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drawings/drawing1.xml" ContentType="application/vnd.openxmlformats-officedocument.drawingml.chartshapes+xml"/>
  <Override PartName="/word/charts/chart7.xml" ContentType="application/vnd.openxmlformats-officedocument.drawingml.chart+xml"/>
  <Override PartName="/word/drawings/drawing2.xml" ContentType="application/vnd.openxmlformats-officedocument.drawingml.chartshapes+xml"/>
  <Override PartName="/word/charts/chart8.xml" ContentType="application/vnd.openxmlformats-officedocument.drawingml.chart+xml"/>
  <Override PartName="/word/drawings/drawing3.xml" ContentType="application/vnd.openxmlformats-officedocument.drawingml.chartshapes+xml"/>
  <Override PartName="/word/charts/chart9.xml" ContentType="application/vnd.openxmlformats-officedocument.drawingml.chart+xml"/>
  <Override PartName="/word/drawings/drawing4.xml" ContentType="application/vnd.openxmlformats-officedocument.drawingml.chartshapes+xml"/>
  <Override PartName="/word/charts/chart10.xml" ContentType="application/vnd.openxmlformats-officedocument.drawingml.chart+xml"/>
  <Override PartName="/word/drawings/drawing5.xml" ContentType="application/vnd.openxmlformats-officedocument.drawingml.chartshapes+xml"/>
  <Override PartName="/word/charts/chart11.xml" ContentType="application/vnd.openxmlformats-officedocument.drawingml.chart+xml"/>
  <Override PartName="/word/drawings/drawing6.xml" ContentType="application/vnd.openxmlformats-officedocument.drawingml.chartshapes+xml"/>
  <Override PartName="/word/charts/chart12.xml" ContentType="application/vnd.openxmlformats-officedocument.drawingml.chart+xml"/>
  <Override PartName="/word/drawings/drawing7.xml" ContentType="application/vnd.openxmlformats-officedocument.drawingml.chartshapes+xml"/>
  <Override PartName="/word/charts/chart13.xml" ContentType="application/vnd.openxmlformats-officedocument.drawingml.chart+xml"/>
  <Override PartName="/word/drawings/drawing8.xml" ContentType="application/vnd.openxmlformats-officedocument.drawingml.chartshapes+xml"/>
  <Override PartName="/word/charts/chart14.xml" ContentType="application/vnd.openxmlformats-officedocument.drawingml.chart+xml"/>
  <Override PartName="/word/drawings/drawing9.xml" ContentType="application/vnd.openxmlformats-officedocument.drawingml.chartshapes+xml"/>
  <Override PartName="/word/charts/chart15.xml" ContentType="application/vnd.openxmlformats-officedocument.drawingml.chart+xml"/>
  <Override PartName="/word/drawings/drawing10.xml" ContentType="application/vnd.openxmlformats-officedocument.drawingml.chartshapes+xml"/>
  <Override PartName="/word/charts/chart16.xml" ContentType="application/vnd.openxmlformats-officedocument.drawingml.chart+xml"/>
  <Override PartName="/word/drawings/drawing11.xml" ContentType="application/vnd.openxmlformats-officedocument.drawingml.chartshapes+xml"/>
  <Override PartName="/word/charts/chart17.xml" ContentType="application/vnd.openxmlformats-officedocument.drawingml.chart+xml"/>
  <Override PartName="/word/drawings/drawing12.xml" ContentType="application/vnd.openxmlformats-officedocument.drawingml.chartshapes+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drawings/drawing13.xml" ContentType="application/vnd.openxmlformats-officedocument.drawingml.chartshapes+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2D7A49" w14:textId="77777777" w:rsidR="00226AA7" w:rsidRPr="009959F7" w:rsidRDefault="00226AA7" w:rsidP="00226AA7">
      <w:pPr>
        <w:pStyle w:val="a9"/>
        <w:spacing w:before="213"/>
        <w:ind w:left="709" w:right="1665"/>
        <w:jc w:val="center"/>
        <w:rPr>
          <w:rFonts w:ascii="Times New Roman" w:hAnsi="Times New Roman"/>
          <w:sz w:val="28"/>
          <w:szCs w:val="28"/>
        </w:rPr>
      </w:pPr>
      <w:bookmarkStart w:id="0" w:name="_Hlk134706198"/>
      <w:r>
        <w:rPr>
          <w:rFonts w:ascii="Times New Roman" w:hAnsi="Times New Roman"/>
          <w:sz w:val="28"/>
          <w:szCs w:val="28"/>
        </w:rPr>
        <w:t xml:space="preserve">                </w:t>
      </w:r>
      <w:r w:rsidRPr="009959F7">
        <w:rPr>
          <w:rFonts w:ascii="Times New Roman" w:hAnsi="Times New Roman"/>
          <w:sz w:val="28"/>
          <w:szCs w:val="28"/>
        </w:rPr>
        <w:t>Алматинский технологический университет</w:t>
      </w:r>
    </w:p>
    <w:p w14:paraId="6BB8F5D8" w14:textId="77777777" w:rsidR="00226AA7" w:rsidRPr="009959F7" w:rsidRDefault="00226AA7" w:rsidP="00226AA7">
      <w:pPr>
        <w:pStyle w:val="a9"/>
        <w:spacing w:before="1"/>
        <w:rPr>
          <w:rFonts w:ascii="Times New Roman" w:hAnsi="Times New Roman"/>
          <w:sz w:val="28"/>
          <w:szCs w:val="28"/>
        </w:rPr>
      </w:pPr>
    </w:p>
    <w:p w14:paraId="31BC4992" w14:textId="77777777" w:rsidR="00226AA7" w:rsidRPr="009959F7" w:rsidRDefault="00226AA7" w:rsidP="00226AA7">
      <w:pPr>
        <w:pStyle w:val="a9"/>
        <w:tabs>
          <w:tab w:val="left" w:pos="6840"/>
        </w:tabs>
        <w:ind w:left="730"/>
        <w:rPr>
          <w:rFonts w:ascii="Times New Roman" w:hAnsi="Times New Roman"/>
          <w:sz w:val="28"/>
          <w:szCs w:val="28"/>
        </w:rPr>
      </w:pPr>
      <w:r w:rsidRPr="009959F7">
        <w:rPr>
          <w:rFonts w:ascii="Times New Roman" w:hAnsi="Times New Roman"/>
          <w:sz w:val="28"/>
          <w:szCs w:val="28"/>
        </w:rPr>
        <w:t>УДК</w:t>
      </w:r>
      <w:r w:rsidRPr="009959F7">
        <w:rPr>
          <w:rFonts w:ascii="Times New Roman" w:hAnsi="Times New Roman"/>
          <w:spacing w:val="-1"/>
          <w:sz w:val="28"/>
          <w:szCs w:val="28"/>
        </w:rPr>
        <w:t xml:space="preserve"> </w:t>
      </w:r>
      <w:r w:rsidRPr="009959F7">
        <w:rPr>
          <w:rFonts w:ascii="Times New Roman" w:hAnsi="Times New Roman"/>
          <w:sz w:val="28"/>
          <w:szCs w:val="28"/>
        </w:rPr>
        <w:t>664.6</w:t>
      </w:r>
      <w:r>
        <w:rPr>
          <w:rFonts w:ascii="Times New Roman" w:hAnsi="Times New Roman"/>
          <w:sz w:val="28"/>
          <w:szCs w:val="28"/>
        </w:rPr>
        <w:t>62</w:t>
      </w:r>
      <w:r w:rsidRPr="009959F7">
        <w:rPr>
          <w:rFonts w:ascii="Times New Roman" w:hAnsi="Times New Roman"/>
          <w:sz w:val="28"/>
          <w:szCs w:val="28"/>
        </w:rPr>
        <w:tab/>
        <w:t>На правах</w:t>
      </w:r>
      <w:r w:rsidRPr="009959F7">
        <w:rPr>
          <w:rFonts w:ascii="Times New Roman" w:hAnsi="Times New Roman"/>
          <w:spacing w:val="-3"/>
          <w:sz w:val="28"/>
          <w:szCs w:val="28"/>
        </w:rPr>
        <w:t xml:space="preserve"> </w:t>
      </w:r>
      <w:r w:rsidRPr="009959F7">
        <w:rPr>
          <w:rFonts w:ascii="Times New Roman" w:hAnsi="Times New Roman"/>
          <w:sz w:val="28"/>
          <w:szCs w:val="28"/>
        </w:rPr>
        <w:t>рукописи</w:t>
      </w:r>
    </w:p>
    <w:p w14:paraId="1F5F2FB2" w14:textId="77777777" w:rsidR="00226AA7" w:rsidRPr="009959F7" w:rsidRDefault="00226AA7" w:rsidP="00226AA7">
      <w:pPr>
        <w:pStyle w:val="a9"/>
        <w:rPr>
          <w:rFonts w:ascii="Times New Roman" w:hAnsi="Times New Roman"/>
          <w:sz w:val="28"/>
          <w:szCs w:val="28"/>
        </w:rPr>
      </w:pPr>
    </w:p>
    <w:p w14:paraId="21B58859" w14:textId="77777777" w:rsidR="00226AA7" w:rsidRPr="009959F7" w:rsidRDefault="00226AA7" w:rsidP="00226AA7">
      <w:pPr>
        <w:pStyle w:val="a9"/>
        <w:rPr>
          <w:sz w:val="30"/>
          <w:lang w:val="kk-KZ"/>
        </w:rPr>
      </w:pPr>
    </w:p>
    <w:p w14:paraId="4C3C7926" w14:textId="77777777" w:rsidR="00226AA7" w:rsidRPr="009959F7" w:rsidRDefault="00226AA7" w:rsidP="00226AA7">
      <w:pPr>
        <w:spacing w:after="0" w:line="240" w:lineRule="auto"/>
        <w:jc w:val="center"/>
        <w:rPr>
          <w:rFonts w:ascii="Times New Roman" w:hAnsi="Times New Roman"/>
          <w:b/>
          <w:sz w:val="28"/>
          <w:szCs w:val="28"/>
        </w:rPr>
      </w:pPr>
      <w:r w:rsidRPr="009959F7">
        <w:rPr>
          <w:rFonts w:ascii="Times New Roman" w:hAnsi="Times New Roman"/>
          <w:b/>
          <w:sz w:val="28"/>
          <w:szCs w:val="28"/>
          <w:lang w:val="kk-KZ"/>
        </w:rPr>
        <w:t>НУРГOЖИН</w:t>
      </w:r>
      <w:r>
        <w:rPr>
          <w:rFonts w:ascii="Times New Roman" w:hAnsi="Times New Roman"/>
          <w:b/>
          <w:sz w:val="28"/>
          <w:szCs w:val="28"/>
          <w:lang w:val="kk-KZ"/>
        </w:rPr>
        <w:t>А</w:t>
      </w:r>
      <w:r w:rsidRPr="009959F7">
        <w:rPr>
          <w:rFonts w:ascii="Times New Roman" w:hAnsi="Times New Roman"/>
          <w:b/>
          <w:sz w:val="28"/>
          <w:szCs w:val="28"/>
          <w:lang w:val="kk-KZ"/>
        </w:rPr>
        <w:t xml:space="preserve"> ЖУЛДЫЗ КAНAТOВН</w:t>
      </w:r>
      <w:r>
        <w:rPr>
          <w:rFonts w:ascii="Times New Roman" w:hAnsi="Times New Roman"/>
          <w:b/>
          <w:sz w:val="28"/>
          <w:szCs w:val="28"/>
          <w:lang w:val="kk-KZ"/>
        </w:rPr>
        <w:t>А</w:t>
      </w:r>
    </w:p>
    <w:p w14:paraId="47009732" w14:textId="77777777" w:rsidR="00226AA7" w:rsidRPr="009959F7" w:rsidRDefault="00226AA7" w:rsidP="00226AA7">
      <w:pPr>
        <w:spacing w:after="0" w:line="240" w:lineRule="auto"/>
        <w:jc w:val="both"/>
        <w:rPr>
          <w:rFonts w:ascii="Times New Roman" w:hAnsi="Times New Roman"/>
          <w:b/>
          <w:bCs/>
          <w:sz w:val="28"/>
          <w:szCs w:val="28"/>
        </w:rPr>
      </w:pPr>
    </w:p>
    <w:p w14:paraId="7CB544AF" w14:textId="77777777" w:rsidR="00226AA7" w:rsidRPr="009959F7" w:rsidRDefault="00226AA7" w:rsidP="00226AA7">
      <w:pPr>
        <w:spacing w:after="0" w:line="240" w:lineRule="auto"/>
        <w:jc w:val="both"/>
        <w:rPr>
          <w:rFonts w:ascii="Times New Roman" w:hAnsi="Times New Roman"/>
          <w:b/>
          <w:bCs/>
          <w:sz w:val="28"/>
          <w:szCs w:val="28"/>
        </w:rPr>
      </w:pPr>
    </w:p>
    <w:p w14:paraId="5118E083" w14:textId="77777777" w:rsidR="00226AA7" w:rsidRPr="009959F7" w:rsidRDefault="00226AA7" w:rsidP="00226AA7">
      <w:pPr>
        <w:spacing w:after="0" w:line="240" w:lineRule="auto"/>
        <w:jc w:val="center"/>
        <w:rPr>
          <w:rFonts w:ascii="Times New Roman" w:hAnsi="Times New Roman"/>
          <w:sz w:val="20"/>
          <w:szCs w:val="20"/>
        </w:rPr>
      </w:pPr>
    </w:p>
    <w:p w14:paraId="4269F401" w14:textId="77777777" w:rsidR="00226AA7" w:rsidRPr="009959F7" w:rsidRDefault="00226AA7" w:rsidP="00226AA7">
      <w:pPr>
        <w:jc w:val="center"/>
        <w:rPr>
          <w:rFonts w:ascii="Times New Roman" w:hAnsi="Times New Roman"/>
          <w:b/>
          <w:sz w:val="28"/>
          <w:szCs w:val="28"/>
        </w:rPr>
      </w:pPr>
      <w:r w:rsidRPr="009959F7">
        <w:rPr>
          <w:rFonts w:ascii="Times New Roman" w:hAnsi="Times New Roman"/>
          <w:b/>
          <w:sz w:val="28"/>
          <w:szCs w:val="28"/>
        </w:rPr>
        <w:t xml:space="preserve">Разработка технологии хлеба повышенной пищевой ценности </w:t>
      </w:r>
    </w:p>
    <w:p w14:paraId="75C2B236" w14:textId="77777777" w:rsidR="00226AA7" w:rsidRPr="009959F7" w:rsidRDefault="00226AA7" w:rsidP="00226AA7">
      <w:pPr>
        <w:jc w:val="center"/>
        <w:rPr>
          <w:rFonts w:ascii="Times New Roman" w:hAnsi="Times New Roman"/>
          <w:b/>
          <w:sz w:val="28"/>
          <w:szCs w:val="28"/>
        </w:rPr>
      </w:pPr>
      <w:r w:rsidRPr="009959F7">
        <w:rPr>
          <w:rFonts w:ascii="Times New Roman" w:hAnsi="Times New Roman"/>
          <w:b/>
          <w:sz w:val="28"/>
          <w:szCs w:val="28"/>
        </w:rPr>
        <w:t>с применением зерносмесей</w:t>
      </w:r>
    </w:p>
    <w:p w14:paraId="493BB861" w14:textId="77777777" w:rsidR="00226AA7" w:rsidRPr="009959F7" w:rsidRDefault="00226AA7" w:rsidP="00226AA7">
      <w:pPr>
        <w:spacing w:after="0" w:line="240" w:lineRule="auto"/>
        <w:jc w:val="both"/>
        <w:outlineLvl w:val="0"/>
        <w:rPr>
          <w:rFonts w:ascii="Times New Roman" w:hAnsi="Times New Roman"/>
          <w:bCs/>
          <w:sz w:val="28"/>
          <w:szCs w:val="28"/>
          <w:lang w:val="kk-KZ"/>
        </w:rPr>
      </w:pPr>
    </w:p>
    <w:p w14:paraId="131D3755" w14:textId="77777777" w:rsidR="00226AA7" w:rsidRPr="009959F7" w:rsidRDefault="00226AA7" w:rsidP="00226AA7">
      <w:pPr>
        <w:spacing w:after="0" w:line="240" w:lineRule="auto"/>
        <w:jc w:val="both"/>
        <w:outlineLvl w:val="0"/>
        <w:rPr>
          <w:rFonts w:ascii="Times New Roman" w:hAnsi="Times New Roman"/>
          <w:bCs/>
          <w:sz w:val="28"/>
          <w:szCs w:val="28"/>
          <w:lang w:val="kk-KZ"/>
        </w:rPr>
      </w:pPr>
    </w:p>
    <w:p w14:paraId="62E08667" w14:textId="77777777" w:rsidR="00226AA7" w:rsidRPr="009959F7" w:rsidRDefault="00226AA7" w:rsidP="00226AA7">
      <w:pPr>
        <w:spacing w:after="0" w:line="240" w:lineRule="auto"/>
        <w:jc w:val="center"/>
        <w:outlineLvl w:val="0"/>
        <w:rPr>
          <w:rFonts w:ascii="Times New Roman" w:hAnsi="Times New Roman"/>
          <w:sz w:val="28"/>
          <w:szCs w:val="28"/>
          <w:lang w:val="kk-KZ"/>
        </w:rPr>
      </w:pPr>
      <w:r w:rsidRPr="009959F7">
        <w:rPr>
          <w:rFonts w:ascii="Times New Roman" w:hAnsi="Times New Roman"/>
          <w:sz w:val="28"/>
          <w:szCs w:val="28"/>
          <w:lang w:val="kk-KZ"/>
        </w:rPr>
        <w:t>6D072800-Тeхнoлoгия пeрeрaбaтывaющих прoизвoдcтв</w:t>
      </w:r>
    </w:p>
    <w:p w14:paraId="5A91050B" w14:textId="77777777" w:rsidR="00226AA7" w:rsidRPr="009959F7" w:rsidRDefault="00226AA7" w:rsidP="00226AA7">
      <w:pPr>
        <w:spacing w:after="0" w:line="240" w:lineRule="auto"/>
        <w:jc w:val="center"/>
        <w:outlineLvl w:val="0"/>
        <w:rPr>
          <w:rFonts w:ascii="Times New Roman" w:hAnsi="Times New Roman"/>
          <w:sz w:val="28"/>
          <w:szCs w:val="28"/>
          <w:lang w:val="kk-KZ"/>
        </w:rPr>
      </w:pPr>
    </w:p>
    <w:p w14:paraId="087B58DB" w14:textId="77777777" w:rsidR="00226AA7" w:rsidRPr="009959F7" w:rsidRDefault="00226AA7" w:rsidP="00226AA7">
      <w:pPr>
        <w:spacing w:after="0" w:line="240" w:lineRule="auto"/>
        <w:jc w:val="center"/>
        <w:outlineLvl w:val="0"/>
        <w:rPr>
          <w:rFonts w:ascii="Times New Roman" w:hAnsi="Times New Roman"/>
          <w:sz w:val="28"/>
          <w:szCs w:val="28"/>
          <w:lang w:val="kk-KZ"/>
        </w:rPr>
      </w:pPr>
    </w:p>
    <w:p w14:paraId="7F0C8593" w14:textId="77777777" w:rsidR="00226AA7" w:rsidRPr="009959F7" w:rsidRDefault="00226AA7" w:rsidP="00226AA7">
      <w:pPr>
        <w:pStyle w:val="a9"/>
        <w:spacing w:before="1"/>
        <w:ind w:left="2509" w:right="2371"/>
        <w:jc w:val="center"/>
        <w:rPr>
          <w:rFonts w:ascii="Times New Roman" w:hAnsi="Times New Roman"/>
          <w:sz w:val="28"/>
          <w:szCs w:val="28"/>
          <w:lang w:val="kk-KZ"/>
        </w:rPr>
      </w:pPr>
      <w:r w:rsidRPr="009959F7">
        <w:rPr>
          <w:rFonts w:ascii="Times New Roman" w:hAnsi="Times New Roman"/>
          <w:sz w:val="28"/>
          <w:szCs w:val="28"/>
          <w:lang w:val="kk-KZ"/>
        </w:rPr>
        <w:t>Диссертaция нa соискaние степени докторa философии (PhD)</w:t>
      </w:r>
    </w:p>
    <w:p w14:paraId="1E6D4533" w14:textId="77777777" w:rsidR="00226AA7" w:rsidRPr="009959F7" w:rsidRDefault="00226AA7" w:rsidP="00226AA7">
      <w:pPr>
        <w:spacing w:after="0" w:line="240" w:lineRule="auto"/>
        <w:jc w:val="center"/>
        <w:outlineLvl w:val="0"/>
        <w:rPr>
          <w:rFonts w:ascii="Times New Roman" w:hAnsi="Times New Roman"/>
          <w:b/>
          <w:bCs/>
          <w:sz w:val="28"/>
          <w:szCs w:val="28"/>
          <w:lang w:val="kk-KZ"/>
        </w:rPr>
      </w:pPr>
    </w:p>
    <w:p w14:paraId="61048579" w14:textId="77777777" w:rsidR="00226AA7" w:rsidRPr="009959F7" w:rsidRDefault="00226AA7" w:rsidP="00226AA7">
      <w:pPr>
        <w:spacing w:after="0" w:line="240" w:lineRule="auto"/>
        <w:jc w:val="center"/>
        <w:rPr>
          <w:rFonts w:ascii="Times New Roman" w:hAnsi="Times New Roman"/>
          <w:sz w:val="20"/>
          <w:szCs w:val="20"/>
          <w:lang w:val="kk-KZ"/>
        </w:rPr>
      </w:pPr>
      <w:r w:rsidRPr="009959F7">
        <w:rPr>
          <w:rFonts w:ascii="Times New Roman" w:hAnsi="Times New Roman"/>
          <w:bCs/>
          <w:sz w:val="20"/>
          <w:szCs w:val="20"/>
          <w:lang w:val="kk-KZ"/>
        </w:rPr>
        <w:t xml:space="preserve"> </w:t>
      </w:r>
    </w:p>
    <w:p w14:paraId="05816BE5" w14:textId="77777777" w:rsidR="00226AA7" w:rsidRPr="009959F7" w:rsidRDefault="00226AA7" w:rsidP="00226AA7">
      <w:pPr>
        <w:shd w:val="clear" w:color="auto" w:fill="FFFFFF"/>
        <w:tabs>
          <w:tab w:val="left" w:pos="4661"/>
        </w:tabs>
        <w:spacing w:after="0" w:line="240" w:lineRule="auto"/>
        <w:outlineLvl w:val="0"/>
        <w:rPr>
          <w:rFonts w:ascii="Times New Roman" w:hAnsi="Times New Roman"/>
          <w:sz w:val="28"/>
          <w:szCs w:val="28"/>
          <w:lang w:val="kk-KZ"/>
        </w:rPr>
      </w:pPr>
    </w:p>
    <w:p w14:paraId="5114EA1C" w14:textId="77777777" w:rsidR="00226AA7" w:rsidRPr="009959F7" w:rsidRDefault="00226AA7" w:rsidP="00226AA7">
      <w:pPr>
        <w:shd w:val="clear" w:color="auto" w:fill="FFFFFF"/>
        <w:tabs>
          <w:tab w:val="left" w:pos="4661"/>
        </w:tabs>
        <w:spacing w:after="0" w:line="240" w:lineRule="auto"/>
        <w:ind w:firstLine="4536"/>
        <w:rPr>
          <w:rFonts w:ascii="Times New Roman" w:hAnsi="Times New Roman"/>
          <w:b/>
          <w:lang w:val="kk-KZ"/>
        </w:rPr>
      </w:pPr>
    </w:p>
    <w:p w14:paraId="2A661DAC" w14:textId="77777777" w:rsidR="00226AA7" w:rsidRPr="009959F7" w:rsidRDefault="00226AA7" w:rsidP="00226AA7">
      <w:pPr>
        <w:spacing w:after="0" w:line="240" w:lineRule="auto"/>
        <w:ind w:firstLine="4536"/>
        <w:rPr>
          <w:rFonts w:ascii="Times New Roman" w:hAnsi="Times New Roman"/>
          <w:sz w:val="18"/>
          <w:szCs w:val="18"/>
          <w:lang w:val="kk-KZ"/>
        </w:rPr>
      </w:pPr>
      <w:r w:rsidRPr="009959F7">
        <w:rPr>
          <w:rFonts w:ascii="Times New Roman" w:hAnsi="Times New Roman"/>
          <w:sz w:val="28"/>
          <w:szCs w:val="28"/>
          <w:lang w:val="kk-KZ"/>
        </w:rPr>
        <w:t>Нaучный рукoвoдитeль:</w:t>
      </w:r>
    </w:p>
    <w:p w14:paraId="2A8D1FBC" w14:textId="77777777" w:rsidR="00226AA7" w:rsidRPr="009959F7" w:rsidRDefault="00226AA7" w:rsidP="00226AA7">
      <w:pPr>
        <w:spacing w:after="0" w:line="240" w:lineRule="auto"/>
        <w:ind w:firstLine="4536"/>
        <w:rPr>
          <w:rFonts w:ascii="Times New Roman" w:hAnsi="Times New Roman"/>
          <w:sz w:val="28"/>
          <w:szCs w:val="28"/>
          <w:lang w:val="kk-KZ"/>
        </w:rPr>
      </w:pPr>
      <w:r w:rsidRPr="009959F7">
        <w:rPr>
          <w:rFonts w:ascii="Times New Roman" w:hAnsi="Times New Roman"/>
          <w:sz w:val="28"/>
          <w:szCs w:val="28"/>
          <w:lang w:val="kk-KZ"/>
        </w:rPr>
        <w:t xml:space="preserve">Шаншарова Динара Айтбаевна, </w:t>
      </w:r>
    </w:p>
    <w:p w14:paraId="03073762" w14:textId="77777777" w:rsidR="00226AA7" w:rsidRPr="009959F7" w:rsidRDefault="00226AA7" w:rsidP="00226AA7">
      <w:pPr>
        <w:spacing w:after="0" w:line="240" w:lineRule="auto"/>
        <w:ind w:firstLine="4536"/>
        <w:rPr>
          <w:rFonts w:ascii="Times New Roman" w:hAnsi="Times New Roman"/>
          <w:sz w:val="28"/>
          <w:szCs w:val="28"/>
          <w:lang w:val="kk-KZ"/>
        </w:rPr>
      </w:pPr>
      <w:r w:rsidRPr="009959F7">
        <w:rPr>
          <w:rFonts w:ascii="Times New Roman" w:hAnsi="Times New Roman"/>
          <w:sz w:val="28"/>
          <w:szCs w:val="28"/>
          <w:lang w:val="kk-KZ"/>
        </w:rPr>
        <w:t>д.т.н., ассоциированный прoфeccoр</w:t>
      </w:r>
    </w:p>
    <w:p w14:paraId="46E45409" w14:textId="77777777" w:rsidR="00226AA7" w:rsidRPr="009959F7" w:rsidRDefault="00226AA7" w:rsidP="00226AA7">
      <w:pPr>
        <w:pStyle w:val="a9"/>
        <w:ind w:left="4578"/>
        <w:jc w:val="both"/>
        <w:rPr>
          <w:rFonts w:ascii="Times New Roman" w:hAnsi="Times New Roman"/>
          <w:sz w:val="28"/>
          <w:szCs w:val="28"/>
        </w:rPr>
      </w:pPr>
      <w:r w:rsidRPr="009959F7">
        <w:rPr>
          <w:rFonts w:ascii="Times New Roman" w:hAnsi="Times New Roman"/>
          <w:sz w:val="28"/>
          <w:szCs w:val="28"/>
        </w:rPr>
        <w:t>Алматинский технологический университет, г. Алматы, Казахстан;</w:t>
      </w:r>
    </w:p>
    <w:p w14:paraId="4078C845" w14:textId="77777777" w:rsidR="00226AA7" w:rsidRPr="009959F7" w:rsidRDefault="00226AA7" w:rsidP="00226AA7">
      <w:pPr>
        <w:spacing w:after="0" w:line="240" w:lineRule="auto"/>
        <w:ind w:firstLine="4536"/>
        <w:jc w:val="right"/>
        <w:rPr>
          <w:rFonts w:ascii="Times New Roman" w:hAnsi="Times New Roman"/>
          <w:sz w:val="28"/>
          <w:szCs w:val="28"/>
        </w:rPr>
      </w:pPr>
    </w:p>
    <w:p w14:paraId="74A7D83A" w14:textId="77777777" w:rsidR="00226AA7" w:rsidRPr="009959F7" w:rsidRDefault="00226AA7" w:rsidP="00226AA7">
      <w:pPr>
        <w:spacing w:after="0" w:line="240" w:lineRule="auto"/>
        <w:ind w:firstLine="4536"/>
        <w:rPr>
          <w:rFonts w:ascii="Times New Roman" w:hAnsi="Times New Roman"/>
          <w:sz w:val="28"/>
          <w:szCs w:val="28"/>
          <w:lang w:val="kk-KZ"/>
        </w:rPr>
      </w:pPr>
      <w:r w:rsidRPr="009959F7">
        <w:rPr>
          <w:rFonts w:ascii="Times New Roman" w:hAnsi="Times New Roman"/>
          <w:sz w:val="28"/>
          <w:szCs w:val="28"/>
          <w:lang w:val="kk-KZ"/>
        </w:rPr>
        <w:t>Зарубежный научный руководитель:</w:t>
      </w:r>
    </w:p>
    <w:p w14:paraId="661F2F1D" w14:textId="77777777" w:rsidR="00226AA7" w:rsidRPr="009959F7" w:rsidRDefault="00226AA7" w:rsidP="00226AA7">
      <w:pPr>
        <w:spacing w:after="0" w:line="240" w:lineRule="auto"/>
        <w:ind w:firstLine="4536"/>
        <w:rPr>
          <w:rFonts w:ascii="Times New Roman" w:hAnsi="Times New Roman"/>
          <w:sz w:val="28"/>
          <w:szCs w:val="28"/>
        </w:rPr>
      </w:pPr>
      <w:r w:rsidRPr="009959F7">
        <w:rPr>
          <w:rFonts w:ascii="Times New Roman" w:hAnsi="Times New Roman"/>
          <w:sz w:val="28"/>
          <w:szCs w:val="28"/>
          <w:lang w:val="kk-KZ"/>
        </w:rPr>
        <w:t>Соттникова В</w:t>
      </w:r>
      <w:proofErr w:type="spellStart"/>
      <w:r w:rsidRPr="009959F7">
        <w:rPr>
          <w:rFonts w:ascii="Times New Roman" w:hAnsi="Times New Roman"/>
          <w:sz w:val="28"/>
          <w:szCs w:val="28"/>
        </w:rPr>
        <w:t>иера</w:t>
      </w:r>
      <w:proofErr w:type="spellEnd"/>
      <w:r w:rsidRPr="009959F7">
        <w:rPr>
          <w:rFonts w:ascii="Times New Roman" w:hAnsi="Times New Roman"/>
          <w:sz w:val="28"/>
          <w:szCs w:val="28"/>
        </w:rPr>
        <w:t xml:space="preserve">, </w:t>
      </w:r>
      <w:r w:rsidRPr="009959F7">
        <w:rPr>
          <w:rFonts w:ascii="Times New Roman" w:hAnsi="Times New Roman"/>
          <w:sz w:val="28"/>
          <w:szCs w:val="28"/>
          <w:lang w:val="kk-KZ"/>
        </w:rPr>
        <w:t xml:space="preserve">д.т.н.,доктор </w:t>
      </w:r>
      <w:r w:rsidRPr="009959F7">
        <w:rPr>
          <w:rFonts w:ascii="Times New Roman" w:hAnsi="Times New Roman"/>
          <w:sz w:val="28"/>
          <w:szCs w:val="28"/>
          <w:lang w:val="en-US"/>
        </w:rPr>
        <w:t>PhD</w:t>
      </w:r>
      <w:r w:rsidRPr="009959F7">
        <w:rPr>
          <w:rFonts w:ascii="Times New Roman" w:hAnsi="Times New Roman"/>
          <w:sz w:val="28"/>
          <w:szCs w:val="28"/>
        </w:rPr>
        <w:t>,</w:t>
      </w:r>
    </w:p>
    <w:p w14:paraId="555F6A17" w14:textId="77777777" w:rsidR="00226AA7" w:rsidRPr="009959F7" w:rsidRDefault="00226AA7" w:rsidP="00226AA7">
      <w:pPr>
        <w:spacing w:after="0" w:line="240" w:lineRule="auto"/>
        <w:ind w:firstLine="4536"/>
        <w:rPr>
          <w:rFonts w:ascii="Times New Roman" w:hAnsi="Times New Roman"/>
          <w:sz w:val="28"/>
          <w:szCs w:val="28"/>
        </w:rPr>
      </w:pPr>
      <w:r w:rsidRPr="009959F7">
        <w:rPr>
          <w:rFonts w:ascii="Times New Roman" w:hAnsi="Times New Roman"/>
          <w:sz w:val="28"/>
          <w:szCs w:val="28"/>
        </w:rPr>
        <w:t xml:space="preserve">Университет Менделя, </w:t>
      </w:r>
      <w:proofErr w:type="spellStart"/>
      <w:r w:rsidRPr="009959F7">
        <w:rPr>
          <w:rFonts w:ascii="Times New Roman" w:hAnsi="Times New Roman"/>
          <w:sz w:val="28"/>
          <w:szCs w:val="28"/>
        </w:rPr>
        <w:t>г.Брно</w:t>
      </w:r>
      <w:proofErr w:type="spellEnd"/>
      <w:r w:rsidRPr="009959F7">
        <w:rPr>
          <w:rFonts w:ascii="Times New Roman" w:hAnsi="Times New Roman"/>
          <w:sz w:val="28"/>
          <w:szCs w:val="28"/>
        </w:rPr>
        <w:t>,</w:t>
      </w:r>
    </w:p>
    <w:p w14:paraId="4875C62D" w14:textId="77777777" w:rsidR="00226AA7" w:rsidRPr="009959F7" w:rsidRDefault="00226AA7" w:rsidP="00226AA7">
      <w:pPr>
        <w:spacing w:after="0" w:line="240" w:lineRule="auto"/>
        <w:ind w:firstLine="4536"/>
        <w:rPr>
          <w:rFonts w:ascii="Times New Roman" w:hAnsi="Times New Roman"/>
          <w:sz w:val="28"/>
          <w:szCs w:val="28"/>
        </w:rPr>
      </w:pPr>
      <w:r w:rsidRPr="009959F7">
        <w:rPr>
          <w:rFonts w:ascii="Times New Roman" w:hAnsi="Times New Roman"/>
          <w:sz w:val="28"/>
          <w:szCs w:val="28"/>
        </w:rPr>
        <w:t>Чешская Республика</w:t>
      </w:r>
    </w:p>
    <w:p w14:paraId="694093AC" w14:textId="77777777" w:rsidR="00226AA7" w:rsidRPr="009959F7" w:rsidRDefault="00226AA7" w:rsidP="00226AA7">
      <w:pPr>
        <w:spacing w:after="0" w:line="240" w:lineRule="auto"/>
        <w:ind w:firstLine="4536"/>
        <w:jc w:val="right"/>
        <w:rPr>
          <w:rFonts w:ascii="Times New Roman" w:hAnsi="Times New Roman"/>
          <w:sz w:val="28"/>
          <w:szCs w:val="28"/>
        </w:rPr>
      </w:pPr>
    </w:p>
    <w:p w14:paraId="6D6E19D4" w14:textId="77777777" w:rsidR="00226AA7" w:rsidRPr="009959F7" w:rsidRDefault="00226AA7" w:rsidP="00226AA7">
      <w:pPr>
        <w:spacing w:after="0" w:line="240" w:lineRule="auto"/>
        <w:rPr>
          <w:rFonts w:ascii="Times New Roman" w:hAnsi="Times New Roman"/>
          <w:sz w:val="18"/>
          <w:szCs w:val="18"/>
          <w:lang w:val="kk-KZ"/>
        </w:rPr>
      </w:pPr>
    </w:p>
    <w:p w14:paraId="33E1CCE2" w14:textId="77777777" w:rsidR="00226AA7" w:rsidRPr="009959F7" w:rsidRDefault="00226AA7" w:rsidP="00226AA7">
      <w:pPr>
        <w:spacing w:after="0" w:line="240" w:lineRule="auto"/>
        <w:rPr>
          <w:rFonts w:ascii="Times New Roman" w:hAnsi="Times New Roman"/>
          <w:sz w:val="18"/>
          <w:szCs w:val="18"/>
          <w:lang w:val="kk-KZ"/>
        </w:rPr>
      </w:pPr>
    </w:p>
    <w:p w14:paraId="787DBF1B" w14:textId="77777777" w:rsidR="00226AA7" w:rsidRDefault="00226AA7" w:rsidP="00226AA7">
      <w:pPr>
        <w:spacing w:after="0" w:line="240" w:lineRule="auto"/>
        <w:rPr>
          <w:rFonts w:ascii="Times New Roman" w:hAnsi="Times New Roman"/>
          <w:sz w:val="18"/>
          <w:szCs w:val="18"/>
          <w:lang w:val="kk-KZ"/>
        </w:rPr>
      </w:pPr>
    </w:p>
    <w:p w14:paraId="64FA8EF0" w14:textId="2781B75B" w:rsidR="00226AA7" w:rsidRPr="009959F7" w:rsidRDefault="00226AA7" w:rsidP="00226AA7">
      <w:pPr>
        <w:spacing w:after="0" w:line="240" w:lineRule="auto"/>
        <w:rPr>
          <w:rFonts w:ascii="Times New Roman" w:hAnsi="Times New Roman"/>
          <w:sz w:val="20"/>
          <w:szCs w:val="20"/>
          <w:lang w:val="kk-KZ"/>
        </w:rPr>
      </w:pPr>
    </w:p>
    <w:p w14:paraId="7B4A6D04" w14:textId="77777777" w:rsidR="00226AA7" w:rsidRPr="009959F7" w:rsidRDefault="00226AA7" w:rsidP="00226AA7">
      <w:pPr>
        <w:spacing w:after="0" w:line="240" w:lineRule="auto"/>
        <w:jc w:val="center"/>
        <w:rPr>
          <w:rFonts w:ascii="Times New Roman" w:hAnsi="Times New Roman"/>
          <w:bCs/>
          <w:sz w:val="28"/>
          <w:szCs w:val="28"/>
          <w:lang w:val="kk-KZ"/>
        </w:rPr>
      </w:pPr>
      <w:r w:rsidRPr="009959F7">
        <w:rPr>
          <w:rFonts w:ascii="Times New Roman" w:hAnsi="Times New Roman"/>
          <w:bCs/>
          <w:sz w:val="28"/>
          <w:szCs w:val="28"/>
          <w:lang w:val="kk-KZ"/>
        </w:rPr>
        <w:t>Республика Казахстан</w:t>
      </w:r>
    </w:p>
    <w:p w14:paraId="71453EDE" w14:textId="77777777" w:rsidR="00226AA7" w:rsidRPr="009959F7" w:rsidRDefault="00226AA7" w:rsidP="00226AA7">
      <w:pPr>
        <w:tabs>
          <w:tab w:val="center" w:pos="4819"/>
          <w:tab w:val="left" w:pos="6426"/>
        </w:tabs>
        <w:spacing w:after="0" w:line="240" w:lineRule="auto"/>
        <w:outlineLvl w:val="0"/>
        <w:rPr>
          <w:rFonts w:ascii="Times New Roman" w:hAnsi="Times New Roman"/>
          <w:bCs/>
          <w:sz w:val="28"/>
          <w:szCs w:val="28"/>
          <w:lang w:val="kk-KZ"/>
        </w:rPr>
      </w:pPr>
      <w:r w:rsidRPr="009959F7">
        <w:rPr>
          <w:rFonts w:ascii="Times New Roman" w:hAnsi="Times New Roman"/>
          <w:bCs/>
          <w:sz w:val="28"/>
          <w:szCs w:val="28"/>
          <w:lang w:val="kk-KZ"/>
        </w:rPr>
        <w:tab/>
        <w:t>Aлмaты, 202</w:t>
      </w:r>
      <w:r w:rsidRPr="00B62A57">
        <w:rPr>
          <w:rFonts w:ascii="Times New Roman" w:hAnsi="Times New Roman"/>
          <w:bCs/>
          <w:sz w:val="28"/>
          <w:szCs w:val="28"/>
        </w:rPr>
        <w:t>4</w:t>
      </w:r>
      <w:r w:rsidRPr="009959F7">
        <w:rPr>
          <w:rFonts w:ascii="Times New Roman" w:hAnsi="Times New Roman"/>
          <w:bCs/>
          <w:sz w:val="28"/>
          <w:szCs w:val="28"/>
          <w:lang w:val="kk-KZ"/>
        </w:rPr>
        <w:t xml:space="preserve"> г</w:t>
      </w:r>
      <w:r w:rsidRPr="009959F7">
        <w:rPr>
          <w:rFonts w:ascii="Times New Roman" w:hAnsi="Times New Roman"/>
          <w:bCs/>
          <w:sz w:val="28"/>
          <w:szCs w:val="28"/>
          <w:lang w:val="kk-KZ"/>
        </w:rPr>
        <w:tab/>
      </w:r>
    </w:p>
    <w:p w14:paraId="0889B3C7" w14:textId="77777777" w:rsidR="00226AA7" w:rsidRPr="009959F7" w:rsidRDefault="00226AA7" w:rsidP="00226AA7">
      <w:pPr>
        <w:spacing w:after="0" w:line="240" w:lineRule="auto"/>
        <w:jc w:val="center"/>
        <w:outlineLvl w:val="0"/>
        <w:rPr>
          <w:rFonts w:ascii="Times New Roman" w:hAnsi="Times New Roman"/>
          <w:b/>
          <w:sz w:val="28"/>
          <w:szCs w:val="28"/>
          <w:lang w:val="kk-KZ"/>
        </w:rPr>
      </w:pPr>
      <w:r w:rsidRPr="009959F7">
        <w:rPr>
          <w:rFonts w:ascii="Times New Roman" w:hAnsi="Times New Roman"/>
          <w:b/>
          <w:sz w:val="28"/>
          <w:szCs w:val="28"/>
          <w:lang w:val="kk-KZ"/>
        </w:rPr>
        <w:lastRenderedPageBreak/>
        <w:t>Coдeржaниe:</w:t>
      </w:r>
    </w:p>
    <w:p w14:paraId="25C286C7" w14:textId="77777777" w:rsidR="00226AA7" w:rsidRPr="009959F7" w:rsidRDefault="00226AA7" w:rsidP="00226AA7">
      <w:pPr>
        <w:spacing w:after="0" w:line="240" w:lineRule="auto"/>
        <w:jc w:val="center"/>
        <w:outlineLvl w:val="0"/>
        <w:rPr>
          <w:rFonts w:ascii="Times New Roman" w:hAnsi="Times New Roman"/>
          <w:b/>
          <w:sz w:val="28"/>
          <w:szCs w:val="28"/>
          <w:lang w:val="kk-KZ"/>
        </w:rPr>
      </w:pPr>
    </w:p>
    <w:tbl>
      <w:tblPr>
        <w:tblW w:w="9743" w:type="dxa"/>
        <w:tblInd w:w="-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073"/>
        <w:gridCol w:w="670"/>
      </w:tblGrid>
      <w:tr w:rsidR="00226AA7" w:rsidRPr="00A11010" w14:paraId="4B79D33A" w14:textId="77777777" w:rsidTr="008676DA">
        <w:trPr>
          <w:trHeight w:val="339"/>
        </w:trPr>
        <w:tc>
          <w:tcPr>
            <w:tcW w:w="9073" w:type="dxa"/>
          </w:tcPr>
          <w:p w14:paraId="32B93D96" w14:textId="77777777" w:rsidR="00226AA7" w:rsidRPr="00A11010" w:rsidRDefault="00226AA7" w:rsidP="008676DA">
            <w:pPr>
              <w:pStyle w:val="21"/>
              <w:spacing w:after="0" w:line="240" w:lineRule="auto"/>
              <w:jc w:val="both"/>
              <w:rPr>
                <w:rFonts w:ascii="Times New Roman" w:hAnsi="Times New Roman"/>
                <w:bCs/>
                <w:sz w:val="28"/>
                <w:szCs w:val="28"/>
              </w:rPr>
            </w:pPr>
            <w:r w:rsidRPr="00A11010">
              <w:rPr>
                <w:rFonts w:ascii="Times New Roman" w:hAnsi="Times New Roman"/>
                <w:bCs/>
                <w:sz w:val="28"/>
                <w:szCs w:val="28"/>
              </w:rPr>
              <w:t xml:space="preserve">НОРМАТИВНЫЕ ССЫЛКИ </w:t>
            </w:r>
          </w:p>
        </w:tc>
        <w:tc>
          <w:tcPr>
            <w:tcW w:w="670" w:type="dxa"/>
          </w:tcPr>
          <w:p w14:paraId="077C6D4D"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4</w:t>
            </w:r>
          </w:p>
        </w:tc>
      </w:tr>
      <w:tr w:rsidR="00226AA7" w:rsidRPr="00A11010" w14:paraId="160FCB21" w14:textId="77777777" w:rsidTr="008676DA">
        <w:trPr>
          <w:trHeight w:val="339"/>
        </w:trPr>
        <w:tc>
          <w:tcPr>
            <w:tcW w:w="9073" w:type="dxa"/>
          </w:tcPr>
          <w:p w14:paraId="1BA93103" w14:textId="77777777" w:rsidR="00226AA7" w:rsidRPr="00A11010" w:rsidRDefault="00226AA7" w:rsidP="008676DA">
            <w:pPr>
              <w:pStyle w:val="1"/>
              <w:spacing w:before="0" w:after="0" w:line="240" w:lineRule="auto"/>
              <w:ind w:right="124"/>
              <w:rPr>
                <w:rFonts w:ascii="Times New Roman" w:hAnsi="Times New Roman"/>
                <w:b w:val="0"/>
                <w:sz w:val="28"/>
                <w:szCs w:val="28"/>
              </w:rPr>
            </w:pPr>
            <w:r w:rsidRPr="00A11010">
              <w:rPr>
                <w:rFonts w:ascii="Times New Roman" w:hAnsi="Times New Roman"/>
                <w:b w:val="0"/>
                <w:sz w:val="28"/>
                <w:szCs w:val="28"/>
              </w:rPr>
              <w:t>ОПРЕДЕЛЕНИЯ</w:t>
            </w:r>
          </w:p>
        </w:tc>
        <w:tc>
          <w:tcPr>
            <w:tcW w:w="670" w:type="dxa"/>
          </w:tcPr>
          <w:p w14:paraId="44CA0ADE"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6</w:t>
            </w:r>
          </w:p>
        </w:tc>
      </w:tr>
      <w:tr w:rsidR="00226AA7" w:rsidRPr="00A11010" w14:paraId="6A3922E8" w14:textId="77777777" w:rsidTr="008676DA">
        <w:tc>
          <w:tcPr>
            <w:tcW w:w="9073" w:type="dxa"/>
          </w:tcPr>
          <w:p w14:paraId="76F07AB7"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ОБОЗНАЧЕНИЯ И СОКРАЩЕНИЯ</w:t>
            </w:r>
          </w:p>
        </w:tc>
        <w:tc>
          <w:tcPr>
            <w:tcW w:w="670" w:type="dxa"/>
          </w:tcPr>
          <w:p w14:paraId="02A0B47F"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7</w:t>
            </w:r>
          </w:p>
        </w:tc>
      </w:tr>
      <w:tr w:rsidR="00226AA7" w:rsidRPr="00A11010" w14:paraId="08F4C2E4" w14:textId="77777777" w:rsidTr="008676DA">
        <w:tc>
          <w:tcPr>
            <w:tcW w:w="9073" w:type="dxa"/>
          </w:tcPr>
          <w:p w14:paraId="2CFD1605"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ВВЕДЕНИЕ</w:t>
            </w:r>
          </w:p>
        </w:tc>
        <w:tc>
          <w:tcPr>
            <w:tcW w:w="670" w:type="dxa"/>
          </w:tcPr>
          <w:p w14:paraId="04429257"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8</w:t>
            </w:r>
          </w:p>
        </w:tc>
      </w:tr>
      <w:tr w:rsidR="00226AA7" w:rsidRPr="00A11010" w14:paraId="5E352D2D" w14:textId="77777777" w:rsidTr="008676DA">
        <w:tc>
          <w:tcPr>
            <w:tcW w:w="9073" w:type="dxa"/>
          </w:tcPr>
          <w:p w14:paraId="30E5498B" w14:textId="77777777" w:rsidR="00226AA7" w:rsidRDefault="00226AA7" w:rsidP="008676DA">
            <w:pPr>
              <w:pStyle w:val="2"/>
              <w:spacing w:before="0" w:beforeAutospacing="0" w:after="0" w:afterAutospacing="0"/>
              <w:jc w:val="both"/>
              <w:rPr>
                <w:b w:val="0"/>
                <w:sz w:val="28"/>
                <w:szCs w:val="28"/>
                <w:lang w:val="kk-KZ"/>
              </w:rPr>
            </w:pPr>
            <w:r w:rsidRPr="00A11010">
              <w:rPr>
                <w:b w:val="0"/>
                <w:sz w:val="28"/>
                <w:szCs w:val="28"/>
              </w:rPr>
              <w:t>1</w:t>
            </w:r>
            <w:r>
              <w:rPr>
                <w:b w:val="0"/>
                <w:sz w:val="28"/>
                <w:szCs w:val="28"/>
              </w:rPr>
              <w:t xml:space="preserve"> </w:t>
            </w:r>
            <w:r w:rsidRPr="006E700E">
              <w:rPr>
                <w:b w:val="0"/>
                <w:sz w:val="28"/>
                <w:szCs w:val="28"/>
                <w:lang w:val="kk-KZ"/>
              </w:rPr>
              <w:t>ЛИТЕРАТУРНЫЙ ОБЗОР</w:t>
            </w:r>
          </w:p>
          <w:p w14:paraId="6743337C" w14:textId="77777777" w:rsidR="00226AA7" w:rsidRPr="006F5B39" w:rsidRDefault="00226AA7" w:rsidP="008676DA">
            <w:pPr>
              <w:pStyle w:val="2"/>
              <w:spacing w:before="0" w:beforeAutospacing="0" w:after="0" w:afterAutospacing="0"/>
              <w:jc w:val="both"/>
              <w:rPr>
                <w:b w:val="0"/>
                <w:sz w:val="28"/>
                <w:szCs w:val="28"/>
                <w:lang w:val="kk-KZ"/>
              </w:rPr>
            </w:pPr>
            <w:r>
              <w:rPr>
                <w:b w:val="0"/>
                <w:sz w:val="28"/>
                <w:szCs w:val="28"/>
                <w:lang w:val="kk-KZ"/>
              </w:rPr>
              <w:t>ПЕРСПЕКТИВЫ РАЗРАБОТКИ ТЕХНОЛОГИИ ХЛЕБА ПОВЫШЕННОЙ ПИЩЕВОЙ ЦЕННОСТИ НА ОСНОВЕ ПРИМЕНЕНИЯ ЗЕРНОСМЕСЕЙ</w:t>
            </w:r>
          </w:p>
        </w:tc>
        <w:tc>
          <w:tcPr>
            <w:tcW w:w="670" w:type="dxa"/>
          </w:tcPr>
          <w:p w14:paraId="181AFBA8"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15</w:t>
            </w:r>
          </w:p>
        </w:tc>
      </w:tr>
      <w:tr w:rsidR="00226AA7" w:rsidRPr="00A11010" w14:paraId="1B862970" w14:textId="77777777" w:rsidTr="008676DA">
        <w:tc>
          <w:tcPr>
            <w:tcW w:w="9073" w:type="dxa"/>
          </w:tcPr>
          <w:p w14:paraId="39130CB0" w14:textId="77777777" w:rsidR="00226AA7" w:rsidRPr="00A11010" w:rsidRDefault="00226AA7" w:rsidP="008676DA">
            <w:pPr>
              <w:numPr>
                <w:ilvl w:val="1"/>
                <w:numId w:val="7"/>
              </w:numPr>
              <w:adjustRightInd w:val="0"/>
              <w:spacing w:after="0" w:line="240" w:lineRule="auto"/>
              <w:rPr>
                <w:rFonts w:ascii="Times New Roman" w:hAnsi="Times New Roman"/>
                <w:bCs/>
                <w:sz w:val="28"/>
                <w:szCs w:val="28"/>
                <w:lang w:val="kk-KZ"/>
              </w:rPr>
            </w:pPr>
            <w:r w:rsidRPr="00A11010">
              <w:rPr>
                <w:rFonts w:ascii="Times New Roman" w:hAnsi="Times New Roman"/>
                <w:bCs/>
                <w:sz w:val="28"/>
                <w:szCs w:val="28"/>
              </w:rPr>
              <w:t>Формирование качества хлеба на основе применения продуктов переработки зерновых культур</w:t>
            </w:r>
          </w:p>
        </w:tc>
        <w:tc>
          <w:tcPr>
            <w:tcW w:w="670" w:type="dxa"/>
          </w:tcPr>
          <w:p w14:paraId="2ADA80A6"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15</w:t>
            </w:r>
          </w:p>
        </w:tc>
      </w:tr>
      <w:tr w:rsidR="00226AA7" w:rsidRPr="00A11010" w14:paraId="063E691C" w14:textId="77777777" w:rsidTr="008676DA">
        <w:tc>
          <w:tcPr>
            <w:tcW w:w="9073" w:type="dxa"/>
          </w:tcPr>
          <w:p w14:paraId="04F06BF5" w14:textId="77777777" w:rsidR="00226AA7" w:rsidRPr="00A11010" w:rsidRDefault="00226AA7" w:rsidP="008676DA">
            <w:pPr>
              <w:pStyle w:val="a6"/>
              <w:numPr>
                <w:ilvl w:val="1"/>
                <w:numId w:val="40"/>
              </w:numPr>
              <w:spacing w:after="0" w:line="240" w:lineRule="auto"/>
              <w:jc w:val="both"/>
              <w:rPr>
                <w:rFonts w:ascii="Times New Roman" w:hAnsi="Times New Roman"/>
                <w:bCs/>
                <w:sz w:val="28"/>
                <w:szCs w:val="28"/>
              </w:rPr>
            </w:pPr>
            <w:r w:rsidRPr="00A11010">
              <w:rPr>
                <w:rFonts w:ascii="Times New Roman" w:hAnsi="Times New Roman"/>
                <w:bCs/>
                <w:sz w:val="28"/>
                <w:szCs w:val="28"/>
              </w:rPr>
              <w:t xml:space="preserve">Критерии разработки зерносмесей </w:t>
            </w:r>
            <w:r>
              <w:rPr>
                <w:rFonts w:ascii="Times New Roman" w:hAnsi="Times New Roman"/>
                <w:bCs/>
                <w:sz w:val="28"/>
                <w:szCs w:val="28"/>
              </w:rPr>
              <w:t xml:space="preserve">для получения </w:t>
            </w:r>
            <w:r w:rsidRPr="00A11010">
              <w:rPr>
                <w:rFonts w:ascii="Times New Roman" w:hAnsi="Times New Roman"/>
                <w:bCs/>
                <w:sz w:val="28"/>
                <w:szCs w:val="28"/>
              </w:rPr>
              <w:t>хлеба повышенной пищевой ценности</w:t>
            </w:r>
          </w:p>
        </w:tc>
        <w:tc>
          <w:tcPr>
            <w:tcW w:w="670" w:type="dxa"/>
          </w:tcPr>
          <w:p w14:paraId="166A474F"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22</w:t>
            </w:r>
          </w:p>
        </w:tc>
      </w:tr>
      <w:tr w:rsidR="00226AA7" w:rsidRPr="00A11010" w14:paraId="24BCBB97" w14:textId="77777777" w:rsidTr="008676DA">
        <w:tc>
          <w:tcPr>
            <w:tcW w:w="9073" w:type="dxa"/>
          </w:tcPr>
          <w:p w14:paraId="23530E9F"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 xml:space="preserve">1.3 Особенности </w:t>
            </w:r>
            <w:r>
              <w:rPr>
                <w:rFonts w:ascii="Times New Roman" w:hAnsi="Times New Roman"/>
                <w:bCs/>
                <w:sz w:val="28"/>
                <w:szCs w:val="28"/>
              </w:rPr>
              <w:t>применения</w:t>
            </w:r>
            <w:r w:rsidRPr="00A11010">
              <w:rPr>
                <w:rFonts w:ascii="Times New Roman" w:hAnsi="Times New Roman"/>
                <w:bCs/>
                <w:sz w:val="28"/>
                <w:szCs w:val="28"/>
              </w:rPr>
              <w:t xml:space="preserve"> зерновых и масличных культур для обогащения хлеба</w:t>
            </w:r>
          </w:p>
        </w:tc>
        <w:tc>
          <w:tcPr>
            <w:tcW w:w="670" w:type="dxa"/>
          </w:tcPr>
          <w:p w14:paraId="4464AD1F"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26</w:t>
            </w:r>
          </w:p>
          <w:p w14:paraId="6552636A" w14:textId="77777777" w:rsidR="00226AA7" w:rsidRPr="00A11010" w:rsidRDefault="00226AA7" w:rsidP="008676DA">
            <w:pPr>
              <w:adjustRightInd w:val="0"/>
              <w:spacing w:after="0" w:line="240" w:lineRule="auto"/>
              <w:rPr>
                <w:rFonts w:ascii="Times New Roman" w:hAnsi="Times New Roman"/>
                <w:bCs/>
                <w:sz w:val="28"/>
                <w:szCs w:val="28"/>
              </w:rPr>
            </w:pPr>
          </w:p>
        </w:tc>
      </w:tr>
      <w:tr w:rsidR="00226AA7" w:rsidRPr="00A11010" w14:paraId="631FBAB7" w14:textId="77777777" w:rsidTr="008676DA">
        <w:tc>
          <w:tcPr>
            <w:tcW w:w="9073" w:type="dxa"/>
          </w:tcPr>
          <w:p w14:paraId="777560C6"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1.4 Особенности использования заквасок в технологии зернового хлеба</w:t>
            </w:r>
          </w:p>
        </w:tc>
        <w:tc>
          <w:tcPr>
            <w:tcW w:w="670" w:type="dxa"/>
          </w:tcPr>
          <w:p w14:paraId="6D0E92B9"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34</w:t>
            </w:r>
          </w:p>
        </w:tc>
      </w:tr>
      <w:tr w:rsidR="00226AA7" w:rsidRPr="00A11010" w14:paraId="01B32706" w14:textId="77777777" w:rsidTr="008676DA">
        <w:tc>
          <w:tcPr>
            <w:tcW w:w="9073" w:type="dxa"/>
          </w:tcPr>
          <w:p w14:paraId="534AF3E4" w14:textId="77777777" w:rsidR="00226AA7" w:rsidRPr="00A11010" w:rsidRDefault="00226AA7" w:rsidP="008676DA">
            <w:pPr>
              <w:adjustRightInd w:val="0"/>
              <w:spacing w:after="0" w:line="240" w:lineRule="auto"/>
              <w:rPr>
                <w:rFonts w:ascii="Times New Roman" w:hAnsi="Times New Roman"/>
                <w:bCs/>
                <w:sz w:val="28"/>
                <w:szCs w:val="28"/>
                <w:highlight w:val="red"/>
              </w:rPr>
            </w:pPr>
            <w:r w:rsidRPr="00A11010">
              <w:rPr>
                <w:rFonts w:ascii="Times New Roman" w:hAnsi="Times New Roman"/>
                <w:bCs/>
                <w:sz w:val="28"/>
                <w:szCs w:val="28"/>
              </w:rPr>
              <w:t xml:space="preserve">1.5 Особенности обогащения хлеба </w:t>
            </w:r>
            <w:r>
              <w:rPr>
                <w:rFonts w:ascii="Times New Roman" w:hAnsi="Times New Roman"/>
                <w:bCs/>
                <w:sz w:val="28"/>
                <w:szCs w:val="28"/>
              </w:rPr>
              <w:t>пряностями</w:t>
            </w:r>
          </w:p>
        </w:tc>
        <w:tc>
          <w:tcPr>
            <w:tcW w:w="670" w:type="dxa"/>
          </w:tcPr>
          <w:p w14:paraId="7D7B63DE"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39</w:t>
            </w:r>
          </w:p>
        </w:tc>
      </w:tr>
      <w:tr w:rsidR="00226AA7" w:rsidRPr="00A11010" w14:paraId="4B851F62" w14:textId="77777777" w:rsidTr="008676DA">
        <w:tc>
          <w:tcPr>
            <w:tcW w:w="9073" w:type="dxa"/>
          </w:tcPr>
          <w:p w14:paraId="50ECCFE5"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lang w:val="kk-KZ"/>
              </w:rPr>
              <w:t>Вывoды пo пeрвoй главе</w:t>
            </w:r>
          </w:p>
        </w:tc>
        <w:tc>
          <w:tcPr>
            <w:tcW w:w="670" w:type="dxa"/>
          </w:tcPr>
          <w:p w14:paraId="27F05F4F"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43</w:t>
            </w:r>
          </w:p>
        </w:tc>
      </w:tr>
      <w:tr w:rsidR="00226AA7" w:rsidRPr="00A11010" w14:paraId="5B98C6C0" w14:textId="77777777" w:rsidTr="008676DA">
        <w:tc>
          <w:tcPr>
            <w:tcW w:w="9073" w:type="dxa"/>
          </w:tcPr>
          <w:p w14:paraId="4D11C998"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lang w:val="kk-KZ"/>
              </w:rPr>
              <w:t xml:space="preserve">2 </w:t>
            </w:r>
            <w:r w:rsidRPr="00A11010">
              <w:rPr>
                <w:rFonts w:ascii="Times New Roman" w:hAnsi="Times New Roman"/>
                <w:bCs/>
                <w:color w:val="000000"/>
                <w:sz w:val="28"/>
                <w:szCs w:val="28"/>
                <w:shd w:val="clear" w:color="auto" w:fill="F7F7F7"/>
              </w:rPr>
              <w:t>ОБЪЕКТЫ ИССЛЕДОВАНИЙ И ЭКПЕРИМЕНТАЛЬНЫЕ МЕТОДЫ</w:t>
            </w:r>
          </w:p>
        </w:tc>
        <w:tc>
          <w:tcPr>
            <w:tcW w:w="670" w:type="dxa"/>
          </w:tcPr>
          <w:p w14:paraId="3E6FA1A3"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45</w:t>
            </w:r>
          </w:p>
        </w:tc>
      </w:tr>
      <w:tr w:rsidR="00226AA7" w:rsidRPr="00A11010" w14:paraId="2F99472D" w14:textId="77777777" w:rsidTr="008676DA">
        <w:tc>
          <w:tcPr>
            <w:tcW w:w="9073" w:type="dxa"/>
          </w:tcPr>
          <w:p w14:paraId="0F0D9A1B" w14:textId="77777777" w:rsidR="00226AA7" w:rsidRPr="00A11010" w:rsidRDefault="00226AA7" w:rsidP="008676DA">
            <w:pPr>
              <w:pStyle w:val="1"/>
              <w:keepNext w:val="0"/>
              <w:widowControl w:val="0"/>
              <w:tabs>
                <w:tab w:val="left" w:pos="1233"/>
              </w:tabs>
              <w:autoSpaceDE w:val="0"/>
              <w:autoSpaceDN w:val="0"/>
              <w:spacing w:before="0" w:after="0" w:line="240" w:lineRule="auto"/>
              <w:rPr>
                <w:rFonts w:ascii="Times New Roman" w:hAnsi="Times New Roman"/>
                <w:b w:val="0"/>
                <w:sz w:val="28"/>
                <w:szCs w:val="28"/>
              </w:rPr>
            </w:pPr>
            <w:r w:rsidRPr="00A11010">
              <w:rPr>
                <w:rFonts w:ascii="Times New Roman" w:hAnsi="Times New Roman"/>
                <w:b w:val="0"/>
                <w:sz w:val="28"/>
                <w:szCs w:val="28"/>
                <w:lang w:val="kk-KZ"/>
              </w:rPr>
              <w:t xml:space="preserve">2.1 </w:t>
            </w:r>
            <w:r w:rsidRPr="00A11010">
              <w:rPr>
                <w:rFonts w:ascii="Times New Roman" w:hAnsi="Times New Roman"/>
                <w:b w:val="0"/>
                <w:sz w:val="28"/>
                <w:szCs w:val="28"/>
              </w:rPr>
              <w:t>Методология проведения</w:t>
            </w:r>
            <w:r w:rsidRPr="00A11010">
              <w:rPr>
                <w:rFonts w:ascii="Times New Roman" w:hAnsi="Times New Roman"/>
                <w:b w:val="0"/>
                <w:spacing w:val="-15"/>
                <w:sz w:val="28"/>
                <w:szCs w:val="28"/>
              </w:rPr>
              <w:t xml:space="preserve"> </w:t>
            </w:r>
            <w:r w:rsidRPr="00A11010">
              <w:rPr>
                <w:rFonts w:ascii="Times New Roman" w:hAnsi="Times New Roman"/>
                <w:b w:val="0"/>
                <w:sz w:val="28"/>
                <w:szCs w:val="28"/>
              </w:rPr>
              <w:t>исследований</w:t>
            </w:r>
          </w:p>
        </w:tc>
        <w:tc>
          <w:tcPr>
            <w:tcW w:w="670" w:type="dxa"/>
          </w:tcPr>
          <w:p w14:paraId="17DDB5EF"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45</w:t>
            </w:r>
          </w:p>
        </w:tc>
      </w:tr>
      <w:tr w:rsidR="00226AA7" w:rsidRPr="00A11010" w14:paraId="0F3A932D" w14:textId="77777777" w:rsidTr="008676DA">
        <w:tc>
          <w:tcPr>
            <w:tcW w:w="9073" w:type="dxa"/>
          </w:tcPr>
          <w:p w14:paraId="264C496A"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2.2 Объекты исследований</w:t>
            </w:r>
          </w:p>
        </w:tc>
        <w:tc>
          <w:tcPr>
            <w:tcW w:w="670" w:type="dxa"/>
          </w:tcPr>
          <w:p w14:paraId="57A92699"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45</w:t>
            </w:r>
          </w:p>
        </w:tc>
      </w:tr>
      <w:tr w:rsidR="00226AA7" w:rsidRPr="00A11010" w14:paraId="3C2120A1" w14:textId="77777777" w:rsidTr="008676DA">
        <w:tc>
          <w:tcPr>
            <w:tcW w:w="9073" w:type="dxa"/>
          </w:tcPr>
          <w:p w14:paraId="552CE5C9" w14:textId="77777777" w:rsidR="00226AA7" w:rsidRPr="00A11010" w:rsidRDefault="00226AA7" w:rsidP="008676DA">
            <w:pPr>
              <w:pStyle w:val="1"/>
              <w:keepNext w:val="0"/>
              <w:widowControl w:val="0"/>
              <w:tabs>
                <w:tab w:val="left" w:pos="1233"/>
              </w:tabs>
              <w:autoSpaceDE w:val="0"/>
              <w:autoSpaceDN w:val="0"/>
              <w:spacing w:before="0" w:after="0" w:line="240" w:lineRule="auto"/>
              <w:rPr>
                <w:rFonts w:ascii="Times New Roman" w:hAnsi="Times New Roman"/>
                <w:b w:val="0"/>
                <w:sz w:val="28"/>
                <w:szCs w:val="28"/>
              </w:rPr>
            </w:pPr>
            <w:r w:rsidRPr="00A11010">
              <w:rPr>
                <w:rFonts w:ascii="Times New Roman" w:hAnsi="Times New Roman"/>
                <w:b w:val="0"/>
                <w:sz w:val="28"/>
                <w:szCs w:val="28"/>
              </w:rPr>
              <w:t>2.3 Методы исследовани</w:t>
            </w:r>
            <w:r>
              <w:rPr>
                <w:rFonts w:ascii="Times New Roman" w:hAnsi="Times New Roman"/>
                <w:b w:val="0"/>
                <w:sz w:val="28"/>
                <w:szCs w:val="28"/>
              </w:rPr>
              <w:t xml:space="preserve">я качества </w:t>
            </w:r>
            <w:r w:rsidRPr="00A11010">
              <w:rPr>
                <w:rFonts w:ascii="Times New Roman" w:hAnsi="Times New Roman"/>
                <w:b w:val="0"/>
                <w:sz w:val="28"/>
                <w:szCs w:val="28"/>
              </w:rPr>
              <w:t xml:space="preserve">муки, зернового сырья и </w:t>
            </w:r>
            <w:r>
              <w:rPr>
                <w:rFonts w:ascii="Times New Roman" w:hAnsi="Times New Roman"/>
                <w:b w:val="0"/>
                <w:sz w:val="28"/>
                <w:szCs w:val="28"/>
              </w:rPr>
              <w:t>других растительных компонентов</w:t>
            </w:r>
          </w:p>
        </w:tc>
        <w:tc>
          <w:tcPr>
            <w:tcW w:w="670" w:type="dxa"/>
          </w:tcPr>
          <w:p w14:paraId="367831F4"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46</w:t>
            </w:r>
          </w:p>
        </w:tc>
      </w:tr>
      <w:tr w:rsidR="00226AA7" w:rsidRPr="00A11010" w14:paraId="06A0DB2A" w14:textId="77777777" w:rsidTr="008676DA">
        <w:tc>
          <w:tcPr>
            <w:tcW w:w="9073" w:type="dxa"/>
          </w:tcPr>
          <w:p w14:paraId="5DED82CC"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2.4 Методики проведения экспериментов по биоактивированию зерна</w:t>
            </w:r>
          </w:p>
        </w:tc>
        <w:tc>
          <w:tcPr>
            <w:tcW w:w="670" w:type="dxa"/>
          </w:tcPr>
          <w:p w14:paraId="7BBFC2CB"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48</w:t>
            </w:r>
          </w:p>
        </w:tc>
      </w:tr>
      <w:tr w:rsidR="00226AA7" w:rsidRPr="00A11010" w14:paraId="2999DE0A" w14:textId="77777777" w:rsidTr="008676DA">
        <w:tc>
          <w:tcPr>
            <w:tcW w:w="9073" w:type="dxa"/>
          </w:tcPr>
          <w:p w14:paraId="64047FA5"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lang w:eastAsia="ru-RU"/>
              </w:rPr>
            </w:pPr>
            <w:r w:rsidRPr="00A11010">
              <w:rPr>
                <w:rFonts w:ascii="Times New Roman" w:hAnsi="Times New Roman"/>
                <w:bCs/>
                <w:sz w:val="28"/>
                <w:szCs w:val="28"/>
                <w:lang w:eastAsia="ru-RU"/>
              </w:rPr>
              <w:t>2.5 Методика приготовления теста, анализа качества полуфабрикатов и хлеба</w:t>
            </w:r>
          </w:p>
        </w:tc>
        <w:tc>
          <w:tcPr>
            <w:tcW w:w="670" w:type="dxa"/>
          </w:tcPr>
          <w:p w14:paraId="1BA1CF49"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49</w:t>
            </w:r>
          </w:p>
        </w:tc>
      </w:tr>
      <w:tr w:rsidR="00226AA7" w:rsidRPr="00A11010" w14:paraId="345819A4" w14:textId="77777777" w:rsidTr="008676DA">
        <w:tc>
          <w:tcPr>
            <w:tcW w:w="9073" w:type="dxa"/>
          </w:tcPr>
          <w:p w14:paraId="0EE7FA28"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lang w:eastAsia="ru-RU"/>
              </w:rPr>
            </w:pPr>
            <w:r w:rsidRPr="00A11010">
              <w:rPr>
                <w:rFonts w:ascii="Times New Roman" w:hAnsi="Times New Roman"/>
                <w:bCs/>
                <w:sz w:val="28"/>
                <w:szCs w:val="28"/>
              </w:rPr>
              <w:t xml:space="preserve">2.6 Статистическая обработка результатов </w:t>
            </w:r>
          </w:p>
        </w:tc>
        <w:tc>
          <w:tcPr>
            <w:tcW w:w="670" w:type="dxa"/>
          </w:tcPr>
          <w:p w14:paraId="74747FCF"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52</w:t>
            </w:r>
          </w:p>
        </w:tc>
      </w:tr>
      <w:tr w:rsidR="00226AA7" w:rsidRPr="00A11010" w14:paraId="2F2E9973" w14:textId="77777777" w:rsidTr="008676DA">
        <w:tc>
          <w:tcPr>
            <w:tcW w:w="9073" w:type="dxa"/>
          </w:tcPr>
          <w:p w14:paraId="32DC82B8"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rPr>
              <w:t>2.7 Характеристика сырья, применявшегося в работе</w:t>
            </w:r>
          </w:p>
        </w:tc>
        <w:tc>
          <w:tcPr>
            <w:tcW w:w="670" w:type="dxa"/>
          </w:tcPr>
          <w:p w14:paraId="508F9406"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52</w:t>
            </w:r>
          </w:p>
        </w:tc>
      </w:tr>
      <w:tr w:rsidR="00226AA7" w:rsidRPr="00A11010" w14:paraId="549A51B0" w14:textId="77777777" w:rsidTr="008676DA">
        <w:tc>
          <w:tcPr>
            <w:tcW w:w="9073" w:type="dxa"/>
          </w:tcPr>
          <w:p w14:paraId="29C1A081"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lang w:val="kk-KZ"/>
              </w:rPr>
              <w:t>Вывoды пo втoрoй главе</w:t>
            </w:r>
          </w:p>
        </w:tc>
        <w:tc>
          <w:tcPr>
            <w:tcW w:w="670" w:type="dxa"/>
          </w:tcPr>
          <w:p w14:paraId="04373289" w14:textId="77777777" w:rsidR="00226AA7" w:rsidRPr="00A11010" w:rsidRDefault="00226AA7" w:rsidP="008676DA">
            <w:pPr>
              <w:adjustRightInd w:val="0"/>
              <w:spacing w:after="0" w:line="240" w:lineRule="auto"/>
              <w:rPr>
                <w:rFonts w:ascii="Times New Roman" w:hAnsi="Times New Roman"/>
                <w:bCs/>
                <w:sz w:val="28"/>
                <w:szCs w:val="28"/>
              </w:rPr>
            </w:pPr>
            <w:r w:rsidRPr="00A11010">
              <w:rPr>
                <w:rFonts w:ascii="Times New Roman" w:hAnsi="Times New Roman"/>
                <w:bCs/>
                <w:sz w:val="28"/>
                <w:szCs w:val="28"/>
              </w:rPr>
              <w:t>54</w:t>
            </w:r>
          </w:p>
        </w:tc>
      </w:tr>
      <w:tr w:rsidR="00226AA7" w:rsidRPr="00A11010" w14:paraId="3E81BCD3" w14:textId="77777777" w:rsidTr="008676DA">
        <w:tc>
          <w:tcPr>
            <w:tcW w:w="9073" w:type="dxa"/>
          </w:tcPr>
          <w:p w14:paraId="3F3CB550" w14:textId="77777777" w:rsidR="00226AA7" w:rsidRDefault="00226AA7" w:rsidP="008676DA">
            <w:pPr>
              <w:pStyle w:val="a6"/>
              <w:numPr>
                <w:ilvl w:val="0"/>
                <w:numId w:val="40"/>
              </w:numPr>
              <w:autoSpaceDE w:val="0"/>
              <w:autoSpaceDN w:val="0"/>
              <w:adjustRightInd w:val="0"/>
              <w:spacing w:after="0" w:line="240" w:lineRule="auto"/>
              <w:rPr>
                <w:rFonts w:ascii="Times New Roman" w:hAnsi="Times New Roman"/>
                <w:bCs/>
                <w:sz w:val="28"/>
                <w:szCs w:val="28"/>
                <w:lang w:val="kk-KZ"/>
              </w:rPr>
            </w:pPr>
            <w:r w:rsidRPr="006F5B39">
              <w:rPr>
                <w:rFonts w:ascii="Times New Roman" w:hAnsi="Times New Roman"/>
                <w:bCs/>
                <w:sz w:val="28"/>
                <w:szCs w:val="28"/>
                <w:lang w:val="kk-KZ"/>
              </w:rPr>
              <w:t>ЭКСПЕРИМЕНТАЛЬНАЯ ЧАСТЬ</w:t>
            </w:r>
          </w:p>
          <w:p w14:paraId="170498E1" w14:textId="77777777" w:rsidR="00226AA7" w:rsidRPr="006F5B39" w:rsidRDefault="00226AA7" w:rsidP="008676DA">
            <w:pPr>
              <w:pStyle w:val="a6"/>
              <w:autoSpaceDE w:val="0"/>
              <w:autoSpaceDN w:val="0"/>
              <w:adjustRightInd w:val="0"/>
              <w:spacing w:after="0" w:line="240" w:lineRule="auto"/>
              <w:ind w:left="375"/>
              <w:rPr>
                <w:rFonts w:ascii="Times New Roman" w:hAnsi="Times New Roman"/>
                <w:bCs/>
                <w:sz w:val="28"/>
                <w:szCs w:val="28"/>
                <w:lang w:val="kk-KZ"/>
              </w:rPr>
            </w:pPr>
            <w:r>
              <w:rPr>
                <w:rFonts w:ascii="Times New Roman" w:hAnsi="Times New Roman"/>
                <w:bCs/>
                <w:sz w:val="28"/>
                <w:szCs w:val="28"/>
                <w:lang w:val="kk-KZ"/>
              </w:rPr>
              <w:t>ТЕХНОЛОГИЯ И РЕЦЕПТУРА ХЛЕБА ПОВЫШЕННОЙ ПИЩЕВОЙ ЦЕННОСТИ С ПРИМЕНЕНИЕМ ЗЕРНОСМЕСЕЙ</w:t>
            </w:r>
          </w:p>
        </w:tc>
        <w:tc>
          <w:tcPr>
            <w:tcW w:w="670" w:type="dxa"/>
          </w:tcPr>
          <w:p w14:paraId="2669A8E9" w14:textId="77777777" w:rsidR="00226AA7" w:rsidRPr="00A11010" w:rsidRDefault="00226AA7" w:rsidP="008676DA">
            <w:pPr>
              <w:adjustRightInd w:val="0"/>
              <w:spacing w:after="0" w:line="240" w:lineRule="auto"/>
              <w:rPr>
                <w:rFonts w:ascii="Times New Roman" w:hAnsi="Times New Roman"/>
                <w:bCs/>
                <w:sz w:val="28"/>
                <w:szCs w:val="28"/>
                <w:lang w:val="kk-KZ"/>
              </w:rPr>
            </w:pPr>
            <w:r w:rsidRPr="00A11010">
              <w:rPr>
                <w:rFonts w:ascii="Times New Roman" w:hAnsi="Times New Roman"/>
                <w:bCs/>
                <w:sz w:val="28"/>
                <w:szCs w:val="28"/>
                <w:lang w:val="kk-KZ"/>
              </w:rPr>
              <w:t>55</w:t>
            </w:r>
          </w:p>
        </w:tc>
      </w:tr>
      <w:tr w:rsidR="00226AA7" w:rsidRPr="00A11010" w14:paraId="1F5D9FA5" w14:textId="77777777" w:rsidTr="008676DA">
        <w:tc>
          <w:tcPr>
            <w:tcW w:w="9073" w:type="dxa"/>
          </w:tcPr>
          <w:p w14:paraId="1235BDC0"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lang w:val="kk-KZ"/>
              </w:rPr>
              <w:t>3.1 Разработка технологии приготовления зерносмесей. Установление оптимальных режимов биоактивирования зерна</w:t>
            </w:r>
          </w:p>
        </w:tc>
        <w:tc>
          <w:tcPr>
            <w:tcW w:w="670" w:type="dxa"/>
          </w:tcPr>
          <w:p w14:paraId="32BD3316" w14:textId="77777777" w:rsidR="00226AA7" w:rsidRPr="00A11010" w:rsidRDefault="00226AA7" w:rsidP="008676DA">
            <w:pPr>
              <w:adjustRightInd w:val="0"/>
              <w:spacing w:after="0" w:line="240" w:lineRule="auto"/>
              <w:rPr>
                <w:rFonts w:ascii="Times New Roman" w:hAnsi="Times New Roman"/>
                <w:bCs/>
                <w:sz w:val="28"/>
                <w:szCs w:val="28"/>
                <w:lang w:val="kk-KZ"/>
              </w:rPr>
            </w:pPr>
            <w:r w:rsidRPr="00A11010">
              <w:rPr>
                <w:rFonts w:ascii="Times New Roman" w:hAnsi="Times New Roman"/>
                <w:bCs/>
                <w:sz w:val="28"/>
                <w:szCs w:val="28"/>
                <w:lang w:val="kk-KZ"/>
              </w:rPr>
              <w:t>55</w:t>
            </w:r>
          </w:p>
        </w:tc>
      </w:tr>
      <w:tr w:rsidR="00226AA7" w:rsidRPr="00A11010" w14:paraId="4D1FE013" w14:textId="77777777" w:rsidTr="008676DA">
        <w:tc>
          <w:tcPr>
            <w:tcW w:w="9073" w:type="dxa"/>
          </w:tcPr>
          <w:p w14:paraId="65C24FCF"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lang w:val="kk-KZ"/>
              </w:rPr>
              <w:t xml:space="preserve">3.2 </w:t>
            </w:r>
            <w:r w:rsidRPr="00A11010">
              <w:rPr>
                <w:rFonts w:ascii="Times New Roman" w:hAnsi="Times New Roman"/>
                <w:bCs/>
                <w:sz w:val="28"/>
                <w:szCs w:val="28"/>
              </w:rPr>
              <w:t>Разработка моделей и проектирование состава зерносмесей</w:t>
            </w:r>
          </w:p>
        </w:tc>
        <w:tc>
          <w:tcPr>
            <w:tcW w:w="670" w:type="dxa"/>
          </w:tcPr>
          <w:p w14:paraId="6A7CB45A" w14:textId="77777777" w:rsidR="00226AA7" w:rsidRPr="00A11010" w:rsidRDefault="00226AA7" w:rsidP="008676DA">
            <w:pPr>
              <w:adjustRightInd w:val="0"/>
              <w:spacing w:after="0" w:line="240" w:lineRule="auto"/>
              <w:rPr>
                <w:rFonts w:ascii="Times New Roman" w:hAnsi="Times New Roman"/>
                <w:bCs/>
                <w:sz w:val="28"/>
                <w:szCs w:val="28"/>
                <w:lang w:val="kk-KZ"/>
              </w:rPr>
            </w:pPr>
            <w:r>
              <w:rPr>
                <w:rFonts w:ascii="Times New Roman" w:hAnsi="Times New Roman"/>
                <w:bCs/>
                <w:sz w:val="28"/>
                <w:szCs w:val="28"/>
                <w:lang w:val="kk-KZ"/>
              </w:rPr>
              <w:t>59</w:t>
            </w:r>
          </w:p>
        </w:tc>
      </w:tr>
      <w:tr w:rsidR="00226AA7" w:rsidRPr="00A11010" w14:paraId="40CADDDD" w14:textId="77777777" w:rsidTr="008676DA">
        <w:tc>
          <w:tcPr>
            <w:tcW w:w="9073" w:type="dxa"/>
          </w:tcPr>
          <w:p w14:paraId="5AE40AA6"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rPr>
              <w:t xml:space="preserve">3.3 </w:t>
            </w:r>
            <w:r>
              <w:rPr>
                <w:rFonts w:ascii="Times New Roman" w:hAnsi="Times New Roman"/>
                <w:bCs/>
                <w:sz w:val="28"/>
                <w:szCs w:val="28"/>
              </w:rPr>
              <w:t>Разработка рецептуры и технологии зерносмесей для хлеба</w:t>
            </w:r>
          </w:p>
        </w:tc>
        <w:tc>
          <w:tcPr>
            <w:tcW w:w="670" w:type="dxa"/>
          </w:tcPr>
          <w:p w14:paraId="797962A9"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66</w:t>
            </w:r>
          </w:p>
        </w:tc>
      </w:tr>
      <w:tr w:rsidR="00226AA7" w:rsidRPr="00A11010" w14:paraId="5E8B06E6" w14:textId="77777777" w:rsidTr="008676DA">
        <w:tc>
          <w:tcPr>
            <w:tcW w:w="9073" w:type="dxa"/>
          </w:tcPr>
          <w:p w14:paraId="41AE337D"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eastAsia="Courier New" w:hAnsi="Times New Roman"/>
                <w:bCs/>
                <w:color w:val="000000"/>
                <w:sz w:val="28"/>
                <w:szCs w:val="28"/>
                <w:lang w:val="kk-KZ" w:eastAsia="ru-RU"/>
              </w:rPr>
              <w:t>3.</w:t>
            </w:r>
            <w:r>
              <w:rPr>
                <w:rFonts w:ascii="Times New Roman" w:eastAsia="Courier New" w:hAnsi="Times New Roman"/>
                <w:bCs/>
                <w:color w:val="000000"/>
                <w:sz w:val="28"/>
                <w:szCs w:val="28"/>
                <w:lang w:val="kk-KZ" w:eastAsia="ru-RU"/>
              </w:rPr>
              <w:t>4</w:t>
            </w:r>
            <w:r w:rsidRPr="00A11010">
              <w:rPr>
                <w:rFonts w:ascii="Times New Roman" w:eastAsia="Courier New" w:hAnsi="Times New Roman"/>
                <w:bCs/>
                <w:color w:val="000000"/>
                <w:sz w:val="28"/>
                <w:szCs w:val="28"/>
                <w:lang w:val="kk-KZ" w:eastAsia="ru-RU"/>
              </w:rPr>
              <w:t xml:space="preserve"> </w:t>
            </w:r>
            <w:r w:rsidRPr="00A11010">
              <w:rPr>
                <w:rFonts w:ascii="Times New Roman" w:hAnsi="Times New Roman"/>
                <w:bCs/>
                <w:sz w:val="28"/>
                <w:szCs w:val="28"/>
              </w:rPr>
              <w:t xml:space="preserve">Влияние </w:t>
            </w:r>
            <w:proofErr w:type="spellStart"/>
            <w:r w:rsidRPr="00A11010">
              <w:rPr>
                <w:rFonts w:ascii="Times New Roman" w:hAnsi="Times New Roman"/>
                <w:bCs/>
                <w:sz w:val="28"/>
                <w:szCs w:val="28"/>
              </w:rPr>
              <w:t>зерносмсей</w:t>
            </w:r>
            <w:proofErr w:type="spellEnd"/>
            <w:r w:rsidRPr="00A11010">
              <w:rPr>
                <w:rFonts w:ascii="Times New Roman" w:hAnsi="Times New Roman"/>
                <w:bCs/>
                <w:sz w:val="28"/>
                <w:szCs w:val="28"/>
              </w:rPr>
              <w:t xml:space="preserve"> на процессы созревания и свойства ржано-пшеничного теста</w:t>
            </w:r>
          </w:p>
        </w:tc>
        <w:tc>
          <w:tcPr>
            <w:tcW w:w="670" w:type="dxa"/>
          </w:tcPr>
          <w:p w14:paraId="52FA11D5" w14:textId="77777777" w:rsidR="00226AA7" w:rsidRPr="00A11010" w:rsidRDefault="00226AA7" w:rsidP="008676DA">
            <w:pPr>
              <w:adjustRightInd w:val="0"/>
              <w:spacing w:after="0" w:line="240" w:lineRule="auto"/>
              <w:rPr>
                <w:rFonts w:ascii="Times New Roman" w:hAnsi="Times New Roman"/>
                <w:bCs/>
                <w:sz w:val="28"/>
                <w:szCs w:val="28"/>
                <w:lang w:val="kk-KZ"/>
              </w:rPr>
            </w:pPr>
            <w:r>
              <w:rPr>
                <w:rFonts w:ascii="Times New Roman" w:hAnsi="Times New Roman"/>
                <w:bCs/>
                <w:sz w:val="28"/>
                <w:szCs w:val="28"/>
                <w:lang w:val="kk-KZ"/>
              </w:rPr>
              <w:t>78</w:t>
            </w:r>
          </w:p>
        </w:tc>
      </w:tr>
      <w:tr w:rsidR="00226AA7" w:rsidRPr="00A11010" w14:paraId="0E8E2EA9" w14:textId="77777777" w:rsidTr="008676DA">
        <w:tc>
          <w:tcPr>
            <w:tcW w:w="9073" w:type="dxa"/>
          </w:tcPr>
          <w:p w14:paraId="16947C53"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rPr>
              <w:br w:type="page"/>
              <w:t>3.</w:t>
            </w:r>
            <w:r>
              <w:rPr>
                <w:rFonts w:ascii="Times New Roman" w:hAnsi="Times New Roman"/>
                <w:bCs/>
                <w:sz w:val="28"/>
                <w:szCs w:val="28"/>
              </w:rPr>
              <w:t>5</w:t>
            </w:r>
            <w:r w:rsidRPr="00A11010">
              <w:rPr>
                <w:rFonts w:ascii="Times New Roman" w:hAnsi="Times New Roman"/>
                <w:bCs/>
                <w:sz w:val="28"/>
                <w:szCs w:val="28"/>
              </w:rPr>
              <w:t xml:space="preserve"> Разработка технологии ржано-пшеничного хлеба с использованием зерносмесей</w:t>
            </w:r>
          </w:p>
        </w:tc>
        <w:tc>
          <w:tcPr>
            <w:tcW w:w="670" w:type="dxa"/>
          </w:tcPr>
          <w:p w14:paraId="59723CAA" w14:textId="77777777" w:rsidR="00226AA7" w:rsidRPr="00A11010" w:rsidRDefault="00226AA7" w:rsidP="008676DA">
            <w:pPr>
              <w:adjustRightInd w:val="0"/>
              <w:spacing w:after="0" w:line="240" w:lineRule="auto"/>
              <w:rPr>
                <w:rFonts w:ascii="Times New Roman" w:hAnsi="Times New Roman"/>
                <w:bCs/>
                <w:sz w:val="28"/>
                <w:szCs w:val="28"/>
                <w:lang w:val="kk-KZ"/>
              </w:rPr>
            </w:pPr>
            <w:r>
              <w:rPr>
                <w:rFonts w:ascii="Times New Roman" w:hAnsi="Times New Roman"/>
                <w:bCs/>
                <w:sz w:val="28"/>
                <w:szCs w:val="28"/>
                <w:lang w:val="kk-KZ"/>
              </w:rPr>
              <w:t>88</w:t>
            </w:r>
          </w:p>
        </w:tc>
      </w:tr>
      <w:tr w:rsidR="00226AA7" w:rsidRPr="00A11010" w14:paraId="75A95A7E" w14:textId="77777777" w:rsidTr="008676DA">
        <w:tc>
          <w:tcPr>
            <w:tcW w:w="9073" w:type="dxa"/>
          </w:tcPr>
          <w:p w14:paraId="7FA0C841"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rPr>
              <w:lastRenderedPageBreak/>
              <w:t>3.</w:t>
            </w:r>
            <w:r>
              <w:rPr>
                <w:rFonts w:ascii="Times New Roman" w:hAnsi="Times New Roman"/>
                <w:bCs/>
                <w:sz w:val="28"/>
                <w:szCs w:val="28"/>
              </w:rPr>
              <w:t>5</w:t>
            </w:r>
            <w:r w:rsidRPr="00A11010">
              <w:rPr>
                <w:rFonts w:ascii="Times New Roman" w:hAnsi="Times New Roman"/>
                <w:bCs/>
                <w:sz w:val="28"/>
                <w:szCs w:val="28"/>
              </w:rPr>
              <w:t>.1 Установление оптимальных дозировок зерносмесей в составе ржано-пшеничного хлеба</w:t>
            </w:r>
          </w:p>
        </w:tc>
        <w:tc>
          <w:tcPr>
            <w:tcW w:w="670" w:type="dxa"/>
          </w:tcPr>
          <w:p w14:paraId="562F7506" w14:textId="77777777" w:rsidR="00226AA7" w:rsidRPr="00A11010" w:rsidRDefault="00226AA7" w:rsidP="008676DA">
            <w:pPr>
              <w:adjustRightInd w:val="0"/>
              <w:spacing w:after="0" w:line="240" w:lineRule="auto"/>
              <w:rPr>
                <w:rFonts w:ascii="Times New Roman" w:hAnsi="Times New Roman"/>
                <w:bCs/>
                <w:sz w:val="28"/>
                <w:szCs w:val="28"/>
                <w:lang w:val="kk-KZ"/>
              </w:rPr>
            </w:pPr>
            <w:r>
              <w:rPr>
                <w:rFonts w:ascii="Times New Roman" w:hAnsi="Times New Roman"/>
                <w:bCs/>
                <w:sz w:val="28"/>
                <w:szCs w:val="28"/>
                <w:lang w:val="kk-KZ"/>
              </w:rPr>
              <w:t>88</w:t>
            </w:r>
          </w:p>
        </w:tc>
      </w:tr>
      <w:tr w:rsidR="00226AA7" w:rsidRPr="00A11010" w14:paraId="11C6AD75" w14:textId="77777777" w:rsidTr="008676DA">
        <w:tc>
          <w:tcPr>
            <w:tcW w:w="9073" w:type="dxa"/>
          </w:tcPr>
          <w:p w14:paraId="7D018284"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rPr>
              <w:t>3.</w:t>
            </w:r>
            <w:r>
              <w:rPr>
                <w:rFonts w:ascii="Times New Roman" w:hAnsi="Times New Roman"/>
                <w:bCs/>
                <w:sz w:val="28"/>
                <w:szCs w:val="28"/>
              </w:rPr>
              <w:t>5</w:t>
            </w:r>
            <w:r w:rsidRPr="00A11010">
              <w:rPr>
                <w:rFonts w:ascii="Times New Roman" w:hAnsi="Times New Roman"/>
                <w:bCs/>
                <w:sz w:val="28"/>
                <w:szCs w:val="28"/>
              </w:rPr>
              <w:t>.2 Разработка технологии ржано-пшеничного хлеба с использованием зерносмесей и пряностей</w:t>
            </w:r>
          </w:p>
        </w:tc>
        <w:tc>
          <w:tcPr>
            <w:tcW w:w="670" w:type="dxa"/>
          </w:tcPr>
          <w:p w14:paraId="3DF8EDC7" w14:textId="77777777" w:rsidR="00226AA7" w:rsidRPr="00A11010" w:rsidRDefault="00226AA7" w:rsidP="008676DA">
            <w:pPr>
              <w:adjustRightInd w:val="0"/>
              <w:spacing w:after="0" w:line="240" w:lineRule="auto"/>
              <w:rPr>
                <w:rFonts w:ascii="Times New Roman" w:hAnsi="Times New Roman"/>
                <w:bCs/>
                <w:sz w:val="28"/>
                <w:szCs w:val="28"/>
                <w:lang w:val="kk-KZ"/>
              </w:rPr>
            </w:pPr>
            <w:r>
              <w:rPr>
                <w:rFonts w:ascii="Times New Roman" w:hAnsi="Times New Roman"/>
                <w:bCs/>
                <w:sz w:val="28"/>
                <w:szCs w:val="28"/>
                <w:lang w:val="kk-KZ"/>
              </w:rPr>
              <w:t>97</w:t>
            </w:r>
          </w:p>
        </w:tc>
      </w:tr>
      <w:tr w:rsidR="00226AA7" w:rsidRPr="00A11010" w14:paraId="79E4A530" w14:textId="77777777" w:rsidTr="008676DA">
        <w:tc>
          <w:tcPr>
            <w:tcW w:w="9073" w:type="dxa"/>
          </w:tcPr>
          <w:p w14:paraId="0DF923E5"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rPr>
              <w:t>3.</w:t>
            </w:r>
            <w:r>
              <w:rPr>
                <w:rFonts w:ascii="Times New Roman" w:hAnsi="Times New Roman"/>
                <w:bCs/>
                <w:sz w:val="28"/>
                <w:szCs w:val="28"/>
              </w:rPr>
              <w:t>6</w:t>
            </w:r>
            <w:r w:rsidRPr="00A11010">
              <w:rPr>
                <w:rFonts w:ascii="Times New Roman" w:hAnsi="Times New Roman"/>
                <w:bCs/>
                <w:sz w:val="28"/>
                <w:szCs w:val="28"/>
              </w:rPr>
              <w:t xml:space="preserve"> Разработка моделей и проектирование состава зерносмесей. Исследование влияния порошков имбиря и куркумы на качество ржано- пшеничного хлеба</w:t>
            </w:r>
          </w:p>
        </w:tc>
        <w:tc>
          <w:tcPr>
            <w:tcW w:w="670" w:type="dxa"/>
          </w:tcPr>
          <w:p w14:paraId="29E2B91F" w14:textId="77777777" w:rsidR="00226AA7" w:rsidRPr="00A11010" w:rsidRDefault="00226AA7" w:rsidP="008676DA">
            <w:pPr>
              <w:adjustRightInd w:val="0"/>
              <w:spacing w:after="0" w:line="240" w:lineRule="auto"/>
              <w:rPr>
                <w:rFonts w:ascii="Times New Roman" w:hAnsi="Times New Roman"/>
                <w:bCs/>
                <w:sz w:val="28"/>
                <w:szCs w:val="28"/>
                <w:lang w:val="kk-KZ"/>
              </w:rPr>
            </w:pPr>
            <w:r>
              <w:rPr>
                <w:rFonts w:ascii="Times New Roman" w:hAnsi="Times New Roman"/>
                <w:bCs/>
                <w:sz w:val="28"/>
                <w:szCs w:val="28"/>
                <w:lang w:val="kk-KZ"/>
              </w:rPr>
              <w:t>109</w:t>
            </w:r>
          </w:p>
        </w:tc>
      </w:tr>
      <w:tr w:rsidR="00226AA7" w:rsidRPr="00A11010" w14:paraId="7D7797A0" w14:textId="77777777" w:rsidTr="008676DA">
        <w:trPr>
          <w:trHeight w:val="654"/>
        </w:trPr>
        <w:tc>
          <w:tcPr>
            <w:tcW w:w="9073" w:type="dxa"/>
          </w:tcPr>
          <w:p w14:paraId="53A214DA"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eastAsia="Courier New" w:hAnsi="Times New Roman"/>
                <w:bCs/>
                <w:sz w:val="28"/>
                <w:szCs w:val="28"/>
                <w:lang w:val="kk-KZ" w:eastAsia="ru-RU"/>
              </w:rPr>
              <w:t>3.</w:t>
            </w:r>
            <w:r>
              <w:rPr>
                <w:rFonts w:ascii="Times New Roman" w:eastAsia="Courier New" w:hAnsi="Times New Roman"/>
                <w:bCs/>
                <w:sz w:val="28"/>
                <w:szCs w:val="28"/>
                <w:lang w:val="kk-KZ" w:eastAsia="ru-RU"/>
              </w:rPr>
              <w:t>6</w:t>
            </w:r>
            <w:r w:rsidRPr="00A11010">
              <w:rPr>
                <w:rFonts w:ascii="Times New Roman" w:eastAsia="Courier New" w:hAnsi="Times New Roman"/>
                <w:bCs/>
                <w:sz w:val="28"/>
                <w:szCs w:val="28"/>
                <w:lang w:val="kk-KZ" w:eastAsia="ru-RU"/>
              </w:rPr>
              <w:t xml:space="preserve">.1 Разработка математической модели </w:t>
            </w:r>
            <w:r>
              <w:rPr>
                <w:rFonts w:ascii="Times New Roman" w:eastAsia="Courier New" w:hAnsi="Times New Roman"/>
                <w:bCs/>
                <w:sz w:val="28"/>
                <w:szCs w:val="28"/>
                <w:lang w:val="kk-KZ" w:eastAsia="ru-RU"/>
              </w:rPr>
              <w:t xml:space="preserve">по показателям </w:t>
            </w:r>
            <w:r w:rsidRPr="00A11010">
              <w:rPr>
                <w:rFonts w:ascii="Times New Roman" w:eastAsia="Courier New" w:hAnsi="Times New Roman"/>
                <w:bCs/>
                <w:sz w:val="28"/>
                <w:szCs w:val="28"/>
                <w:lang w:val="kk-KZ" w:eastAsia="ru-RU"/>
              </w:rPr>
              <w:t>качеств</w:t>
            </w:r>
            <w:r>
              <w:rPr>
                <w:rFonts w:ascii="Times New Roman" w:eastAsia="Courier New" w:hAnsi="Times New Roman"/>
                <w:bCs/>
                <w:sz w:val="28"/>
                <w:szCs w:val="28"/>
                <w:lang w:val="kk-KZ" w:eastAsia="ru-RU"/>
              </w:rPr>
              <w:t>а</w:t>
            </w:r>
            <w:r w:rsidRPr="00A11010">
              <w:rPr>
                <w:rFonts w:ascii="Times New Roman" w:eastAsia="Courier New" w:hAnsi="Times New Roman"/>
                <w:bCs/>
                <w:sz w:val="28"/>
                <w:szCs w:val="28"/>
                <w:lang w:val="kk-KZ" w:eastAsia="ru-RU"/>
              </w:rPr>
              <w:t xml:space="preserve"> ржано-пшеничного хлеба</w:t>
            </w:r>
            <w:r w:rsidRPr="00A11010">
              <w:rPr>
                <w:rFonts w:ascii="Times New Roman" w:hAnsi="Times New Roman"/>
                <w:bCs/>
                <w:sz w:val="28"/>
                <w:szCs w:val="28"/>
              </w:rPr>
              <w:t xml:space="preserve"> «</w:t>
            </w:r>
            <w:r w:rsidRPr="00A11010">
              <w:rPr>
                <w:rFonts w:ascii="Times New Roman" w:hAnsi="Times New Roman"/>
                <w:bCs/>
                <w:sz w:val="28"/>
                <w:szCs w:val="28"/>
                <w:lang w:val="kk-KZ"/>
              </w:rPr>
              <w:t>Көпжасар</w:t>
            </w:r>
            <w:r w:rsidRPr="00A11010">
              <w:rPr>
                <w:rFonts w:ascii="Times New Roman" w:hAnsi="Times New Roman"/>
                <w:bCs/>
                <w:sz w:val="28"/>
                <w:szCs w:val="28"/>
              </w:rPr>
              <w:t>»</w:t>
            </w:r>
          </w:p>
        </w:tc>
        <w:tc>
          <w:tcPr>
            <w:tcW w:w="670" w:type="dxa"/>
          </w:tcPr>
          <w:p w14:paraId="0C06D720" w14:textId="77777777" w:rsidR="00226AA7" w:rsidRPr="00A11010" w:rsidRDefault="00226AA7" w:rsidP="008676DA">
            <w:pPr>
              <w:adjustRightInd w:val="0"/>
              <w:spacing w:after="0" w:line="240" w:lineRule="auto"/>
              <w:rPr>
                <w:rFonts w:ascii="Times New Roman" w:hAnsi="Times New Roman"/>
                <w:bCs/>
                <w:sz w:val="28"/>
                <w:szCs w:val="28"/>
                <w:lang w:val="kk-KZ"/>
              </w:rPr>
            </w:pPr>
            <w:r>
              <w:rPr>
                <w:rFonts w:ascii="Times New Roman" w:hAnsi="Times New Roman"/>
                <w:bCs/>
                <w:sz w:val="28"/>
                <w:szCs w:val="28"/>
                <w:lang w:val="kk-KZ"/>
              </w:rPr>
              <w:t>113</w:t>
            </w:r>
          </w:p>
        </w:tc>
      </w:tr>
      <w:tr w:rsidR="00226AA7" w:rsidRPr="00A11010" w14:paraId="0882175E" w14:textId="77777777" w:rsidTr="008676DA">
        <w:tc>
          <w:tcPr>
            <w:tcW w:w="9073" w:type="dxa"/>
          </w:tcPr>
          <w:p w14:paraId="7000CD62"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rPr>
              <w:br w:type="page"/>
              <w:t>3.</w:t>
            </w:r>
            <w:r>
              <w:rPr>
                <w:rFonts w:ascii="Times New Roman" w:hAnsi="Times New Roman"/>
                <w:bCs/>
                <w:sz w:val="28"/>
                <w:szCs w:val="28"/>
              </w:rPr>
              <w:t>6</w:t>
            </w:r>
            <w:r w:rsidRPr="00A11010">
              <w:rPr>
                <w:rFonts w:ascii="Times New Roman" w:hAnsi="Times New Roman"/>
                <w:bCs/>
                <w:sz w:val="28"/>
                <w:szCs w:val="28"/>
              </w:rPr>
              <w:t xml:space="preserve">.2 </w:t>
            </w:r>
            <w:r w:rsidRPr="00A11010">
              <w:rPr>
                <w:rFonts w:ascii="Times New Roman" w:eastAsia="Courier New" w:hAnsi="Times New Roman"/>
                <w:bCs/>
                <w:sz w:val="28"/>
                <w:szCs w:val="28"/>
                <w:lang w:val="kk-KZ" w:eastAsia="ru-RU"/>
              </w:rPr>
              <w:t xml:space="preserve">Разработка математической модели </w:t>
            </w:r>
            <w:r w:rsidRPr="009C04AA">
              <w:rPr>
                <w:rFonts w:ascii="Times New Roman" w:eastAsia="Courier New" w:hAnsi="Times New Roman"/>
                <w:bCs/>
                <w:sz w:val="28"/>
                <w:szCs w:val="28"/>
                <w:lang w:val="kk-KZ" w:eastAsia="ru-RU"/>
              </w:rPr>
              <w:t xml:space="preserve">по показателям качества </w:t>
            </w:r>
            <w:r w:rsidRPr="00A11010">
              <w:rPr>
                <w:rFonts w:ascii="Times New Roman" w:eastAsia="Courier New" w:hAnsi="Times New Roman"/>
                <w:bCs/>
                <w:sz w:val="28"/>
                <w:szCs w:val="28"/>
                <w:lang w:val="kk-KZ" w:eastAsia="ru-RU"/>
              </w:rPr>
              <w:t>ржано-пшеничного хлеба</w:t>
            </w:r>
            <w:r w:rsidRPr="00A11010">
              <w:rPr>
                <w:rFonts w:ascii="Times New Roman" w:hAnsi="Times New Roman"/>
                <w:bCs/>
                <w:sz w:val="28"/>
                <w:szCs w:val="28"/>
              </w:rPr>
              <w:t xml:space="preserve"> «</w:t>
            </w:r>
            <w:r w:rsidRPr="00A11010">
              <w:rPr>
                <w:rFonts w:ascii="Times New Roman" w:hAnsi="Times New Roman"/>
                <w:bCs/>
                <w:sz w:val="28"/>
                <w:szCs w:val="28"/>
                <w:lang w:val="kk-KZ"/>
              </w:rPr>
              <w:t>Арман</w:t>
            </w:r>
            <w:r w:rsidRPr="00A11010">
              <w:rPr>
                <w:rFonts w:ascii="Times New Roman" w:hAnsi="Times New Roman"/>
                <w:bCs/>
                <w:sz w:val="28"/>
                <w:szCs w:val="28"/>
              </w:rPr>
              <w:t>»</w:t>
            </w:r>
          </w:p>
        </w:tc>
        <w:tc>
          <w:tcPr>
            <w:tcW w:w="670" w:type="dxa"/>
          </w:tcPr>
          <w:p w14:paraId="69D416F8" w14:textId="77777777" w:rsidR="00226AA7" w:rsidRPr="00A11010" w:rsidRDefault="00226AA7" w:rsidP="008676DA">
            <w:pPr>
              <w:adjustRightInd w:val="0"/>
              <w:spacing w:after="0" w:line="240" w:lineRule="auto"/>
              <w:rPr>
                <w:rFonts w:ascii="Times New Roman" w:hAnsi="Times New Roman"/>
                <w:bCs/>
                <w:sz w:val="28"/>
                <w:szCs w:val="28"/>
                <w:lang w:val="kk-KZ"/>
              </w:rPr>
            </w:pPr>
            <w:r>
              <w:rPr>
                <w:rFonts w:ascii="Times New Roman" w:hAnsi="Times New Roman"/>
                <w:bCs/>
                <w:sz w:val="28"/>
                <w:szCs w:val="28"/>
                <w:lang w:val="kk-KZ"/>
              </w:rPr>
              <w:t>121</w:t>
            </w:r>
          </w:p>
        </w:tc>
      </w:tr>
      <w:tr w:rsidR="00226AA7" w:rsidRPr="00A11010" w14:paraId="0D789744" w14:textId="77777777" w:rsidTr="008676DA">
        <w:tc>
          <w:tcPr>
            <w:tcW w:w="9073" w:type="dxa"/>
          </w:tcPr>
          <w:p w14:paraId="01C71A83"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lang w:val="kk-KZ"/>
              </w:rPr>
              <w:t>Выводы по третьему разделу</w:t>
            </w:r>
          </w:p>
        </w:tc>
        <w:tc>
          <w:tcPr>
            <w:tcW w:w="670" w:type="dxa"/>
          </w:tcPr>
          <w:p w14:paraId="4E50D141" w14:textId="77777777" w:rsidR="00226AA7" w:rsidRPr="00A11010" w:rsidRDefault="00226AA7" w:rsidP="008676DA">
            <w:pPr>
              <w:adjustRightInd w:val="0"/>
              <w:spacing w:after="0" w:line="240" w:lineRule="auto"/>
              <w:rPr>
                <w:rFonts w:ascii="Times New Roman" w:hAnsi="Times New Roman"/>
                <w:bCs/>
                <w:sz w:val="28"/>
                <w:szCs w:val="28"/>
                <w:lang w:val="kk-KZ"/>
              </w:rPr>
            </w:pPr>
            <w:r>
              <w:rPr>
                <w:rFonts w:ascii="Times New Roman" w:hAnsi="Times New Roman"/>
                <w:bCs/>
                <w:sz w:val="28"/>
                <w:szCs w:val="28"/>
                <w:lang w:val="kk-KZ"/>
              </w:rPr>
              <w:t>128</w:t>
            </w:r>
          </w:p>
        </w:tc>
      </w:tr>
      <w:tr w:rsidR="00226AA7" w:rsidRPr="00A11010" w14:paraId="56E21131" w14:textId="77777777" w:rsidTr="008676DA">
        <w:tc>
          <w:tcPr>
            <w:tcW w:w="9073" w:type="dxa"/>
          </w:tcPr>
          <w:p w14:paraId="664FBE5A"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color w:val="000000"/>
                <w:sz w:val="28"/>
                <w:szCs w:val="28"/>
              </w:rPr>
              <w:t>4. ПРАКТИЧЕСКАЯ РЕАЛИЗАЦИЯ РЕЗУЛЬТАТОВ ИССЛЕДОВАНИЯ</w:t>
            </w:r>
          </w:p>
        </w:tc>
        <w:tc>
          <w:tcPr>
            <w:tcW w:w="670" w:type="dxa"/>
          </w:tcPr>
          <w:p w14:paraId="1C467ACF" w14:textId="77777777" w:rsidR="00226AA7" w:rsidRPr="00A11010" w:rsidRDefault="00226AA7" w:rsidP="008676DA">
            <w:pPr>
              <w:adjustRightInd w:val="0"/>
              <w:spacing w:after="0" w:line="240" w:lineRule="auto"/>
              <w:rPr>
                <w:rFonts w:ascii="Times New Roman" w:hAnsi="Times New Roman"/>
                <w:bCs/>
                <w:sz w:val="28"/>
                <w:szCs w:val="28"/>
                <w:lang w:val="kk-KZ"/>
              </w:rPr>
            </w:pPr>
            <w:r>
              <w:rPr>
                <w:rFonts w:ascii="Times New Roman" w:hAnsi="Times New Roman"/>
                <w:bCs/>
                <w:sz w:val="28"/>
                <w:szCs w:val="28"/>
                <w:lang w:val="kk-KZ"/>
              </w:rPr>
              <w:t>131</w:t>
            </w:r>
          </w:p>
        </w:tc>
      </w:tr>
      <w:tr w:rsidR="00226AA7" w:rsidRPr="00A11010" w14:paraId="2874DA9F" w14:textId="77777777" w:rsidTr="008676DA">
        <w:tc>
          <w:tcPr>
            <w:tcW w:w="9073" w:type="dxa"/>
          </w:tcPr>
          <w:p w14:paraId="39BA7545"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color w:val="000000"/>
                <w:sz w:val="28"/>
                <w:szCs w:val="28"/>
              </w:rPr>
              <w:t xml:space="preserve">4.1 </w:t>
            </w:r>
            <w:proofErr w:type="spellStart"/>
            <w:r w:rsidRPr="00A11010">
              <w:rPr>
                <w:rFonts w:ascii="Times New Roman" w:hAnsi="Times New Roman"/>
                <w:bCs/>
                <w:color w:val="000000"/>
                <w:sz w:val="28"/>
                <w:szCs w:val="28"/>
              </w:rPr>
              <w:t>Аппробация</w:t>
            </w:r>
            <w:proofErr w:type="spellEnd"/>
            <w:r w:rsidRPr="00A11010">
              <w:rPr>
                <w:rFonts w:ascii="Times New Roman" w:hAnsi="Times New Roman"/>
                <w:bCs/>
                <w:color w:val="000000"/>
                <w:sz w:val="28"/>
                <w:szCs w:val="28"/>
              </w:rPr>
              <w:t xml:space="preserve"> технологии </w:t>
            </w:r>
            <w:r w:rsidRPr="00A11010">
              <w:rPr>
                <w:rFonts w:ascii="Times New Roman" w:eastAsia="Courier New" w:hAnsi="Times New Roman"/>
                <w:bCs/>
                <w:color w:val="000000"/>
                <w:sz w:val="28"/>
                <w:szCs w:val="28"/>
                <w:lang w:val="kk-KZ"/>
              </w:rPr>
              <w:t>ржано-пшеничного хлеба</w:t>
            </w:r>
            <w:r w:rsidRPr="00A11010">
              <w:rPr>
                <w:rFonts w:ascii="Times New Roman" w:hAnsi="Times New Roman"/>
                <w:bCs/>
                <w:sz w:val="28"/>
                <w:szCs w:val="28"/>
                <w:lang w:val="kk-KZ"/>
              </w:rPr>
              <w:t xml:space="preserve"> с применением зерносмесей для обогащения хлеба в производственных условиях</w:t>
            </w:r>
          </w:p>
        </w:tc>
        <w:tc>
          <w:tcPr>
            <w:tcW w:w="670" w:type="dxa"/>
          </w:tcPr>
          <w:p w14:paraId="4131A432"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131</w:t>
            </w:r>
          </w:p>
        </w:tc>
      </w:tr>
      <w:tr w:rsidR="00226AA7" w:rsidRPr="00A11010" w14:paraId="0C80F095" w14:textId="77777777" w:rsidTr="008676DA">
        <w:tc>
          <w:tcPr>
            <w:tcW w:w="9073" w:type="dxa"/>
          </w:tcPr>
          <w:p w14:paraId="25F3D20A"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color w:val="000000"/>
                <w:sz w:val="28"/>
                <w:szCs w:val="28"/>
              </w:rPr>
              <w:t xml:space="preserve">4.2 </w:t>
            </w:r>
            <w:r w:rsidRPr="00A11010">
              <w:rPr>
                <w:rFonts w:ascii="Times New Roman" w:hAnsi="Times New Roman"/>
                <w:bCs/>
                <w:sz w:val="28"/>
                <w:szCs w:val="28"/>
                <w:lang w:val="kk-KZ"/>
              </w:rPr>
              <w:t>Расчет эффективности научной разработки</w:t>
            </w:r>
          </w:p>
        </w:tc>
        <w:tc>
          <w:tcPr>
            <w:tcW w:w="670" w:type="dxa"/>
          </w:tcPr>
          <w:p w14:paraId="15CDA007"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131</w:t>
            </w:r>
          </w:p>
        </w:tc>
      </w:tr>
      <w:tr w:rsidR="00226AA7" w:rsidRPr="00A11010" w14:paraId="7CB5C081" w14:textId="77777777" w:rsidTr="008676DA">
        <w:tc>
          <w:tcPr>
            <w:tcW w:w="9073" w:type="dxa"/>
          </w:tcPr>
          <w:p w14:paraId="499A34E8"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lang w:val="kk-KZ"/>
              </w:rPr>
              <w:t>Выводы по четвертому разделу</w:t>
            </w:r>
          </w:p>
        </w:tc>
        <w:tc>
          <w:tcPr>
            <w:tcW w:w="670" w:type="dxa"/>
          </w:tcPr>
          <w:p w14:paraId="3BEC8BA3"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134</w:t>
            </w:r>
          </w:p>
        </w:tc>
      </w:tr>
      <w:tr w:rsidR="00226AA7" w:rsidRPr="00A11010" w14:paraId="39EFDADF" w14:textId="77777777" w:rsidTr="008676DA">
        <w:tc>
          <w:tcPr>
            <w:tcW w:w="9073" w:type="dxa"/>
          </w:tcPr>
          <w:p w14:paraId="63A72253"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lang w:val="kk-KZ"/>
              </w:rPr>
              <w:t>ЗАКЛЮЧЕНИЕ</w:t>
            </w:r>
          </w:p>
        </w:tc>
        <w:tc>
          <w:tcPr>
            <w:tcW w:w="670" w:type="dxa"/>
          </w:tcPr>
          <w:p w14:paraId="1DDCC7F6"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135</w:t>
            </w:r>
          </w:p>
        </w:tc>
      </w:tr>
      <w:tr w:rsidR="00226AA7" w:rsidRPr="00A11010" w14:paraId="03C53430" w14:textId="77777777" w:rsidTr="008676DA">
        <w:tc>
          <w:tcPr>
            <w:tcW w:w="9073" w:type="dxa"/>
          </w:tcPr>
          <w:p w14:paraId="41AC60D2"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rPr>
              <w:t>СПИСОК ИСПОЛЬЗОВАННЫХ ИСТОЧНИКОВ</w:t>
            </w:r>
          </w:p>
        </w:tc>
        <w:tc>
          <w:tcPr>
            <w:tcW w:w="670" w:type="dxa"/>
          </w:tcPr>
          <w:p w14:paraId="0D0B40E4" w14:textId="77777777" w:rsidR="00226AA7" w:rsidRPr="00A11010" w:rsidRDefault="00226AA7" w:rsidP="008676DA">
            <w:pPr>
              <w:adjustRightInd w:val="0"/>
              <w:spacing w:after="0" w:line="240" w:lineRule="auto"/>
              <w:rPr>
                <w:rFonts w:ascii="Times New Roman" w:hAnsi="Times New Roman"/>
                <w:bCs/>
                <w:sz w:val="28"/>
                <w:szCs w:val="28"/>
              </w:rPr>
            </w:pPr>
            <w:r>
              <w:rPr>
                <w:rFonts w:ascii="Times New Roman" w:hAnsi="Times New Roman"/>
                <w:bCs/>
                <w:sz w:val="28"/>
                <w:szCs w:val="28"/>
              </w:rPr>
              <w:t>136</w:t>
            </w:r>
          </w:p>
        </w:tc>
      </w:tr>
      <w:tr w:rsidR="00226AA7" w:rsidRPr="00A11010" w14:paraId="4E093E55" w14:textId="77777777" w:rsidTr="008676DA">
        <w:tc>
          <w:tcPr>
            <w:tcW w:w="9073" w:type="dxa"/>
          </w:tcPr>
          <w:p w14:paraId="3F6FC23F"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rPr>
              <w:t>ПРИЛОЖЕНИЕ А</w:t>
            </w:r>
            <w:r>
              <w:rPr>
                <w:rFonts w:ascii="Times New Roman" w:hAnsi="Times New Roman"/>
                <w:bCs/>
                <w:sz w:val="28"/>
                <w:szCs w:val="28"/>
              </w:rPr>
              <w:t xml:space="preserve"> Патент на </w:t>
            </w:r>
            <w:proofErr w:type="spellStart"/>
            <w:r>
              <w:rPr>
                <w:rFonts w:ascii="Times New Roman" w:hAnsi="Times New Roman"/>
                <w:bCs/>
                <w:sz w:val="28"/>
                <w:szCs w:val="28"/>
              </w:rPr>
              <w:t>иобретение</w:t>
            </w:r>
            <w:proofErr w:type="spellEnd"/>
            <w:r>
              <w:rPr>
                <w:rFonts w:ascii="Times New Roman" w:hAnsi="Times New Roman"/>
                <w:bCs/>
                <w:sz w:val="28"/>
                <w:szCs w:val="28"/>
              </w:rPr>
              <w:t xml:space="preserve">, заявки на патент на </w:t>
            </w:r>
            <w:proofErr w:type="spellStart"/>
            <w:r>
              <w:rPr>
                <w:rFonts w:ascii="Times New Roman" w:hAnsi="Times New Roman"/>
                <w:bCs/>
                <w:sz w:val="28"/>
                <w:szCs w:val="28"/>
              </w:rPr>
              <w:t>иобретение</w:t>
            </w:r>
            <w:proofErr w:type="spellEnd"/>
          </w:p>
        </w:tc>
        <w:tc>
          <w:tcPr>
            <w:tcW w:w="670" w:type="dxa"/>
          </w:tcPr>
          <w:p w14:paraId="3D7BB631" w14:textId="77777777" w:rsidR="00226AA7" w:rsidRPr="00A11010" w:rsidRDefault="00226AA7" w:rsidP="008676DA">
            <w:pPr>
              <w:adjustRightInd w:val="0"/>
              <w:spacing w:after="0" w:line="240" w:lineRule="auto"/>
              <w:rPr>
                <w:rFonts w:ascii="Times New Roman" w:hAnsi="Times New Roman"/>
                <w:bCs/>
                <w:sz w:val="28"/>
                <w:szCs w:val="28"/>
              </w:rPr>
            </w:pPr>
          </w:p>
        </w:tc>
      </w:tr>
      <w:tr w:rsidR="00226AA7" w:rsidRPr="00A11010" w14:paraId="7CE38AF6" w14:textId="77777777" w:rsidTr="008676DA">
        <w:tc>
          <w:tcPr>
            <w:tcW w:w="9073" w:type="dxa"/>
          </w:tcPr>
          <w:p w14:paraId="53A91620"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rPr>
              <w:t>ПРИЛОЖЕНИЕ Б</w:t>
            </w:r>
            <w:r>
              <w:rPr>
                <w:rFonts w:ascii="Times New Roman" w:hAnsi="Times New Roman"/>
                <w:bCs/>
                <w:sz w:val="28"/>
                <w:szCs w:val="28"/>
              </w:rPr>
              <w:t xml:space="preserve"> Техническая инструкция по </w:t>
            </w:r>
            <w:proofErr w:type="spellStart"/>
            <w:r>
              <w:rPr>
                <w:rFonts w:ascii="Times New Roman" w:hAnsi="Times New Roman"/>
                <w:bCs/>
                <w:sz w:val="28"/>
                <w:szCs w:val="28"/>
              </w:rPr>
              <w:t>проиводству</w:t>
            </w:r>
            <w:proofErr w:type="spellEnd"/>
            <w:r>
              <w:rPr>
                <w:rFonts w:ascii="Times New Roman" w:hAnsi="Times New Roman"/>
                <w:bCs/>
                <w:sz w:val="28"/>
                <w:szCs w:val="28"/>
              </w:rPr>
              <w:t xml:space="preserve"> хлебобулочных </w:t>
            </w:r>
            <w:proofErr w:type="spellStart"/>
            <w:r>
              <w:rPr>
                <w:rFonts w:ascii="Times New Roman" w:hAnsi="Times New Roman"/>
                <w:bCs/>
                <w:sz w:val="28"/>
                <w:szCs w:val="28"/>
              </w:rPr>
              <w:t>идлий</w:t>
            </w:r>
            <w:proofErr w:type="spellEnd"/>
            <w:r>
              <w:rPr>
                <w:rFonts w:ascii="Times New Roman" w:hAnsi="Times New Roman"/>
                <w:bCs/>
                <w:sz w:val="28"/>
                <w:szCs w:val="28"/>
              </w:rPr>
              <w:t xml:space="preserve"> </w:t>
            </w:r>
            <w:proofErr w:type="spellStart"/>
            <w:r>
              <w:rPr>
                <w:rFonts w:ascii="Times New Roman" w:hAnsi="Times New Roman"/>
                <w:bCs/>
                <w:sz w:val="28"/>
                <w:szCs w:val="28"/>
              </w:rPr>
              <w:t>повышнной</w:t>
            </w:r>
            <w:proofErr w:type="spellEnd"/>
            <w:r>
              <w:rPr>
                <w:rFonts w:ascii="Times New Roman" w:hAnsi="Times New Roman"/>
                <w:bCs/>
                <w:sz w:val="28"/>
                <w:szCs w:val="28"/>
              </w:rPr>
              <w:t xml:space="preserve"> пищевой ценности с применением зерносмесей</w:t>
            </w:r>
          </w:p>
        </w:tc>
        <w:tc>
          <w:tcPr>
            <w:tcW w:w="670" w:type="dxa"/>
          </w:tcPr>
          <w:p w14:paraId="18C29BE6" w14:textId="77777777" w:rsidR="00226AA7" w:rsidRPr="00A11010" w:rsidRDefault="00226AA7" w:rsidP="008676DA">
            <w:pPr>
              <w:adjustRightInd w:val="0"/>
              <w:spacing w:after="0" w:line="240" w:lineRule="auto"/>
              <w:rPr>
                <w:rFonts w:ascii="Times New Roman" w:hAnsi="Times New Roman"/>
                <w:bCs/>
                <w:sz w:val="28"/>
                <w:szCs w:val="28"/>
              </w:rPr>
            </w:pPr>
          </w:p>
        </w:tc>
      </w:tr>
      <w:tr w:rsidR="00226AA7" w:rsidRPr="00A11010" w14:paraId="5BEBAB95" w14:textId="77777777" w:rsidTr="008676DA">
        <w:tc>
          <w:tcPr>
            <w:tcW w:w="9073" w:type="dxa"/>
          </w:tcPr>
          <w:p w14:paraId="4056F95A"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sidRPr="00A11010">
              <w:rPr>
                <w:rFonts w:ascii="Times New Roman" w:hAnsi="Times New Roman"/>
                <w:bCs/>
                <w:sz w:val="28"/>
                <w:szCs w:val="28"/>
              </w:rPr>
              <w:t xml:space="preserve">ПРИЛОЖЕНИЕ </w:t>
            </w:r>
            <w:r>
              <w:rPr>
                <w:rFonts w:ascii="Times New Roman" w:hAnsi="Times New Roman"/>
                <w:bCs/>
                <w:sz w:val="28"/>
                <w:szCs w:val="28"/>
              </w:rPr>
              <w:t xml:space="preserve">В Акты о проведении </w:t>
            </w:r>
            <w:proofErr w:type="spellStart"/>
            <w:r>
              <w:rPr>
                <w:rFonts w:ascii="Times New Roman" w:hAnsi="Times New Roman"/>
                <w:bCs/>
                <w:sz w:val="28"/>
                <w:szCs w:val="28"/>
              </w:rPr>
              <w:t>проиводственных</w:t>
            </w:r>
            <w:proofErr w:type="spellEnd"/>
            <w:r>
              <w:rPr>
                <w:rFonts w:ascii="Times New Roman" w:hAnsi="Times New Roman"/>
                <w:bCs/>
                <w:sz w:val="28"/>
                <w:szCs w:val="28"/>
              </w:rPr>
              <w:t xml:space="preserve"> испытаний</w:t>
            </w:r>
          </w:p>
        </w:tc>
        <w:tc>
          <w:tcPr>
            <w:tcW w:w="670" w:type="dxa"/>
          </w:tcPr>
          <w:p w14:paraId="63A8C071" w14:textId="77777777" w:rsidR="00226AA7" w:rsidRPr="00A11010" w:rsidRDefault="00226AA7" w:rsidP="008676DA">
            <w:pPr>
              <w:adjustRightInd w:val="0"/>
              <w:spacing w:after="0" w:line="240" w:lineRule="auto"/>
              <w:rPr>
                <w:rFonts w:ascii="Times New Roman" w:hAnsi="Times New Roman"/>
                <w:bCs/>
                <w:sz w:val="28"/>
                <w:szCs w:val="28"/>
              </w:rPr>
            </w:pPr>
          </w:p>
        </w:tc>
      </w:tr>
      <w:tr w:rsidR="00226AA7" w:rsidRPr="00A11010" w14:paraId="1FAA15F0" w14:textId="77777777" w:rsidTr="008676DA">
        <w:tc>
          <w:tcPr>
            <w:tcW w:w="9073" w:type="dxa"/>
          </w:tcPr>
          <w:p w14:paraId="7B22489E" w14:textId="77777777" w:rsidR="00226AA7" w:rsidRPr="00A11010" w:rsidRDefault="00226AA7" w:rsidP="008676DA">
            <w:pPr>
              <w:autoSpaceDE w:val="0"/>
              <w:autoSpaceDN w:val="0"/>
              <w:adjustRightInd w:val="0"/>
              <w:spacing w:after="0" w:line="240" w:lineRule="auto"/>
              <w:rPr>
                <w:rFonts w:ascii="Times New Roman" w:hAnsi="Times New Roman"/>
                <w:bCs/>
                <w:sz w:val="28"/>
                <w:szCs w:val="28"/>
              </w:rPr>
            </w:pPr>
            <w:r>
              <w:rPr>
                <w:rFonts w:ascii="Times New Roman" w:hAnsi="Times New Roman"/>
                <w:bCs/>
                <w:sz w:val="28"/>
                <w:szCs w:val="28"/>
              </w:rPr>
              <w:t xml:space="preserve">ПРИЛОЖЕНИЕ Г Рецептуры для </w:t>
            </w:r>
            <w:proofErr w:type="spellStart"/>
            <w:r>
              <w:rPr>
                <w:rFonts w:ascii="Times New Roman" w:hAnsi="Times New Roman"/>
                <w:bCs/>
                <w:sz w:val="28"/>
                <w:szCs w:val="28"/>
              </w:rPr>
              <w:t>проиводства</w:t>
            </w:r>
            <w:proofErr w:type="spellEnd"/>
            <w:r>
              <w:rPr>
                <w:rFonts w:ascii="Times New Roman" w:hAnsi="Times New Roman"/>
                <w:bCs/>
                <w:sz w:val="28"/>
                <w:szCs w:val="28"/>
              </w:rPr>
              <w:t xml:space="preserve"> ржано-пшеничного хлеба с </w:t>
            </w:r>
            <w:proofErr w:type="spellStart"/>
            <w:r>
              <w:rPr>
                <w:rFonts w:ascii="Times New Roman" w:hAnsi="Times New Roman"/>
                <w:bCs/>
                <w:sz w:val="28"/>
                <w:szCs w:val="28"/>
              </w:rPr>
              <w:t>примененим</w:t>
            </w:r>
            <w:proofErr w:type="spellEnd"/>
            <w:r>
              <w:rPr>
                <w:rFonts w:ascii="Times New Roman" w:hAnsi="Times New Roman"/>
                <w:bCs/>
                <w:sz w:val="28"/>
                <w:szCs w:val="28"/>
              </w:rPr>
              <w:t xml:space="preserve"> зерносмесей «Арман» и «</w:t>
            </w:r>
            <w:r>
              <w:rPr>
                <w:rFonts w:ascii="Times New Roman" w:hAnsi="Times New Roman"/>
                <w:bCs/>
                <w:sz w:val="28"/>
                <w:szCs w:val="28"/>
                <w:lang w:val="kk-KZ"/>
              </w:rPr>
              <w:t>Көпжасар</w:t>
            </w:r>
            <w:r>
              <w:rPr>
                <w:rFonts w:ascii="Times New Roman" w:hAnsi="Times New Roman"/>
                <w:bCs/>
                <w:sz w:val="28"/>
                <w:szCs w:val="28"/>
              </w:rPr>
              <w:t>»</w:t>
            </w:r>
          </w:p>
        </w:tc>
        <w:tc>
          <w:tcPr>
            <w:tcW w:w="670" w:type="dxa"/>
          </w:tcPr>
          <w:p w14:paraId="6D48DF44" w14:textId="77777777" w:rsidR="00226AA7" w:rsidRPr="00A11010" w:rsidRDefault="00226AA7" w:rsidP="008676DA">
            <w:pPr>
              <w:adjustRightInd w:val="0"/>
              <w:spacing w:after="0" w:line="240" w:lineRule="auto"/>
              <w:rPr>
                <w:rFonts w:ascii="Times New Roman" w:hAnsi="Times New Roman"/>
                <w:bCs/>
                <w:sz w:val="28"/>
                <w:szCs w:val="28"/>
              </w:rPr>
            </w:pPr>
          </w:p>
        </w:tc>
      </w:tr>
      <w:tr w:rsidR="00226AA7" w:rsidRPr="00A11010" w14:paraId="5C4E97EA" w14:textId="77777777" w:rsidTr="008676DA">
        <w:tc>
          <w:tcPr>
            <w:tcW w:w="9073" w:type="dxa"/>
          </w:tcPr>
          <w:p w14:paraId="5B1850C2" w14:textId="77777777" w:rsidR="00226AA7" w:rsidRPr="0001360F" w:rsidRDefault="00226AA7" w:rsidP="008676DA">
            <w:pPr>
              <w:autoSpaceDE w:val="0"/>
              <w:autoSpaceDN w:val="0"/>
              <w:adjustRightInd w:val="0"/>
              <w:spacing w:after="0" w:line="240" w:lineRule="auto"/>
              <w:rPr>
                <w:rFonts w:ascii="Times New Roman" w:hAnsi="Times New Roman"/>
                <w:bCs/>
                <w:sz w:val="28"/>
                <w:szCs w:val="28"/>
              </w:rPr>
            </w:pPr>
            <w:r>
              <w:rPr>
                <w:rFonts w:ascii="Times New Roman" w:hAnsi="Times New Roman"/>
                <w:bCs/>
                <w:sz w:val="28"/>
                <w:szCs w:val="28"/>
              </w:rPr>
              <w:t>ПРИЛОЖЕНИЕ Д Сертификаты о прохождении зарубежной стажировки</w:t>
            </w:r>
          </w:p>
        </w:tc>
        <w:tc>
          <w:tcPr>
            <w:tcW w:w="670" w:type="dxa"/>
          </w:tcPr>
          <w:p w14:paraId="4EDF01A3" w14:textId="77777777" w:rsidR="00226AA7" w:rsidRPr="00A11010" w:rsidRDefault="00226AA7" w:rsidP="008676DA">
            <w:pPr>
              <w:adjustRightInd w:val="0"/>
              <w:spacing w:after="0" w:line="240" w:lineRule="auto"/>
              <w:rPr>
                <w:rFonts w:ascii="Times New Roman" w:hAnsi="Times New Roman"/>
                <w:bCs/>
                <w:sz w:val="28"/>
                <w:szCs w:val="28"/>
              </w:rPr>
            </w:pPr>
          </w:p>
        </w:tc>
      </w:tr>
      <w:tr w:rsidR="00226AA7" w:rsidRPr="00A11010" w14:paraId="5D209F06" w14:textId="77777777" w:rsidTr="008676DA">
        <w:tc>
          <w:tcPr>
            <w:tcW w:w="9073" w:type="dxa"/>
          </w:tcPr>
          <w:p w14:paraId="4E26D3B5" w14:textId="77777777" w:rsidR="00226AA7" w:rsidRDefault="00226AA7" w:rsidP="008676DA">
            <w:pPr>
              <w:autoSpaceDE w:val="0"/>
              <w:autoSpaceDN w:val="0"/>
              <w:adjustRightInd w:val="0"/>
              <w:spacing w:after="0" w:line="240" w:lineRule="auto"/>
              <w:rPr>
                <w:rFonts w:ascii="Times New Roman" w:hAnsi="Times New Roman"/>
                <w:bCs/>
                <w:sz w:val="28"/>
                <w:szCs w:val="28"/>
              </w:rPr>
            </w:pPr>
            <w:r>
              <w:rPr>
                <w:rFonts w:ascii="Times New Roman" w:hAnsi="Times New Roman"/>
                <w:bCs/>
                <w:sz w:val="28"/>
                <w:szCs w:val="28"/>
              </w:rPr>
              <w:t>ПРИЛОЖЕНИЕ Е Протокола испытаний</w:t>
            </w:r>
          </w:p>
        </w:tc>
        <w:tc>
          <w:tcPr>
            <w:tcW w:w="670" w:type="dxa"/>
          </w:tcPr>
          <w:p w14:paraId="4294AF94" w14:textId="77777777" w:rsidR="00226AA7" w:rsidRPr="00A11010" w:rsidRDefault="00226AA7" w:rsidP="008676DA">
            <w:pPr>
              <w:adjustRightInd w:val="0"/>
              <w:spacing w:after="0" w:line="240" w:lineRule="auto"/>
              <w:rPr>
                <w:rFonts w:ascii="Times New Roman" w:hAnsi="Times New Roman"/>
                <w:bCs/>
                <w:sz w:val="28"/>
                <w:szCs w:val="28"/>
              </w:rPr>
            </w:pPr>
          </w:p>
        </w:tc>
      </w:tr>
      <w:tr w:rsidR="00226AA7" w:rsidRPr="00A11010" w14:paraId="14F0D498" w14:textId="77777777" w:rsidTr="008676DA">
        <w:tc>
          <w:tcPr>
            <w:tcW w:w="9073" w:type="dxa"/>
          </w:tcPr>
          <w:p w14:paraId="4781965A" w14:textId="77777777" w:rsidR="00226AA7" w:rsidRDefault="00226AA7" w:rsidP="008676DA">
            <w:pPr>
              <w:autoSpaceDE w:val="0"/>
              <w:autoSpaceDN w:val="0"/>
              <w:adjustRightInd w:val="0"/>
              <w:spacing w:after="0" w:line="240" w:lineRule="auto"/>
              <w:rPr>
                <w:rFonts w:ascii="Times New Roman" w:hAnsi="Times New Roman"/>
                <w:bCs/>
                <w:sz w:val="28"/>
                <w:szCs w:val="28"/>
              </w:rPr>
            </w:pPr>
            <w:r>
              <w:rPr>
                <w:rFonts w:ascii="Times New Roman" w:hAnsi="Times New Roman"/>
                <w:bCs/>
                <w:sz w:val="28"/>
                <w:szCs w:val="28"/>
              </w:rPr>
              <w:t>ПРИЛОЖЕНИЕ Ж Сертификаты</w:t>
            </w:r>
          </w:p>
        </w:tc>
        <w:tc>
          <w:tcPr>
            <w:tcW w:w="670" w:type="dxa"/>
          </w:tcPr>
          <w:p w14:paraId="5171C71F" w14:textId="77777777" w:rsidR="00226AA7" w:rsidRPr="00A11010" w:rsidRDefault="00226AA7" w:rsidP="008676DA">
            <w:pPr>
              <w:adjustRightInd w:val="0"/>
              <w:spacing w:after="0" w:line="240" w:lineRule="auto"/>
              <w:rPr>
                <w:rFonts w:ascii="Times New Roman" w:hAnsi="Times New Roman"/>
                <w:bCs/>
                <w:sz w:val="28"/>
                <w:szCs w:val="28"/>
              </w:rPr>
            </w:pPr>
          </w:p>
        </w:tc>
      </w:tr>
    </w:tbl>
    <w:p w14:paraId="76188702" w14:textId="77777777" w:rsidR="00226AA7" w:rsidRPr="009959F7" w:rsidRDefault="00226AA7" w:rsidP="00226AA7">
      <w:pPr>
        <w:spacing w:after="0" w:line="240" w:lineRule="auto"/>
        <w:jc w:val="center"/>
        <w:rPr>
          <w:rFonts w:ascii="Times New Roman" w:hAnsi="Times New Roman"/>
          <w:b/>
          <w:sz w:val="28"/>
          <w:szCs w:val="28"/>
          <w:lang w:val="kk-KZ"/>
        </w:rPr>
      </w:pPr>
    </w:p>
    <w:p w14:paraId="260055FC" w14:textId="77777777" w:rsidR="00226AA7" w:rsidRPr="009959F7" w:rsidRDefault="00226AA7" w:rsidP="00226AA7">
      <w:pPr>
        <w:spacing w:after="0" w:line="240" w:lineRule="auto"/>
        <w:jc w:val="both"/>
        <w:rPr>
          <w:rFonts w:ascii="Times New Roman" w:hAnsi="Times New Roman"/>
          <w:b/>
          <w:sz w:val="28"/>
          <w:szCs w:val="28"/>
          <w:lang w:val="kk-KZ"/>
        </w:rPr>
      </w:pPr>
    </w:p>
    <w:p w14:paraId="75EF5A91" w14:textId="77777777" w:rsidR="00226AA7" w:rsidRPr="009959F7" w:rsidRDefault="00226AA7" w:rsidP="00226AA7">
      <w:pPr>
        <w:spacing w:after="0" w:line="240" w:lineRule="auto"/>
        <w:jc w:val="both"/>
        <w:rPr>
          <w:rFonts w:ascii="Times New Roman" w:hAnsi="Times New Roman"/>
          <w:b/>
          <w:sz w:val="28"/>
          <w:szCs w:val="28"/>
          <w:lang w:val="kk-KZ"/>
        </w:rPr>
      </w:pPr>
    </w:p>
    <w:p w14:paraId="7A726B74" w14:textId="77777777" w:rsidR="00226AA7" w:rsidRPr="009959F7" w:rsidRDefault="00226AA7" w:rsidP="00226AA7">
      <w:pPr>
        <w:spacing w:after="0" w:line="240" w:lineRule="auto"/>
        <w:jc w:val="both"/>
        <w:rPr>
          <w:rFonts w:ascii="Times New Roman" w:hAnsi="Times New Roman"/>
          <w:b/>
          <w:sz w:val="28"/>
          <w:szCs w:val="28"/>
          <w:lang w:val="kk-KZ"/>
        </w:rPr>
      </w:pPr>
    </w:p>
    <w:p w14:paraId="129127DF" w14:textId="77777777" w:rsidR="00226AA7" w:rsidRPr="009959F7" w:rsidRDefault="00226AA7" w:rsidP="00226AA7">
      <w:pPr>
        <w:spacing w:after="0" w:line="240" w:lineRule="auto"/>
        <w:jc w:val="both"/>
        <w:rPr>
          <w:rFonts w:ascii="Times New Roman" w:hAnsi="Times New Roman"/>
          <w:b/>
          <w:sz w:val="28"/>
          <w:szCs w:val="28"/>
          <w:lang w:val="kk-KZ"/>
        </w:rPr>
      </w:pPr>
    </w:p>
    <w:p w14:paraId="65B34AAF" w14:textId="77777777" w:rsidR="00226AA7" w:rsidRPr="009959F7" w:rsidRDefault="00226AA7" w:rsidP="00226AA7">
      <w:pPr>
        <w:spacing w:after="0" w:line="240" w:lineRule="auto"/>
        <w:jc w:val="both"/>
        <w:rPr>
          <w:rFonts w:ascii="Times New Roman" w:hAnsi="Times New Roman"/>
          <w:b/>
          <w:sz w:val="28"/>
          <w:szCs w:val="28"/>
          <w:lang w:val="kk-KZ"/>
        </w:rPr>
      </w:pPr>
    </w:p>
    <w:p w14:paraId="2A451004" w14:textId="77777777" w:rsidR="00226AA7" w:rsidRPr="009959F7" w:rsidRDefault="00226AA7" w:rsidP="00226AA7">
      <w:pPr>
        <w:spacing w:after="0" w:line="240" w:lineRule="auto"/>
        <w:jc w:val="both"/>
        <w:rPr>
          <w:rFonts w:ascii="Times New Roman" w:hAnsi="Times New Roman"/>
          <w:b/>
          <w:sz w:val="28"/>
          <w:szCs w:val="28"/>
          <w:lang w:val="kk-KZ"/>
        </w:rPr>
      </w:pPr>
    </w:p>
    <w:p w14:paraId="36842745" w14:textId="77777777" w:rsidR="00226AA7" w:rsidRPr="009959F7" w:rsidRDefault="00226AA7" w:rsidP="00226AA7">
      <w:pPr>
        <w:spacing w:after="0" w:line="240" w:lineRule="auto"/>
        <w:jc w:val="both"/>
        <w:rPr>
          <w:rFonts w:ascii="Times New Roman" w:hAnsi="Times New Roman"/>
          <w:b/>
          <w:sz w:val="28"/>
          <w:szCs w:val="28"/>
          <w:lang w:val="kk-KZ"/>
        </w:rPr>
      </w:pPr>
    </w:p>
    <w:p w14:paraId="06E3564A" w14:textId="77777777" w:rsidR="00226AA7" w:rsidRDefault="00226AA7" w:rsidP="00226AA7">
      <w:pPr>
        <w:spacing w:after="0" w:line="240" w:lineRule="auto"/>
        <w:jc w:val="both"/>
        <w:rPr>
          <w:rFonts w:ascii="Times New Roman" w:hAnsi="Times New Roman"/>
          <w:b/>
          <w:sz w:val="28"/>
          <w:szCs w:val="28"/>
          <w:lang w:val="kk-KZ"/>
        </w:rPr>
      </w:pPr>
    </w:p>
    <w:p w14:paraId="5A720EA7" w14:textId="77777777" w:rsidR="00226AA7" w:rsidRDefault="00226AA7" w:rsidP="00226AA7">
      <w:pPr>
        <w:spacing w:after="0" w:line="240" w:lineRule="auto"/>
        <w:jc w:val="both"/>
        <w:rPr>
          <w:rFonts w:ascii="Times New Roman" w:hAnsi="Times New Roman"/>
          <w:b/>
          <w:sz w:val="28"/>
          <w:szCs w:val="28"/>
          <w:lang w:val="kk-KZ"/>
        </w:rPr>
      </w:pPr>
    </w:p>
    <w:p w14:paraId="64A8F83A" w14:textId="77777777" w:rsidR="00226AA7" w:rsidRDefault="00226AA7" w:rsidP="00226AA7">
      <w:pPr>
        <w:spacing w:after="0" w:line="240" w:lineRule="auto"/>
        <w:jc w:val="both"/>
        <w:rPr>
          <w:rFonts w:ascii="Times New Roman" w:hAnsi="Times New Roman"/>
          <w:b/>
          <w:sz w:val="28"/>
          <w:szCs w:val="28"/>
          <w:lang w:val="kk-KZ"/>
        </w:rPr>
      </w:pPr>
    </w:p>
    <w:p w14:paraId="4147C7ED" w14:textId="77777777" w:rsidR="00226AA7" w:rsidRDefault="00226AA7" w:rsidP="00226AA7">
      <w:pPr>
        <w:spacing w:after="0" w:line="240" w:lineRule="auto"/>
        <w:jc w:val="both"/>
        <w:rPr>
          <w:rFonts w:ascii="Times New Roman" w:hAnsi="Times New Roman"/>
          <w:b/>
          <w:sz w:val="28"/>
          <w:szCs w:val="28"/>
          <w:lang w:val="kk-KZ"/>
        </w:rPr>
      </w:pPr>
    </w:p>
    <w:p w14:paraId="79CD966D" w14:textId="77777777" w:rsidR="00226AA7" w:rsidRDefault="00226AA7" w:rsidP="00226AA7">
      <w:pPr>
        <w:spacing w:after="0" w:line="240" w:lineRule="auto"/>
        <w:jc w:val="both"/>
        <w:rPr>
          <w:rFonts w:ascii="Times New Roman" w:hAnsi="Times New Roman"/>
          <w:b/>
          <w:sz w:val="28"/>
          <w:szCs w:val="28"/>
          <w:lang w:val="kk-KZ"/>
        </w:rPr>
      </w:pPr>
    </w:p>
    <w:p w14:paraId="14935D82" w14:textId="77777777" w:rsidR="00226AA7" w:rsidRPr="009959F7" w:rsidRDefault="00226AA7" w:rsidP="00226AA7">
      <w:pPr>
        <w:spacing w:after="0" w:line="240" w:lineRule="auto"/>
        <w:ind w:firstLine="709"/>
        <w:rPr>
          <w:rFonts w:ascii="Times New Roman" w:hAnsi="Times New Roman"/>
          <w:b/>
          <w:sz w:val="28"/>
          <w:szCs w:val="28"/>
        </w:rPr>
      </w:pPr>
      <w:r w:rsidRPr="009959F7">
        <w:rPr>
          <w:rFonts w:ascii="Times New Roman" w:hAnsi="Times New Roman"/>
          <w:b/>
          <w:sz w:val="28"/>
          <w:szCs w:val="28"/>
        </w:rPr>
        <w:lastRenderedPageBreak/>
        <w:t>НОРМАТИВНЫЕ ССЫЛКИ</w:t>
      </w:r>
    </w:p>
    <w:p w14:paraId="7476F8E6" w14:textId="77777777" w:rsidR="00226AA7" w:rsidRPr="009959F7" w:rsidRDefault="00226AA7" w:rsidP="00226AA7">
      <w:pPr>
        <w:spacing w:after="0" w:line="240" w:lineRule="auto"/>
        <w:ind w:firstLine="709"/>
        <w:rPr>
          <w:rFonts w:ascii="Times New Roman" w:hAnsi="Times New Roman"/>
          <w:color w:val="000000"/>
          <w:sz w:val="28"/>
          <w:szCs w:val="28"/>
        </w:rPr>
      </w:pPr>
    </w:p>
    <w:p w14:paraId="133783FF" w14:textId="77777777" w:rsidR="00226AA7" w:rsidRPr="009959F7" w:rsidRDefault="00226AA7" w:rsidP="00226AA7">
      <w:pPr>
        <w:pStyle w:val="a9"/>
        <w:spacing w:after="0" w:line="240" w:lineRule="auto"/>
        <w:ind w:right="110" w:firstLine="709"/>
        <w:jc w:val="both"/>
        <w:rPr>
          <w:rFonts w:ascii="Times New Roman" w:hAnsi="Times New Roman"/>
          <w:sz w:val="28"/>
          <w:szCs w:val="28"/>
        </w:rPr>
      </w:pPr>
      <w:r w:rsidRPr="009959F7">
        <w:rPr>
          <w:rFonts w:ascii="Times New Roman" w:hAnsi="Times New Roman"/>
          <w:sz w:val="28"/>
          <w:szCs w:val="28"/>
        </w:rPr>
        <w:t>В настоящей диссертации использованы ссылки на следующие нормативные документы:</w:t>
      </w:r>
    </w:p>
    <w:p w14:paraId="53CF8B9A" w14:textId="77777777" w:rsidR="00226AA7" w:rsidRPr="009959F7" w:rsidRDefault="00226AA7" w:rsidP="00226AA7">
      <w:pPr>
        <w:pStyle w:val="j11"/>
        <w:spacing w:before="0" w:beforeAutospacing="0" w:after="0" w:afterAutospacing="0"/>
        <w:ind w:firstLine="709"/>
        <w:jc w:val="both"/>
        <w:textAlignment w:val="baseline"/>
        <w:rPr>
          <w:kern w:val="28"/>
          <w:sz w:val="28"/>
          <w:szCs w:val="28"/>
        </w:rPr>
      </w:pPr>
      <w:r w:rsidRPr="009959F7">
        <w:rPr>
          <w:kern w:val="28"/>
          <w:sz w:val="28"/>
          <w:szCs w:val="28"/>
        </w:rPr>
        <w:t>CТ РК ГOCТ</w:t>
      </w:r>
      <w:r w:rsidRPr="009959F7">
        <w:rPr>
          <w:kern w:val="28"/>
          <w:sz w:val="28"/>
          <w:szCs w:val="28"/>
          <w:lang w:val="en-US"/>
        </w:rPr>
        <w:t> </w:t>
      </w:r>
      <w:r w:rsidRPr="009959F7">
        <w:rPr>
          <w:kern w:val="28"/>
          <w:sz w:val="28"/>
          <w:szCs w:val="28"/>
        </w:rPr>
        <w:t xml:space="preserve">Р 50436-2003 </w:t>
      </w:r>
      <w:proofErr w:type="spellStart"/>
      <w:r w:rsidRPr="009959F7">
        <w:rPr>
          <w:kern w:val="28"/>
          <w:sz w:val="28"/>
          <w:szCs w:val="28"/>
        </w:rPr>
        <w:t>Зeрнoвыe</w:t>
      </w:r>
      <w:proofErr w:type="spellEnd"/>
      <w:r w:rsidRPr="009959F7">
        <w:rPr>
          <w:kern w:val="28"/>
          <w:sz w:val="28"/>
          <w:szCs w:val="28"/>
        </w:rPr>
        <w:t xml:space="preserve">. </w:t>
      </w:r>
      <w:proofErr w:type="spellStart"/>
      <w:r w:rsidRPr="009959F7">
        <w:rPr>
          <w:kern w:val="28"/>
          <w:sz w:val="28"/>
          <w:szCs w:val="28"/>
        </w:rPr>
        <w:t>Oтбoр</w:t>
      </w:r>
      <w:proofErr w:type="spellEnd"/>
      <w:r w:rsidRPr="009959F7">
        <w:rPr>
          <w:kern w:val="28"/>
          <w:sz w:val="28"/>
          <w:szCs w:val="28"/>
        </w:rPr>
        <w:t xml:space="preserve"> </w:t>
      </w:r>
      <w:proofErr w:type="spellStart"/>
      <w:r w:rsidRPr="009959F7">
        <w:rPr>
          <w:kern w:val="28"/>
          <w:sz w:val="28"/>
          <w:szCs w:val="28"/>
        </w:rPr>
        <w:t>прoб</w:t>
      </w:r>
      <w:proofErr w:type="spellEnd"/>
      <w:r w:rsidRPr="009959F7">
        <w:rPr>
          <w:kern w:val="28"/>
          <w:sz w:val="28"/>
          <w:szCs w:val="28"/>
        </w:rPr>
        <w:t xml:space="preserve"> </w:t>
      </w:r>
      <w:proofErr w:type="spellStart"/>
      <w:r w:rsidRPr="009959F7">
        <w:rPr>
          <w:kern w:val="28"/>
          <w:sz w:val="28"/>
          <w:szCs w:val="28"/>
        </w:rPr>
        <w:t>зeрнa</w:t>
      </w:r>
      <w:proofErr w:type="spellEnd"/>
      <w:r w:rsidRPr="009959F7">
        <w:rPr>
          <w:kern w:val="28"/>
          <w:sz w:val="28"/>
          <w:szCs w:val="28"/>
        </w:rPr>
        <w:t xml:space="preserve"> </w:t>
      </w:r>
    </w:p>
    <w:p w14:paraId="5C2B751A" w14:textId="77777777" w:rsidR="00226AA7" w:rsidRPr="009959F7" w:rsidRDefault="00226AA7" w:rsidP="00226AA7">
      <w:pPr>
        <w:pStyle w:val="j11"/>
        <w:spacing w:before="0" w:beforeAutospacing="0" w:after="0" w:afterAutospacing="0"/>
        <w:ind w:firstLine="709"/>
        <w:jc w:val="both"/>
        <w:textAlignment w:val="baseline"/>
        <w:rPr>
          <w:bCs/>
          <w:sz w:val="28"/>
          <w:szCs w:val="28"/>
        </w:rPr>
      </w:pPr>
      <w:r w:rsidRPr="009959F7">
        <w:rPr>
          <w:bCs/>
          <w:sz w:val="28"/>
          <w:szCs w:val="28"/>
        </w:rPr>
        <w:t>ГОСТ 27668-88 Мука и отруби. Приемка и методы отбора проб</w:t>
      </w:r>
    </w:p>
    <w:p w14:paraId="0A383E57" w14:textId="77777777" w:rsidR="00226AA7" w:rsidRPr="009959F7" w:rsidRDefault="00226AA7" w:rsidP="00226AA7">
      <w:pPr>
        <w:spacing w:after="0" w:line="240" w:lineRule="auto"/>
        <w:ind w:firstLine="709"/>
        <w:rPr>
          <w:rFonts w:ascii="Times New Roman" w:hAnsi="Times New Roman"/>
          <w:color w:val="000000"/>
          <w:sz w:val="28"/>
          <w:szCs w:val="28"/>
        </w:rPr>
      </w:pPr>
      <w:r w:rsidRPr="009959F7">
        <w:rPr>
          <w:rFonts w:ascii="Times New Roman" w:hAnsi="Times New Roman"/>
          <w:color w:val="000000"/>
          <w:sz w:val="28"/>
          <w:szCs w:val="28"/>
        </w:rPr>
        <w:t>ГОСТ 27560-87 Мука и отруби. Метод определения крупности</w:t>
      </w:r>
    </w:p>
    <w:p w14:paraId="2ABC458E" w14:textId="77777777" w:rsidR="00226AA7" w:rsidRPr="009959F7" w:rsidRDefault="00226AA7" w:rsidP="00226AA7">
      <w:pPr>
        <w:spacing w:after="0" w:line="240" w:lineRule="auto"/>
        <w:ind w:firstLine="709"/>
        <w:rPr>
          <w:rFonts w:ascii="Times New Roman" w:hAnsi="Times New Roman"/>
          <w:sz w:val="28"/>
          <w:szCs w:val="28"/>
        </w:rPr>
      </w:pPr>
      <w:r w:rsidRPr="009959F7">
        <w:rPr>
          <w:rFonts w:ascii="Times New Roman" w:hAnsi="Times New Roman"/>
          <w:color w:val="000000"/>
          <w:sz w:val="28"/>
          <w:szCs w:val="28"/>
        </w:rPr>
        <w:t xml:space="preserve">ГОСТ 26574-85 Мука пшеничная хлебопекарная </w:t>
      </w:r>
    </w:p>
    <w:p w14:paraId="13C52A09"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13830-97 Соль поваренная пищевая.</w:t>
      </w:r>
    </w:p>
    <w:p w14:paraId="0DEA5FC2"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2874-72 Вода питьевая</w:t>
      </w:r>
    </w:p>
    <w:p w14:paraId="736849B3" w14:textId="77777777" w:rsidR="00226AA7" w:rsidRPr="009959F7" w:rsidRDefault="00226AA7" w:rsidP="00226AA7">
      <w:pPr>
        <w:pStyle w:val="j11"/>
        <w:spacing w:before="0" w:beforeAutospacing="0" w:after="0" w:afterAutospacing="0"/>
        <w:ind w:firstLine="709"/>
        <w:jc w:val="both"/>
        <w:textAlignment w:val="baseline"/>
        <w:rPr>
          <w:bCs/>
          <w:sz w:val="28"/>
          <w:szCs w:val="28"/>
        </w:rPr>
      </w:pPr>
      <w:r w:rsidRPr="009959F7">
        <w:rPr>
          <w:caps/>
          <w:sz w:val="28"/>
          <w:szCs w:val="28"/>
        </w:rPr>
        <w:t>СТ РК ИСО 712-2006</w:t>
      </w:r>
      <w:r w:rsidRPr="009959F7">
        <w:rPr>
          <w:snapToGrid w:val="0"/>
          <w:sz w:val="28"/>
          <w:szCs w:val="28"/>
        </w:rPr>
        <w:t xml:space="preserve"> </w:t>
      </w:r>
      <w:r w:rsidRPr="009959F7">
        <w:rPr>
          <w:sz w:val="28"/>
          <w:szCs w:val="28"/>
          <w:lang w:val="kk-KZ"/>
        </w:rPr>
        <w:t xml:space="preserve">Зерновые и продукты их переработки. Определение влажности (практический метод) </w:t>
      </w:r>
    </w:p>
    <w:p w14:paraId="02E04906" w14:textId="77777777" w:rsidR="00226AA7" w:rsidRPr="009959F7" w:rsidRDefault="00226AA7" w:rsidP="00226AA7">
      <w:pPr>
        <w:pStyle w:val="j11"/>
        <w:spacing w:before="0" w:beforeAutospacing="0" w:after="0" w:afterAutospacing="0"/>
        <w:ind w:firstLine="709"/>
        <w:jc w:val="both"/>
        <w:textAlignment w:val="baseline"/>
        <w:rPr>
          <w:caps/>
          <w:sz w:val="28"/>
          <w:szCs w:val="28"/>
        </w:rPr>
      </w:pPr>
      <w:r w:rsidRPr="009959F7">
        <w:rPr>
          <w:caps/>
          <w:sz w:val="28"/>
          <w:szCs w:val="28"/>
        </w:rPr>
        <w:t xml:space="preserve">ГОСТ 27494-2016 </w:t>
      </w:r>
      <w:r w:rsidRPr="009959F7">
        <w:rPr>
          <w:sz w:val="28"/>
          <w:szCs w:val="28"/>
        </w:rPr>
        <w:t>Мука и отруби. Методы определения зольности</w:t>
      </w:r>
    </w:p>
    <w:p w14:paraId="715E1B5B" w14:textId="77777777" w:rsidR="00226AA7" w:rsidRPr="009959F7" w:rsidRDefault="00226AA7" w:rsidP="00226AA7">
      <w:pPr>
        <w:pStyle w:val="j11"/>
        <w:spacing w:before="0" w:beforeAutospacing="0" w:after="0" w:afterAutospacing="0"/>
        <w:ind w:firstLine="709"/>
        <w:jc w:val="both"/>
        <w:textAlignment w:val="baseline"/>
        <w:rPr>
          <w:bCs/>
          <w:sz w:val="28"/>
          <w:szCs w:val="28"/>
        </w:rPr>
      </w:pPr>
      <w:r w:rsidRPr="009959F7">
        <w:rPr>
          <w:bCs/>
          <w:sz w:val="28"/>
          <w:szCs w:val="28"/>
        </w:rPr>
        <w:t>ГОСТ 26361-2013. Мука. Метод определения белизны</w:t>
      </w:r>
    </w:p>
    <w:p w14:paraId="424C6A65" w14:textId="77777777" w:rsidR="00226AA7" w:rsidRPr="009959F7" w:rsidRDefault="00226AA7" w:rsidP="00226AA7">
      <w:pPr>
        <w:pStyle w:val="j11"/>
        <w:spacing w:before="0" w:beforeAutospacing="0" w:after="0" w:afterAutospacing="0"/>
        <w:ind w:firstLine="709"/>
        <w:jc w:val="both"/>
        <w:textAlignment w:val="baseline"/>
        <w:rPr>
          <w:bCs/>
          <w:sz w:val="28"/>
          <w:szCs w:val="28"/>
        </w:rPr>
      </w:pPr>
      <w:r w:rsidRPr="009959F7">
        <w:rPr>
          <w:sz w:val="28"/>
          <w:szCs w:val="28"/>
        </w:rPr>
        <w:t xml:space="preserve">CТ РК ИCO 2171-2011 </w:t>
      </w:r>
      <w:proofErr w:type="spellStart"/>
      <w:r w:rsidRPr="009959F7">
        <w:rPr>
          <w:sz w:val="28"/>
          <w:szCs w:val="28"/>
        </w:rPr>
        <w:t>Зeрнoвыe</w:t>
      </w:r>
      <w:proofErr w:type="spellEnd"/>
      <w:r w:rsidRPr="009959F7">
        <w:rPr>
          <w:sz w:val="28"/>
          <w:szCs w:val="28"/>
        </w:rPr>
        <w:t xml:space="preserve">, </w:t>
      </w:r>
      <w:proofErr w:type="spellStart"/>
      <w:r w:rsidRPr="009959F7">
        <w:rPr>
          <w:sz w:val="28"/>
          <w:szCs w:val="28"/>
        </w:rPr>
        <w:t>бoбoвыe</w:t>
      </w:r>
      <w:proofErr w:type="spellEnd"/>
      <w:r w:rsidRPr="009959F7">
        <w:rPr>
          <w:sz w:val="28"/>
          <w:szCs w:val="28"/>
        </w:rPr>
        <w:t xml:space="preserve"> и </w:t>
      </w:r>
      <w:proofErr w:type="spellStart"/>
      <w:r w:rsidRPr="009959F7">
        <w:rPr>
          <w:sz w:val="28"/>
          <w:szCs w:val="28"/>
        </w:rPr>
        <w:t>прoдукты</w:t>
      </w:r>
      <w:proofErr w:type="spellEnd"/>
      <w:r w:rsidRPr="009959F7">
        <w:rPr>
          <w:sz w:val="28"/>
          <w:szCs w:val="28"/>
        </w:rPr>
        <w:t xml:space="preserve"> их </w:t>
      </w:r>
      <w:proofErr w:type="spellStart"/>
      <w:r w:rsidRPr="009959F7">
        <w:rPr>
          <w:sz w:val="28"/>
          <w:szCs w:val="28"/>
        </w:rPr>
        <w:t>пoмoлa</w:t>
      </w:r>
      <w:proofErr w:type="spellEnd"/>
      <w:r w:rsidRPr="009959F7">
        <w:rPr>
          <w:sz w:val="28"/>
          <w:szCs w:val="28"/>
        </w:rPr>
        <w:t xml:space="preserve">. </w:t>
      </w:r>
      <w:proofErr w:type="spellStart"/>
      <w:r w:rsidRPr="009959F7">
        <w:rPr>
          <w:sz w:val="28"/>
          <w:szCs w:val="28"/>
        </w:rPr>
        <w:t>Oпрeдeлeниe</w:t>
      </w:r>
      <w:proofErr w:type="spellEnd"/>
      <w:r w:rsidRPr="009959F7">
        <w:rPr>
          <w:sz w:val="28"/>
          <w:szCs w:val="28"/>
        </w:rPr>
        <w:t xml:space="preserve"> </w:t>
      </w:r>
      <w:proofErr w:type="spellStart"/>
      <w:r w:rsidRPr="009959F7">
        <w:rPr>
          <w:sz w:val="28"/>
          <w:szCs w:val="28"/>
        </w:rPr>
        <w:t>выхoдa</w:t>
      </w:r>
      <w:proofErr w:type="spellEnd"/>
      <w:r w:rsidRPr="009959F7">
        <w:rPr>
          <w:sz w:val="28"/>
          <w:szCs w:val="28"/>
        </w:rPr>
        <w:t xml:space="preserve"> </w:t>
      </w:r>
      <w:proofErr w:type="spellStart"/>
      <w:r w:rsidRPr="009959F7">
        <w:rPr>
          <w:sz w:val="28"/>
          <w:szCs w:val="28"/>
        </w:rPr>
        <w:t>зoлы</w:t>
      </w:r>
      <w:proofErr w:type="spellEnd"/>
      <w:r w:rsidRPr="009959F7">
        <w:rPr>
          <w:sz w:val="28"/>
          <w:szCs w:val="28"/>
        </w:rPr>
        <w:t xml:space="preserve"> при </w:t>
      </w:r>
      <w:proofErr w:type="spellStart"/>
      <w:r w:rsidRPr="009959F7">
        <w:rPr>
          <w:sz w:val="28"/>
          <w:szCs w:val="28"/>
        </w:rPr>
        <w:t>cжигaнии</w:t>
      </w:r>
      <w:proofErr w:type="spellEnd"/>
      <w:r w:rsidRPr="009959F7">
        <w:rPr>
          <w:sz w:val="28"/>
          <w:szCs w:val="28"/>
        </w:rPr>
        <w:t xml:space="preserve"> </w:t>
      </w:r>
    </w:p>
    <w:p w14:paraId="089A8AAC"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sz w:val="28"/>
          <w:szCs w:val="28"/>
        </w:rPr>
        <w:t xml:space="preserve">ГOCТ 28502-90 Фрукты </w:t>
      </w:r>
      <w:proofErr w:type="spellStart"/>
      <w:r w:rsidRPr="009959F7">
        <w:rPr>
          <w:sz w:val="28"/>
          <w:szCs w:val="28"/>
        </w:rPr>
        <w:t>ceмeчкoвыe</w:t>
      </w:r>
      <w:proofErr w:type="spellEnd"/>
      <w:r w:rsidRPr="009959F7">
        <w:rPr>
          <w:sz w:val="28"/>
          <w:szCs w:val="28"/>
        </w:rPr>
        <w:t xml:space="preserve"> </w:t>
      </w:r>
      <w:proofErr w:type="spellStart"/>
      <w:r w:rsidRPr="009959F7">
        <w:rPr>
          <w:sz w:val="28"/>
          <w:szCs w:val="28"/>
        </w:rPr>
        <w:t>cушeныe</w:t>
      </w:r>
      <w:proofErr w:type="spellEnd"/>
    </w:p>
    <w:p w14:paraId="2BC6A421"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27669-88 Мука пшеничная хлебопекарная. Метод пробной лабораторной выпечки хлеба</w:t>
      </w:r>
    </w:p>
    <w:p w14:paraId="7E934FF0"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27558-87 Метод определения органолептических показателей муки</w:t>
      </w:r>
    </w:p>
    <w:p w14:paraId="746EB51A"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27839-2013 Мука пшеничная. Метод определения количества и качества клейковины</w:t>
      </w:r>
    </w:p>
    <w:p w14:paraId="56269DA8"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 xml:space="preserve">ГОСТ ISO 3093-2016 Зерно и продукты его переработки. Определение числа падения методом </w:t>
      </w:r>
      <w:proofErr w:type="spellStart"/>
      <w:r w:rsidRPr="009959F7">
        <w:rPr>
          <w:color w:val="000000"/>
          <w:sz w:val="28"/>
          <w:szCs w:val="28"/>
        </w:rPr>
        <w:t>Хагберга-Пертена</w:t>
      </w:r>
      <w:proofErr w:type="spellEnd"/>
    </w:p>
    <w:p w14:paraId="227B0F93"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26931-86 Сырье и продукты пищевые. Метод определения меди</w:t>
      </w:r>
    </w:p>
    <w:p w14:paraId="66113033"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26934-86 Сырье и продукты пищевые. Метод определения цинка</w:t>
      </w:r>
    </w:p>
    <w:p w14:paraId="3C72FE67"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 xml:space="preserve">ГОСТ 26574-85 Мука пшеничная хлебопекарная </w:t>
      </w:r>
    </w:p>
    <w:p w14:paraId="22968226"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5667-2022 Изделия хлебобулочные. Правила приемки, методы отбора образцов, методы определения органолептических показателей и массы изделий</w:t>
      </w:r>
    </w:p>
    <w:p w14:paraId="030B9F49"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5670-96 Хлебобулочные изделия. Методы определения кислотности</w:t>
      </w:r>
    </w:p>
    <w:p w14:paraId="6FEA5ED3"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26928-86 Продукты пищевые. Метод определения железа</w:t>
      </w:r>
    </w:p>
    <w:p w14:paraId="0D44C469"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5669-96 Хлебобулочные изделия. Методы определения пористости</w:t>
      </w:r>
    </w:p>
    <w:p w14:paraId="222FAF03"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5899-85 Метод определения жира</w:t>
      </w:r>
    </w:p>
    <w:p w14:paraId="1A59C8C7"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 xml:space="preserve">ГОСТ </w:t>
      </w:r>
      <w:r w:rsidRPr="009959F7">
        <w:rPr>
          <w:color w:val="000000"/>
          <w:sz w:val="28"/>
          <w:szCs w:val="28"/>
          <w:lang w:val="en-US"/>
        </w:rPr>
        <w:t>ISO</w:t>
      </w:r>
      <w:r w:rsidRPr="009959F7">
        <w:rPr>
          <w:color w:val="000000"/>
          <w:sz w:val="28"/>
          <w:szCs w:val="28"/>
        </w:rPr>
        <w:t xml:space="preserve"> 5983-2-2016 Метод определения белка</w:t>
      </w:r>
    </w:p>
    <w:p w14:paraId="01784719"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 xml:space="preserve">ГОСТ 29138-91, ГОСТ 29139-91, ГОСТ 29140-91 Мука, хлеб и хлебобулочные изделия пшеничные витаминизированные. Методы определения витаминов </w:t>
      </w:r>
    </w:p>
    <w:p w14:paraId="7E4C4486"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lastRenderedPageBreak/>
        <w:t xml:space="preserve">ГОСТ Р 54014-2010 Продукты пищевые функциональные. Определение растворимых и нерастворимых пищевых волокон </w:t>
      </w:r>
      <w:proofErr w:type="spellStart"/>
      <w:r w:rsidRPr="009959F7">
        <w:rPr>
          <w:color w:val="000000"/>
          <w:sz w:val="28"/>
          <w:szCs w:val="28"/>
        </w:rPr>
        <w:t>ферментативно</w:t>
      </w:r>
      <w:proofErr w:type="spellEnd"/>
      <w:r w:rsidRPr="009959F7">
        <w:rPr>
          <w:color w:val="000000"/>
          <w:sz w:val="28"/>
          <w:szCs w:val="28"/>
        </w:rPr>
        <w:t>-гравиметрическим методом</w:t>
      </w:r>
    </w:p>
    <w:p w14:paraId="4EEDBC98"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 xml:space="preserve">ГОСТ Р 51636-2000 Корма, комбикорма, комбикормовое сырье. Фотометрический с применением 2,4-динитрофенола и </w:t>
      </w:r>
      <w:proofErr w:type="spellStart"/>
      <w:r w:rsidRPr="009959F7">
        <w:rPr>
          <w:color w:val="000000"/>
          <w:sz w:val="28"/>
          <w:szCs w:val="28"/>
        </w:rPr>
        <w:t>перманганатный</w:t>
      </w:r>
      <w:proofErr w:type="spellEnd"/>
      <w:r w:rsidRPr="009959F7">
        <w:rPr>
          <w:color w:val="000000"/>
          <w:sz w:val="28"/>
          <w:szCs w:val="28"/>
        </w:rPr>
        <w:t xml:space="preserve"> методы определения массовой доли водорастворимых углеводов</w:t>
      </w:r>
    </w:p>
    <w:p w14:paraId="1168F89A"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10444.12-88 Продукты пищевые. Метод определения дрожжей и плесневых грибов</w:t>
      </w:r>
    </w:p>
    <w:p w14:paraId="0315D635"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 xml:space="preserve">ГОСТ 30519-97 Продукты пищевые. Метод выявления бактерий рода </w:t>
      </w:r>
      <w:proofErr w:type="spellStart"/>
      <w:r w:rsidRPr="009959F7">
        <w:rPr>
          <w:color w:val="000000"/>
          <w:sz w:val="28"/>
          <w:szCs w:val="28"/>
        </w:rPr>
        <w:t>Salmonella</w:t>
      </w:r>
      <w:proofErr w:type="spellEnd"/>
    </w:p>
    <w:p w14:paraId="77C773CF"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 xml:space="preserve">ГОСТ 10444.2-94 Продукты пищевые. Метод выявления и определения бактерий группы </w:t>
      </w:r>
      <w:proofErr w:type="spellStart"/>
      <w:r w:rsidRPr="009959F7">
        <w:rPr>
          <w:color w:val="000000"/>
          <w:sz w:val="28"/>
          <w:szCs w:val="28"/>
        </w:rPr>
        <w:t>S.aureus</w:t>
      </w:r>
      <w:proofErr w:type="spellEnd"/>
    </w:p>
    <w:p w14:paraId="39B2D41F"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30518-97 Продукты пищевые. Метод определения бактерий группы кишечной палочки (</w:t>
      </w:r>
      <w:proofErr w:type="spellStart"/>
      <w:r w:rsidRPr="009959F7">
        <w:rPr>
          <w:color w:val="000000"/>
          <w:sz w:val="28"/>
          <w:szCs w:val="28"/>
        </w:rPr>
        <w:t>колиформных</w:t>
      </w:r>
      <w:proofErr w:type="spellEnd"/>
      <w:r w:rsidRPr="009959F7">
        <w:rPr>
          <w:color w:val="000000"/>
          <w:sz w:val="28"/>
          <w:szCs w:val="28"/>
        </w:rPr>
        <w:t xml:space="preserve"> бактерий)</w:t>
      </w:r>
    </w:p>
    <w:p w14:paraId="1C8086DA"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ГОСТ 10846-91 Зерно и продукты его переработки. Метод определения белка.</w:t>
      </w:r>
    </w:p>
    <w:p w14:paraId="09C207A8" w14:textId="77777777" w:rsidR="00226AA7" w:rsidRPr="009959F7" w:rsidRDefault="00226AA7" w:rsidP="00226AA7">
      <w:pPr>
        <w:pStyle w:val="a3"/>
        <w:spacing w:before="0" w:beforeAutospacing="0" w:after="0" w:afterAutospacing="0"/>
        <w:ind w:firstLine="709"/>
        <w:jc w:val="both"/>
        <w:rPr>
          <w:color w:val="000000"/>
          <w:sz w:val="28"/>
          <w:szCs w:val="28"/>
        </w:rPr>
      </w:pPr>
      <w:r w:rsidRPr="009959F7">
        <w:rPr>
          <w:color w:val="000000"/>
          <w:sz w:val="28"/>
          <w:szCs w:val="28"/>
        </w:rPr>
        <w:t xml:space="preserve">ГОСТ 27495-87 Мука. Метод определения </w:t>
      </w:r>
      <w:proofErr w:type="spellStart"/>
      <w:r w:rsidRPr="009959F7">
        <w:rPr>
          <w:color w:val="000000"/>
          <w:sz w:val="28"/>
          <w:szCs w:val="28"/>
        </w:rPr>
        <w:t>автолитической</w:t>
      </w:r>
      <w:proofErr w:type="spellEnd"/>
      <w:r w:rsidRPr="009959F7">
        <w:rPr>
          <w:color w:val="000000"/>
          <w:sz w:val="28"/>
          <w:szCs w:val="28"/>
        </w:rPr>
        <w:t xml:space="preserve"> активности</w:t>
      </w:r>
    </w:p>
    <w:p w14:paraId="73AC5CD1" w14:textId="77777777" w:rsidR="00226AA7" w:rsidRPr="009959F7" w:rsidRDefault="00226AA7" w:rsidP="00226AA7">
      <w:pPr>
        <w:pStyle w:val="a9"/>
        <w:spacing w:after="0" w:line="240" w:lineRule="auto"/>
        <w:ind w:right="107" w:firstLine="709"/>
        <w:jc w:val="both"/>
        <w:rPr>
          <w:rFonts w:ascii="Times New Roman" w:hAnsi="Times New Roman"/>
          <w:sz w:val="28"/>
          <w:szCs w:val="28"/>
        </w:rPr>
      </w:pPr>
      <w:r w:rsidRPr="009959F7">
        <w:rPr>
          <w:rFonts w:ascii="Times New Roman" w:hAnsi="Times New Roman"/>
          <w:sz w:val="28"/>
          <w:szCs w:val="28"/>
        </w:rPr>
        <w:t>ГОСТ 26669-85 Продукты пищевые и вкусовые. Подготовка проб для микробиологических анализов</w:t>
      </w:r>
    </w:p>
    <w:p w14:paraId="3671C53F" w14:textId="77777777" w:rsidR="00226AA7" w:rsidRPr="009959F7" w:rsidRDefault="00226AA7" w:rsidP="00226AA7">
      <w:pPr>
        <w:pStyle w:val="a9"/>
        <w:tabs>
          <w:tab w:val="left" w:pos="2977"/>
          <w:tab w:val="left" w:pos="4041"/>
          <w:tab w:val="left" w:pos="4489"/>
          <w:tab w:val="left" w:pos="5947"/>
          <w:tab w:val="left" w:pos="7401"/>
          <w:tab w:val="left" w:pos="9092"/>
        </w:tabs>
        <w:spacing w:after="0" w:line="240" w:lineRule="auto"/>
        <w:ind w:right="108" w:firstLine="709"/>
        <w:rPr>
          <w:rFonts w:ascii="Times New Roman" w:hAnsi="Times New Roman"/>
          <w:sz w:val="28"/>
          <w:szCs w:val="28"/>
        </w:rPr>
      </w:pPr>
      <w:r w:rsidRPr="009959F7">
        <w:rPr>
          <w:rFonts w:ascii="Times New Roman" w:hAnsi="Times New Roman"/>
          <w:sz w:val="28"/>
          <w:szCs w:val="28"/>
        </w:rPr>
        <w:t>ГОСТ</w:t>
      </w:r>
      <w:r w:rsidRPr="009959F7">
        <w:rPr>
          <w:rFonts w:ascii="Times New Roman" w:hAnsi="Times New Roman"/>
          <w:spacing w:val="-4"/>
          <w:sz w:val="28"/>
          <w:szCs w:val="28"/>
        </w:rPr>
        <w:t xml:space="preserve"> </w:t>
      </w:r>
      <w:r w:rsidRPr="009959F7">
        <w:rPr>
          <w:rFonts w:ascii="Times New Roman" w:hAnsi="Times New Roman"/>
          <w:sz w:val="28"/>
          <w:szCs w:val="28"/>
        </w:rPr>
        <w:t>26929-94 Сырье</w:t>
      </w:r>
      <w:r w:rsidRPr="009959F7">
        <w:rPr>
          <w:rFonts w:ascii="Times New Roman" w:hAnsi="Times New Roman"/>
          <w:sz w:val="28"/>
          <w:szCs w:val="28"/>
        </w:rPr>
        <w:tab/>
        <w:t>и</w:t>
      </w:r>
      <w:r w:rsidRPr="009959F7">
        <w:rPr>
          <w:rFonts w:ascii="Times New Roman" w:hAnsi="Times New Roman"/>
          <w:sz w:val="28"/>
          <w:szCs w:val="28"/>
        </w:rPr>
        <w:tab/>
        <w:t>продукты</w:t>
      </w:r>
      <w:r w:rsidRPr="009959F7">
        <w:rPr>
          <w:rFonts w:ascii="Times New Roman" w:hAnsi="Times New Roman"/>
          <w:sz w:val="28"/>
          <w:szCs w:val="28"/>
        </w:rPr>
        <w:tab/>
        <w:t>пищевые.</w:t>
      </w:r>
      <w:r w:rsidRPr="009959F7">
        <w:rPr>
          <w:rFonts w:ascii="Times New Roman" w:hAnsi="Times New Roman"/>
          <w:sz w:val="28"/>
          <w:szCs w:val="28"/>
        </w:rPr>
        <w:tab/>
        <w:t>Подготовка проб. Минерализация для определения содержания токсичных элементов</w:t>
      </w:r>
    </w:p>
    <w:p w14:paraId="45A8DD86" w14:textId="77777777" w:rsidR="00226AA7" w:rsidRPr="009959F7" w:rsidRDefault="00226AA7" w:rsidP="00226AA7">
      <w:pPr>
        <w:pStyle w:val="a9"/>
        <w:spacing w:after="0" w:line="240" w:lineRule="auto"/>
        <w:ind w:right="106" w:firstLine="709"/>
        <w:jc w:val="both"/>
        <w:rPr>
          <w:rFonts w:ascii="Times New Roman" w:hAnsi="Times New Roman"/>
          <w:sz w:val="28"/>
          <w:szCs w:val="28"/>
        </w:rPr>
      </w:pPr>
      <w:r w:rsidRPr="009959F7">
        <w:rPr>
          <w:rFonts w:ascii="Times New Roman" w:hAnsi="Times New Roman"/>
          <w:sz w:val="28"/>
          <w:szCs w:val="28"/>
        </w:rPr>
        <w:t>ГОСТ 30711-2001 Продукты пищевые. Методы выявления и определения содержания афлатоксинов</w:t>
      </w:r>
    </w:p>
    <w:p w14:paraId="7A473D23" w14:textId="77777777" w:rsidR="00226AA7" w:rsidRPr="009959F7" w:rsidRDefault="00226AA7" w:rsidP="00226AA7">
      <w:pPr>
        <w:pStyle w:val="a9"/>
        <w:spacing w:after="0" w:line="240" w:lineRule="auto"/>
        <w:ind w:right="102" w:firstLine="709"/>
        <w:jc w:val="both"/>
        <w:rPr>
          <w:rFonts w:ascii="Times New Roman" w:hAnsi="Times New Roman"/>
          <w:sz w:val="28"/>
          <w:szCs w:val="28"/>
        </w:rPr>
      </w:pPr>
      <w:r w:rsidRPr="009959F7">
        <w:rPr>
          <w:rFonts w:ascii="Times New Roman" w:hAnsi="Times New Roman"/>
          <w:sz w:val="28"/>
          <w:szCs w:val="28"/>
        </w:rPr>
        <w:t>ГОСТ 30178-96 Сырье и продукты пищевые. Атомно-абсорбционный метод определения токсичных элементов</w:t>
      </w:r>
    </w:p>
    <w:p w14:paraId="1A01514B" w14:textId="77777777" w:rsidR="00226AA7" w:rsidRPr="009959F7" w:rsidRDefault="00226AA7" w:rsidP="00226AA7">
      <w:pPr>
        <w:pStyle w:val="a9"/>
        <w:spacing w:after="0" w:line="240" w:lineRule="auto"/>
        <w:ind w:right="107" w:firstLine="709"/>
        <w:jc w:val="both"/>
        <w:rPr>
          <w:rFonts w:ascii="Times New Roman" w:hAnsi="Times New Roman"/>
          <w:sz w:val="28"/>
          <w:szCs w:val="28"/>
        </w:rPr>
      </w:pPr>
      <w:r w:rsidRPr="009959F7">
        <w:rPr>
          <w:rFonts w:ascii="Times New Roman" w:hAnsi="Times New Roman"/>
          <w:sz w:val="28"/>
          <w:szCs w:val="28"/>
        </w:rPr>
        <w:t>ГОСТ 30538-97 Продукты пищевые. Методика определения токсичных элементов атомно-эмиссионным методом</w:t>
      </w:r>
    </w:p>
    <w:p w14:paraId="3F985B2D" w14:textId="77777777" w:rsidR="00226AA7" w:rsidRPr="009959F7" w:rsidRDefault="00226AA7" w:rsidP="00226AA7">
      <w:pPr>
        <w:pStyle w:val="a9"/>
        <w:spacing w:after="0" w:line="240" w:lineRule="auto"/>
        <w:ind w:right="105" w:firstLine="709"/>
        <w:jc w:val="both"/>
        <w:rPr>
          <w:rFonts w:ascii="Times New Roman" w:hAnsi="Times New Roman"/>
          <w:sz w:val="28"/>
          <w:szCs w:val="28"/>
        </w:rPr>
      </w:pPr>
      <w:r w:rsidRPr="009959F7">
        <w:rPr>
          <w:rFonts w:ascii="Times New Roman" w:hAnsi="Times New Roman"/>
          <w:sz w:val="28"/>
          <w:szCs w:val="28"/>
        </w:rPr>
        <w:t xml:space="preserve">ГОСТ 31659-2012 (ISO 6579:2002) Продукты пищевые. Метод выявления бактерий рода </w:t>
      </w:r>
      <w:proofErr w:type="spellStart"/>
      <w:r w:rsidRPr="009959F7">
        <w:rPr>
          <w:rFonts w:ascii="Times New Roman" w:hAnsi="Times New Roman"/>
          <w:sz w:val="28"/>
          <w:szCs w:val="28"/>
        </w:rPr>
        <w:t>Salmonella</w:t>
      </w:r>
      <w:proofErr w:type="spellEnd"/>
    </w:p>
    <w:p w14:paraId="52EE9846" w14:textId="77777777" w:rsidR="00226AA7" w:rsidRPr="009959F7" w:rsidRDefault="00226AA7" w:rsidP="00226AA7">
      <w:pPr>
        <w:pStyle w:val="a9"/>
        <w:spacing w:after="0" w:line="240" w:lineRule="auto"/>
        <w:ind w:right="106" w:firstLine="709"/>
        <w:jc w:val="both"/>
        <w:rPr>
          <w:rFonts w:ascii="Times New Roman" w:hAnsi="Times New Roman"/>
          <w:sz w:val="28"/>
          <w:szCs w:val="28"/>
        </w:rPr>
      </w:pPr>
      <w:r w:rsidRPr="009959F7">
        <w:rPr>
          <w:rFonts w:ascii="Times New Roman" w:hAnsi="Times New Roman"/>
          <w:sz w:val="28"/>
          <w:szCs w:val="28"/>
        </w:rPr>
        <w:t>ГОСТ 31747-2012 Продукты пищевые. Методы выявления и определения количества бактерий группы кишечных палочек</w:t>
      </w:r>
    </w:p>
    <w:p w14:paraId="2654A7D9" w14:textId="77777777" w:rsidR="00226AA7" w:rsidRPr="009959F7" w:rsidRDefault="00226AA7" w:rsidP="00226AA7">
      <w:pPr>
        <w:pStyle w:val="a9"/>
        <w:spacing w:after="0" w:line="240" w:lineRule="auto"/>
        <w:ind w:right="106" w:firstLine="709"/>
        <w:jc w:val="both"/>
        <w:rPr>
          <w:rFonts w:ascii="Times New Roman" w:hAnsi="Times New Roman"/>
          <w:sz w:val="28"/>
          <w:szCs w:val="28"/>
        </w:rPr>
      </w:pPr>
      <w:r w:rsidRPr="009959F7">
        <w:rPr>
          <w:rFonts w:ascii="Times New Roman" w:hAnsi="Times New Roman"/>
          <w:sz w:val="28"/>
          <w:szCs w:val="28"/>
        </w:rPr>
        <w:t>ГОСТ 31904-2012 Продукты пищевые. Методы отбора проб для микробиологических испытаний</w:t>
      </w:r>
    </w:p>
    <w:p w14:paraId="18B7F152" w14:textId="77777777" w:rsidR="00226AA7" w:rsidRPr="009959F7" w:rsidRDefault="00226AA7" w:rsidP="00226AA7">
      <w:pPr>
        <w:pStyle w:val="a9"/>
        <w:spacing w:after="0" w:line="240" w:lineRule="auto"/>
        <w:ind w:right="106" w:firstLine="709"/>
        <w:jc w:val="both"/>
        <w:rPr>
          <w:rFonts w:ascii="Times New Roman" w:hAnsi="Times New Roman"/>
          <w:sz w:val="28"/>
          <w:szCs w:val="28"/>
        </w:rPr>
      </w:pPr>
      <w:r w:rsidRPr="009959F7">
        <w:rPr>
          <w:rFonts w:ascii="Times New Roman" w:hAnsi="Times New Roman"/>
          <w:sz w:val="28"/>
          <w:szCs w:val="28"/>
        </w:rPr>
        <w:t>СТ РК ГОСТ Р 51301-2005 Продукты пищевые и продовольственное сырье. Инверсионно-</w:t>
      </w:r>
      <w:proofErr w:type="spellStart"/>
      <w:r w:rsidRPr="009959F7">
        <w:rPr>
          <w:rFonts w:ascii="Times New Roman" w:hAnsi="Times New Roman"/>
          <w:sz w:val="28"/>
          <w:szCs w:val="28"/>
        </w:rPr>
        <w:t>вольтамперометрический</w:t>
      </w:r>
      <w:proofErr w:type="spellEnd"/>
      <w:r w:rsidRPr="009959F7">
        <w:rPr>
          <w:rFonts w:ascii="Times New Roman" w:hAnsi="Times New Roman"/>
          <w:sz w:val="28"/>
          <w:szCs w:val="28"/>
        </w:rPr>
        <w:t xml:space="preserve"> метод содержания токсичных элементов (кадмий, свинец, медь, цинк)</w:t>
      </w:r>
    </w:p>
    <w:p w14:paraId="63B1A72F" w14:textId="77777777" w:rsidR="00226AA7" w:rsidRPr="009959F7" w:rsidRDefault="00226AA7" w:rsidP="00226AA7">
      <w:pPr>
        <w:pStyle w:val="a9"/>
        <w:ind w:right="99" w:firstLine="709"/>
        <w:jc w:val="both"/>
      </w:pPr>
    </w:p>
    <w:p w14:paraId="3167B275" w14:textId="77777777" w:rsidR="00226AA7" w:rsidRPr="009959F7" w:rsidRDefault="00226AA7" w:rsidP="00226AA7">
      <w:pPr>
        <w:pStyle w:val="a9"/>
        <w:ind w:right="99" w:firstLine="709"/>
        <w:jc w:val="both"/>
      </w:pPr>
    </w:p>
    <w:p w14:paraId="7235FA0F" w14:textId="77777777" w:rsidR="00226AA7" w:rsidRDefault="00226AA7" w:rsidP="00226AA7">
      <w:pPr>
        <w:pStyle w:val="a9"/>
        <w:ind w:right="99" w:firstLine="709"/>
        <w:jc w:val="both"/>
      </w:pPr>
    </w:p>
    <w:p w14:paraId="1BC6FD33" w14:textId="77777777" w:rsidR="00226AA7" w:rsidRDefault="00226AA7" w:rsidP="00226AA7">
      <w:pPr>
        <w:pStyle w:val="a9"/>
        <w:ind w:right="99" w:firstLine="709"/>
        <w:jc w:val="both"/>
      </w:pPr>
    </w:p>
    <w:p w14:paraId="3BEC48CC" w14:textId="77777777" w:rsidR="00226AA7" w:rsidRDefault="00226AA7" w:rsidP="00226AA7">
      <w:pPr>
        <w:pStyle w:val="a9"/>
        <w:ind w:right="99" w:firstLine="709"/>
        <w:jc w:val="both"/>
      </w:pPr>
    </w:p>
    <w:p w14:paraId="045725C4" w14:textId="77777777" w:rsidR="00226AA7" w:rsidRPr="009959F7" w:rsidRDefault="00226AA7" w:rsidP="00226AA7">
      <w:pPr>
        <w:pStyle w:val="1"/>
        <w:spacing w:before="0" w:after="0" w:line="240" w:lineRule="auto"/>
        <w:ind w:right="124" w:firstLine="709"/>
        <w:rPr>
          <w:rFonts w:ascii="Times New Roman" w:hAnsi="Times New Roman"/>
          <w:sz w:val="28"/>
          <w:szCs w:val="28"/>
        </w:rPr>
      </w:pPr>
      <w:r w:rsidRPr="009959F7">
        <w:rPr>
          <w:rFonts w:ascii="Times New Roman" w:hAnsi="Times New Roman"/>
          <w:sz w:val="28"/>
          <w:szCs w:val="28"/>
        </w:rPr>
        <w:lastRenderedPageBreak/>
        <w:t>ОПРЕДЕЛЕНИЯ</w:t>
      </w:r>
    </w:p>
    <w:p w14:paraId="1E507718" w14:textId="77777777" w:rsidR="00226AA7" w:rsidRPr="009959F7" w:rsidRDefault="00226AA7" w:rsidP="00226AA7">
      <w:pPr>
        <w:pStyle w:val="a9"/>
        <w:spacing w:after="0" w:line="240" w:lineRule="auto"/>
        <w:ind w:firstLine="709"/>
        <w:rPr>
          <w:rFonts w:ascii="Times New Roman" w:hAnsi="Times New Roman"/>
          <w:b/>
          <w:sz w:val="28"/>
          <w:szCs w:val="28"/>
        </w:rPr>
      </w:pPr>
    </w:p>
    <w:p w14:paraId="0FF5919D" w14:textId="77777777" w:rsidR="00226AA7" w:rsidRPr="009959F7" w:rsidRDefault="00226AA7" w:rsidP="00226AA7">
      <w:pPr>
        <w:pStyle w:val="a9"/>
        <w:spacing w:after="0" w:line="240" w:lineRule="auto"/>
        <w:ind w:right="109" w:firstLine="709"/>
        <w:jc w:val="both"/>
        <w:rPr>
          <w:rFonts w:ascii="Times New Roman" w:hAnsi="Times New Roman"/>
          <w:sz w:val="28"/>
          <w:szCs w:val="28"/>
        </w:rPr>
      </w:pPr>
      <w:r w:rsidRPr="009959F7">
        <w:rPr>
          <w:rFonts w:ascii="Times New Roman" w:hAnsi="Times New Roman"/>
          <w:sz w:val="28"/>
          <w:szCs w:val="28"/>
        </w:rPr>
        <w:t>В настоящей диссертации применяют следующие термины с соответствующими определениями:</w:t>
      </w:r>
    </w:p>
    <w:p w14:paraId="5ADFE8DC" w14:textId="77777777" w:rsidR="00226AA7" w:rsidRPr="009959F7" w:rsidRDefault="00226AA7" w:rsidP="00226AA7">
      <w:pPr>
        <w:pStyle w:val="a9"/>
        <w:spacing w:after="0" w:line="240" w:lineRule="auto"/>
        <w:ind w:right="98" w:firstLine="709"/>
        <w:jc w:val="both"/>
        <w:rPr>
          <w:rFonts w:ascii="Times New Roman" w:hAnsi="Times New Roman"/>
          <w:sz w:val="28"/>
          <w:szCs w:val="28"/>
        </w:rPr>
      </w:pPr>
      <w:r w:rsidRPr="009959F7">
        <w:rPr>
          <w:rFonts w:ascii="Times New Roman" w:hAnsi="Times New Roman"/>
          <w:noProof/>
          <w:sz w:val="28"/>
          <w:szCs w:val="28"/>
          <w:lang w:eastAsia="ru-RU"/>
        </w:rPr>
        <w:drawing>
          <wp:anchor distT="0" distB="0" distL="0" distR="0" simplePos="0" relativeHeight="251659264" behindDoc="1" locked="0" layoutInCell="1" allowOverlap="1" wp14:anchorId="02555CEE" wp14:editId="1FDAB8DB">
            <wp:simplePos x="0" y="0"/>
            <wp:positionH relativeFrom="page">
              <wp:posOffset>1080820</wp:posOffset>
            </wp:positionH>
            <wp:positionV relativeFrom="paragraph">
              <wp:posOffset>203712</wp:posOffset>
            </wp:positionV>
            <wp:extent cx="6121654" cy="204216"/>
            <wp:effectExtent l="0" t="0" r="0" b="0"/>
            <wp:wrapNone/>
            <wp:docPr id="2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png"/>
                    <pic:cNvPicPr/>
                  </pic:nvPicPr>
                  <pic:blipFill>
                    <a:blip r:embed="rId8" cstate="print"/>
                    <a:stretch>
                      <a:fillRect/>
                    </a:stretch>
                  </pic:blipFill>
                  <pic:spPr>
                    <a:xfrm>
                      <a:off x="0" y="0"/>
                      <a:ext cx="6121654" cy="204216"/>
                    </a:xfrm>
                    <a:prstGeom prst="rect">
                      <a:avLst/>
                    </a:prstGeom>
                  </pic:spPr>
                </pic:pic>
              </a:graphicData>
            </a:graphic>
          </wp:anchor>
        </w:drawing>
      </w:r>
      <w:r w:rsidRPr="009959F7">
        <w:rPr>
          <w:rFonts w:ascii="Times New Roman" w:hAnsi="Times New Roman"/>
          <w:position w:val="1"/>
          <w:sz w:val="28"/>
          <w:szCs w:val="28"/>
        </w:rPr>
        <w:t>А</w:t>
      </w:r>
      <w:proofErr w:type="spellStart"/>
      <w:r w:rsidRPr="009959F7">
        <w:rPr>
          <w:rFonts w:ascii="Times New Roman" w:hAnsi="Times New Roman"/>
          <w:sz w:val="28"/>
          <w:szCs w:val="28"/>
        </w:rPr>
        <w:t>нтиоксида</w:t>
      </w:r>
      <w:proofErr w:type="spellEnd"/>
      <w:r w:rsidRPr="009959F7">
        <w:rPr>
          <w:rFonts w:ascii="Times New Roman" w:hAnsi="Times New Roman"/>
          <w:position w:val="-4"/>
          <w:sz w:val="28"/>
          <w:szCs w:val="28"/>
        </w:rPr>
        <w:t>́</w:t>
      </w:r>
      <w:proofErr w:type="spellStart"/>
      <w:r w:rsidRPr="009959F7">
        <w:rPr>
          <w:rFonts w:ascii="Times New Roman" w:hAnsi="Times New Roman"/>
          <w:sz w:val="28"/>
          <w:szCs w:val="28"/>
        </w:rPr>
        <w:t>нты</w:t>
      </w:r>
      <w:proofErr w:type="spellEnd"/>
      <w:r w:rsidRPr="009959F7">
        <w:rPr>
          <w:rFonts w:ascii="Times New Roman" w:hAnsi="Times New Roman"/>
          <w:sz w:val="28"/>
          <w:szCs w:val="28"/>
        </w:rPr>
        <w:t xml:space="preserve"> - вещества, которые </w:t>
      </w:r>
      <w:hyperlink r:id="rId9">
        <w:r w:rsidRPr="009959F7">
          <w:rPr>
            <w:rFonts w:ascii="Times New Roman" w:hAnsi="Times New Roman"/>
            <w:sz w:val="28"/>
            <w:szCs w:val="28"/>
          </w:rPr>
          <w:t>ингибируют</w:t>
        </w:r>
      </w:hyperlink>
      <w:r w:rsidRPr="009959F7">
        <w:rPr>
          <w:rFonts w:ascii="Times New Roman" w:hAnsi="Times New Roman"/>
          <w:sz w:val="28"/>
          <w:szCs w:val="28"/>
        </w:rPr>
        <w:t xml:space="preserve"> </w:t>
      </w:r>
      <w:hyperlink r:id="rId10">
        <w:r w:rsidRPr="009959F7">
          <w:rPr>
            <w:rFonts w:ascii="Times New Roman" w:hAnsi="Times New Roman"/>
            <w:sz w:val="28"/>
            <w:szCs w:val="28"/>
          </w:rPr>
          <w:t>окисление</w:t>
        </w:r>
      </w:hyperlink>
      <w:r w:rsidRPr="009959F7">
        <w:rPr>
          <w:rFonts w:ascii="Times New Roman" w:hAnsi="Times New Roman"/>
          <w:sz w:val="28"/>
          <w:szCs w:val="28"/>
        </w:rPr>
        <w:t xml:space="preserve">; любое из многочисленных химических веществ, в том числе естественные продукты деятельности организма и питательные вещества, поступающие с пищей, которые могут нейтрализовать окислительное действие </w:t>
      </w:r>
      <w:hyperlink r:id="rId11">
        <w:r w:rsidRPr="009959F7">
          <w:rPr>
            <w:rFonts w:ascii="Times New Roman" w:hAnsi="Times New Roman"/>
            <w:sz w:val="28"/>
            <w:szCs w:val="28"/>
          </w:rPr>
          <w:t>свободных радикалов</w:t>
        </w:r>
      </w:hyperlink>
      <w:r w:rsidRPr="009959F7">
        <w:rPr>
          <w:rFonts w:ascii="Times New Roman" w:hAnsi="Times New Roman"/>
          <w:sz w:val="28"/>
          <w:szCs w:val="28"/>
        </w:rPr>
        <w:t xml:space="preserve">  и других веществ.</w:t>
      </w:r>
    </w:p>
    <w:p w14:paraId="5AF51BEF" w14:textId="77777777" w:rsidR="00226AA7" w:rsidRPr="009959F7" w:rsidRDefault="00226AA7" w:rsidP="00226AA7">
      <w:pPr>
        <w:pStyle w:val="a9"/>
        <w:spacing w:after="0" w:line="240" w:lineRule="auto"/>
        <w:ind w:right="104" w:firstLine="709"/>
        <w:jc w:val="both"/>
        <w:rPr>
          <w:rFonts w:ascii="Times New Roman" w:hAnsi="Times New Roman"/>
          <w:sz w:val="28"/>
          <w:szCs w:val="28"/>
        </w:rPr>
      </w:pPr>
      <w:r w:rsidRPr="009959F7">
        <w:rPr>
          <w:rFonts w:ascii="Times New Roman" w:hAnsi="Times New Roman"/>
          <w:sz w:val="28"/>
          <w:szCs w:val="28"/>
        </w:rPr>
        <w:t>Безопасность пищевой продукции - состояние пищевой продукции, свидетельствующее об отсутствии недопустимого риска, связанного с вредным воздействием на человека и будущие поколения.</w:t>
      </w:r>
    </w:p>
    <w:p w14:paraId="083D7BC4" w14:textId="77777777" w:rsidR="00226AA7" w:rsidRPr="009959F7" w:rsidRDefault="00226AA7" w:rsidP="00226AA7">
      <w:pPr>
        <w:pStyle w:val="a9"/>
        <w:spacing w:after="0" w:line="240" w:lineRule="auto"/>
        <w:ind w:right="104" w:firstLine="709"/>
        <w:jc w:val="both"/>
        <w:rPr>
          <w:rFonts w:ascii="Times New Roman" w:hAnsi="Times New Roman"/>
          <w:sz w:val="28"/>
          <w:szCs w:val="28"/>
        </w:rPr>
      </w:pPr>
      <w:r w:rsidRPr="009959F7">
        <w:rPr>
          <w:rFonts w:ascii="Times New Roman" w:hAnsi="Times New Roman"/>
          <w:sz w:val="28"/>
          <w:szCs w:val="28"/>
        </w:rPr>
        <w:t>Биологическая ценность - показатель качества пищевого белка, отражающая степень соответствия его аминокислотного состава потребностям организма в аминокислотах для синтеза белка.</w:t>
      </w:r>
    </w:p>
    <w:p w14:paraId="39C1BCCF" w14:textId="77777777" w:rsidR="00226AA7" w:rsidRPr="009959F7" w:rsidRDefault="00226AA7" w:rsidP="00226AA7">
      <w:pPr>
        <w:pStyle w:val="a9"/>
        <w:spacing w:after="0" w:line="240" w:lineRule="auto"/>
        <w:ind w:right="106" w:firstLine="709"/>
        <w:jc w:val="both"/>
        <w:rPr>
          <w:rFonts w:ascii="Times New Roman" w:hAnsi="Times New Roman"/>
          <w:sz w:val="28"/>
          <w:szCs w:val="28"/>
        </w:rPr>
      </w:pPr>
      <w:r w:rsidRPr="009959F7">
        <w:rPr>
          <w:rFonts w:ascii="Times New Roman" w:hAnsi="Times New Roman"/>
          <w:sz w:val="28"/>
          <w:szCs w:val="28"/>
        </w:rPr>
        <w:t>Витамины - низкомолекулярные соединения органической природы, не синтезируемые в организме человека, поступающие извне, в составе пищи, не обладающие энергетическими и пластическими свойствами, проявляющие биологическое действие в малых дозах.</w:t>
      </w:r>
    </w:p>
    <w:p w14:paraId="58752A4A" w14:textId="77777777" w:rsidR="00226AA7" w:rsidRPr="009959F7" w:rsidRDefault="00226AA7" w:rsidP="00226AA7">
      <w:pPr>
        <w:pStyle w:val="a9"/>
        <w:spacing w:after="0" w:line="240" w:lineRule="auto"/>
        <w:ind w:right="104" w:firstLine="709"/>
        <w:jc w:val="both"/>
        <w:rPr>
          <w:rFonts w:ascii="Times New Roman" w:hAnsi="Times New Roman"/>
          <w:sz w:val="28"/>
          <w:szCs w:val="28"/>
        </w:rPr>
      </w:pPr>
      <w:r w:rsidRPr="009959F7">
        <w:rPr>
          <w:rFonts w:ascii="Times New Roman" w:hAnsi="Times New Roman"/>
          <w:sz w:val="28"/>
          <w:szCs w:val="28"/>
        </w:rPr>
        <w:t>Макроэлементы - группа неорганических химических веществ, присутствующих в организме в значительных количествах (от нескольких десятков граммов до нескольких килограммов). К группе макроэлементов относятся натрий, калий, кальций, фосфор и др.</w:t>
      </w:r>
    </w:p>
    <w:p w14:paraId="21E4319A" w14:textId="77777777" w:rsidR="00226AA7" w:rsidRPr="009959F7" w:rsidRDefault="00226AA7" w:rsidP="00226AA7">
      <w:pPr>
        <w:pStyle w:val="a9"/>
        <w:spacing w:after="0" w:line="240" w:lineRule="auto"/>
        <w:ind w:right="106" w:firstLine="709"/>
        <w:jc w:val="both"/>
        <w:rPr>
          <w:rFonts w:ascii="Times New Roman" w:hAnsi="Times New Roman"/>
          <w:sz w:val="28"/>
          <w:szCs w:val="28"/>
        </w:rPr>
      </w:pPr>
      <w:r w:rsidRPr="009959F7">
        <w:rPr>
          <w:rFonts w:ascii="Times New Roman" w:hAnsi="Times New Roman"/>
          <w:sz w:val="28"/>
          <w:szCs w:val="28"/>
        </w:rPr>
        <w:t>Микроэлементы - группа неорганических химических веществ, присутствующих в организме в гораздо меньших количествах (от нескольких граммов до десятых долей грамма и менее). К таким веществам относятся: железо, марганец, медь, цинк, кобальт, молибден, кремний, фтор, йод и др.</w:t>
      </w:r>
    </w:p>
    <w:p w14:paraId="4A4F96D2" w14:textId="77777777" w:rsidR="00226AA7" w:rsidRPr="009959F7" w:rsidRDefault="00226AA7" w:rsidP="00226AA7">
      <w:pPr>
        <w:pStyle w:val="a9"/>
        <w:spacing w:after="0" w:line="240" w:lineRule="auto"/>
        <w:ind w:right="104" w:firstLine="709"/>
        <w:jc w:val="both"/>
        <w:rPr>
          <w:rFonts w:ascii="Times New Roman" w:hAnsi="Times New Roman"/>
          <w:sz w:val="28"/>
          <w:szCs w:val="28"/>
        </w:rPr>
      </w:pPr>
      <w:r w:rsidRPr="009959F7">
        <w:rPr>
          <w:rFonts w:ascii="Times New Roman" w:hAnsi="Times New Roman"/>
          <w:sz w:val="28"/>
          <w:szCs w:val="28"/>
        </w:rPr>
        <w:t>Пищевая ценность - комплекс свойств пищевых продуктов, обеспечивающих физиологические потребности человека в энергии и основных пищевых веществах.</w:t>
      </w:r>
    </w:p>
    <w:p w14:paraId="6A59C0C4" w14:textId="77777777" w:rsidR="00226AA7" w:rsidRPr="009959F7" w:rsidRDefault="00226AA7" w:rsidP="00226AA7">
      <w:pPr>
        <w:pStyle w:val="a9"/>
        <w:spacing w:after="0" w:line="240" w:lineRule="auto"/>
        <w:ind w:right="102" w:firstLine="709"/>
        <w:jc w:val="both"/>
        <w:rPr>
          <w:rFonts w:ascii="Times New Roman" w:hAnsi="Times New Roman"/>
          <w:sz w:val="28"/>
          <w:szCs w:val="28"/>
        </w:rPr>
      </w:pPr>
      <w:r w:rsidRPr="009959F7">
        <w:rPr>
          <w:rFonts w:ascii="Times New Roman" w:hAnsi="Times New Roman"/>
          <w:sz w:val="28"/>
          <w:szCs w:val="28"/>
        </w:rPr>
        <w:t xml:space="preserve">Токсичные элементы - </w:t>
      </w:r>
      <w:hyperlink r:id="rId12">
        <w:r w:rsidRPr="009959F7">
          <w:rPr>
            <w:rFonts w:ascii="Times New Roman" w:hAnsi="Times New Roman"/>
            <w:sz w:val="28"/>
            <w:szCs w:val="28"/>
          </w:rPr>
          <w:t>химические элементы</w:t>
        </w:r>
      </w:hyperlink>
      <w:r w:rsidRPr="009959F7">
        <w:rPr>
          <w:rFonts w:ascii="Times New Roman" w:hAnsi="Times New Roman"/>
          <w:sz w:val="28"/>
          <w:szCs w:val="28"/>
        </w:rPr>
        <w:t xml:space="preserve">, которые могут отрицательно      повлиять      на      рост       и </w:t>
      </w:r>
      <w:hyperlink r:id="rId13">
        <w:r w:rsidRPr="009959F7">
          <w:rPr>
            <w:rFonts w:ascii="Times New Roman" w:hAnsi="Times New Roman"/>
            <w:sz w:val="28"/>
            <w:szCs w:val="28"/>
          </w:rPr>
          <w:t>развитие       живых</w:t>
        </w:r>
      </w:hyperlink>
      <w:r w:rsidRPr="009959F7">
        <w:rPr>
          <w:rFonts w:ascii="Times New Roman" w:hAnsi="Times New Roman"/>
          <w:sz w:val="28"/>
          <w:szCs w:val="28"/>
        </w:rPr>
        <w:t xml:space="preserve"> организмов, на </w:t>
      </w:r>
      <w:hyperlink r:id="rId14">
        <w:r w:rsidRPr="009959F7">
          <w:rPr>
            <w:rFonts w:ascii="Times New Roman" w:hAnsi="Times New Roman"/>
            <w:sz w:val="28"/>
            <w:szCs w:val="28"/>
          </w:rPr>
          <w:t>физиологические процессы</w:t>
        </w:r>
      </w:hyperlink>
      <w:r w:rsidRPr="009959F7">
        <w:rPr>
          <w:rFonts w:ascii="Times New Roman" w:hAnsi="Times New Roman"/>
          <w:sz w:val="28"/>
          <w:szCs w:val="28"/>
        </w:rPr>
        <w:t>. Наиболее токсичными элементами считают ртуть, кадмий, свинец,</w:t>
      </w:r>
      <w:r w:rsidRPr="009959F7">
        <w:rPr>
          <w:rFonts w:ascii="Times New Roman" w:hAnsi="Times New Roman"/>
          <w:spacing w:val="-6"/>
          <w:sz w:val="28"/>
          <w:szCs w:val="28"/>
        </w:rPr>
        <w:t xml:space="preserve"> </w:t>
      </w:r>
      <w:r w:rsidRPr="009959F7">
        <w:rPr>
          <w:rFonts w:ascii="Times New Roman" w:hAnsi="Times New Roman"/>
          <w:sz w:val="28"/>
          <w:szCs w:val="28"/>
        </w:rPr>
        <w:t>таллий.</w:t>
      </w:r>
    </w:p>
    <w:p w14:paraId="10450E2D" w14:textId="77777777" w:rsidR="00226AA7" w:rsidRPr="009959F7" w:rsidRDefault="00226AA7" w:rsidP="00226AA7">
      <w:pPr>
        <w:pStyle w:val="a9"/>
        <w:spacing w:after="0" w:line="240" w:lineRule="auto"/>
        <w:ind w:right="101" w:firstLine="709"/>
        <w:jc w:val="both"/>
        <w:rPr>
          <w:rFonts w:ascii="Times New Roman" w:hAnsi="Times New Roman"/>
          <w:sz w:val="28"/>
          <w:szCs w:val="28"/>
        </w:rPr>
      </w:pPr>
      <w:r w:rsidRPr="009959F7">
        <w:rPr>
          <w:rFonts w:ascii="Times New Roman" w:hAnsi="Times New Roman"/>
          <w:sz w:val="28"/>
          <w:szCs w:val="28"/>
        </w:rPr>
        <w:t xml:space="preserve">Хлеб - пищевой продукт, получаемый путём </w:t>
      </w:r>
      <w:hyperlink r:id="rId15">
        <w:r w:rsidRPr="009959F7">
          <w:rPr>
            <w:rFonts w:ascii="Times New Roman" w:hAnsi="Times New Roman"/>
            <w:sz w:val="28"/>
            <w:szCs w:val="28"/>
          </w:rPr>
          <w:t>выпечки</w:t>
        </w:r>
      </w:hyperlink>
      <w:r w:rsidRPr="009959F7">
        <w:rPr>
          <w:rFonts w:ascii="Times New Roman" w:hAnsi="Times New Roman"/>
          <w:sz w:val="28"/>
          <w:szCs w:val="28"/>
        </w:rPr>
        <w:t xml:space="preserve">, паровой обработки или жарки </w:t>
      </w:r>
      <w:hyperlink r:id="rId16">
        <w:r w:rsidRPr="009959F7">
          <w:rPr>
            <w:rFonts w:ascii="Times New Roman" w:hAnsi="Times New Roman"/>
            <w:sz w:val="28"/>
            <w:szCs w:val="28"/>
          </w:rPr>
          <w:t>теста</w:t>
        </w:r>
      </w:hyperlink>
      <w:r w:rsidRPr="009959F7">
        <w:rPr>
          <w:rFonts w:ascii="Times New Roman" w:hAnsi="Times New Roman"/>
          <w:sz w:val="28"/>
          <w:szCs w:val="28"/>
        </w:rPr>
        <w:t xml:space="preserve">, состоящего, как минимум, из </w:t>
      </w:r>
      <w:hyperlink r:id="rId17">
        <w:r w:rsidRPr="009959F7">
          <w:rPr>
            <w:rFonts w:ascii="Times New Roman" w:hAnsi="Times New Roman"/>
            <w:sz w:val="28"/>
            <w:szCs w:val="28"/>
          </w:rPr>
          <w:t>муки</w:t>
        </w:r>
      </w:hyperlink>
      <w:r w:rsidRPr="009959F7">
        <w:rPr>
          <w:rFonts w:ascii="Times New Roman" w:hAnsi="Times New Roman"/>
          <w:sz w:val="28"/>
          <w:szCs w:val="28"/>
        </w:rPr>
        <w:t xml:space="preserve"> и воды. В большинстве случаев   добавляется </w:t>
      </w:r>
      <w:hyperlink r:id="rId18">
        <w:r w:rsidRPr="009959F7">
          <w:rPr>
            <w:rFonts w:ascii="Times New Roman" w:hAnsi="Times New Roman"/>
            <w:sz w:val="28"/>
            <w:szCs w:val="28"/>
          </w:rPr>
          <w:t>соль</w:t>
        </w:r>
      </w:hyperlink>
      <w:r w:rsidRPr="009959F7">
        <w:rPr>
          <w:rFonts w:ascii="Times New Roman" w:hAnsi="Times New Roman"/>
          <w:sz w:val="28"/>
          <w:szCs w:val="28"/>
        </w:rPr>
        <w:t xml:space="preserve">,   а   также   используется    </w:t>
      </w:r>
      <w:hyperlink r:id="rId19">
        <w:r w:rsidRPr="009959F7">
          <w:rPr>
            <w:rFonts w:ascii="Times New Roman" w:hAnsi="Times New Roman"/>
            <w:sz w:val="28"/>
            <w:szCs w:val="28"/>
          </w:rPr>
          <w:t>разрыхлитель</w:t>
        </w:r>
      </w:hyperlink>
      <w:r w:rsidRPr="009959F7">
        <w:rPr>
          <w:rFonts w:ascii="Times New Roman" w:hAnsi="Times New Roman"/>
          <w:sz w:val="28"/>
          <w:szCs w:val="28"/>
        </w:rPr>
        <w:t xml:space="preserve">,    такой как </w:t>
      </w:r>
      <w:hyperlink r:id="rId20">
        <w:r w:rsidRPr="009959F7">
          <w:rPr>
            <w:rFonts w:ascii="Times New Roman" w:hAnsi="Times New Roman"/>
            <w:sz w:val="28"/>
            <w:szCs w:val="28"/>
          </w:rPr>
          <w:t>дрожжи</w:t>
        </w:r>
      </w:hyperlink>
      <w:r w:rsidRPr="009959F7">
        <w:rPr>
          <w:rFonts w:ascii="Times New Roman" w:hAnsi="Times New Roman"/>
          <w:sz w:val="28"/>
          <w:szCs w:val="28"/>
        </w:rPr>
        <w:t>. Для приготовления хлеба употребляют пшеничную и ржаную муку.</w:t>
      </w:r>
    </w:p>
    <w:p w14:paraId="443D8833" w14:textId="77777777" w:rsidR="00226AA7" w:rsidRPr="009959F7" w:rsidRDefault="00226AA7" w:rsidP="00226AA7">
      <w:pPr>
        <w:pStyle w:val="a9"/>
        <w:spacing w:after="0" w:line="240" w:lineRule="auto"/>
        <w:ind w:right="102" w:firstLine="709"/>
        <w:jc w:val="both"/>
        <w:rPr>
          <w:rFonts w:ascii="Times New Roman" w:hAnsi="Times New Roman"/>
          <w:sz w:val="28"/>
          <w:szCs w:val="28"/>
        </w:rPr>
      </w:pPr>
      <w:r w:rsidRPr="009959F7">
        <w:rPr>
          <w:rFonts w:ascii="Times New Roman" w:hAnsi="Times New Roman"/>
          <w:sz w:val="28"/>
          <w:szCs w:val="28"/>
        </w:rPr>
        <w:t>Энергетическая ценность - количество энергии (ккал, кДж), высвобождаемой в организме человека из пищевых веществ  продуктов  питания для обеспечения его физиологических</w:t>
      </w:r>
      <w:r w:rsidRPr="009959F7">
        <w:rPr>
          <w:rFonts w:ascii="Times New Roman" w:hAnsi="Times New Roman"/>
          <w:spacing w:val="-19"/>
          <w:sz w:val="28"/>
          <w:szCs w:val="28"/>
        </w:rPr>
        <w:t xml:space="preserve"> </w:t>
      </w:r>
      <w:r w:rsidRPr="009959F7">
        <w:rPr>
          <w:rFonts w:ascii="Times New Roman" w:hAnsi="Times New Roman"/>
          <w:sz w:val="28"/>
          <w:szCs w:val="28"/>
        </w:rPr>
        <w:t>функций.</w:t>
      </w:r>
    </w:p>
    <w:p w14:paraId="079EDAAE" w14:textId="77777777" w:rsidR="00226AA7" w:rsidRDefault="00226AA7" w:rsidP="00226AA7">
      <w:pPr>
        <w:spacing w:after="0" w:line="240" w:lineRule="auto"/>
        <w:ind w:firstLine="709"/>
        <w:outlineLvl w:val="0"/>
        <w:rPr>
          <w:rFonts w:ascii="Times New Roman" w:hAnsi="Times New Roman"/>
          <w:b/>
          <w:sz w:val="28"/>
          <w:szCs w:val="28"/>
        </w:rPr>
      </w:pPr>
    </w:p>
    <w:p w14:paraId="653A4BE1" w14:textId="77777777" w:rsidR="00226AA7" w:rsidRPr="009959F7" w:rsidRDefault="00226AA7" w:rsidP="00226AA7">
      <w:pPr>
        <w:spacing w:after="0" w:line="240" w:lineRule="auto"/>
        <w:ind w:firstLine="709"/>
        <w:outlineLvl w:val="0"/>
        <w:rPr>
          <w:rFonts w:ascii="Times New Roman" w:hAnsi="Times New Roman"/>
          <w:b/>
          <w:sz w:val="28"/>
          <w:szCs w:val="28"/>
        </w:rPr>
      </w:pPr>
      <w:r w:rsidRPr="009959F7">
        <w:rPr>
          <w:rFonts w:ascii="Times New Roman" w:hAnsi="Times New Roman"/>
          <w:b/>
          <w:sz w:val="28"/>
          <w:szCs w:val="28"/>
        </w:rPr>
        <w:lastRenderedPageBreak/>
        <w:t>ОБОЗНАЧЕНИЯ И СОКРАЩЕНИЯ</w:t>
      </w:r>
    </w:p>
    <w:p w14:paraId="087DD5C0" w14:textId="77777777" w:rsidR="00226AA7" w:rsidRPr="009959F7" w:rsidRDefault="00226AA7" w:rsidP="00226AA7">
      <w:pPr>
        <w:spacing w:after="0" w:line="240" w:lineRule="auto"/>
        <w:ind w:firstLine="709"/>
        <w:outlineLvl w:val="0"/>
        <w:rPr>
          <w:rFonts w:ascii="Times New Roman" w:hAnsi="Times New Roman"/>
          <w:sz w:val="28"/>
          <w:szCs w:val="28"/>
        </w:rPr>
      </w:pPr>
    </w:p>
    <w:p w14:paraId="5E7DE683" w14:textId="77777777" w:rsidR="00226AA7" w:rsidRPr="009959F7" w:rsidRDefault="00226AA7" w:rsidP="00226AA7">
      <w:pPr>
        <w:pStyle w:val="a9"/>
        <w:spacing w:after="0" w:line="240" w:lineRule="auto"/>
        <w:ind w:firstLine="709"/>
        <w:rPr>
          <w:rFonts w:ascii="Times New Roman" w:hAnsi="Times New Roman"/>
          <w:sz w:val="28"/>
          <w:szCs w:val="28"/>
        </w:rPr>
      </w:pPr>
      <w:r w:rsidRPr="009959F7">
        <w:rPr>
          <w:rFonts w:ascii="Times New Roman" w:hAnsi="Times New Roman"/>
          <w:sz w:val="28"/>
          <w:szCs w:val="28"/>
        </w:rPr>
        <w:t xml:space="preserve">А1-амарант не </w:t>
      </w:r>
      <w:proofErr w:type="spellStart"/>
      <w:r w:rsidRPr="009959F7">
        <w:rPr>
          <w:rFonts w:ascii="Times New Roman" w:hAnsi="Times New Roman"/>
          <w:sz w:val="28"/>
          <w:szCs w:val="28"/>
        </w:rPr>
        <w:t>биоактивированный</w:t>
      </w:r>
      <w:proofErr w:type="spellEnd"/>
    </w:p>
    <w:p w14:paraId="1F011F89" w14:textId="77777777" w:rsidR="00226AA7" w:rsidRPr="009959F7" w:rsidRDefault="00226AA7" w:rsidP="00226AA7">
      <w:pPr>
        <w:pStyle w:val="a9"/>
        <w:spacing w:after="0" w:line="240" w:lineRule="auto"/>
        <w:ind w:firstLine="709"/>
        <w:rPr>
          <w:rFonts w:ascii="Times New Roman" w:hAnsi="Times New Roman"/>
          <w:sz w:val="28"/>
          <w:szCs w:val="28"/>
        </w:rPr>
      </w:pPr>
      <w:r w:rsidRPr="009959F7">
        <w:rPr>
          <w:rFonts w:ascii="Times New Roman" w:hAnsi="Times New Roman"/>
          <w:sz w:val="28"/>
          <w:szCs w:val="28"/>
        </w:rPr>
        <w:t xml:space="preserve">А2-амарант </w:t>
      </w:r>
      <w:proofErr w:type="spellStart"/>
      <w:r w:rsidRPr="009959F7">
        <w:rPr>
          <w:rFonts w:ascii="Times New Roman" w:hAnsi="Times New Roman"/>
          <w:sz w:val="28"/>
          <w:szCs w:val="28"/>
        </w:rPr>
        <w:t>биоактивированный</w:t>
      </w:r>
      <w:proofErr w:type="spellEnd"/>
    </w:p>
    <w:p w14:paraId="09238C7C" w14:textId="77777777" w:rsidR="00226AA7" w:rsidRPr="009959F7" w:rsidRDefault="00226AA7" w:rsidP="00226AA7">
      <w:pPr>
        <w:pStyle w:val="a9"/>
        <w:spacing w:after="0" w:line="240" w:lineRule="auto"/>
        <w:ind w:firstLine="709"/>
        <w:rPr>
          <w:rFonts w:ascii="Times New Roman" w:hAnsi="Times New Roman"/>
          <w:sz w:val="28"/>
          <w:szCs w:val="28"/>
        </w:rPr>
      </w:pPr>
      <w:r w:rsidRPr="009959F7">
        <w:rPr>
          <w:rFonts w:ascii="Times New Roman" w:hAnsi="Times New Roman"/>
          <w:sz w:val="28"/>
          <w:szCs w:val="28"/>
        </w:rPr>
        <w:t>АПК - агропромышленный комплекс</w:t>
      </w:r>
    </w:p>
    <w:p w14:paraId="33D12FFD"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 xml:space="preserve">АТУ - Алматинский технологический университет </w:t>
      </w:r>
    </w:p>
    <w:p w14:paraId="7B2AC690"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БАВ – биологически активные вещества</w:t>
      </w:r>
    </w:p>
    <w:p w14:paraId="3310715B"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ВОЗ - Всемирная Организация Здравоохранения</w:t>
      </w:r>
    </w:p>
    <w:p w14:paraId="18D99165"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ГОС- газообразующая способность</w:t>
      </w:r>
    </w:p>
    <w:p w14:paraId="6DAB814B" w14:textId="77777777" w:rsidR="00226AA7" w:rsidRPr="009959F7" w:rsidRDefault="00226AA7" w:rsidP="00226AA7">
      <w:pPr>
        <w:spacing w:after="0" w:line="240" w:lineRule="auto"/>
        <w:ind w:firstLine="709"/>
        <w:outlineLvl w:val="0"/>
        <w:rPr>
          <w:rFonts w:ascii="Times New Roman" w:hAnsi="Times New Roman"/>
          <w:sz w:val="28"/>
          <w:szCs w:val="28"/>
          <w:shd w:val="clear" w:color="auto" w:fill="FBFBFB"/>
        </w:rPr>
      </w:pPr>
      <w:r w:rsidRPr="009959F7">
        <w:rPr>
          <w:rFonts w:ascii="Times New Roman" w:hAnsi="Times New Roman"/>
          <w:sz w:val="28"/>
          <w:szCs w:val="28"/>
        </w:rPr>
        <w:t xml:space="preserve">ГОСТ - </w:t>
      </w:r>
      <w:r w:rsidRPr="009959F7">
        <w:rPr>
          <w:rFonts w:ascii="Times New Roman" w:hAnsi="Times New Roman"/>
          <w:sz w:val="28"/>
          <w:szCs w:val="28"/>
          <w:shd w:val="clear" w:color="auto" w:fill="FBFBFB"/>
        </w:rPr>
        <w:t xml:space="preserve">Государственный </w:t>
      </w:r>
      <w:r>
        <w:rPr>
          <w:rFonts w:ascii="Times New Roman" w:hAnsi="Times New Roman"/>
          <w:sz w:val="28"/>
          <w:szCs w:val="28"/>
          <w:shd w:val="clear" w:color="auto" w:fill="FBFBFB"/>
        </w:rPr>
        <w:t>с</w:t>
      </w:r>
      <w:r w:rsidRPr="009959F7">
        <w:rPr>
          <w:rFonts w:ascii="Times New Roman" w:hAnsi="Times New Roman"/>
          <w:sz w:val="28"/>
          <w:szCs w:val="28"/>
          <w:shd w:val="clear" w:color="auto" w:fill="FBFBFB"/>
        </w:rPr>
        <w:t>тандарт</w:t>
      </w:r>
    </w:p>
    <w:p w14:paraId="678BFD86"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shd w:val="clear" w:color="auto" w:fill="FBFBFB"/>
        </w:rPr>
        <w:t>ГУС-</w:t>
      </w:r>
      <w:r w:rsidRPr="009959F7">
        <w:rPr>
          <w:rFonts w:ascii="Times New Roman" w:hAnsi="Times New Roman"/>
          <w:bCs/>
          <w:sz w:val="28"/>
          <w:szCs w:val="28"/>
        </w:rPr>
        <w:t xml:space="preserve"> </w:t>
      </w:r>
      <w:proofErr w:type="spellStart"/>
      <w:r w:rsidRPr="009959F7">
        <w:rPr>
          <w:rFonts w:ascii="Times New Roman" w:hAnsi="Times New Roman"/>
          <w:bCs/>
          <w:sz w:val="28"/>
          <w:szCs w:val="28"/>
        </w:rPr>
        <w:t>газоудерживающая</w:t>
      </w:r>
      <w:proofErr w:type="spellEnd"/>
      <w:r w:rsidRPr="009959F7">
        <w:rPr>
          <w:rFonts w:ascii="Times New Roman" w:hAnsi="Times New Roman"/>
          <w:bCs/>
          <w:sz w:val="28"/>
          <w:szCs w:val="28"/>
        </w:rPr>
        <w:t xml:space="preserve"> способность теста</w:t>
      </w:r>
    </w:p>
    <w:p w14:paraId="0089F173"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 xml:space="preserve">ИДК – индекс деформации </w:t>
      </w:r>
      <w:proofErr w:type="spellStart"/>
      <w:r w:rsidRPr="009959F7">
        <w:rPr>
          <w:rFonts w:ascii="Times New Roman" w:hAnsi="Times New Roman"/>
          <w:sz w:val="28"/>
          <w:szCs w:val="28"/>
        </w:rPr>
        <w:t>клейклвины</w:t>
      </w:r>
      <w:proofErr w:type="spellEnd"/>
    </w:p>
    <w:p w14:paraId="47006E3E" w14:textId="77777777" w:rsidR="00226AA7" w:rsidRPr="009959F7" w:rsidRDefault="00226AA7" w:rsidP="00226AA7">
      <w:pPr>
        <w:spacing w:after="0" w:line="240" w:lineRule="auto"/>
        <w:ind w:firstLine="709"/>
        <w:outlineLvl w:val="0"/>
        <w:rPr>
          <w:rFonts w:ascii="Times New Roman" w:hAnsi="Times New Roman"/>
          <w:sz w:val="28"/>
          <w:szCs w:val="28"/>
          <w:lang w:val="kk-KZ"/>
        </w:rPr>
      </w:pPr>
      <w:r w:rsidRPr="009959F7">
        <w:rPr>
          <w:rFonts w:ascii="Times New Roman" w:hAnsi="Times New Roman"/>
          <w:sz w:val="28"/>
          <w:szCs w:val="28"/>
          <w:lang w:val="kk-KZ"/>
        </w:rPr>
        <w:t xml:space="preserve">ЖК – жирные кислоты </w:t>
      </w:r>
    </w:p>
    <w:p w14:paraId="76921378"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 xml:space="preserve">КМАФА и М - количество </w:t>
      </w:r>
      <w:proofErr w:type="spellStart"/>
      <w:r w:rsidRPr="009959F7">
        <w:rPr>
          <w:rFonts w:ascii="Times New Roman" w:hAnsi="Times New Roman"/>
          <w:sz w:val="28"/>
          <w:szCs w:val="28"/>
        </w:rPr>
        <w:t>мезофильных</w:t>
      </w:r>
      <w:proofErr w:type="spellEnd"/>
      <w:r w:rsidRPr="009959F7">
        <w:rPr>
          <w:rFonts w:ascii="Times New Roman" w:hAnsi="Times New Roman"/>
          <w:sz w:val="28"/>
          <w:szCs w:val="28"/>
        </w:rPr>
        <w:t xml:space="preserve"> аэробных и факультативно-</w:t>
      </w:r>
      <w:proofErr w:type="spellStart"/>
      <w:r w:rsidRPr="009959F7">
        <w:rPr>
          <w:rFonts w:ascii="Times New Roman" w:hAnsi="Times New Roman"/>
          <w:sz w:val="28"/>
          <w:szCs w:val="28"/>
        </w:rPr>
        <w:t>анаэрообных</w:t>
      </w:r>
      <w:proofErr w:type="spellEnd"/>
      <w:r w:rsidRPr="009959F7">
        <w:rPr>
          <w:rFonts w:ascii="Times New Roman" w:hAnsi="Times New Roman"/>
          <w:sz w:val="28"/>
          <w:szCs w:val="28"/>
        </w:rPr>
        <w:t xml:space="preserve"> микроорганизмов</w:t>
      </w:r>
    </w:p>
    <w:p w14:paraId="5D01CAD1"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КОЕ/г - колонии  образующих единиц микроорганизмов в грамме</w:t>
      </w:r>
    </w:p>
    <w:p w14:paraId="28CEA73E"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НД - нормативные документы</w:t>
      </w:r>
    </w:p>
    <w:p w14:paraId="1AF2BDE8" w14:textId="77777777" w:rsidR="00226AA7" w:rsidRPr="009959F7" w:rsidRDefault="00226AA7" w:rsidP="00226AA7">
      <w:pPr>
        <w:spacing w:after="0" w:line="240" w:lineRule="auto"/>
        <w:ind w:firstLine="709"/>
        <w:outlineLvl w:val="0"/>
        <w:rPr>
          <w:rFonts w:ascii="Times New Roman" w:hAnsi="Times New Roman"/>
          <w:sz w:val="28"/>
          <w:szCs w:val="28"/>
        </w:rPr>
      </w:pPr>
      <w:proofErr w:type="spellStart"/>
      <w:r w:rsidRPr="009959F7">
        <w:rPr>
          <w:rFonts w:ascii="Times New Roman" w:hAnsi="Times New Roman"/>
          <w:sz w:val="28"/>
          <w:szCs w:val="28"/>
          <w:shd w:val="clear" w:color="auto" w:fill="FFFFFF"/>
        </w:rPr>
        <w:t>КазНИИРЗиМ</w:t>
      </w:r>
      <w:proofErr w:type="spellEnd"/>
      <w:r w:rsidRPr="009959F7">
        <w:rPr>
          <w:rFonts w:ascii="Times New Roman" w:hAnsi="Times New Roman"/>
          <w:sz w:val="28"/>
          <w:szCs w:val="28"/>
          <w:shd w:val="clear" w:color="auto" w:fill="FFFFFF"/>
        </w:rPr>
        <w:t xml:space="preserve"> - Казахский научно-исследовательский институт земледелия и растениеводства</w:t>
      </w:r>
    </w:p>
    <w:p w14:paraId="6D6C3296" w14:textId="77777777" w:rsidR="00226AA7" w:rsidRPr="009959F7" w:rsidRDefault="00226AA7" w:rsidP="00226AA7">
      <w:pPr>
        <w:pStyle w:val="a9"/>
        <w:spacing w:after="0" w:line="240" w:lineRule="auto"/>
        <w:ind w:right="927" w:firstLine="709"/>
        <w:rPr>
          <w:rFonts w:ascii="Times New Roman" w:hAnsi="Times New Roman"/>
          <w:sz w:val="28"/>
          <w:szCs w:val="28"/>
        </w:rPr>
      </w:pPr>
      <w:r w:rsidRPr="009959F7">
        <w:rPr>
          <w:rFonts w:ascii="Times New Roman" w:hAnsi="Times New Roman"/>
          <w:sz w:val="28"/>
          <w:szCs w:val="28"/>
        </w:rPr>
        <w:t>КОК-комплексная оценка качества</w:t>
      </w:r>
    </w:p>
    <w:p w14:paraId="6ADDA55E" w14:textId="77777777" w:rsidR="00226AA7" w:rsidRPr="009959F7" w:rsidRDefault="00226AA7" w:rsidP="00226AA7">
      <w:pPr>
        <w:pStyle w:val="a9"/>
        <w:spacing w:after="0" w:line="240" w:lineRule="auto"/>
        <w:ind w:right="927" w:firstLine="709"/>
        <w:rPr>
          <w:rFonts w:ascii="Times New Roman" w:hAnsi="Times New Roman"/>
          <w:sz w:val="28"/>
          <w:szCs w:val="28"/>
        </w:rPr>
      </w:pPr>
      <w:r w:rsidRPr="009959F7">
        <w:rPr>
          <w:rFonts w:ascii="Times New Roman" w:hAnsi="Times New Roman"/>
          <w:sz w:val="28"/>
          <w:szCs w:val="28"/>
        </w:rPr>
        <w:t xml:space="preserve">МОН РК - Министерство образования науки республики Казахстан </w:t>
      </w:r>
    </w:p>
    <w:p w14:paraId="541DF12C" w14:textId="77777777" w:rsidR="00226AA7" w:rsidRPr="009959F7" w:rsidRDefault="00226AA7" w:rsidP="00226AA7">
      <w:pPr>
        <w:pStyle w:val="a9"/>
        <w:spacing w:after="0" w:line="240" w:lineRule="auto"/>
        <w:ind w:right="927" w:firstLine="709"/>
        <w:rPr>
          <w:rFonts w:ascii="Times New Roman" w:hAnsi="Times New Roman"/>
          <w:sz w:val="28"/>
          <w:szCs w:val="28"/>
        </w:rPr>
      </w:pPr>
      <w:r w:rsidRPr="009959F7">
        <w:rPr>
          <w:rFonts w:ascii="Times New Roman" w:hAnsi="Times New Roman"/>
          <w:sz w:val="28"/>
          <w:szCs w:val="28"/>
        </w:rPr>
        <w:t>НАК-незаменимые аминокислоты</w:t>
      </w:r>
    </w:p>
    <w:p w14:paraId="1BB9FFBA" w14:textId="77777777" w:rsidR="00226AA7" w:rsidRPr="009959F7" w:rsidRDefault="00226AA7" w:rsidP="00226AA7">
      <w:pPr>
        <w:pStyle w:val="a9"/>
        <w:spacing w:after="0" w:line="240" w:lineRule="auto"/>
        <w:ind w:right="927" w:firstLine="709"/>
        <w:rPr>
          <w:rFonts w:ascii="Times New Roman" w:hAnsi="Times New Roman"/>
          <w:sz w:val="28"/>
          <w:szCs w:val="28"/>
        </w:rPr>
      </w:pPr>
      <w:r w:rsidRPr="009959F7">
        <w:rPr>
          <w:rFonts w:ascii="Times New Roman" w:hAnsi="Times New Roman"/>
          <w:sz w:val="28"/>
          <w:szCs w:val="28"/>
        </w:rPr>
        <w:t>ЗАК-заменимые аминокислоты</w:t>
      </w:r>
    </w:p>
    <w:p w14:paraId="499434C6" w14:textId="77777777" w:rsidR="00226AA7" w:rsidRPr="009959F7" w:rsidRDefault="00226AA7" w:rsidP="00226AA7">
      <w:pPr>
        <w:pStyle w:val="a9"/>
        <w:spacing w:after="0" w:line="240" w:lineRule="auto"/>
        <w:ind w:right="927" w:firstLine="709"/>
        <w:rPr>
          <w:rFonts w:ascii="Times New Roman" w:hAnsi="Times New Roman"/>
          <w:sz w:val="28"/>
          <w:szCs w:val="28"/>
        </w:rPr>
      </w:pPr>
      <w:r w:rsidRPr="009959F7">
        <w:rPr>
          <w:rFonts w:ascii="Times New Roman" w:hAnsi="Times New Roman"/>
          <w:sz w:val="28"/>
          <w:szCs w:val="28"/>
        </w:rPr>
        <w:t>ИИ- научно-исследовательский институт</w:t>
      </w:r>
    </w:p>
    <w:p w14:paraId="55B95E3B" w14:textId="77777777" w:rsidR="00226AA7" w:rsidRPr="009959F7" w:rsidRDefault="00226AA7" w:rsidP="00226AA7">
      <w:pPr>
        <w:spacing w:after="0" w:line="240" w:lineRule="auto"/>
        <w:ind w:firstLine="709"/>
        <w:outlineLvl w:val="0"/>
        <w:rPr>
          <w:rFonts w:ascii="Times New Roman" w:hAnsi="Times New Roman"/>
          <w:sz w:val="28"/>
          <w:szCs w:val="28"/>
          <w:lang w:val="kk-KZ"/>
        </w:rPr>
      </w:pPr>
      <w:r w:rsidRPr="009959F7">
        <w:rPr>
          <w:rFonts w:ascii="Times New Roman" w:hAnsi="Times New Roman"/>
          <w:sz w:val="28"/>
          <w:szCs w:val="28"/>
          <w:lang w:val="kk-KZ"/>
        </w:rPr>
        <w:t>НЖК – насыщенные жирные кислоты</w:t>
      </w:r>
    </w:p>
    <w:p w14:paraId="4360D028" w14:textId="77777777" w:rsidR="00226AA7" w:rsidRPr="009959F7" w:rsidRDefault="00226AA7" w:rsidP="00226AA7">
      <w:pPr>
        <w:spacing w:after="0" w:line="240" w:lineRule="auto"/>
        <w:ind w:firstLine="709"/>
        <w:outlineLvl w:val="0"/>
        <w:rPr>
          <w:rFonts w:ascii="Times New Roman" w:hAnsi="Times New Roman"/>
          <w:sz w:val="28"/>
          <w:szCs w:val="28"/>
          <w:lang w:val="kk-KZ"/>
        </w:rPr>
      </w:pPr>
      <w:r w:rsidRPr="009959F7">
        <w:rPr>
          <w:rFonts w:ascii="Times New Roman" w:hAnsi="Times New Roman"/>
          <w:sz w:val="28"/>
          <w:szCs w:val="28"/>
          <w:lang w:val="kk-KZ"/>
        </w:rPr>
        <w:t>ɷ-3 - омега-3</w:t>
      </w:r>
    </w:p>
    <w:p w14:paraId="741E5662" w14:textId="77777777" w:rsidR="00226AA7" w:rsidRPr="009959F7" w:rsidRDefault="00226AA7" w:rsidP="00226AA7">
      <w:pPr>
        <w:spacing w:after="0" w:line="240" w:lineRule="auto"/>
        <w:ind w:firstLine="709"/>
        <w:outlineLvl w:val="0"/>
        <w:rPr>
          <w:rFonts w:ascii="Times New Roman" w:hAnsi="Times New Roman"/>
          <w:sz w:val="28"/>
          <w:szCs w:val="28"/>
          <w:lang w:val="kk-KZ"/>
        </w:rPr>
      </w:pPr>
      <w:r w:rsidRPr="009959F7">
        <w:rPr>
          <w:rFonts w:ascii="Times New Roman" w:hAnsi="Times New Roman"/>
          <w:sz w:val="28"/>
          <w:szCs w:val="28"/>
          <w:lang w:val="kk-KZ"/>
        </w:rPr>
        <w:t>ɷ-6 – омега-6</w:t>
      </w:r>
    </w:p>
    <w:p w14:paraId="4AE4F539" w14:textId="77777777" w:rsidR="00226AA7" w:rsidRPr="009959F7" w:rsidRDefault="00226AA7" w:rsidP="00226AA7">
      <w:pPr>
        <w:spacing w:after="0" w:line="240" w:lineRule="auto"/>
        <w:ind w:firstLine="709"/>
        <w:outlineLvl w:val="0"/>
        <w:rPr>
          <w:rFonts w:ascii="Times New Roman" w:hAnsi="Times New Roman"/>
          <w:sz w:val="28"/>
          <w:szCs w:val="28"/>
          <w:lang w:val="kk-KZ"/>
        </w:rPr>
      </w:pPr>
      <w:r w:rsidRPr="009959F7">
        <w:rPr>
          <w:rFonts w:ascii="Times New Roman" w:hAnsi="Times New Roman"/>
          <w:sz w:val="28"/>
          <w:szCs w:val="28"/>
          <w:lang w:val="kk-KZ"/>
        </w:rPr>
        <w:t>ɷ-9 – омега-9</w:t>
      </w:r>
    </w:p>
    <w:p w14:paraId="4CA05CDB" w14:textId="77777777" w:rsidR="00226AA7" w:rsidRPr="009959F7" w:rsidRDefault="00226AA7" w:rsidP="00226AA7">
      <w:pPr>
        <w:spacing w:after="0" w:line="240" w:lineRule="auto"/>
        <w:ind w:firstLine="709"/>
        <w:outlineLvl w:val="0"/>
        <w:rPr>
          <w:rFonts w:ascii="Times New Roman" w:hAnsi="Times New Roman"/>
          <w:sz w:val="28"/>
          <w:szCs w:val="28"/>
          <w:lang w:val="kk-KZ"/>
        </w:rPr>
      </w:pPr>
      <w:r w:rsidRPr="009959F7">
        <w:rPr>
          <w:rFonts w:ascii="Times New Roman" w:hAnsi="Times New Roman"/>
          <w:sz w:val="28"/>
          <w:szCs w:val="28"/>
          <w:lang w:val="kk-KZ"/>
        </w:rPr>
        <w:t>П1-пшеница не биоактивированная</w:t>
      </w:r>
    </w:p>
    <w:p w14:paraId="3F170C89" w14:textId="77777777" w:rsidR="00226AA7" w:rsidRPr="009959F7" w:rsidRDefault="00226AA7" w:rsidP="00226AA7">
      <w:pPr>
        <w:spacing w:after="0" w:line="240" w:lineRule="auto"/>
        <w:ind w:firstLine="709"/>
        <w:outlineLvl w:val="0"/>
        <w:rPr>
          <w:rFonts w:ascii="Times New Roman" w:hAnsi="Times New Roman"/>
          <w:sz w:val="28"/>
          <w:szCs w:val="28"/>
          <w:lang w:val="kk-KZ"/>
        </w:rPr>
      </w:pPr>
      <w:r w:rsidRPr="009959F7">
        <w:rPr>
          <w:rFonts w:ascii="Times New Roman" w:hAnsi="Times New Roman"/>
          <w:sz w:val="28"/>
          <w:szCs w:val="28"/>
          <w:lang w:val="kk-KZ"/>
        </w:rPr>
        <w:t>П2-пшеница биоактивированная</w:t>
      </w:r>
    </w:p>
    <w:p w14:paraId="7248A87A"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ПВ – пищевые волокна</w:t>
      </w:r>
    </w:p>
    <w:p w14:paraId="68743FD0" w14:textId="77777777" w:rsidR="00226AA7" w:rsidRPr="009959F7" w:rsidRDefault="00226AA7" w:rsidP="00226AA7">
      <w:pPr>
        <w:spacing w:after="0" w:line="240" w:lineRule="auto"/>
        <w:ind w:firstLine="709"/>
        <w:outlineLvl w:val="0"/>
        <w:rPr>
          <w:rFonts w:ascii="Times New Roman" w:hAnsi="Times New Roman"/>
          <w:sz w:val="28"/>
          <w:szCs w:val="28"/>
          <w:lang w:val="kk-KZ"/>
        </w:rPr>
      </w:pPr>
      <w:r w:rsidRPr="009959F7">
        <w:rPr>
          <w:rFonts w:ascii="Times New Roman" w:hAnsi="Times New Roman"/>
          <w:sz w:val="28"/>
          <w:szCs w:val="28"/>
          <w:lang w:val="kk-KZ"/>
        </w:rPr>
        <w:t>ПНЖК – полиненасыщенные жирные кислоты</w:t>
      </w:r>
    </w:p>
    <w:p w14:paraId="4EC0F331"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 xml:space="preserve">К1-кукуруза не </w:t>
      </w:r>
      <w:proofErr w:type="spellStart"/>
      <w:r w:rsidRPr="009959F7">
        <w:rPr>
          <w:rFonts w:ascii="Times New Roman" w:hAnsi="Times New Roman"/>
          <w:sz w:val="28"/>
          <w:szCs w:val="28"/>
        </w:rPr>
        <w:t>биоактивированная</w:t>
      </w:r>
      <w:proofErr w:type="spellEnd"/>
    </w:p>
    <w:p w14:paraId="5B3E7677"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 xml:space="preserve">К2-кукуруза </w:t>
      </w:r>
      <w:proofErr w:type="spellStart"/>
      <w:r w:rsidRPr="009959F7">
        <w:rPr>
          <w:rFonts w:ascii="Times New Roman" w:hAnsi="Times New Roman"/>
          <w:sz w:val="28"/>
          <w:szCs w:val="28"/>
        </w:rPr>
        <w:t>биоактивированная</w:t>
      </w:r>
      <w:proofErr w:type="spellEnd"/>
    </w:p>
    <w:p w14:paraId="0653A101"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 xml:space="preserve">РТ- </w:t>
      </w:r>
      <w:proofErr w:type="spellStart"/>
      <w:r w:rsidRPr="009959F7">
        <w:rPr>
          <w:rFonts w:ascii="Times New Roman" w:hAnsi="Times New Roman"/>
          <w:sz w:val="28"/>
          <w:szCs w:val="28"/>
        </w:rPr>
        <w:t>разрыхленность</w:t>
      </w:r>
      <w:proofErr w:type="spellEnd"/>
      <w:r w:rsidRPr="009959F7">
        <w:rPr>
          <w:rFonts w:ascii="Times New Roman" w:hAnsi="Times New Roman"/>
          <w:sz w:val="28"/>
          <w:szCs w:val="28"/>
        </w:rPr>
        <w:t xml:space="preserve"> теста</w:t>
      </w:r>
    </w:p>
    <w:p w14:paraId="51545ACF"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СВ - сухие вещества</w:t>
      </w:r>
    </w:p>
    <w:p w14:paraId="2C2CA0ED" w14:textId="77777777" w:rsidR="00226AA7" w:rsidRPr="009959F7" w:rsidRDefault="00226AA7" w:rsidP="00226AA7">
      <w:pPr>
        <w:spacing w:after="0" w:line="240" w:lineRule="auto"/>
        <w:ind w:firstLine="709"/>
        <w:outlineLvl w:val="0"/>
        <w:rPr>
          <w:rFonts w:ascii="Times New Roman" w:hAnsi="Times New Roman"/>
          <w:sz w:val="28"/>
          <w:szCs w:val="28"/>
        </w:rPr>
      </w:pPr>
      <w:proofErr w:type="spellStart"/>
      <w:r w:rsidRPr="009959F7">
        <w:rPr>
          <w:rFonts w:ascii="Times New Roman" w:hAnsi="Times New Roman"/>
          <w:sz w:val="28"/>
          <w:szCs w:val="28"/>
        </w:rPr>
        <w:t>ТХиПП</w:t>
      </w:r>
      <w:proofErr w:type="spellEnd"/>
      <w:r w:rsidRPr="009959F7">
        <w:rPr>
          <w:rFonts w:ascii="Times New Roman" w:hAnsi="Times New Roman"/>
          <w:sz w:val="28"/>
          <w:szCs w:val="28"/>
        </w:rPr>
        <w:t xml:space="preserve"> – кафедра «Технология хлебопродуктов и перерабатывающих производств»</w:t>
      </w:r>
    </w:p>
    <w:p w14:paraId="472662E3"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ССЗ-сердечно-сосудистые заболевания</w:t>
      </w:r>
    </w:p>
    <w:p w14:paraId="26AC808C" w14:textId="77777777" w:rsidR="00226AA7" w:rsidRPr="009959F7" w:rsidRDefault="00226AA7" w:rsidP="00226AA7">
      <w:pPr>
        <w:spacing w:after="0" w:line="240" w:lineRule="auto"/>
        <w:ind w:firstLine="709"/>
        <w:outlineLvl w:val="0"/>
        <w:rPr>
          <w:rFonts w:ascii="Times New Roman" w:hAnsi="Times New Roman"/>
          <w:sz w:val="28"/>
          <w:szCs w:val="28"/>
        </w:rPr>
      </w:pPr>
      <w:r w:rsidRPr="009959F7">
        <w:rPr>
          <w:rFonts w:ascii="Times New Roman" w:hAnsi="Times New Roman"/>
          <w:sz w:val="28"/>
          <w:szCs w:val="28"/>
        </w:rPr>
        <w:t>УВ- углеводы</w:t>
      </w:r>
    </w:p>
    <w:p w14:paraId="42CC4BC8" w14:textId="77777777" w:rsidR="00226AA7" w:rsidRPr="009959F7" w:rsidRDefault="00226AA7" w:rsidP="00226AA7">
      <w:pPr>
        <w:spacing w:after="0" w:line="240" w:lineRule="auto"/>
        <w:ind w:firstLine="709"/>
        <w:outlineLvl w:val="0"/>
        <w:rPr>
          <w:rFonts w:ascii="Times New Roman" w:hAnsi="Times New Roman"/>
          <w:sz w:val="28"/>
          <w:szCs w:val="28"/>
        </w:rPr>
      </w:pPr>
    </w:p>
    <w:p w14:paraId="32841817" w14:textId="77777777" w:rsidR="00226AA7" w:rsidRPr="003C3FF6" w:rsidRDefault="00226AA7" w:rsidP="00226AA7">
      <w:pPr>
        <w:spacing w:after="0" w:line="240" w:lineRule="auto"/>
        <w:jc w:val="both"/>
        <w:rPr>
          <w:rFonts w:ascii="Times New Roman" w:hAnsi="Times New Roman"/>
          <w:b/>
          <w:sz w:val="28"/>
          <w:szCs w:val="28"/>
        </w:rPr>
      </w:pPr>
    </w:p>
    <w:p w14:paraId="109CFB6E" w14:textId="77777777" w:rsidR="00226AA7" w:rsidRPr="009959F7" w:rsidRDefault="00226AA7" w:rsidP="00226AA7">
      <w:pPr>
        <w:jc w:val="center"/>
        <w:outlineLvl w:val="0"/>
        <w:rPr>
          <w:rFonts w:ascii="Times New Roman" w:hAnsi="Times New Roman"/>
          <w:b/>
          <w:sz w:val="28"/>
          <w:szCs w:val="28"/>
        </w:rPr>
      </w:pPr>
    </w:p>
    <w:p w14:paraId="729948FD" w14:textId="7172619E" w:rsidR="00BD113A" w:rsidRDefault="00D932EC" w:rsidP="00226AA7">
      <w:pPr>
        <w:spacing w:after="0" w:line="240" w:lineRule="auto"/>
        <w:jc w:val="center"/>
        <w:outlineLvl w:val="0"/>
        <w:rPr>
          <w:rFonts w:ascii="Times New Roman" w:hAnsi="Times New Roman"/>
          <w:b/>
          <w:sz w:val="28"/>
          <w:szCs w:val="28"/>
        </w:rPr>
      </w:pPr>
      <w:r w:rsidRPr="009959F7">
        <w:rPr>
          <w:rFonts w:ascii="Times New Roman" w:hAnsi="Times New Roman"/>
          <w:b/>
          <w:sz w:val="28"/>
          <w:szCs w:val="28"/>
        </w:rPr>
        <w:t>В</w:t>
      </w:r>
      <w:r w:rsidR="0077442B" w:rsidRPr="009959F7">
        <w:rPr>
          <w:rFonts w:ascii="Times New Roman" w:hAnsi="Times New Roman"/>
          <w:b/>
          <w:sz w:val="28"/>
          <w:szCs w:val="28"/>
        </w:rPr>
        <w:t>В</w:t>
      </w:r>
      <w:r w:rsidRPr="009959F7">
        <w:rPr>
          <w:rFonts w:ascii="Times New Roman" w:hAnsi="Times New Roman"/>
          <w:b/>
          <w:sz w:val="28"/>
          <w:szCs w:val="28"/>
        </w:rPr>
        <w:t>ЕДЕНИЕ</w:t>
      </w:r>
    </w:p>
    <w:p w14:paraId="4C17E415" w14:textId="77777777" w:rsidR="001E498D" w:rsidRPr="009959F7" w:rsidRDefault="001E498D" w:rsidP="001E498D">
      <w:pPr>
        <w:spacing w:after="0" w:line="240" w:lineRule="auto"/>
        <w:outlineLvl w:val="0"/>
        <w:rPr>
          <w:rFonts w:ascii="Times New Roman" w:hAnsi="Times New Roman"/>
          <w:b/>
          <w:sz w:val="28"/>
          <w:szCs w:val="28"/>
        </w:rPr>
      </w:pPr>
    </w:p>
    <w:p w14:paraId="6615E824" w14:textId="2ED59B53" w:rsidR="00134967" w:rsidRPr="009959F7" w:rsidRDefault="00D932EC" w:rsidP="00BD113A">
      <w:pPr>
        <w:spacing w:after="0" w:line="240" w:lineRule="auto"/>
        <w:ind w:firstLine="709"/>
        <w:jc w:val="both"/>
        <w:rPr>
          <w:rFonts w:ascii="Times New Roman" w:hAnsi="Times New Roman"/>
          <w:sz w:val="28"/>
          <w:szCs w:val="28"/>
        </w:rPr>
      </w:pPr>
      <w:bookmarkStart w:id="1" w:name="_Hlk135224891"/>
      <w:r w:rsidRPr="009959F7">
        <w:rPr>
          <w:rFonts w:ascii="Times New Roman" w:hAnsi="Times New Roman"/>
          <w:b/>
          <w:sz w:val="28"/>
          <w:szCs w:val="28"/>
          <w:lang w:val="kk-KZ"/>
        </w:rPr>
        <w:t>Актуальность работы</w:t>
      </w:r>
      <w:r w:rsidR="001E498D">
        <w:rPr>
          <w:rFonts w:ascii="Times New Roman" w:hAnsi="Times New Roman"/>
          <w:b/>
          <w:sz w:val="28"/>
          <w:szCs w:val="28"/>
          <w:lang w:val="kk-KZ"/>
        </w:rPr>
        <w:t xml:space="preserve">. </w:t>
      </w:r>
      <w:r w:rsidR="00134967" w:rsidRPr="009959F7">
        <w:rPr>
          <w:rFonts w:ascii="Times New Roman" w:hAnsi="Times New Roman"/>
          <w:sz w:val="28"/>
          <w:szCs w:val="28"/>
        </w:rPr>
        <w:t>Улучшение структуры питания населения Республики Казахстан, во многом определяется рациональным использованием региональных ресурсов сырья для производства пищевых продуктов и предъявляет высокие требования к отечественным продуктам питания.</w:t>
      </w:r>
    </w:p>
    <w:p w14:paraId="58C3BF5B" w14:textId="77777777" w:rsidR="006D7497" w:rsidRPr="000D0492" w:rsidRDefault="006D7497" w:rsidP="006D7497">
      <w:pPr>
        <w:spacing w:after="0" w:line="240" w:lineRule="auto"/>
        <w:ind w:firstLine="709"/>
        <w:jc w:val="both"/>
        <w:rPr>
          <w:rFonts w:ascii="Times New Roman" w:hAnsi="Times New Roman"/>
          <w:sz w:val="28"/>
          <w:szCs w:val="28"/>
        </w:rPr>
      </w:pPr>
      <w:r>
        <w:rPr>
          <w:rFonts w:ascii="Times New Roman" w:hAnsi="Times New Roman"/>
          <w:sz w:val="28"/>
          <w:szCs w:val="28"/>
        </w:rPr>
        <w:t>По последним данным Республики Казахстан о состоянии окружающей среды и использовании природных ресурсов обеспечение населения страны питательными продуктами питания с высокой безопасностью и</w:t>
      </w:r>
      <w:r>
        <w:rPr>
          <w:rFonts w:ascii="Times New Roman" w:hAnsi="Times New Roman"/>
          <w:sz w:val="28"/>
          <w:szCs w:val="28"/>
          <w:lang w:val="kk-KZ"/>
        </w:rPr>
        <w:t xml:space="preserve"> качеством является приоритетной задачей для пищевых производств</w:t>
      </w:r>
      <w:r>
        <w:rPr>
          <w:rFonts w:ascii="Times New Roman" w:hAnsi="Times New Roman"/>
          <w:sz w:val="28"/>
          <w:szCs w:val="28"/>
        </w:rPr>
        <w:t xml:space="preserve"> </w:t>
      </w:r>
      <w:r w:rsidRPr="009959F7">
        <w:rPr>
          <w:rFonts w:ascii="Times New Roman" w:hAnsi="Times New Roman"/>
          <w:sz w:val="28"/>
          <w:szCs w:val="28"/>
        </w:rPr>
        <w:t>[1</w:t>
      </w:r>
      <w:r>
        <w:rPr>
          <w:rFonts w:ascii="Times New Roman" w:hAnsi="Times New Roman"/>
          <w:sz w:val="28"/>
          <w:szCs w:val="28"/>
        </w:rPr>
        <w:t>, 2</w:t>
      </w:r>
      <w:r w:rsidRPr="009959F7">
        <w:rPr>
          <w:rFonts w:ascii="Times New Roman" w:hAnsi="Times New Roman"/>
          <w:sz w:val="28"/>
          <w:szCs w:val="28"/>
        </w:rPr>
        <w:t xml:space="preserve">]. </w:t>
      </w:r>
    </w:p>
    <w:p w14:paraId="6890D9FA" w14:textId="3CCE2D52" w:rsidR="006D7497" w:rsidRPr="009959F7" w:rsidRDefault="006D7497" w:rsidP="006D7497">
      <w:pPr>
        <w:pStyle w:val="a9"/>
        <w:spacing w:after="0" w:line="240" w:lineRule="auto"/>
        <w:ind w:right="120" w:firstLine="709"/>
        <w:jc w:val="both"/>
        <w:rPr>
          <w:rFonts w:ascii="Times New Roman" w:hAnsi="Times New Roman"/>
          <w:sz w:val="28"/>
          <w:szCs w:val="28"/>
        </w:rPr>
      </w:pPr>
      <w:r>
        <w:rPr>
          <w:rFonts w:ascii="Times New Roman" w:hAnsi="Times New Roman"/>
          <w:sz w:val="28"/>
          <w:szCs w:val="28"/>
          <w:lang w:val="kk-KZ"/>
        </w:rPr>
        <w:t xml:space="preserve">Исследования современных казахстанских и мровых ученых указывают на необходимость рынка потребления в продуктах повседневного спроса, обогащенных пищевыми нутриентами (в особенности калием, магнием, железом, а также витаминами и клентчаткой). </w:t>
      </w:r>
      <w:r w:rsidRPr="009959F7">
        <w:rPr>
          <w:rFonts w:ascii="Times New Roman" w:hAnsi="Times New Roman"/>
          <w:sz w:val="28"/>
          <w:szCs w:val="28"/>
        </w:rPr>
        <w:t xml:space="preserve"> [</w:t>
      </w:r>
      <w:r>
        <w:rPr>
          <w:rFonts w:ascii="Times New Roman" w:hAnsi="Times New Roman"/>
          <w:sz w:val="28"/>
          <w:szCs w:val="28"/>
        </w:rPr>
        <w:t>2</w:t>
      </w:r>
      <w:r w:rsidRPr="009959F7">
        <w:rPr>
          <w:rFonts w:ascii="Times New Roman" w:hAnsi="Times New Roman"/>
          <w:sz w:val="28"/>
          <w:szCs w:val="28"/>
        </w:rPr>
        <w:t xml:space="preserve">, 3]. </w:t>
      </w:r>
    </w:p>
    <w:p w14:paraId="72BD165C" w14:textId="0387A714" w:rsidR="00542DC1" w:rsidRPr="009959F7" w:rsidRDefault="00DC609C" w:rsidP="00BD113A">
      <w:pPr>
        <w:spacing w:after="0" w:line="240" w:lineRule="auto"/>
        <w:ind w:firstLine="709"/>
        <w:jc w:val="both"/>
        <w:rPr>
          <w:rFonts w:ascii="Times New Roman" w:hAnsi="Times New Roman"/>
          <w:sz w:val="28"/>
        </w:rPr>
      </w:pPr>
      <w:r w:rsidRPr="009959F7">
        <w:rPr>
          <w:rFonts w:ascii="Times New Roman" w:hAnsi="Times New Roman"/>
          <w:sz w:val="28"/>
          <w:szCs w:val="28"/>
          <w:lang w:val="kk-KZ"/>
        </w:rPr>
        <w:t>В последние несколько десятилетий набирают обороты употреблени</w:t>
      </w:r>
      <w:r w:rsidR="0083624B">
        <w:rPr>
          <w:rFonts w:ascii="Times New Roman" w:hAnsi="Times New Roman"/>
          <w:sz w:val="28"/>
          <w:szCs w:val="28"/>
          <w:lang w:val="kk-KZ"/>
        </w:rPr>
        <w:t>я</w:t>
      </w:r>
      <w:r w:rsidRPr="009959F7">
        <w:rPr>
          <w:rFonts w:ascii="Times New Roman" w:hAnsi="Times New Roman"/>
          <w:sz w:val="28"/>
          <w:szCs w:val="28"/>
          <w:lang w:val="kk-KZ"/>
        </w:rPr>
        <w:t xml:space="preserve"> в пищу зерновых продуктов, в частности зернового хлеба</w:t>
      </w:r>
      <w:r w:rsidR="008533A2" w:rsidRPr="009959F7">
        <w:rPr>
          <w:rFonts w:ascii="Times New Roman" w:hAnsi="Times New Roman"/>
          <w:sz w:val="28"/>
          <w:szCs w:val="28"/>
          <w:lang w:val="kk-KZ"/>
        </w:rPr>
        <w:t xml:space="preserve"> с использованием в рецептуре готовых сбалансированных зерносмесей</w:t>
      </w:r>
      <w:r w:rsidRPr="009959F7">
        <w:rPr>
          <w:rFonts w:ascii="Times New Roman" w:hAnsi="Times New Roman"/>
          <w:sz w:val="28"/>
          <w:szCs w:val="28"/>
          <w:lang w:val="kk-KZ"/>
        </w:rPr>
        <w:t>.</w:t>
      </w:r>
      <w:r w:rsidR="008533A2" w:rsidRPr="009959F7">
        <w:rPr>
          <w:rFonts w:ascii="Times New Roman" w:hAnsi="Times New Roman"/>
          <w:sz w:val="28"/>
          <w:szCs w:val="28"/>
          <w:lang w:val="kk-KZ"/>
        </w:rPr>
        <w:t xml:space="preserve"> </w:t>
      </w:r>
    </w:p>
    <w:p w14:paraId="33A11FC7" w14:textId="3315028E" w:rsidR="00985340" w:rsidRPr="00985340" w:rsidRDefault="00985340" w:rsidP="00BD113A">
      <w:pPr>
        <w:spacing w:after="0" w:line="240" w:lineRule="auto"/>
        <w:ind w:firstLine="709"/>
        <w:jc w:val="both"/>
        <w:rPr>
          <w:rFonts w:ascii="Times New Roman" w:hAnsi="Times New Roman"/>
          <w:sz w:val="28"/>
          <w:szCs w:val="28"/>
        </w:rPr>
      </w:pPr>
      <w:r w:rsidRPr="00985340">
        <w:rPr>
          <w:rFonts w:ascii="Times New Roman" w:hAnsi="Times New Roman"/>
          <w:sz w:val="28"/>
          <w:szCs w:val="28"/>
        </w:rPr>
        <w:t>Создание и реализация функциональных пищевых продуктов, обогащенных микронутриентами, является задачей сложной и ответственной. В качестве объекта обогащения внимания заслуживают четыре вида пищевых продуктов: хлеб, соль, молочные продукты и напитки. Учитывая, что не менее 75 % населения ежедневно потребляют хлебобулочные изделия в количестве около 300 грамм в сутки, удачным является выбор в качестве объекта обогащения именно хлеба. Население, следуя привитым в течение минувшего столетия приоритетным в отношении рафинированных продуктов, предпочитает хлеб из наиболее бедной микронутриентами пшеничной муки высшего сорта. Именно эта группа хлебобулочных изделий прежде всего требует обогащения [</w:t>
      </w:r>
      <w:r>
        <w:rPr>
          <w:rFonts w:ascii="Times New Roman" w:hAnsi="Times New Roman"/>
          <w:sz w:val="28"/>
          <w:szCs w:val="28"/>
        </w:rPr>
        <w:t>2</w:t>
      </w:r>
      <w:r w:rsidRPr="009959F7">
        <w:rPr>
          <w:rFonts w:ascii="Times New Roman" w:hAnsi="Times New Roman"/>
          <w:sz w:val="28"/>
          <w:szCs w:val="28"/>
        </w:rPr>
        <w:t>].</w:t>
      </w:r>
    </w:p>
    <w:p w14:paraId="36FA7981" w14:textId="77777777" w:rsidR="006D7497" w:rsidRDefault="006D7497" w:rsidP="006D7497">
      <w:pPr>
        <w:spacing w:after="0" w:line="240" w:lineRule="auto"/>
        <w:ind w:firstLine="709"/>
        <w:jc w:val="both"/>
        <w:rPr>
          <w:rFonts w:ascii="Times New Roman" w:hAnsi="Times New Roman"/>
          <w:sz w:val="28"/>
        </w:rPr>
      </w:pPr>
      <w:r>
        <w:rPr>
          <w:rFonts w:ascii="Times New Roman" w:hAnsi="Times New Roman"/>
          <w:sz w:val="28"/>
        </w:rPr>
        <w:t>Зерносмеси с оптимально подобранными рецептурами, которые могут удовлетворить суточную потребность в нутриентах организм человека являются одними из перспективных путей расширения хлебобулочного ассортимента. Их можно применять в условиях предприятий малой и средней мощности, легко использовать, хранить и транспортировать на дальние расстояния.</w:t>
      </w:r>
    </w:p>
    <w:p w14:paraId="56D266E9" w14:textId="7565357A" w:rsidR="00542DC1" w:rsidRPr="009959F7" w:rsidRDefault="00542DC1" w:rsidP="00BD113A">
      <w:pPr>
        <w:spacing w:after="0" w:line="240" w:lineRule="auto"/>
        <w:ind w:firstLine="709"/>
        <w:jc w:val="both"/>
        <w:rPr>
          <w:rFonts w:ascii="Times New Roman" w:hAnsi="Times New Roman"/>
          <w:sz w:val="28"/>
        </w:rPr>
      </w:pPr>
      <w:r w:rsidRPr="009959F7">
        <w:rPr>
          <w:rFonts w:ascii="Times New Roman" w:hAnsi="Times New Roman"/>
          <w:sz w:val="28"/>
        </w:rPr>
        <w:t xml:space="preserve">На данный момент в Республике Казахстан </w:t>
      </w:r>
      <w:r w:rsidR="007D7A60">
        <w:rPr>
          <w:rFonts w:ascii="Times New Roman" w:hAnsi="Times New Roman"/>
          <w:sz w:val="28"/>
        </w:rPr>
        <w:t xml:space="preserve">ограничено количество </w:t>
      </w:r>
      <w:r w:rsidRPr="009959F7">
        <w:rPr>
          <w:rFonts w:ascii="Times New Roman" w:hAnsi="Times New Roman"/>
          <w:sz w:val="28"/>
        </w:rPr>
        <w:t>патентов или аналогов зерновых смесей для обогащения хлебных изделий</w:t>
      </w:r>
      <w:r w:rsidR="007D7A60">
        <w:rPr>
          <w:rFonts w:ascii="Times New Roman" w:hAnsi="Times New Roman"/>
          <w:sz w:val="28"/>
        </w:rPr>
        <w:t>, что делает разработку хлеба повышенной пищевой ценности с применением зерносмесей актуальной</w:t>
      </w:r>
      <w:r w:rsidRPr="009959F7">
        <w:rPr>
          <w:rFonts w:ascii="Times New Roman" w:hAnsi="Times New Roman"/>
          <w:sz w:val="28"/>
        </w:rPr>
        <w:t xml:space="preserve">. На производственных предприятиях Казахстана используются дорогостоящие зарубежные смеси, в основном из России, Китая, США, Германии, Финляндии, Италии. </w:t>
      </w:r>
      <w:r w:rsidR="007D7A60">
        <w:rPr>
          <w:rFonts w:ascii="Times New Roman" w:hAnsi="Times New Roman"/>
          <w:sz w:val="28"/>
        </w:rPr>
        <w:t>Практически не</w:t>
      </w:r>
      <w:r w:rsidRPr="009959F7">
        <w:rPr>
          <w:rFonts w:ascii="Times New Roman" w:hAnsi="Times New Roman"/>
          <w:sz w:val="28"/>
        </w:rPr>
        <w:t xml:space="preserve"> используются местное </w:t>
      </w:r>
      <w:r w:rsidRPr="009959F7">
        <w:rPr>
          <w:rFonts w:ascii="Times New Roman" w:hAnsi="Times New Roman"/>
          <w:sz w:val="28"/>
        </w:rPr>
        <w:lastRenderedPageBreak/>
        <w:t xml:space="preserve">сырье и возможности родного края. Применение </w:t>
      </w:r>
      <w:r w:rsidR="007D7A60">
        <w:rPr>
          <w:rFonts w:ascii="Times New Roman" w:hAnsi="Times New Roman"/>
          <w:sz w:val="28"/>
        </w:rPr>
        <w:t>з</w:t>
      </w:r>
      <w:r w:rsidRPr="009959F7">
        <w:rPr>
          <w:rFonts w:ascii="Times New Roman" w:hAnsi="Times New Roman"/>
          <w:sz w:val="28"/>
        </w:rPr>
        <w:t>ерносмесей отечественного производства решит вопрос импортозамещения и удешевления данной продукции</w:t>
      </w:r>
      <w:r w:rsidR="00985340">
        <w:rPr>
          <w:rFonts w:ascii="Times New Roman" w:hAnsi="Times New Roman"/>
          <w:sz w:val="28"/>
        </w:rPr>
        <w:t xml:space="preserve"> </w:t>
      </w:r>
      <w:r w:rsidR="00985340" w:rsidRPr="00985340">
        <w:rPr>
          <w:rFonts w:ascii="Times New Roman" w:hAnsi="Times New Roman"/>
          <w:sz w:val="28"/>
          <w:szCs w:val="28"/>
        </w:rPr>
        <w:t>[</w:t>
      </w:r>
      <w:r w:rsidR="00985340">
        <w:rPr>
          <w:rFonts w:ascii="Times New Roman" w:hAnsi="Times New Roman"/>
          <w:sz w:val="28"/>
          <w:szCs w:val="28"/>
        </w:rPr>
        <w:t>2, 3</w:t>
      </w:r>
      <w:r w:rsidR="00985340" w:rsidRPr="009959F7">
        <w:rPr>
          <w:rFonts w:ascii="Times New Roman" w:hAnsi="Times New Roman"/>
          <w:sz w:val="28"/>
          <w:szCs w:val="28"/>
        </w:rPr>
        <w:t>].</w:t>
      </w:r>
    </w:p>
    <w:p w14:paraId="60C2E61D" w14:textId="77777777" w:rsidR="004F6990" w:rsidRPr="009959F7" w:rsidRDefault="00A500BA" w:rsidP="00BD113A">
      <w:pPr>
        <w:spacing w:after="0" w:line="240" w:lineRule="auto"/>
        <w:ind w:firstLine="709"/>
        <w:jc w:val="both"/>
        <w:rPr>
          <w:rFonts w:ascii="Times New Roman" w:hAnsi="Times New Roman"/>
          <w:sz w:val="28"/>
        </w:rPr>
      </w:pPr>
      <w:r w:rsidRPr="009959F7">
        <w:rPr>
          <w:rFonts w:ascii="Times New Roman" w:hAnsi="Times New Roman"/>
          <w:sz w:val="28"/>
        </w:rPr>
        <w:t>Состав вырабатываемых в настоящее время зерносмесей составляется в основном по соображениям вкусовой и внешней при</w:t>
      </w:r>
      <w:r w:rsidR="00335C91" w:rsidRPr="009959F7">
        <w:rPr>
          <w:rFonts w:ascii="Times New Roman" w:hAnsi="Times New Roman"/>
          <w:sz w:val="28"/>
        </w:rPr>
        <w:t xml:space="preserve">влекательности для потребителя, без балансировки состава и создания изделий, оказывающих воздействие и </w:t>
      </w:r>
      <w:r w:rsidR="004F6990" w:rsidRPr="009959F7">
        <w:rPr>
          <w:rFonts w:ascii="Times New Roman" w:hAnsi="Times New Roman"/>
          <w:sz w:val="28"/>
        </w:rPr>
        <w:t>укрепляющих те или иные функции организма.</w:t>
      </w:r>
      <w:r w:rsidR="001F13FB" w:rsidRPr="009959F7">
        <w:rPr>
          <w:rFonts w:ascii="Times New Roman" w:hAnsi="Times New Roman"/>
          <w:sz w:val="28"/>
        </w:rPr>
        <w:t xml:space="preserve"> </w:t>
      </w:r>
      <w:r w:rsidR="004F6990" w:rsidRPr="009959F7">
        <w:rPr>
          <w:rFonts w:ascii="Times New Roman" w:hAnsi="Times New Roman"/>
          <w:sz w:val="28"/>
        </w:rPr>
        <w:t xml:space="preserve"> </w:t>
      </w:r>
      <w:r w:rsidR="001F13FB" w:rsidRPr="009959F7">
        <w:rPr>
          <w:rFonts w:ascii="Times New Roman" w:hAnsi="Times New Roman"/>
          <w:sz w:val="28"/>
        </w:rPr>
        <w:t xml:space="preserve">Хлеб является одним из </w:t>
      </w:r>
      <w:proofErr w:type="spellStart"/>
      <w:r w:rsidR="001F13FB" w:rsidRPr="009959F7">
        <w:rPr>
          <w:rFonts w:ascii="Times New Roman" w:hAnsi="Times New Roman"/>
          <w:sz w:val="28"/>
        </w:rPr>
        <w:t>широкоупотребляемых</w:t>
      </w:r>
      <w:proofErr w:type="spellEnd"/>
      <w:r w:rsidR="001F13FB" w:rsidRPr="009959F7">
        <w:rPr>
          <w:rFonts w:ascii="Times New Roman" w:hAnsi="Times New Roman"/>
          <w:sz w:val="28"/>
        </w:rPr>
        <w:t xml:space="preserve"> продуктов питания. Введение в состав хлеба зерносмеси, направленной для удовлетворения определённых функциональных задач, позволит получить обогащённые хлебные изделия повышенной биологической ценностью, а также повысить эффективность экономики производства, увеличить производство высококачественных продуктов, обладающих длительным сроком хранения. Каждый компонент зерносмеси обогащает готовое хлебное изделие определенными полезными дл</w:t>
      </w:r>
      <w:r w:rsidR="008C4F4E" w:rsidRPr="009959F7">
        <w:rPr>
          <w:rFonts w:ascii="Times New Roman" w:hAnsi="Times New Roman"/>
          <w:sz w:val="28"/>
        </w:rPr>
        <w:t>я человека веществами, естественность в балансе зерновой смеси микро-макроэлементов, жирных кислот, углеводов, белков, пищевых волокон и других веществ способствует лучшему усвоению готового хлеба.</w:t>
      </w:r>
    </w:p>
    <w:p w14:paraId="3002CED6" w14:textId="77777777" w:rsidR="009A48CA" w:rsidRPr="009959F7" w:rsidRDefault="00150BAB" w:rsidP="00BD113A">
      <w:pPr>
        <w:spacing w:after="0" w:line="240" w:lineRule="auto"/>
        <w:ind w:firstLine="709"/>
        <w:jc w:val="both"/>
      </w:pPr>
      <w:r w:rsidRPr="009959F7">
        <w:rPr>
          <w:rStyle w:val="a5"/>
          <w:rFonts w:ascii="Times New Roman" w:hAnsi="Times New Roman"/>
          <w:color w:val="auto"/>
          <w:sz w:val="28"/>
          <w:u w:val="none"/>
        </w:rPr>
        <w:t xml:space="preserve">Использование зерносмесей для обогащения готовых хлебных изделий может дать большие </w:t>
      </w:r>
      <w:r w:rsidR="00B23D69" w:rsidRPr="009959F7">
        <w:rPr>
          <w:rStyle w:val="a5"/>
          <w:rFonts w:ascii="Times New Roman" w:hAnsi="Times New Roman"/>
          <w:color w:val="auto"/>
          <w:sz w:val="28"/>
          <w:u w:val="none"/>
        </w:rPr>
        <w:t>перспективы и в первую очередь это путь для обогащения нутриентами и пищевыми волокнами.</w:t>
      </w:r>
      <w:r w:rsidR="00C17EFF" w:rsidRPr="009959F7">
        <w:t xml:space="preserve"> </w:t>
      </w:r>
      <w:r w:rsidR="00C17EFF" w:rsidRPr="009959F7">
        <w:rPr>
          <w:rFonts w:ascii="Times New Roman" w:hAnsi="Times New Roman"/>
          <w:sz w:val="28"/>
        </w:rPr>
        <w:t>Применение зерновых смесей, уже готовых для выработки хлеба, на производстве повышает возможности выработки функционального хлеба, создание целой линейки ассортиментной продукции, простых в использовании и повышает прибыльность предприятия.</w:t>
      </w:r>
    </w:p>
    <w:p w14:paraId="76C5BB95" w14:textId="77777777" w:rsidR="00604F9E" w:rsidRPr="009959F7" w:rsidRDefault="00C60500" w:rsidP="00BD113A">
      <w:pPr>
        <w:spacing w:after="0" w:line="240" w:lineRule="auto"/>
        <w:ind w:firstLine="709"/>
        <w:jc w:val="both"/>
        <w:rPr>
          <w:rFonts w:ascii="Times New Roman" w:hAnsi="Times New Roman"/>
          <w:sz w:val="28"/>
        </w:rPr>
      </w:pPr>
      <w:r w:rsidRPr="009959F7">
        <w:rPr>
          <w:rFonts w:ascii="Times New Roman" w:hAnsi="Times New Roman"/>
          <w:sz w:val="28"/>
        </w:rPr>
        <w:t>В связи с вышеперечисленным, разработка технологии отечественных зерносмесей для обогащения хлеба становится актуальной для Казахстана.</w:t>
      </w:r>
    </w:p>
    <w:bookmarkEnd w:id="0"/>
    <w:bookmarkEnd w:id="1"/>
    <w:p w14:paraId="29421B08" w14:textId="2EB9F319" w:rsidR="00A45B77" w:rsidRPr="00A45B77" w:rsidRDefault="00A45B77" w:rsidP="00983BF4">
      <w:pPr>
        <w:spacing w:after="0" w:line="240" w:lineRule="auto"/>
        <w:ind w:firstLine="709"/>
        <w:jc w:val="both"/>
        <w:rPr>
          <w:rFonts w:ascii="Times New Roman" w:hAnsi="Times New Roman"/>
          <w:sz w:val="28"/>
          <w:szCs w:val="28"/>
        </w:rPr>
      </w:pPr>
      <w:r w:rsidRPr="00A45B77">
        <w:rPr>
          <w:rFonts w:ascii="Times New Roman" w:hAnsi="Times New Roman"/>
          <w:b/>
          <w:bCs/>
          <w:sz w:val="28"/>
          <w:szCs w:val="28"/>
        </w:rPr>
        <w:t xml:space="preserve">Цель работы: </w:t>
      </w:r>
      <w:r w:rsidRPr="00A45B77">
        <w:rPr>
          <w:rFonts w:ascii="Times New Roman" w:hAnsi="Times New Roman"/>
          <w:sz w:val="28"/>
          <w:szCs w:val="28"/>
        </w:rPr>
        <w:t xml:space="preserve">разработка технологии </w:t>
      </w:r>
      <w:r w:rsidR="002B5278" w:rsidRPr="00A45B77">
        <w:rPr>
          <w:rFonts w:ascii="Times New Roman" w:hAnsi="Times New Roman"/>
          <w:sz w:val="28"/>
          <w:szCs w:val="28"/>
        </w:rPr>
        <w:t>зерносмесей</w:t>
      </w:r>
      <w:r w:rsidR="00650444" w:rsidRPr="00650444">
        <w:rPr>
          <w:rFonts w:ascii="Times New Roman" w:hAnsi="Times New Roman"/>
          <w:sz w:val="28"/>
          <w:szCs w:val="28"/>
        </w:rPr>
        <w:t xml:space="preserve"> </w:t>
      </w:r>
      <w:r w:rsidR="00650444">
        <w:rPr>
          <w:rFonts w:ascii="Times New Roman" w:hAnsi="Times New Roman"/>
          <w:sz w:val="28"/>
          <w:szCs w:val="28"/>
        </w:rPr>
        <w:t xml:space="preserve">для </w:t>
      </w:r>
      <w:r w:rsidR="00E464DC" w:rsidRPr="00A45B77">
        <w:rPr>
          <w:rFonts w:ascii="Times New Roman" w:hAnsi="Times New Roman"/>
          <w:sz w:val="28"/>
          <w:szCs w:val="28"/>
        </w:rPr>
        <w:t>повышен</w:t>
      </w:r>
      <w:r w:rsidR="00E464DC">
        <w:rPr>
          <w:rFonts w:ascii="Times New Roman" w:hAnsi="Times New Roman"/>
          <w:sz w:val="28"/>
          <w:szCs w:val="28"/>
        </w:rPr>
        <w:t xml:space="preserve">ия </w:t>
      </w:r>
      <w:r w:rsidR="00E464DC" w:rsidRPr="00A45B77">
        <w:rPr>
          <w:rFonts w:ascii="Times New Roman" w:hAnsi="Times New Roman"/>
          <w:sz w:val="28"/>
          <w:szCs w:val="28"/>
        </w:rPr>
        <w:t>пищевой</w:t>
      </w:r>
      <w:r w:rsidR="00650444" w:rsidRPr="00A45B77">
        <w:rPr>
          <w:rFonts w:ascii="Times New Roman" w:hAnsi="Times New Roman"/>
          <w:sz w:val="28"/>
          <w:szCs w:val="28"/>
        </w:rPr>
        <w:t xml:space="preserve"> ценности </w:t>
      </w:r>
      <w:r w:rsidRPr="00A45B77">
        <w:rPr>
          <w:rFonts w:ascii="Times New Roman" w:hAnsi="Times New Roman"/>
          <w:sz w:val="28"/>
          <w:szCs w:val="28"/>
        </w:rPr>
        <w:t xml:space="preserve">ржано-пшеничного хлеба. </w:t>
      </w:r>
    </w:p>
    <w:p w14:paraId="6813D2C0" w14:textId="77777777" w:rsidR="00A45B77" w:rsidRPr="00A45B77" w:rsidRDefault="00A45B77" w:rsidP="003942BC">
      <w:pPr>
        <w:spacing w:after="0" w:line="240" w:lineRule="auto"/>
        <w:ind w:firstLine="709"/>
        <w:jc w:val="both"/>
        <w:rPr>
          <w:rFonts w:ascii="Times New Roman" w:hAnsi="Times New Roman"/>
          <w:sz w:val="28"/>
          <w:szCs w:val="28"/>
        </w:rPr>
      </w:pPr>
      <w:r w:rsidRPr="00A45B77">
        <w:rPr>
          <w:rFonts w:ascii="Times New Roman" w:hAnsi="Times New Roman"/>
          <w:sz w:val="28"/>
          <w:szCs w:val="28"/>
        </w:rPr>
        <w:t>Для достижения поставленной цели необходимо выполнить следующие задачи:</w:t>
      </w:r>
    </w:p>
    <w:p w14:paraId="5B890F94" w14:textId="66222176" w:rsidR="00A45B77" w:rsidRPr="00A45B77" w:rsidRDefault="00A45B77" w:rsidP="003942BC">
      <w:pPr>
        <w:spacing w:after="0" w:line="240" w:lineRule="auto"/>
        <w:ind w:firstLine="709"/>
        <w:jc w:val="both"/>
        <w:rPr>
          <w:rFonts w:ascii="Times New Roman" w:hAnsi="Times New Roman"/>
          <w:sz w:val="28"/>
          <w:szCs w:val="28"/>
        </w:rPr>
      </w:pPr>
      <w:r w:rsidRPr="00A45B77">
        <w:rPr>
          <w:rFonts w:ascii="Times New Roman" w:hAnsi="Times New Roman"/>
          <w:sz w:val="28"/>
          <w:szCs w:val="28"/>
        </w:rPr>
        <w:t>-обосновать применени</w:t>
      </w:r>
      <w:r w:rsidR="00DE7C26">
        <w:rPr>
          <w:rFonts w:ascii="Times New Roman" w:hAnsi="Times New Roman"/>
          <w:sz w:val="28"/>
          <w:szCs w:val="28"/>
        </w:rPr>
        <w:t>е</w:t>
      </w:r>
      <w:r w:rsidRPr="00A45B77">
        <w:rPr>
          <w:rFonts w:ascii="Times New Roman" w:hAnsi="Times New Roman"/>
          <w:sz w:val="28"/>
          <w:szCs w:val="28"/>
        </w:rPr>
        <w:t xml:space="preserve">: продуктов переработки зерновых, </w:t>
      </w:r>
      <w:r w:rsidR="00582208" w:rsidRPr="00A45B77">
        <w:rPr>
          <w:rFonts w:ascii="Times New Roman" w:hAnsi="Times New Roman"/>
          <w:sz w:val="28"/>
          <w:szCs w:val="28"/>
        </w:rPr>
        <w:t>бобовых и</w:t>
      </w:r>
      <w:r w:rsidRPr="00A45B77">
        <w:rPr>
          <w:rFonts w:ascii="Times New Roman" w:hAnsi="Times New Roman"/>
          <w:sz w:val="28"/>
          <w:szCs w:val="28"/>
        </w:rPr>
        <w:t xml:space="preserve"> масличных культур (зерна пшеницы, кукурузы</w:t>
      </w:r>
      <w:r w:rsidR="00582208">
        <w:rPr>
          <w:rFonts w:ascii="Times New Roman" w:hAnsi="Times New Roman"/>
          <w:sz w:val="28"/>
          <w:szCs w:val="28"/>
        </w:rPr>
        <w:t>)</w:t>
      </w:r>
      <w:r w:rsidRPr="00A45B77">
        <w:rPr>
          <w:rFonts w:ascii="Times New Roman" w:hAnsi="Times New Roman"/>
          <w:sz w:val="28"/>
          <w:szCs w:val="28"/>
        </w:rPr>
        <w:t>, фасоль, семена льна, амаранта; пряностей (порош</w:t>
      </w:r>
      <w:r w:rsidR="00582208">
        <w:rPr>
          <w:rFonts w:ascii="Times New Roman" w:hAnsi="Times New Roman"/>
          <w:sz w:val="28"/>
          <w:szCs w:val="28"/>
        </w:rPr>
        <w:t>ки</w:t>
      </w:r>
      <w:r w:rsidRPr="00A45B77">
        <w:rPr>
          <w:rFonts w:ascii="Times New Roman" w:hAnsi="Times New Roman"/>
          <w:sz w:val="28"/>
          <w:szCs w:val="28"/>
        </w:rPr>
        <w:t xml:space="preserve"> имбиря и куркумы) на основе изучения химического состава</w:t>
      </w:r>
      <w:r w:rsidR="009C04AA">
        <w:rPr>
          <w:rFonts w:ascii="Times New Roman" w:hAnsi="Times New Roman"/>
          <w:sz w:val="28"/>
          <w:szCs w:val="28"/>
        </w:rPr>
        <w:t xml:space="preserve"> и их</w:t>
      </w:r>
      <w:r w:rsidRPr="00A45B77">
        <w:rPr>
          <w:rFonts w:ascii="Times New Roman" w:hAnsi="Times New Roman"/>
          <w:sz w:val="28"/>
          <w:szCs w:val="28"/>
        </w:rPr>
        <w:t xml:space="preserve"> свойств; </w:t>
      </w:r>
    </w:p>
    <w:p w14:paraId="342775F6" w14:textId="77777777" w:rsidR="00A45B77" w:rsidRPr="00A45B77" w:rsidRDefault="00A45B77" w:rsidP="003942BC">
      <w:pPr>
        <w:spacing w:after="0" w:line="240" w:lineRule="auto"/>
        <w:ind w:firstLine="709"/>
        <w:jc w:val="both"/>
        <w:rPr>
          <w:rFonts w:ascii="Times New Roman" w:hAnsi="Times New Roman"/>
          <w:sz w:val="28"/>
          <w:szCs w:val="28"/>
        </w:rPr>
      </w:pPr>
      <w:r w:rsidRPr="00A45B77">
        <w:rPr>
          <w:rFonts w:ascii="Times New Roman" w:hAnsi="Times New Roman"/>
          <w:sz w:val="28"/>
          <w:szCs w:val="28"/>
        </w:rPr>
        <w:t>-исследовать процессы биоактивирования путем выражения закономерности изменения активности ферментной системы</w:t>
      </w:r>
      <w:r w:rsidR="00582208">
        <w:rPr>
          <w:rFonts w:ascii="Times New Roman" w:hAnsi="Times New Roman"/>
          <w:sz w:val="28"/>
          <w:szCs w:val="28"/>
        </w:rPr>
        <w:t xml:space="preserve"> и </w:t>
      </w:r>
      <w:proofErr w:type="spellStart"/>
      <w:r w:rsidR="00582208">
        <w:rPr>
          <w:rFonts w:ascii="Times New Roman" w:hAnsi="Times New Roman"/>
          <w:sz w:val="28"/>
          <w:szCs w:val="28"/>
        </w:rPr>
        <w:t>водопоглатительной</w:t>
      </w:r>
      <w:proofErr w:type="spellEnd"/>
      <w:r w:rsidR="00582208">
        <w:rPr>
          <w:rFonts w:ascii="Times New Roman" w:hAnsi="Times New Roman"/>
          <w:sz w:val="28"/>
          <w:szCs w:val="28"/>
        </w:rPr>
        <w:t xml:space="preserve"> способности</w:t>
      </w:r>
      <w:r w:rsidRPr="00A45B77">
        <w:rPr>
          <w:rFonts w:ascii="Times New Roman" w:hAnsi="Times New Roman"/>
          <w:sz w:val="28"/>
          <w:szCs w:val="28"/>
        </w:rPr>
        <w:t>. Установить оптимальные режимы биоактивирования зерен;</w:t>
      </w:r>
    </w:p>
    <w:p w14:paraId="68E525FF" w14:textId="77777777" w:rsidR="004D7439" w:rsidRPr="00A45B77" w:rsidRDefault="004D7439" w:rsidP="004D7439">
      <w:pPr>
        <w:spacing w:after="0" w:line="240" w:lineRule="auto"/>
        <w:ind w:firstLine="709"/>
        <w:jc w:val="both"/>
        <w:rPr>
          <w:rFonts w:ascii="Times New Roman" w:hAnsi="Times New Roman"/>
          <w:sz w:val="28"/>
          <w:szCs w:val="28"/>
        </w:rPr>
      </w:pPr>
      <w:r w:rsidRPr="00A45B77">
        <w:rPr>
          <w:rFonts w:ascii="Times New Roman" w:hAnsi="Times New Roman"/>
          <w:sz w:val="28"/>
          <w:szCs w:val="28"/>
        </w:rPr>
        <w:t>-разработать технологи</w:t>
      </w:r>
      <w:r>
        <w:rPr>
          <w:rFonts w:ascii="Times New Roman" w:hAnsi="Times New Roman"/>
          <w:sz w:val="28"/>
          <w:szCs w:val="28"/>
        </w:rPr>
        <w:t>ю</w:t>
      </w:r>
      <w:r w:rsidRPr="00A45B77">
        <w:rPr>
          <w:rFonts w:ascii="Times New Roman" w:hAnsi="Times New Roman"/>
          <w:sz w:val="28"/>
          <w:szCs w:val="28"/>
        </w:rPr>
        <w:t xml:space="preserve"> и рецептур</w:t>
      </w:r>
      <w:r>
        <w:rPr>
          <w:rFonts w:ascii="Times New Roman" w:hAnsi="Times New Roman"/>
          <w:sz w:val="28"/>
          <w:szCs w:val="28"/>
        </w:rPr>
        <w:t>у</w:t>
      </w:r>
      <w:r w:rsidRPr="00A45B77">
        <w:rPr>
          <w:rFonts w:ascii="Times New Roman" w:hAnsi="Times New Roman"/>
          <w:sz w:val="28"/>
          <w:szCs w:val="28"/>
        </w:rPr>
        <w:t xml:space="preserve"> зерносмесей: по</w:t>
      </w:r>
      <w:r>
        <w:rPr>
          <w:rFonts w:ascii="Times New Roman" w:hAnsi="Times New Roman"/>
          <w:sz w:val="28"/>
          <w:szCs w:val="28"/>
        </w:rPr>
        <w:t xml:space="preserve"> </w:t>
      </w:r>
      <w:r w:rsidRPr="00A45B77">
        <w:rPr>
          <w:rFonts w:ascii="Times New Roman" w:hAnsi="Times New Roman"/>
          <w:sz w:val="28"/>
          <w:szCs w:val="28"/>
        </w:rPr>
        <w:t>аминокислотному составу, соответствующему «идеальному белку», согласно шкале ФАО/ВОЗ; с повышенным содержанием ПНЖК</w:t>
      </w:r>
      <w:r>
        <w:rPr>
          <w:rFonts w:ascii="Times New Roman" w:hAnsi="Times New Roman"/>
          <w:sz w:val="28"/>
          <w:szCs w:val="28"/>
        </w:rPr>
        <w:t xml:space="preserve"> и</w:t>
      </w:r>
      <w:r w:rsidRPr="00A45B77">
        <w:rPr>
          <w:rFonts w:ascii="Times New Roman" w:hAnsi="Times New Roman"/>
          <w:sz w:val="28"/>
          <w:szCs w:val="28"/>
        </w:rPr>
        <w:t xml:space="preserve"> минеральных вещест</w:t>
      </w:r>
      <w:r>
        <w:rPr>
          <w:rFonts w:ascii="Times New Roman" w:hAnsi="Times New Roman"/>
          <w:sz w:val="28"/>
          <w:szCs w:val="28"/>
        </w:rPr>
        <w:t>в</w:t>
      </w:r>
      <w:r w:rsidRPr="00A45B77">
        <w:rPr>
          <w:rFonts w:ascii="Times New Roman" w:hAnsi="Times New Roman"/>
          <w:sz w:val="28"/>
          <w:szCs w:val="28"/>
        </w:rPr>
        <w:t xml:space="preserve"> </w:t>
      </w:r>
      <w:r>
        <w:rPr>
          <w:rFonts w:ascii="Times New Roman" w:hAnsi="Times New Roman"/>
          <w:sz w:val="28"/>
          <w:szCs w:val="28"/>
        </w:rPr>
        <w:t>(</w:t>
      </w:r>
      <w:r w:rsidRPr="00A45B77">
        <w:rPr>
          <w:rFonts w:ascii="Times New Roman" w:hAnsi="Times New Roman"/>
          <w:sz w:val="28"/>
          <w:szCs w:val="28"/>
        </w:rPr>
        <w:t>магния</w:t>
      </w:r>
      <w:r>
        <w:rPr>
          <w:rFonts w:ascii="Times New Roman" w:hAnsi="Times New Roman"/>
          <w:sz w:val="28"/>
          <w:szCs w:val="28"/>
        </w:rPr>
        <w:t>,</w:t>
      </w:r>
      <w:r w:rsidRPr="00A45B77">
        <w:rPr>
          <w:rFonts w:ascii="Times New Roman" w:hAnsi="Times New Roman"/>
          <w:sz w:val="28"/>
          <w:szCs w:val="28"/>
        </w:rPr>
        <w:t xml:space="preserve"> калия и</w:t>
      </w:r>
      <w:r w:rsidRPr="004D7439">
        <w:rPr>
          <w:rFonts w:ascii="Times New Roman" w:hAnsi="Times New Roman"/>
          <w:sz w:val="28"/>
          <w:szCs w:val="28"/>
        </w:rPr>
        <w:t xml:space="preserve"> </w:t>
      </w:r>
      <w:r w:rsidRPr="00A45B77">
        <w:rPr>
          <w:rFonts w:ascii="Times New Roman" w:hAnsi="Times New Roman"/>
          <w:sz w:val="28"/>
          <w:szCs w:val="28"/>
        </w:rPr>
        <w:t>кальция</w:t>
      </w:r>
      <w:r>
        <w:rPr>
          <w:rFonts w:ascii="Times New Roman" w:hAnsi="Times New Roman"/>
          <w:sz w:val="28"/>
          <w:szCs w:val="28"/>
        </w:rPr>
        <w:t>) д</w:t>
      </w:r>
      <w:r w:rsidRPr="00A45B77">
        <w:rPr>
          <w:rFonts w:ascii="Times New Roman" w:hAnsi="Times New Roman"/>
          <w:sz w:val="28"/>
          <w:szCs w:val="28"/>
        </w:rPr>
        <w:t>ля приготовления ржано-пшеничного хлеба;</w:t>
      </w:r>
    </w:p>
    <w:p w14:paraId="39EF9A5A" w14:textId="77777777" w:rsidR="00A45B77" w:rsidRPr="00A45B77" w:rsidRDefault="00A45B77" w:rsidP="003942BC">
      <w:pPr>
        <w:spacing w:after="0" w:line="240" w:lineRule="auto"/>
        <w:ind w:firstLine="709"/>
        <w:jc w:val="both"/>
        <w:rPr>
          <w:rFonts w:ascii="Times New Roman" w:hAnsi="Times New Roman"/>
          <w:sz w:val="28"/>
          <w:szCs w:val="28"/>
        </w:rPr>
      </w:pPr>
      <w:r w:rsidRPr="00A45B77">
        <w:rPr>
          <w:rFonts w:ascii="Times New Roman" w:hAnsi="Times New Roman"/>
          <w:sz w:val="28"/>
          <w:szCs w:val="28"/>
        </w:rPr>
        <w:lastRenderedPageBreak/>
        <w:t>-теоретически и экспериментально обосноват</w:t>
      </w:r>
      <w:r w:rsidR="004D7439">
        <w:rPr>
          <w:rFonts w:ascii="Times New Roman" w:hAnsi="Times New Roman"/>
          <w:sz w:val="28"/>
          <w:szCs w:val="28"/>
        </w:rPr>
        <w:t>ь</w:t>
      </w:r>
      <w:r w:rsidRPr="00A45B77">
        <w:rPr>
          <w:rFonts w:ascii="Times New Roman" w:hAnsi="Times New Roman"/>
          <w:sz w:val="28"/>
          <w:szCs w:val="28"/>
        </w:rPr>
        <w:t xml:space="preserve"> процесс интенсификации брожения </w:t>
      </w:r>
      <w:r w:rsidR="004D7439">
        <w:rPr>
          <w:rFonts w:ascii="Times New Roman" w:hAnsi="Times New Roman"/>
          <w:sz w:val="28"/>
          <w:szCs w:val="28"/>
        </w:rPr>
        <w:t>закваски</w:t>
      </w:r>
      <w:r w:rsidRPr="00A45B77">
        <w:rPr>
          <w:rFonts w:ascii="Times New Roman" w:hAnsi="Times New Roman"/>
          <w:sz w:val="28"/>
          <w:szCs w:val="28"/>
        </w:rPr>
        <w:t>, приготовленн</w:t>
      </w:r>
      <w:r w:rsidR="004D7439">
        <w:rPr>
          <w:rFonts w:ascii="Times New Roman" w:hAnsi="Times New Roman"/>
          <w:sz w:val="28"/>
          <w:szCs w:val="28"/>
        </w:rPr>
        <w:t>ой</w:t>
      </w:r>
      <w:r w:rsidRPr="00A45B77">
        <w:rPr>
          <w:rFonts w:ascii="Times New Roman" w:hAnsi="Times New Roman"/>
          <w:sz w:val="28"/>
          <w:szCs w:val="28"/>
        </w:rPr>
        <w:t xml:space="preserve"> на основе зерносмесей по значениям реологических свойств теста по показателям приборов </w:t>
      </w:r>
      <w:proofErr w:type="spellStart"/>
      <w:r w:rsidR="004D7439" w:rsidRPr="00A45B77">
        <w:rPr>
          <w:rFonts w:ascii="Times New Roman" w:hAnsi="Times New Roman"/>
          <w:sz w:val="28"/>
          <w:szCs w:val="28"/>
        </w:rPr>
        <w:t>cтруктурометр</w:t>
      </w:r>
      <w:proofErr w:type="spellEnd"/>
      <w:r w:rsidR="004D7439">
        <w:rPr>
          <w:rFonts w:ascii="Times New Roman" w:hAnsi="Times New Roman"/>
          <w:sz w:val="28"/>
          <w:szCs w:val="28"/>
        </w:rPr>
        <w:t xml:space="preserve">, </w:t>
      </w:r>
      <w:proofErr w:type="spellStart"/>
      <w:r w:rsidR="004D7439">
        <w:rPr>
          <w:rFonts w:ascii="Times New Roman" w:hAnsi="Times New Roman"/>
          <w:sz w:val="28"/>
          <w:szCs w:val="28"/>
        </w:rPr>
        <w:t>фаринограф</w:t>
      </w:r>
      <w:proofErr w:type="spellEnd"/>
      <w:r w:rsidR="004D7439">
        <w:rPr>
          <w:rFonts w:ascii="Times New Roman" w:hAnsi="Times New Roman"/>
          <w:sz w:val="28"/>
          <w:szCs w:val="28"/>
        </w:rPr>
        <w:t>,</w:t>
      </w:r>
      <w:r w:rsidR="004D7439" w:rsidRPr="00A45B77">
        <w:rPr>
          <w:rFonts w:ascii="Times New Roman" w:hAnsi="Times New Roman"/>
          <w:sz w:val="28"/>
          <w:szCs w:val="28"/>
        </w:rPr>
        <w:t xml:space="preserve"> </w:t>
      </w:r>
      <w:proofErr w:type="spellStart"/>
      <w:r w:rsidRPr="00A45B77">
        <w:rPr>
          <w:rFonts w:ascii="Times New Roman" w:hAnsi="Times New Roman"/>
          <w:sz w:val="28"/>
          <w:szCs w:val="28"/>
        </w:rPr>
        <w:t>реоферментометр</w:t>
      </w:r>
      <w:proofErr w:type="spellEnd"/>
      <w:r w:rsidRPr="00A45B77">
        <w:rPr>
          <w:rFonts w:ascii="Times New Roman" w:hAnsi="Times New Roman"/>
          <w:sz w:val="28"/>
          <w:szCs w:val="28"/>
        </w:rPr>
        <w:t xml:space="preserve"> и</w:t>
      </w:r>
      <w:r w:rsidR="004D7439" w:rsidRPr="004D7439">
        <w:rPr>
          <w:rFonts w:ascii="Times New Roman" w:hAnsi="Times New Roman"/>
          <w:sz w:val="28"/>
          <w:szCs w:val="28"/>
        </w:rPr>
        <w:t xml:space="preserve"> </w:t>
      </w:r>
      <w:proofErr w:type="spellStart"/>
      <w:r w:rsidR="004D7439" w:rsidRPr="00A45B77">
        <w:rPr>
          <w:rFonts w:ascii="Times New Roman" w:hAnsi="Times New Roman"/>
          <w:sz w:val="28"/>
          <w:szCs w:val="28"/>
        </w:rPr>
        <w:t>альвеограф</w:t>
      </w:r>
      <w:proofErr w:type="spellEnd"/>
      <w:r w:rsidRPr="00A45B77">
        <w:rPr>
          <w:rFonts w:ascii="Times New Roman" w:hAnsi="Times New Roman"/>
          <w:sz w:val="28"/>
          <w:szCs w:val="28"/>
        </w:rPr>
        <w:t>;</w:t>
      </w:r>
    </w:p>
    <w:p w14:paraId="38014C0F" w14:textId="65652627" w:rsidR="00A45B77" w:rsidRPr="00A45B77" w:rsidRDefault="00A45B77" w:rsidP="003942BC">
      <w:pPr>
        <w:spacing w:after="0" w:line="240" w:lineRule="auto"/>
        <w:ind w:firstLine="709"/>
        <w:jc w:val="both"/>
        <w:rPr>
          <w:rFonts w:ascii="Times New Roman" w:hAnsi="Times New Roman"/>
          <w:sz w:val="28"/>
          <w:szCs w:val="28"/>
        </w:rPr>
      </w:pPr>
      <w:r w:rsidRPr="00A45B77">
        <w:rPr>
          <w:rFonts w:ascii="Times New Roman" w:hAnsi="Times New Roman"/>
          <w:sz w:val="28"/>
          <w:szCs w:val="28"/>
        </w:rPr>
        <w:t>-разработать технологию ржано-пшеничного хлеба повышенной пищевой ценности с применением зерносмесей, на основе зерновых, бобовых и масличных культур (</w:t>
      </w:r>
      <w:proofErr w:type="spellStart"/>
      <w:r w:rsidRPr="00A45B77">
        <w:rPr>
          <w:rFonts w:ascii="Times New Roman" w:hAnsi="Times New Roman"/>
          <w:sz w:val="28"/>
          <w:szCs w:val="28"/>
        </w:rPr>
        <w:t>биоактивированн</w:t>
      </w:r>
      <w:r w:rsidR="00AF1C21">
        <w:rPr>
          <w:rFonts w:ascii="Times New Roman" w:hAnsi="Times New Roman"/>
          <w:sz w:val="28"/>
          <w:szCs w:val="28"/>
        </w:rPr>
        <w:t>ые</w:t>
      </w:r>
      <w:proofErr w:type="spellEnd"/>
      <w:r w:rsidRPr="00A45B77">
        <w:rPr>
          <w:rFonts w:ascii="Times New Roman" w:hAnsi="Times New Roman"/>
          <w:sz w:val="28"/>
          <w:szCs w:val="28"/>
        </w:rPr>
        <w:t xml:space="preserve"> зерн</w:t>
      </w:r>
      <w:r w:rsidR="00AF1C21">
        <w:rPr>
          <w:rFonts w:ascii="Times New Roman" w:hAnsi="Times New Roman"/>
          <w:sz w:val="28"/>
          <w:szCs w:val="28"/>
        </w:rPr>
        <w:t>а</w:t>
      </w:r>
      <w:r w:rsidRPr="00A45B77">
        <w:rPr>
          <w:rFonts w:ascii="Times New Roman" w:hAnsi="Times New Roman"/>
          <w:sz w:val="28"/>
          <w:szCs w:val="28"/>
        </w:rPr>
        <w:t xml:space="preserve"> пшеницы</w:t>
      </w:r>
      <w:r w:rsidR="00AF1C21">
        <w:rPr>
          <w:rFonts w:ascii="Times New Roman" w:hAnsi="Times New Roman"/>
          <w:sz w:val="28"/>
          <w:szCs w:val="28"/>
        </w:rPr>
        <w:t xml:space="preserve">, </w:t>
      </w:r>
      <w:r w:rsidRPr="00A45B77">
        <w:rPr>
          <w:rFonts w:ascii="Times New Roman" w:hAnsi="Times New Roman"/>
          <w:sz w:val="28"/>
          <w:szCs w:val="28"/>
        </w:rPr>
        <w:t>кукурузы</w:t>
      </w:r>
      <w:r w:rsidR="00AF1C21">
        <w:rPr>
          <w:rFonts w:ascii="Times New Roman" w:hAnsi="Times New Roman"/>
          <w:sz w:val="28"/>
          <w:szCs w:val="28"/>
        </w:rPr>
        <w:t>)</w:t>
      </w:r>
      <w:r w:rsidRPr="00A45B77">
        <w:rPr>
          <w:rFonts w:ascii="Times New Roman" w:hAnsi="Times New Roman"/>
          <w:sz w:val="28"/>
          <w:szCs w:val="28"/>
        </w:rPr>
        <w:t>, фасоль, семена льна, амаранта; а также растительных добавок (</w:t>
      </w:r>
      <w:r w:rsidR="002058BC">
        <w:rPr>
          <w:rFonts w:ascii="Times New Roman" w:hAnsi="Times New Roman"/>
          <w:sz w:val="28"/>
          <w:szCs w:val="28"/>
        </w:rPr>
        <w:t xml:space="preserve">сухие молотые </w:t>
      </w:r>
      <w:r w:rsidRPr="00A45B77">
        <w:rPr>
          <w:rFonts w:ascii="Times New Roman" w:hAnsi="Times New Roman"/>
          <w:sz w:val="28"/>
          <w:szCs w:val="28"/>
        </w:rPr>
        <w:t>порош</w:t>
      </w:r>
      <w:r w:rsidR="003471B6">
        <w:rPr>
          <w:rFonts w:ascii="Times New Roman" w:hAnsi="Times New Roman"/>
          <w:sz w:val="28"/>
          <w:szCs w:val="28"/>
        </w:rPr>
        <w:t>ки</w:t>
      </w:r>
      <w:r w:rsidRPr="00A45B77">
        <w:rPr>
          <w:rFonts w:ascii="Times New Roman" w:hAnsi="Times New Roman"/>
          <w:sz w:val="28"/>
          <w:szCs w:val="28"/>
        </w:rPr>
        <w:t xml:space="preserve"> имбиря и куркумы); </w:t>
      </w:r>
    </w:p>
    <w:p w14:paraId="0B69C2D8" w14:textId="77777777" w:rsidR="00684B33" w:rsidRDefault="00A45B77" w:rsidP="00684B33">
      <w:pPr>
        <w:spacing w:after="0" w:line="240" w:lineRule="auto"/>
        <w:ind w:firstLine="709"/>
        <w:jc w:val="both"/>
        <w:rPr>
          <w:rFonts w:ascii="Times New Roman" w:hAnsi="Times New Roman"/>
          <w:sz w:val="28"/>
          <w:szCs w:val="28"/>
        </w:rPr>
      </w:pPr>
      <w:r w:rsidRPr="00A45B77">
        <w:rPr>
          <w:rFonts w:ascii="Times New Roman" w:hAnsi="Times New Roman"/>
          <w:sz w:val="28"/>
          <w:szCs w:val="28"/>
        </w:rPr>
        <w:t xml:space="preserve">-определить пищевую и биологическую ценность разработанных ржано-пшеничных хлебов и экономическую </w:t>
      </w:r>
      <w:r w:rsidR="00F654C1" w:rsidRPr="00A45B77">
        <w:rPr>
          <w:rFonts w:ascii="Times New Roman" w:hAnsi="Times New Roman"/>
          <w:sz w:val="28"/>
          <w:szCs w:val="28"/>
        </w:rPr>
        <w:t>эффективность разработанной</w:t>
      </w:r>
      <w:r w:rsidRPr="00A45B77">
        <w:rPr>
          <w:rFonts w:ascii="Times New Roman" w:hAnsi="Times New Roman"/>
          <w:sz w:val="28"/>
          <w:szCs w:val="28"/>
        </w:rPr>
        <w:t xml:space="preserve"> технологии</w:t>
      </w:r>
      <w:r w:rsidR="00684B33">
        <w:rPr>
          <w:rFonts w:ascii="Times New Roman" w:hAnsi="Times New Roman"/>
          <w:sz w:val="28"/>
          <w:szCs w:val="28"/>
        </w:rPr>
        <w:t>.</w:t>
      </w:r>
    </w:p>
    <w:p w14:paraId="75354EE0" w14:textId="1E8FBD9C" w:rsidR="0068053A" w:rsidRPr="00684B33" w:rsidRDefault="0068053A" w:rsidP="00684B33">
      <w:pPr>
        <w:spacing w:after="0" w:line="240" w:lineRule="auto"/>
        <w:ind w:firstLine="709"/>
        <w:jc w:val="both"/>
        <w:rPr>
          <w:rFonts w:ascii="Times New Roman" w:hAnsi="Times New Roman"/>
          <w:sz w:val="28"/>
          <w:szCs w:val="28"/>
        </w:rPr>
      </w:pPr>
      <w:r w:rsidRPr="00A45B77">
        <w:rPr>
          <w:rFonts w:ascii="Times New Roman" w:hAnsi="Times New Roman"/>
          <w:b/>
          <w:bCs/>
          <w:sz w:val="28"/>
          <w:szCs w:val="28"/>
        </w:rPr>
        <w:t>Объекты исследования.</w:t>
      </w:r>
      <w:r w:rsidR="003D4479">
        <w:rPr>
          <w:rFonts w:ascii="Times New Roman" w:hAnsi="Times New Roman"/>
          <w:b/>
          <w:bCs/>
          <w:sz w:val="28"/>
          <w:szCs w:val="28"/>
        </w:rPr>
        <w:t xml:space="preserve"> </w:t>
      </w:r>
      <w:r>
        <w:rPr>
          <w:rFonts w:ascii="Times New Roman" w:hAnsi="Times New Roman"/>
          <w:color w:val="000000"/>
          <w:sz w:val="28"/>
          <w:szCs w:val="28"/>
          <w:lang w:eastAsia="ru-RU"/>
        </w:rPr>
        <w:t>З</w:t>
      </w:r>
      <w:r w:rsidRPr="009959F7">
        <w:rPr>
          <w:rFonts w:ascii="Times New Roman" w:hAnsi="Times New Roman"/>
          <w:color w:val="000000"/>
          <w:sz w:val="28"/>
          <w:szCs w:val="28"/>
          <w:lang w:eastAsia="ru-RU"/>
        </w:rPr>
        <w:t xml:space="preserve">ерновое и масличное сырье селекции </w:t>
      </w:r>
      <w:proofErr w:type="spellStart"/>
      <w:r w:rsidRPr="009959F7">
        <w:rPr>
          <w:rFonts w:ascii="Times New Roman" w:hAnsi="Times New Roman"/>
          <w:color w:val="000000"/>
          <w:sz w:val="28"/>
          <w:szCs w:val="28"/>
          <w:lang w:eastAsia="ru-RU"/>
        </w:rPr>
        <w:t>КазНИИЗиР</w:t>
      </w:r>
      <w:proofErr w:type="spellEnd"/>
      <w:r w:rsidRPr="009959F7">
        <w:rPr>
          <w:rFonts w:ascii="Times New Roman" w:hAnsi="Times New Roman"/>
          <w:color w:val="000000"/>
          <w:sz w:val="28"/>
          <w:szCs w:val="28"/>
          <w:lang w:eastAsia="ru-RU"/>
        </w:rPr>
        <w:t xml:space="preserve"> (Алматинская область, Карасайский р-он, пос. </w:t>
      </w:r>
      <w:proofErr w:type="spellStart"/>
      <w:r w:rsidRPr="009959F7">
        <w:rPr>
          <w:rFonts w:ascii="Times New Roman" w:hAnsi="Times New Roman"/>
          <w:color w:val="000000"/>
          <w:sz w:val="28"/>
          <w:szCs w:val="28"/>
          <w:lang w:eastAsia="ru-RU"/>
        </w:rPr>
        <w:t>Алмалыбак</w:t>
      </w:r>
      <w:proofErr w:type="spellEnd"/>
      <w:r w:rsidRPr="009959F7">
        <w:rPr>
          <w:rFonts w:ascii="Times New Roman" w:hAnsi="Times New Roman"/>
          <w:color w:val="000000"/>
          <w:sz w:val="28"/>
          <w:szCs w:val="28"/>
          <w:lang w:eastAsia="ru-RU"/>
        </w:rPr>
        <w:t xml:space="preserve">). </w:t>
      </w:r>
      <w:r w:rsidR="00CE3180" w:rsidRPr="009959F7">
        <w:rPr>
          <w:rFonts w:ascii="Times New Roman" w:hAnsi="Times New Roman"/>
          <w:color w:val="000000"/>
          <w:sz w:val="28"/>
          <w:szCs w:val="28"/>
          <w:lang w:eastAsia="ru-RU"/>
        </w:rPr>
        <w:t>Пшеница   сорта озимой мягкой «Карасай», кукуруза сорта «Туран 680 СВ», фасоль красная</w:t>
      </w:r>
      <w:r w:rsidR="00CE3180">
        <w:rPr>
          <w:rFonts w:ascii="Times New Roman" w:hAnsi="Times New Roman"/>
          <w:color w:val="000000"/>
          <w:sz w:val="28"/>
          <w:szCs w:val="28"/>
          <w:lang w:eastAsia="ru-RU"/>
        </w:rPr>
        <w:t xml:space="preserve"> сорта</w:t>
      </w:r>
      <w:r w:rsidR="00CE3180" w:rsidRPr="009959F7">
        <w:rPr>
          <w:rFonts w:ascii="Times New Roman" w:hAnsi="Times New Roman"/>
          <w:color w:val="000000"/>
          <w:sz w:val="28"/>
          <w:szCs w:val="28"/>
          <w:lang w:eastAsia="ru-RU"/>
        </w:rPr>
        <w:t xml:space="preserve"> «</w:t>
      </w:r>
      <w:r w:rsidR="00CE3180" w:rsidRPr="009959F7">
        <w:rPr>
          <w:rFonts w:ascii="Times New Roman" w:hAnsi="Times New Roman"/>
          <w:color w:val="000000"/>
          <w:sz w:val="28"/>
          <w:szCs w:val="28"/>
          <w:lang w:val="kk-KZ" w:eastAsia="ru-RU"/>
        </w:rPr>
        <w:t>Інжу</w:t>
      </w:r>
      <w:r w:rsidR="00CE3180" w:rsidRPr="009959F7">
        <w:rPr>
          <w:rFonts w:ascii="Times New Roman" w:hAnsi="Times New Roman"/>
          <w:color w:val="000000"/>
          <w:sz w:val="28"/>
          <w:szCs w:val="28"/>
          <w:lang w:eastAsia="ru-RU"/>
        </w:rPr>
        <w:t>».</w:t>
      </w:r>
      <w:r w:rsidR="00CE3180" w:rsidRPr="00CE3180">
        <w:rPr>
          <w:rFonts w:ascii="Times New Roman" w:hAnsi="Times New Roman"/>
          <w:color w:val="000000"/>
          <w:sz w:val="28"/>
          <w:szCs w:val="28"/>
          <w:lang w:eastAsia="ru-RU"/>
        </w:rPr>
        <w:t xml:space="preserve"> </w:t>
      </w:r>
      <w:r w:rsidR="00CE3180" w:rsidRPr="009959F7">
        <w:rPr>
          <w:rFonts w:ascii="Times New Roman" w:hAnsi="Times New Roman"/>
          <w:color w:val="000000"/>
          <w:sz w:val="28"/>
          <w:szCs w:val="28"/>
          <w:lang w:eastAsia="ru-RU"/>
        </w:rPr>
        <w:t>лён масличный сорта «Айсберг»</w:t>
      </w:r>
      <w:r w:rsidR="00CE3180">
        <w:rPr>
          <w:rFonts w:ascii="Times New Roman" w:hAnsi="Times New Roman"/>
          <w:color w:val="000000"/>
          <w:sz w:val="28"/>
          <w:szCs w:val="28"/>
          <w:lang w:eastAsia="ru-RU"/>
        </w:rPr>
        <w:t>,</w:t>
      </w:r>
      <w:r w:rsidR="00CE3180" w:rsidRPr="009959F7">
        <w:rPr>
          <w:rFonts w:ascii="Times New Roman" w:hAnsi="Times New Roman"/>
          <w:color w:val="000000"/>
          <w:sz w:val="28"/>
          <w:szCs w:val="28"/>
          <w:lang w:eastAsia="ru-RU"/>
        </w:rPr>
        <w:t xml:space="preserve"> амарант метельчатый сорта «Атлант»</w:t>
      </w:r>
      <w:r>
        <w:rPr>
          <w:rFonts w:ascii="Times New Roman" w:hAnsi="Times New Roman"/>
          <w:color w:val="000000"/>
          <w:sz w:val="28"/>
          <w:szCs w:val="28"/>
          <w:lang w:eastAsia="ru-RU"/>
        </w:rPr>
        <w:t xml:space="preserve">, мука ржаная обдирная, пшеничная мука 1 сорта, </w:t>
      </w:r>
      <w:r w:rsidR="002058BC" w:rsidRPr="002058BC">
        <w:rPr>
          <w:rFonts w:ascii="Times New Roman" w:hAnsi="Times New Roman"/>
          <w:color w:val="000000"/>
          <w:sz w:val="28"/>
          <w:szCs w:val="28"/>
          <w:lang w:eastAsia="ru-RU"/>
        </w:rPr>
        <w:t>сухие молотые порошки имбиря и куркумы</w:t>
      </w:r>
      <w:r w:rsidR="002058BC">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з</w:t>
      </w:r>
      <w:r w:rsidRPr="00A45B77">
        <w:rPr>
          <w:rFonts w:ascii="Times New Roman" w:hAnsi="Times New Roman"/>
          <w:sz w:val="28"/>
          <w:szCs w:val="28"/>
        </w:rPr>
        <w:t>ерносмеси и ржано-пшеничный хлеб</w:t>
      </w:r>
      <w:r>
        <w:rPr>
          <w:rFonts w:ascii="Times New Roman" w:hAnsi="Times New Roman"/>
          <w:sz w:val="28"/>
          <w:szCs w:val="28"/>
        </w:rPr>
        <w:t>.</w:t>
      </w:r>
    </w:p>
    <w:p w14:paraId="22DEB4E3" w14:textId="7706F28A" w:rsidR="00A45B77" w:rsidRPr="00A45B77" w:rsidRDefault="00A45B77" w:rsidP="003942BC">
      <w:pPr>
        <w:spacing w:after="0" w:line="240" w:lineRule="auto"/>
        <w:ind w:firstLine="709"/>
        <w:jc w:val="both"/>
        <w:rPr>
          <w:rFonts w:ascii="Times New Roman" w:hAnsi="Times New Roman"/>
          <w:sz w:val="28"/>
          <w:szCs w:val="28"/>
        </w:rPr>
      </w:pPr>
      <w:r w:rsidRPr="00A45B77">
        <w:rPr>
          <w:rFonts w:ascii="Times New Roman" w:hAnsi="Times New Roman"/>
          <w:b/>
          <w:bCs/>
          <w:sz w:val="28"/>
          <w:szCs w:val="28"/>
        </w:rPr>
        <w:t xml:space="preserve">Методы и методики исследований. </w:t>
      </w:r>
      <w:r w:rsidRPr="00A45B77">
        <w:rPr>
          <w:rFonts w:ascii="Times New Roman" w:hAnsi="Times New Roman"/>
          <w:sz w:val="28"/>
          <w:szCs w:val="28"/>
        </w:rPr>
        <w:t xml:space="preserve">При изучении свойств сырья, полуфабрикатов и качества готовой продукции в данной работе используются стандартные общие, а также специальные методы, описанные в тексте диссертации. </w:t>
      </w:r>
      <w:r w:rsidR="001E2F36">
        <w:rPr>
          <w:rFonts w:ascii="Times New Roman" w:hAnsi="Times New Roman"/>
          <w:sz w:val="28"/>
          <w:szCs w:val="28"/>
        </w:rPr>
        <w:t xml:space="preserve">Для проведения </w:t>
      </w:r>
      <w:r w:rsidRPr="00A45B77">
        <w:rPr>
          <w:rFonts w:ascii="Times New Roman" w:hAnsi="Times New Roman"/>
          <w:sz w:val="28"/>
          <w:szCs w:val="28"/>
        </w:rPr>
        <w:t>анализ</w:t>
      </w:r>
      <w:r w:rsidR="001E2F36">
        <w:rPr>
          <w:rFonts w:ascii="Times New Roman" w:hAnsi="Times New Roman"/>
          <w:sz w:val="28"/>
          <w:szCs w:val="28"/>
        </w:rPr>
        <w:t>а</w:t>
      </w:r>
      <w:r w:rsidRPr="00A45B77">
        <w:rPr>
          <w:rFonts w:ascii="Times New Roman" w:hAnsi="Times New Roman"/>
          <w:sz w:val="28"/>
          <w:szCs w:val="28"/>
        </w:rPr>
        <w:t xml:space="preserve"> качества </w:t>
      </w:r>
      <w:r w:rsidR="00477A13">
        <w:rPr>
          <w:rFonts w:ascii="Times New Roman" w:hAnsi="Times New Roman"/>
          <w:sz w:val="28"/>
          <w:szCs w:val="28"/>
        </w:rPr>
        <w:t xml:space="preserve">сырья применяли: </w:t>
      </w:r>
      <w:r w:rsidR="00C90944" w:rsidRPr="001E2F36">
        <w:rPr>
          <w:rFonts w:ascii="Times New Roman" w:hAnsi="Times New Roman"/>
          <w:sz w:val="28"/>
          <w:szCs w:val="28"/>
        </w:rPr>
        <w:t>метод</w:t>
      </w:r>
      <w:r w:rsidR="00C90944">
        <w:rPr>
          <w:rFonts w:ascii="Times New Roman" w:hAnsi="Times New Roman"/>
          <w:sz w:val="28"/>
          <w:szCs w:val="28"/>
        </w:rPr>
        <w:t xml:space="preserve"> </w:t>
      </w:r>
      <w:r w:rsidR="00C90944" w:rsidRPr="001E2F36">
        <w:rPr>
          <w:rFonts w:ascii="Times New Roman" w:hAnsi="Times New Roman"/>
          <w:sz w:val="28"/>
          <w:szCs w:val="28"/>
        </w:rPr>
        <w:t>атомно</w:t>
      </w:r>
      <w:r w:rsidR="001E2F36" w:rsidRPr="001E2F36">
        <w:rPr>
          <w:rFonts w:ascii="Times New Roman" w:hAnsi="Times New Roman"/>
          <w:sz w:val="28"/>
          <w:szCs w:val="28"/>
        </w:rPr>
        <w:t xml:space="preserve">-абсорбционной </w:t>
      </w:r>
      <w:proofErr w:type="spellStart"/>
      <w:r w:rsidR="001E2F36" w:rsidRPr="001E2F36">
        <w:rPr>
          <w:rFonts w:ascii="Times New Roman" w:hAnsi="Times New Roman"/>
          <w:sz w:val="28"/>
          <w:szCs w:val="28"/>
        </w:rPr>
        <w:t>спектроскопи</w:t>
      </w:r>
      <w:proofErr w:type="spellEnd"/>
      <w:r w:rsidR="001E2F36" w:rsidRPr="001E2F36">
        <w:rPr>
          <w:rFonts w:ascii="Times New Roman" w:hAnsi="Times New Roman"/>
          <w:sz w:val="28"/>
          <w:szCs w:val="28"/>
        </w:rPr>
        <w:t xml:space="preserve"> на спектрометре «КВАНТ-Z.ЭТА-Т»</w:t>
      </w:r>
      <w:r w:rsidR="00477A13">
        <w:rPr>
          <w:rFonts w:ascii="Times New Roman" w:hAnsi="Times New Roman"/>
          <w:sz w:val="28"/>
          <w:szCs w:val="28"/>
        </w:rPr>
        <w:t xml:space="preserve">,  </w:t>
      </w:r>
      <w:r w:rsidR="001E2F36" w:rsidRPr="001E2F36">
        <w:rPr>
          <w:rFonts w:ascii="Times New Roman" w:hAnsi="Times New Roman"/>
          <w:sz w:val="28"/>
          <w:szCs w:val="28"/>
        </w:rPr>
        <w:t>жидкостно</w:t>
      </w:r>
      <w:r w:rsidR="00477A13">
        <w:rPr>
          <w:rFonts w:ascii="Times New Roman" w:hAnsi="Times New Roman"/>
          <w:sz w:val="28"/>
          <w:szCs w:val="28"/>
        </w:rPr>
        <w:t>й</w:t>
      </w:r>
      <w:r w:rsidR="001E2F36" w:rsidRPr="001E2F36">
        <w:rPr>
          <w:rFonts w:ascii="Times New Roman" w:hAnsi="Times New Roman"/>
          <w:sz w:val="28"/>
          <w:szCs w:val="28"/>
        </w:rPr>
        <w:t xml:space="preserve"> хроматограф «Agileny-1200», </w:t>
      </w:r>
      <w:r w:rsidR="00477A13">
        <w:rPr>
          <w:rFonts w:ascii="Times New Roman" w:hAnsi="Times New Roman"/>
          <w:sz w:val="28"/>
          <w:szCs w:val="28"/>
        </w:rPr>
        <w:t>г</w:t>
      </w:r>
      <w:r w:rsidR="001E2F36" w:rsidRPr="001E2F36">
        <w:rPr>
          <w:rFonts w:ascii="Times New Roman" w:hAnsi="Times New Roman"/>
          <w:sz w:val="28"/>
          <w:szCs w:val="28"/>
        </w:rPr>
        <w:t>азов</w:t>
      </w:r>
      <w:r w:rsidR="00477A13">
        <w:rPr>
          <w:rFonts w:ascii="Times New Roman" w:hAnsi="Times New Roman"/>
          <w:sz w:val="28"/>
          <w:szCs w:val="28"/>
        </w:rPr>
        <w:t>ый</w:t>
      </w:r>
      <w:r w:rsidR="001E2F36" w:rsidRPr="001E2F36">
        <w:rPr>
          <w:rFonts w:ascii="Times New Roman" w:hAnsi="Times New Roman"/>
          <w:sz w:val="28"/>
          <w:szCs w:val="28"/>
        </w:rPr>
        <w:t xml:space="preserve"> хроматограф «</w:t>
      </w:r>
      <w:proofErr w:type="spellStart"/>
      <w:r w:rsidR="001E2F36" w:rsidRPr="001E2F36">
        <w:rPr>
          <w:rFonts w:ascii="Times New Roman" w:hAnsi="Times New Roman"/>
          <w:sz w:val="28"/>
          <w:szCs w:val="28"/>
        </w:rPr>
        <w:t>Кристалюкс</w:t>
      </w:r>
      <w:proofErr w:type="spellEnd"/>
      <w:r w:rsidR="001E2F36" w:rsidRPr="001E2F36">
        <w:rPr>
          <w:rFonts w:ascii="Times New Roman" w:hAnsi="Times New Roman"/>
          <w:sz w:val="28"/>
          <w:szCs w:val="28"/>
        </w:rPr>
        <w:t xml:space="preserve"> 4000 М», капиллярн</w:t>
      </w:r>
      <w:r w:rsidR="00477A13">
        <w:rPr>
          <w:rFonts w:ascii="Times New Roman" w:hAnsi="Times New Roman"/>
          <w:sz w:val="28"/>
          <w:szCs w:val="28"/>
        </w:rPr>
        <w:t>ый</w:t>
      </w:r>
      <w:r w:rsidR="001E2F36" w:rsidRPr="001E2F36">
        <w:rPr>
          <w:rFonts w:ascii="Times New Roman" w:hAnsi="Times New Roman"/>
          <w:sz w:val="28"/>
          <w:szCs w:val="28"/>
        </w:rPr>
        <w:t xml:space="preserve"> электрофорез «Капель 105»</w:t>
      </w:r>
      <w:r w:rsidR="00477A13">
        <w:rPr>
          <w:rFonts w:ascii="Times New Roman" w:hAnsi="Times New Roman"/>
          <w:sz w:val="28"/>
          <w:szCs w:val="28"/>
        </w:rPr>
        <w:t xml:space="preserve">. Для </w:t>
      </w:r>
      <w:r w:rsidRPr="00A45B77">
        <w:rPr>
          <w:rFonts w:ascii="Times New Roman" w:hAnsi="Times New Roman"/>
          <w:sz w:val="28"/>
          <w:szCs w:val="28"/>
        </w:rPr>
        <w:t xml:space="preserve">определения </w:t>
      </w:r>
      <w:proofErr w:type="spellStart"/>
      <w:r w:rsidRPr="00A45B77">
        <w:rPr>
          <w:rFonts w:ascii="Times New Roman" w:hAnsi="Times New Roman"/>
          <w:sz w:val="28"/>
          <w:szCs w:val="28"/>
        </w:rPr>
        <w:t>реологичеких</w:t>
      </w:r>
      <w:proofErr w:type="spellEnd"/>
      <w:r w:rsidRPr="00A45B77">
        <w:rPr>
          <w:rFonts w:ascii="Times New Roman" w:hAnsi="Times New Roman"/>
          <w:sz w:val="28"/>
          <w:szCs w:val="28"/>
        </w:rPr>
        <w:t xml:space="preserve"> свойств теста с добавлением зерносмесей</w:t>
      </w:r>
      <w:r w:rsidR="00477A13">
        <w:rPr>
          <w:rFonts w:ascii="Times New Roman" w:hAnsi="Times New Roman"/>
          <w:sz w:val="28"/>
          <w:szCs w:val="28"/>
        </w:rPr>
        <w:t xml:space="preserve"> </w:t>
      </w:r>
      <w:proofErr w:type="spellStart"/>
      <w:r w:rsidR="00477A13">
        <w:rPr>
          <w:rFonts w:ascii="Times New Roman" w:hAnsi="Times New Roman"/>
          <w:sz w:val="28"/>
          <w:szCs w:val="28"/>
        </w:rPr>
        <w:t>испрользовали</w:t>
      </w:r>
      <w:proofErr w:type="spellEnd"/>
      <w:r w:rsidR="00477A13">
        <w:rPr>
          <w:rFonts w:ascii="Times New Roman" w:hAnsi="Times New Roman"/>
          <w:sz w:val="28"/>
          <w:szCs w:val="28"/>
        </w:rPr>
        <w:t xml:space="preserve"> </w:t>
      </w:r>
      <w:proofErr w:type="spellStart"/>
      <w:r w:rsidR="00477A13">
        <w:rPr>
          <w:rFonts w:ascii="Times New Roman" w:hAnsi="Times New Roman"/>
          <w:sz w:val="28"/>
          <w:szCs w:val="28"/>
        </w:rPr>
        <w:t>реоферментометр</w:t>
      </w:r>
      <w:proofErr w:type="spellEnd"/>
      <w:r w:rsidR="00212F18">
        <w:rPr>
          <w:rFonts w:ascii="Times New Roman" w:hAnsi="Times New Roman"/>
          <w:sz w:val="28"/>
          <w:szCs w:val="28"/>
        </w:rPr>
        <w:t xml:space="preserve"> </w:t>
      </w:r>
      <w:r w:rsidR="00212F18" w:rsidRPr="00212F18">
        <w:rPr>
          <w:rFonts w:ascii="Times New Roman" w:hAnsi="Times New Roman"/>
          <w:sz w:val="28"/>
          <w:szCs w:val="28"/>
        </w:rPr>
        <w:t>RHEO F4</w:t>
      </w:r>
      <w:r w:rsidR="00477A13">
        <w:rPr>
          <w:rFonts w:ascii="Times New Roman" w:hAnsi="Times New Roman"/>
          <w:sz w:val="28"/>
          <w:szCs w:val="28"/>
        </w:rPr>
        <w:t xml:space="preserve">, </w:t>
      </w:r>
      <w:proofErr w:type="spellStart"/>
      <w:r w:rsidR="00477A13">
        <w:rPr>
          <w:rFonts w:ascii="Times New Roman" w:hAnsi="Times New Roman"/>
          <w:sz w:val="28"/>
          <w:szCs w:val="28"/>
        </w:rPr>
        <w:t>альвеограф</w:t>
      </w:r>
      <w:proofErr w:type="spellEnd"/>
      <w:r w:rsidR="00212F18">
        <w:rPr>
          <w:rFonts w:ascii="Times New Roman" w:hAnsi="Times New Roman"/>
          <w:sz w:val="28"/>
          <w:szCs w:val="28"/>
        </w:rPr>
        <w:t xml:space="preserve"> </w:t>
      </w:r>
      <w:proofErr w:type="spellStart"/>
      <w:r w:rsidR="00212F18" w:rsidRPr="00212F18">
        <w:rPr>
          <w:rFonts w:ascii="Times New Roman" w:hAnsi="Times New Roman"/>
          <w:sz w:val="28"/>
          <w:szCs w:val="28"/>
        </w:rPr>
        <w:t>AlveoPC</w:t>
      </w:r>
      <w:proofErr w:type="spellEnd"/>
      <w:r w:rsidR="00477A13">
        <w:rPr>
          <w:rFonts w:ascii="Times New Roman" w:hAnsi="Times New Roman"/>
          <w:sz w:val="28"/>
          <w:szCs w:val="28"/>
        </w:rPr>
        <w:t xml:space="preserve">, </w:t>
      </w:r>
      <w:proofErr w:type="spellStart"/>
      <w:r w:rsidR="00212F18">
        <w:rPr>
          <w:rFonts w:ascii="Times New Roman" w:hAnsi="Times New Roman"/>
          <w:sz w:val="28"/>
          <w:szCs w:val="28"/>
        </w:rPr>
        <w:t>структурометр</w:t>
      </w:r>
      <w:proofErr w:type="spellEnd"/>
      <w:r w:rsidR="00212F18">
        <w:rPr>
          <w:rFonts w:ascii="Times New Roman" w:hAnsi="Times New Roman"/>
          <w:sz w:val="28"/>
          <w:szCs w:val="28"/>
        </w:rPr>
        <w:t xml:space="preserve"> СТ-2 и </w:t>
      </w:r>
      <w:proofErr w:type="spellStart"/>
      <w:r w:rsidR="00212F18">
        <w:rPr>
          <w:rFonts w:ascii="Times New Roman" w:hAnsi="Times New Roman"/>
          <w:sz w:val="28"/>
          <w:szCs w:val="28"/>
        </w:rPr>
        <w:t>фаринограф</w:t>
      </w:r>
      <w:proofErr w:type="spellEnd"/>
      <w:r w:rsidR="00212F18">
        <w:rPr>
          <w:rFonts w:ascii="Times New Roman" w:hAnsi="Times New Roman"/>
          <w:sz w:val="28"/>
          <w:szCs w:val="28"/>
        </w:rPr>
        <w:t xml:space="preserve"> </w:t>
      </w:r>
      <w:proofErr w:type="spellStart"/>
      <w:r w:rsidR="00212F18" w:rsidRPr="00212F18">
        <w:rPr>
          <w:rFonts w:ascii="Times New Roman" w:hAnsi="Times New Roman"/>
          <w:sz w:val="28"/>
          <w:szCs w:val="28"/>
        </w:rPr>
        <w:t>Brabender</w:t>
      </w:r>
      <w:proofErr w:type="spellEnd"/>
      <w:r w:rsidR="00212F18" w:rsidRPr="00212F18">
        <w:rPr>
          <w:rFonts w:ascii="Times New Roman" w:hAnsi="Times New Roman"/>
          <w:sz w:val="28"/>
          <w:szCs w:val="28"/>
        </w:rPr>
        <w:t>-AT</w:t>
      </w:r>
      <w:r w:rsidR="00212F18">
        <w:rPr>
          <w:rFonts w:ascii="Times New Roman" w:hAnsi="Times New Roman"/>
          <w:sz w:val="28"/>
          <w:szCs w:val="28"/>
        </w:rPr>
        <w:t>.</w:t>
      </w:r>
      <w:r w:rsidR="00477A13">
        <w:rPr>
          <w:rFonts w:ascii="Times New Roman" w:hAnsi="Times New Roman"/>
          <w:sz w:val="28"/>
          <w:szCs w:val="28"/>
        </w:rPr>
        <w:t xml:space="preserve"> </w:t>
      </w:r>
    </w:p>
    <w:p w14:paraId="53B52506" w14:textId="0A51AD2B" w:rsidR="00AC0BC5" w:rsidRPr="00A45B77" w:rsidRDefault="00AC0BC5" w:rsidP="00AC0BC5">
      <w:pPr>
        <w:spacing w:after="0" w:line="240" w:lineRule="auto"/>
        <w:ind w:firstLine="709"/>
        <w:jc w:val="both"/>
        <w:rPr>
          <w:rFonts w:ascii="Times New Roman" w:hAnsi="Times New Roman"/>
          <w:sz w:val="28"/>
          <w:szCs w:val="28"/>
        </w:rPr>
      </w:pPr>
      <w:r w:rsidRPr="00A45B77">
        <w:rPr>
          <w:rFonts w:ascii="Times New Roman" w:hAnsi="Times New Roman"/>
          <w:b/>
          <w:bCs/>
          <w:sz w:val="28"/>
          <w:szCs w:val="28"/>
        </w:rPr>
        <w:t>Научная концепция</w:t>
      </w:r>
      <w:r w:rsidR="003D4479">
        <w:rPr>
          <w:rFonts w:ascii="Times New Roman" w:hAnsi="Times New Roman"/>
          <w:b/>
          <w:bCs/>
          <w:sz w:val="28"/>
          <w:szCs w:val="28"/>
        </w:rPr>
        <w:t xml:space="preserve"> </w:t>
      </w:r>
      <w:r>
        <w:rPr>
          <w:rFonts w:ascii="Times New Roman" w:hAnsi="Times New Roman"/>
          <w:sz w:val="28"/>
          <w:szCs w:val="28"/>
        </w:rPr>
        <w:t xml:space="preserve">представляет собой инновационный вклад в область </w:t>
      </w:r>
      <w:proofErr w:type="spellStart"/>
      <w:r>
        <w:rPr>
          <w:rFonts w:ascii="Times New Roman" w:hAnsi="Times New Roman"/>
          <w:sz w:val="28"/>
          <w:szCs w:val="28"/>
        </w:rPr>
        <w:t>проиводства</w:t>
      </w:r>
      <w:proofErr w:type="spellEnd"/>
      <w:r>
        <w:rPr>
          <w:rFonts w:ascii="Times New Roman" w:hAnsi="Times New Roman"/>
          <w:sz w:val="28"/>
          <w:szCs w:val="28"/>
        </w:rPr>
        <w:t xml:space="preserve"> хлебобулочного </w:t>
      </w:r>
      <w:proofErr w:type="spellStart"/>
      <w:r>
        <w:rPr>
          <w:rFonts w:ascii="Times New Roman" w:hAnsi="Times New Roman"/>
          <w:sz w:val="28"/>
          <w:szCs w:val="28"/>
        </w:rPr>
        <w:t>проиводства</w:t>
      </w:r>
      <w:proofErr w:type="spellEnd"/>
      <w:r>
        <w:rPr>
          <w:rFonts w:ascii="Times New Roman" w:hAnsi="Times New Roman"/>
          <w:sz w:val="28"/>
          <w:szCs w:val="28"/>
        </w:rPr>
        <w:t>, основанный на</w:t>
      </w:r>
      <w:r w:rsidRPr="00A45B77">
        <w:rPr>
          <w:rFonts w:ascii="Times New Roman" w:hAnsi="Times New Roman"/>
          <w:sz w:val="28"/>
          <w:szCs w:val="28"/>
        </w:rPr>
        <w:t xml:space="preserve"> внесени</w:t>
      </w:r>
      <w:r>
        <w:rPr>
          <w:rFonts w:ascii="Times New Roman" w:hAnsi="Times New Roman"/>
          <w:sz w:val="28"/>
          <w:szCs w:val="28"/>
        </w:rPr>
        <w:t>и</w:t>
      </w:r>
      <w:r w:rsidRPr="00A45B77">
        <w:rPr>
          <w:rFonts w:ascii="Times New Roman" w:hAnsi="Times New Roman"/>
          <w:sz w:val="28"/>
          <w:szCs w:val="28"/>
        </w:rPr>
        <w:t xml:space="preserve"> зерносмесей в состав густой ржаной закваски</w:t>
      </w:r>
      <w:r>
        <w:rPr>
          <w:rFonts w:ascii="Times New Roman" w:hAnsi="Times New Roman"/>
          <w:sz w:val="28"/>
          <w:szCs w:val="28"/>
        </w:rPr>
        <w:t xml:space="preserve"> и с</w:t>
      </w:r>
      <w:r w:rsidRPr="00A45B77">
        <w:rPr>
          <w:rFonts w:ascii="Times New Roman" w:hAnsi="Times New Roman"/>
          <w:sz w:val="28"/>
          <w:szCs w:val="28"/>
        </w:rPr>
        <w:t>оздани</w:t>
      </w:r>
      <w:r>
        <w:rPr>
          <w:rFonts w:ascii="Times New Roman" w:hAnsi="Times New Roman"/>
          <w:sz w:val="28"/>
          <w:szCs w:val="28"/>
        </w:rPr>
        <w:t>и</w:t>
      </w:r>
      <w:r w:rsidRPr="00A45B77">
        <w:rPr>
          <w:rFonts w:ascii="Times New Roman" w:hAnsi="Times New Roman"/>
          <w:sz w:val="28"/>
          <w:szCs w:val="28"/>
        </w:rPr>
        <w:t xml:space="preserve"> технологии ржано-пшеничного хлеба с использованием зерносмесей с целью повышения пищевой ценности</w:t>
      </w:r>
      <w:r>
        <w:rPr>
          <w:rFonts w:ascii="Times New Roman" w:hAnsi="Times New Roman"/>
          <w:sz w:val="28"/>
          <w:szCs w:val="28"/>
        </w:rPr>
        <w:t>.</w:t>
      </w:r>
    </w:p>
    <w:p w14:paraId="64CDA1EA" w14:textId="37A11FD6" w:rsidR="00A45B77" w:rsidRPr="00A45B77" w:rsidRDefault="00A45B77" w:rsidP="003942BC">
      <w:pPr>
        <w:spacing w:after="0" w:line="240" w:lineRule="auto"/>
        <w:ind w:firstLine="709"/>
        <w:jc w:val="both"/>
        <w:rPr>
          <w:rFonts w:ascii="Times New Roman" w:hAnsi="Times New Roman"/>
          <w:sz w:val="28"/>
          <w:szCs w:val="28"/>
        </w:rPr>
      </w:pPr>
      <w:r w:rsidRPr="00A45B77">
        <w:rPr>
          <w:rFonts w:ascii="Times New Roman" w:hAnsi="Times New Roman"/>
          <w:b/>
          <w:bCs/>
          <w:sz w:val="28"/>
          <w:szCs w:val="28"/>
        </w:rPr>
        <w:t>Научная новизна исследования</w:t>
      </w:r>
      <w:r w:rsidRPr="00A45B77">
        <w:rPr>
          <w:rFonts w:ascii="Times New Roman" w:hAnsi="Times New Roman"/>
          <w:sz w:val="28"/>
          <w:szCs w:val="28"/>
        </w:rPr>
        <w:t>:</w:t>
      </w:r>
    </w:p>
    <w:p w14:paraId="3FC96D51" w14:textId="5F4F367B" w:rsidR="00A45B77" w:rsidRPr="00A45B77" w:rsidRDefault="00A45B77" w:rsidP="003942BC">
      <w:pPr>
        <w:spacing w:after="0" w:line="240" w:lineRule="auto"/>
        <w:ind w:firstLine="709"/>
        <w:jc w:val="both"/>
        <w:rPr>
          <w:rFonts w:ascii="Times New Roman" w:hAnsi="Times New Roman"/>
          <w:sz w:val="28"/>
          <w:szCs w:val="28"/>
        </w:rPr>
      </w:pPr>
      <w:r w:rsidRPr="00A45B77">
        <w:rPr>
          <w:rFonts w:ascii="Times New Roman" w:hAnsi="Times New Roman"/>
          <w:sz w:val="28"/>
          <w:szCs w:val="28"/>
        </w:rPr>
        <w:t>-разработана технологи</w:t>
      </w:r>
      <w:r w:rsidR="0068053A">
        <w:rPr>
          <w:rFonts w:ascii="Times New Roman" w:hAnsi="Times New Roman"/>
          <w:sz w:val="28"/>
          <w:szCs w:val="28"/>
        </w:rPr>
        <w:t>я</w:t>
      </w:r>
      <w:r w:rsidRPr="00A45B77">
        <w:rPr>
          <w:rFonts w:ascii="Times New Roman" w:hAnsi="Times New Roman"/>
          <w:sz w:val="28"/>
          <w:szCs w:val="28"/>
        </w:rPr>
        <w:t xml:space="preserve"> приготовления ржано-пшеничного хлеба с применением новых зерносмесей из отечественного сырья, </w:t>
      </w:r>
      <w:proofErr w:type="spellStart"/>
      <w:r w:rsidRPr="00A45B77">
        <w:rPr>
          <w:rFonts w:ascii="Times New Roman" w:hAnsi="Times New Roman"/>
          <w:sz w:val="28"/>
          <w:szCs w:val="28"/>
        </w:rPr>
        <w:t>обеспечечивающая</w:t>
      </w:r>
      <w:proofErr w:type="spellEnd"/>
      <w:r w:rsidRPr="00A45B77">
        <w:rPr>
          <w:rFonts w:ascii="Times New Roman" w:hAnsi="Times New Roman"/>
          <w:sz w:val="28"/>
          <w:szCs w:val="28"/>
        </w:rPr>
        <w:t xml:space="preserve"> повышение пищевой ценности, качества, безопасности и экономической эффективности;</w:t>
      </w:r>
    </w:p>
    <w:p w14:paraId="2D739811" w14:textId="0D076C8A" w:rsidR="00A45B77" w:rsidRPr="00A45B77" w:rsidRDefault="00A45B77" w:rsidP="003942BC">
      <w:pPr>
        <w:spacing w:after="0" w:line="240" w:lineRule="auto"/>
        <w:ind w:firstLine="709"/>
        <w:jc w:val="both"/>
        <w:rPr>
          <w:rFonts w:ascii="Times New Roman" w:hAnsi="Times New Roman"/>
          <w:sz w:val="28"/>
          <w:szCs w:val="28"/>
        </w:rPr>
      </w:pPr>
      <w:r w:rsidRPr="00A45B77">
        <w:rPr>
          <w:rFonts w:ascii="Times New Roman" w:hAnsi="Times New Roman"/>
          <w:sz w:val="28"/>
          <w:szCs w:val="28"/>
        </w:rPr>
        <w:t xml:space="preserve">-научно обоснован процесс </w:t>
      </w:r>
      <w:r w:rsidR="00EB0EFE" w:rsidRPr="00A45B77">
        <w:rPr>
          <w:rFonts w:ascii="Times New Roman" w:hAnsi="Times New Roman"/>
          <w:sz w:val="28"/>
          <w:szCs w:val="28"/>
        </w:rPr>
        <w:t>активности ферментной системы</w:t>
      </w:r>
      <w:r w:rsidR="00EB0EFE">
        <w:rPr>
          <w:rFonts w:ascii="Times New Roman" w:hAnsi="Times New Roman"/>
          <w:sz w:val="28"/>
          <w:szCs w:val="28"/>
        </w:rPr>
        <w:t xml:space="preserve"> и </w:t>
      </w:r>
      <w:proofErr w:type="spellStart"/>
      <w:r w:rsidR="00EB0EFE">
        <w:rPr>
          <w:rFonts w:ascii="Times New Roman" w:hAnsi="Times New Roman"/>
          <w:sz w:val="28"/>
          <w:szCs w:val="28"/>
        </w:rPr>
        <w:t>водопоглатительной</w:t>
      </w:r>
      <w:proofErr w:type="spellEnd"/>
      <w:r w:rsidR="00EB0EFE">
        <w:rPr>
          <w:rFonts w:ascii="Times New Roman" w:hAnsi="Times New Roman"/>
          <w:sz w:val="28"/>
          <w:szCs w:val="28"/>
        </w:rPr>
        <w:t xml:space="preserve"> способности, </w:t>
      </w:r>
      <w:r w:rsidRPr="00A45B77">
        <w:rPr>
          <w:rFonts w:ascii="Times New Roman" w:hAnsi="Times New Roman"/>
          <w:sz w:val="28"/>
          <w:szCs w:val="28"/>
        </w:rPr>
        <w:t>определены оптимальные режимы биоактивирования зерна.</w:t>
      </w:r>
      <w:r w:rsidR="00411230">
        <w:rPr>
          <w:rFonts w:ascii="Times New Roman" w:hAnsi="Times New Roman"/>
          <w:sz w:val="28"/>
          <w:szCs w:val="28"/>
        </w:rPr>
        <w:t xml:space="preserve"> </w:t>
      </w:r>
    </w:p>
    <w:p w14:paraId="20338AF0" w14:textId="70B0233A" w:rsidR="0068053A" w:rsidRDefault="0068053A" w:rsidP="003942BC">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-р</w:t>
      </w:r>
      <w:r w:rsidRPr="00A45B77">
        <w:rPr>
          <w:rFonts w:ascii="Times New Roman" w:hAnsi="Times New Roman"/>
          <w:sz w:val="28"/>
          <w:szCs w:val="28"/>
        </w:rPr>
        <w:t xml:space="preserve">азработана оптимальная рецептура зерносмесей на основе </w:t>
      </w:r>
      <w:r w:rsidR="003471B6" w:rsidRPr="00A45B77">
        <w:rPr>
          <w:rFonts w:ascii="Times New Roman" w:hAnsi="Times New Roman"/>
          <w:sz w:val="28"/>
          <w:szCs w:val="28"/>
        </w:rPr>
        <w:t>с применением зерносмесей, на основе зерновых, бобовых и масличных культур (</w:t>
      </w:r>
      <w:proofErr w:type="spellStart"/>
      <w:r w:rsidR="003471B6" w:rsidRPr="00A45B77">
        <w:rPr>
          <w:rFonts w:ascii="Times New Roman" w:hAnsi="Times New Roman"/>
          <w:sz w:val="28"/>
          <w:szCs w:val="28"/>
        </w:rPr>
        <w:t>биоактивированн</w:t>
      </w:r>
      <w:r w:rsidR="003471B6">
        <w:rPr>
          <w:rFonts w:ascii="Times New Roman" w:hAnsi="Times New Roman"/>
          <w:sz w:val="28"/>
          <w:szCs w:val="28"/>
        </w:rPr>
        <w:t>ые</w:t>
      </w:r>
      <w:proofErr w:type="spellEnd"/>
      <w:r w:rsidR="003471B6" w:rsidRPr="00A45B77">
        <w:rPr>
          <w:rFonts w:ascii="Times New Roman" w:hAnsi="Times New Roman"/>
          <w:sz w:val="28"/>
          <w:szCs w:val="28"/>
        </w:rPr>
        <w:t xml:space="preserve"> зерн</w:t>
      </w:r>
      <w:r w:rsidR="003471B6">
        <w:rPr>
          <w:rFonts w:ascii="Times New Roman" w:hAnsi="Times New Roman"/>
          <w:sz w:val="28"/>
          <w:szCs w:val="28"/>
        </w:rPr>
        <w:t>а</w:t>
      </w:r>
      <w:r w:rsidR="003471B6" w:rsidRPr="00A45B77">
        <w:rPr>
          <w:rFonts w:ascii="Times New Roman" w:hAnsi="Times New Roman"/>
          <w:sz w:val="28"/>
          <w:szCs w:val="28"/>
        </w:rPr>
        <w:t xml:space="preserve"> пшеницы</w:t>
      </w:r>
      <w:r w:rsidR="003471B6">
        <w:rPr>
          <w:rFonts w:ascii="Times New Roman" w:hAnsi="Times New Roman"/>
          <w:sz w:val="28"/>
          <w:szCs w:val="28"/>
        </w:rPr>
        <w:t xml:space="preserve">, </w:t>
      </w:r>
      <w:r w:rsidR="003471B6" w:rsidRPr="00A45B77">
        <w:rPr>
          <w:rFonts w:ascii="Times New Roman" w:hAnsi="Times New Roman"/>
          <w:sz w:val="28"/>
          <w:szCs w:val="28"/>
        </w:rPr>
        <w:t>кукурузы</w:t>
      </w:r>
      <w:r w:rsidR="003471B6">
        <w:rPr>
          <w:rFonts w:ascii="Times New Roman" w:hAnsi="Times New Roman"/>
          <w:sz w:val="28"/>
          <w:szCs w:val="28"/>
        </w:rPr>
        <w:t>)</w:t>
      </w:r>
      <w:r w:rsidR="003471B6" w:rsidRPr="00A45B77">
        <w:rPr>
          <w:rFonts w:ascii="Times New Roman" w:hAnsi="Times New Roman"/>
          <w:sz w:val="28"/>
          <w:szCs w:val="28"/>
        </w:rPr>
        <w:t>, фасоль, семена льна, амаранта; а также растительных добавок (порош</w:t>
      </w:r>
      <w:r w:rsidR="003471B6">
        <w:rPr>
          <w:rFonts w:ascii="Times New Roman" w:hAnsi="Times New Roman"/>
          <w:sz w:val="28"/>
          <w:szCs w:val="28"/>
        </w:rPr>
        <w:t>ки</w:t>
      </w:r>
      <w:r w:rsidR="003471B6" w:rsidRPr="00A45B77">
        <w:rPr>
          <w:rFonts w:ascii="Times New Roman" w:hAnsi="Times New Roman"/>
          <w:sz w:val="28"/>
          <w:szCs w:val="28"/>
        </w:rPr>
        <w:t xml:space="preserve"> имбиря и куркумы)</w:t>
      </w:r>
      <w:r w:rsidRPr="00A45B77">
        <w:rPr>
          <w:rFonts w:ascii="Times New Roman" w:hAnsi="Times New Roman"/>
          <w:sz w:val="28"/>
          <w:szCs w:val="28"/>
        </w:rPr>
        <w:t>;</w:t>
      </w:r>
    </w:p>
    <w:p w14:paraId="469D7D45" w14:textId="493ED49C" w:rsidR="00A45B77" w:rsidRPr="00A45B77" w:rsidRDefault="00A45B77" w:rsidP="003942BC">
      <w:pPr>
        <w:spacing w:after="0" w:line="240" w:lineRule="auto"/>
        <w:ind w:firstLine="709"/>
        <w:jc w:val="both"/>
        <w:rPr>
          <w:rFonts w:ascii="Times New Roman" w:hAnsi="Times New Roman"/>
          <w:sz w:val="28"/>
          <w:szCs w:val="28"/>
        </w:rPr>
      </w:pPr>
      <w:r w:rsidRPr="00A45B77">
        <w:rPr>
          <w:rFonts w:ascii="Times New Roman" w:hAnsi="Times New Roman"/>
          <w:sz w:val="28"/>
          <w:szCs w:val="28"/>
        </w:rPr>
        <w:t xml:space="preserve">-теоретическое и экспериментальное обоснование процесса интенсификации брожения полуфабрикатов, приготовленных на основе зерносмесей </w:t>
      </w:r>
      <w:r w:rsidR="00BC2602" w:rsidRPr="00A45B77">
        <w:rPr>
          <w:rFonts w:ascii="Times New Roman" w:hAnsi="Times New Roman"/>
          <w:sz w:val="28"/>
          <w:szCs w:val="28"/>
        </w:rPr>
        <w:t xml:space="preserve">по значениям реологических свойств теста по показателям приборов </w:t>
      </w:r>
      <w:proofErr w:type="spellStart"/>
      <w:r w:rsidR="00BC2602" w:rsidRPr="00A45B77">
        <w:rPr>
          <w:rFonts w:ascii="Times New Roman" w:hAnsi="Times New Roman"/>
          <w:sz w:val="28"/>
          <w:szCs w:val="28"/>
        </w:rPr>
        <w:t>cтруктурометр</w:t>
      </w:r>
      <w:proofErr w:type="spellEnd"/>
      <w:r w:rsidR="00BC2602">
        <w:rPr>
          <w:rFonts w:ascii="Times New Roman" w:hAnsi="Times New Roman"/>
          <w:sz w:val="28"/>
          <w:szCs w:val="28"/>
        </w:rPr>
        <w:t xml:space="preserve">, </w:t>
      </w:r>
      <w:proofErr w:type="spellStart"/>
      <w:r w:rsidR="00BC2602">
        <w:rPr>
          <w:rFonts w:ascii="Times New Roman" w:hAnsi="Times New Roman"/>
          <w:sz w:val="28"/>
          <w:szCs w:val="28"/>
        </w:rPr>
        <w:t>фаринограф</w:t>
      </w:r>
      <w:proofErr w:type="spellEnd"/>
      <w:r w:rsidR="00BC2602">
        <w:rPr>
          <w:rFonts w:ascii="Times New Roman" w:hAnsi="Times New Roman"/>
          <w:sz w:val="28"/>
          <w:szCs w:val="28"/>
        </w:rPr>
        <w:t>,</w:t>
      </w:r>
      <w:r w:rsidR="00BC2602" w:rsidRPr="00A45B77">
        <w:rPr>
          <w:rFonts w:ascii="Times New Roman" w:hAnsi="Times New Roman"/>
          <w:sz w:val="28"/>
          <w:szCs w:val="28"/>
        </w:rPr>
        <w:t xml:space="preserve"> </w:t>
      </w:r>
      <w:proofErr w:type="spellStart"/>
      <w:r w:rsidR="00BC2602" w:rsidRPr="00A45B77">
        <w:rPr>
          <w:rFonts w:ascii="Times New Roman" w:hAnsi="Times New Roman"/>
          <w:sz w:val="28"/>
          <w:szCs w:val="28"/>
        </w:rPr>
        <w:t>реоферментометр</w:t>
      </w:r>
      <w:proofErr w:type="spellEnd"/>
      <w:r w:rsidR="00BC2602" w:rsidRPr="00A45B77">
        <w:rPr>
          <w:rFonts w:ascii="Times New Roman" w:hAnsi="Times New Roman"/>
          <w:sz w:val="28"/>
          <w:szCs w:val="28"/>
        </w:rPr>
        <w:t xml:space="preserve"> и</w:t>
      </w:r>
      <w:r w:rsidR="00BC2602" w:rsidRPr="004D7439">
        <w:rPr>
          <w:rFonts w:ascii="Times New Roman" w:hAnsi="Times New Roman"/>
          <w:sz w:val="28"/>
          <w:szCs w:val="28"/>
        </w:rPr>
        <w:t xml:space="preserve"> </w:t>
      </w:r>
      <w:proofErr w:type="spellStart"/>
      <w:r w:rsidR="00BC2602" w:rsidRPr="00A45B77">
        <w:rPr>
          <w:rFonts w:ascii="Times New Roman" w:hAnsi="Times New Roman"/>
          <w:sz w:val="28"/>
          <w:szCs w:val="28"/>
        </w:rPr>
        <w:t>альвеограф</w:t>
      </w:r>
      <w:proofErr w:type="spellEnd"/>
      <w:r w:rsidRPr="00A45B77">
        <w:rPr>
          <w:rFonts w:ascii="Times New Roman" w:hAnsi="Times New Roman"/>
          <w:sz w:val="28"/>
          <w:szCs w:val="28"/>
        </w:rPr>
        <w:t>;</w:t>
      </w:r>
    </w:p>
    <w:p w14:paraId="22DBA9A4" w14:textId="7A4D1F4F" w:rsidR="00A45B77" w:rsidRPr="00A45B77" w:rsidRDefault="00A45B77" w:rsidP="003942BC">
      <w:pPr>
        <w:spacing w:after="0" w:line="240" w:lineRule="auto"/>
        <w:ind w:firstLine="709"/>
        <w:jc w:val="both"/>
        <w:rPr>
          <w:rFonts w:ascii="Times New Roman" w:hAnsi="Times New Roman"/>
          <w:sz w:val="28"/>
          <w:szCs w:val="28"/>
        </w:rPr>
      </w:pPr>
      <w:r w:rsidRPr="00A45B77">
        <w:rPr>
          <w:rFonts w:ascii="Times New Roman" w:hAnsi="Times New Roman"/>
          <w:sz w:val="28"/>
          <w:szCs w:val="28"/>
        </w:rPr>
        <w:t xml:space="preserve">-научно обоснована и разработана новая технология </w:t>
      </w:r>
      <w:r w:rsidR="00D43259">
        <w:rPr>
          <w:rFonts w:ascii="Times New Roman" w:hAnsi="Times New Roman"/>
          <w:sz w:val="28"/>
          <w:szCs w:val="28"/>
        </w:rPr>
        <w:t>хлеба</w:t>
      </w:r>
      <w:r w:rsidRPr="00A45B77">
        <w:rPr>
          <w:rFonts w:ascii="Times New Roman" w:hAnsi="Times New Roman"/>
          <w:sz w:val="28"/>
          <w:szCs w:val="28"/>
        </w:rPr>
        <w:t xml:space="preserve"> повышенной пищевой ценности: по</w:t>
      </w:r>
      <w:r w:rsidR="00D43259">
        <w:rPr>
          <w:rFonts w:ascii="Times New Roman" w:hAnsi="Times New Roman"/>
          <w:sz w:val="28"/>
          <w:szCs w:val="28"/>
        </w:rPr>
        <w:t xml:space="preserve"> </w:t>
      </w:r>
      <w:r w:rsidRPr="00A45B77">
        <w:rPr>
          <w:rFonts w:ascii="Times New Roman" w:hAnsi="Times New Roman"/>
          <w:sz w:val="28"/>
          <w:szCs w:val="28"/>
        </w:rPr>
        <w:t xml:space="preserve">аминокислотному составу соответствующему «идеальному белку», согласно шкале ФАО/ВОЗ; с повышенным содержанием ПНЖК, минеральных веществ: кальция, магния и калия.  </w:t>
      </w:r>
    </w:p>
    <w:p w14:paraId="0049C74A" w14:textId="77777777" w:rsidR="0016091D" w:rsidRDefault="00A45B77" w:rsidP="003942BC">
      <w:pPr>
        <w:spacing w:after="0" w:line="240" w:lineRule="auto"/>
        <w:ind w:firstLine="709"/>
        <w:jc w:val="both"/>
        <w:rPr>
          <w:rFonts w:ascii="Times New Roman" w:hAnsi="Times New Roman"/>
          <w:b/>
          <w:bCs/>
          <w:sz w:val="28"/>
          <w:szCs w:val="28"/>
        </w:rPr>
      </w:pPr>
      <w:r w:rsidRPr="00A45B77">
        <w:rPr>
          <w:rFonts w:ascii="Times New Roman" w:hAnsi="Times New Roman"/>
          <w:b/>
          <w:bCs/>
          <w:sz w:val="28"/>
          <w:szCs w:val="28"/>
        </w:rPr>
        <w:t>Область применения.</w:t>
      </w:r>
    </w:p>
    <w:p w14:paraId="26BB8912" w14:textId="5E9B20E5" w:rsidR="00A45B77" w:rsidRPr="00A45B77" w:rsidRDefault="00A45B77" w:rsidP="003942BC">
      <w:pPr>
        <w:spacing w:after="0" w:line="240" w:lineRule="auto"/>
        <w:ind w:firstLine="709"/>
        <w:jc w:val="both"/>
        <w:rPr>
          <w:rFonts w:ascii="Times New Roman" w:hAnsi="Times New Roman"/>
          <w:b/>
          <w:bCs/>
          <w:sz w:val="28"/>
          <w:szCs w:val="28"/>
        </w:rPr>
      </w:pPr>
      <w:r w:rsidRPr="00A45B77">
        <w:rPr>
          <w:rFonts w:ascii="Times New Roman" w:hAnsi="Times New Roman"/>
          <w:b/>
          <w:bCs/>
          <w:sz w:val="28"/>
          <w:szCs w:val="28"/>
        </w:rPr>
        <w:t xml:space="preserve"> </w:t>
      </w:r>
      <w:r w:rsidRPr="00A45B77">
        <w:rPr>
          <w:rFonts w:ascii="Times New Roman" w:hAnsi="Times New Roman"/>
          <w:sz w:val="28"/>
          <w:szCs w:val="28"/>
        </w:rPr>
        <w:t xml:space="preserve">Новая функциональная технология ржано-пшеничного хлеба, основанная на улучшение аминокислотного состава белков, повышение содержания ПНЖК, минеральных веществ: кальция, магния и калия и укрепление иммунитета, в составе которого имеются биологически активные зерносмеси, </w:t>
      </w:r>
      <w:r w:rsidR="00B63EB1" w:rsidRPr="00A45B77">
        <w:rPr>
          <w:rFonts w:ascii="Times New Roman" w:hAnsi="Times New Roman"/>
          <w:sz w:val="28"/>
          <w:szCs w:val="28"/>
        </w:rPr>
        <w:t>обеспечивающие микробиологическую</w:t>
      </w:r>
      <w:r w:rsidRPr="00A45B77">
        <w:rPr>
          <w:rFonts w:ascii="Times New Roman" w:hAnsi="Times New Roman"/>
          <w:sz w:val="28"/>
          <w:szCs w:val="28"/>
        </w:rPr>
        <w:t xml:space="preserve"> стабильность зернового хлеба – будут широко применятся на малых и средних хлебобулочных предприятиях. Результаты научных исследований принесут пользу развитию ресурсосберегающих технологий в пищевой и перерабатывающей промышленности.</w:t>
      </w:r>
    </w:p>
    <w:p w14:paraId="5179F898" w14:textId="3DFBDB64" w:rsidR="00A45B77" w:rsidRPr="00A45B77" w:rsidRDefault="00A45B77" w:rsidP="003942BC">
      <w:pPr>
        <w:spacing w:after="0" w:line="240" w:lineRule="auto"/>
        <w:ind w:right="-2" w:firstLine="709"/>
        <w:jc w:val="both"/>
        <w:rPr>
          <w:rFonts w:ascii="Times New Roman" w:hAnsi="Times New Roman"/>
          <w:sz w:val="28"/>
          <w:szCs w:val="28"/>
        </w:rPr>
      </w:pPr>
      <w:bookmarkStart w:id="2" w:name="_Hlk156204885"/>
      <w:r w:rsidRPr="00A45B77">
        <w:rPr>
          <w:rFonts w:ascii="Times New Roman" w:hAnsi="Times New Roman"/>
          <w:b/>
          <w:bCs/>
          <w:sz w:val="28"/>
          <w:szCs w:val="28"/>
        </w:rPr>
        <w:t xml:space="preserve">Практическая ценность </w:t>
      </w:r>
      <w:r w:rsidRPr="00A45B77">
        <w:rPr>
          <w:rFonts w:ascii="Times New Roman" w:hAnsi="Times New Roman"/>
          <w:sz w:val="28"/>
          <w:szCs w:val="28"/>
        </w:rPr>
        <w:t xml:space="preserve">работы заключается в </w:t>
      </w:r>
      <w:r w:rsidR="00EB0EFE" w:rsidRPr="00A45B77">
        <w:rPr>
          <w:rFonts w:ascii="Times New Roman" w:hAnsi="Times New Roman"/>
          <w:sz w:val="28"/>
          <w:szCs w:val="28"/>
        </w:rPr>
        <w:t>разработке ржано</w:t>
      </w:r>
      <w:r w:rsidRPr="00A45B77">
        <w:rPr>
          <w:rFonts w:ascii="Times New Roman" w:hAnsi="Times New Roman"/>
          <w:sz w:val="28"/>
          <w:szCs w:val="28"/>
        </w:rPr>
        <w:t xml:space="preserve">-пшеничного </w:t>
      </w:r>
      <w:r w:rsidR="00B63EB1">
        <w:rPr>
          <w:rFonts w:ascii="Times New Roman" w:hAnsi="Times New Roman"/>
          <w:sz w:val="28"/>
          <w:szCs w:val="28"/>
        </w:rPr>
        <w:t xml:space="preserve">хлеба </w:t>
      </w:r>
      <w:r w:rsidRPr="00A45B77">
        <w:rPr>
          <w:rFonts w:ascii="Times New Roman" w:hAnsi="Times New Roman"/>
          <w:sz w:val="28"/>
          <w:szCs w:val="28"/>
        </w:rPr>
        <w:t>«</w:t>
      </w:r>
      <w:proofErr w:type="spellStart"/>
      <w:r w:rsidRPr="00A45B77">
        <w:rPr>
          <w:rFonts w:ascii="Times New Roman" w:hAnsi="Times New Roman"/>
          <w:sz w:val="28"/>
          <w:szCs w:val="28"/>
        </w:rPr>
        <w:t>Көпжасар</w:t>
      </w:r>
      <w:proofErr w:type="spellEnd"/>
      <w:r w:rsidRPr="00A45B77">
        <w:rPr>
          <w:rFonts w:ascii="Times New Roman" w:hAnsi="Times New Roman"/>
          <w:sz w:val="28"/>
          <w:szCs w:val="28"/>
        </w:rPr>
        <w:t>» и «Арман» с использованием</w:t>
      </w:r>
      <w:r w:rsidR="00B63EB1">
        <w:rPr>
          <w:rFonts w:ascii="Times New Roman" w:hAnsi="Times New Roman"/>
          <w:sz w:val="28"/>
          <w:szCs w:val="28"/>
        </w:rPr>
        <w:t xml:space="preserve"> </w:t>
      </w:r>
      <w:proofErr w:type="spellStart"/>
      <w:r w:rsidR="00B63EB1">
        <w:rPr>
          <w:rFonts w:ascii="Times New Roman" w:hAnsi="Times New Roman"/>
          <w:sz w:val="28"/>
          <w:szCs w:val="28"/>
        </w:rPr>
        <w:t>акваски</w:t>
      </w:r>
      <w:proofErr w:type="spellEnd"/>
      <w:r w:rsidRPr="00A45B77">
        <w:rPr>
          <w:rFonts w:ascii="Times New Roman" w:hAnsi="Times New Roman"/>
          <w:sz w:val="28"/>
          <w:szCs w:val="28"/>
        </w:rPr>
        <w:t>, содержащ</w:t>
      </w:r>
      <w:r w:rsidR="00B63EB1">
        <w:rPr>
          <w:rFonts w:ascii="Times New Roman" w:hAnsi="Times New Roman"/>
          <w:sz w:val="28"/>
          <w:szCs w:val="28"/>
        </w:rPr>
        <w:t>ей</w:t>
      </w:r>
      <w:r w:rsidRPr="00A45B77">
        <w:rPr>
          <w:rFonts w:ascii="Times New Roman" w:hAnsi="Times New Roman"/>
          <w:sz w:val="28"/>
          <w:szCs w:val="28"/>
        </w:rPr>
        <w:t xml:space="preserve"> </w:t>
      </w:r>
      <w:r w:rsidR="00C91B15" w:rsidRPr="00A45B77">
        <w:rPr>
          <w:rFonts w:ascii="Times New Roman" w:hAnsi="Times New Roman"/>
          <w:sz w:val="28"/>
          <w:szCs w:val="28"/>
        </w:rPr>
        <w:t>фасол</w:t>
      </w:r>
      <w:r w:rsidR="00C91B15">
        <w:rPr>
          <w:rFonts w:ascii="Times New Roman" w:hAnsi="Times New Roman"/>
          <w:sz w:val="28"/>
          <w:szCs w:val="28"/>
        </w:rPr>
        <w:t>ь,</w:t>
      </w:r>
      <w:r w:rsidR="00C91B15" w:rsidRPr="00A45B77">
        <w:rPr>
          <w:rFonts w:ascii="Times New Roman" w:hAnsi="Times New Roman"/>
          <w:sz w:val="28"/>
          <w:szCs w:val="28"/>
        </w:rPr>
        <w:t xml:space="preserve"> </w:t>
      </w:r>
      <w:proofErr w:type="spellStart"/>
      <w:r w:rsidRPr="00A45B77">
        <w:rPr>
          <w:rFonts w:ascii="Times New Roman" w:hAnsi="Times New Roman"/>
          <w:sz w:val="28"/>
          <w:szCs w:val="28"/>
        </w:rPr>
        <w:t>биоактивированные</w:t>
      </w:r>
      <w:proofErr w:type="spellEnd"/>
      <w:r w:rsidRPr="00A45B77">
        <w:rPr>
          <w:rFonts w:ascii="Times New Roman" w:hAnsi="Times New Roman"/>
          <w:sz w:val="28"/>
          <w:szCs w:val="28"/>
        </w:rPr>
        <w:t xml:space="preserve"> зерна пшеницы </w:t>
      </w:r>
      <w:r w:rsidR="00C91B15" w:rsidRPr="00A45B77">
        <w:rPr>
          <w:rFonts w:ascii="Times New Roman" w:hAnsi="Times New Roman"/>
          <w:sz w:val="28"/>
          <w:szCs w:val="28"/>
        </w:rPr>
        <w:t xml:space="preserve">и </w:t>
      </w:r>
      <w:r w:rsidRPr="00A45B77">
        <w:rPr>
          <w:rFonts w:ascii="Times New Roman" w:hAnsi="Times New Roman"/>
          <w:sz w:val="28"/>
          <w:szCs w:val="28"/>
        </w:rPr>
        <w:t xml:space="preserve">кукурузы, а также семена льна и амаранта, с </w:t>
      </w:r>
      <w:proofErr w:type="spellStart"/>
      <w:r w:rsidRPr="00A45B77">
        <w:rPr>
          <w:rFonts w:ascii="Times New Roman" w:hAnsi="Times New Roman"/>
          <w:sz w:val="28"/>
          <w:szCs w:val="28"/>
        </w:rPr>
        <w:t>добавением</w:t>
      </w:r>
      <w:proofErr w:type="spellEnd"/>
      <w:r w:rsidRPr="00A45B77">
        <w:rPr>
          <w:rFonts w:ascii="Times New Roman" w:hAnsi="Times New Roman"/>
          <w:sz w:val="28"/>
          <w:szCs w:val="28"/>
        </w:rPr>
        <w:t xml:space="preserve"> </w:t>
      </w:r>
      <w:r w:rsidR="00EB0EFE" w:rsidRPr="00A45B77">
        <w:rPr>
          <w:rFonts w:ascii="Times New Roman" w:hAnsi="Times New Roman"/>
          <w:sz w:val="28"/>
          <w:szCs w:val="28"/>
        </w:rPr>
        <w:t>пряностей (куркума, имбирь),</w:t>
      </w:r>
      <w:r w:rsidRPr="00A45B77">
        <w:rPr>
          <w:rFonts w:ascii="Times New Roman" w:hAnsi="Times New Roman"/>
          <w:sz w:val="28"/>
          <w:szCs w:val="28"/>
        </w:rPr>
        <w:t xml:space="preserve"> которые повышают пищевую ценность. Результаты научных исследований прошли </w:t>
      </w:r>
      <w:proofErr w:type="spellStart"/>
      <w:r w:rsidRPr="00A45B77">
        <w:rPr>
          <w:rFonts w:ascii="Times New Roman" w:hAnsi="Times New Roman"/>
          <w:sz w:val="28"/>
          <w:szCs w:val="28"/>
        </w:rPr>
        <w:t>производстенную</w:t>
      </w:r>
      <w:proofErr w:type="spellEnd"/>
      <w:r w:rsidRPr="00A45B77">
        <w:rPr>
          <w:rFonts w:ascii="Times New Roman" w:hAnsi="Times New Roman"/>
          <w:sz w:val="28"/>
          <w:szCs w:val="28"/>
        </w:rPr>
        <w:t xml:space="preserve"> апробацию на хлебозаводе ТОО «</w:t>
      </w:r>
      <w:proofErr w:type="spellStart"/>
      <w:r w:rsidRPr="00A45B77">
        <w:rPr>
          <w:rFonts w:ascii="Times New Roman" w:hAnsi="Times New Roman"/>
          <w:sz w:val="28"/>
          <w:szCs w:val="28"/>
        </w:rPr>
        <w:t>АлматыНан</w:t>
      </w:r>
      <w:proofErr w:type="spellEnd"/>
      <w:r w:rsidRPr="00A45B77">
        <w:rPr>
          <w:rFonts w:ascii="Times New Roman" w:hAnsi="Times New Roman"/>
          <w:sz w:val="28"/>
          <w:szCs w:val="28"/>
        </w:rPr>
        <w:t>» и в ТОО «</w:t>
      </w:r>
      <w:proofErr w:type="spellStart"/>
      <w:r w:rsidRPr="00A45B77">
        <w:rPr>
          <w:rFonts w:ascii="Times New Roman" w:hAnsi="Times New Roman"/>
          <w:sz w:val="28"/>
          <w:szCs w:val="28"/>
        </w:rPr>
        <w:t>BSPiK</w:t>
      </w:r>
      <w:proofErr w:type="spellEnd"/>
      <w:r w:rsidRPr="00A45B77">
        <w:rPr>
          <w:rFonts w:ascii="Times New Roman" w:hAnsi="Times New Roman"/>
          <w:sz w:val="28"/>
          <w:szCs w:val="28"/>
        </w:rPr>
        <w:t>».</w:t>
      </w:r>
    </w:p>
    <w:p w14:paraId="4F42B323" w14:textId="0C4DA795" w:rsidR="00A45B77" w:rsidRPr="00A45B77" w:rsidRDefault="00B63EB1" w:rsidP="003942BC">
      <w:pPr>
        <w:spacing w:after="0" w:line="240" w:lineRule="auto"/>
        <w:ind w:right="-2" w:firstLine="709"/>
        <w:jc w:val="both"/>
        <w:rPr>
          <w:rFonts w:ascii="Times New Roman" w:hAnsi="Times New Roman"/>
          <w:sz w:val="28"/>
          <w:szCs w:val="28"/>
        </w:rPr>
      </w:pPr>
      <w:r>
        <w:rPr>
          <w:rFonts w:ascii="Times New Roman" w:hAnsi="Times New Roman"/>
          <w:sz w:val="28"/>
          <w:szCs w:val="28"/>
        </w:rPr>
        <w:t xml:space="preserve">На основе </w:t>
      </w:r>
      <w:proofErr w:type="spellStart"/>
      <w:r>
        <w:rPr>
          <w:rFonts w:ascii="Times New Roman" w:hAnsi="Times New Roman"/>
          <w:sz w:val="28"/>
          <w:szCs w:val="28"/>
        </w:rPr>
        <w:t>реультатов</w:t>
      </w:r>
      <w:proofErr w:type="spellEnd"/>
      <w:r w:rsidR="00A45B77" w:rsidRPr="00A45B77">
        <w:rPr>
          <w:rFonts w:ascii="Times New Roman" w:hAnsi="Times New Roman"/>
          <w:sz w:val="28"/>
          <w:szCs w:val="28"/>
        </w:rPr>
        <w:t xml:space="preserve"> проведенных исследований, добавление зерносмесей и закваски с зерносмесями в состав хлеба приводит к </w:t>
      </w:r>
      <w:proofErr w:type="spellStart"/>
      <w:r w:rsidR="00A45B77" w:rsidRPr="00A45B77">
        <w:rPr>
          <w:rFonts w:ascii="Times New Roman" w:hAnsi="Times New Roman"/>
          <w:sz w:val="28"/>
          <w:szCs w:val="28"/>
        </w:rPr>
        <w:t>существеному</w:t>
      </w:r>
      <w:proofErr w:type="spellEnd"/>
      <w:r w:rsidR="00A45B77" w:rsidRPr="00A45B77">
        <w:rPr>
          <w:rFonts w:ascii="Times New Roman" w:hAnsi="Times New Roman"/>
          <w:sz w:val="28"/>
          <w:szCs w:val="28"/>
        </w:rPr>
        <w:t xml:space="preserve"> повышению </w:t>
      </w:r>
      <w:r>
        <w:rPr>
          <w:rFonts w:ascii="Times New Roman" w:hAnsi="Times New Roman"/>
          <w:sz w:val="28"/>
          <w:szCs w:val="28"/>
        </w:rPr>
        <w:t>пищевой</w:t>
      </w:r>
      <w:r w:rsidR="00A45B77" w:rsidRPr="00A45B77">
        <w:rPr>
          <w:rFonts w:ascii="Times New Roman" w:hAnsi="Times New Roman"/>
          <w:sz w:val="28"/>
          <w:szCs w:val="28"/>
        </w:rPr>
        <w:t xml:space="preserve"> ценност</w:t>
      </w:r>
      <w:r>
        <w:rPr>
          <w:rFonts w:ascii="Times New Roman" w:hAnsi="Times New Roman"/>
          <w:sz w:val="28"/>
          <w:szCs w:val="28"/>
        </w:rPr>
        <w:t>и</w:t>
      </w:r>
      <w:r w:rsidR="00A45B77" w:rsidRPr="00A45B77">
        <w:rPr>
          <w:rFonts w:ascii="Times New Roman" w:hAnsi="Times New Roman"/>
          <w:sz w:val="28"/>
          <w:szCs w:val="28"/>
        </w:rPr>
        <w:t xml:space="preserve"> хлеба. Так, не только значительно увеличивается доля антиоксидантов, полиненасыщенных жирных кислот, витаминов, но и что особо важно увеличивается аминокислотный состав, соответствующий «идеальному белку», согласно шкале ФАО/ВОЗ и минеральных веществ</w:t>
      </w:r>
      <w:r>
        <w:rPr>
          <w:rFonts w:ascii="Times New Roman" w:hAnsi="Times New Roman"/>
          <w:sz w:val="28"/>
          <w:szCs w:val="28"/>
        </w:rPr>
        <w:t xml:space="preserve"> (</w:t>
      </w:r>
      <w:r w:rsidR="00A45B77" w:rsidRPr="00A45B77">
        <w:rPr>
          <w:rFonts w:ascii="Times New Roman" w:hAnsi="Times New Roman"/>
          <w:sz w:val="28"/>
          <w:szCs w:val="28"/>
        </w:rPr>
        <w:t>кальция, магния и калия</w:t>
      </w:r>
      <w:r>
        <w:rPr>
          <w:rFonts w:ascii="Times New Roman" w:hAnsi="Times New Roman"/>
          <w:sz w:val="28"/>
          <w:szCs w:val="28"/>
        </w:rPr>
        <w:t>)</w:t>
      </w:r>
      <w:r w:rsidR="00A45B77" w:rsidRPr="00A45B77">
        <w:rPr>
          <w:rFonts w:ascii="Times New Roman" w:hAnsi="Times New Roman"/>
          <w:sz w:val="28"/>
          <w:szCs w:val="28"/>
        </w:rPr>
        <w:t>.</w:t>
      </w:r>
    </w:p>
    <w:bookmarkEnd w:id="2"/>
    <w:p w14:paraId="6C99FB4A" w14:textId="77777777" w:rsidR="006B4D29" w:rsidRPr="00A45B77" w:rsidRDefault="006B4D29" w:rsidP="006B4D29">
      <w:pPr>
        <w:spacing w:after="0" w:line="240" w:lineRule="auto"/>
        <w:ind w:right="-2" w:firstLine="709"/>
        <w:jc w:val="both"/>
        <w:rPr>
          <w:rFonts w:ascii="Times New Roman" w:hAnsi="Times New Roman"/>
          <w:sz w:val="28"/>
          <w:szCs w:val="28"/>
        </w:rPr>
      </w:pPr>
      <w:r w:rsidRPr="00A45B77">
        <w:rPr>
          <w:rFonts w:ascii="Times New Roman" w:hAnsi="Times New Roman"/>
          <w:b/>
          <w:bCs/>
          <w:sz w:val="28"/>
          <w:szCs w:val="28"/>
        </w:rPr>
        <w:t xml:space="preserve">Личный вклад автора. </w:t>
      </w:r>
      <w:r w:rsidRPr="00A45B77">
        <w:rPr>
          <w:rFonts w:ascii="Times New Roman" w:hAnsi="Times New Roman"/>
          <w:sz w:val="28"/>
          <w:szCs w:val="28"/>
        </w:rPr>
        <w:t xml:space="preserve">Утверждение целей исследования, выбор методов, проведение экспериментов и их теоретический анализ, выбор по результатам, получение оптимального размера и публикация продукции путем математического моделирования, подготовка технической документации на новые виды хлебобулочных изделий и их промышленная апробация на хлебопекарных предприятиях. </w:t>
      </w:r>
    </w:p>
    <w:p w14:paraId="294E3F4A" w14:textId="73F1D25C" w:rsidR="00A45B77" w:rsidRDefault="00A45B77" w:rsidP="003A3DED">
      <w:pPr>
        <w:spacing w:after="0" w:line="240" w:lineRule="auto"/>
        <w:ind w:right="-2" w:firstLine="709"/>
        <w:jc w:val="both"/>
        <w:rPr>
          <w:rFonts w:ascii="Times New Roman" w:hAnsi="Times New Roman"/>
          <w:sz w:val="28"/>
          <w:szCs w:val="28"/>
        </w:rPr>
      </w:pPr>
      <w:r w:rsidRPr="00A45B77">
        <w:rPr>
          <w:rFonts w:ascii="Times New Roman" w:hAnsi="Times New Roman"/>
          <w:b/>
          <w:bCs/>
          <w:sz w:val="28"/>
          <w:szCs w:val="28"/>
        </w:rPr>
        <w:lastRenderedPageBreak/>
        <w:t xml:space="preserve">Апробация работы. </w:t>
      </w:r>
      <w:r w:rsidRPr="00A45B77">
        <w:rPr>
          <w:rFonts w:ascii="Times New Roman" w:hAnsi="Times New Roman"/>
          <w:sz w:val="28"/>
          <w:szCs w:val="28"/>
        </w:rPr>
        <w:t>Основные результаты диссертационной работы доложены</w:t>
      </w:r>
      <w:r w:rsidR="005F2EB3">
        <w:rPr>
          <w:rFonts w:ascii="Times New Roman" w:hAnsi="Times New Roman"/>
          <w:sz w:val="28"/>
          <w:szCs w:val="28"/>
        </w:rPr>
        <w:t xml:space="preserve"> в </w:t>
      </w:r>
      <w:r w:rsidR="005F2EB3" w:rsidRPr="00A45B77">
        <w:rPr>
          <w:rFonts w:ascii="Times New Roman" w:hAnsi="Times New Roman"/>
          <w:sz w:val="28"/>
          <w:szCs w:val="28"/>
        </w:rPr>
        <w:t>журнал</w:t>
      </w:r>
      <w:r w:rsidR="005F2EB3">
        <w:rPr>
          <w:rFonts w:ascii="Times New Roman" w:hAnsi="Times New Roman"/>
          <w:sz w:val="28"/>
          <w:szCs w:val="28"/>
        </w:rPr>
        <w:t>ах, входящих</w:t>
      </w:r>
      <w:r w:rsidR="005F2EB3" w:rsidRPr="00A45B77">
        <w:rPr>
          <w:rFonts w:ascii="Times New Roman" w:hAnsi="Times New Roman"/>
          <w:sz w:val="28"/>
          <w:szCs w:val="28"/>
        </w:rPr>
        <w:t xml:space="preserve"> в баз</w:t>
      </w:r>
      <w:r w:rsidR="005F2EB3">
        <w:rPr>
          <w:rFonts w:ascii="Times New Roman" w:hAnsi="Times New Roman"/>
          <w:sz w:val="28"/>
          <w:szCs w:val="28"/>
        </w:rPr>
        <w:t>у</w:t>
      </w:r>
      <w:r w:rsidR="005F2EB3" w:rsidRPr="00A45B77">
        <w:rPr>
          <w:rFonts w:ascii="Times New Roman" w:hAnsi="Times New Roman"/>
          <w:sz w:val="28"/>
          <w:szCs w:val="28"/>
        </w:rPr>
        <w:t xml:space="preserve"> </w:t>
      </w:r>
      <w:proofErr w:type="spellStart"/>
      <w:r w:rsidR="005F2EB3" w:rsidRPr="00A45B77">
        <w:rPr>
          <w:rFonts w:ascii="Times New Roman" w:hAnsi="Times New Roman"/>
          <w:sz w:val="28"/>
          <w:szCs w:val="28"/>
        </w:rPr>
        <w:t>Scopus</w:t>
      </w:r>
      <w:proofErr w:type="spellEnd"/>
      <w:r w:rsidR="005F2EB3" w:rsidRPr="00A45B77">
        <w:rPr>
          <w:rFonts w:ascii="Times New Roman" w:hAnsi="Times New Roman"/>
          <w:sz w:val="28"/>
          <w:szCs w:val="28"/>
        </w:rPr>
        <w:t xml:space="preserve"> «International Journal </w:t>
      </w:r>
      <w:proofErr w:type="spellStart"/>
      <w:r w:rsidR="005F2EB3" w:rsidRPr="00A45B77">
        <w:rPr>
          <w:rFonts w:ascii="Times New Roman" w:hAnsi="Times New Roman"/>
          <w:sz w:val="28"/>
          <w:szCs w:val="28"/>
        </w:rPr>
        <w:t>of</w:t>
      </w:r>
      <w:proofErr w:type="spellEnd"/>
      <w:r w:rsidR="005F2EB3" w:rsidRPr="00A45B77">
        <w:rPr>
          <w:rFonts w:ascii="Times New Roman" w:hAnsi="Times New Roman"/>
          <w:sz w:val="28"/>
          <w:szCs w:val="28"/>
        </w:rPr>
        <w:t xml:space="preserve"> Engineering Research </w:t>
      </w:r>
      <w:proofErr w:type="spellStart"/>
      <w:r w:rsidR="005F2EB3" w:rsidRPr="00A45B77">
        <w:rPr>
          <w:rFonts w:ascii="Times New Roman" w:hAnsi="Times New Roman"/>
          <w:sz w:val="28"/>
          <w:szCs w:val="28"/>
        </w:rPr>
        <w:t>and</w:t>
      </w:r>
      <w:proofErr w:type="spellEnd"/>
      <w:r w:rsidR="005F2EB3" w:rsidRPr="00A45B77">
        <w:rPr>
          <w:rFonts w:ascii="Times New Roman" w:hAnsi="Times New Roman"/>
          <w:sz w:val="28"/>
          <w:szCs w:val="28"/>
        </w:rPr>
        <w:t xml:space="preserve"> Technology» (Австралия)</w:t>
      </w:r>
      <w:r w:rsidR="005F2EB3">
        <w:rPr>
          <w:rFonts w:ascii="Times New Roman" w:hAnsi="Times New Roman"/>
          <w:sz w:val="28"/>
          <w:szCs w:val="28"/>
        </w:rPr>
        <w:t xml:space="preserve">, </w:t>
      </w:r>
      <w:r w:rsidR="005F2EB3" w:rsidRPr="00A45B77">
        <w:rPr>
          <w:rFonts w:ascii="Times New Roman" w:hAnsi="Times New Roman"/>
          <w:sz w:val="28"/>
          <w:szCs w:val="28"/>
        </w:rPr>
        <w:t>«</w:t>
      </w:r>
      <w:proofErr w:type="spellStart"/>
      <w:r w:rsidR="005F2EB3" w:rsidRPr="00A45B77">
        <w:rPr>
          <w:rFonts w:ascii="Times New Roman" w:hAnsi="Times New Roman"/>
          <w:sz w:val="28"/>
          <w:szCs w:val="28"/>
        </w:rPr>
        <w:t>Slovak</w:t>
      </w:r>
      <w:proofErr w:type="spellEnd"/>
      <w:r w:rsidR="005F2EB3" w:rsidRPr="00A45B77">
        <w:rPr>
          <w:rFonts w:ascii="Times New Roman" w:hAnsi="Times New Roman"/>
          <w:sz w:val="28"/>
          <w:szCs w:val="28"/>
        </w:rPr>
        <w:t xml:space="preserve"> </w:t>
      </w:r>
      <w:proofErr w:type="spellStart"/>
      <w:r w:rsidR="005F2EB3" w:rsidRPr="00A45B77">
        <w:rPr>
          <w:rFonts w:ascii="Times New Roman" w:hAnsi="Times New Roman"/>
          <w:sz w:val="28"/>
          <w:szCs w:val="28"/>
        </w:rPr>
        <w:t>journal</w:t>
      </w:r>
      <w:proofErr w:type="spellEnd"/>
      <w:r w:rsidR="005F2EB3" w:rsidRPr="00A45B77">
        <w:rPr>
          <w:rFonts w:ascii="Times New Roman" w:hAnsi="Times New Roman"/>
          <w:sz w:val="28"/>
          <w:szCs w:val="28"/>
        </w:rPr>
        <w:t xml:space="preserve"> </w:t>
      </w:r>
      <w:proofErr w:type="spellStart"/>
      <w:r w:rsidR="005F2EB3" w:rsidRPr="00A45B77">
        <w:rPr>
          <w:rFonts w:ascii="Times New Roman" w:hAnsi="Times New Roman"/>
          <w:sz w:val="28"/>
          <w:szCs w:val="28"/>
        </w:rPr>
        <w:t>of</w:t>
      </w:r>
      <w:proofErr w:type="spellEnd"/>
      <w:r w:rsidR="005F2EB3" w:rsidRPr="00A45B77">
        <w:rPr>
          <w:rFonts w:ascii="Times New Roman" w:hAnsi="Times New Roman"/>
          <w:sz w:val="28"/>
          <w:szCs w:val="28"/>
        </w:rPr>
        <w:t xml:space="preserve"> Food Science»</w:t>
      </w:r>
      <w:r w:rsidR="005F2EB3">
        <w:rPr>
          <w:rFonts w:ascii="Times New Roman" w:hAnsi="Times New Roman"/>
          <w:sz w:val="28"/>
          <w:szCs w:val="28"/>
        </w:rPr>
        <w:t xml:space="preserve">, </w:t>
      </w:r>
      <w:r w:rsidR="005F2EB3" w:rsidRPr="003A3DED">
        <w:rPr>
          <w:rFonts w:ascii="Times New Roman" w:hAnsi="Times New Roman"/>
          <w:sz w:val="28"/>
          <w:szCs w:val="28"/>
        </w:rPr>
        <w:t>в изданиях,</w:t>
      </w:r>
      <w:r w:rsidR="005F2EB3">
        <w:rPr>
          <w:rFonts w:ascii="Times New Roman" w:hAnsi="Times New Roman"/>
          <w:sz w:val="28"/>
          <w:szCs w:val="28"/>
        </w:rPr>
        <w:t xml:space="preserve"> </w:t>
      </w:r>
      <w:r w:rsidR="005F2EB3" w:rsidRPr="003A3DED">
        <w:rPr>
          <w:rFonts w:ascii="Times New Roman" w:hAnsi="Times New Roman"/>
          <w:sz w:val="28"/>
          <w:szCs w:val="28"/>
        </w:rPr>
        <w:t>рекомендованных К</w:t>
      </w:r>
      <w:r w:rsidR="005F2EB3">
        <w:rPr>
          <w:rFonts w:ascii="Times New Roman" w:hAnsi="Times New Roman"/>
          <w:sz w:val="28"/>
          <w:szCs w:val="28"/>
        </w:rPr>
        <w:t>КСОН</w:t>
      </w:r>
      <w:r w:rsidR="00257E3D">
        <w:rPr>
          <w:rFonts w:ascii="Times New Roman" w:hAnsi="Times New Roman"/>
          <w:sz w:val="28"/>
          <w:szCs w:val="28"/>
        </w:rPr>
        <w:t xml:space="preserve">: </w:t>
      </w:r>
      <w:r w:rsidR="00257E3D" w:rsidRPr="00A45B77">
        <w:rPr>
          <w:rFonts w:ascii="Times New Roman" w:hAnsi="Times New Roman"/>
          <w:sz w:val="28"/>
          <w:szCs w:val="28"/>
        </w:rPr>
        <w:t>журнал</w:t>
      </w:r>
      <w:r w:rsidR="00257E3D">
        <w:rPr>
          <w:rFonts w:ascii="Times New Roman" w:hAnsi="Times New Roman"/>
          <w:sz w:val="28"/>
          <w:szCs w:val="28"/>
        </w:rPr>
        <w:t>ы</w:t>
      </w:r>
      <w:r w:rsidR="00257E3D" w:rsidRPr="00A45B77">
        <w:rPr>
          <w:rFonts w:ascii="Times New Roman" w:hAnsi="Times New Roman"/>
          <w:sz w:val="28"/>
          <w:szCs w:val="28"/>
        </w:rPr>
        <w:t xml:space="preserve"> «Вестник АТУ», «Вестник НАН РК», «Механика и технология», «Высшая школа Казахстана», журнал</w:t>
      </w:r>
      <w:r w:rsidR="00257E3D">
        <w:rPr>
          <w:rFonts w:ascii="Times New Roman" w:hAnsi="Times New Roman"/>
          <w:sz w:val="28"/>
          <w:szCs w:val="28"/>
        </w:rPr>
        <w:t>,</w:t>
      </w:r>
      <w:r w:rsidR="00257E3D" w:rsidRPr="00A45B77">
        <w:rPr>
          <w:rFonts w:ascii="Times New Roman" w:hAnsi="Times New Roman"/>
          <w:sz w:val="28"/>
          <w:szCs w:val="28"/>
        </w:rPr>
        <w:t xml:space="preserve"> </w:t>
      </w:r>
      <w:r w:rsidR="00257E3D">
        <w:rPr>
          <w:rFonts w:ascii="Times New Roman" w:hAnsi="Times New Roman"/>
          <w:sz w:val="28"/>
          <w:szCs w:val="28"/>
        </w:rPr>
        <w:t xml:space="preserve">входящий в базу </w:t>
      </w:r>
      <w:r w:rsidR="00257E3D" w:rsidRPr="00A45B77">
        <w:rPr>
          <w:rFonts w:ascii="Times New Roman" w:hAnsi="Times New Roman"/>
          <w:sz w:val="28"/>
          <w:szCs w:val="28"/>
        </w:rPr>
        <w:t>РИНЦ</w:t>
      </w:r>
      <w:r w:rsidR="00257E3D">
        <w:rPr>
          <w:rFonts w:ascii="Times New Roman" w:hAnsi="Times New Roman"/>
          <w:sz w:val="28"/>
          <w:szCs w:val="28"/>
        </w:rPr>
        <w:t xml:space="preserve"> «</w:t>
      </w:r>
      <w:r w:rsidR="00257E3D" w:rsidRPr="00257E3D">
        <w:rPr>
          <w:rFonts w:ascii="Times New Roman" w:hAnsi="Times New Roman"/>
          <w:sz w:val="28"/>
          <w:szCs w:val="28"/>
        </w:rPr>
        <w:t>Пищевая промышленность</w:t>
      </w:r>
      <w:r w:rsidR="00257E3D">
        <w:rPr>
          <w:rFonts w:ascii="Times New Roman" w:hAnsi="Times New Roman"/>
          <w:sz w:val="28"/>
          <w:szCs w:val="28"/>
        </w:rPr>
        <w:t>»,</w:t>
      </w:r>
      <w:r w:rsidR="00257E3D" w:rsidRPr="00257E3D">
        <w:rPr>
          <w:rFonts w:ascii="Times New Roman" w:hAnsi="Times New Roman"/>
          <w:sz w:val="28"/>
          <w:szCs w:val="28"/>
        </w:rPr>
        <w:t xml:space="preserve"> </w:t>
      </w:r>
      <w:r w:rsidR="00257E3D">
        <w:rPr>
          <w:rFonts w:ascii="Times New Roman" w:hAnsi="Times New Roman"/>
          <w:sz w:val="28"/>
          <w:szCs w:val="28"/>
        </w:rPr>
        <w:t>м</w:t>
      </w:r>
      <w:r w:rsidR="00257E3D" w:rsidRPr="00A45B77">
        <w:rPr>
          <w:rFonts w:ascii="Times New Roman" w:hAnsi="Times New Roman"/>
          <w:sz w:val="28"/>
          <w:szCs w:val="28"/>
        </w:rPr>
        <w:t xml:space="preserve">еждународных    и    республиканских  научно-практических конференциях </w:t>
      </w:r>
      <w:r w:rsidR="005F2EB3" w:rsidRPr="00A45B77">
        <w:rPr>
          <w:rFonts w:ascii="Times New Roman" w:hAnsi="Times New Roman"/>
          <w:sz w:val="28"/>
          <w:szCs w:val="28"/>
        </w:rPr>
        <w:t>«</w:t>
      </w:r>
      <w:proofErr w:type="spellStart"/>
      <w:r w:rsidR="005F2EB3" w:rsidRPr="00A45B77">
        <w:rPr>
          <w:rFonts w:ascii="Times New Roman" w:hAnsi="Times New Roman"/>
          <w:sz w:val="28"/>
          <w:szCs w:val="28"/>
        </w:rPr>
        <w:t>Wydawnictwo</w:t>
      </w:r>
      <w:proofErr w:type="spellEnd"/>
      <w:r w:rsidR="005F2EB3" w:rsidRPr="00A45B77">
        <w:rPr>
          <w:rFonts w:ascii="Times New Roman" w:hAnsi="Times New Roman"/>
          <w:sz w:val="28"/>
          <w:szCs w:val="28"/>
        </w:rPr>
        <w:t xml:space="preserve"> </w:t>
      </w:r>
      <w:proofErr w:type="spellStart"/>
      <w:r w:rsidR="005F2EB3" w:rsidRPr="00A45B77">
        <w:rPr>
          <w:rFonts w:ascii="Times New Roman" w:hAnsi="Times New Roman"/>
          <w:sz w:val="28"/>
          <w:szCs w:val="28"/>
        </w:rPr>
        <w:t>Naukowe</w:t>
      </w:r>
      <w:proofErr w:type="spellEnd"/>
      <w:r w:rsidR="005F2EB3">
        <w:rPr>
          <w:rFonts w:ascii="Times New Roman" w:hAnsi="Times New Roman"/>
          <w:sz w:val="28"/>
          <w:szCs w:val="28"/>
        </w:rPr>
        <w:t xml:space="preserve"> </w:t>
      </w:r>
      <w:proofErr w:type="spellStart"/>
      <w:r w:rsidR="005F2EB3" w:rsidRPr="00A45B77">
        <w:rPr>
          <w:rFonts w:ascii="Times New Roman" w:hAnsi="Times New Roman"/>
          <w:sz w:val="28"/>
          <w:szCs w:val="28"/>
        </w:rPr>
        <w:t>iScience</w:t>
      </w:r>
      <w:proofErr w:type="spellEnd"/>
      <w:r w:rsidR="005F2EB3" w:rsidRPr="00A45B77">
        <w:rPr>
          <w:rFonts w:ascii="Times New Roman" w:hAnsi="Times New Roman"/>
          <w:sz w:val="28"/>
          <w:szCs w:val="28"/>
        </w:rPr>
        <w:t xml:space="preserve">" (Польша), </w:t>
      </w:r>
      <w:r w:rsidRPr="00A45B77">
        <w:rPr>
          <w:rFonts w:ascii="Times New Roman" w:hAnsi="Times New Roman"/>
          <w:sz w:val="28"/>
          <w:szCs w:val="28"/>
        </w:rPr>
        <w:t xml:space="preserve">7th International </w:t>
      </w:r>
      <w:proofErr w:type="spellStart"/>
      <w:r w:rsidRPr="00A45B77">
        <w:rPr>
          <w:rFonts w:ascii="Times New Roman" w:hAnsi="Times New Roman"/>
          <w:sz w:val="28"/>
          <w:szCs w:val="28"/>
        </w:rPr>
        <w:t>youth</w:t>
      </w:r>
      <w:proofErr w:type="spellEnd"/>
      <w:r w:rsidRPr="00A45B77">
        <w:rPr>
          <w:rFonts w:ascii="Times New Roman" w:hAnsi="Times New Roman"/>
          <w:sz w:val="28"/>
          <w:szCs w:val="28"/>
        </w:rPr>
        <w:t xml:space="preserve"> </w:t>
      </w:r>
      <w:proofErr w:type="spellStart"/>
      <w:r w:rsidRPr="00A45B77">
        <w:rPr>
          <w:rFonts w:ascii="Times New Roman" w:hAnsi="Times New Roman"/>
          <w:sz w:val="28"/>
          <w:szCs w:val="28"/>
        </w:rPr>
        <w:t>conference</w:t>
      </w:r>
      <w:proofErr w:type="spellEnd"/>
      <w:r w:rsidRPr="00A45B77">
        <w:rPr>
          <w:rFonts w:ascii="Times New Roman" w:hAnsi="Times New Roman"/>
          <w:sz w:val="28"/>
          <w:szCs w:val="28"/>
        </w:rPr>
        <w:t xml:space="preserve"> “</w:t>
      </w:r>
      <w:proofErr w:type="spellStart"/>
      <w:r w:rsidRPr="00A45B77">
        <w:rPr>
          <w:rFonts w:ascii="Times New Roman" w:hAnsi="Times New Roman"/>
          <w:sz w:val="28"/>
          <w:szCs w:val="28"/>
        </w:rPr>
        <w:t>Perspectives</w:t>
      </w:r>
      <w:proofErr w:type="spellEnd"/>
      <w:r w:rsidRPr="00A45B77">
        <w:rPr>
          <w:rFonts w:ascii="Times New Roman" w:hAnsi="Times New Roman"/>
          <w:sz w:val="28"/>
          <w:szCs w:val="28"/>
        </w:rPr>
        <w:t xml:space="preserve"> </w:t>
      </w:r>
      <w:proofErr w:type="spellStart"/>
      <w:r w:rsidRPr="00A45B77">
        <w:rPr>
          <w:rFonts w:ascii="Times New Roman" w:hAnsi="Times New Roman"/>
          <w:sz w:val="28"/>
          <w:szCs w:val="28"/>
        </w:rPr>
        <w:t>of</w:t>
      </w:r>
      <w:proofErr w:type="spellEnd"/>
      <w:r w:rsidRPr="00A45B77">
        <w:rPr>
          <w:rFonts w:ascii="Times New Roman" w:hAnsi="Times New Roman"/>
          <w:sz w:val="28"/>
          <w:szCs w:val="28"/>
        </w:rPr>
        <w:t xml:space="preserve"> </w:t>
      </w:r>
      <w:proofErr w:type="spellStart"/>
      <w:r w:rsidRPr="00A45B77">
        <w:rPr>
          <w:rFonts w:ascii="Times New Roman" w:hAnsi="Times New Roman"/>
          <w:sz w:val="28"/>
          <w:szCs w:val="28"/>
        </w:rPr>
        <w:t>science</w:t>
      </w:r>
      <w:proofErr w:type="spellEnd"/>
      <w:r w:rsidRPr="00A45B77">
        <w:rPr>
          <w:rFonts w:ascii="Times New Roman" w:hAnsi="Times New Roman"/>
          <w:sz w:val="28"/>
          <w:szCs w:val="28"/>
        </w:rPr>
        <w:t xml:space="preserve"> </w:t>
      </w:r>
      <w:proofErr w:type="spellStart"/>
      <w:r w:rsidRPr="00A45B77">
        <w:rPr>
          <w:rFonts w:ascii="Times New Roman" w:hAnsi="Times New Roman"/>
          <w:sz w:val="28"/>
          <w:szCs w:val="28"/>
        </w:rPr>
        <w:t>and</w:t>
      </w:r>
      <w:proofErr w:type="spellEnd"/>
      <w:r w:rsidRPr="00A45B77">
        <w:rPr>
          <w:rFonts w:ascii="Times New Roman" w:hAnsi="Times New Roman"/>
          <w:sz w:val="28"/>
          <w:szCs w:val="28"/>
        </w:rPr>
        <w:t xml:space="preserve"> </w:t>
      </w:r>
      <w:proofErr w:type="spellStart"/>
      <w:r w:rsidRPr="00A45B77">
        <w:rPr>
          <w:rFonts w:ascii="Times New Roman" w:hAnsi="Times New Roman"/>
          <w:sz w:val="28"/>
          <w:szCs w:val="28"/>
        </w:rPr>
        <w:t>education</w:t>
      </w:r>
      <w:proofErr w:type="spellEnd"/>
      <w:r w:rsidRPr="00A45B77">
        <w:rPr>
          <w:rFonts w:ascii="Times New Roman" w:hAnsi="Times New Roman"/>
          <w:sz w:val="28"/>
          <w:szCs w:val="28"/>
        </w:rPr>
        <w:t>” (SLOVO\WORD, New York, USA)</w:t>
      </w:r>
      <w:r w:rsidR="00257E3D">
        <w:rPr>
          <w:rFonts w:ascii="Times New Roman" w:hAnsi="Times New Roman"/>
          <w:sz w:val="28"/>
          <w:szCs w:val="28"/>
        </w:rPr>
        <w:t xml:space="preserve"> </w:t>
      </w:r>
      <w:r w:rsidRPr="00A45B77">
        <w:rPr>
          <w:rFonts w:ascii="Times New Roman" w:hAnsi="Times New Roman"/>
          <w:sz w:val="28"/>
          <w:szCs w:val="28"/>
        </w:rPr>
        <w:t>и т.д.</w:t>
      </w:r>
    </w:p>
    <w:p w14:paraId="17468DB3" w14:textId="2EAFC699" w:rsidR="007E3777" w:rsidRDefault="00BC7212" w:rsidP="003A3DED">
      <w:pPr>
        <w:spacing w:after="0" w:line="240" w:lineRule="auto"/>
        <w:ind w:right="-2" w:firstLine="709"/>
        <w:jc w:val="both"/>
        <w:rPr>
          <w:rFonts w:ascii="Times New Roman" w:hAnsi="Times New Roman"/>
          <w:sz w:val="28"/>
          <w:szCs w:val="28"/>
        </w:rPr>
      </w:pPr>
      <w:r>
        <w:rPr>
          <w:rFonts w:ascii="Times New Roman" w:hAnsi="Times New Roman"/>
          <w:sz w:val="28"/>
          <w:szCs w:val="28"/>
        </w:rPr>
        <w:t xml:space="preserve">Получен 1 патент на </w:t>
      </w:r>
      <w:proofErr w:type="spellStart"/>
      <w:r>
        <w:rPr>
          <w:rFonts w:ascii="Times New Roman" w:hAnsi="Times New Roman"/>
          <w:sz w:val="28"/>
          <w:szCs w:val="28"/>
        </w:rPr>
        <w:t>иобретение</w:t>
      </w:r>
      <w:proofErr w:type="spellEnd"/>
      <w:r>
        <w:rPr>
          <w:rFonts w:ascii="Times New Roman" w:hAnsi="Times New Roman"/>
          <w:sz w:val="28"/>
          <w:szCs w:val="28"/>
        </w:rPr>
        <w:t xml:space="preserve"> </w:t>
      </w:r>
      <w:r w:rsidRPr="00BC7212">
        <w:rPr>
          <w:rFonts w:ascii="Times New Roman" w:hAnsi="Times New Roman"/>
          <w:sz w:val="28"/>
          <w:szCs w:val="28"/>
        </w:rPr>
        <w:t>№ 33792, A21D13/00, A21D13/04, номер и дата бюллетеня №30-26.07.2019</w:t>
      </w:r>
      <w:r>
        <w:rPr>
          <w:rFonts w:ascii="Times New Roman" w:hAnsi="Times New Roman"/>
          <w:sz w:val="28"/>
          <w:szCs w:val="28"/>
        </w:rPr>
        <w:t xml:space="preserve"> </w:t>
      </w:r>
      <w:r w:rsidRPr="00BC7212">
        <w:rPr>
          <w:rFonts w:ascii="Times New Roman" w:hAnsi="Times New Roman"/>
          <w:sz w:val="28"/>
          <w:szCs w:val="28"/>
        </w:rPr>
        <w:t xml:space="preserve">«Композиция зерносмеси для </w:t>
      </w:r>
      <w:proofErr w:type="spellStart"/>
      <w:r w:rsidRPr="00BC7212">
        <w:rPr>
          <w:rFonts w:ascii="Times New Roman" w:hAnsi="Times New Roman"/>
          <w:sz w:val="28"/>
          <w:szCs w:val="28"/>
        </w:rPr>
        <w:t>обогаще-ния</w:t>
      </w:r>
      <w:proofErr w:type="spellEnd"/>
      <w:r w:rsidRPr="00BC7212">
        <w:rPr>
          <w:rFonts w:ascii="Times New Roman" w:hAnsi="Times New Roman"/>
          <w:sz w:val="28"/>
          <w:szCs w:val="28"/>
        </w:rPr>
        <w:t xml:space="preserve"> хлебных изделий (варианты)»</w:t>
      </w:r>
      <w:r>
        <w:rPr>
          <w:rFonts w:ascii="Times New Roman" w:hAnsi="Times New Roman"/>
          <w:sz w:val="28"/>
          <w:szCs w:val="28"/>
        </w:rPr>
        <w:t>, также поданы 2 заявки на патент на изобретение «</w:t>
      </w:r>
      <w:r w:rsidRPr="00BC7212">
        <w:rPr>
          <w:rFonts w:ascii="Times New Roman" w:hAnsi="Times New Roman"/>
          <w:sz w:val="28"/>
          <w:szCs w:val="28"/>
        </w:rPr>
        <w:t>Способ приготовления закваски для хлеба с использованием ржаной муки (вариант)</w:t>
      </w:r>
      <w:r>
        <w:rPr>
          <w:rFonts w:ascii="Times New Roman" w:hAnsi="Times New Roman"/>
          <w:sz w:val="28"/>
          <w:szCs w:val="28"/>
        </w:rPr>
        <w:t xml:space="preserve">», </w:t>
      </w:r>
      <w:proofErr w:type="spellStart"/>
      <w:r>
        <w:rPr>
          <w:rFonts w:ascii="Times New Roman" w:hAnsi="Times New Roman"/>
          <w:sz w:val="28"/>
          <w:szCs w:val="28"/>
        </w:rPr>
        <w:t>рег.номер</w:t>
      </w:r>
      <w:proofErr w:type="spellEnd"/>
      <w:r>
        <w:rPr>
          <w:rFonts w:ascii="Times New Roman" w:hAnsi="Times New Roman"/>
          <w:sz w:val="28"/>
          <w:szCs w:val="28"/>
        </w:rPr>
        <w:t xml:space="preserve"> 2023/0757.1, дата подачи 10.11.2023 и «</w:t>
      </w:r>
      <w:r w:rsidRPr="00BC7212">
        <w:rPr>
          <w:rFonts w:ascii="Times New Roman" w:hAnsi="Times New Roman"/>
          <w:sz w:val="28"/>
          <w:szCs w:val="28"/>
        </w:rPr>
        <w:t>Способ производства ржано-пшеничного хлеба</w:t>
      </w:r>
      <w:r>
        <w:rPr>
          <w:rFonts w:ascii="Times New Roman" w:hAnsi="Times New Roman"/>
          <w:sz w:val="28"/>
          <w:szCs w:val="28"/>
        </w:rPr>
        <w:t>»</w:t>
      </w:r>
      <w:r w:rsidR="00C7752D">
        <w:rPr>
          <w:rFonts w:ascii="Times New Roman" w:hAnsi="Times New Roman"/>
          <w:sz w:val="28"/>
          <w:szCs w:val="28"/>
        </w:rPr>
        <w:t xml:space="preserve">, </w:t>
      </w:r>
      <w:proofErr w:type="spellStart"/>
      <w:r w:rsidR="00C7752D">
        <w:rPr>
          <w:rFonts w:ascii="Times New Roman" w:hAnsi="Times New Roman"/>
          <w:sz w:val="28"/>
          <w:szCs w:val="28"/>
        </w:rPr>
        <w:t>рег.номер</w:t>
      </w:r>
      <w:proofErr w:type="spellEnd"/>
      <w:r w:rsidR="00C7752D">
        <w:rPr>
          <w:rFonts w:ascii="Times New Roman" w:hAnsi="Times New Roman"/>
          <w:sz w:val="28"/>
          <w:szCs w:val="28"/>
        </w:rPr>
        <w:t xml:space="preserve"> 2023/0756.1, дата подачи 10.11.2023.</w:t>
      </w:r>
      <w:r w:rsidR="00297320">
        <w:rPr>
          <w:rFonts w:ascii="Times New Roman" w:hAnsi="Times New Roman"/>
          <w:sz w:val="28"/>
          <w:szCs w:val="28"/>
        </w:rPr>
        <w:t xml:space="preserve"> </w:t>
      </w:r>
      <w:r w:rsidR="007E3777" w:rsidRPr="007E3777">
        <w:rPr>
          <w:rFonts w:ascii="Times New Roman" w:hAnsi="Times New Roman"/>
          <w:sz w:val="28"/>
          <w:szCs w:val="28"/>
        </w:rPr>
        <w:t>Разработанная технология прошла производственную апробацию в производственных условиях на ТОО «</w:t>
      </w:r>
      <w:proofErr w:type="spellStart"/>
      <w:r w:rsidR="007E3777" w:rsidRPr="007E3777">
        <w:rPr>
          <w:rFonts w:ascii="Times New Roman" w:hAnsi="Times New Roman"/>
          <w:sz w:val="28"/>
          <w:szCs w:val="28"/>
        </w:rPr>
        <w:t>BSPiK</w:t>
      </w:r>
      <w:proofErr w:type="spellEnd"/>
      <w:r w:rsidR="007E3777" w:rsidRPr="007E3777">
        <w:rPr>
          <w:rFonts w:ascii="Times New Roman" w:hAnsi="Times New Roman"/>
          <w:sz w:val="28"/>
          <w:szCs w:val="28"/>
        </w:rPr>
        <w:t xml:space="preserve">» и ТОО «Алматы </w:t>
      </w:r>
      <w:proofErr w:type="spellStart"/>
      <w:r w:rsidR="007E3777" w:rsidRPr="007E3777">
        <w:rPr>
          <w:rFonts w:ascii="Times New Roman" w:hAnsi="Times New Roman"/>
          <w:sz w:val="28"/>
          <w:szCs w:val="28"/>
        </w:rPr>
        <w:t>нан</w:t>
      </w:r>
      <w:proofErr w:type="spellEnd"/>
      <w:r w:rsidR="007E3777" w:rsidRPr="007E3777">
        <w:rPr>
          <w:rFonts w:ascii="Times New Roman" w:hAnsi="Times New Roman"/>
          <w:sz w:val="28"/>
          <w:szCs w:val="28"/>
        </w:rPr>
        <w:t>» (г. Алматы).</w:t>
      </w:r>
      <w:r w:rsidR="00297320">
        <w:rPr>
          <w:rFonts w:ascii="Times New Roman" w:hAnsi="Times New Roman"/>
          <w:sz w:val="28"/>
          <w:szCs w:val="28"/>
        </w:rPr>
        <w:t xml:space="preserve"> </w:t>
      </w:r>
    </w:p>
    <w:p w14:paraId="28629E1F" w14:textId="0A57F6C8" w:rsidR="00E464DC" w:rsidRPr="001A0A51" w:rsidRDefault="00E464DC" w:rsidP="003A3DED">
      <w:pPr>
        <w:spacing w:after="0" w:line="240" w:lineRule="auto"/>
        <w:ind w:right="-2" w:firstLine="709"/>
        <w:jc w:val="both"/>
        <w:rPr>
          <w:rFonts w:ascii="Times New Roman" w:hAnsi="Times New Roman"/>
          <w:sz w:val="28"/>
          <w:szCs w:val="28"/>
          <w:lang w:val="en-US"/>
        </w:rPr>
      </w:pPr>
      <w:r>
        <w:rPr>
          <w:rFonts w:ascii="Times New Roman" w:hAnsi="Times New Roman"/>
          <w:sz w:val="28"/>
          <w:szCs w:val="28"/>
        </w:rPr>
        <w:t>Получен сертификат о прохождении М</w:t>
      </w:r>
      <w:r w:rsidR="00925B3C">
        <w:rPr>
          <w:rFonts w:ascii="Times New Roman" w:hAnsi="Times New Roman"/>
          <w:sz w:val="28"/>
          <w:szCs w:val="28"/>
        </w:rPr>
        <w:t>е</w:t>
      </w:r>
      <w:r>
        <w:rPr>
          <w:rFonts w:ascii="Times New Roman" w:hAnsi="Times New Roman"/>
          <w:sz w:val="28"/>
          <w:szCs w:val="28"/>
        </w:rPr>
        <w:t xml:space="preserve">ждународной научной стажировки по программе «500 ученых» </w:t>
      </w:r>
      <w:r w:rsidR="00925B3C">
        <w:rPr>
          <w:rFonts w:ascii="Times New Roman" w:hAnsi="Times New Roman"/>
          <w:sz w:val="28"/>
          <w:szCs w:val="28"/>
        </w:rPr>
        <w:t>Центра международных программ «</w:t>
      </w:r>
      <w:proofErr w:type="spellStart"/>
      <w:r w:rsidR="00925B3C">
        <w:rPr>
          <w:rFonts w:ascii="Times New Roman" w:hAnsi="Times New Roman"/>
          <w:sz w:val="28"/>
          <w:szCs w:val="28"/>
        </w:rPr>
        <w:t>Болашак</w:t>
      </w:r>
      <w:proofErr w:type="spellEnd"/>
      <w:r w:rsidR="00925B3C">
        <w:rPr>
          <w:rFonts w:ascii="Times New Roman" w:hAnsi="Times New Roman"/>
          <w:sz w:val="28"/>
          <w:szCs w:val="28"/>
        </w:rPr>
        <w:t xml:space="preserve">» </w:t>
      </w:r>
      <w:r>
        <w:rPr>
          <w:rFonts w:ascii="Times New Roman" w:hAnsi="Times New Roman"/>
          <w:sz w:val="28"/>
          <w:szCs w:val="28"/>
        </w:rPr>
        <w:t xml:space="preserve">в </w:t>
      </w:r>
      <w:r>
        <w:rPr>
          <w:rFonts w:ascii="Times New Roman" w:hAnsi="Times New Roman"/>
          <w:sz w:val="28"/>
          <w:szCs w:val="28"/>
          <w:lang w:val="en-US"/>
        </w:rPr>
        <w:t>Swiss</w:t>
      </w:r>
      <w:r w:rsidRPr="00E464DC">
        <w:rPr>
          <w:rFonts w:ascii="Times New Roman" w:hAnsi="Times New Roman"/>
          <w:sz w:val="28"/>
          <w:szCs w:val="28"/>
        </w:rPr>
        <w:t xml:space="preserve"> </w:t>
      </w:r>
      <w:r>
        <w:rPr>
          <w:rFonts w:ascii="Times New Roman" w:hAnsi="Times New Roman"/>
          <w:sz w:val="28"/>
          <w:szCs w:val="28"/>
          <w:lang w:val="en-US"/>
        </w:rPr>
        <w:t>School</w:t>
      </w:r>
      <w:r w:rsidRPr="00E464DC">
        <w:rPr>
          <w:rFonts w:ascii="Times New Roman" w:hAnsi="Times New Roman"/>
          <w:sz w:val="28"/>
          <w:szCs w:val="28"/>
        </w:rPr>
        <w:t xml:space="preserve"> </w:t>
      </w:r>
      <w:r>
        <w:rPr>
          <w:rFonts w:ascii="Times New Roman" w:hAnsi="Times New Roman"/>
          <w:sz w:val="28"/>
          <w:szCs w:val="28"/>
          <w:lang w:val="en-US"/>
        </w:rPr>
        <w:t>of</w:t>
      </w:r>
      <w:r w:rsidRPr="00E464DC">
        <w:rPr>
          <w:rFonts w:ascii="Times New Roman" w:hAnsi="Times New Roman"/>
          <w:sz w:val="28"/>
          <w:szCs w:val="28"/>
        </w:rPr>
        <w:t xml:space="preserve"> </w:t>
      </w:r>
      <w:r>
        <w:rPr>
          <w:rFonts w:ascii="Times New Roman" w:hAnsi="Times New Roman"/>
          <w:sz w:val="28"/>
          <w:szCs w:val="28"/>
          <w:lang w:val="en-US"/>
        </w:rPr>
        <w:t>Higher</w:t>
      </w:r>
      <w:r w:rsidRPr="00E464DC">
        <w:rPr>
          <w:rFonts w:ascii="Times New Roman" w:hAnsi="Times New Roman"/>
          <w:sz w:val="28"/>
          <w:szCs w:val="28"/>
        </w:rPr>
        <w:t xml:space="preserve"> </w:t>
      </w:r>
      <w:proofErr w:type="spellStart"/>
      <w:r>
        <w:rPr>
          <w:rFonts w:ascii="Times New Roman" w:hAnsi="Times New Roman"/>
          <w:sz w:val="28"/>
          <w:szCs w:val="28"/>
          <w:lang w:val="en-US"/>
        </w:rPr>
        <w:t>Educaion</w:t>
      </w:r>
      <w:proofErr w:type="spellEnd"/>
      <w:r w:rsidRPr="00E464DC">
        <w:rPr>
          <w:rFonts w:ascii="Times New Roman" w:hAnsi="Times New Roman"/>
          <w:sz w:val="28"/>
          <w:szCs w:val="28"/>
        </w:rPr>
        <w:t xml:space="preserve"> </w:t>
      </w:r>
      <w:r>
        <w:rPr>
          <w:rFonts w:ascii="Times New Roman" w:hAnsi="Times New Roman"/>
          <w:sz w:val="28"/>
          <w:szCs w:val="28"/>
        </w:rPr>
        <w:t>(</w:t>
      </w:r>
      <w:r w:rsidR="00925B3C">
        <w:rPr>
          <w:rFonts w:ascii="Times New Roman" w:hAnsi="Times New Roman"/>
          <w:sz w:val="28"/>
          <w:szCs w:val="28"/>
        </w:rPr>
        <w:t xml:space="preserve">г. Монтрё, </w:t>
      </w:r>
      <w:r>
        <w:rPr>
          <w:rFonts w:ascii="Times New Roman" w:hAnsi="Times New Roman"/>
          <w:sz w:val="28"/>
          <w:szCs w:val="28"/>
        </w:rPr>
        <w:t xml:space="preserve">Швейцария) по направлению </w:t>
      </w:r>
      <w:r w:rsidRPr="00757B37">
        <w:rPr>
          <w:rFonts w:ascii="Times New Roman" w:hAnsi="Times New Roman"/>
          <w:sz w:val="28"/>
          <w:szCs w:val="28"/>
          <w:lang w:val="en-US"/>
        </w:rPr>
        <w:t>«</w:t>
      </w:r>
      <w:r w:rsidR="00925B3C">
        <w:rPr>
          <w:rFonts w:ascii="Times New Roman" w:hAnsi="Times New Roman"/>
          <w:sz w:val="28"/>
          <w:szCs w:val="28"/>
          <w:lang w:val="en-US"/>
        </w:rPr>
        <w:t>Research</w:t>
      </w:r>
      <w:r w:rsidR="00925B3C" w:rsidRPr="00757B37">
        <w:rPr>
          <w:rFonts w:ascii="Times New Roman" w:hAnsi="Times New Roman"/>
          <w:sz w:val="28"/>
          <w:szCs w:val="28"/>
          <w:lang w:val="en-US"/>
        </w:rPr>
        <w:t xml:space="preserve"> </w:t>
      </w:r>
      <w:r w:rsidR="00925B3C">
        <w:rPr>
          <w:rFonts w:ascii="Times New Roman" w:hAnsi="Times New Roman"/>
          <w:sz w:val="28"/>
          <w:szCs w:val="28"/>
          <w:lang w:val="en-US"/>
        </w:rPr>
        <w:t>in</w:t>
      </w:r>
      <w:r w:rsidR="00925B3C" w:rsidRPr="00757B37">
        <w:rPr>
          <w:rFonts w:ascii="Times New Roman" w:hAnsi="Times New Roman"/>
          <w:sz w:val="28"/>
          <w:szCs w:val="28"/>
          <w:lang w:val="en-US"/>
        </w:rPr>
        <w:t xml:space="preserve"> </w:t>
      </w:r>
      <w:r w:rsidR="00925B3C">
        <w:rPr>
          <w:rFonts w:ascii="Times New Roman" w:hAnsi="Times New Roman"/>
          <w:sz w:val="28"/>
          <w:szCs w:val="28"/>
          <w:lang w:val="en-US"/>
        </w:rPr>
        <w:t>the</w:t>
      </w:r>
      <w:r w:rsidR="00925B3C" w:rsidRPr="00757B37">
        <w:rPr>
          <w:rFonts w:ascii="Times New Roman" w:hAnsi="Times New Roman"/>
          <w:sz w:val="28"/>
          <w:szCs w:val="28"/>
          <w:lang w:val="en-US"/>
        </w:rPr>
        <w:t xml:space="preserve"> </w:t>
      </w:r>
      <w:r w:rsidR="00925B3C">
        <w:rPr>
          <w:rFonts w:ascii="Times New Roman" w:hAnsi="Times New Roman"/>
          <w:sz w:val="28"/>
          <w:szCs w:val="28"/>
          <w:lang w:val="en-US"/>
        </w:rPr>
        <w:t>field</w:t>
      </w:r>
      <w:r w:rsidR="00925B3C" w:rsidRPr="00757B37">
        <w:rPr>
          <w:rFonts w:ascii="Times New Roman" w:hAnsi="Times New Roman"/>
          <w:sz w:val="28"/>
          <w:szCs w:val="28"/>
          <w:lang w:val="en-US"/>
        </w:rPr>
        <w:t xml:space="preserve"> </w:t>
      </w:r>
      <w:r w:rsidR="00925B3C">
        <w:rPr>
          <w:rFonts w:ascii="Times New Roman" w:hAnsi="Times New Roman"/>
          <w:sz w:val="28"/>
          <w:szCs w:val="28"/>
          <w:lang w:val="en-US"/>
        </w:rPr>
        <w:t>of</w:t>
      </w:r>
      <w:r w:rsidR="00925B3C" w:rsidRPr="00757B37">
        <w:rPr>
          <w:rFonts w:ascii="Times New Roman" w:hAnsi="Times New Roman"/>
          <w:sz w:val="28"/>
          <w:szCs w:val="28"/>
          <w:lang w:val="en-US"/>
        </w:rPr>
        <w:t xml:space="preserve"> </w:t>
      </w:r>
      <w:proofErr w:type="spellStart"/>
      <w:r w:rsidR="00925B3C">
        <w:rPr>
          <w:rFonts w:ascii="Times New Roman" w:hAnsi="Times New Roman"/>
          <w:sz w:val="28"/>
          <w:szCs w:val="28"/>
          <w:lang w:val="en-US"/>
        </w:rPr>
        <w:t>agro</w:t>
      </w:r>
      <w:proofErr w:type="spellEnd"/>
      <w:r w:rsidR="00925B3C" w:rsidRPr="00757B37">
        <w:rPr>
          <w:rFonts w:ascii="Times New Roman" w:hAnsi="Times New Roman"/>
          <w:sz w:val="28"/>
          <w:szCs w:val="28"/>
          <w:lang w:val="en-US"/>
        </w:rPr>
        <w:t>-</w:t>
      </w:r>
      <w:r w:rsidR="00925B3C">
        <w:rPr>
          <w:rFonts w:ascii="Times New Roman" w:hAnsi="Times New Roman"/>
          <w:sz w:val="28"/>
          <w:szCs w:val="28"/>
          <w:lang w:val="en-US"/>
        </w:rPr>
        <w:t>industry</w:t>
      </w:r>
      <w:r w:rsidR="00925B3C" w:rsidRPr="00757B37">
        <w:rPr>
          <w:rFonts w:ascii="Times New Roman" w:hAnsi="Times New Roman"/>
          <w:sz w:val="28"/>
          <w:szCs w:val="28"/>
          <w:lang w:val="en-US"/>
        </w:rPr>
        <w:t xml:space="preserve">. </w:t>
      </w:r>
      <w:r w:rsidR="00925B3C">
        <w:rPr>
          <w:rFonts w:ascii="Times New Roman" w:hAnsi="Times New Roman"/>
          <w:sz w:val="28"/>
          <w:szCs w:val="28"/>
          <w:lang w:val="en-US"/>
        </w:rPr>
        <w:t>Food</w:t>
      </w:r>
      <w:r w:rsidR="00925B3C" w:rsidRPr="001A0A51">
        <w:rPr>
          <w:rFonts w:ascii="Times New Roman" w:hAnsi="Times New Roman"/>
          <w:sz w:val="28"/>
          <w:szCs w:val="28"/>
          <w:lang w:val="en-US"/>
        </w:rPr>
        <w:t xml:space="preserve"> </w:t>
      </w:r>
      <w:r w:rsidR="00925B3C">
        <w:rPr>
          <w:rFonts w:ascii="Times New Roman" w:hAnsi="Times New Roman"/>
          <w:sz w:val="28"/>
          <w:szCs w:val="28"/>
          <w:lang w:val="en-US"/>
        </w:rPr>
        <w:t>safety</w:t>
      </w:r>
      <w:r w:rsidR="00925B3C" w:rsidRPr="001A0A51">
        <w:rPr>
          <w:rFonts w:ascii="Times New Roman" w:hAnsi="Times New Roman"/>
          <w:sz w:val="28"/>
          <w:szCs w:val="28"/>
          <w:lang w:val="en-US"/>
        </w:rPr>
        <w:t xml:space="preserve">. </w:t>
      </w:r>
      <w:r w:rsidR="00925B3C">
        <w:rPr>
          <w:rFonts w:ascii="Times New Roman" w:hAnsi="Times New Roman"/>
          <w:sz w:val="28"/>
          <w:szCs w:val="28"/>
          <w:lang w:val="en-US"/>
        </w:rPr>
        <w:t>Food</w:t>
      </w:r>
      <w:r w:rsidR="00925B3C" w:rsidRPr="001A0A51">
        <w:rPr>
          <w:rFonts w:ascii="Times New Roman" w:hAnsi="Times New Roman"/>
          <w:sz w:val="28"/>
          <w:szCs w:val="28"/>
          <w:lang w:val="en-US"/>
        </w:rPr>
        <w:t xml:space="preserve"> </w:t>
      </w:r>
      <w:r w:rsidR="00925B3C">
        <w:rPr>
          <w:rFonts w:ascii="Times New Roman" w:hAnsi="Times New Roman"/>
          <w:sz w:val="28"/>
          <w:szCs w:val="28"/>
          <w:lang w:val="en-US"/>
        </w:rPr>
        <w:t>technology</w:t>
      </w:r>
      <w:r w:rsidRPr="001A0A51">
        <w:rPr>
          <w:rFonts w:ascii="Times New Roman" w:hAnsi="Times New Roman"/>
          <w:sz w:val="28"/>
          <w:szCs w:val="28"/>
          <w:lang w:val="en-US"/>
        </w:rPr>
        <w:t>»</w:t>
      </w:r>
      <w:r w:rsidR="00925B3C" w:rsidRPr="001A0A51">
        <w:rPr>
          <w:rFonts w:ascii="Times New Roman" w:hAnsi="Times New Roman"/>
          <w:sz w:val="28"/>
          <w:szCs w:val="28"/>
          <w:lang w:val="en-US"/>
        </w:rPr>
        <w:t xml:space="preserve"> №</w:t>
      </w:r>
      <w:r w:rsidR="00925B3C">
        <w:rPr>
          <w:rFonts w:ascii="Times New Roman" w:hAnsi="Times New Roman"/>
          <w:sz w:val="28"/>
          <w:szCs w:val="28"/>
          <w:lang w:val="en-US"/>
        </w:rPr>
        <w:t>SSHE</w:t>
      </w:r>
      <w:r w:rsidR="00925B3C" w:rsidRPr="001A0A51">
        <w:rPr>
          <w:rFonts w:ascii="Times New Roman" w:hAnsi="Times New Roman"/>
          <w:sz w:val="28"/>
          <w:szCs w:val="28"/>
          <w:lang w:val="en-US"/>
        </w:rPr>
        <w:t>-20231002.</w:t>
      </w:r>
    </w:p>
    <w:p w14:paraId="39DED0E0" w14:textId="3CBB2E73" w:rsidR="00A45B77" w:rsidRPr="00A45B77" w:rsidRDefault="00A45B77" w:rsidP="003942BC">
      <w:pPr>
        <w:spacing w:after="0" w:line="240" w:lineRule="auto"/>
        <w:ind w:right="-2" w:firstLine="709"/>
        <w:jc w:val="both"/>
        <w:rPr>
          <w:rFonts w:ascii="Times New Roman" w:hAnsi="Times New Roman"/>
          <w:b/>
          <w:bCs/>
          <w:sz w:val="28"/>
          <w:szCs w:val="28"/>
        </w:rPr>
      </w:pPr>
      <w:r w:rsidRPr="00A45B77">
        <w:rPr>
          <w:rFonts w:ascii="Times New Roman" w:hAnsi="Times New Roman"/>
          <w:b/>
          <w:bCs/>
          <w:sz w:val="28"/>
          <w:szCs w:val="28"/>
        </w:rPr>
        <w:t>Публикации</w:t>
      </w:r>
      <w:r w:rsidRPr="00411230">
        <w:rPr>
          <w:rFonts w:ascii="Times New Roman" w:hAnsi="Times New Roman"/>
          <w:b/>
          <w:bCs/>
          <w:sz w:val="28"/>
          <w:szCs w:val="28"/>
        </w:rPr>
        <w:t xml:space="preserve">. </w:t>
      </w:r>
      <w:r w:rsidRPr="00A45B77">
        <w:rPr>
          <w:rFonts w:ascii="Times New Roman" w:hAnsi="Times New Roman"/>
          <w:sz w:val="28"/>
          <w:szCs w:val="28"/>
        </w:rPr>
        <w:t xml:space="preserve">Основные результаты диссертационной работы </w:t>
      </w:r>
      <w:r w:rsidR="003A3DED" w:rsidRPr="00A45B77">
        <w:rPr>
          <w:rFonts w:ascii="Times New Roman" w:hAnsi="Times New Roman"/>
          <w:sz w:val="28"/>
          <w:szCs w:val="28"/>
        </w:rPr>
        <w:t xml:space="preserve">доложены </w:t>
      </w:r>
      <w:r w:rsidR="00A93757">
        <w:rPr>
          <w:rFonts w:ascii="Times New Roman" w:hAnsi="Times New Roman"/>
          <w:sz w:val="28"/>
          <w:szCs w:val="28"/>
        </w:rPr>
        <w:t>более чем в 30</w:t>
      </w:r>
      <w:r w:rsidRPr="00A45B77">
        <w:rPr>
          <w:rFonts w:ascii="Times New Roman" w:hAnsi="Times New Roman"/>
          <w:sz w:val="28"/>
          <w:szCs w:val="28"/>
        </w:rPr>
        <w:t xml:space="preserve"> </w:t>
      </w:r>
      <w:r w:rsidR="00F60AA6">
        <w:rPr>
          <w:rFonts w:ascii="Times New Roman" w:hAnsi="Times New Roman"/>
          <w:sz w:val="28"/>
          <w:szCs w:val="28"/>
        </w:rPr>
        <w:t>м</w:t>
      </w:r>
      <w:r w:rsidRPr="00A45B77">
        <w:rPr>
          <w:rFonts w:ascii="Times New Roman" w:hAnsi="Times New Roman"/>
          <w:sz w:val="28"/>
          <w:szCs w:val="28"/>
        </w:rPr>
        <w:t xml:space="preserve">еждународных    научно-практических конференциях и </w:t>
      </w:r>
      <w:r w:rsidR="00F60AA6">
        <w:rPr>
          <w:rFonts w:ascii="Times New Roman" w:hAnsi="Times New Roman"/>
          <w:sz w:val="28"/>
          <w:szCs w:val="28"/>
        </w:rPr>
        <w:t>4</w:t>
      </w:r>
      <w:r w:rsidRPr="00A45B77">
        <w:rPr>
          <w:rFonts w:ascii="Times New Roman" w:hAnsi="Times New Roman"/>
          <w:sz w:val="28"/>
          <w:szCs w:val="28"/>
        </w:rPr>
        <w:t xml:space="preserve"> </w:t>
      </w:r>
      <w:r w:rsidR="00BC7212">
        <w:rPr>
          <w:rFonts w:ascii="Times New Roman" w:hAnsi="Times New Roman"/>
          <w:sz w:val="28"/>
          <w:szCs w:val="28"/>
        </w:rPr>
        <w:t xml:space="preserve">публикациях, рекомендованных </w:t>
      </w:r>
      <w:r w:rsidR="003A3DED" w:rsidRPr="003A3DED">
        <w:rPr>
          <w:rFonts w:ascii="Times New Roman" w:hAnsi="Times New Roman"/>
          <w:sz w:val="28"/>
          <w:szCs w:val="28"/>
        </w:rPr>
        <w:t>Комитетом по обеспечению качества в сфере науки и</w:t>
      </w:r>
      <w:r w:rsidR="003A3DED">
        <w:rPr>
          <w:rFonts w:ascii="Times New Roman" w:hAnsi="Times New Roman"/>
          <w:sz w:val="28"/>
          <w:szCs w:val="28"/>
        </w:rPr>
        <w:t xml:space="preserve"> </w:t>
      </w:r>
      <w:r w:rsidR="003A3DED" w:rsidRPr="003A3DED">
        <w:rPr>
          <w:rFonts w:ascii="Times New Roman" w:hAnsi="Times New Roman"/>
          <w:sz w:val="28"/>
          <w:szCs w:val="28"/>
        </w:rPr>
        <w:t>высшего образования Министерства науки и высшего образования Республики</w:t>
      </w:r>
      <w:r w:rsidR="003A3DED">
        <w:rPr>
          <w:rFonts w:ascii="Times New Roman" w:hAnsi="Times New Roman"/>
          <w:sz w:val="28"/>
          <w:szCs w:val="28"/>
        </w:rPr>
        <w:t xml:space="preserve"> </w:t>
      </w:r>
      <w:r w:rsidR="003A3DED" w:rsidRPr="003A3DED">
        <w:rPr>
          <w:rFonts w:ascii="Times New Roman" w:hAnsi="Times New Roman"/>
          <w:sz w:val="28"/>
          <w:szCs w:val="28"/>
        </w:rPr>
        <w:t>Казахстан</w:t>
      </w:r>
      <w:r w:rsidRPr="00A45B77">
        <w:rPr>
          <w:rFonts w:ascii="Times New Roman" w:hAnsi="Times New Roman"/>
          <w:sz w:val="28"/>
          <w:szCs w:val="28"/>
        </w:rPr>
        <w:t xml:space="preserve"> и 1 статьей в базе </w:t>
      </w:r>
      <w:r w:rsidR="003A3DED" w:rsidRPr="003A3DED">
        <w:rPr>
          <w:rFonts w:ascii="Times New Roman" w:hAnsi="Times New Roman"/>
          <w:sz w:val="28"/>
          <w:szCs w:val="28"/>
        </w:rPr>
        <w:t>Российский индекс научного цитирования</w:t>
      </w:r>
      <w:r w:rsidRPr="00A45B77">
        <w:rPr>
          <w:rFonts w:ascii="Times New Roman" w:hAnsi="Times New Roman"/>
          <w:sz w:val="28"/>
          <w:szCs w:val="28"/>
        </w:rPr>
        <w:t xml:space="preserve">, 2 статьями в  журналах в базе </w:t>
      </w:r>
      <w:proofErr w:type="spellStart"/>
      <w:r w:rsidRPr="00A45B77">
        <w:rPr>
          <w:rFonts w:ascii="Times New Roman" w:hAnsi="Times New Roman"/>
          <w:sz w:val="28"/>
          <w:szCs w:val="28"/>
        </w:rPr>
        <w:t>Scopus</w:t>
      </w:r>
      <w:proofErr w:type="spellEnd"/>
      <w:r w:rsidRPr="00A45B77">
        <w:rPr>
          <w:rFonts w:ascii="Times New Roman" w:hAnsi="Times New Roman"/>
          <w:sz w:val="28"/>
          <w:szCs w:val="28"/>
        </w:rPr>
        <w:t xml:space="preserve"> «International Journal </w:t>
      </w:r>
      <w:proofErr w:type="spellStart"/>
      <w:r w:rsidRPr="00A45B77">
        <w:rPr>
          <w:rFonts w:ascii="Times New Roman" w:hAnsi="Times New Roman"/>
          <w:sz w:val="28"/>
          <w:szCs w:val="28"/>
        </w:rPr>
        <w:t>of</w:t>
      </w:r>
      <w:proofErr w:type="spellEnd"/>
      <w:r w:rsidRPr="00A45B77">
        <w:rPr>
          <w:rFonts w:ascii="Times New Roman" w:hAnsi="Times New Roman"/>
          <w:sz w:val="28"/>
          <w:szCs w:val="28"/>
        </w:rPr>
        <w:t xml:space="preserve"> Engineering Research </w:t>
      </w:r>
      <w:proofErr w:type="spellStart"/>
      <w:r w:rsidRPr="00A45B77">
        <w:rPr>
          <w:rFonts w:ascii="Times New Roman" w:hAnsi="Times New Roman"/>
          <w:sz w:val="28"/>
          <w:szCs w:val="28"/>
        </w:rPr>
        <w:t>and</w:t>
      </w:r>
      <w:proofErr w:type="spellEnd"/>
      <w:r w:rsidRPr="00A45B77">
        <w:rPr>
          <w:rFonts w:ascii="Times New Roman" w:hAnsi="Times New Roman"/>
          <w:sz w:val="28"/>
          <w:szCs w:val="28"/>
        </w:rPr>
        <w:t xml:space="preserve"> Technology» (Австралия) и «</w:t>
      </w:r>
      <w:proofErr w:type="spellStart"/>
      <w:r w:rsidRPr="00A45B77">
        <w:rPr>
          <w:rFonts w:ascii="Times New Roman" w:hAnsi="Times New Roman"/>
          <w:sz w:val="28"/>
          <w:szCs w:val="28"/>
        </w:rPr>
        <w:t>Slovak</w:t>
      </w:r>
      <w:proofErr w:type="spellEnd"/>
      <w:r w:rsidRPr="00A45B77">
        <w:rPr>
          <w:rFonts w:ascii="Times New Roman" w:hAnsi="Times New Roman"/>
          <w:sz w:val="28"/>
          <w:szCs w:val="28"/>
        </w:rPr>
        <w:t xml:space="preserve"> </w:t>
      </w:r>
      <w:proofErr w:type="spellStart"/>
      <w:r w:rsidRPr="00A45B77">
        <w:rPr>
          <w:rFonts w:ascii="Times New Roman" w:hAnsi="Times New Roman"/>
          <w:sz w:val="28"/>
          <w:szCs w:val="28"/>
        </w:rPr>
        <w:t>journal</w:t>
      </w:r>
      <w:proofErr w:type="spellEnd"/>
      <w:r w:rsidRPr="00A45B77">
        <w:rPr>
          <w:rFonts w:ascii="Times New Roman" w:hAnsi="Times New Roman"/>
          <w:sz w:val="28"/>
          <w:szCs w:val="28"/>
        </w:rPr>
        <w:t xml:space="preserve"> </w:t>
      </w:r>
      <w:proofErr w:type="spellStart"/>
      <w:r w:rsidRPr="00A45B77">
        <w:rPr>
          <w:rFonts w:ascii="Times New Roman" w:hAnsi="Times New Roman"/>
          <w:sz w:val="28"/>
          <w:szCs w:val="28"/>
        </w:rPr>
        <w:t>of</w:t>
      </w:r>
      <w:proofErr w:type="spellEnd"/>
      <w:r w:rsidRPr="00A45B77">
        <w:rPr>
          <w:rFonts w:ascii="Times New Roman" w:hAnsi="Times New Roman"/>
          <w:sz w:val="28"/>
          <w:szCs w:val="28"/>
        </w:rPr>
        <w:t xml:space="preserve"> Food Science».</w:t>
      </w:r>
    </w:p>
    <w:p w14:paraId="33FFF6CB" w14:textId="77777777" w:rsidR="00A45B77" w:rsidRPr="00A45B77" w:rsidRDefault="00A45B77" w:rsidP="003942BC">
      <w:pPr>
        <w:spacing w:after="0" w:line="240" w:lineRule="auto"/>
        <w:ind w:right="-2" w:firstLine="709"/>
        <w:jc w:val="both"/>
        <w:rPr>
          <w:rFonts w:ascii="Times New Roman" w:hAnsi="Times New Roman"/>
          <w:sz w:val="28"/>
          <w:szCs w:val="28"/>
        </w:rPr>
      </w:pPr>
      <w:r w:rsidRPr="00A45B77">
        <w:rPr>
          <w:rFonts w:ascii="Times New Roman" w:hAnsi="Times New Roman"/>
          <w:b/>
          <w:bCs/>
          <w:sz w:val="28"/>
          <w:szCs w:val="28"/>
        </w:rPr>
        <w:t xml:space="preserve">Структура и объем диссертации. </w:t>
      </w:r>
      <w:r w:rsidRPr="00A45B77">
        <w:rPr>
          <w:rFonts w:ascii="Times New Roman" w:hAnsi="Times New Roman"/>
          <w:sz w:val="28"/>
          <w:szCs w:val="28"/>
        </w:rPr>
        <w:t>Диссертационная работа состоит из введения, 4 разделов, заключения, списка использованных источников, включающих 195 наименований. Работа изложена на 150 страницах компьютерного текста, содержит 41 таблицу, 31 рисунка, 11 формул, 3 приложений.</w:t>
      </w:r>
    </w:p>
    <w:p w14:paraId="356306CB" w14:textId="77777777" w:rsidR="00132C0F" w:rsidRPr="009959F7" w:rsidRDefault="00132C0F" w:rsidP="000C3C38">
      <w:pPr>
        <w:pStyle w:val="a9"/>
        <w:spacing w:after="0" w:line="240" w:lineRule="auto"/>
        <w:ind w:left="102" w:right="100" w:firstLine="777"/>
        <w:jc w:val="both"/>
        <w:rPr>
          <w:rFonts w:ascii="Times New Roman" w:hAnsi="Times New Roman"/>
          <w:sz w:val="28"/>
          <w:szCs w:val="28"/>
        </w:rPr>
        <w:sectPr w:rsidR="00132C0F" w:rsidRPr="009959F7" w:rsidSect="000C3C38">
          <w:headerReference w:type="default" r:id="rId21"/>
          <w:footerReference w:type="default" r:id="rId22"/>
          <w:pgSz w:w="11910" w:h="16840"/>
          <w:pgMar w:top="1134" w:right="850" w:bottom="1134" w:left="1701" w:header="0" w:footer="1276" w:gutter="0"/>
          <w:cols w:space="720"/>
          <w:docGrid w:linePitch="299"/>
        </w:sectPr>
      </w:pPr>
    </w:p>
    <w:p w14:paraId="6353152D" w14:textId="78312C89" w:rsidR="001A1F6E" w:rsidRPr="000D6DD0" w:rsidRDefault="001A1F6E" w:rsidP="000D6DD0">
      <w:pPr>
        <w:pStyle w:val="a6"/>
        <w:numPr>
          <w:ilvl w:val="0"/>
          <w:numId w:val="41"/>
        </w:numPr>
        <w:tabs>
          <w:tab w:val="left" w:pos="1560"/>
        </w:tabs>
        <w:spacing w:after="0" w:line="240" w:lineRule="auto"/>
        <w:ind w:left="0" w:firstLine="851"/>
        <w:jc w:val="both"/>
        <w:rPr>
          <w:rFonts w:ascii="Times New Roman" w:hAnsi="Times New Roman"/>
          <w:b/>
          <w:bCs/>
          <w:sz w:val="28"/>
          <w:szCs w:val="28"/>
        </w:rPr>
      </w:pPr>
      <w:r w:rsidRPr="000D6DD0">
        <w:rPr>
          <w:rFonts w:ascii="Times New Roman" w:hAnsi="Times New Roman"/>
          <w:b/>
          <w:bCs/>
          <w:sz w:val="28"/>
          <w:szCs w:val="28"/>
        </w:rPr>
        <w:lastRenderedPageBreak/>
        <w:t>ЛИТЕРАТУРНЫЙ ОБЗОР</w:t>
      </w:r>
      <w:r w:rsidR="000D6DD0" w:rsidRPr="000D6DD0">
        <w:rPr>
          <w:rFonts w:ascii="Times New Roman" w:hAnsi="Times New Roman"/>
          <w:b/>
          <w:bCs/>
          <w:sz w:val="28"/>
          <w:szCs w:val="28"/>
        </w:rPr>
        <w:t xml:space="preserve">. </w:t>
      </w:r>
      <w:r w:rsidRPr="000D6DD0">
        <w:rPr>
          <w:rFonts w:ascii="Times New Roman" w:hAnsi="Times New Roman"/>
          <w:b/>
          <w:bCs/>
          <w:sz w:val="28"/>
          <w:szCs w:val="28"/>
        </w:rPr>
        <w:t>ПЕРСПЕКТИВЫ РАЗРАБОТКИ ТЕХНОЛОГИИ ХЛЕБА ПОВЫШЕННОЙ ПИЩЕВОЙ ЦЕННОСТИ НА ОСНОВЕ ПРИМЕНЕНИЯ ЗЕРНОСМЕСЕЙ</w:t>
      </w:r>
    </w:p>
    <w:p w14:paraId="05604268" w14:textId="77777777" w:rsidR="00D932EC" w:rsidRPr="009959F7" w:rsidRDefault="00DC26B8" w:rsidP="000D6DD0">
      <w:pPr>
        <w:pStyle w:val="a6"/>
        <w:numPr>
          <w:ilvl w:val="1"/>
          <w:numId w:val="34"/>
        </w:numPr>
        <w:tabs>
          <w:tab w:val="left" w:pos="1560"/>
        </w:tabs>
        <w:spacing w:after="0" w:line="240" w:lineRule="auto"/>
        <w:ind w:left="0" w:firstLine="851"/>
        <w:jc w:val="both"/>
        <w:rPr>
          <w:rFonts w:ascii="Times New Roman" w:hAnsi="Times New Roman"/>
          <w:b/>
          <w:bCs/>
          <w:sz w:val="28"/>
          <w:szCs w:val="28"/>
        </w:rPr>
      </w:pPr>
      <w:r w:rsidRPr="009959F7">
        <w:rPr>
          <w:rFonts w:ascii="Times New Roman" w:hAnsi="Times New Roman"/>
          <w:b/>
          <w:bCs/>
          <w:sz w:val="28"/>
          <w:szCs w:val="28"/>
        </w:rPr>
        <w:t>Формирование качества хлеба на основе применения зерновых культур</w:t>
      </w:r>
    </w:p>
    <w:p w14:paraId="58E04833" w14:textId="77777777" w:rsidR="00CC58E5" w:rsidRPr="009959F7" w:rsidRDefault="00CC58E5" w:rsidP="004D2C55">
      <w:pPr>
        <w:spacing w:after="0" w:line="240" w:lineRule="auto"/>
        <w:jc w:val="both"/>
        <w:rPr>
          <w:rFonts w:ascii="Times New Roman" w:hAnsi="Times New Roman"/>
          <w:bCs/>
          <w:sz w:val="28"/>
          <w:szCs w:val="28"/>
        </w:rPr>
      </w:pPr>
    </w:p>
    <w:p w14:paraId="4A713FD2" w14:textId="074D2C1C" w:rsidR="0083788B" w:rsidRDefault="0083788B" w:rsidP="0083788B">
      <w:pPr>
        <w:pStyle w:val="Default"/>
        <w:ind w:firstLine="567"/>
        <w:jc w:val="both"/>
        <w:rPr>
          <w:sz w:val="28"/>
          <w:szCs w:val="28"/>
        </w:rPr>
      </w:pPr>
      <w:r w:rsidRPr="009959F7">
        <w:rPr>
          <w:sz w:val="28"/>
          <w:szCs w:val="28"/>
        </w:rPr>
        <w:t>В современном мире, при изобилии высокоочищенных рафинированных пищевых продуктов, острой проблемой встает необходимость обеспечения населения продуктами, сбалансированными по содержанию пищевых веществ и функциональных ингредиентов, обогащающими готовый продукт.</w:t>
      </w:r>
    </w:p>
    <w:p w14:paraId="36A1DE47" w14:textId="30E82C51" w:rsidR="005130C3" w:rsidRPr="005130C3" w:rsidRDefault="005130C3" w:rsidP="005130C3">
      <w:pPr>
        <w:pStyle w:val="Default"/>
        <w:ind w:firstLine="567"/>
        <w:jc w:val="both"/>
        <w:rPr>
          <w:sz w:val="28"/>
        </w:rPr>
      </w:pPr>
      <w:r>
        <w:rPr>
          <w:sz w:val="28"/>
          <w:highlight w:val="yellow"/>
        </w:rPr>
        <w:t>П</w:t>
      </w:r>
      <w:r w:rsidRPr="005130C3">
        <w:rPr>
          <w:sz w:val="28"/>
          <w:highlight w:val="yellow"/>
        </w:rPr>
        <w:t>о последним данным Всемирной организации здравоохранения (ВОЗ), состояние здоровья человека лишь на 15% зависит от организации медицинской службы, столько же приходится на его генетические особенности, а 70% определяется характером питания и образом жизни. По этой причине, особенно в развивающихся государствах и в странах с переходной экономикой, предпринимаемые меры по улучшению питания обязательно должны включать профилактику дефицита микронутриентов (витаминов и микроэлементов) [5].</w:t>
      </w:r>
    </w:p>
    <w:p w14:paraId="75AA454F" w14:textId="55F8E209" w:rsidR="0083788B" w:rsidRDefault="0083788B" w:rsidP="0083788B">
      <w:pPr>
        <w:spacing w:after="0" w:line="240" w:lineRule="auto"/>
        <w:ind w:firstLine="567"/>
        <w:jc w:val="both"/>
        <w:rPr>
          <w:rFonts w:ascii="Times New Roman" w:hAnsi="Times New Roman"/>
          <w:sz w:val="28"/>
        </w:rPr>
      </w:pPr>
      <w:r w:rsidRPr="009959F7">
        <w:rPr>
          <w:rFonts w:ascii="Times New Roman" w:hAnsi="Times New Roman"/>
          <w:bCs/>
          <w:sz w:val="28"/>
          <w:szCs w:val="28"/>
        </w:rPr>
        <w:t xml:space="preserve">Хлеб является продуктом, имеющим первостепенное значение для населения из-за его повсеместного и повседневного употребления. По данным исследования, в Казахстане его потребляют около 140-155 кг в год. В настоящее время перед хлебопекарной промышленностью поставлены задачи улучшения ассортимента, повышения качества продукции, расширения производства экологически чистых продуктов высокой пищевой и биологической ценности. Поэтому исследования направленные на </w:t>
      </w:r>
      <w:proofErr w:type="spellStart"/>
      <w:r w:rsidRPr="009959F7">
        <w:rPr>
          <w:rFonts w:ascii="Times New Roman" w:hAnsi="Times New Roman"/>
          <w:bCs/>
          <w:sz w:val="28"/>
          <w:szCs w:val="28"/>
        </w:rPr>
        <w:t>интенсифицирование</w:t>
      </w:r>
      <w:proofErr w:type="spellEnd"/>
      <w:r w:rsidRPr="009959F7">
        <w:rPr>
          <w:rFonts w:ascii="Times New Roman" w:hAnsi="Times New Roman"/>
          <w:bCs/>
          <w:sz w:val="28"/>
          <w:szCs w:val="28"/>
        </w:rPr>
        <w:t xml:space="preserve"> технологического процесса, расширение ассортимента, повышение экологической </w:t>
      </w:r>
      <w:r>
        <w:rPr>
          <w:rFonts w:ascii="Times New Roman" w:hAnsi="Times New Roman"/>
          <w:bCs/>
          <w:sz w:val="28"/>
          <w:szCs w:val="28"/>
        </w:rPr>
        <w:t xml:space="preserve">чистоты и качества продукта </w:t>
      </w:r>
      <w:r w:rsidRPr="009959F7">
        <w:rPr>
          <w:rFonts w:ascii="Times New Roman" w:hAnsi="Times New Roman"/>
          <w:sz w:val="28"/>
        </w:rPr>
        <w:t>[</w:t>
      </w:r>
      <w:r>
        <w:rPr>
          <w:rFonts w:ascii="Times New Roman" w:hAnsi="Times New Roman"/>
          <w:sz w:val="28"/>
        </w:rPr>
        <w:t>5-7</w:t>
      </w:r>
      <w:r w:rsidRPr="009959F7">
        <w:rPr>
          <w:rFonts w:ascii="Times New Roman" w:hAnsi="Times New Roman"/>
          <w:sz w:val="28"/>
        </w:rPr>
        <w:t>].</w:t>
      </w:r>
    </w:p>
    <w:p w14:paraId="48045F77" w14:textId="18D7BC7F" w:rsidR="005130C3" w:rsidRDefault="005130C3" w:rsidP="005130C3">
      <w:pPr>
        <w:spacing w:after="0" w:line="240" w:lineRule="auto"/>
        <w:ind w:firstLine="709"/>
        <w:jc w:val="both"/>
        <w:rPr>
          <w:rFonts w:ascii="Times New Roman" w:hAnsi="Times New Roman"/>
          <w:sz w:val="28"/>
          <w:szCs w:val="28"/>
        </w:rPr>
      </w:pPr>
      <w:r w:rsidRPr="005130C3">
        <w:rPr>
          <w:rFonts w:ascii="Times New Roman" w:hAnsi="Times New Roman"/>
          <w:sz w:val="28"/>
          <w:szCs w:val="28"/>
          <w:highlight w:val="yellow"/>
        </w:rPr>
        <w:t>Пшеничный хлеб горожане потребляют реже, чем сельские жители: 7,2 кг против 7,8 кг. А вот для ржаного и ржано-пшеничного хлеба картина противоположная: 908 г в среднем на душу населения в квартал у городских жителей, против 272 г — у сельских[</w:t>
      </w:r>
      <w:r>
        <w:rPr>
          <w:rFonts w:ascii="Times New Roman" w:hAnsi="Times New Roman"/>
          <w:sz w:val="28"/>
          <w:szCs w:val="28"/>
          <w:highlight w:val="yellow"/>
        </w:rPr>
        <w:t>5</w:t>
      </w:r>
      <w:r w:rsidRPr="005130C3">
        <w:rPr>
          <w:rFonts w:ascii="Times New Roman" w:hAnsi="Times New Roman"/>
          <w:sz w:val="28"/>
          <w:szCs w:val="28"/>
          <w:highlight w:val="yellow"/>
        </w:rPr>
        <w:t>].</w:t>
      </w:r>
    </w:p>
    <w:p w14:paraId="27670BF6" w14:textId="3A5A12CA" w:rsidR="00AB508D" w:rsidRPr="00AB508D" w:rsidRDefault="00AB508D" w:rsidP="005130C3">
      <w:pPr>
        <w:spacing w:after="0" w:line="240" w:lineRule="auto"/>
        <w:ind w:firstLine="709"/>
        <w:jc w:val="both"/>
        <w:rPr>
          <w:rFonts w:ascii="Times New Roman" w:hAnsi="Times New Roman"/>
          <w:bCs/>
          <w:sz w:val="28"/>
          <w:szCs w:val="28"/>
        </w:rPr>
      </w:pPr>
      <w:r w:rsidRPr="00AB508D">
        <w:rPr>
          <w:rFonts w:ascii="Times New Roman" w:hAnsi="Times New Roman"/>
          <w:sz w:val="28"/>
          <w:szCs w:val="28"/>
          <w:highlight w:val="yellow"/>
        </w:rPr>
        <w:t>Необходимы меры по улучшению питания обязательно должны включать профилактику дефицита микронутриентов (витаминов и микроэлементов) [6].</w:t>
      </w:r>
    </w:p>
    <w:p w14:paraId="282CC946" w14:textId="77777777" w:rsidR="00817146" w:rsidRPr="009959F7" w:rsidRDefault="00817146" w:rsidP="00E8184F">
      <w:pPr>
        <w:pStyle w:val="Default"/>
        <w:ind w:firstLine="567"/>
        <w:jc w:val="both"/>
        <w:rPr>
          <w:bCs/>
          <w:sz w:val="28"/>
          <w:szCs w:val="28"/>
        </w:rPr>
      </w:pPr>
      <w:r w:rsidRPr="009959F7">
        <w:rPr>
          <w:sz w:val="28"/>
          <w:szCs w:val="28"/>
        </w:rPr>
        <w:t>В современном мире, при изобилии высокоочищенных рафинированных пищевых продуктов, острой проблемой встает необходимость обеспечения населения продуктами, сбалансированными по содержанию пищевых веществ и функциональных ингредиентов, обогащающими готовый продукт.</w:t>
      </w:r>
    </w:p>
    <w:p w14:paraId="6C8C811F" w14:textId="2FB9101D" w:rsidR="0083788B" w:rsidRPr="0083788B" w:rsidRDefault="0083788B" w:rsidP="006F00EA">
      <w:pPr>
        <w:spacing w:after="0" w:line="240" w:lineRule="auto"/>
        <w:ind w:firstLine="567"/>
        <w:jc w:val="both"/>
        <w:rPr>
          <w:rFonts w:ascii="Times New Roman" w:hAnsi="Times New Roman"/>
          <w:bCs/>
          <w:sz w:val="28"/>
          <w:szCs w:val="28"/>
        </w:rPr>
      </w:pPr>
      <w:r w:rsidRPr="0083788B">
        <w:rPr>
          <w:rFonts w:ascii="Times New Roman" w:hAnsi="Times New Roman"/>
          <w:sz w:val="28"/>
          <w:szCs w:val="28"/>
        </w:rPr>
        <w:t xml:space="preserve">Одно из основных направлений стратегии развития пищевой и перерабатывающей промышленности </w:t>
      </w:r>
      <w:r>
        <w:rPr>
          <w:rFonts w:ascii="Times New Roman" w:hAnsi="Times New Roman"/>
          <w:sz w:val="28"/>
          <w:szCs w:val="28"/>
        </w:rPr>
        <w:t>Республики Казахстан</w:t>
      </w:r>
      <w:r w:rsidRPr="0083788B">
        <w:rPr>
          <w:rFonts w:ascii="Times New Roman" w:hAnsi="Times New Roman"/>
          <w:sz w:val="28"/>
          <w:szCs w:val="28"/>
        </w:rPr>
        <w:t xml:space="preserve"> на период до 2030</w:t>
      </w:r>
      <w:r>
        <w:rPr>
          <w:rFonts w:ascii="Times New Roman" w:hAnsi="Times New Roman"/>
          <w:sz w:val="28"/>
          <w:szCs w:val="28"/>
        </w:rPr>
        <w:t xml:space="preserve"> </w:t>
      </w:r>
      <w:r w:rsidRPr="0083788B">
        <w:rPr>
          <w:rFonts w:ascii="Times New Roman" w:hAnsi="Times New Roman"/>
          <w:sz w:val="28"/>
          <w:szCs w:val="28"/>
        </w:rPr>
        <w:t>г. связано с увеличением выработки продуктов, отвечающих современному требованию здорового питания, – развитию производства изделий функционального и специализированного назначения</w:t>
      </w:r>
      <w:r w:rsidR="00585700">
        <w:rPr>
          <w:rFonts w:ascii="Times New Roman" w:hAnsi="Times New Roman"/>
          <w:sz w:val="28"/>
          <w:szCs w:val="28"/>
        </w:rPr>
        <w:t xml:space="preserve"> </w:t>
      </w:r>
      <w:r w:rsidR="00585700" w:rsidRPr="009959F7">
        <w:rPr>
          <w:rFonts w:ascii="Times New Roman" w:hAnsi="Times New Roman"/>
          <w:sz w:val="28"/>
        </w:rPr>
        <w:t>[</w:t>
      </w:r>
      <w:r w:rsidR="00585700">
        <w:rPr>
          <w:rFonts w:ascii="Times New Roman" w:hAnsi="Times New Roman"/>
          <w:sz w:val="28"/>
        </w:rPr>
        <w:t>8</w:t>
      </w:r>
      <w:r w:rsidR="00585700" w:rsidRPr="009959F7">
        <w:rPr>
          <w:rFonts w:ascii="Times New Roman" w:hAnsi="Times New Roman"/>
          <w:sz w:val="28"/>
        </w:rPr>
        <w:t>]</w:t>
      </w:r>
      <w:r w:rsidRPr="0083788B">
        <w:rPr>
          <w:rFonts w:ascii="Times New Roman" w:hAnsi="Times New Roman"/>
          <w:sz w:val="28"/>
          <w:szCs w:val="28"/>
        </w:rPr>
        <w:t>.</w:t>
      </w:r>
      <w:r>
        <w:rPr>
          <w:rFonts w:ascii="Times New Roman" w:hAnsi="Times New Roman"/>
          <w:sz w:val="28"/>
          <w:szCs w:val="28"/>
        </w:rPr>
        <w:t xml:space="preserve"> </w:t>
      </w:r>
      <w:r w:rsidRPr="0083788B">
        <w:rPr>
          <w:rFonts w:ascii="Times New Roman" w:hAnsi="Times New Roman"/>
          <w:sz w:val="28"/>
          <w:szCs w:val="28"/>
        </w:rPr>
        <w:t xml:space="preserve">При этом важнейшей задачей специалистов в области производства продуктов питания является контроль за достаточным поступлением с пищей микронутриентов, </w:t>
      </w:r>
      <w:r w:rsidRPr="0083788B">
        <w:rPr>
          <w:rFonts w:ascii="Times New Roman" w:hAnsi="Times New Roman"/>
          <w:sz w:val="28"/>
          <w:szCs w:val="28"/>
        </w:rPr>
        <w:lastRenderedPageBreak/>
        <w:t>удовлетворением в них физиологических потребностей организма человека. Биологическая эффективность использования организмом нутриентов определяется: физиологическим состоянием, полом, возрастом человека; – уровнем сбалансированности рациона по питательным и биологически активным веществам; степенью их усвояемости;</w:t>
      </w:r>
      <w:r>
        <w:rPr>
          <w:rFonts w:ascii="Times New Roman" w:hAnsi="Times New Roman"/>
          <w:sz w:val="28"/>
          <w:szCs w:val="28"/>
        </w:rPr>
        <w:t xml:space="preserve"> </w:t>
      </w:r>
      <w:r w:rsidRPr="0083788B">
        <w:rPr>
          <w:rFonts w:ascii="Times New Roman" w:hAnsi="Times New Roman"/>
          <w:sz w:val="28"/>
          <w:szCs w:val="28"/>
        </w:rPr>
        <w:t>взаимодействием их между собой при всасывании, транспорте, экскреции</w:t>
      </w:r>
      <w:r w:rsidR="00585700">
        <w:rPr>
          <w:rFonts w:ascii="Times New Roman" w:hAnsi="Times New Roman"/>
          <w:sz w:val="28"/>
          <w:szCs w:val="28"/>
        </w:rPr>
        <w:t xml:space="preserve"> </w:t>
      </w:r>
      <w:r w:rsidR="00585700" w:rsidRPr="009959F7">
        <w:rPr>
          <w:rFonts w:ascii="Times New Roman" w:hAnsi="Times New Roman"/>
          <w:sz w:val="28"/>
        </w:rPr>
        <w:t>[</w:t>
      </w:r>
      <w:r w:rsidR="00585700">
        <w:rPr>
          <w:rFonts w:ascii="Times New Roman" w:hAnsi="Times New Roman"/>
          <w:sz w:val="28"/>
        </w:rPr>
        <w:t>8</w:t>
      </w:r>
      <w:r w:rsidR="00585700" w:rsidRPr="009959F7">
        <w:rPr>
          <w:rFonts w:ascii="Times New Roman" w:hAnsi="Times New Roman"/>
          <w:sz w:val="28"/>
        </w:rPr>
        <w:t>]</w:t>
      </w:r>
      <w:r w:rsidRPr="0083788B">
        <w:rPr>
          <w:rFonts w:ascii="Times New Roman" w:hAnsi="Times New Roman"/>
          <w:sz w:val="28"/>
          <w:szCs w:val="28"/>
        </w:rPr>
        <w:t>. При разработке изделий функционального назначения, в том числе хлебобулочных, применяют физиологически функциональные ингредиенты, содержащие пищевые волокна, антиоксиданты, витамины, минеральные вещества и т. д.</w:t>
      </w:r>
      <w:r>
        <w:rPr>
          <w:rFonts w:ascii="Times New Roman" w:hAnsi="Times New Roman"/>
          <w:sz w:val="28"/>
          <w:szCs w:val="28"/>
        </w:rPr>
        <w:t xml:space="preserve"> </w:t>
      </w:r>
      <w:r w:rsidRPr="0083788B">
        <w:rPr>
          <w:rFonts w:ascii="Times New Roman" w:hAnsi="Times New Roman"/>
          <w:sz w:val="28"/>
          <w:szCs w:val="28"/>
        </w:rPr>
        <w:t xml:space="preserve"> Оценка обеспеченности организма микронутриентами проводится при изучении пищевого статуса, т. е. состояния здоровья человека, связанного с характером питания</w:t>
      </w:r>
      <w:r w:rsidR="00585700">
        <w:rPr>
          <w:rFonts w:ascii="Times New Roman" w:hAnsi="Times New Roman"/>
          <w:sz w:val="28"/>
          <w:szCs w:val="28"/>
        </w:rPr>
        <w:t xml:space="preserve"> </w:t>
      </w:r>
      <w:r w:rsidR="00585700" w:rsidRPr="009959F7">
        <w:rPr>
          <w:rFonts w:ascii="Times New Roman" w:hAnsi="Times New Roman"/>
          <w:sz w:val="28"/>
        </w:rPr>
        <w:t>[</w:t>
      </w:r>
      <w:r w:rsidR="00585700">
        <w:rPr>
          <w:rFonts w:ascii="Times New Roman" w:hAnsi="Times New Roman"/>
          <w:sz w:val="28"/>
        </w:rPr>
        <w:t>8</w:t>
      </w:r>
      <w:r w:rsidR="00585700" w:rsidRPr="009959F7">
        <w:rPr>
          <w:rFonts w:ascii="Times New Roman" w:hAnsi="Times New Roman"/>
          <w:sz w:val="28"/>
        </w:rPr>
        <w:t>]</w:t>
      </w:r>
      <w:r w:rsidRPr="0083788B">
        <w:rPr>
          <w:rFonts w:ascii="Times New Roman" w:hAnsi="Times New Roman"/>
          <w:sz w:val="28"/>
          <w:szCs w:val="28"/>
        </w:rPr>
        <w:t xml:space="preserve">. Функциональные пищевые продукты наряду с высокой пищевой ценностью обладают физиологическим эффектом, т. е. повышают физическую, умственную работоспособность, укрепляют иммунитет, улучшают состояние работы </w:t>
      </w:r>
      <w:proofErr w:type="spellStart"/>
      <w:r w:rsidRPr="0083788B">
        <w:rPr>
          <w:rFonts w:ascii="Times New Roman" w:hAnsi="Times New Roman"/>
          <w:sz w:val="28"/>
          <w:szCs w:val="28"/>
        </w:rPr>
        <w:t>желудочнокишечного</w:t>
      </w:r>
      <w:proofErr w:type="spellEnd"/>
      <w:r w:rsidRPr="0083788B">
        <w:rPr>
          <w:rFonts w:ascii="Times New Roman" w:hAnsi="Times New Roman"/>
          <w:sz w:val="28"/>
          <w:szCs w:val="28"/>
        </w:rPr>
        <w:t xml:space="preserve"> тракта. Принципы, положенные в основу разработки изделий функционального назначения: – пищевая безопасность и доступность сырья; антиоксидантная активность ингредиентов; высокие показатели качества продукта и его биологическая полноценность. Указанные принципы наилучшим образом соблюдаются при использовании целого зерна злаковых и бобовых культур, плодово-ягодного сырья, в том числе </w:t>
      </w:r>
      <w:proofErr w:type="spellStart"/>
      <w:r w:rsidRPr="0083788B">
        <w:rPr>
          <w:rFonts w:ascii="Times New Roman" w:hAnsi="Times New Roman"/>
          <w:sz w:val="28"/>
          <w:szCs w:val="28"/>
        </w:rPr>
        <w:t>биоактивированного</w:t>
      </w:r>
      <w:proofErr w:type="spellEnd"/>
      <w:r>
        <w:rPr>
          <w:rFonts w:ascii="Times New Roman" w:hAnsi="Times New Roman"/>
          <w:sz w:val="28"/>
          <w:szCs w:val="28"/>
        </w:rPr>
        <w:t xml:space="preserve"> </w:t>
      </w:r>
      <w:r w:rsidRPr="009959F7">
        <w:rPr>
          <w:rFonts w:ascii="Times New Roman" w:hAnsi="Times New Roman"/>
          <w:sz w:val="28"/>
        </w:rPr>
        <w:t>[</w:t>
      </w:r>
      <w:r>
        <w:rPr>
          <w:rFonts w:ascii="Times New Roman" w:hAnsi="Times New Roman"/>
          <w:sz w:val="28"/>
        </w:rPr>
        <w:t>8</w:t>
      </w:r>
      <w:r w:rsidRPr="009959F7">
        <w:rPr>
          <w:rFonts w:ascii="Times New Roman" w:hAnsi="Times New Roman"/>
          <w:sz w:val="28"/>
        </w:rPr>
        <w:t>]</w:t>
      </w:r>
      <w:r>
        <w:rPr>
          <w:rFonts w:ascii="Times New Roman" w:hAnsi="Times New Roman"/>
          <w:sz w:val="28"/>
          <w:szCs w:val="28"/>
        </w:rPr>
        <w:t>.</w:t>
      </w:r>
    </w:p>
    <w:p w14:paraId="7CD896DF" w14:textId="1BD2F9F6" w:rsidR="006F00EA" w:rsidRPr="009959F7" w:rsidRDefault="00E73D5B" w:rsidP="006F00EA">
      <w:pPr>
        <w:spacing w:after="0" w:line="240" w:lineRule="auto"/>
        <w:ind w:firstLine="567"/>
        <w:jc w:val="both"/>
        <w:rPr>
          <w:rFonts w:ascii="Times New Roman" w:hAnsi="Times New Roman"/>
          <w:bCs/>
          <w:sz w:val="28"/>
          <w:szCs w:val="28"/>
        </w:rPr>
      </w:pPr>
      <w:r w:rsidRPr="009959F7">
        <w:rPr>
          <w:rFonts w:ascii="Times New Roman" w:hAnsi="Times New Roman"/>
          <w:bCs/>
          <w:sz w:val="28"/>
          <w:szCs w:val="28"/>
        </w:rPr>
        <w:t>Хлеб</w:t>
      </w:r>
      <w:r w:rsidR="00DB6D1D" w:rsidRPr="009959F7">
        <w:rPr>
          <w:rFonts w:ascii="Times New Roman" w:hAnsi="Times New Roman"/>
          <w:bCs/>
          <w:sz w:val="28"/>
          <w:szCs w:val="28"/>
        </w:rPr>
        <w:t xml:space="preserve"> является продуктом, имеющим первостепенное значение для населения</w:t>
      </w:r>
      <w:r w:rsidR="00525E52" w:rsidRPr="009959F7">
        <w:rPr>
          <w:rFonts w:ascii="Times New Roman" w:hAnsi="Times New Roman"/>
          <w:bCs/>
          <w:sz w:val="28"/>
          <w:szCs w:val="28"/>
        </w:rPr>
        <w:t xml:space="preserve"> из-за его повсеместного и повседневного употребления</w:t>
      </w:r>
      <w:r w:rsidR="00DB6D1D" w:rsidRPr="009959F7">
        <w:rPr>
          <w:rFonts w:ascii="Times New Roman" w:hAnsi="Times New Roman"/>
          <w:bCs/>
          <w:sz w:val="28"/>
          <w:szCs w:val="28"/>
        </w:rPr>
        <w:t xml:space="preserve">. </w:t>
      </w:r>
      <w:r w:rsidR="00F65813" w:rsidRPr="009959F7">
        <w:rPr>
          <w:rFonts w:ascii="Times New Roman" w:hAnsi="Times New Roman"/>
          <w:bCs/>
          <w:sz w:val="28"/>
          <w:szCs w:val="28"/>
        </w:rPr>
        <w:t>По данным исследования, в</w:t>
      </w:r>
      <w:r w:rsidR="00DB6D1D" w:rsidRPr="009959F7">
        <w:rPr>
          <w:rFonts w:ascii="Times New Roman" w:hAnsi="Times New Roman"/>
          <w:bCs/>
          <w:sz w:val="28"/>
          <w:szCs w:val="28"/>
        </w:rPr>
        <w:t xml:space="preserve"> Казахстане его пот</w:t>
      </w:r>
      <w:r w:rsidR="00DB3484" w:rsidRPr="009959F7">
        <w:rPr>
          <w:rFonts w:ascii="Times New Roman" w:hAnsi="Times New Roman"/>
          <w:bCs/>
          <w:sz w:val="28"/>
          <w:szCs w:val="28"/>
        </w:rPr>
        <w:t>ребляют около 140-155 кг в год</w:t>
      </w:r>
      <w:r w:rsidR="00F65813" w:rsidRPr="009959F7">
        <w:rPr>
          <w:rFonts w:ascii="Times New Roman" w:hAnsi="Times New Roman"/>
          <w:bCs/>
          <w:sz w:val="28"/>
          <w:szCs w:val="28"/>
        </w:rPr>
        <w:t xml:space="preserve">. В настоящее время перед хлебопекарной промышленностью поставлены задачи улучшения ассортимента, повышения качества продукции, расширения производства экологически чистых продуктов высокой пищевой и биологической ценности. </w:t>
      </w:r>
      <w:r w:rsidR="006F00EA" w:rsidRPr="009959F7">
        <w:rPr>
          <w:rFonts w:ascii="Times New Roman" w:hAnsi="Times New Roman"/>
          <w:bCs/>
          <w:sz w:val="28"/>
          <w:szCs w:val="28"/>
        </w:rPr>
        <w:t xml:space="preserve">Поэтому исследования направленные на </w:t>
      </w:r>
      <w:proofErr w:type="spellStart"/>
      <w:r w:rsidR="006F00EA" w:rsidRPr="009959F7">
        <w:rPr>
          <w:rFonts w:ascii="Times New Roman" w:hAnsi="Times New Roman"/>
          <w:bCs/>
          <w:sz w:val="28"/>
          <w:szCs w:val="28"/>
        </w:rPr>
        <w:t>интенсифицирование</w:t>
      </w:r>
      <w:proofErr w:type="spellEnd"/>
      <w:r w:rsidR="006F00EA" w:rsidRPr="009959F7">
        <w:rPr>
          <w:rFonts w:ascii="Times New Roman" w:hAnsi="Times New Roman"/>
          <w:bCs/>
          <w:sz w:val="28"/>
          <w:szCs w:val="28"/>
        </w:rPr>
        <w:t xml:space="preserve"> технологического процесса, расширение ассортимента, повышение экологической чистоты, пищевой и биологической ценности </w:t>
      </w:r>
      <w:r w:rsidR="00457FE2" w:rsidRPr="009959F7">
        <w:rPr>
          <w:rFonts w:ascii="Times New Roman" w:hAnsi="Times New Roman"/>
          <w:bCs/>
          <w:sz w:val="28"/>
          <w:szCs w:val="28"/>
        </w:rPr>
        <w:t>хлебобулочных</w:t>
      </w:r>
      <w:r w:rsidR="006F00EA" w:rsidRPr="009959F7">
        <w:rPr>
          <w:rFonts w:ascii="Times New Roman" w:hAnsi="Times New Roman"/>
          <w:bCs/>
          <w:sz w:val="28"/>
          <w:szCs w:val="28"/>
        </w:rPr>
        <w:t xml:space="preserve"> изделий, улучшение их потребительског</w:t>
      </w:r>
      <w:r w:rsidR="007D246A" w:rsidRPr="009959F7">
        <w:rPr>
          <w:rFonts w:ascii="Times New Roman" w:hAnsi="Times New Roman"/>
          <w:bCs/>
          <w:sz w:val="28"/>
          <w:szCs w:val="28"/>
        </w:rPr>
        <w:t>о качества, являются актуальными</w:t>
      </w:r>
      <w:r w:rsidR="0083788B">
        <w:rPr>
          <w:rFonts w:ascii="Times New Roman" w:hAnsi="Times New Roman"/>
          <w:bCs/>
          <w:sz w:val="28"/>
          <w:szCs w:val="28"/>
        </w:rPr>
        <w:t xml:space="preserve"> </w:t>
      </w:r>
      <w:r w:rsidR="0083788B" w:rsidRPr="009959F7">
        <w:rPr>
          <w:rFonts w:ascii="Times New Roman" w:hAnsi="Times New Roman"/>
          <w:sz w:val="28"/>
        </w:rPr>
        <w:t>[</w:t>
      </w:r>
      <w:r w:rsidR="0083788B">
        <w:rPr>
          <w:rFonts w:ascii="Times New Roman" w:hAnsi="Times New Roman"/>
          <w:sz w:val="28"/>
        </w:rPr>
        <w:t>9, 10</w:t>
      </w:r>
      <w:r w:rsidR="0083788B" w:rsidRPr="009959F7">
        <w:rPr>
          <w:rFonts w:ascii="Times New Roman" w:hAnsi="Times New Roman"/>
          <w:sz w:val="28"/>
        </w:rPr>
        <w:t>]</w:t>
      </w:r>
      <w:r w:rsidR="007D246A" w:rsidRPr="009959F7">
        <w:rPr>
          <w:rFonts w:ascii="Times New Roman" w:hAnsi="Times New Roman"/>
          <w:bCs/>
          <w:sz w:val="28"/>
          <w:szCs w:val="28"/>
        </w:rPr>
        <w:t>.</w:t>
      </w:r>
    </w:p>
    <w:p w14:paraId="1C20DAC2" w14:textId="3943296A" w:rsidR="006A6FA5" w:rsidRPr="00E12B22" w:rsidRDefault="006A6FA5" w:rsidP="006A6FA5">
      <w:pPr>
        <w:spacing w:after="0" w:line="240" w:lineRule="auto"/>
        <w:ind w:firstLine="709"/>
        <w:jc w:val="both"/>
        <w:rPr>
          <w:rFonts w:ascii="Times New Roman" w:hAnsi="Times New Roman"/>
          <w:color w:val="000000"/>
          <w:sz w:val="24"/>
          <w:szCs w:val="28"/>
          <w:highlight w:val="yellow"/>
          <w:shd w:val="clear" w:color="auto" w:fill="FFFFFF"/>
        </w:rPr>
      </w:pPr>
      <w:r w:rsidRPr="00E12B22">
        <w:rPr>
          <w:rFonts w:ascii="Times New Roman" w:hAnsi="Times New Roman"/>
          <w:color w:val="000000"/>
          <w:sz w:val="28"/>
          <w:szCs w:val="28"/>
          <w:highlight w:val="yellow"/>
          <w:shd w:val="clear" w:color="auto" w:fill="FFFFFF"/>
        </w:rPr>
        <w:t>По итогам второго квартала 2022 года среднее потребление на душу населения в РК составило 7,5 кг хлеба из пшеничной муки первого сорта и 646 г хлеба из ржаной и ржано-пшеничной муки. Пшеничный хлеб горожане потребляют реже, чем сельские жители: 7,2 кг против 7,8 кг. А вот для ржаного и ржано-пшеничного хлеба картина противоположная: 908 г в среднем на душу населения в квартал у городских жителей, против 272 г — у сельских</w:t>
      </w:r>
      <w:r w:rsidR="008C0806" w:rsidRPr="00E12B22">
        <w:rPr>
          <w:rFonts w:ascii="Times New Roman" w:hAnsi="Times New Roman"/>
          <w:color w:val="000000"/>
          <w:sz w:val="28"/>
          <w:szCs w:val="28"/>
          <w:highlight w:val="yellow"/>
          <w:shd w:val="clear" w:color="auto" w:fill="FFFFFF"/>
        </w:rPr>
        <w:t xml:space="preserve"> </w:t>
      </w:r>
      <w:r w:rsidRPr="00E12B22">
        <w:rPr>
          <w:rFonts w:ascii="Times New Roman" w:hAnsi="Times New Roman"/>
          <w:sz w:val="28"/>
          <w:highlight w:val="yellow"/>
        </w:rPr>
        <w:t>[4].</w:t>
      </w:r>
      <w:r w:rsidRPr="00E12B22">
        <w:rPr>
          <w:rFonts w:ascii="Times New Roman" w:hAnsi="Times New Roman"/>
          <w:color w:val="000000"/>
          <w:sz w:val="28"/>
          <w:szCs w:val="28"/>
          <w:highlight w:val="yellow"/>
          <w:shd w:val="clear" w:color="auto" w:fill="FFFFFF"/>
        </w:rPr>
        <w:t xml:space="preserve"> </w:t>
      </w:r>
    </w:p>
    <w:p w14:paraId="2229D0FC" w14:textId="49B5A69A" w:rsidR="008C0806" w:rsidRPr="008C0806" w:rsidRDefault="008C0806" w:rsidP="006A6FA5">
      <w:pPr>
        <w:spacing w:after="0" w:line="240" w:lineRule="auto"/>
        <w:ind w:firstLine="709"/>
        <w:jc w:val="both"/>
        <w:rPr>
          <w:rFonts w:ascii="Times New Roman" w:hAnsi="Times New Roman"/>
          <w:sz w:val="28"/>
          <w:szCs w:val="28"/>
        </w:rPr>
      </w:pPr>
      <w:r w:rsidRPr="00E12B22">
        <w:rPr>
          <w:rFonts w:ascii="Times New Roman" w:hAnsi="Times New Roman"/>
          <w:sz w:val="28"/>
          <w:szCs w:val="28"/>
          <w:highlight w:val="yellow"/>
        </w:rPr>
        <w:t>При опережающем росте реальных доходов населения по сравнению с ростом цен на товары и услуги затраты на питание остаются достаточно стабильными – их доля в структуре потребительских расходов составляет в среднем по области 45- 47%, в том числе на хлеб - более 16 процентов [5].</w:t>
      </w:r>
    </w:p>
    <w:p w14:paraId="3374FC00" w14:textId="37C52BB0" w:rsidR="006A6FA5" w:rsidRPr="009959F7" w:rsidRDefault="006A6FA5" w:rsidP="006A6FA5">
      <w:pPr>
        <w:spacing w:after="0" w:line="240" w:lineRule="auto"/>
        <w:ind w:firstLine="709"/>
        <w:jc w:val="both"/>
        <w:rPr>
          <w:rStyle w:val="a5"/>
        </w:rPr>
      </w:pPr>
      <w:r w:rsidRPr="009959F7">
        <w:rPr>
          <w:rFonts w:ascii="Times New Roman" w:hAnsi="Times New Roman"/>
          <w:bCs/>
          <w:sz w:val="28"/>
          <w:szCs w:val="28"/>
        </w:rPr>
        <w:t xml:space="preserve">В среднем, в городе Алматы производится около 300 т/сутки хлебных изделий, приготовленных по традиционным технологиям </w:t>
      </w:r>
      <w:r w:rsidRPr="009959F7">
        <w:rPr>
          <w:rFonts w:ascii="Times New Roman" w:hAnsi="Times New Roman"/>
          <w:sz w:val="28"/>
        </w:rPr>
        <w:t>[5</w:t>
      </w:r>
      <w:r w:rsidR="00AF0035">
        <w:rPr>
          <w:rFonts w:ascii="Times New Roman" w:hAnsi="Times New Roman"/>
          <w:sz w:val="28"/>
        </w:rPr>
        <w:t>, 11-14</w:t>
      </w:r>
      <w:r w:rsidRPr="009959F7">
        <w:rPr>
          <w:rFonts w:ascii="Times New Roman" w:hAnsi="Times New Roman"/>
          <w:sz w:val="28"/>
        </w:rPr>
        <w:t>].</w:t>
      </w:r>
    </w:p>
    <w:p w14:paraId="29F45655" w14:textId="77777777" w:rsidR="00373828" w:rsidRPr="009959F7" w:rsidRDefault="00373828" w:rsidP="00373828">
      <w:pPr>
        <w:spacing w:after="0" w:line="240" w:lineRule="auto"/>
        <w:ind w:firstLine="567"/>
        <w:jc w:val="both"/>
        <w:rPr>
          <w:rFonts w:ascii="Times New Roman" w:hAnsi="Times New Roman"/>
          <w:bCs/>
          <w:sz w:val="28"/>
          <w:szCs w:val="28"/>
        </w:rPr>
      </w:pPr>
      <w:r w:rsidRPr="009959F7">
        <w:rPr>
          <w:rFonts w:ascii="Times New Roman" w:hAnsi="Times New Roman"/>
          <w:bCs/>
          <w:sz w:val="28"/>
          <w:szCs w:val="28"/>
        </w:rPr>
        <w:lastRenderedPageBreak/>
        <w:t>О производстве зернового хлеба, без предварительного размола в муку, с превращением в тесто известно уже более 150 лет.</w:t>
      </w:r>
    </w:p>
    <w:p w14:paraId="0B47CD28" w14:textId="6E1D2C2A" w:rsidR="00373828" w:rsidRPr="002A2948" w:rsidRDefault="002A2948" w:rsidP="002A2948">
      <w:pPr>
        <w:spacing w:after="0" w:line="240" w:lineRule="auto"/>
        <w:ind w:firstLine="709"/>
        <w:jc w:val="both"/>
        <w:textAlignment w:val="top"/>
        <w:rPr>
          <w:rFonts w:ascii="Times New Roman" w:eastAsia="Times New Roman" w:hAnsi="Times New Roman"/>
          <w:color w:val="000000"/>
          <w:sz w:val="28"/>
          <w:szCs w:val="28"/>
          <w:lang w:eastAsia="ru-RU"/>
        </w:rPr>
      </w:pPr>
      <w:r w:rsidRPr="002A2948">
        <w:rPr>
          <w:rFonts w:ascii="Times New Roman" w:eastAsia="Times New Roman" w:hAnsi="Times New Roman"/>
          <w:color w:val="000000"/>
          <w:sz w:val="28"/>
          <w:szCs w:val="28"/>
          <w:lang w:eastAsia="ru-RU"/>
        </w:rPr>
        <w:t>Издревле представители семейства зерновых, полуфабрикаты и готовые изделия из них являлись первым источником питания населения всей планеты. С пятого тысячелетия до нашей эры человечество занимается выращиванием пшеницы как продовольственной культуры. К этому же периоду относится и появление первого хлеба</w:t>
      </w:r>
      <w:r w:rsidR="007429AE">
        <w:rPr>
          <w:rFonts w:ascii="Times New Roman" w:eastAsia="Times New Roman" w:hAnsi="Times New Roman"/>
          <w:color w:val="000000"/>
          <w:sz w:val="28"/>
          <w:szCs w:val="28"/>
          <w:lang w:eastAsia="ru-RU"/>
        </w:rPr>
        <w:t xml:space="preserve"> </w:t>
      </w:r>
      <w:r w:rsidR="007429AE" w:rsidRPr="009959F7">
        <w:rPr>
          <w:rFonts w:ascii="Times New Roman" w:eastAsia="TimesNewRoman" w:hAnsi="Times New Roman"/>
          <w:sz w:val="28"/>
          <w:szCs w:val="28"/>
          <w:lang w:eastAsia="ru-RU"/>
        </w:rPr>
        <w:t>[16]</w:t>
      </w:r>
      <w:r w:rsidRPr="002A2948">
        <w:rPr>
          <w:rFonts w:ascii="Times New Roman" w:eastAsia="Times New Roman" w:hAnsi="Times New Roman"/>
          <w:color w:val="000000"/>
          <w:sz w:val="28"/>
          <w:szCs w:val="28"/>
          <w:lang w:eastAsia="ru-RU"/>
        </w:rPr>
        <w:t>. Первыми изделиями были лепешки бессолевые, выпекаемые на открытом костре.</w:t>
      </w:r>
      <w:r>
        <w:rPr>
          <w:rFonts w:ascii="Times New Roman" w:eastAsia="Times New Roman" w:hAnsi="Times New Roman"/>
          <w:color w:val="000000"/>
          <w:sz w:val="28"/>
          <w:szCs w:val="28"/>
          <w:lang w:eastAsia="ru-RU"/>
        </w:rPr>
        <w:t xml:space="preserve"> </w:t>
      </w:r>
      <w:r w:rsidRPr="002A2948">
        <w:rPr>
          <w:rFonts w:ascii="Times New Roman" w:eastAsia="Times New Roman" w:hAnsi="Times New Roman"/>
          <w:color w:val="000000"/>
          <w:sz w:val="28"/>
          <w:szCs w:val="28"/>
          <w:lang w:eastAsia="ru-RU"/>
        </w:rPr>
        <w:t xml:space="preserve">Хлеб и хлебобулочные изделия входят в основу материального благосостояния населения планеты и являются носителями широкого спектра питательных веществ. В повседневном рационе они </w:t>
      </w:r>
      <w:proofErr w:type="spellStart"/>
      <w:r w:rsidRPr="002A2948">
        <w:rPr>
          <w:rFonts w:ascii="Times New Roman" w:eastAsia="Times New Roman" w:hAnsi="Times New Roman"/>
          <w:color w:val="000000"/>
          <w:sz w:val="28"/>
          <w:szCs w:val="28"/>
          <w:lang w:eastAsia="ru-RU"/>
        </w:rPr>
        <w:t>легкоусвояемы</w:t>
      </w:r>
      <w:proofErr w:type="spellEnd"/>
      <w:r w:rsidRPr="002A2948">
        <w:rPr>
          <w:rFonts w:ascii="Times New Roman" w:eastAsia="Times New Roman" w:hAnsi="Times New Roman"/>
          <w:color w:val="000000"/>
          <w:sz w:val="28"/>
          <w:szCs w:val="28"/>
          <w:lang w:eastAsia="ru-RU"/>
        </w:rPr>
        <w:t xml:space="preserve"> и не приедаются</w:t>
      </w:r>
      <w:r w:rsidR="007429AE">
        <w:rPr>
          <w:rFonts w:ascii="Times New Roman" w:eastAsia="Times New Roman" w:hAnsi="Times New Roman"/>
          <w:color w:val="000000"/>
          <w:sz w:val="28"/>
          <w:szCs w:val="28"/>
          <w:lang w:eastAsia="ru-RU"/>
        </w:rPr>
        <w:t xml:space="preserve"> </w:t>
      </w:r>
      <w:r w:rsidR="007429AE" w:rsidRPr="009959F7">
        <w:rPr>
          <w:rFonts w:ascii="Times New Roman" w:eastAsia="TimesNewRoman" w:hAnsi="Times New Roman"/>
          <w:sz w:val="28"/>
          <w:szCs w:val="28"/>
          <w:lang w:eastAsia="ru-RU"/>
        </w:rPr>
        <w:t>[16]</w:t>
      </w:r>
      <w:r w:rsidRPr="002A2948">
        <w:rPr>
          <w:rFonts w:ascii="Times New Roman" w:eastAsia="Times New Roman" w:hAnsi="Times New Roman"/>
          <w:color w:val="000000"/>
          <w:sz w:val="28"/>
          <w:szCs w:val="28"/>
          <w:lang w:eastAsia="ru-RU"/>
        </w:rPr>
        <w:t>. Продукты питания из зерновых культур в немалой степени способствуют удовлетворению потребностей человеческого организма в калориях, являясь источниками белка, клетчатки, витаминов группы В</w:t>
      </w:r>
      <w:r w:rsidR="007429AE">
        <w:rPr>
          <w:rFonts w:ascii="Times New Roman" w:eastAsia="Times New Roman" w:hAnsi="Times New Roman"/>
          <w:color w:val="000000"/>
          <w:sz w:val="28"/>
          <w:szCs w:val="28"/>
          <w:lang w:eastAsia="ru-RU"/>
        </w:rPr>
        <w:t xml:space="preserve"> </w:t>
      </w:r>
      <w:r w:rsidR="007429AE" w:rsidRPr="009959F7">
        <w:rPr>
          <w:rFonts w:ascii="Times New Roman" w:eastAsia="TimesNewRoman" w:hAnsi="Times New Roman"/>
          <w:sz w:val="28"/>
          <w:szCs w:val="28"/>
          <w:lang w:eastAsia="ru-RU"/>
        </w:rPr>
        <w:t>[16]</w:t>
      </w:r>
      <w:r w:rsidRPr="002A2948">
        <w:rPr>
          <w:rFonts w:ascii="Times New Roman" w:eastAsia="Times New Roman" w:hAnsi="Times New Roman"/>
          <w:color w:val="000000"/>
          <w:sz w:val="28"/>
          <w:szCs w:val="28"/>
          <w:lang w:eastAsia="ru-RU"/>
        </w:rPr>
        <w:t>. Современная концепция здорового питания основывается на включении в рацион безопасных, биологически чистых сбалансированных изделий.</w:t>
      </w:r>
      <w:r>
        <w:rPr>
          <w:rFonts w:ascii="Times New Roman" w:eastAsia="Times New Roman" w:hAnsi="Times New Roman"/>
          <w:color w:val="000000"/>
          <w:sz w:val="28"/>
          <w:szCs w:val="28"/>
          <w:lang w:eastAsia="ru-RU"/>
        </w:rPr>
        <w:t xml:space="preserve"> </w:t>
      </w:r>
      <w:r w:rsidRPr="002A2948">
        <w:rPr>
          <w:rFonts w:ascii="Times New Roman" w:eastAsia="Times New Roman" w:hAnsi="Times New Roman"/>
          <w:color w:val="000000"/>
          <w:sz w:val="28"/>
          <w:szCs w:val="28"/>
          <w:lang w:eastAsia="ru-RU"/>
        </w:rPr>
        <w:t>В связи со стремительным ухудшением экологии нашей планеты современное пищевое производство выпускает хлебопекарную муку нестабильного качества</w:t>
      </w:r>
      <w:r w:rsidR="007429AE">
        <w:rPr>
          <w:rFonts w:ascii="Times New Roman" w:eastAsia="Times New Roman" w:hAnsi="Times New Roman"/>
          <w:color w:val="000000"/>
          <w:sz w:val="28"/>
          <w:szCs w:val="28"/>
          <w:lang w:eastAsia="ru-RU"/>
        </w:rPr>
        <w:t xml:space="preserve"> </w:t>
      </w:r>
      <w:r w:rsidR="007429AE" w:rsidRPr="009959F7">
        <w:rPr>
          <w:rFonts w:ascii="Times New Roman" w:eastAsia="TimesNewRoman" w:hAnsi="Times New Roman"/>
          <w:sz w:val="28"/>
          <w:szCs w:val="28"/>
          <w:lang w:eastAsia="ru-RU"/>
        </w:rPr>
        <w:t>[16]</w:t>
      </w:r>
      <w:r w:rsidRPr="002A2948">
        <w:rPr>
          <w:rFonts w:ascii="Times New Roman" w:eastAsia="Times New Roman" w:hAnsi="Times New Roman"/>
          <w:color w:val="000000"/>
          <w:sz w:val="28"/>
          <w:szCs w:val="28"/>
          <w:lang w:eastAsia="ru-RU"/>
        </w:rPr>
        <w:t>. Свойства и основные показатели качества разных партий муки различны и даже не соответствуют требованиям НТД, что способствует ухудшению качества готового хлеба. Все это в большой степени оказывает неблагоприятное воздействие на здоровье населения всей планеты</w:t>
      </w:r>
      <w:r w:rsidR="007429AE">
        <w:rPr>
          <w:rFonts w:ascii="Times New Roman" w:eastAsia="Times New Roman" w:hAnsi="Times New Roman"/>
          <w:color w:val="000000"/>
          <w:sz w:val="28"/>
          <w:szCs w:val="28"/>
          <w:lang w:eastAsia="ru-RU"/>
        </w:rPr>
        <w:t xml:space="preserve"> </w:t>
      </w:r>
      <w:r w:rsidR="007429AE" w:rsidRPr="009959F7">
        <w:rPr>
          <w:rFonts w:ascii="Times New Roman" w:eastAsia="TimesNewRoman" w:hAnsi="Times New Roman"/>
          <w:sz w:val="28"/>
          <w:szCs w:val="28"/>
          <w:lang w:eastAsia="ru-RU"/>
        </w:rPr>
        <w:t>[16]</w:t>
      </w:r>
      <w:r w:rsidRPr="002A2948">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2A2948">
        <w:rPr>
          <w:rFonts w:ascii="Times New Roman" w:eastAsia="Times New Roman" w:hAnsi="Times New Roman"/>
          <w:color w:val="000000"/>
          <w:sz w:val="28"/>
          <w:szCs w:val="28"/>
          <w:lang w:eastAsia="ru-RU"/>
        </w:rPr>
        <w:t>Таким образом, постольку, поскольку хлеб является продуктом повседневного потребления, существует необходимость повышения его пищевой ценности и применение в технологиях и рецептурах производства экологически чистого сырья.</w:t>
      </w:r>
      <w:r>
        <w:rPr>
          <w:rFonts w:ascii="Times New Roman" w:eastAsia="Times New Roman" w:hAnsi="Times New Roman"/>
          <w:color w:val="000000"/>
          <w:sz w:val="28"/>
          <w:szCs w:val="28"/>
          <w:lang w:eastAsia="ru-RU"/>
        </w:rPr>
        <w:t xml:space="preserve"> </w:t>
      </w:r>
      <w:r w:rsidRPr="002A2948">
        <w:rPr>
          <w:rFonts w:ascii="Times New Roman" w:eastAsia="Times New Roman" w:hAnsi="Times New Roman"/>
          <w:color w:val="000000"/>
          <w:sz w:val="28"/>
          <w:szCs w:val="28"/>
          <w:lang w:eastAsia="ru-RU"/>
        </w:rPr>
        <w:t>Все большее количество населения нашего региона, заботясь о правильности питания, в своем рационе отдают предпочтение хлебу и хлебобулочным изделиям высокого качества, в частности, являющихся источником пищевых волокон и других полезных веществ, заложенных природой в собственно зерне</w:t>
      </w:r>
      <w:r>
        <w:rPr>
          <w:rFonts w:ascii="Times New Roman" w:eastAsia="Times New Roman" w:hAnsi="Times New Roman"/>
          <w:color w:val="000000"/>
          <w:sz w:val="28"/>
          <w:szCs w:val="28"/>
          <w:lang w:eastAsia="ru-RU"/>
        </w:rPr>
        <w:t xml:space="preserve"> </w:t>
      </w:r>
      <w:r w:rsidR="00373828" w:rsidRPr="009959F7">
        <w:rPr>
          <w:rFonts w:ascii="Times New Roman" w:eastAsia="TimesNewRoman" w:hAnsi="Times New Roman"/>
          <w:sz w:val="28"/>
          <w:szCs w:val="28"/>
          <w:lang w:eastAsia="ru-RU"/>
        </w:rPr>
        <w:t>[</w:t>
      </w:r>
      <w:r w:rsidR="002C61D8" w:rsidRPr="009959F7">
        <w:rPr>
          <w:rFonts w:ascii="Times New Roman" w:eastAsia="TimesNewRoman" w:hAnsi="Times New Roman"/>
          <w:sz w:val="28"/>
          <w:szCs w:val="28"/>
          <w:lang w:eastAsia="ru-RU"/>
        </w:rPr>
        <w:t>16</w:t>
      </w:r>
      <w:r w:rsidR="00373828" w:rsidRPr="009959F7">
        <w:rPr>
          <w:rFonts w:ascii="Times New Roman" w:eastAsia="TimesNewRoman" w:hAnsi="Times New Roman"/>
          <w:sz w:val="28"/>
          <w:szCs w:val="28"/>
          <w:lang w:eastAsia="ru-RU"/>
        </w:rPr>
        <w:t>].</w:t>
      </w:r>
    </w:p>
    <w:p w14:paraId="5C963E7D" w14:textId="5B87C838" w:rsidR="00373828" w:rsidRPr="009959F7" w:rsidRDefault="00DA682D" w:rsidP="00AF67A5">
      <w:pPr>
        <w:spacing w:after="0" w:line="240" w:lineRule="auto"/>
        <w:ind w:firstLine="567"/>
        <w:jc w:val="both"/>
        <w:rPr>
          <w:rFonts w:ascii="Times New Roman" w:hAnsi="Times New Roman"/>
          <w:bCs/>
          <w:sz w:val="28"/>
          <w:szCs w:val="28"/>
        </w:rPr>
      </w:pPr>
      <w:r w:rsidRPr="009959F7">
        <w:rPr>
          <w:rFonts w:ascii="Times New Roman" w:hAnsi="Times New Roman"/>
          <w:b/>
          <w:bCs/>
          <w:sz w:val="28"/>
          <w:szCs w:val="28"/>
        </w:rPr>
        <w:t xml:space="preserve"> </w:t>
      </w:r>
      <w:r w:rsidRPr="009959F7">
        <w:rPr>
          <w:rFonts w:ascii="Times New Roman" w:hAnsi="Times New Roman"/>
          <w:bCs/>
          <w:sz w:val="28"/>
          <w:szCs w:val="28"/>
        </w:rPr>
        <w:t xml:space="preserve">Вследствие </w:t>
      </w:r>
      <w:r w:rsidR="00F04014" w:rsidRPr="009959F7">
        <w:rPr>
          <w:rFonts w:ascii="Times New Roman" w:hAnsi="Times New Roman"/>
          <w:bCs/>
          <w:sz w:val="28"/>
          <w:szCs w:val="28"/>
        </w:rPr>
        <w:t xml:space="preserve">выше обозначенных различных процессов в  проращиваемом зерне,  происходят процессы </w:t>
      </w:r>
      <w:proofErr w:type="spellStart"/>
      <w:r w:rsidR="00F04014" w:rsidRPr="009959F7">
        <w:rPr>
          <w:rFonts w:ascii="Times New Roman" w:hAnsi="Times New Roman"/>
          <w:bCs/>
          <w:sz w:val="28"/>
          <w:szCs w:val="28"/>
        </w:rPr>
        <w:t>биоктивации</w:t>
      </w:r>
      <w:proofErr w:type="spellEnd"/>
      <w:r w:rsidR="00F04014" w:rsidRPr="009959F7">
        <w:rPr>
          <w:rFonts w:ascii="Times New Roman" w:hAnsi="Times New Roman"/>
          <w:bCs/>
          <w:sz w:val="28"/>
          <w:szCs w:val="28"/>
        </w:rPr>
        <w:t xml:space="preserve"> различных компонентов, составляющих химическое и физическое изменения во время </w:t>
      </w:r>
      <w:r w:rsidR="001E5DF9" w:rsidRPr="009959F7">
        <w:rPr>
          <w:rFonts w:ascii="Times New Roman" w:hAnsi="Times New Roman"/>
          <w:bCs/>
          <w:sz w:val="28"/>
          <w:szCs w:val="28"/>
        </w:rPr>
        <w:t>проращивания</w:t>
      </w:r>
      <w:r w:rsidR="00F04014" w:rsidRPr="009959F7">
        <w:rPr>
          <w:rFonts w:ascii="Times New Roman" w:hAnsi="Times New Roman"/>
          <w:bCs/>
          <w:sz w:val="28"/>
          <w:szCs w:val="28"/>
        </w:rPr>
        <w:t>, было решено далее употреблять термин «</w:t>
      </w:r>
      <w:proofErr w:type="spellStart"/>
      <w:r w:rsidR="00F04014" w:rsidRPr="009959F7">
        <w:rPr>
          <w:rFonts w:ascii="Times New Roman" w:hAnsi="Times New Roman"/>
          <w:bCs/>
          <w:sz w:val="28"/>
          <w:szCs w:val="28"/>
        </w:rPr>
        <w:t>биоактивированые</w:t>
      </w:r>
      <w:proofErr w:type="spellEnd"/>
      <w:r w:rsidR="00F04014" w:rsidRPr="009959F7">
        <w:rPr>
          <w:rFonts w:ascii="Times New Roman" w:hAnsi="Times New Roman"/>
          <w:bCs/>
          <w:sz w:val="28"/>
          <w:szCs w:val="28"/>
        </w:rPr>
        <w:t>»</w:t>
      </w:r>
      <w:r w:rsidR="00627A02" w:rsidRPr="009959F7">
        <w:rPr>
          <w:rFonts w:ascii="Times New Roman" w:hAnsi="Times New Roman"/>
          <w:bCs/>
          <w:sz w:val="28"/>
          <w:szCs w:val="28"/>
        </w:rPr>
        <w:t xml:space="preserve"> </w:t>
      </w:r>
      <w:r w:rsidR="00B1694E" w:rsidRPr="009959F7">
        <w:rPr>
          <w:rFonts w:ascii="Times New Roman" w:hAnsi="Times New Roman"/>
          <w:bCs/>
          <w:sz w:val="28"/>
          <w:szCs w:val="28"/>
        </w:rPr>
        <w:t>зерна.</w:t>
      </w:r>
    </w:p>
    <w:p w14:paraId="0AE81BC7" w14:textId="77777777" w:rsidR="00F42564" w:rsidRPr="009959F7" w:rsidRDefault="00F42564" w:rsidP="00F42564">
      <w:pPr>
        <w:spacing w:after="0" w:line="240" w:lineRule="auto"/>
        <w:ind w:firstLine="567"/>
        <w:jc w:val="both"/>
        <w:rPr>
          <w:rFonts w:ascii="Times New Roman" w:hAnsi="Times New Roman"/>
          <w:sz w:val="28"/>
          <w:szCs w:val="28"/>
        </w:rPr>
      </w:pPr>
      <w:r w:rsidRPr="009959F7">
        <w:rPr>
          <w:rFonts w:ascii="Times New Roman" w:hAnsi="Times New Roman"/>
          <w:sz w:val="28"/>
          <w:szCs w:val="28"/>
        </w:rPr>
        <w:t xml:space="preserve">Функциональное действие продуктов на основе злаковых в большей степени зависит от содержания в них витаминов, микроэлементов, также растворимых и нерастворимых пищевых волокон, которые способствуют снижению содержания холестерина в крови, снижают риск </w:t>
      </w:r>
      <w:proofErr w:type="spellStart"/>
      <w:r w:rsidRPr="009959F7">
        <w:rPr>
          <w:rFonts w:ascii="Times New Roman" w:hAnsi="Times New Roman"/>
          <w:sz w:val="28"/>
          <w:szCs w:val="28"/>
        </w:rPr>
        <w:t>сердечнососудистых</w:t>
      </w:r>
      <w:proofErr w:type="spellEnd"/>
      <w:r w:rsidRPr="009959F7">
        <w:rPr>
          <w:rFonts w:ascii="Times New Roman" w:hAnsi="Times New Roman"/>
          <w:sz w:val="28"/>
          <w:szCs w:val="28"/>
        </w:rPr>
        <w:t xml:space="preserve"> заболеваний и оказывают благоприятное действие на состояние желудочно-кишечного тракта [</w:t>
      </w:r>
      <w:r w:rsidR="002C61D8" w:rsidRPr="009959F7">
        <w:rPr>
          <w:rFonts w:ascii="Times New Roman" w:hAnsi="Times New Roman"/>
          <w:sz w:val="28"/>
          <w:szCs w:val="28"/>
        </w:rPr>
        <w:t>17</w:t>
      </w:r>
      <w:r w:rsidRPr="009959F7">
        <w:rPr>
          <w:rFonts w:ascii="Times New Roman" w:hAnsi="Times New Roman"/>
          <w:sz w:val="28"/>
          <w:szCs w:val="28"/>
        </w:rPr>
        <w:t>].</w:t>
      </w:r>
    </w:p>
    <w:p w14:paraId="057E5705" w14:textId="77E8D587" w:rsidR="00457FE2" w:rsidRPr="009959F7" w:rsidRDefault="00F65813" w:rsidP="00F42564">
      <w:pPr>
        <w:spacing w:after="0" w:line="240" w:lineRule="auto"/>
        <w:ind w:firstLine="567"/>
        <w:jc w:val="both"/>
        <w:rPr>
          <w:rFonts w:ascii="Times New Roman" w:hAnsi="Times New Roman"/>
          <w:sz w:val="28"/>
          <w:szCs w:val="28"/>
        </w:rPr>
      </w:pPr>
      <w:r w:rsidRPr="009959F7">
        <w:rPr>
          <w:rFonts w:ascii="Times New Roman" w:hAnsi="Times New Roman"/>
          <w:sz w:val="28"/>
          <w:szCs w:val="28"/>
        </w:rPr>
        <w:t xml:space="preserve">В области хлебопечения </w:t>
      </w:r>
      <w:proofErr w:type="spellStart"/>
      <w:r w:rsidRPr="009959F7">
        <w:rPr>
          <w:rFonts w:ascii="Times New Roman" w:hAnsi="Times New Roman"/>
          <w:sz w:val="28"/>
          <w:szCs w:val="28"/>
        </w:rPr>
        <w:t>прблема</w:t>
      </w:r>
      <w:proofErr w:type="spellEnd"/>
      <w:r w:rsidRPr="009959F7">
        <w:rPr>
          <w:rFonts w:ascii="Times New Roman" w:hAnsi="Times New Roman"/>
          <w:sz w:val="28"/>
          <w:szCs w:val="28"/>
        </w:rPr>
        <w:t xml:space="preserve"> нехватки микро-</w:t>
      </w:r>
      <w:proofErr w:type="spellStart"/>
      <w:r w:rsidRPr="009959F7">
        <w:rPr>
          <w:rFonts w:ascii="Times New Roman" w:hAnsi="Times New Roman"/>
          <w:sz w:val="28"/>
          <w:szCs w:val="28"/>
        </w:rPr>
        <w:t>макронутриентов</w:t>
      </w:r>
      <w:proofErr w:type="spellEnd"/>
      <w:r w:rsidRPr="009959F7">
        <w:rPr>
          <w:rFonts w:ascii="Times New Roman" w:hAnsi="Times New Roman"/>
          <w:sz w:val="28"/>
          <w:szCs w:val="28"/>
        </w:rPr>
        <w:t xml:space="preserve"> стоит особо остро, так как переработка зерна в муку сопровождается неизбежными потерями</w:t>
      </w:r>
      <w:r w:rsidR="00FC1DD4" w:rsidRPr="009959F7">
        <w:rPr>
          <w:rFonts w:ascii="Times New Roman" w:hAnsi="Times New Roman"/>
          <w:sz w:val="28"/>
          <w:szCs w:val="28"/>
        </w:rPr>
        <w:t xml:space="preserve"> питательных веществ</w:t>
      </w:r>
      <w:r w:rsidRPr="009959F7">
        <w:rPr>
          <w:rFonts w:ascii="Times New Roman" w:hAnsi="Times New Roman"/>
          <w:sz w:val="28"/>
          <w:szCs w:val="28"/>
        </w:rPr>
        <w:t>.</w:t>
      </w:r>
      <w:r w:rsidR="00457FE2" w:rsidRPr="009959F7">
        <w:rPr>
          <w:rFonts w:ascii="Times New Roman" w:hAnsi="Times New Roman"/>
          <w:sz w:val="28"/>
          <w:szCs w:val="28"/>
        </w:rPr>
        <w:t xml:space="preserve"> Современный помол пшеницы основан на постепенном измельчении зерна и механическом разделении </w:t>
      </w:r>
      <w:r w:rsidR="00E87E6C" w:rsidRPr="009959F7">
        <w:rPr>
          <w:rFonts w:ascii="Times New Roman" w:hAnsi="Times New Roman"/>
          <w:sz w:val="28"/>
          <w:szCs w:val="28"/>
        </w:rPr>
        <w:t>трёх</w:t>
      </w:r>
      <w:r w:rsidR="00457FE2" w:rsidRPr="009959F7">
        <w:rPr>
          <w:rFonts w:ascii="Times New Roman" w:hAnsi="Times New Roman"/>
          <w:sz w:val="28"/>
          <w:szCs w:val="28"/>
        </w:rPr>
        <w:t xml:space="preserve"> основных частей – эндосперма,</w:t>
      </w:r>
      <w:r w:rsidR="0068669D" w:rsidRPr="009959F7">
        <w:rPr>
          <w:rFonts w:ascii="Times New Roman" w:hAnsi="Times New Roman"/>
          <w:sz w:val="28"/>
          <w:szCs w:val="28"/>
        </w:rPr>
        <w:t xml:space="preserve"> </w:t>
      </w:r>
      <w:r w:rsidR="00457FE2" w:rsidRPr="009959F7">
        <w:rPr>
          <w:rFonts w:ascii="Times New Roman" w:hAnsi="Times New Roman"/>
          <w:sz w:val="28"/>
          <w:szCs w:val="28"/>
        </w:rPr>
        <w:t xml:space="preserve">зародыша и оболочек, которые резко отличаются своими физическими свойствами и химическим составом. Как известно, при </w:t>
      </w:r>
      <w:r w:rsidR="00457FE2" w:rsidRPr="009959F7">
        <w:rPr>
          <w:rFonts w:ascii="Times New Roman" w:hAnsi="Times New Roman"/>
          <w:sz w:val="28"/>
          <w:szCs w:val="28"/>
        </w:rPr>
        <w:lastRenderedPageBreak/>
        <w:t>отделении от эндосперма оболочки, алейронового слоя и зародыша зерна удаляется большая часть витаминов и минеральных веществ, что снижает питательную ценность муки и хлеба</w:t>
      </w:r>
      <w:r w:rsidR="00373780" w:rsidRPr="009959F7">
        <w:rPr>
          <w:rFonts w:ascii="Times New Roman" w:hAnsi="Times New Roman"/>
          <w:sz w:val="28"/>
          <w:szCs w:val="28"/>
        </w:rPr>
        <w:t xml:space="preserve"> </w:t>
      </w:r>
      <w:r w:rsidR="0068669D" w:rsidRPr="009959F7">
        <w:rPr>
          <w:rFonts w:ascii="Times New Roman" w:hAnsi="Times New Roman"/>
          <w:sz w:val="28"/>
          <w:szCs w:val="28"/>
        </w:rPr>
        <w:t>[</w:t>
      </w:r>
      <w:r w:rsidR="002C61D8" w:rsidRPr="009959F7">
        <w:rPr>
          <w:rFonts w:ascii="Times New Roman" w:hAnsi="Times New Roman"/>
          <w:sz w:val="28"/>
          <w:szCs w:val="28"/>
        </w:rPr>
        <w:t>18</w:t>
      </w:r>
      <w:r w:rsidR="0068669D" w:rsidRPr="009959F7">
        <w:rPr>
          <w:rFonts w:ascii="Times New Roman" w:hAnsi="Times New Roman"/>
          <w:sz w:val="28"/>
          <w:szCs w:val="28"/>
        </w:rPr>
        <w:t xml:space="preserve">]. </w:t>
      </w:r>
    </w:p>
    <w:p w14:paraId="5ADD175B" w14:textId="77777777" w:rsidR="00FC1DD4" w:rsidRPr="009959F7" w:rsidRDefault="00525E52" w:rsidP="00F65813">
      <w:pPr>
        <w:spacing w:after="0" w:line="240" w:lineRule="auto"/>
        <w:ind w:firstLine="567"/>
        <w:jc w:val="both"/>
        <w:rPr>
          <w:rFonts w:ascii="Times New Roman" w:hAnsi="Times New Roman"/>
          <w:sz w:val="28"/>
          <w:szCs w:val="28"/>
        </w:rPr>
      </w:pPr>
      <w:r w:rsidRPr="009959F7">
        <w:rPr>
          <w:rFonts w:ascii="Times New Roman" w:hAnsi="Times New Roman"/>
          <w:sz w:val="28"/>
          <w:szCs w:val="28"/>
        </w:rPr>
        <w:t>Пищевая ценность хлеба определяется содержанием в нем витаминов, минеральных веществ, незаменимых аминокислот, углеводов, белков, жиров, что оказывает существенное влияние на характеристику пищевой ценности хлеба. Исследование пищевой ценности хлеба отражает целесообразность использования новых видов сырья в хлебопекарной промышленности</w:t>
      </w:r>
      <w:r w:rsidR="00F92FAD" w:rsidRPr="009959F7">
        <w:rPr>
          <w:rFonts w:ascii="Times New Roman" w:hAnsi="Times New Roman"/>
          <w:sz w:val="28"/>
          <w:szCs w:val="28"/>
        </w:rPr>
        <w:t xml:space="preserve">. </w:t>
      </w:r>
    </w:p>
    <w:p w14:paraId="6ED5F544" w14:textId="062165EA" w:rsidR="00CF706C" w:rsidRPr="009959F7" w:rsidRDefault="00F65813" w:rsidP="00F65813">
      <w:pPr>
        <w:spacing w:after="0" w:line="240" w:lineRule="auto"/>
        <w:ind w:firstLine="567"/>
        <w:jc w:val="both"/>
        <w:rPr>
          <w:rFonts w:ascii="Times New Roman" w:hAnsi="Times New Roman"/>
          <w:sz w:val="28"/>
          <w:szCs w:val="28"/>
        </w:rPr>
      </w:pPr>
      <w:r w:rsidRPr="009959F7">
        <w:rPr>
          <w:rFonts w:ascii="Times New Roman" w:hAnsi="Times New Roman"/>
          <w:sz w:val="28"/>
          <w:szCs w:val="28"/>
        </w:rPr>
        <w:t>Одним из эффективных методов является использование зерновых смесей дл</w:t>
      </w:r>
      <w:r w:rsidR="006F00EA" w:rsidRPr="009959F7">
        <w:rPr>
          <w:rFonts w:ascii="Times New Roman" w:hAnsi="Times New Roman"/>
          <w:sz w:val="28"/>
          <w:szCs w:val="28"/>
        </w:rPr>
        <w:t>я</w:t>
      </w:r>
      <w:r w:rsidRPr="009959F7">
        <w:rPr>
          <w:rFonts w:ascii="Times New Roman" w:hAnsi="Times New Roman"/>
          <w:sz w:val="28"/>
          <w:szCs w:val="28"/>
        </w:rPr>
        <w:t xml:space="preserve"> обогащения хлеба.</w:t>
      </w:r>
      <w:r w:rsidR="00CF706C" w:rsidRPr="009959F7">
        <w:rPr>
          <w:rFonts w:ascii="Times New Roman" w:hAnsi="Times New Roman"/>
          <w:sz w:val="28"/>
          <w:szCs w:val="28"/>
        </w:rPr>
        <w:t xml:space="preserve"> Это направление очень перспективно, т.к. позволяет получить готовые продукты, обладающие заданным составом и свойствами. Можно применить полезные свойства компонентов </w:t>
      </w:r>
      <w:r w:rsidR="0055098A" w:rsidRPr="009959F7">
        <w:rPr>
          <w:rFonts w:ascii="Times New Roman" w:hAnsi="Times New Roman"/>
          <w:sz w:val="28"/>
          <w:szCs w:val="28"/>
        </w:rPr>
        <w:t xml:space="preserve">зерносмеси, сбалансировать питательные вещества, повысить пищевую ценность готового хлеба, расширить ассортимент. Использование зерносмеси в обогащении хлебных изделий также благоприятно сказывается на технико-экономические показатели производства. </w:t>
      </w:r>
    </w:p>
    <w:p w14:paraId="212F3188" w14:textId="77777777" w:rsidR="00E73D5B" w:rsidRPr="009959F7" w:rsidRDefault="00FC1DD4" w:rsidP="00F65813">
      <w:pPr>
        <w:spacing w:after="0" w:line="240" w:lineRule="auto"/>
        <w:ind w:firstLine="567"/>
        <w:jc w:val="both"/>
        <w:rPr>
          <w:rFonts w:ascii="Times New Roman" w:hAnsi="Times New Roman"/>
          <w:sz w:val="28"/>
          <w:szCs w:val="28"/>
        </w:rPr>
      </w:pPr>
      <w:r w:rsidRPr="009959F7">
        <w:rPr>
          <w:rFonts w:ascii="Times New Roman" w:hAnsi="Times New Roman"/>
          <w:sz w:val="28"/>
          <w:szCs w:val="28"/>
        </w:rPr>
        <w:t xml:space="preserve">Правильно подобранные и специально подготовленные компоненты зерновой смеси </w:t>
      </w:r>
      <w:r w:rsidR="001D739B" w:rsidRPr="009959F7">
        <w:rPr>
          <w:rFonts w:ascii="Times New Roman" w:hAnsi="Times New Roman"/>
          <w:sz w:val="28"/>
          <w:szCs w:val="28"/>
        </w:rPr>
        <w:t>являются источником необходимым для полноценного питания человека</w:t>
      </w:r>
      <w:r w:rsidR="00AE724E" w:rsidRPr="009959F7">
        <w:rPr>
          <w:rFonts w:ascii="Times New Roman" w:hAnsi="Times New Roman"/>
          <w:sz w:val="28"/>
          <w:szCs w:val="28"/>
        </w:rPr>
        <w:t>. Такие смеси могут быть состоящими из различных составляющих, количество, состав и их соотношение могут различаться в зависимости от назначения хлебобулочных изделий.</w:t>
      </w:r>
      <w:r w:rsidR="00BA510B" w:rsidRPr="009959F7">
        <w:rPr>
          <w:rFonts w:ascii="Times New Roman" w:hAnsi="Times New Roman"/>
          <w:sz w:val="28"/>
          <w:szCs w:val="28"/>
        </w:rPr>
        <w:t xml:space="preserve"> </w:t>
      </w:r>
    </w:p>
    <w:p w14:paraId="2A8C03C0" w14:textId="77777777" w:rsidR="00E631F7" w:rsidRPr="009959F7" w:rsidRDefault="0035746D" w:rsidP="00F65813">
      <w:pPr>
        <w:spacing w:after="0" w:line="240" w:lineRule="auto"/>
        <w:ind w:firstLine="567"/>
        <w:jc w:val="both"/>
        <w:rPr>
          <w:rFonts w:ascii="Times New Roman" w:hAnsi="Times New Roman"/>
          <w:bCs/>
          <w:sz w:val="28"/>
          <w:szCs w:val="28"/>
        </w:rPr>
      </w:pPr>
      <w:r w:rsidRPr="009959F7">
        <w:rPr>
          <w:rFonts w:ascii="Times New Roman" w:hAnsi="Times New Roman"/>
          <w:bCs/>
          <w:sz w:val="28"/>
          <w:szCs w:val="28"/>
        </w:rPr>
        <w:t xml:space="preserve">Исследованиями возможностей использования зерна и других продуктов переработки зерна в хлебопекарной промышленности посвящены работы таких ученых, как </w:t>
      </w:r>
      <w:proofErr w:type="spellStart"/>
      <w:r w:rsidRPr="009959F7">
        <w:rPr>
          <w:rFonts w:ascii="Times New Roman" w:hAnsi="Times New Roman"/>
          <w:bCs/>
          <w:sz w:val="28"/>
          <w:szCs w:val="28"/>
        </w:rPr>
        <w:t>Ауэрмана</w:t>
      </w:r>
      <w:proofErr w:type="spellEnd"/>
      <w:r w:rsidRPr="009959F7">
        <w:rPr>
          <w:rFonts w:ascii="Times New Roman" w:hAnsi="Times New Roman"/>
          <w:bCs/>
          <w:sz w:val="28"/>
          <w:szCs w:val="28"/>
        </w:rPr>
        <w:t xml:space="preserve"> Л.Я., Пучковой Л.И., </w:t>
      </w:r>
      <w:proofErr w:type="spellStart"/>
      <w:r w:rsidRPr="009959F7">
        <w:rPr>
          <w:rFonts w:ascii="Times New Roman" w:hAnsi="Times New Roman"/>
          <w:bCs/>
          <w:sz w:val="28"/>
          <w:szCs w:val="28"/>
        </w:rPr>
        <w:t>Дробот</w:t>
      </w:r>
      <w:proofErr w:type="spellEnd"/>
      <w:r w:rsidRPr="009959F7">
        <w:rPr>
          <w:rFonts w:ascii="Times New Roman" w:hAnsi="Times New Roman"/>
          <w:bCs/>
          <w:sz w:val="28"/>
          <w:szCs w:val="28"/>
        </w:rPr>
        <w:t xml:space="preserve"> В.И., </w:t>
      </w:r>
      <w:proofErr w:type="spellStart"/>
      <w:r w:rsidR="00ED2678" w:rsidRPr="009959F7">
        <w:rPr>
          <w:rFonts w:ascii="Times New Roman" w:hAnsi="Times New Roman"/>
          <w:bCs/>
          <w:sz w:val="28"/>
          <w:szCs w:val="28"/>
        </w:rPr>
        <w:t>Шаншаровой</w:t>
      </w:r>
      <w:proofErr w:type="spellEnd"/>
      <w:r w:rsidR="00ED2678" w:rsidRPr="009959F7">
        <w:rPr>
          <w:rFonts w:ascii="Times New Roman" w:hAnsi="Times New Roman"/>
          <w:bCs/>
          <w:sz w:val="28"/>
          <w:szCs w:val="28"/>
        </w:rPr>
        <w:t xml:space="preserve"> Д.А., </w:t>
      </w:r>
      <w:proofErr w:type="spellStart"/>
      <w:r w:rsidRPr="009959F7">
        <w:rPr>
          <w:rFonts w:ascii="Times New Roman" w:hAnsi="Times New Roman"/>
          <w:bCs/>
          <w:sz w:val="28"/>
          <w:szCs w:val="28"/>
        </w:rPr>
        <w:t>Изтаева</w:t>
      </w:r>
      <w:proofErr w:type="spellEnd"/>
      <w:r w:rsidRPr="009959F7">
        <w:rPr>
          <w:rFonts w:ascii="Times New Roman" w:hAnsi="Times New Roman"/>
          <w:bCs/>
          <w:sz w:val="28"/>
          <w:szCs w:val="28"/>
        </w:rPr>
        <w:t xml:space="preserve"> А.И., </w:t>
      </w:r>
      <w:proofErr w:type="spellStart"/>
      <w:r w:rsidRPr="009959F7">
        <w:rPr>
          <w:rFonts w:ascii="Times New Roman" w:hAnsi="Times New Roman"/>
          <w:bCs/>
          <w:sz w:val="28"/>
          <w:szCs w:val="28"/>
        </w:rPr>
        <w:t>Кизатовой</w:t>
      </w:r>
      <w:proofErr w:type="spellEnd"/>
      <w:r w:rsidRPr="009959F7">
        <w:rPr>
          <w:rFonts w:ascii="Times New Roman" w:hAnsi="Times New Roman"/>
          <w:bCs/>
          <w:sz w:val="28"/>
          <w:szCs w:val="28"/>
        </w:rPr>
        <w:t xml:space="preserve"> М.Ж., </w:t>
      </w:r>
      <w:proofErr w:type="spellStart"/>
      <w:r w:rsidRPr="009959F7">
        <w:rPr>
          <w:rFonts w:ascii="Times New Roman" w:hAnsi="Times New Roman"/>
          <w:bCs/>
          <w:sz w:val="28"/>
          <w:szCs w:val="28"/>
        </w:rPr>
        <w:t>Витавской</w:t>
      </w:r>
      <w:proofErr w:type="spellEnd"/>
      <w:r w:rsidRPr="009959F7">
        <w:rPr>
          <w:rFonts w:ascii="Times New Roman" w:hAnsi="Times New Roman"/>
          <w:bCs/>
          <w:sz w:val="28"/>
          <w:szCs w:val="28"/>
        </w:rPr>
        <w:t xml:space="preserve"> А.В., </w:t>
      </w:r>
      <w:proofErr w:type="spellStart"/>
      <w:r w:rsidRPr="009959F7">
        <w:rPr>
          <w:rFonts w:ascii="Times New Roman" w:hAnsi="Times New Roman"/>
          <w:bCs/>
          <w:sz w:val="28"/>
          <w:szCs w:val="28"/>
        </w:rPr>
        <w:t>Искаковой</w:t>
      </w:r>
      <w:proofErr w:type="spellEnd"/>
      <w:r w:rsidRPr="009959F7">
        <w:rPr>
          <w:rFonts w:ascii="Times New Roman" w:hAnsi="Times New Roman"/>
          <w:bCs/>
          <w:sz w:val="28"/>
          <w:szCs w:val="28"/>
        </w:rPr>
        <w:t xml:space="preserve"> Г.К., </w:t>
      </w:r>
      <w:proofErr w:type="spellStart"/>
      <w:r w:rsidR="00275421" w:rsidRPr="009959F7">
        <w:rPr>
          <w:rFonts w:ascii="Times New Roman" w:hAnsi="Times New Roman"/>
          <w:bCs/>
          <w:sz w:val="28"/>
          <w:szCs w:val="28"/>
        </w:rPr>
        <w:t>Усембаевой</w:t>
      </w:r>
      <w:proofErr w:type="spellEnd"/>
      <w:r w:rsidR="00275421" w:rsidRPr="009959F7">
        <w:rPr>
          <w:rFonts w:ascii="Times New Roman" w:hAnsi="Times New Roman"/>
          <w:bCs/>
          <w:sz w:val="28"/>
          <w:szCs w:val="28"/>
        </w:rPr>
        <w:t xml:space="preserve"> Ж.К., </w:t>
      </w:r>
      <w:proofErr w:type="spellStart"/>
      <w:r w:rsidRPr="009959F7">
        <w:rPr>
          <w:rFonts w:ascii="Times New Roman" w:hAnsi="Times New Roman"/>
          <w:bCs/>
          <w:sz w:val="28"/>
          <w:szCs w:val="28"/>
        </w:rPr>
        <w:t>Шаншаровой</w:t>
      </w:r>
      <w:proofErr w:type="spellEnd"/>
      <w:r w:rsidRPr="009959F7">
        <w:rPr>
          <w:rFonts w:ascii="Times New Roman" w:hAnsi="Times New Roman"/>
          <w:bCs/>
          <w:sz w:val="28"/>
          <w:szCs w:val="28"/>
        </w:rPr>
        <w:t xml:space="preserve"> Д.А., </w:t>
      </w:r>
      <w:proofErr w:type="spellStart"/>
      <w:r w:rsidRPr="009959F7">
        <w:rPr>
          <w:rFonts w:ascii="Times New Roman" w:hAnsi="Times New Roman"/>
          <w:bCs/>
          <w:sz w:val="28"/>
          <w:szCs w:val="28"/>
        </w:rPr>
        <w:t>Хасиева</w:t>
      </w:r>
      <w:proofErr w:type="spellEnd"/>
      <w:r w:rsidRPr="009959F7">
        <w:rPr>
          <w:rFonts w:ascii="Times New Roman" w:hAnsi="Times New Roman"/>
          <w:bCs/>
          <w:sz w:val="28"/>
          <w:szCs w:val="28"/>
        </w:rPr>
        <w:t xml:space="preserve"> Х.К., Абдели Д.Ж. и т.д.</w:t>
      </w:r>
    </w:p>
    <w:p w14:paraId="295DB7E7" w14:textId="77777777" w:rsidR="0049261D" w:rsidRPr="009959F7" w:rsidRDefault="00245523" w:rsidP="00E73D5B">
      <w:pPr>
        <w:spacing w:after="0" w:line="240" w:lineRule="auto"/>
        <w:ind w:firstLine="567"/>
        <w:jc w:val="both"/>
        <w:rPr>
          <w:rFonts w:ascii="Times New Roman" w:hAnsi="Times New Roman"/>
          <w:sz w:val="28"/>
          <w:szCs w:val="28"/>
        </w:rPr>
      </w:pPr>
      <w:r w:rsidRPr="009959F7">
        <w:rPr>
          <w:rFonts w:ascii="Times New Roman" w:hAnsi="Times New Roman"/>
          <w:bCs/>
          <w:sz w:val="28"/>
          <w:szCs w:val="28"/>
        </w:rPr>
        <w:t xml:space="preserve">В последнее время хлебозаводы Казахстана все больше стали выпускать хлебные изделия с использование </w:t>
      </w:r>
      <w:r w:rsidR="00954E4C" w:rsidRPr="009959F7">
        <w:rPr>
          <w:rFonts w:ascii="Times New Roman" w:hAnsi="Times New Roman"/>
          <w:bCs/>
          <w:sz w:val="28"/>
          <w:szCs w:val="28"/>
        </w:rPr>
        <w:t>зёрен</w:t>
      </w:r>
      <w:r w:rsidRPr="009959F7">
        <w:rPr>
          <w:rFonts w:ascii="Times New Roman" w:hAnsi="Times New Roman"/>
          <w:bCs/>
          <w:sz w:val="28"/>
          <w:szCs w:val="28"/>
        </w:rPr>
        <w:t>, а также готовых зерновых</w:t>
      </w:r>
      <w:r w:rsidR="00420A01" w:rsidRPr="009959F7">
        <w:rPr>
          <w:rFonts w:ascii="Times New Roman" w:hAnsi="Times New Roman"/>
          <w:bCs/>
          <w:sz w:val="28"/>
          <w:szCs w:val="28"/>
        </w:rPr>
        <w:t xml:space="preserve"> смесей, закупаемых задорого из-</w:t>
      </w:r>
      <w:r w:rsidRPr="009959F7">
        <w:rPr>
          <w:rFonts w:ascii="Times New Roman" w:hAnsi="Times New Roman"/>
          <w:bCs/>
          <w:sz w:val="28"/>
          <w:szCs w:val="28"/>
        </w:rPr>
        <w:t xml:space="preserve">за рубежа. В основном готовые зерновые смеси завозятся </w:t>
      </w:r>
      <w:r w:rsidR="00954E4C" w:rsidRPr="009959F7">
        <w:rPr>
          <w:rFonts w:ascii="Times New Roman" w:hAnsi="Times New Roman"/>
          <w:bCs/>
          <w:sz w:val="28"/>
          <w:szCs w:val="28"/>
        </w:rPr>
        <w:t>в Казахстан из таких стран как,</w:t>
      </w:r>
      <w:r w:rsidR="00954E4C" w:rsidRPr="009959F7">
        <w:rPr>
          <w:rFonts w:ascii="Times New Roman" w:hAnsi="Times New Roman"/>
          <w:sz w:val="28"/>
          <w:szCs w:val="28"/>
        </w:rPr>
        <w:t xml:space="preserve"> Россия</w:t>
      </w:r>
      <w:r w:rsidRPr="009959F7">
        <w:rPr>
          <w:rFonts w:ascii="Times New Roman" w:hAnsi="Times New Roman"/>
          <w:sz w:val="28"/>
          <w:szCs w:val="28"/>
        </w:rPr>
        <w:t xml:space="preserve">, Китай, США, Германия, Финляндия, </w:t>
      </w:r>
      <w:r w:rsidR="0049261D" w:rsidRPr="009959F7">
        <w:rPr>
          <w:rFonts w:ascii="Times New Roman" w:hAnsi="Times New Roman"/>
          <w:sz w:val="28"/>
          <w:szCs w:val="28"/>
        </w:rPr>
        <w:t xml:space="preserve">Франции, </w:t>
      </w:r>
      <w:r w:rsidRPr="009959F7">
        <w:rPr>
          <w:rFonts w:ascii="Times New Roman" w:hAnsi="Times New Roman"/>
          <w:sz w:val="28"/>
          <w:szCs w:val="28"/>
        </w:rPr>
        <w:t xml:space="preserve">Италия. </w:t>
      </w:r>
      <w:r w:rsidR="00B65D19" w:rsidRPr="009959F7">
        <w:rPr>
          <w:rFonts w:ascii="Times New Roman" w:hAnsi="Times New Roman"/>
          <w:sz w:val="28"/>
          <w:szCs w:val="28"/>
        </w:rPr>
        <w:t>К ведущим зарубежным фирмам, занимающимся производством композитным зерновым смесям</w:t>
      </w:r>
      <w:r w:rsidR="00954E4C" w:rsidRPr="009959F7">
        <w:rPr>
          <w:rFonts w:ascii="Times New Roman" w:hAnsi="Times New Roman"/>
          <w:sz w:val="28"/>
          <w:szCs w:val="28"/>
        </w:rPr>
        <w:t>,</w:t>
      </w:r>
      <w:r w:rsidR="00B65D19" w:rsidRPr="009959F7">
        <w:rPr>
          <w:rFonts w:ascii="Times New Roman" w:hAnsi="Times New Roman"/>
          <w:sz w:val="28"/>
          <w:szCs w:val="28"/>
        </w:rPr>
        <w:t xml:space="preserve"> относятся </w:t>
      </w:r>
      <w:r w:rsidR="00CB198F" w:rsidRPr="009959F7">
        <w:rPr>
          <w:rFonts w:ascii="Times New Roman" w:hAnsi="Times New Roman"/>
          <w:sz w:val="28"/>
          <w:szCs w:val="28"/>
        </w:rPr>
        <w:t>«</w:t>
      </w:r>
      <w:proofErr w:type="spellStart"/>
      <w:r w:rsidR="00CB198F" w:rsidRPr="009959F7">
        <w:rPr>
          <w:rFonts w:ascii="Times New Roman" w:hAnsi="Times New Roman"/>
          <w:sz w:val="28"/>
          <w:szCs w:val="28"/>
        </w:rPr>
        <w:t>Ирекс</w:t>
      </w:r>
      <w:proofErr w:type="spellEnd"/>
      <w:r w:rsidR="00CB198F" w:rsidRPr="009959F7">
        <w:rPr>
          <w:rFonts w:ascii="Times New Roman" w:hAnsi="Times New Roman"/>
          <w:sz w:val="28"/>
          <w:szCs w:val="28"/>
        </w:rPr>
        <w:t xml:space="preserve">» (Германия), </w:t>
      </w:r>
      <w:r w:rsidR="00B65D19" w:rsidRPr="009959F7">
        <w:rPr>
          <w:rFonts w:ascii="Times New Roman" w:hAnsi="Times New Roman"/>
          <w:sz w:val="28"/>
          <w:szCs w:val="28"/>
        </w:rPr>
        <w:t>«</w:t>
      </w:r>
      <w:proofErr w:type="spellStart"/>
      <w:r w:rsidR="00B65D19" w:rsidRPr="009959F7">
        <w:rPr>
          <w:rFonts w:ascii="Times New Roman" w:hAnsi="Times New Roman"/>
          <w:sz w:val="28"/>
          <w:szCs w:val="28"/>
        </w:rPr>
        <w:t>Ульмер</w:t>
      </w:r>
      <w:proofErr w:type="spellEnd"/>
      <w:r w:rsidR="00B65D19" w:rsidRPr="009959F7">
        <w:rPr>
          <w:rFonts w:ascii="Times New Roman" w:hAnsi="Times New Roman"/>
          <w:sz w:val="28"/>
          <w:szCs w:val="28"/>
        </w:rPr>
        <w:t xml:space="preserve"> </w:t>
      </w:r>
      <w:proofErr w:type="spellStart"/>
      <w:r w:rsidR="00B65D19" w:rsidRPr="009959F7">
        <w:rPr>
          <w:rFonts w:ascii="Times New Roman" w:hAnsi="Times New Roman"/>
          <w:sz w:val="28"/>
          <w:szCs w:val="28"/>
        </w:rPr>
        <w:t>Шпац</w:t>
      </w:r>
      <w:proofErr w:type="spellEnd"/>
      <w:r w:rsidR="00B65D19" w:rsidRPr="009959F7">
        <w:rPr>
          <w:rFonts w:ascii="Times New Roman" w:hAnsi="Times New Roman"/>
          <w:sz w:val="28"/>
          <w:szCs w:val="28"/>
        </w:rPr>
        <w:t>» (Германия), «</w:t>
      </w:r>
      <w:proofErr w:type="spellStart"/>
      <w:r w:rsidR="00B65D19" w:rsidRPr="009959F7">
        <w:rPr>
          <w:rFonts w:ascii="Times New Roman" w:hAnsi="Times New Roman"/>
          <w:sz w:val="28"/>
          <w:szCs w:val="28"/>
        </w:rPr>
        <w:t>Бакальдрин</w:t>
      </w:r>
      <w:proofErr w:type="spellEnd"/>
      <w:r w:rsidR="00B65D19" w:rsidRPr="009959F7">
        <w:rPr>
          <w:rFonts w:ascii="Times New Roman" w:hAnsi="Times New Roman"/>
          <w:sz w:val="28"/>
          <w:szCs w:val="28"/>
        </w:rPr>
        <w:t>» (Австрия), «</w:t>
      </w:r>
      <w:proofErr w:type="spellStart"/>
      <w:r w:rsidR="00B65D19" w:rsidRPr="009959F7">
        <w:rPr>
          <w:rFonts w:ascii="Times New Roman" w:hAnsi="Times New Roman"/>
          <w:sz w:val="28"/>
          <w:szCs w:val="28"/>
        </w:rPr>
        <w:t>Пуратос</w:t>
      </w:r>
      <w:proofErr w:type="spellEnd"/>
      <w:r w:rsidR="00B65D19" w:rsidRPr="009959F7">
        <w:rPr>
          <w:rFonts w:ascii="Times New Roman" w:hAnsi="Times New Roman"/>
          <w:sz w:val="28"/>
          <w:szCs w:val="28"/>
        </w:rPr>
        <w:t>» (Бельгия), «Даун фудс» (Великобритания), «</w:t>
      </w:r>
      <w:proofErr w:type="spellStart"/>
      <w:r w:rsidR="00B65D19" w:rsidRPr="009959F7">
        <w:rPr>
          <w:rFonts w:ascii="Times New Roman" w:hAnsi="Times New Roman"/>
          <w:sz w:val="28"/>
          <w:szCs w:val="28"/>
        </w:rPr>
        <w:t>Ульд</w:t>
      </w:r>
      <w:r w:rsidR="00225B4B" w:rsidRPr="009959F7">
        <w:rPr>
          <w:rFonts w:ascii="Times New Roman" w:hAnsi="Times New Roman"/>
          <w:sz w:val="28"/>
          <w:szCs w:val="28"/>
        </w:rPr>
        <w:t>о</w:t>
      </w:r>
      <w:proofErr w:type="spellEnd"/>
      <w:r w:rsidR="00225B4B" w:rsidRPr="009959F7">
        <w:rPr>
          <w:rFonts w:ascii="Times New Roman" w:hAnsi="Times New Roman"/>
          <w:sz w:val="28"/>
          <w:szCs w:val="28"/>
        </w:rPr>
        <w:t xml:space="preserve"> </w:t>
      </w:r>
      <w:proofErr w:type="spellStart"/>
      <w:r w:rsidR="00225B4B" w:rsidRPr="009959F7">
        <w:rPr>
          <w:rFonts w:ascii="Times New Roman" w:hAnsi="Times New Roman"/>
          <w:sz w:val="28"/>
          <w:szCs w:val="28"/>
        </w:rPr>
        <w:t>Бейкинг</w:t>
      </w:r>
      <w:proofErr w:type="spellEnd"/>
      <w:r w:rsidR="00225B4B" w:rsidRPr="009959F7">
        <w:rPr>
          <w:rFonts w:ascii="Times New Roman" w:hAnsi="Times New Roman"/>
          <w:sz w:val="28"/>
          <w:szCs w:val="28"/>
        </w:rPr>
        <w:t xml:space="preserve"> </w:t>
      </w:r>
      <w:proofErr w:type="spellStart"/>
      <w:r w:rsidR="00225B4B" w:rsidRPr="009959F7">
        <w:rPr>
          <w:rFonts w:ascii="Times New Roman" w:hAnsi="Times New Roman"/>
          <w:sz w:val="28"/>
          <w:szCs w:val="28"/>
        </w:rPr>
        <w:t>Продакт</w:t>
      </w:r>
      <w:proofErr w:type="spellEnd"/>
      <w:r w:rsidR="00225B4B" w:rsidRPr="009959F7">
        <w:rPr>
          <w:rFonts w:ascii="Times New Roman" w:hAnsi="Times New Roman"/>
          <w:sz w:val="28"/>
          <w:szCs w:val="28"/>
        </w:rPr>
        <w:t xml:space="preserve">» (Германия), </w:t>
      </w:r>
      <w:r w:rsidR="00B65D19" w:rsidRPr="009959F7">
        <w:rPr>
          <w:rFonts w:ascii="Times New Roman" w:hAnsi="Times New Roman"/>
          <w:sz w:val="28"/>
          <w:szCs w:val="28"/>
        </w:rPr>
        <w:t xml:space="preserve">«Большие мельницы </w:t>
      </w:r>
      <w:proofErr w:type="spellStart"/>
      <w:r w:rsidR="00B65D19" w:rsidRPr="009959F7">
        <w:rPr>
          <w:rFonts w:ascii="Times New Roman" w:hAnsi="Times New Roman"/>
          <w:sz w:val="28"/>
          <w:szCs w:val="28"/>
        </w:rPr>
        <w:t>Страстбурга</w:t>
      </w:r>
      <w:proofErr w:type="spellEnd"/>
      <w:r w:rsidR="00B65D19" w:rsidRPr="009959F7">
        <w:rPr>
          <w:rFonts w:ascii="Times New Roman" w:hAnsi="Times New Roman"/>
          <w:sz w:val="28"/>
          <w:szCs w:val="28"/>
        </w:rPr>
        <w:t xml:space="preserve">» (Франция) </w:t>
      </w:r>
      <w:r w:rsidR="006902ED" w:rsidRPr="009959F7">
        <w:rPr>
          <w:rFonts w:ascii="Times New Roman" w:hAnsi="Times New Roman"/>
          <w:sz w:val="28"/>
          <w:szCs w:val="28"/>
        </w:rPr>
        <w:t xml:space="preserve">и др. </w:t>
      </w:r>
    </w:p>
    <w:p w14:paraId="0B64D0AB" w14:textId="77777777" w:rsidR="00FB5B7F" w:rsidRPr="009959F7" w:rsidRDefault="00FB5B7F" w:rsidP="00FB5B7F">
      <w:pPr>
        <w:spacing w:after="0" w:line="240" w:lineRule="auto"/>
        <w:ind w:firstLine="567"/>
        <w:jc w:val="both"/>
        <w:rPr>
          <w:rFonts w:ascii="Times New Roman" w:hAnsi="Times New Roman"/>
          <w:bCs/>
          <w:sz w:val="28"/>
          <w:szCs w:val="28"/>
        </w:rPr>
      </w:pPr>
      <w:r w:rsidRPr="009959F7">
        <w:rPr>
          <w:rFonts w:ascii="Times New Roman" w:hAnsi="Times New Roman"/>
          <w:sz w:val="28"/>
          <w:szCs w:val="28"/>
        </w:rPr>
        <w:t xml:space="preserve">На основе готовых компонентных зерновых смесей возможно производство широкого ассортимента хлебобулочных и мучных кондитерских изделий, таких как хлеб с добавлением в различном соотношении дроблённого или целого зерна, хлеб пониженной калорийности, хлеб лечебно-профилактического назначения, а также круассаны, пончики различного назначения. </w:t>
      </w:r>
    </w:p>
    <w:p w14:paraId="35A5E8FE" w14:textId="77777777" w:rsidR="006902ED" w:rsidRPr="009959F7" w:rsidRDefault="006902ED" w:rsidP="00E73D5B">
      <w:pPr>
        <w:spacing w:after="0" w:line="240" w:lineRule="auto"/>
        <w:ind w:firstLine="567"/>
        <w:jc w:val="both"/>
        <w:rPr>
          <w:rFonts w:ascii="Times New Roman" w:hAnsi="Times New Roman"/>
          <w:sz w:val="28"/>
          <w:szCs w:val="28"/>
        </w:rPr>
      </w:pPr>
      <w:r w:rsidRPr="009959F7">
        <w:rPr>
          <w:rFonts w:ascii="Times New Roman" w:hAnsi="Times New Roman"/>
          <w:sz w:val="28"/>
          <w:szCs w:val="28"/>
        </w:rPr>
        <w:t>Так, фирма «</w:t>
      </w:r>
      <w:proofErr w:type="spellStart"/>
      <w:r w:rsidRPr="009959F7">
        <w:rPr>
          <w:rFonts w:ascii="Times New Roman" w:hAnsi="Times New Roman"/>
          <w:sz w:val="28"/>
          <w:szCs w:val="28"/>
        </w:rPr>
        <w:t>Ульмер</w:t>
      </w:r>
      <w:proofErr w:type="spellEnd"/>
      <w:r w:rsidRPr="009959F7">
        <w:rPr>
          <w:rFonts w:ascii="Times New Roman" w:hAnsi="Times New Roman"/>
          <w:sz w:val="28"/>
          <w:szCs w:val="28"/>
        </w:rPr>
        <w:t xml:space="preserve"> </w:t>
      </w:r>
      <w:proofErr w:type="spellStart"/>
      <w:r w:rsidRPr="009959F7">
        <w:rPr>
          <w:rFonts w:ascii="Times New Roman" w:hAnsi="Times New Roman"/>
          <w:sz w:val="28"/>
          <w:szCs w:val="28"/>
        </w:rPr>
        <w:t>Шпац</w:t>
      </w:r>
      <w:proofErr w:type="spellEnd"/>
      <w:r w:rsidRPr="009959F7">
        <w:rPr>
          <w:rFonts w:ascii="Times New Roman" w:hAnsi="Times New Roman"/>
          <w:sz w:val="28"/>
          <w:szCs w:val="28"/>
        </w:rPr>
        <w:t xml:space="preserve">» (Германия) разрабатывает и выпускает готовые смеси для производства различных сортов хлеба. </w:t>
      </w:r>
    </w:p>
    <w:p w14:paraId="38E82CF1" w14:textId="77777777" w:rsidR="002948BD" w:rsidRPr="009959F7" w:rsidRDefault="002948BD" w:rsidP="00E73D5B">
      <w:pPr>
        <w:spacing w:after="0" w:line="240" w:lineRule="auto"/>
        <w:ind w:firstLine="567"/>
        <w:jc w:val="both"/>
        <w:rPr>
          <w:rFonts w:ascii="Times New Roman" w:hAnsi="Times New Roman"/>
          <w:sz w:val="28"/>
          <w:szCs w:val="28"/>
        </w:rPr>
      </w:pPr>
      <w:proofErr w:type="spellStart"/>
      <w:r w:rsidRPr="009959F7">
        <w:rPr>
          <w:rFonts w:ascii="Times New Roman" w:hAnsi="Times New Roman"/>
          <w:sz w:val="28"/>
          <w:szCs w:val="28"/>
          <w:lang w:val="en-US"/>
        </w:rPr>
        <w:lastRenderedPageBreak/>
        <w:t>Roggenfix</w:t>
      </w:r>
      <w:proofErr w:type="spellEnd"/>
      <w:r w:rsidRPr="009959F7">
        <w:rPr>
          <w:rFonts w:ascii="Times New Roman" w:hAnsi="Times New Roman"/>
          <w:sz w:val="28"/>
          <w:szCs w:val="28"/>
        </w:rPr>
        <w:t xml:space="preserve"> – хлебная смесь, в составе которой есть ржаная мука с различными активными компонентами и кислотами, необходимых для производства ржаного хлеба.</w:t>
      </w:r>
    </w:p>
    <w:p w14:paraId="3E10FD22" w14:textId="77777777" w:rsidR="002948BD" w:rsidRPr="009959F7" w:rsidRDefault="002948BD" w:rsidP="00E73D5B">
      <w:pPr>
        <w:spacing w:after="0" w:line="240" w:lineRule="auto"/>
        <w:ind w:firstLine="567"/>
        <w:jc w:val="both"/>
        <w:rPr>
          <w:rFonts w:ascii="Times New Roman" w:hAnsi="Times New Roman"/>
          <w:sz w:val="28"/>
          <w:szCs w:val="28"/>
        </w:rPr>
      </w:pPr>
      <w:proofErr w:type="spellStart"/>
      <w:r w:rsidRPr="009959F7">
        <w:rPr>
          <w:rFonts w:ascii="Times New Roman" w:hAnsi="Times New Roman"/>
          <w:sz w:val="28"/>
          <w:szCs w:val="28"/>
          <w:lang w:val="en-US"/>
        </w:rPr>
        <w:t>Kraftkom</w:t>
      </w:r>
      <w:proofErr w:type="spellEnd"/>
      <w:r w:rsidRPr="009959F7">
        <w:rPr>
          <w:rFonts w:ascii="Times New Roman" w:hAnsi="Times New Roman"/>
          <w:sz w:val="28"/>
          <w:szCs w:val="28"/>
        </w:rPr>
        <w:t xml:space="preserve"> </w:t>
      </w:r>
      <w:r w:rsidRPr="009959F7">
        <w:rPr>
          <w:rFonts w:ascii="Times New Roman" w:hAnsi="Times New Roman"/>
          <w:sz w:val="28"/>
          <w:szCs w:val="28"/>
          <w:lang w:val="en-US"/>
        </w:rPr>
        <w:t>mix</w:t>
      </w:r>
      <w:r w:rsidRPr="009959F7">
        <w:rPr>
          <w:rFonts w:ascii="Times New Roman" w:hAnsi="Times New Roman"/>
          <w:sz w:val="28"/>
          <w:szCs w:val="28"/>
        </w:rPr>
        <w:t xml:space="preserve"> </w:t>
      </w:r>
      <w:r w:rsidRPr="009959F7">
        <w:rPr>
          <w:rFonts w:ascii="Times New Roman" w:hAnsi="Times New Roman"/>
          <w:sz w:val="28"/>
          <w:szCs w:val="28"/>
          <w:lang w:val="en-US"/>
        </w:rPr>
        <w:t>export</w:t>
      </w:r>
      <w:r w:rsidRPr="009959F7">
        <w:rPr>
          <w:rFonts w:ascii="Times New Roman" w:hAnsi="Times New Roman"/>
          <w:sz w:val="28"/>
          <w:szCs w:val="28"/>
        </w:rPr>
        <w:t xml:space="preserve"> – смесь пшеничной муки второго сорта и </w:t>
      </w:r>
      <w:r w:rsidR="00FB6597" w:rsidRPr="009959F7">
        <w:rPr>
          <w:rFonts w:ascii="Times New Roman" w:hAnsi="Times New Roman"/>
          <w:sz w:val="28"/>
          <w:szCs w:val="28"/>
        </w:rPr>
        <w:t>различных зерен (солод, пшеница, рожь, овес, соя, подсолнечник, лён и минеральные компоненты).</w:t>
      </w:r>
    </w:p>
    <w:p w14:paraId="2CCBC430" w14:textId="77777777" w:rsidR="00974AAB" w:rsidRPr="009959F7" w:rsidRDefault="00974AAB" w:rsidP="00E73D5B">
      <w:pPr>
        <w:spacing w:after="0" w:line="240" w:lineRule="auto"/>
        <w:ind w:firstLine="567"/>
        <w:jc w:val="both"/>
        <w:rPr>
          <w:rFonts w:ascii="Times New Roman" w:hAnsi="Times New Roman"/>
          <w:sz w:val="28"/>
          <w:szCs w:val="28"/>
        </w:rPr>
      </w:pPr>
      <w:r w:rsidRPr="009959F7">
        <w:rPr>
          <w:rFonts w:ascii="Times New Roman" w:hAnsi="Times New Roman"/>
          <w:sz w:val="28"/>
          <w:szCs w:val="28"/>
        </w:rPr>
        <w:t xml:space="preserve">Одним из ведущих фирм, занимающихся производством готовых смесей является фирма «Бест </w:t>
      </w:r>
      <w:proofErr w:type="spellStart"/>
      <w:r w:rsidRPr="009959F7">
        <w:rPr>
          <w:rFonts w:ascii="Times New Roman" w:hAnsi="Times New Roman"/>
          <w:sz w:val="28"/>
          <w:szCs w:val="28"/>
        </w:rPr>
        <w:t>Брендс</w:t>
      </w:r>
      <w:proofErr w:type="spellEnd"/>
      <w:r w:rsidRPr="009959F7">
        <w:rPr>
          <w:rFonts w:ascii="Times New Roman" w:hAnsi="Times New Roman"/>
          <w:sz w:val="28"/>
          <w:szCs w:val="28"/>
        </w:rPr>
        <w:t xml:space="preserve">». Эта фирма выпускает более 30 наименований готовых зерновых смесей. В их состав </w:t>
      </w:r>
      <w:r w:rsidR="003E76E7" w:rsidRPr="009959F7">
        <w:rPr>
          <w:rFonts w:ascii="Times New Roman" w:hAnsi="Times New Roman"/>
          <w:sz w:val="28"/>
          <w:szCs w:val="28"/>
        </w:rPr>
        <w:t>входят семена различных масличных культур, различные зерна, мука, хлебопекарные улучшители</w:t>
      </w:r>
      <w:r w:rsidR="002A43A0" w:rsidRPr="009959F7">
        <w:rPr>
          <w:rFonts w:ascii="Times New Roman" w:hAnsi="Times New Roman"/>
          <w:sz w:val="28"/>
          <w:szCs w:val="28"/>
        </w:rPr>
        <w:t>.</w:t>
      </w:r>
    </w:p>
    <w:p w14:paraId="2032402E" w14:textId="1928A66A" w:rsidR="00512385" w:rsidRPr="009959F7" w:rsidRDefault="003E76E7" w:rsidP="00512385">
      <w:pPr>
        <w:spacing w:after="0" w:line="240" w:lineRule="auto"/>
        <w:ind w:firstLine="567"/>
        <w:jc w:val="both"/>
        <w:rPr>
          <w:rFonts w:ascii="Times New Roman" w:hAnsi="Times New Roman"/>
          <w:sz w:val="28"/>
          <w:szCs w:val="28"/>
        </w:rPr>
      </w:pPr>
      <w:r w:rsidRPr="009959F7">
        <w:rPr>
          <w:rFonts w:ascii="Times New Roman" w:hAnsi="Times New Roman"/>
          <w:sz w:val="28"/>
          <w:szCs w:val="28"/>
        </w:rPr>
        <w:t>Во Франции осуществляет свою деятельность фирма «</w:t>
      </w:r>
      <w:proofErr w:type="spellStart"/>
      <w:r w:rsidR="0062151E" w:rsidRPr="009959F7">
        <w:rPr>
          <w:rFonts w:ascii="Times New Roman" w:hAnsi="Times New Roman"/>
          <w:sz w:val="28"/>
          <w:szCs w:val="28"/>
          <w:lang w:val="en-US"/>
        </w:rPr>
        <w:t>Moul</w:t>
      </w:r>
      <w:proofErr w:type="spellEnd"/>
      <w:r w:rsidR="0062151E" w:rsidRPr="009959F7">
        <w:rPr>
          <w:rFonts w:ascii="Times New Roman" w:hAnsi="Times New Roman"/>
          <w:sz w:val="28"/>
          <w:szCs w:val="28"/>
        </w:rPr>
        <w:t>-</w:t>
      </w:r>
      <w:proofErr w:type="spellStart"/>
      <w:r w:rsidR="0062151E" w:rsidRPr="009959F7">
        <w:rPr>
          <w:rFonts w:ascii="Times New Roman" w:hAnsi="Times New Roman"/>
          <w:sz w:val="28"/>
          <w:szCs w:val="28"/>
          <w:lang w:val="en-US"/>
        </w:rPr>
        <w:t>bie</w:t>
      </w:r>
      <w:proofErr w:type="spellEnd"/>
      <w:r w:rsidRPr="009959F7">
        <w:rPr>
          <w:rFonts w:ascii="Times New Roman" w:hAnsi="Times New Roman"/>
          <w:sz w:val="28"/>
          <w:szCs w:val="28"/>
        </w:rPr>
        <w:t>»</w:t>
      </w:r>
      <w:r w:rsidR="0062151E" w:rsidRPr="009959F7">
        <w:rPr>
          <w:rFonts w:ascii="Times New Roman" w:hAnsi="Times New Roman"/>
          <w:sz w:val="28"/>
          <w:szCs w:val="28"/>
        </w:rPr>
        <w:t xml:space="preserve"> выпуском различных готовых зерновых хлебопекарных смесей: </w:t>
      </w:r>
      <w:r w:rsidR="00512385" w:rsidRPr="009959F7">
        <w:rPr>
          <w:rFonts w:ascii="Times New Roman" w:hAnsi="Times New Roman"/>
          <w:sz w:val="28"/>
          <w:szCs w:val="28"/>
          <w:lang w:val="en-US"/>
        </w:rPr>
        <w:t>PAIN</w:t>
      </w:r>
      <w:r w:rsidR="00512385" w:rsidRPr="009959F7">
        <w:rPr>
          <w:rFonts w:ascii="Times New Roman" w:hAnsi="Times New Roman"/>
          <w:sz w:val="28"/>
          <w:szCs w:val="28"/>
        </w:rPr>
        <w:t xml:space="preserve"> </w:t>
      </w:r>
      <w:r w:rsidR="00512385" w:rsidRPr="009959F7">
        <w:rPr>
          <w:rFonts w:ascii="Times New Roman" w:hAnsi="Times New Roman"/>
          <w:sz w:val="28"/>
          <w:szCs w:val="28"/>
          <w:lang w:val="en-US"/>
        </w:rPr>
        <w:t>AU</w:t>
      </w:r>
      <w:r w:rsidR="00512385" w:rsidRPr="009959F7">
        <w:rPr>
          <w:rFonts w:ascii="Times New Roman" w:hAnsi="Times New Roman"/>
          <w:sz w:val="28"/>
          <w:szCs w:val="28"/>
        </w:rPr>
        <w:t xml:space="preserve"> </w:t>
      </w:r>
      <w:r w:rsidR="00512385" w:rsidRPr="009959F7">
        <w:rPr>
          <w:rFonts w:ascii="Times New Roman" w:hAnsi="Times New Roman"/>
          <w:sz w:val="28"/>
          <w:szCs w:val="28"/>
          <w:lang w:val="en-US"/>
        </w:rPr>
        <w:t>SON</w:t>
      </w:r>
      <w:r w:rsidR="00512385" w:rsidRPr="009959F7">
        <w:rPr>
          <w:rFonts w:ascii="Times New Roman" w:hAnsi="Times New Roman"/>
          <w:sz w:val="28"/>
          <w:szCs w:val="28"/>
          <w:lang w:val="kk-KZ"/>
        </w:rPr>
        <w:t xml:space="preserve">, </w:t>
      </w:r>
      <w:r w:rsidR="00512385" w:rsidRPr="009959F7">
        <w:rPr>
          <w:rFonts w:ascii="Times New Roman" w:hAnsi="Times New Roman"/>
          <w:sz w:val="28"/>
          <w:szCs w:val="28"/>
          <w:lang w:val="en-US"/>
        </w:rPr>
        <w:t>PAIN</w:t>
      </w:r>
      <w:r w:rsidR="00512385" w:rsidRPr="009959F7">
        <w:rPr>
          <w:rFonts w:ascii="Times New Roman" w:hAnsi="Times New Roman"/>
          <w:sz w:val="28"/>
          <w:szCs w:val="28"/>
        </w:rPr>
        <w:t xml:space="preserve"> </w:t>
      </w:r>
      <w:r w:rsidR="00512385" w:rsidRPr="009959F7">
        <w:rPr>
          <w:rFonts w:ascii="Times New Roman" w:hAnsi="Times New Roman"/>
          <w:sz w:val="28"/>
          <w:szCs w:val="28"/>
          <w:lang w:val="en-US"/>
        </w:rPr>
        <w:t>AU</w:t>
      </w:r>
      <w:r w:rsidR="00512385" w:rsidRPr="009959F7">
        <w:rPr>
          <w:rFonts w:ascii="Times New Roman" w:hAnsi="Times New Roman"/>
          <w:sz w:val="28"/>
          <w:szCs w:val="28"/>
        </w:rPr>
        <w:t xml:space="preserve"> </w:t>
      </w:r>
      <w:r w:rsidR="00512385" w:rsidRPr="009959F7">
        <w:rPr>
          <w:rFonts w:ascii="Times New Roman" w:hAnsi="Times New Roman"/>
          <w:sz w:val="28"/>
          <w:szCs w:val="28"/>
          <w:lang w:val="en-US"/>
        </w:rPr>
        <w:t>SOJA</w:t>
      </w:r>
      <w:r w:rsidR="00512385" w:rsidRPr="009959F7">
        <w:rPr>
          <w:rFonts w:ascii="Times New Roman" w:hAnsi="Times New Roman"/>
          <w:sz w:val="28"/>
          <w:szCs w:val="28"/>
        </w:rPr>
        <w:t xml:space="preserve">, </w:t>
      </w:r>
      <w:r w:rsidR="00512385" w:rsidRPr="009959F7">
        <w:rPr>
          <w:rFonts w:ascii="Times New Roman" w:hAnsi="Times New Roman"/>
          <w:sz w:val="28"/>
          <w:szCs w:val="28"/>
          <w:lang w:val="en-US"/>
        </w:rPr>
        <w:t>PAIN</w:t>
      </w:r>
      <w:r w:rsidR="00512385" w:rsidRPr="009959F7">
        <w:rPr>
          <w:rFonts w:ascii="Times New Roman" w:hAnsi="Times New Roman"/>
          <w:sz w:val="28"/>
          <w:szCs w:val="28"/>
        </w:rPr>
        <w:t xml:space="preserve"> 5</w:t>
      </w:r>
      <w:r w:rsidR="002A43A0" w:rsidRPr="009959F7">
        <w:rPr>
          <w:rFonts w:ascii="Times New Roman" w:hAnsi="Times New Roman"/>
          <w:sz w:val="28"/>
          <w:szCs w:val="28"/>
        </w:rPr>
        <w:t>.</w:t>
      </w:r>
    </w:p>
    <w:p w14:paraId="42D4D6EA" w14:textId="77777777" w:rsidR="00D62B78" w:rsidRPr="009959F7" w:rsidRDefault="008723CC" w:rsidP="001D3B54">
      <w:pPr>
        <w:spacing w:after="0" w:line="240" w:lineRule="auto"/>
        <w:ind w:firstLine="567"/>
        <w:jc w:val="both"/>
        <w:rPr>
          <w:rFonts w:ascii="Times New Roman" w:hAnsi="Times New Roman"/>
          <w:sz w:val="28"/>
          <w:szCs w:val="28"/>
        </w:rPr>
      </w:pPr>
      <w:r w:rsidRPr="009959F7">
        <w:rPr>
          <w:rFonts w:ascii="Times New Roman" w:hAnsi="Times New Roman"/>
          <w:sz w:val="28"/>
          <w:szCs w:val="28"/>
        </w:rPr>
        <w:t>В Австрии фирма «</w:t>
      </w:r>
      <w:proofErr w:type="spellStart"/>
      <w:r w:rsidRPr="009959F7">
        <w:rPr>
          <w:rFonts w:ascii="Times New Roman" w:hAnsi="Times New Roman"/>
          <w:sz w:val="28"/>
          <w:szCs w:val="28"/>
        </w:rPr>
        <w:t>Бакальдрин</w:t>
      </w:r>
      <w:proofErr w:type="spellEnd"/>
      <w:r w:rsidRPr="009959F7">
        <w:rPr>
          <w:rFonts w:ascii="Times New Roman" w:hAnsi="Times New Roman"/>
          <w:sz w:val="28"/>
          <w:szCs w:val="28"/>
        </w:rPr>
        <w:t>» специализируется на производстве различных смесей для хлебопекарной пр</w:t>
      </w:r>
      <w:r w:rsidR="00D62B78" w:rsidRPr="009959F7">
        <w:rPr>
          <w:rFonts w:ascii="Times New Roman" w:hAnsi="Times New Roman"/>
          <w:sz w:val="28"/>
          <w:szCs w:val="28"/>
        </w:rPr>
        <w:t>омышленности с добавлением семян льна и минеральных добавок. Их рекомендуется использовать в виде добавок в тесто или в виде посыпок для повышения целебных свойств хлебных изделий, придания готовых хлебным изделиям вкус «деревенского» хлеба и других привлекательных потребительских качеств.</w:t>
      </w:r>
    </w:p>
    <w:p w14:paraId="7A459D4E" w14:textId="77777777" w:rsidR="003E76E7" w:rsidRPr="009959F7" w:rsidRDefault="00FB5B7F" w:rsidP="00E73D5B">
      <w:pPr>
        <w:spacing w:after="0" w:line="240" w:lineRule="auto"/>
        <w:ind w:firstLine="567"/>
        <w:jc w:val="both"/>
        <w:rPr>
          <w:rFonts w:ascii="Times New Roman" w:hAnsi="Times New Roman"/>
          <w:sz w:val="28"/>
          <w:szCs w:val="28"/>
        </w:rPr>
      </w:pPr>
      <w:r w:rsidRPr="009959F7">
        <w:rPr>
          <w:rFonts w:ascii="Times New Roman" w:hAnsi="Times New Roman"/>
          <w:sz w:val="28"/>
          <w:szCs w:val="28"/>
        </w:rPr>
        <w:t>А известная фирма «</w:t>
      </w:r>
      <w:r w:rsidRPr="009959F7">
        <w:rPr>
          <w:rFonts w:ascii="Times New Roman" w:hAnsi="Times New Roman"/>
          <w:sz w:val="28"/>
          <w:szCs w:val="28"/>
          <w:lang w:val="en-US"/>
        </w:rPr>
        <w:t>Boehringer</w:t>
      </w:r>
      <w:r w:rsidRPr="009959F7">
        <w:rPr>
          <w:rFonts w:ascii="Times New Roman" w:hAnsi="Times New Roman"/>
          <w:sz w:val="28"/>
          <w:szCs w:val="28"/>
        </w:rPr>
        <w:t xml:space="preserve"> </w:t>
      </w:r>
      <w:r w:rsidRPr="009959F7">
        <w:rPr>
          <w:rFonts w:ascii="Times New Roman" w:hAnsi="Times New Roman"/>
          <w:sz w:val="28"/>
          <w:szCs w:val="28"/>
          <w:lang w:val="en-US"/>
        </w:rPr>
        <w:t>Ingelheim</w:t>
      </w:r>
      <w:r w:rsidRPr="009959F7">
        <w:rPr>
          <w:rFonts w:ascii="Times New Roman" w:hAnsi="Times New Roman"/>
          <w:sz w:val="28"/>
          <w:szCs w:val="28"/>
        </w:rPr>
        <w:t xml:space="preserve">» производит целую линейку готовых смесей для производства хлеба: </w:t>
      </w:r>
      <w:r w:rsidRPr="009959F7">
        <w:rPr>
          <w:rFonts w:ascii="Times New Roman" w:hAnsi="Times New Roman"/>
          <w:sz w:val="28"/>
          <w:szCs w:val="28"/>
          <w:lang w:val="en-US"/>
        </w:rPr>
        <w:t>Tasty</w:t>
      </w:r>
      <w:r w:rsidRPr="009959F7">
        <w:rPr>
          <w:rFonts w:ascii="Times New Roman" w:hAnsi="Times New Roman"/>
          <w:sz w:val="28"/>
          <w:szCs w:val="28"/>
        </w:rPr>
        <w:t xml:space="preserve"> </w:t>
      </w:r>
      <w:r w:rsidRPr="009959F7">
        <w:rPr>
          <w:rFonts w:ascii="Times New Roman" w:hAnsi="Times New Roman"/>
          <w:sz w:val="28"/>
          <w:szCs w:val="28"/>
          <w:lang w:val="en-US"/>
        </w:rPr>
        <w:t>rustical</w:t>
      </w:r>
      <w:r w:rsidRPr="009959F7">
        <w:rPr>
          <w:rFonts w:ascii="Times New Roman" w:hAnsi="Times New Roman"/>
          <w:sz w:val="28"/>
          <w:szCs w:val="28"/>
        </w:rPr>
        <w:t xml:space="preserve"> – с малым содержанием ржаной муки, </w:t>
      </w:r>
      <w:r w:rsidRPr="009959F7">
        <w:rPr>
          <w:rFonts w:ascii="Times New Roman" w:hAnsi="Times New Roman"/>
          <w:sz w:val="28"/>
          <w:szCs w:val="28"/>
          <w:lang w:val="en-US"/>
        </w:rPr>
        <w:t>Tasty</w:t>
      </w:r>
      <w:r w:rsidRPr="009959F7">
        <w:rPr>
          <w:rFonts w:ascii="Times New Roman" w:hAnsi="Times New Roman"/>
          <w:sz w:val="28"/>
          <w:szCs w:val="28"/>
        </w:rPr>
        <w:t xml:space="preserve"> </w:t>
      </w:r>
      <w:proofErr w:type="spellStart"/>
      <w:r w:rsidRPr="009959F7">
        <w:rPr>
          <w:rFonts w:ascii="Times New Roman" w:hAnsi="Times New Roman"/>
          <w:sz w:val="28"/>
          <w:szCs w:val="28"/>
        </w:rPr>
        <w:t>ciabatta</w:t>
      </w:r>
      <w:proofErr w:type="spellEnd"/>
      <w:r w:rsidRPr="009959F7">
        <w:rPr>
          <w:rFonts w:ascii="Times New Roman" w:hAnsi="Times New Roman"/>
          <w:sz w:val="28"/>
          <w:szCs w:val="28"/>
        </w:rPr>
        <w:t xml:space="preserve"> – для производства итальянского хлеба по ускоренной технологии, </w:t>
      </w:r>
      <w:r w:rsidRPr="009959F7">
        <w:rPr>
          <w:rFonts w:ascii="Times New Roman" w:hAnsi="Times New Roman"/>
          <w:sz w:val="28"/>
          <w:szCs w:val="28"/>
          <w:lang w:val="en-US"/>
        </w:rPr>
        <w:t>Tasty</w:t>
      </w:r>
      <w:r w:rsidRPr="009959F7">
        <w:rPr>
          <w:rFonts w:ascii="Times New Roman" w:hAnsi="Times New Roman"/>
          <w:sz w:val="28"/>
          <w:szCs w:val="28"/>
        </w:rPr>
        <w:t xml:space="preserve"> </w:t>
      </w:r>
      <w:proofErr w:type="spellStart"/>
      <w:r w:rsidRPr="009959F7">
        <w:rPr>
          <w:rFonts w:ascii="Times New Roman" w:hAnsi="Times New Roman"/>
          <w:sz w:val="28"/>
          <w:szCs w:val="28"/>
          <w:lang w:val="en-US"/>
        </w:rPr>
        <w:t>combycom</w:t>
      </w:r>
      <w:proofErr w:type="spellEnd"/>
      <w:r w:rsidRPr="009959F7">
        <w:rPr>
          <w:rFonts w:ascii="Times New Roman" w:hAnsi="Times New Roman"/>
          <w:sz w:val="28"/>
          <w:szCs w:val="28"/>
        </w:rPr>
        <w:t xml:space="preserve"> – смесь из специальной закваски с использ</w:t>
      </w:r>
      <w:r w:rsidR="00BC7626" w:rsidRPr="009959F7">
        <w:rPr>
          <w:rFonts w:ascii="Times New Roman" w:hAnsi="Times New Roman"/>
          <w:sz w:val="28"/>
          <w:szCs w:val="28"/>
        </w:rPr>
        <w:t>ованием различных семян и зерен</w:t>
      </w:r>
      <w:r w:rsidR="006E1754" w:rsidRPr="009959F7">
        <w:rPr>
          <w:rFonts w:ascii="Times New Roman" w:hAnsi="Times New Roman"/>
          <w:sz w:val="28"/>
          <w:szCs w:val="28"/>
        </w:rPr>
        <w:t>.</w:t>
      </w:r>
    </w:p>
    <w:p w14:paraId="5BB0B26B" w14:textId="77777777" w:rsidR="00DC26B8" w:rsidRPr="009959F7" w:rsidRDefault="00BC7626" w:rsidP="00E73D5B">
      <w:pPr>
        <w:spacing w:after="0" w:line="240" w:lineRule="auto"/>
        <w:ind w:firstLine="567"/>
        <w:jc w:val="both"/>
        <w:rPr>
          <w:rFonts w:ascii="Times New Roman" w:hAnsi="Times New Roman"/>
          <w:sz w:val="28"/>
          <w:szCs w:val="28"/>
        </w:rPr>
      </w:pPr>
      <w:r w:rsidRPr="009959F7">
        <w:rPr>
          <w:rFonts w:ascii="Times New Roman" w:hAnsi="Times New Roman"/>
          <w:bCs/>
          <w:sz w:val="28"/>
          <w:szCs w:val="28"/>
        </w:rPr>
        <w:t xml:space="preserve">В Канаде и США вырабатывают большое количество готовых зерновых смесей, содержащие </w:t>
      </w:r>
      <w:r w:rsidR="00A812A4" w:rsidRPr="009959F7">
        <w:rPr>
          <w:rFonts w:ascii="Times New Roman" w:hAnsi="Times New Roman"/>
          <w:bCs/>
          <w:sz w:val="28"/>
          <w:szCs w:val="28"/>
        </w:rPr>
        <w:t xml:space="preserve">кукурузу, </w:t>
      </w:r>
      <w:r w:rsidRPr="009959F7">
        <w:rPr>
          <w:rFonts w:ascii="Times New Roman" w:hAnsi="Times New Roman"/>
          <w:bCs/>
          <w:sz w:val="28"/>
          <w:szCs w:val="28"/>
        </w:rPr>
        <w:t xml:space="preserve">ржаные хлопья, дробленую пшеницу, ячмень, соевую муку, просо, гречневую крупу, семена подсолнечника, пряные семена и т.д. Также в состав некоторых смесей входят пищевые эмульгаторы, </w:t>
      </w:r>
      <w:proofErr w:type="spellStart"/>
      <w:r w:rsidRPr="009959F7">
        <w:rPr>
          <w:rFonts w:ascii="Times New Roman" w:hAnsi="Times New Roman"/>
          <w:bCs/>
          <w:sz w:val="28"/>
          <w:szCs w:val="28"/>
        </w:rPr>
        <w:t>стеарат</w:t>
      </w:r>
      <w:proofErr w:type="spellEnd"/>
      <w:r w:rsidRPr="009959F7">
        <w:rPr>
          <w:rFonts w:ascii="Times New Roman" w:hAnsi="Times New Roman"/>
          <w:bCs/>
          <w:sz w:val="28"/>
          <w:szCs w:val="28"/>
        </w:rPr>
        <w:t xml:space="preserve"> кальция, сахаристые и другие компоненты</w:t>
      </w:r>
      <w:r w:rsidR="00A812A4" w:rsidRPr="009959F7">
        <w:rPr>
          <w:rFonts w:ascii="Times New Roman" w:hAnsi="Times New Roman"/>
          <w:bCs/>
          <w:sz w:val="28"/>
          <w:szCs w:val="28"/>
        </w:rPr>
        <w:t>.</w:t>
      </w:r>
    </w:p>
    <w:p w14:paraId="24B9A118" w14:textId="246E3E8B" w:rsidR="0087173D" w:rsidRPr="009959F7" w:rsidRDefault="0087173D" w:rsidP="00E73D5B">
      <w:pPr>
        <w:spacing w:after="0" w:line="240" w:lineRule="auto"/>
        <w:ind w:firstLine="567"/>
        <w:jc w:val="both"/>
        <w:rPr>
          <w:rFonts w:ascii="Times New Roman" w:hAnsi="Times New Roman"/>
          <w:bCs/>
          <w:sz w:val="28"/>
          <w:szCs w:val="28"/>
        </w:rPr>
      </w:pPr>
      <w:r w:rsidRPr="009959F7">
        <w:rPr>
          <w:rFonts w:ascii="Times New Roman" w:hAnsi="Times New Roman"/>
          <w:sz w:val="28"/>
          <w:szCs w:val="28"/>
        </w:rPr>
        <w:t>В институте</w:t>
      </w:r>
      <w:r w:rsidRPr="009959F7">
        <w:rPr>
          <w:rFonts w:ascii="Times New Roman" w:hAnsi="Times New Roman"/>
          <w:bCs/>
          <w:sz w:val="28"/>
          <w:szCs w:val="28"/>
        </w:rPr>
        <w:t xml:space="preserve"> хлебопечения Сан-Франциско в 2013 году провели исследование смеси из 9 пророщенных зерен: пшеница, полба, льняное семя, чечевица, люпин, люцерна, горох, просо, кукуруза, красный клевер. Исследования показали, что наилучшим процентным соотношением </w:t>
      </w:r>
      <w:r w:rsidR="00C83CF5" w:rsidRPr="009959F7">
        <w:rPr>
          <w:rFonts w:ascii="Times New Roman" w:hAnsi="Times New Roman"/>
          <w:bCs/>
          <w:sz w:val="28"/>
          <w:szCs w:val="28"/>
        </w:rPr>
        <w:t>составляющих компонентов</w:t>
      </w:r>
      <w:r w:rsidRPr="009959F7">
        <w:rPr>
          <w:rFonts w:ascii="Times New Roman" w:hAnsi="Times New Roman"/>
          <w:bCs/>
          <w:sz w:val="28"/>
          <w:szCs w:val="28"/>
        </w:rPr>
        <w:t xml:space="preserve"> является 15%, в результате улучшились структурно-механические и потребительские показатели. </w:t>
      </w:r>
      <w:r w:rsidR="000153E2" w:rsidRPr="009959F7">
        <w:rPr>
          <w:rFonts w:ascii="Times New Roman" w:hAnsi="Times New Roman"/>
          <w:bCs/>
          <w:sz w:val="28"/>
          <w:szCs w:val="28"/>
        </w:rPr>
        <w:t xml:space="preserve">На данный момент эти исследования составляют основу смесей </w:t>
      </w:r>
      <w:proofErr w:type="spellStart"/>
      <w:r w:rsidR="000153E2" w:rsidRPr="009959F7">
        <w:rPr>
          <w:rFonts w:ascii="Times New Roman" w:hAnsi="Times New Roman"/>
          <w:bCs/>
          <w:sz w:val="28"/>
          <w:szCs w:val="28"/>
          <w:lang w:val="en-US"/>
        </w:rPr>
        <w:t>Keimkraft</w:t>
      </w:r>
      <w:proofErr w:type="spellEnd"/>
      <w:r w:rsidR="000153E2" w:rsidRPr="009959F7">
        <w:rPr>
          <w:rFonts w:ascii="Times New Roman" w:hAnsi="Times New Roman"/>
          <w:bCs/>
          <w:sz w:val="28"/>
          <w:szCs w:val="28"/>
        </w:rPr>
        <w:t xml:space="preserve"> и насчитывает уже 10 видов </w:t>
      </w:r>
      <w:r w:rsidR="008A6E6E" w:rsidRPr="009959F7">
        <w:rPr>
          <w:rFonts w:ascii="Times New Roman" w:hAnsi="Times New Roman"/>
          <w:bCs/>
          <w:sz w:val="28"/>
          <w:szCs w:val="28"/>
        </w:rPr>
        <w:t xml:space="preserve">зерновых </w:t>
      </w:r>
      <w:r w:rsidR="004477DE" w:rsidRPr="009959F7">
        <w:rPr>
          <w:rFonts w:ascii="Times New Roman" w:hAnsi="Times New Roman"/>
          <w:bCs/>
          <w:sz w:val="28"/>
          <w:szCs w:val="28"/>
        </w:rPr>
        <w:t>смесей</w:t>
      </w:r>
      <w:r w:rsidR="004477DE" w:rsidRPr="009959F7">
        <w:rPr>
          <w:rFonts w:ascii="Times New Roman" w:hAnsi="Times New Roman"/>
          <w:sz w:val="28"/>
          <w:szCs w:val="28"/>
        </w:rPr>
        <w:t xml:space="preserve"> [</w:t>
      </w:r>
      <w:r w:rsidR="002A521F" w:rsidRPr="009959F7">
        <w:rPr>
          <w:rFonts w:ascii="Times New Roman" w:hAnsi="Times New Roman"/>
          <w:sz w:val="28"/>
          <w:szCs w:val="28"/>
        </w:rPr>
        <w:t>17-19</w:t>
      </w:r>
      <w:r w:rsidR="004477DE" w:rsidRPr="009959F7">
        <w:rPr>
          <w:rFonts w:ascii="Times New Roman" w:hAnsi="Times New Roman"/>
          <w:sz w:val="28"/>
          <w:szCs w:val="28"/>
        </w:rPr>
        <w:t>].</w:t>
      </w:r>
    </w:p>
    <w:p w14:paraId="0065D09E" w14:textId="77777777" w:rsidR="000D49A1" w:rsidRPr="009959F7" w:rsidRDefault="000D49A1" w:rsidP="00E73D5B">
      <w:pPr>
        <w:spacing w:after="0" w:line="240" w:lineRule="auto"/>
        <w:ind w:firstLine="567"/>
        <w:jc w:val="both"/>
        <w:rPr>
          <w:rFonts w:ascii="Times New Roman" w:hAnsi="Times New Roman"/>
          <w:bCs/>
          <w:sz w:val="28"/>
          <w:szCs w:val="28"/>
        </w:rPr>
      </w:pPr>
      <w:r w:rsidRPr="009959F7">
        <w:rPr>
          <w:rFonts w:ascii="Times New Roman" w:hAnsi="Times New Roman"/>
          <w:bCs/>
          <w:sz w:val="28"/>
          <w:szCs w:val="28"/>
        </w:rPr>
        <w:t>Немецкая фирма «</w:t>
      </w:r>
      <w:proofErr w:type="spellStart"/>
      <w:r w:rsidRPr="009959F7">
        <w:rPr>
          <w:rFonts w:ascii="Times New Roman" w:hAnsi="Times New Roman"/>
          <w:bCs/>
          <w:sz w:val="28"/>
          <w:szCs w:val="28"/>
        </w:rPr>
        <w:t>Ирекс</w:t>
      </w:r>
      <w:proofErr w:type="spellEnd"/>
      <w:r w:rsidRPr="009959F7">
        <w:rPr>
          <w:rFonts w:ascii="Times New Roman" w:hAnsi="Times New Roman"/>
          <w:bCs/>
          <w:sz w:val="28"/>
          <w:szCs w:val="28"/>
        </w:rPr>
        <w:t>» занимается производством мучных и зерновых смесей, применение которых возможно при опарном и ускоренном способе приготовления теста. Смесь «Виктория» состоит из семян масличной культуры, солод, пищевые волокна и т.д. Смеси «</w:t>
      </w:r>
      <w:proofErr w:type="spellStart"/>
      <w:r w:rsidRPr="009959F7">
        <w:rPr>
          <w:rFonts w:ascii="Times New Roman" w:hAnsi="Times New Roman"/>
          <w:bCs/>
          <w:sz w:val="28"/>
          <w:szCs w:val="28"/>
        </w:rPr>
        <w:t>Примиум</w:t>
      </w:r>
      <w:proofErr w:type="spellEnd"/>
      <w:r w:rsidRPr="009959F7">
        <w:rPr>
          <w:rFonts w:ascii="Times New Roman" w:hAnsi="Times New Roman"/>
          <w:bCs/>
          <w:sz w:val="28"/>
          <w:szCs w:val="28"/>
        </w:rPr>
        <w:t xml:space="preserve"> Л» и «Премиум К» имеют в составе семена льна, подсолнечника, сою, </w:t>
      </w:r>
      <w:r w:rsidR="00E95264" w:rsidRPr="009959F7">
        <w:rPr>
          <w:rFonts w:ascii="Times New Roman" w:hAnsi="Times New Roman"/>
          <w:bCs/>
          <w:sz w:val="28"/>
          <w:szCs w:val="28"/>
        </w:rPr>
        <w:t>кукурузные хлопья, кунжут и другие культуры, являющиеся источниками содержания минеральных веществ и полиненасыщенных жирных кислот (ПНЖК)</w:t>
      </w:r>
      <w:r w:rsidR="00E95264" w:rsidRPr="009959F7">
        <w:rPr>
          <w:rFonts w:ascii="Times New Roman" w:hAnsi="Times New Roman"/>
          <w:sz w:val="28"/>
          <w:szCs w:val="28"/>
        </w:rPr>
        <w:t xml:space="preserve"> [</w:t>
      </w:r>
      <w:r w:rsidR="002A521F" w:rsidRPr="009959F7">
        <w:rPr>
          <w:rFonts w:ascii="Times New Roman" w:hAnsi="Times New Roman"/>
          <w:sz w:val="28"/>
          <w:szCs w:val="28"/>
        </w:rPr>
        <w:t xml:space="preserve">19, </w:t>
      </w:r>
      <w:r w:rsidR="002C61D8" w:rsidRPr="009959F7">
        <w:rPr>
          <w:rFonts w:ascii="Times New Roman" w:hAnsi="Times New Roman"/>
          <w:sz w:val="28"/>
          <w:szCs w:val="28"/>
        </w:rPr>
        <w:t>20</w:t>
      </w:r>
      <w:r w:rsidR="00E95264" w:rsidRPr="009959F7">
        <w:rPr>
          <w:rFonts w:ascii="Times New Roman" w:hAnsi="Times New Roman"/>
          <w:sz w:val="28"/>
          <w:szCs w:val="28"/>
        </w:rPr>
        <w:t>].</w:t>
      </w:r>
    </w:p>
    <w:p w14:paraId="5D00E808" w14:textId="77777777" w:rsidR="00DC26B8" w:rsidRPr="009959F7" w:rsidRDefault="00F83DE7" w:rsidP="00E73D5B">
      <w:pPr>
        <w:spacing w:after="0" w:line="240" w:lineRule="auto"/>
        <w:ind w:firstLine="567"/>
        <w:jc w:val="both"/>
        <w:rPr>
          <w:rFonts w:ascii="Times New Roman" w:hAnsi="Times New Roman"/>
          <w:bCs/>
          <w:sz w:val="28"/>
          <w:szCs w:val="28"/>
        </w:rPr>
      </w:pPr>
      <w:r w:rsidRPr="009959F7">
        <w:rPr>
          <w:rFonts w:ascii="Times New Roman" w:hAnsi="Times New Roman"/>
          <w:bCs/>
          <w:sz w:val="28"/>
          <w:szCs w:val="28"/>
        </w:rPr>
        <w:lastRenderedPageBreak/>
        <w:t>В</w:t>
      </w:r>
      <w:r w:rsidR="002F33D5" w:rsidRPr="009959F7">
        <w:rPr>
          <w:rFonts w:ascii="Times New Roman" w:hAnsi="Times New Roman"/>
          <w:bCs/>
          <w:sz w:val="28"/>
          <w:szCs w:val="28"/>
        </w:rPr>
        <w:t xml:space="preserve"> российском рынке набирают широкую популярность мучные смеси целевого назначения для производства пончиков, кексов, сдобных булочек, хрустящих </w:t>
      </w:r>
      <w:proofErr w:type="spellStart"/>
      <w:r w:rsidR="002F33D5" w:rsidRPr="009959F7">
        <w:rPr>
          <w:rFonts w:ascii="Times New Roman" w:hAnsi="Times New Roman"/>
          <w:bCs/>
          <w:sz w:val="28"/>
          <w:szCs w:val="28"/>
        </w:rPr>
        <w:t>хлебцов</w:t>
      </w:r>
      <w:proofErr w:type="spellEnd"/>
      <w:r w:rsidR="002F33D5" w:rsidRPr="009959F7">
        <w:rPr>
          <w:rFonts w:ascii="Times New Roman" w:hAnsi="Times New Roman"/>
          <w:bCs/>
          <w:sz w:val="28"/>
          <w:szCs w:val="28"/>
        </w:rPr>
        <w:t xml:space="preserve"> и других изделий</w:t>
      </w:r>
      <w:r w:rsidR="00A812A4" w:rsidRPr="009959F7">
        <w:rPr>
          <w:rFonts w:ascii="Times New Roman" w:hAnsi="Times New Roman"/>
          <w:sz w:val="28"/>
          <w:szCs w:val="28"/>
        </w:rPr>
        <w:t>.</w:t>
      </w:r>
    </w:p>
    <w:p w14:paraId="06D26250" w14:textId="77777777" w:rsidR="0002182A" w:rsidRPr="009959F7" w:rsidRDefault="0002182A" w:rsidP="00E73D5B">
      <w:pPr>
        <w:spacing w:after="0" w:line="240" w:lineRule="auto"/>
        <w:ind w:firstLine="567"/>
        <w:jc w:val="both"/>
        <w:rPr>
          <w:rFonts w:ascii="Times New Roman" w:hAnsi="Times New Roman"/>
          <w:bCs/>
          <w:sz w:val="28"/>
          <w:szCs w:val="28"/>
        </w:rPr>
      </w:pPr>
      <w:r w:rsidRPr="009959F7">
        <w:rPr>
          <w:rFonts w:ascii="Times New Roman" w:hAnsi="Times New Roman"/>
          <w:bCs/>
          <w:sz w:val="28"/>
          <w:szCs w:val="28"/>
        </w:rPr>
        <w:t xml:space="preserve">Российская фирма </w:t>
      </w:r>
      <w:proofErr w:type="spellStart"/>
      <w:r w:rsidRPr="009959F7">
        <w:rPr>
          <w:rFonts w:ascii="Times New Roman" w:hAnsi="Times New Roman"/>
          <w:bCs/>
          <w:sz w:val="28"/>
          <w:szCs w:val="28"/>
        </w:rPr>
        <w:t>Кредин</w:t>
      </w:r>
      <w:proofErr w:type="spellEnd"/>
      <w:r w:rsidRPr="009959F7">
        <w:rPr>
          <w:rFonts w:ascii="Times New Roman" w:hAnsi="Times New Roman"/>
          <w:bCs/>
          <w:sz w:val="28"/>
          <w:szCs w:val="28"/>
        </w:rPr>
        <w:t xml:space="preserve"> выпускает хлеб «Омега» серии </w:t>
      </w:r>
      <w:r w:rsidRPr="009959F7">
        <w:rPr>
          <w:rFonts w:ascii="Times New Roman" w:hAnsi="Times New Roman"/>
          <w:bCs/>
          <w:sz w:val="28"/>
          <w:szCs w:val="28"/>
          <w:lang w:val="en-US"/>
        </w:rPr>
        <w:t>Fit</w:t>
      </w:r>
      <w:r w:rsidRPr="009959F7">
        <w:rPr>
          <w:rFonts w:ascii="Times New Roman" w:hAnsi="Times New Roman"/>
          <w:bCs/>
          <w:sz w:val="28"/>
          <w:szCs w:val="28"/>
        </w:rPr>
        <w:t>4</w:t>
      </w:r>
      <w:r w:rsidRPr="009959F7">
        <w:rPr>
          <w:rFonts w:ascii="Times New Roman" w:hAnsi="Times New Roman"/>
          <w:bCs/>
          <w:sz w:val="28"/>
          <w:szCs w:val="28"/>
          <w:lang w:val="en-US"/>
        </w:rPr>
        <w:t>Live</w:t>
      </w:r>
      <w:r w:rsidRPr="009959F7">
        <w:rPr>
          <w:rFonts w:ascii="Times New Roman" w:hAnsi="Times New Roman"/>
          <w:bCs/>
          <w:sz w:val="28"/>
          <w:szCs w:val="28"/>
        </w:rPr>
        <w:t>, на основе смеси «</w:t>
      </w:r>
      <w:proofErr w:type="spellStart"/>
      <w:r w:rsidRPr="009959F7">
        <w:rPr>
          <w:rFonts w:ascii="Times New Roman" w:hAnsi="Times New Roman"/>
          <w:bCs/>
          <w:sz w:val="28"/>
          <w:szCs w:val="28"/>
        </w:rPr>
        <w:t>Паско</w:t>
      </w:r>
      <w:proofErr w:type="spellEnd"/>
      <w:r w:rsidRPr="009959F7">
        <w:rPr>
          <w:rFonts w:ascii="Times New Roman" w:hAnsi="Times New Roman"/>
          <w:bCs/>
          <w:sz w:val="28"/>
          <w:szCs w:val="28"/>
        </w:rPr>
        <w:t xml:space="preserve"> Омега», </w:t>
      </w:r>
      <w:proofErr w:type="spellStart"/>
      <w:r w:rsidRPr="009959F7">
        <w:rPr>
          <w:rFonts w:ascii="Times New Roman" w:hAnsi="Times New Roman"/>
          <w:bCs/>
          <w:sz w:val="28"/>
          <w:szCs w:val="28"/>
        </w:rPr>
        <w:t>состящую</w:t>
      </w:r>
      <w:proofErr w:type="spellEnd"/>
      <w:r w:rsidRPr="009959F7">
        <w:rPr>
          <w:rFonts w:ascii="Times New Roman" w:hAnsi="Times New Roman"/>
          <w:bCs/>
          <w:sz w:val="28"/>
          <w:szCs w:val="28"/>
        </w:rPr>
        <w:t xml:space="preserve"> из льняных семян, солода и овсяных хлопьев. А фирма </w:t>
      </w:r>
      <w:proofErr w:type="spellStart"/>
      <w:r w:rsidRPr="009959F7">
        <w:rPr>
          <w:rFonts w:ascii="Times New Roman" w:hAnsi="Times New Roman"/>
          <w:bCs/>
          <w:sz w:val="28"/>
          <w:szCs w:val="28"/>
          <w:lang w:val="en-US"/>
        </w:rPr>
        <w:t>Biona</w:t>
      </w:r>
      <w:proofErr w:type="spellEnd"/>
      <w:r w:rsidRPr="009959F7">
        <w:rPr>
          <w:rFonts w:ascii="Times New Roman" w:hAnsi="Times New Roman"/>
          <w:bCs/>
          <w:sz w:val="28"/>
          <w:szCs w:val="28"/>
        </w:rPr>
        <w:t xml:space="preserve"> </w:t>
      </w:r>
      <w:r w:rsidRPr="009959F7">
        <w:rPr>
          <w:rFonts w:ascii="Times New Roman" w:hAnsi="Times New Roman"/>
          <w:bCs/>
          <w:sz w:val="28"/>
          <w:szCs w:val="28"/>
          <w:lang w:val="en-US"/>
        </w:rPr>
        <w:t>Organic</w:t>
      </w:r>
      <w:r w:rsidRPr="009959F7">
        <w:rPr>
          <w:rFonts w:ascii="Times New Roman" w:hAnsi="Times New Roman"/>
          <w:bCs/>
          <w:sz w:val="28"/>
          <w:szCs w:val="28"/>
        </w:rPr>
        <w:t xml:space="preserve"> выпускает ржаной хлеб с Омега-3 и семенами льна </w:t>
      </w:r>
      <w:proofErr w:type="spellStart"/>
      <w:r w:rsidRPr="009959F7">
        <w:rPr>
          <w:rFonts w:ascii="Times New Roman" w:hAnsi="Times New Roman"/>
          <w:bCs/>
          <w:sz w:val="28"/>
          <w:szCs w:val="28"/>
          <w:lang w:val="en-US"/>
        </w:rPr>
        <w:t>Biona</w:t>
      </w:r>
      <w:proofErr w:type="spellEnd"/>
      <w:r w:rsidR="00C95C54" w:rsidRPr="009959F7">
        <w:rPr>
          <w:rFonts w:ascii="Times New Roman" w:hAnsi="Times New Roman"/>
          <w:bCs/>
          <w:sz w:val="28"/>
          <w:szCs w:val="28"/>
        </w:rPr>
        <w:t xml:space="preserve">, содержащий </w:t>
      </w:r>
      <w:proofErr w:type="spellStart"/>
      <w:r w:rsidR="00C95C54" w:rsidRPr="009959F7">
        <w:rPr>
          <w:rFonts w:ascii="Times New Roman" w:hAnsi="Times New Roman"/>
          <w:bCs/>
          <w:sz w:val="28"/>
          <w:szCs w:val="28"/>
        </w:rPr>
        <w:t>цельнозерновую</w:t>
      </w:r>
      <w:proofErr w:type="spellEnd"/>
      <w:r w:rsidR="00C95C54" w:rsidRPr="009959F7">
        <w:rPr>
          <w:rFonts w:ascii="Times New Roman" w:hAnsi="Times New Roman"/>
          <w:bCs/>
          <w:sz w:val="28"/>
          <w:szCs w:val="28"/>
        </w:rPr>
        <w:t xml:space="preserve"> ржаную муку, семена льна, морскую соль. А также готовые для приготовления в домашних условиях хлебных изделий отдельные зерна</w:t>
      </w:r>
      <w:r w:rsidR="00C95C54" w:rsidRPr="009959F7">
        <w:rPr>
          <w:rFonts w:ascii="Times New Roman" w:hAnsi="Times New Roman"/>
          <w:sz w:val="28"/>
          <w:szCs w:val="28"/>
        </w:rPr>
        <w:t>[</w:t>
      </w:r>
      <w:r w:rsidR="008B1709" w:rsidRPr="009959F7">
        <w:rPr>
          <w:rFonts w:ascii="Times New Roman" w:hAnsi="Times New Roman"/>
          <w:sz w:val="28"/>
          <w:szCs w:val="28"/>
        </w:rPr>
        <w:t>21</w:t>
      </w:r>
      <w:r w:rsidR="00C95C54" w:rsidRPr="009959F7">
        <w:rPr>
          <w:rFonts w:ascii="Times New Roman" w:hAnsi="Times New Roman"/>
          <w:sz w:val="28"/>
          <w:szCs w:val="28"/>
        </w:rPr>
        <w:t>].</w:t>
      </w:r>
      <w:r w:rsidR="00C95C54" w:rsidRPr="009959F7">
        <w:rPr>
          <w:rFonts w:ascii="Times New Roman" w:hAnsi="Times New Roman"/>
          <w:bCs/>
          <w:sz w:val="28"/>
          <w:szCs w:val="28"/>
        </w:rPr>
        <w:t xml:space="preserve"> </w:t>
      </w:r>
    </w:p>
    <w:p w14:paraId="50124C09" w14:textId="77777777" w:rsidR="00DC26B8" w:rsidRPr="009959F7" w:rsidRDefault="002F33D5" w:rsidP="00E73D5B">
      <w:pPr>
        <w:spacing w:after="0" w:line="240" w:lineRule="auto"/>
        <w:ind w:firstLine="567"/>
        <w:jc w:val="both"/>
        <w:rPr>
          <w:rFonts w:ascii="Times New Roman" w:hAnsi="Times New Roman"/>
          <w:bCs/>
          <w:sz w:val="28"/>
          <w:szCs w:val="28"/>
        </w:rPr>
      </w:pPr>
      <w:r w:rsidRPr="009959F7">
        <w:rPr>
          <w:rFonts w:ascii="Times New Roman" w:hAnsi="Times New Roman"/>
          <w:bCs/>
          <w:sz w:val="28"/>
          <w:szCs w:val="28"/>
        </w:rPr>
        <w:t>В Санкт-Петербургском филиале ВНИИЗ</w:t>
      </w:r>
      <w:r w:rsidR="00DA65E2" w:rsidRPr="009959F7">
        <w:rPr>
          <w:rFonts w:ascii="Times New Roman" w:hAnsi="Times New Roman"/>
          <w:bCs/>
          <w:sz w:val="28"/>
          <w:szCs w:val="28"/>
        </w:rPr>
        <w:t xml:space="preserve"> </w:t>
      </w:r>
      <w:r w:rsidRPr="009959F7">
        <w:rPr>
          <w:rFonts w:ascii="Times New Roman" w:hAnsi="Times New Roman"/>
          <w:bCs/>
          <w:sz w:val="28"/>
          <w:szCs w:val="28"/>
        </w:rPr>
        <w:t xml:space="preserve">разработали и утвердили нормативную документацию композитный состав муки, состоящий из ржаной обдирной, пшеничной первого сорта (до 20%) и ячменной, гречневой, </w:t>
      </w:r>
      <w:r w:rsidR="0087173D" w:rsidRPr="009959F7">
        <w:rPr>
          <w:rFonts w:ascii="Times New Roman" w:hAnsi="Times New Roman"/>
          <w:bCs/>
          <w:sz w:val="28"/>
          <w:szCs w:val="28"/>
        </w:rPr>
        <w:t>пшенной, овсяной, рисовой муки</w:t>
      </w:r>
      <w:r w:rsidR="00A812A4" w:rsidRPr="009959F7">
        <w:rPr>
          <w:rFonts w:ascii="Times New Roman" w:hAnsi="Times New Roman"/>
          <w:sz w:val="28"/>
          <w:szCs w:val="28"/>
        </w:rPr>
        <w:t>.</w:t>
      </w:r>
      <w:r w:rsidR="002567CE" w:rsidRPr="009959F7">
        <w:rPr>
          <w:rFonts w:ascii="Times New Roman" w:hAnsi="Times New Roman"/>
          <w:bCs/>
          <w:sz w:val="28"/>
          <w:szCs w:val="28"/>
        </w:rPr>
        <w:t xml:space="preserve"> </w:t>
      </w:r>
    </w:p>
    <w:p w14:paraId="21AF3B0A" w14:textId="77777777" w:rsidR="00DC26B8" w:rsidRPr="009959F7" w:rsidRDefault="00633821" w:rsidP="00E73D5B">
      <w:pPr>
        <w:spacing w:after="0" w:line="240" w:lineRule="auto"/>
        <w:ind w:firstLine="567"/>
        <w:jc w:val="both"/>
        <w:rPr>
          <w:rFonts w:ascii="Times New Roman" w:hAnsi="Times New Roman"/>
          <w:bCs/>
          <w:sz w:val="28"/>
          <w:szCs w:val="28"/>
        </w:rPr>
      </w:pPr>
      <w:r w:rsidRPr="009959F7">
        <w:rPr>
          <w:rFonts w:ascii="Times New Roman" w:hAnsi="Times New Roman"/>
          <w:bCs/>
          <w:sz w:val="28"/>
          <w:szCs w:val="28"/>
        </w:rPr>
        <w:t>Ю.В.</w:t>
      </w:r>
      <w:r w:rsidR="00971EF2" w:rsidRPr="009959F7">
        <w:rPr>
          <w:rFonts w:ascii="Times New Roman" w:hAnsi="Times New Roman"/>
          <w:bCs/>
          <w:sz w:val="28"/>
          <w:szCs w:val="28"/>
          <w:lang w:val="kk-KZ"/>
        </w:rPr>
        <w:t xml:space="preserve"> </w:t>
      </w:r>
      <w:r w:rsidRPr="009959F7">
        <w:rPr>
          <w:rFonts w:ascii="Times New Roman" w:hAnsi="Times New Roman"/>
          <w:bCs/>
          <w:sz w:val="28"/>
          <w:szCs w:val="28"/>
        </w:rPr>
        <w:t>Колмаков, Л.А.</w:t>
      </w:r>
      <w:r w:rsidR="00971EF2" w:rsidRPr="009959F7">
        <w:rPr>
          <w:rFonts w:ascii="Times New Roman" w:hAnsi="Times New Roman"/>
          <w:bCs/>
          <w:sz w:val="28"/>
          <w:szCs w:val="28"/>
          <w:lang w:val="kk-KZ"/>
        </w:rPr>
        <w:t xml:space="preserve"> </w:t>
      </w:r>
      <w:proofErr w:type="spellStart"/>
      <w:r w:rsidRPr="009959F7">
        <w:rPr>
          <w:rFonts w:ascii="Times New Roman" w:hAnsi="Times New Roman"/>
          <w:bCs/>
          <w:sz w:val="28"/>
          <w:szCs w:val="28"/>
        </w:rPr>
        <w:t>Зелова</w:t>
      </w:r>
      <w:proofErr w:type="spellEnd"/>
      <w:r w:rsidRPr="009959F7">
        <w:rPr>
          <w:rFonts w:ascii="Times New Roman" w:hAnsi="Times New Roman"/>
          <w:bCs/>
          <w:sz w:val="28"/>
          <w:szCs w:val="28"/>
        </w:rPr>
        <w:t>, И.В.</w:t>
      </w:r>
      <w:r w:rsidR="00971EF2" w:rsidRPr="009959F7">
        <w:rPr>
          <w:rFonts w:ascii="Times New Roman" w:hAnsi="Times New Roman"/>
          <w:bCs/>
          <w:sz w:val="28"/>
          <w:szCs w:val="28"/>
          <w:lang w:val="kk-KZ"/>
        </w:rPr>
        <w:t xml:space="preserve"> </w:t>
      </w:r>
      <w:r w:rsidR="0019511F" w:rsidRPr="009959F7">
        <w:rPr>
          <w:rFonts w:ascii="Times New Roman" w:hAnsi="Times New Roman"/>
          <w:bCs/>
          <w:sz w:val="28"/>
          <w:szCs w:val="28"/>
        </w:rPr>
        <w:t xml:space="preserve">Пахотина </w:t>
      </w:r>
      <w:r w:rsidR="00457FE2" w:rsidRPr="009959F7">
        <w:rPr>
          <w:rFonts w:ascii="Times New Roman" w:hAnsi="Times New Roman"/>
          <w:bCs/>
          <w:sz w:val="28"/>
          <w:szCs w:val="28"/>
        </w:rPr>
        <w:t xml:space="preserve">в своей статье рассматривают возможности использования </w:t>
      </w:r>
      <w:r w:rsidR="00047A1C" w:rsidRPr="009959F7">
        <w:rPr>
          <w:rFonts w:ascii="Times New Roman" w:hAnsi="Times New Roman"/>
          <w:bCs/>
          <w:sz w:val="28"/>
          <w:szCs w:val="28"/>
        </w:rPr>
        <w:t>различных видов муки</w:t>
      </w:r>
      <w:r w:rsidR="00457FE2" w:rsidRPr="009959F7">
        <w:rPr>
          <w:rFonts w:ascii="Times New Roman" w:hAnsi="Times New Roman"/>
          <w:bCs/>
          <w:sz w:val="28"/>
          <w:szCs w:val="28"/>
        </w:rPr>
        <w:t xml:space="preserve">, а именно </w:t>
      </w:r>
      <w:r w:rsidR="00FE283F" w:rsidRPr="009959F7">
        <w:rPr>
          <w:rFonts w:ascii="Times New Roman" w:hAnsi="Times New Roman"/>
          <w:bCs/>
          <w:sz w:val="28"/>
          <w:szCs w:val="28"/>
        </w:rPr>
        <w:t>муки пшеничной 1 сорта, муки общего назначения, овсяной, ячменной, фасолевой, кукурузной, ржаной обдирной муки</w:t>
      </w:r>
      <w:r w:rsidR="00047A1C" w:rsidRPr="009959F7">
        <w:rPr>
          <w:rFonts w:ascii="Times New Roman" w:hAnsi="Times New Roman"/>
          <w:bCs/>
          <w:sz w:val="28"/>
          <w:szCs w:val="28"/>
        </w:rPr>
        <w:t>.</w:t>
      </w:r>
    </w:p>
    <w:p w14:paraId="5A78C459" w14:textId="3D4C528C" w:rsidR="00DC26B8" w:rsidRPr="009959F7" w:rsidRDefault="000E5A34" w:rsidP="00E73D5B">
      <w:pPr>
        <w:spacing w:after="0" w:line="240" w:lineRule="auto"/>
        <w:ind w:firstLine="567"/>
        <w:jc w:val="both"/>
        <w:rPr>
          <w:rFonts w:ascii="Times New Roman" w:hAnsi="Times New Roman"/>
          <w:bCs/>
          <w:sz w:val="28"/>
          <w:szCs w:val="28"/>
        </w:rPr>
      </w:pPr>
      <w:r w:rsidRPr="009959F7">
        <w:rPr>
          <w:rFonts w:ascii="Times New Roman" w:hAnsi="Times New Roman"/>
          <w:bCs/>
          <w:sz w:val="28"/>
          <w:szCs w:val="28"/>
        </w:rPr>
        <w:t xml:space="preserve">Казахстанские ученые из Алматинского технологического университета давно занимаются проблемой повышения питательной активности хлебных изделий. Так, </w:t>
      </w:r>
      <w:proofErr w:type="spellStart"/>
      <w:r w:rsidRPr="009959F7">
        <w:rPr>
          <w:rFonts w:ascii="Times New Roman" w:hAnsi="Times New Roman"/>
          <w:bCs/>
          <w:sz w:val="28"/>
          <w:szCs w:val="28"/>
        </w:rPr>
        <w:t>Изтаевым</w:t>
      </w:r>
      <w:proofErr w:type="spellEnd"/>
      <w:r w:rsidRPr="009959F7">
        <w:rPr>
          <w:rFonts w:ascii="Times New Roman" w:hAnsi="Times New Roman"/>
          <w:bCs/>
          <w:sz w:val="28"/>
          <w:szCs w:val="28"/>
        </w:rPr>
        <w:t xml:space="preserve"> А.И. и </w:t>
      </w:r>
      <w:proofErr w:type="spellStart"/>
      <w:r w:rsidRPr="009959F7">
        <w:rPr>
          <w:rFonts w:ascii="Times New Roman" w:hAnsi="Times New Roman"/>
          <w:bCs/>
          <w:sz w:val="28"/>
          <w:szCs w:val="28"/>
        </w:rPr>
        <w:t>Искаковой</w:t>
      </w:r>
      <w:proofErr w:type="spellEnd"/>
      <w:r w:rsidRPr="009959F7">
        <w:rPr>
          <w:rFonts w:ascii="Times New Roman" w:hAnsi="Times New Roman"/>
          <w:bCs/>
          <w:sz w:val="28"/>
          <w:szCs w:val="28"/>
        </w:rPr>
        <w:t xml:space="preserve"> Г.К. разработаны возможности использования в хлебопекарной промышленности зерен и </w:t>
      </w:r>
      <w:proofErr w:type="spellStart"/>
      <w:r w:rsidRPr="009959F7">
        <w:rPr>
          <w:rFonts w:ascii="Times New Roman" w:hAnsi="Times New Roman"/>
          <w:bCs/>
          <w:sz w:val="28"/>
          <w:szCs w:val="28"/>
        </w:rPr>
        <w:t>ионоозонированной</w:t>
      </w:r>
      <w:proofErr w:type="spellEnd"/>
      <w:r w:rsidRPr="009959F7">
        <w:rPr>
          <w:rFonts w:ascii="Times New Roman" w:hAnsi="Times New Roman"/>
          <w:bCs/>
          <w:sz w:val="28"/>
          <w:szCs w:val="28"/>
        </w:rPr>
        <w:t xml:space="preserve"> воды. </w:t>
      </w:r>
      <w:proofErr w:type="spellStart"/>
      <w:r w:rsidRPr="009959F7">
        <w:rPr>
          <w:rFonts w:ascii="Times New Roman" w:hAnsi="Times New Roman"/>
          <w:bCs/>
          <w:sz w:val="28"/>
          <w:szCs w:val="28"/>
        </w:rPr>
        <w:t>Витавской</w:t>
      </w:r>
      <w:proofErr w:type="spellEnd"/>
      <w:r w:rsidRPr="009959F7">
        <w:rPr>
          <w:rFonts w:ascii="Times New Roman" w:hAnsi="Times New Roman"/>
          <w:bCs/>
          <w:sz w:val="28"/>
          <w:szCs w:val="28"/>
        </w:rPr>
        <w:t xml:space="preserve"> А.В. разрабатывались хлебные продукты и питьевые эликсиры с использованием пророщенных зерен, так называемые «живые» продукты. </w:t>
      </w:r>
      <w:r w:rsidR="00BB116C" w:rsidRPr="009959F7">
        <w:rPr>
          <w:rFonts w:ascii="Times New Roman" w:hAnsi="Times New Roman"/>
          <w:bCs/>
          <w:sz w:val="28"/>
          <w:szCs w:val="28"/>
        </w:rPr>
        <w:t xml:space="preserve">Ассоциированным профессором </w:t>
      </w:r>
      <w:proofErr w:type="spellStart"/>
      <w:r w:rsidR="00BB116C" w:rsidRPr="009959F7">
        <w:rPr>
          <w:rFonts w:ascii="Times New Roman" w:hAnsi="Times New Roman"/>
          <w:bCs/>
          <w:sz w:val="28"/>
          <w:szCs w:val="28"/>
        </w:rPr>
        <w:t>Шаншаровой</w:t>
      </w:r>
      <w:proofErr w:type="spellEnd"/>
      <w:r w:rsidR="00BB116C" w:rsidRPr="009959F7">
        <w:rPr>
          <w:rFonts w:ascii="Times New Roman" w:hAnsi="Times New Roman"/>
          <w:bCs/>
          <w:sz w:val="28"/>
          <w:szCs w:val="28"/>
        </w:rPr>
        <w:t xml:space="preserve"> Д.А. ведутся разработки получения хлеба из цельного зерна и с добавлением </w:t>
      </w:r>
      <w:proofErr w:type="spellStart"/>
      <w:r w:rsidR="00047329" w:rsidRPr="009959F7">
        <w:rPr>
          <w:rFonts w:ascii="Times New Roman" w:hAnsi="Times New Roman"/>
          <w:sz w:val="28"/>
          <w:szCs w:val="28"/>
        </w:rPr>
        <w:t>биоактивированных</w:t>
      </w:r>
      <w:proofErr w:type="spellEnd"/>
      <w:r w:rsidR="00047329" w:rsidRPr="009959F7">
        <w:rPr>
          <w:rFonts w:ascii="Times New Roman" w:hAnsi="Times New Roman"/>
          <w:sz w:val="28"/>
          <w:szCs w:val="28"/>
        </w:rPr>
        <w:t xml:space="preserve"> </w:t>
      </w:r>
      <w:r w:rsidR="00BB116C" w:rsidRPr="009959F7">
        <w:rPr>
          <w:rFonts w:ascii="Times New Roman" w:hAnsi="Times New Roman"/>
          <w:bCs/>
          <w:sz w:val="28"/>
          <w:szCs w:val="28"/>
        </w:rPr>
        <w:t>злаков</w:t>
      </w:r>
      <w:r w:rsidR="005268A8" w:rsidRPr="009959F7">
        <w:rPr>
          <w:rFonts w:ascii="Times New Roman" w:hAnsi="Times New Roman"/>
          <w:bCs/>
          <w:sz w:val="28"/>
          <w:szCs w:val="28"/>
        </w:rPr>
        <w:t xml:space="preserve"> и заквасок</w:t>
      </w:r>
      <w:r w:rsidR="00BB116C" w:rsidRPr="009959F7">
        <w:rPr>
          <w:rFonts w:ascii="Times New Roman" w:hAnsi="Times New Roman"/>
          <w:bCs/>
          <w:sz w:val="28"/>
          <w:szCs w:val="28"/>
        </w:rPr>
        <w:t>.</w:t>
      </w:r>
    </w:p>
    <w:p w14:paraId="661182BD" w14:textId="77777777" w:rsidR="00DC26B8" w:rsidRPr="009959F7" w:rsidRDefault="00F84AF1" w:rsidP="00E73D5B">
      <w:pPr>
        <w:spacing w:after="0" w:line="240" w:lineRule="auto"/>
        <w:ind w:firstLine="567"/>
        <w:jc w:val="both"/>
        <w:rPr>
          <w:rFonts w:ascii="Times New Roman" w:hAnsi="Times New Roman"/>
          <w:bCs/>
          <w:sz w:val="28"/>
          <w:szCs w:val="28"/>
        </w:rPr>
      </w:pPr>
      <w:r w:rsidRPr="009959F7">
        <w:rPr>
          <w:rFonts w:ascii="Times New Roman" w:hAnsi="Times New Roman"/>
          <w:bCs/>
          <w:sz w:val="28"/>
          <w:szCs w:val="28"/>
        </w:rPr>
        <w:t xml:space="preserve">С </w:t>
      </w:r>
      <w:r w:rsidR="00D52B5E" w:rsidRPr="009959F7">
        <w:rPr>
          <w:rFonts w:ascii="Times New Roman" w:hAnsi="Times New Roman"/>
          <w:bCs/>
          <w:sz w:val="28"/>
          <w:szCs w:val="28"/>
        </w:rPr>
        <w:t xml:space="preserve">недавнего времени на заводе </w:t>
      </w:r>
      <w:r w:rsidR="009813AA" w:rsidRPr="009959F7">
        <w:rPr>
          <w:rFonts w:ascii="Times New Roman" w:hAnsi="Times New Roman"/>
          <w:bCs/>
          <w:sz w:val="28"/>
          <w:szCs w:val="28"/>
        </w:rPr>
        <w:t>ХБПК «</w:t>
      </w:r>
      <w:r w:rsidRPr="009959F7">
        <w:rPr>
          <w:rFonts w:ascii="Times New Roman" w:hAnsi="Times New Roman"/>
          <w:bCs/>
          <w:sz w:val="28"/>
          <w:szCs w:val="28"/>
        </w:rPr>
        <w:t>Алматы-</w:t>
      </w:r>
      <w:proofErr w:type="spellStart"/>
      <w:r w:rsidRPr="009959F7">
        <w:rPr>
          <w:rFonts w:ascii="Times New Roman" w:hAnsi="Times New Roman"/>
          <w:bCs/>
          <w:sz w:val="28"/>
          <w:szCs w:val="28"/>
        </w:rPr>
        <w:t>нан</w:t>
      </w:r>
      <w:proofErr w:type="spellEnd"/>
      <w:r w:rsidR="009813AA" w:rsidRPr="009959F7">
        <w:rPr>
          <w:rFonts w:ascii="Times New Roman" w:hAnsi="Times New Roman"/>
          <w:bCs/>
          <w:sz w:val="28"/>
          <w:szCs w:val="28"/>
        </w:rPr>
        <w:t>»</w:t>
      </w:r>
      <w:r w:rsidR="00D52B5E" w:rsidRPr="009959F7">
        <w:rPr>
          <w:rFonts w:ascii="Times New Roman" w:hAnsi="Times New Roman"/>
          <w:bCs/>
          <w:sz w:val="28"/>
          <w:szCs w:val="28"/>
        </w:rPr>
        <w:t xml:space="preserve"> начала производится целая линейка </w:t>
      </w:r>
      <w:r w:rsidR="00BB116C" w:rsidRPr="009959F7">
        <w:rPr>
          <w:rFonts w:ascii="Times New Roman" w:hAnsi="Times New Roman"/>
          <w:bCs/>
          <w:sz w:val="28"/>
          <w:szCs w:val="28"/>
        </w:rPr>
        <w:t xml:space="preserve">ассортимента </w:t>
      </w:r>
      <w:r w:rsidR="00D52B5E" w:rsidRPr="009959F7">
        <w:rPr>
          <w:rFonts w:ascii="Times New Roman" w:hAnsi="Times New Roman"/>
          <w:bCs/>
          <w:sz w:val="28"/>
          <w:szCs w:val="28"/>
        </w:rPr>
        <w:t>ржаного</w:t>
      </w:r>
      <w:r w:rsidR="00551283" w:rsidRPr="009959F7">
        <w:rPr>
          <w:rFonts w:ascii="Times New Roman" w:hAnsi="Times New Roman"/>
          <w:bCs/>
          <w:sz w:val="28"/>
          <w:szCs w:val="28"/>
        </w:rPr>
        <w:t xml:space="preserve"> хлеба с использованием </w:t>
      </w:r>
      <w:r w:rsidR="00360481" w:rsidRPr="009959F7">
        <w:rPr>
          <w:rFonts w:ascii="Times New Roman" w:hAnsi="Times New Roman"/>
          <w:bCs/>
          <w:sz w:val="28"/>
          <w:szCs w:val="28"/>
        </w:rPr>
        <w:t>различных видов зернового сырья</w:t>
      </w:r>
      <w:r w:rsidR="00102330" w:rsidRPr="009959F7">
        <w:rPr>
          <w:rFonts w:ascii="Times New Roman" w:hAnsi="Times New Roman"/>
          <w:bCs/>
          <w:sz w:val="28"/>
          <w:szCs w:val="28"/>
        </w:rPr>
        <w:t xml:space="preserve">. В состав смесей входят </w:t>
      </w:r>
      <w:r w:rsidR="009B4A2E" w:rsidRPr="009959F7">
        <w:rPr>
          <w:rFonts w:ascii="Times New Roman" w:hAnsi="Times New Roman"/>
          <w:bCs/>
          <w:sz w:val="28"/>
          <w:szCs w:val="28"/>
        </w:rPr>
        <w:t xml:space="preserve">разные виды </w:t>
      </w:r>
      <w:r w:rsidR="00102330" w:rsidRPr="009959F7">
        <w:rPr>
          <w:rFonts w:ascii="Times New Roman" w:hAnsi="Times New Roman"/>
          <w:bCs/>
          <w:sz w:val="28"/>
          <w:szCs w:val="28"/>
        </w:rPr>
        <w:t>солод</w:t>
      </w:r>
      <w:r w:rsidR="009B4A2E" w:rsidRPr="009959F7">
        <w:rPr>
          <w:rFonts w:ascii="Times New Roman" w:hAnsi="Times New Roman"/>
          <w:bCs/>
          <w:sz w:val="28"/>
          <w:szCs w:val="28"/>
        </w:rPr>
        <w:t>а</w:t>
      </w:r>
      <w:r w:rsidR="00102330" w:rsidRPr="009959F7">
        <w:rPr>
          <w:rFonts w:ascii="Times New Roman" w:hAnsi="Times New Roman"/>
          <w:bCs/>
          <w:sz w:val="28"/>
          <w:szCs w:val="28"/>
        </w:rPr>
        <w:t>, льня</w:t>
      </w:r>
      <w:r w:rsidR="009813AA" w:rsidRPr="009959F7">
        <w:rPr>
          <w:rFonts w:ascii="Times New Roman" w:hAnsi="Times New Roman"/>
          <w:bCs/>
          <w:sz w:val="28"/>
          <w:szCs w:val="28"/>
        </w:rPr>
        <w:t xml:space="preserve">ное семя, пророщенная пшеница и </w:t>
      </w:r>
      <w:r w:rsidR="00102330" w:rsidRPr="009959F7">
        <w:rPr>
          <w:rFonts w:ascii="Times New Roman" w:hAnsi="Times New Roman"/>
          <w:bCs/>
          <w:sz w:val="28"/>
          <w:szCs w:val="28"/>
        </w:rPr>
        <w:t>т.д.</w:t>
      </w:r>
    </w:p>
    <w:p w14:paraId="473CA9AC" w14:textId="77777777" w:rsidR="00E12B22" w:rsidRPr="00593294" w:rsidRDefault="00E12B22" w:rsidP="00BD113A">
      <w:pPr>
        <w:spacing w:after="0" w:line="240" w:lineRule="auto"/>
        <w:ind w:firstLine="709"/>
        <w:jc w:val="both"/>
        <w:rPr>
          <w:rFonts w:ascii="Times New Roman" w:hAnsi="Times New Roman"/>
          <w:sz w:val="28"/>
          <w:szCs w:val="28"/>
          <w:highlight w:val="yellow"/>
        </w:rPr>
      </w:pPr>
      <w:r w:rsidRPr="00593294">
        <w:rPr>
          <w:rFonts w:ascii="Times New Roman" w:hAnsi="Times New Roman"/>
          <w:sz w:val="28"/>
          <w:szCs w:val="28"/>
          <w:highlight w:val="yellow"/>
        </w:rPr>
        <w:t>Таким образом, в настоящее время готовые зерносмеси разнообразны по составу и, в основном, составлены только с целью удовлетворения вкусовой 2 49 69 совместимости и внешнего вида. На основании проделанного и выше приведённого анализа современных смесей и их свойств, можно сделать вывод, что в настоящее время готовые зерносмеси разнообразны по составу и в основном составлены для только с целью удовлетворения вкусовой совместимости и внешнего вида.</w:t>
      </w:r>
    </w:p>
    <w:p w14:paraId="1DEC333B" w14:textId="2085C754" w:rsidR="00E12B22" w:rsidRPr="00593294" w:rsidRDefault="00E12B22" w:rsidP="00BD113A">
      <w:pPr>
        <w:spacing w:after="0" w:line="240" w:lineRule="auto"/>
        <w:ind w:firstLine="709"/>
        <w:jc w:val="both"/>
        <w:rPr>
          <w:rFonts w:ascii="Times New Roman" w:hAnsi="Times New Roman"/>
          <w:sz w:val="28"/>
          <w:szCs w:val="28"/>
          <w:highlight w:val="yellow"/>
        </w:rPr>
      </w:pPr>
      <w:r w:rsidRPr="00593294">
        <w:rPr>
          <w:rFonts w:ascii="Times New Roman" w:hAnsi="Times New Roman"/>
          <w:sz w:val="28"/>
          <w:szCs w:val="28"/>
          <w:highlight w:val="yellow"/>
        </w:rPr>
        <w:t xml:space="preserve"> Но, несмотря на выше перечисленные факты использования зерна, остаётся проблема того, что в Казахстане используются вместо отечественных зерносмесей из местного сырья, зарубежные. </w:t>
      </w:r>
    </w:p>
    <w:p w14:paraId="635FA9CA" w14:textId="77777777" w:rsidR="00F703CC" w:rsidRDefault="005E0595" w:rsidP="00BD113A">
      <w:pPr>
        <w:spacing w:after="0" w:line="240" w:lineRule="auto"/>
        <w:ind w:firstLine="709"/>
        <w:jc w:val="both"/>
        <w:rPr>
          <w:rFonts w:ascii="Times New Roman" w:hAnsi="Times New Roman"/>
          <w:bCs/>
          <w:sz w:val="28"/>
          <w:szCs w:val="28"/>
        </w:rPr>
      </w:pPr>
      <w:r w:rsidRPr="00593294">
        <w:rPr>
          <w:rFonts w:ascii="Times New Roman" w:hAnsi="Times New Roman"/>
          <w:bCs/>
          <w:sz w:val="28"/>
          <w:szCs w:val="28"/>
          <w:highlight w:val="yellow"/>
        </w:rPr>
        <w:t>Но</w:t>
      </w:r>
      <w:r w:rsidR="00386E0C" w:rsidRPr="00593294">
        <w:rPr>
          <w:rFonts w:ascii="Times New Roman" w:hAnsi="Times New Roman"/>
          <w:bCs/>
          <w:sz w:val="28"/>
          <w:szCs w:val="28"/>
          <w:highlight w:val="yellow"/>
        </w:rPr>
        <w:t>,</w:t>
      </w:r>
      <w:r w:rsidRPr="00593294">
        <w:rPr>
          <w:rFonts w:ascii="Times New Roman" w:hAnsi="Times New Roman"/>
          <w:bCs/>
          <w:sz w:val="28"/>
          <w:szCs w:val="28"/>
          <w:highlight w:val="yellow"/>
        </w:rPr>
        <w:t xml:space="preserve"> несмотря на вышеперечисленные факты использования зерна, </w:t>
      </w:r>
      <w:r w:rsidR="00102330" w:rsidRPr="00593294">
        <w:rPr>
          <w:rFonts w:ascii="Times New Roman" w:hAnsi="Times New Roman"/>
          <w:bCs/>
          <w:sz w:val="28"/>
          <w:szCs w:val="28"/>
          <w:highlight w:val="yellow"/>
        </w:rPr>
        <w:t>остаётся</w:t>
      </w:r>
      <w:r w:rsidRPr="00593294">
        <w:rPr>
          <w:rFonts w:ascii="Times New Roman" w:hAnsi="Times New Roman"/>
          <w:bCs/>
          <w:sz w:val="28"/>
          <w:szCs w:val="28"/>
          <w:highlight w:val="yellow"/>
        </w:rPr>
        <w:t xml:space="preserve"> проблема </w:t>
      </w:r>
      <w:r w:rsidR="00386E0C" w:rsidRPr="00593294">
        <w:rPr>
          <w:rFonts w:ascii="Times New Roman" w:hAnsi="Times New Roman"/>
          <w:bCs/>
          <w:sz w:val="28"/>
          <w:szCs w:val="28"/>
          <w:highlight w:val="yellow"/>
        </w:rPr>
        <w:t>того, что в Казахстане используются вместо отечественных зерносмесей из местного сырья, зарубежные.</w:t>
      </w:r>
      <w:r w:rsidR="00386E0C" w:rsidRPr="009959F7">
        <w:rPr>
          <w:rFonts w:ascii="Times New Roman" w:hAnsi="Times New Roman"/>
          <w:bCs/>
          <w:sz w:val="28"/>
          <w:szCs w:val="28"/>
        </w:rPr>
        <w:t xml:space="preserve"> </w:t>
      </w:r>
    </w:p>
    <w:p w14:paraId="211FC381" w14:textId="77777777" w:rsidR="00F703CC" w:rsidRDefault="00F703CC" w:rsidP="00F703CC">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Но, несмотря на вышеперечисленные факты использования зерна, остаётся проблема того, что в Казахстане используются вместо отечественных </w:t>
      </w:r>
      <w:r w:rsidRPr="009959F7">
        <w:rPr>
          <w:rFonts w:ascii="Times New Roman" w:hAnsi="Times New Roman"/>
          <w:bCs/>
          <w:sz w:val="28"/>
          <w:szCs w:val="28"/>
        </w:rPr>
        <w:lastRenderedPageBreak/>
        <w:t xml:space="preserve">зерносмесей из местного сырья, зарубежные. </w:t>
      </w:r>
      <w:r>
        <w:rPr>
          <w:rFonts w:ascii="Times New Roman" w:hAnsi="Times New Roman"/>
          <w:bCs/>
          <w:sz w:val="28"/>
          <w:szCs w:val="28"/>
        </w:rPr>
        <w:t>Необходимо исследовать возможности местного сырья для обогащения нутриентами готового продукта, разработать технологию зерносмесей и технологию ржано-пшеничного хлеба с зерносмесями.</w:t>
      </w:r>
    </w:p>
    <w:p w14:paraId="4CAA6330" w14:textId="77777777" w:rsidR="000D5673" w:rsidRPr="009959F7" w:rsidRDefault="000D5673" w:rsidP="00BD113A">
      <w:pPr>
        <w:spacing w:after="0" w:line="240" w:lineRule="auto"/>
        <w:ind w:firstLine="709"/>
        <w:jc w:val="both"/>
        <w:rPr>
          <w:rFonts w:ascii="Times New Roman" w:eastAsia="Times New Roman" w:hAnsi="Times New Roman"/>
          <w:color w:val="000000"/>
          <w:sz w:val="28"/>
          <w:szCs w:val="28"/>
        </w:rPr>
      </w:pPr>
    </w:p>
    <w:p w14:paraId="3FAC092C" w14:textId="77777777" w:rsidR="00011C5C" w:rsidRPr="009959F7" w:rsidRDefault="003D2F73" w:rsidP="00BD113A">
      <w:pPr>
        <w:pStyle w:val="a6"/>
        <w:numPr>
          <w:ilvl w:val="1"/>
          <w:numId w:val="34"/>
        </w:numPr>
        <w:spacing w:after="0" w:line="240" w:lineRule="auto"/>
        <w:ind w:left="0" w:firstLine="709"/>
        <w:jc w:val="both"/>
        <w:rPr>
          <w:rFonts w:ascii="Times New Roman" w:hAnsi="Times New Roman"/>
          <w:b/>
          <w:bCs/>
          <w:sz w:val="28"/>
          <w:szCs w:val="28"/>
        </w:rPr>
      </w:pPr>
      <w:r w:rsidRPr="009959F7">
        <w:rPr>
          <w:rFonts w:ascii="Times New Roman" w:hAnsi="Times New Roman"/>
          <w:b/>
          <w:bCs/>
          <w:sz w:val="28"/>
          <w:szCs w:val="28"/>
        </w:rPr>
        <w:t xml:space="preserve">Критерии разработки зерносмеси и </w:t>
      </w:r>
      <w:r w:rsidR="00BE0954" w:rsidRPr="009959F7">
        <w:rPr>
          <w:rFonts w:ascii="Times New Roman" w:hAnsi="Times New Roman"/>
          <w:b/>
          <w:bCs/>
          <w:sz w:val="28"/>
          <w:szCs w:val="28"/>
        </w:rPr>
        <w:t>хлеба повышенной пищевой ценности</w:t>
      </w:r>
    </w:p>
    <w:p w14:paraId="45E8A391" w14:textId="77777777" w:rsidR="00BE0954" w:rsidRPr="009959F7" w:rsidRDefault="00BE0954" w:rsidP="00BD113A">
      <w:pPr>
        <w:spacing w:after="0" w:line="240" w:lineRule="auto"/>
        <w:ind w:firstLine="709"/>
        <w:jc w:val="both"/>
        <w:rPr>
          <w:rFonts w:ascii="Times New Roman" w:hAnsi="Times New Roman"/>
          <w:b/>
          <w:bCs/>
          <w:sz w:val="28"/>
          <w:szCs w:val="28"/>
        </w:rPr>
      </w:pPr>
    </w:p>
    <w:p w14:paraId="08D7CF91" w14:textId="77777777" w:rsidR="00B770D8" w:rsidRPr="009959F7" w:rsidRDefault="008E2750" w:rsidP="00BD113A">
      <w:pPr>
        <w:spacing w:after="0" w:line="240" w:lineRule="auto"/>
        <w:ind w:firstLine="709"/>
        <w:jc w:val="both"/>
        <w:rPr>
          <w:rFonts w:ascii="Times New Roman" w:hAnsi="Times New Roman"/>
          <w:bCs/>
          <w:sz w:val="28"/>
          <w:szCs w:val="28"/>
          <w:lang w:val="kk-KZ"/>
        </w:rPr>
      </w:pPr>
      <w:r w:rsidRPr="009959F7">
        <w:rPr>
          <w:rFonts w:ascii="Times New Roman" w:hAnsi="Times New Roman"/>
          <w:bCs/>
          <w:sz w:val="28"/>
          <w:szCs w:val="28"/>
          <w:lang w:val="kk-KZ"/>
        </w:rPr>
        <w:t xml:space="preserve">Использование </w:t>
      </w:r>
      <w:r w:rsidR="00B770D8" w:rsidRPr="009959F7">
        <w:rPr>
          <w:rFonts w:ascii="Times New Roman" w:hAnsi="Times New Roman"/>
          <w:bCs/>
          <w:sz w:val="28"/>
          <w:szCs w:val="28"/>
          <w:lang w:val="kk-KZ"/>
        </w:rPr>
        <w:t xml:space="preserve">и разработка отечественных </w:t>
      </w:r>
      <w:r w:rsidR="00D862AB" w:rsidRPr="009959F7">
        <w:rPr>
          <w:rFonts w:ascii="Times New Roman" w:hAnsi="Times New Roman"/>
          <w:bCs/>
          <w:sz w:val="28"/>
          <w:szCs w:val="28"/>
          <w:lang w:val="kk-KZ"/>
        </w:rPr>
        <w:t>зерносмесей в Казахстане</w:t>
      </w:r>
      <w:r w:rsidR="00B770D8" w:rsidRPr="009959F7">
        <w:rPr>
          <w:rFonts w:ascii="Times New Roman" w:hAnsi="Times New Roman"/>
          <w:bCs/>
          <w:sz w:val="28"/>
          <w:szCs w:val="28"/>
          <w:lang w:val="kk-KZ"/>
        </w:rPr>
        <w:t>, как было выше указано,</w:t>
      </w:r>
      <w:r w:rsidR="00D862AB" w:rsidRPr="009959F7">
        <w:rPr>
          <w:rFonts w:ascii="Times New Roman" w:hAnsi="Times New Roman"/>
          <w:bCs/>
          <w:sz w:val="28"/>
          <w:szCs w:val="28"/>
          <w:lang w:val="kk-KZ"/>
        </w:rPr>
        <w:t xml:space="preserve"> является достаточно новым и актуальным направлением </w:t>
      </w:r>
      <w:r w:rsidR="00B770D8" w:rsidRPr="009959F7">
        <w:rPr>
          <w:rFonts w:ascii="Times New Roman" w:hAnsi="Times New Roman"/>
          <w:bCs/>
          <w:sz w:val="28"/>
          <w:szCs w:val="28"/>
          <w:lang w:val="kk-KZ"/>
        </w:rPr>
        <w:t>в хлебопекарном производстве.</w:t>
      </w:r>
    </w:p>
    <w:p w14:paraId="5A4291A4" w14:textId="77777777" w:rsidR="00C912BD" w:rsidRPr="009959F7" w:rsidRDefault="00C912BD" w:rsidP="00BD113A">
      <w:pPr>
        <w:spacing w:after="0" w:line="240" w:lineRule="auto"/>
        <w:ind w:firstLine="709"/>
        <w:jc w:val="both"/>
        <w:rPr>
          <w:rFonts w:ascii="Times New Roman" w:hAnsi="Times New Roman"/>
          <w:bCs/>
          <w:sz w:val="28"/>
          <w:szCs w:val="28"/>
          <w:lang w:val="kk-KZ"/>
        </w:rPr>
      </w:pPr>
      <w:r w:rsidRPr="009959F7">
        <w:rPr>
          <w:rFonts w:ascii="Times New Roman" w:hAnsi="Times New Roman"/>
          <w:bCs/>
          <w:sz w:val="28"/>
          <w:szCs w:val="28"/>
          <w:lang w:val="kk-KZ"/>
        </w:rPr>
        <w:t xml:space="preserve">Основным критерием оценивания влияния на повышение качества является </w:t>
      </w:r>
      <w:r w:rsidR="00AE101E" w:rsidRPr="009959F7">
        <w:rPr>
          <w:rFonts w:ascii="Times New Roman" w:hAnsi="Times New Roman"/>
          <w:bCs/>
          <w:sz w:val="28"/>
          <w:szCs w:val="28"/>
          <w:lang w:val="kk-KZ"/>
        </w:rPr>
        <w:t xml:space="preserve">показатель назначения, которое показывает их фнкциональное назначение и область применения. Сейчас существует несколько направлений для обогащения продуктов питания:  </w:t>
      </w:r>
      <w:r w:rsidR="00F2386D" w:rsidRPr="009959F7">
        <w:rPr>
          <w:rFonts w:ascii="Times New Roman" w:hAnsi="Times New Roman"/>
          <w:bCs/>
          <w:sz w:val="28"/>
          <w:szCs w:val="28"/>
          <w:lang w:val="kk-KZ"/>
        </w:rPr>
        <w:t>пишевые волокна, витамины, минеральные вещества, полиннасыщенные вещества, антиоксиданты, олигосахариды, некоторые полезные бактерии.</w:t>
      </w:r>
    </w:p>
    <w:p w14:paraId="63AA700A" w14:textId="77777777" w:rsidR="005D247C" w:rsidRPr="009959F7" w:rsidRDefault="005D247C" w:rsidP="005D247C">
      <w:pPr>
        <w:spacing w:after="0" w:line="240" w:lineRule="auto"/>
        <w:ind w:firstLine="709"/>
        <w:jc w:val="both"/>
        <w:rPr>
          <w:rFonts w:ascii="Times New Roman" w:hAnsi="Times New Roman"/>
          <w:bCs/>
          <w:sz w:val="28"/>
          <w:szCs w:val="28"/>
          <w:lang w:val="kk-KZ"/>
        </w:rPr>
      </w:pPr>
      <w:r w:rsidRPr="009959F7">
        <w:rPr>
          <w:rFonts w:ascii="Times New Roman" w:hAnsi="Times New Roman"/>
          <w:bCs/>
          <w:sz w:val="28"/>
          <w:szCs w:val="28"/>
          <w:lang w:val="kk-KZ"/>
        </w:rPr>
        <w:t>Основным критерием оценивания влияния на повышение качества является показатель назначения, которое показывает их фнкциональное назначение и область применения. Сейчас существует несколько направлений для обогащения продуктов питания:  пишевые волокна, витамины, минеральные вещества, полиннасыщенные вещества, антиоксиданты, олигосахариды, некоторые полезные бактерии.</w:t>
      </w:r>
    </w:p>
    <w:p w14:paraId="39484021" w14:textId="5223964C" w:rsidR="00BB116C" w:rsidRPr="009959F7" w:rsidRDefault="00F108AA" w:rsidP="00BD113A">
      <w:pPr>
        <w:spacing w:after="0" w:line="240" w:lineRule="auto"/>
        <w:ind w:firstLine="709"/>
        <w:jc w:val="both"/>
        <w:rPr>
          <w:rFonts w:ascii="Times New Roman" w:hAnsi="Times New Roman"/>
          <w:bCs/>
          <w:sz w:val="28"/>
          <w:szCs w:val="28"/>
          <w:lang w:val="kk-KZ"/>
        </w:rPr>
      </w:pPr>
      <w:r w:rsidRPr="009959F7">
        <w:rPr>
          <w:rFonts w:ascii="Times New Roman" w:hAnsi="Times New Roman"/>
          <w:bCs/>
          <w:sz w:val="28"/>
          <w:szCs w:val="28"/>
          <w:lang w:val="kk-KZ"/>
        </w:rPr>
        <w:t xml:space="preserve">Рядом зарубежных и отечественных ученых разработаны несколько основных принципов обогащения миконутриентами. Во-первых, необходимо обогащать </w:t>
      </w:r>
      <w:r w:rsidR="00B805F2" w:rsidRPr="009959F7">
        <w:rPr>
          <w:rFonts w:ascii="Times New Roman" w:hAnsi="Times New Roman"/>
          <w:bCs/>
          <w:sz w:val="28"/>
          <w:szCs w:val="28"/>
          <w:lang w:val="kk-KZ"/>
        </w:rPr>
        <w:t xml:space="preserve">дефицитные </w:t>
      </w:r>
      <w:r w:rsidRPr="009959F7">
        <w:rPr>
          <w:rFonts w:ascii="Times New Roman" w:hAnsi="Times New Roman"/>
          <w:bCs/>
          <w:sz w:val="28"/>
          <w:szCs w:val="28"/>
          <w:lang w:val="kk-KZ"/>
        </w:rPr>
        <w:t>нутриенты</w:t>
      </w:r>
      <w:r w:rsidR="00B805F2" w:rsidRPr="009959F7">
        <w:rPr>
          <w:rFonts w:ascii="Times New Roman" w:hAnsi="Times New Roman"/>
          <w:bCs/>
          <w:sz w:val="28"/>
          <w:szCs w:val="28"/>
          <w:lang w:val="kk-KZ"/>
        </w:rPr>
        <w:t xml:space="preserve">. Для Казахстана такими микронутриентами является </w:t>
      </w:r>
      <w:r w:rsidR="006D01EC" w:rsidRPr="009959F7">
        <w:rPr>
          <w:rFonts w:ascii="Times New Roman" w:hAnsi="Times New Roman"/>
          <w:bCs/>
          <w:sz w:val="28"/>
          <w:szCs w:val="28"/>
          <w:lang w:val="kk-KZ"/>
        </w:rPr>
        <w:t xml:space="preserve">магний, железо, йод, кальций, </w:t>
      </w:r>
      <w:r w:rsidR="00621995" w:rsidRPr="009959F7">
        <w:rPr>
          <w:rFonts w:ascii="Times New Roman" w:hAnsi="Times New Roman"/>
          <w:bCs/>
          <w:sz w:val="28"/>
          <w:szCs w:val="28"/>
          <w:lang w:val="kk-KZ"/>
        </w:rPr>
        <w:t xml:space="preserve">медь, цинка, </w:t>
      </w:r>
      <w:r w:rsidR="006D01EC" w:rsidRPr="009959F7">
        <w:rPr>
          <w:rFonts w:ascii="Times New Roman" w:hAnsi="Times New Roman"/>
          <w:bCs/>
          <w:sz w:val="28"/>
          <w:szCs w:val="28"/>
          <w:lang w:val="kk-KZ"/>
        </w:rPr>
        <w:t>калий</w:t>
      </w:r>
      <w:r w:rsidR="00D56868" w:rsidRPr="009959F7">
        <w:rPr>
          <w:rFonts w:ascii="Times New Roman" w:hAnsi="Times New Roman"/>
          <w:bCs/>
          <w:sz w:val="28"/>
          <w:szCs w:val="28"/>
          <w:lang w:val="kk-KZ"/>
        </w:rPr>
        <w:t xml:space="preserve">, </w:t>
      </w:r>
      <w:r w:rsidR="00BE0954" w:rsidRPr="009959F7">
        <w:rPr>
          <w:rFonts w:ascii="Times New Roman" w:hAnsi="Times New Roman"/>
          <w:bCs/>
          <w:sz w:val="28"/>
          <w:szCs w:val="28"/>
          <w:lang w:val="kk-KZ"/>
        </w:rPr>
        <w:t>витамины группы В</w:t>
      </w:r>
      <w:r w:rsidR="00D56868" w:rsidRPr="009959F7">
        <w:rPr>
          <w:rFonts w:ascii="Times New Roman" w:hAnsi="Times New Roman"/>
          <w:bCs/>
          <w:sz w:val="28"/>
          <w:szCs w:val="28"/>
          <w:lang w:val="kk-KZ"/>
        </w:rPr>
        <w:t>,</w:t>
      </w:r>
      <w:r w:rsidR="00BB116C" w:rsidRPr="009959F7">
        <w:rPr>
          <w:rFonts w:ascii="Times New Roman" w:hAnsi="Times New Roman"/>
          <w:bCs/>
          <w:sz w:val="28"/>
          <w:szCs w:val="28"/>
          <w:lang w:val="kk-KZ"/>
        </w:rPr>
        <w:t xml:space="preserve"> </w:t>
      </w:r>
      <w:r w:rsidR="00D56868" w:rsidRPr="009959F7">
        <w:rPr>
          <w:rFonts w:ascii="Times New Roman" w:hAnsi="Times New Roman"/>
          <w:bCs/>
          <w:sz w:val="28"/>
          <w:szCs w:val="28"/>
          <w:lang w:val="kk-KZ"/>
        </w:rPr>
        <w:t>фолиевая кислота, каротин</w:t>
      </w:r>
      <w:r w:rsidR="00621995" w:rsidRPr="009959F7">
        <w:rPr>
          <w:rFonts w:ascii="Times New Roman" w:hAnsi="Times New Roman"/>
          <w:bCs/>
          <w:sz w:val="28"/>
          <w:szCs w:val="28"/>
          <w:lang w:val="kk-KZ"/>
        </w:rPr>
        <w:t xml:space="preserve"> и клетчатка [</w:t>
      </w:r>
      <w:r w:rsidR="00054A5C" w:rsidRPr="009959F7">
        <w:rPr>
          <w:rFonts w:ascii="Times New Roman" w:hAnsi="Times New Roman"/>
          <w:bCs/>
          <w:sz w:val="28"/>
          <w:szCs w:val="28"/>
          <w:lang w:val="kk-KZ"/>
        </w:rPr>
        <w:t>22</w:t>
      </w:r>
      <w:r w:rsidR="00621995" w:rsidRPr="009959F7">
        <w:rPr>
          <w:rFonts w:ascii="Times New Roman" w:hAnsi="Times New Roman"/>
          <w:bCs/>
          <w:sz w:val="28"/>
          <w:szCs w:val="28"/>
          <w:lang w:val="kk-KZ"/>
        </w:rPr>
        <w:t>]</w:t>
      </w:r>
      <w:r w:rsidR="00D56868" w:rsidRPr="009959F7">
        <w:rPr>
          <w:rFonts w:ascii="Times New Roman" w:hAnsi="Times New Roman"/>
          <w:bCs/>
          <w:sz w:val="28"/>
          <w:szCs w:val="28"/>
          <w:lang w:val="kk-KZ"/>
        </w:rPr>
        <w:t xml:space="preserve">. </w:t>
      </w:r>
    </w:p>
    <w:p w14:paraId="71F59B85" w14:textId="64B189A8" w:rsidR="0083624B" w:rsidRPr="009959F7" w:rsidRDefault="0083624B" w:rsidP="0083624B">
      <w:pPr>
        <w:spacing w:after="0" w:line="240" w:lineRule="auto"/>
        <w:ind w:firstLine="709"/>
        <w:jc w:val="both"/>
        <w:rPr>
          <w:rFonts w:ascii="Times New Roman" w:hAnsi="Times New Roman"/>
          <w:sz w:val="28"/>
        </w:rPr>
      </w:pPr>
      <w:r w:rsidRPr="009959F7">
        <w:rPr>
          <w:rFonts w:ascii="Times New Roman" w:hAnsi="Times New Roman"/>
          <w:sz w:val="28"/>
          <w:lang w:val="kk-KZ"/>
        </w:rPr>
        <w:t>В соответствии с требованиями адекватной теории питания сбалансированный состав продуктов должен соответствовать следующим соотношениям: белки:углеводы – 1:3,5-5, белки:жиры – 1:1, Ca:P:Mg – 1:1,5:0,5</w:t>
      </w:r>
      <w:r>
        <w:rPr>
          <w:rFonts w:ascii="Times New Roman" w:hAnsi="Times New Roman"/>
          <w:sz w:val="28"/>
          <w:lang w:val="kk-KZ"/>
        </w:rPr>
        <w:t xml:space="preserve"> </w:t>
      </w:r>
      <w:r w:rsidRPr="009959F7">
        <w:rPr>
          <w:rFonts w:ascii="Times New Roman" w:hAnsi="Times New Roman"/>
          <w:sz w:val="28"/>
          <w:lang w:val="kk-KZ"/>
        </w:rPr>
        <w:t>[3-4]. Развитие направления расчетного способа получения зерновых смесей повышенной пищевой направленности имеет большие перспективы, так как позволяет на стадии составления рецептуры получить продукт с заданным химическим составом</w:t>
      </w:r>
      <w:r w:rsidR="005D247C">
        <w:rPr>
          <w:rFonts w:ascii="Times New Roman" w:hAnsi="Times New Roman"/>
          <w:sz w:val="28"/>
          <w:lang w:val="kk-KZ"/>
        </w:rPr>
        <w:t xml:space="preserve"> </w:t>
      </w:r>
      <w:r w:rsidR="005D247C" w:rsidRPr="009959F7">
        <w:rPr>
          <w:rFonts w:ascii="Times New Roman" w:hAnsi="Times New Roman"/>
          <w:bCs/>
          <w:sz w:val="28"/>
          <w:szCs w:val="28"/>
          <w:lang w:val="kk-KZ"/>
        </w:rPr>
        <w:t>[2</w:t>
      </w:r>
      <w:r w:rsidR="005D247C">
        <w:rPr>
          <w:rFonts w:ascii="Times New Roman" w:hAnsi="Times New Roman"/>
          <w:bCs/>
          <w:sz w:val="28"/>
          <w:szCs w:val="28"/>
          <w:lang w:val="kk-KZ"/>
        </w:rPr>
        <w:t>3-25</w:t>
      </w:r>
      <w:r w:rsidR="005D247C" w:rsidRPr="009959F7">
        <w:rPr>
          <w:rFonts w:ascii="Times New Roman" w:hAnsi="Times New Roman"/>
          <w:bCs/>
          <w:sz w:val="28"/>
          <w:szCs w:val="28"/>
          <w:lang w:val="kk-KZ"/>
        </w:rPr>
        <w:t>].</w:t>
      </w:r>
    </w:p>
    <w:p w14:paraId="765C35CC" w14:textId="77777777" w:rsidR="00F108AA" w:rsidRPr="009959F7" w:rsidRDefault="00D56868" w:rsidP="00713F97">
      <w:pPr>
        <w:spacing w:after="0" w:line="240" w:lineRule="auto"/>
        <w:ind w:firstLine="567"/>
        <w:jc w:val="both"/>
        <w:rPr>
          <w:rFonts w:ascii="Times New Roman" w:hAnsi="Times New Roman"/>
          <w:bCs/>
          <w:sz w:val="28"/>
          <w:szCs w:val="28"/>
        </w:rPr>
      </w:pPr>
      <w:r w:rsidRPr="009959F7">
        <w:rPr>
          <w:rFonts w:ascii="Times New Roman" w:hAnsi="Times New Roman"/>
          <w:bCs/>
          <w:sz w:val="28"/>
          <w:szCs w:val="28"/>
          <w:lang w:val="kk-KZ"/>
        </w:rPr>
        <w:t>Обогащат</w:t>
      </w:r>
      <w:r w:rsidR="00BB116C" w:rsidRPr="009959F7">
        <w:rPr>
          <w:rFonts w:ascii="Times New Roman" w:hAnsi="Times New Roman"/>
          <w:bCs/>
          <w:sz w:val="28"/>
          <w:szCs w:val="28"/>
          <w:lang w:val="kk-KZ"/>
        </w:rPr>
        <w:t>ь надо в первую очередь продукт</w:t>
      </w:r>
      <w:r w:rsidRPr="009959F7">
        <w:rPr>
          <w:rFonts w:ascii="Times New Roman" w:hAnsi="Times New Roman"/>
          <w:bCs/>
          <w:sz w:val="28"/>
          <w:szCs w:val="28"/>
          <w:lang w:val="kk-KZ"/>
        </w:rPr>
        <w:t>ы массового употребления, доступные всем слоям населения и регулярно используемые. Также обогащение не долно отрицательно сказываться на потребительских свойствах,</w:t>
      </w:r>
      <w:r w:rsidR="00BE0954" w:rsidRPr="009959F7">
        <w:rPr>
          <w:rFonts w:ascii="Times New Roman" w:hAnsi="Times New Roman"/>
          <w:bCs/>
          <w:sz w:val="28"/>
          <w:szCs w:val="28"/>
          <w:lang w:val="kk-KZ"/>
        </w:rPr>
        <w:t xml:space="preserve"> у</w:t>
      </w:r>
      <w:r w:rsidRPr="009959F7">
        <w:rPr>
          <w:rFonts w:ascii="Times New Roman" w:hAnsi="Times New Roman"/>
          <w:bCs/>
          <w:sz w:val="28"/>
          <w:szCs w:val="28"/>
          <w:lang w:val="kk-KZ"/>
        </w:rPr>
        <w:t>меньшать количество остальных необходимых для организме нутриентов</w:t>
      </w:r>
      <w:r w:rsidR="00BE0954" w:rsidRPr="009959F7">
        <w:rPr>
          <w:rFonts w:ascii="Times New Roman" w:hAnsi="Times New Roman"/>
          <w:bCs/>
          <w:sz w:val="28"/>
          <w:szCs w:val="28"/>
          <w:lang w:val="kk-KZ"/>
        </w:rPr>
        <w:t>, уменьшать срок хранения и существенно изменять изначальные свойства. И, конечно, необходимо учитывать химические взаимодействия добовок и других компонентов между собой</w:t>
      </w:r>
      <w:r w:rsidR="008177A2" w:rsidRPr="009959F7">
        <w:rPr>
          <w:rFonts w:ascii="Times New Roman" w:hAnsi="Times New Roman"/>
          <w:bCs/>
          <w:sz w:val="28"/>
          <w:szCs w:val="28"/>
          <w:lang w:val="kk-KZ"/>
        </w:rPr>
        <w:t xml:space="preserve"> [</w:t>
      </w:r>
      <w:r w:rsidR="00054A5C" w:rsidRPr="009959F7">
        <w:rPr>
          <w:rFonts w:ascii="Times New Roman" w:hAnsi="Times New Roman"/>
          <w:bCs/>
          <w:sz w:val="28"/>
          <w:szCs w:val="28"/>
          <w:lang w:val="kk-KZ"/>
        </w:rPr>
        <w:t>26</w:t>
      </w:r>
      <w:r w:rsidR="005422D8" w:rsidRPr="009959F7">
        <w:rPr>
          <w:rFonts w:ascii="Times New Roman" w:hAnsi="Times New Roman"/>
          <w:bCs/>
          <w:sz w:val="28"/>
          <w:szCs w:val="28"/>
          <w:lang w:val="kk-KZ"/>
        </w:rPr>
        <w:t xml:space="preserve">]. </w:t>
      </w:r>
      <w:r w:rsidR="00FA0414" w:rsidRPr="009959F7">
        <w:rPr>
          <w:rFonts w:ascii="Times New Roman" w:hAnsi="Times New Roman"/>
          <w:bCs/>
          <w:sz w:val="28"/>
          <w:szCs w:val="28"/>
        </w:rPr>
        <w:t>Более наглядно это представлено в нижеследующем рисунке</w:t>
      </w:r>
      <w:r w:rsidR="00393C1B" w:rsidRPr="009959F7">
        <w:rPr>
          <w:rFonts w:ascii="Times New Roman" w:hAnsi="Times New Roman"/>
          <w:bCs/>
          <w:sz w:val="28"/>
          <w:szCs w:val="28"/>
        </w:rPr>
        <w:t xml:space="preserve"> 1</w:t>
      </w:r>
      <w:r w:rsidR="00FA0414" w:rsidRPr="009959F7">
        <w:rPr>
          <w:rFonts w:ascii="Times New Roman" w:hAnsi="Times New Roman"/>
          <w:bCs/>
          <w:sz w:val="28"/>
          <w:szCs w:val="28"/>
        </w:rPr>
        <w:t>.</w:t>
      </w:r>
    </w:p>
    <w:p w14:paraId="4A88D64F" w14:textId="77777777" w:rsidR="006D531E" w:rsidRPr="009959F7" w:rsidRDefault="006D531E" w:rsidP="00FA0414">
      <w:pPr>
        <w:spacing w:after="0" w:line="240" w:lineRule="auto"/>
        <w:jc w:val="both"/>
        <w:rPr>
          <w:rFonts w:ascii="Times New Roman" w:hAnsi="Times New Roman"/>
          <w:bCs/>
          <w:sz w:val="28"/>
          <w:szCs w:val="28"/>
        </w:rPr>
      </w:pPr>
      <w:r w:rsidRPr="009959F7">
        <w:rPr>
          <w:rFonts w:ascii="Times New Roman" w:hAnsi="Times New Roman"/>
          <w:bCs/>
          <w:noProof/>
          <w:sz w:val="28"/>
          <w:szCs w:val="28"/>
          <w:lang w:eastAsia="ru-RU"/>
        </w:rPr>
        <w:lastRenderedPageBreak/>
        <w:drawing>
          <wp:inline distT="0" distB="0" distL="0" distR="0" wp14:anchorId="29CE9E43" wp14:editId="568532BE">
            <wp:extent cx="5629275" cy="19964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4329" b="10360"/>
                    <a:stretch/>
                  </pic:blipFill>
                  <pic:spPr bwMode="auto">
                    <a:xfrm>
                      <a:off x="0" y="0"/>
                      <a:ext cx="5676014" cy="2013016"/>
                    </a:xfrm>
                    <a:prstGeom prst="rect">
                      <a:avLst/>
                    </a:prstGeom>
                    <a:noFill/>
                    <a:ln>
                      <a:noFill/>
                    </a:ln>
                    <a:extLst>
                      <a:ext uri="{53640926-AAD7-44D8-BBD7-CCE9431645EC}">
                        <a14:shadowObscured xmlns:a14="http://schemas.microsoft.com/office/drawing/2010/main"/>
                      </a:ext>
                    </a:extLst>
                  </pic:spPr>
                </pic:pic>
              </a:graphicData>
            </a:graphic>
          </wp:inline>
        </w:drawing>
      </w:r>
    </w:p>
    <w:p w14:paraId="7E9270A2" w14:textId="77777777" w:rsidR="00FA0414" w:rsidRPr="009959F7" w:rsidRDefault="00393C1B" w:rsidP="008F12A0">
      <w:pPr>
        <w:ind w:firstLine="709"/>
        <w:rPr>
          <w:rFonts w:ascii="Times New Roman" w:hAnsi="Times New Roman"/>
          <w:sz w:val="28"/>
          <w:szCs w:val="24"/>
        </w:rPr>
      </w:pPr>
      <w:r w:rsidRPr="009959F7">
        <w:rPr>
          <w:rFonts w:ascii="Times New Roman" w:hAnsi="Times New Roman"/>
          <w:sz w:val="28"/>
          <w:szCs w:val="24"/>
        </w:rPr>
        <w:t>Рисунок 1</w:t>
      </w:r>
      <w:r w:rsidR="0047751A" w:rsidRPr="009959F7">
        <w:rPr>
          <w:rFonts w:ascii="Times New Roman" w:hAnsi="Times New Roman"/>
          <w:sz w:val="28"/>
          <w:szCs w:val="24"/>
        </w:rPr>
        <w:t xml:space="preserve"> </w:t>
      </w:r>
      <w:r w:rsidR="00FA0414" w:rsidRPr="009959F7">
        <w:rPr>
          <w:rFonts w:ascii="Times New Roman" w:hAnsi="Times New Roman"/>
          <w:sz w:val="28"/>
          <w:szCs w:val="24"/>
        </w:rPr>
        <w:t>Аспекты, учитываемые при разработке зерносмесей для обогащения хлеба</w:t>
      </w:r>
    </w:p>
    <w:p w14:paraId="52F7F22F" w14:textId="77777777" w:rsidR="00BE0954" w:rsidRPr="009959F7" w:rsidRDefault="00BE0954" w:rsidP="008F12A0">
      <w:pPr>
        <w:spacing w:after="0" w:line="240" w:lineRule="auto"/>
        <w:ind w:firstLine="709"/>
        <w:jc w:val="both"/>
        <w:rPr>
          <w:rFonts w:ascii="Times New Roman" w:hAnsi="Times New Roman"/>
          <w:bCs/>
          <w:sz w:val="28"/>
          <w:szCs w:val="28"/>
          <w:lang w:val="kk-KZ"/>
        </w:rPr>
      </w:pPr>
      <w:r w:rsidRPr="009959F7">
        <w:rPr>
          <w:rFonts w:ascii="Times New Roman" w:hAnsi="Times New Roman"/>
          <w:bCs/>
          <w:sz w:val="28"/>
          <w:szCs w:val="28"/>
          <w:lang w:val="kk-KZ"/>
        </w:rPr>
        <w:t xml:space="preserve">Все эти нюансы будут учитываться в данной диссертационной работе. </w:t>
      </w:r>
      <w:r w:rsidR="00DF15C0" w:rsidRPr="009959F7">
        <w:rPr>
          <w:rFonts w:ascii="Times New Roman" w:hAnsi="Times New Roman"/>
          <w:bCs/>
          <w:sz w:val="28"/>
          <w:szCs w:val="28"/>
          <w:lang w:val="kk-KZ"/>
        </w:rPr>
        <w:t>Тем более, что витамины группы В, в отличие от витамина С, обладают хорошей термоустойчивостью.</w:t>
      </w:r>
      <w:r w:rsidR="00D83BF3" w:rsidRPr="009959F7">
        <w:rPr>
          <w:rFonts w:ascii="Times New Roman" w:hAnsi="Times New Roman"/>
          <w:bCs/>
          <w:sz w:val="28"/>
          <w:szCs w:val="28"/>
          <w:lang w:val="kk-KZ"/>
        </w:rPr>
        <w:t xml:space="preserve"> Также будет уде</w:t>
      </w:r>
      <w:r w:rsidR="00621995" w:rsidRPr="009959F7">
        <w:rPr>
          <w:rFonts w:ascii="Times New Roman" w:hAnsi="Times New Roman"/>
          <w:bCs/>
          <w:sz w:val="28"/>
          <w:szCs w:val="28"/>
          <w:lang w:val="kk-KZ"/>
        </w:rPr>
        <w:t xml:space="preserve">лено внимание обогащению магнием, калием, </w:t>
      </w:r>
      <w:r w:rsidR="00D83BF3" w:rsidRPr="009959F7">
        <w:rPr>
          <w:rFonts w:ascii="Times New Roman" w:hAnsi="Times New Roman"/>
          <w:bCs/>
          <w:sz w:val="28"/>
          <w:szCs w:val="28"/>
          <w:lang w:val="kk-KZ"/>
        </w:rPr>
        <w:t>ПНЖК и антиоксидантами.</w:t>
      </w:r>
    </w:p>
    <w:p w14:paraId="0D12CE51" w14:textId="77777777" w:rsidR="003D2F73" w:rsidRPr="009959F7" w:rsidRDefault="00D862AB" w:rsidP="008F12A0">
      <w:pPr>
        <w:spacing w:after="0" w:line="240" w:lineRule="auto"/>
        <w:ind w:firstLine="709"/>
        <w:jc w:val="both"/>
        <w:rPr>
          <w:rFonts w:ascii="Times New Roman" w:hAnsi="Times New Roman"/>
          <w:bCs/>
          <w:sz w:val="28"/>
          <w:szCs w:val="28"/>
          <w:lang w:val="kk-KZ"/>
        </w:rPr>
      </w:pPr>
      <w:r w:rsidRPr="009959F7">
        <w:rPr>
          <w:rFonts w:ascii="Times New Roman" w:hAnsi="Times New Roman"/>
          <w:bCs/>
          <w:sz w:val="28"/>
          <w:szCs w:val="28"/>
          <w:lang w:val="kk-KZ"/>
        </w:rPr>
        <w:t xml:space="preserve">Ассортимент </w:t>
      </w:r>
      <w:r w:rsidR="00F85741" w:rsidRPr="009959F7">
        <w:rPr>
          <w:rFonts w:ascii="Times New Roman" w:hAnsi="Times New Roman"/>
          <w:bCs/>
          <w:sz w:val="28"/>
          <w:szCs w:val="28"/>
          <w:lang w:val="kk-KZ"/>
        </w:rPr>
        <w:t>зе</w:t>
      </w:r>
      <w:r w:rsidR="00B770D8" w:rsidRPr="009959F7">
        <w:rPr>
          <w:rFonts w:ascii="Times New Roman" w:hAnsi="Times New Roman"/>
          <w:bCs/>
          <w:sz w:val="28"/>
          <w:szCs w:val="28"/>
          <w:lang w:val="kk-KZ"/>
        </w:rPr>
        <w:t>рносмесей очень разнообразен.</w:t>
      </w:r>
      <w:r w:rsidR="003E47D8" w:rsidRPr="009959F7">
        <w:rPr>
          <w:rFonts w:ascii="Times New Roman" w:hAnsi="Times New Roman"/>
          <w:bCs/>
          <w:sz w:val="28"/>
          <w:szCs w:val="28"/>
          <w:lang w:val="kk-KZ"/>
        </w:rPr>
        <w:t xml:space="preserve"> Но в литературных источниках отсутству</w:t>
      </w:r>
      <w:r w:rsidR="00387790" w:rsidRPr="009959F7">
        <w:rPr>
          <w:rFonts w:ascii="Times New Roman" w:hAnsi="Times New Roman"/>
          <w:bCs/>
          <w:sz w:val="28"/>
          <w:szCs w:val="28"/>
          <w:lang w:val="kk-KZ"/>
        </w:rPr>
        <w:t>ю</w:t>
      </w:r>
      <w:r w:rsidR="003E47D8" w:rsidRPr="009959F7">
        <w:rPr>
          <w:rFonts w:ascii="Times New Roman" w:hAnsi="Times New Roman"/>
          <w:bCs/>
          <w:sz w:val="28"/>
          <w:szCs w:val="28"/>
          <w:lang w:val="kk-KZ"/>
        </w:rPr>
        <w:t xml:space="preserve">т даже основные принципы </w:t>
      </w:r>
      <w:r w:rsidR="00B770D8" w:rsidRPr="009959F7">
        <w:rPr>
          <w:rFonts w:ascii="Times New Roman" w:hAnsi="Times New Roman"/>
          <w:bCs/>
          <w:sz w:val="28"/>
          <w:szCs w:val="28"/>
          <w:lang w:val="kk-KZ"/>
        </w:rPr>
        <w:t xml:space="preserve">научной </w:t>
      </w:r>
      <w:r w:rsidR="003E47D8" w:rsidRPr="009959F7">
        <w:rPr>
          <w:rFonts w:ascii="Times New Roman" w:hAnsi="Times New Roman"/>
          <w:bCs/>
          <w:sz w:val="28"/>
          <w:szCs w:val="28"/>
          <w:lang w:val="kk-KZ"/>
        </w:rPr>
        <w:t xml:space="preserve">разработки </w:t>
      </w:r>
      <w:r w:rsidR="00B770D8" w:rsidRPr="009959F7">
        <w:rPr>
          <w:rFonts w:ascii="Times New Roman" w:hAnsi="Times New Roman"/>
          <w:bCs/>
          <w:sz w:val="28"/>
          <w:szCs w:val="28"/>
          <w:lang w:val="kk-KZ"/>
        </w:rPr>
        <w:t xml:space="preserve">технологии и рецептуры </w:t>
      </w:r>
      <w:r w:rsidR="003E47D8" w:rsidRPr="009959F7">
        <w:rPr>
          <w:rFonts w:ascii="Times New Roman" w:hAnsi="Times New Roman"/>
          <w:bCs/>
          <w:sz w:val="28"/>
          <w:szCs w:val="28"/>
          <w:lang w:val="kk-KZ"/>
        </w:rPr>
        <w:t xml:space="preserve">зерносмесей. </w:t>
      </w:r>
      <w:r w:rsidR="006A273C" w:rsidRPr="009959F7">
        <w:rPr>
          <w:rFonts w:ascii="Times New Roman" w:hAnsi="Times New Roman"/>
          <w:bCs/>
          <w:sz w:val="28"/>
          <w:szCs w:val="28"/>
          <w:lang w:val="kk-KZ"/>
        </w:rPr>
        <w:t xml:space="preserve">Процесс составления зерносмесей является разносторонним, </w:t>
      </w:r>
      <w:r w:rsidR="00401A3C" w:rsidRPr="009959F7">
        <w:rPr>
          <w:rFonts w:ascii="Times New Roman" w:hAnsi="Times New Roman"/>
          <w:bCs/>
          <w:sz w:val="28"/>
          <w:szCs w:val="28"/>
          <w:lang w:val="kk-KZ"/>
        </w:rPr>
        <w:t xml:space="preserve">соприкасающимся с разными проблемами и требует системного подхода и разрешения проблемы. </w:t>
      </w:r>
      <w:r w:rsidR="003A559A" w:rsidRPr="009959F7">
        <w:rPr>
          <w:rFonts w:ascii="Times New Roman" w:hAnsi="Times New Roman"/>
          <w:bCs/>
          <w:sz w:val="28"/>
          <w:szCs w:val="28"/>
          <w:lang w:val="kk-KZ"/>
        </w:rPr>
        <w:t>Нам</w:t>
      </w:r>
      <w:r w:rsidR="001C1C81" w:rsidRPr="009959F7">
        <w:rPr>
          <w:rFonts w:ascii="Times New Roman" w:hAnsi="Times New Roman"/>
          <w:bCs/>
          <w:sz w:val="28"/>
          <w:szCs w:val="28"/>
          <w:lang w:val="kk-KZ"/>
        </w:rPr>
        <w:t xml:space="preserve">и был применен системный подход, т.е. метод целенаправленного исследования как системы. Одно из путей решения проблемы является  насыщение дефицитными нутриентами. </w:t>
      </w:r>
      <w:r w:rsidR="00E72864" w:rsidRPr="009959F7">
        <w:rPr>
          <w:rFonts w:ascii="Times New Roman" w:hAnsi="Times New Roman"/>
          <w:bCs/>
          <w:sz w:val="28"/>
          <w:szCs w:val="28"/>
          <w:lang w:val="kk-KZ"/>
        </w:rPr>
        <w:t xml:space="preserve">Хлеб </w:t>
      </w:r>
      <w:r w:rsidR="003D2F73" w:rsidRPr="009959F7">
        <w:rPr>
          <w:rFonts w:ascii="Times New Roman" w:hAnsi="Times New Roman"/>
          <w:bCs/>
          <w:sz w:val="28"/>
          <w:szCs w:val="28"/>
          <w:lang w:val="kk-KZ"/>
        </w:rPr>
        <w:t>-</w:t>
      </w:r>
      <w:r w:rsidR="00E72864" w:rsidRPr="009959F7">
        <w:rPr>
          <w:rFonts w:ascii="Times New Roman" w:hAnsi="Times New Roman"/>
          <w:bCs/>
          <w:sz w:val="28"/>
          <w:szCs w:val="28"/>
          <w:lang w:val="kk-KZ"/>
        </w:rPr>
        <w:t xml:space="preserve"> </w:t>
      </w:r>
      <w:r w:rsidR="003D2F73" w:rsidRPr="009959F7">
        <w:rPr>
          <w:rFonts w:ascii="Times New Roman" w:hAnsi="Times New Roman"/>
          <w:bCs/>
          <w:sz w:val="28"/>
          <w:szCs w:val="28"/>
          <w:lang w:val="kk-KZ"/>
        </w:rPr>
        <w:t>ежедневный</w:t>
      </w:r>
      <w:r w:rsidR="00E72864" w:rsidRPr="009959F7">
        <w:rPr>
          <w:rFonts w:ascii="Times New Roman" w:hAnsi="Times New Roman"/>
          <w:bCs/>
          <w:sz w:val="28"/>
          <w:szCs w:val="28"/>
          <w:lang w:val="kk-KZ"/>
        </w:rPr>
        <w:t xml:space="preserve"> широко</w:t>
      </w:r>
      <w:r w:rsidR="003D2F73" w:rsidRPr="009959F7">
        <w:rPr>
          <w:rFonts w:ascii="Times New Roman" w:hAnsi="Times New Roman"/>
          <w:bCs/>
          <w:sz w:val="28"/>
          <w:szCs w:val="28"/>
          <w:lang w:val="kk-KZ"/>
        </w:rPr>
        <w:t>употребляемый</w:t>
      </w:r>
      <w:r w:rsidR="00E72864" w:rsidRPr="009959F7">
        <w:rPr>
          <w:rFonts w:ascii="Times New Roman" w:hAnsi="Times New Roman"/>
          <w:bCs/>
          <w:sz w:val="28"/>
          <w:szCs w:val="28"/>
          <w:lang w:val="kk-KZ"/>
        </w:rPr>
        <w:t xml:space="preserve"> и обогащение хлеба зерносмесью является </w:t>
      </w:r>
      <w:r w:rsidR="003D2F73" w:rsidRPr="009959F7">
        <w:rPr>
          <w:rFonts w:ascii="Times New Roman" w:hAnsi="Times New Roman"/>
          <w:bCs/>
          <w:sz w:val="28"/>
          <w:szCs w:val="28"/>
          <w:lang w:val="kk-KZ"/>
        </w:rPr>
        <w:t>актуальным направлением.</w:t>
      </w:r>
    </w:p>
    <w:p w14:paraId="682387C6" w14:textId="77777777" w:rsidR="005D247C" w:rsidRDefault="005D247C" w:rsidP="005D247C">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Витаминам, минеральным веществам отводится огромная роль в работе организме человека. Большинство витаминов и минеральных вещств не синтезируется в организме и может поступать только с пищей. У большей половины населения планеты наблюдается дефицит микронутриентов, в основном это дефицит железа, цинка, магния, калия, магния </w:t>
      </w:r>
      <w:r w:rsidRPr="009959F7">
        <w:rPr>
          <w:rFonts w:ascii="Times New Roman" w:hAnsi="Times New Roman"/>
          <w:bCs/>
          <w:sz w:val="28"/>
          <w:szCs w:val="28"/>
          <w:lang w:val="kk-KZ"/>
        </w:rPr>
        <w:t>[</w:t>
      </w:r>
      <w:r>
        <w:rPr>
          <w:rFonts w:ascii="Times New Roman" w:hAnsi="Times New Roman"/>
          <w:bCs/>
          <w:sz w:val="28"/>
          <w:szCs w:val="28"/>
          <w:lang w:val="kk-KZ"/>
        </w:rPr>
        <w:t>24-27</w:t>
      </w:r>
      <w:r w:rsidRPr="009959F7">
        <w:rPr>
          <w:rFonts w:ascii="Times New Roman" w:hAnsi="Times New Roman"/>
          <w:bCs/>
          <w:sz w:val="28"/>
          <w:szCs w:val="28"/>
          <w:lang w:val="kk-KZ"/>
        </w:rPr>
        <w:t>].</w:t>
      </w:r>
    </w:p>
    <w:p w14:paraId="547D40B4" w14:textId="6503BCB6" w:rsidR="00A40942" w:rsidRPr="00A40942" w:rsidRDefault="00A40942" w:rsidP="008F12A0">
      <w:pPr>
        <w:spacing w:after="0" w:line="240" w:lineRule="auto"/>
        <w:ind w:firstLine="709"/>
        <w:jc w:val="both"/>
        <w:rPr>
          <w:rFonts w:ascii="Times New Roman" w:hAnsi="Times New Roman"/>
          <w:sz w:val="28"/>
          <w:szCs w:val="28"/>
        </w:rPr>
      </w:pPr>
      <w:r w:rsidRPr="00A40942">
        <w:rPr>
          <w:rFonts w:ascii="Times New Roman" w:hAnsi="Times New Roman"/>
          <w:sz w:val="28"/>
          <w:szCs w:val="28"/>
        </w:rPr>
        <w:t>Магний в человеческом организме содержится от 20 до 30 мг. 70 % этого количества приходятся на кости, остальное – на мышцы, железы внутренней секреции, и немного магния находится в крови. Магний действует успокаивающе на нервную систему, как центральную, так и периферическую, 334 регулирует равновесие – нервное и мышечное, обеспечивает организму внутренний покой. Суточная потребность в магнии составляет у взрослого человека 0,4 г, у беременных и кормящих женщин – 0,45 г. При очистке и размоле зерна на белую муку теряется 78 % магния. И поэтому в мучных изделиях содержится ничтожное количество магния</w:t>
      </w:r>
      <w:r>
        <w:rPr>
          <w:rFonts w:ascii="Times New Roman" w:hAnsi="Times New Roman"/>
          <w:sz w:val="28"/>
          <w:szCs w:val="28"/>
        </w:rPr>
        <w:t xml:space="preserve"> </w:t>
      </w:r>
      <w:r w:rsidRPr="009959F7">
        <w:rPr>
          <w:rFonts w:ascii="Times New Roman" w:hAnsi="Times New Roman"/>
          <w:bCs/>
          <w:sz w:val="28"/>
          <w:szCs w:val="28"/>
          <w:lang w:val="kk-KZ"/>
        </w:rPr>
        <w:t>[2].</w:t>
      </w:r>
    </w:p>
    <w:p w14:paraId="6B28A6C8" w14:textId="00B25541" w:rsidR="00106A51" w:rsidRPr="009959F7" w:rsidRDefault="00390789" w:rsidP="008F12A0">
      <w:pPr>
        <w:spacing w:after="0" w:line="240" w:lineRule="auto"/>
        <w:ind w:firstLine="709"/>
        <w:jc w:val="both"/>
        <w:rPr>
          <w:rFonts w:ascii="Times New Roman" w:hAnsi="Times New Roman"/>
          <w:bCs/>
          <w:sz w:val="28"/>
          <w:szCs w:val="28"/>
          <w:lang w:val="kk-KZ"/>
        </w:rPr>
      </w:pPr>
      <w:r w:rsidRPr="009959F7">
        <w:rPr>
          <w:rFonts w:ascii="Times New Roman" w:hAnsi="Times New Roman"/>
          <w:bCs/>
          <w:sz w:val="28"/>
          <w:szCs w:val="28"/>
          <w:lang w:val="kk-KZ"/>
        </w:rPr>
        <w:t xml:space="preserve">Ограниченная биодоступность минеральных веществ в зернах злаков обусловлена присутствием в них фитина и фитиновой кислоты, обладающей хелатирующими свойствами и связывающей наряду с железом, цинком такие элементы, как кальций, магний. Кроме того, фосфор также встроен в молекулу фитиновой кислоты, что снижает его биодоступность. Фитин уменьшает </w:t>
      </w:r>
      <w:r w:rsidRPr="009959F7">
        <w:rPr>
          <w:rFonts w:ascii="Times New Roman" w:hAnsi="Times New Roman"/>
          <w:bCs/>
          <w:sz w:val="28"/>
          <w:szCs w:val="28"/>
          <w:lang w:val="kk-KZ"/>
        </w:rPr>
        <w:lastRenderedPageBreak/>
        <w:t>усвояемость белка за счет изменения его конформации при их взаимодействии. Фитиновая кислота снижает активность пищеварительных ферментов. Из-за отсутствия в желудочно-кишечном тракте человека достаточного уровня активности фермента, разрушающего фитин и фитиновую кислоту, необходимо применять технологические способы, позволяющие предварительно их расщепить до поступления в организм человека продуктов, полученных с добавлением целых зерен злаковых культур. Известно, что последние отличаются высоким количеством указанных антиалиментарных веществ. Эффективным технологическим способом их снижения является предварительная биоактивация зерна злаковых культур и применение подкислителей на этапе приготовления теста. Указанные технологические приемы позволят повысить пищевую ценность продукта, а следовательно, улучшить пищевой статус населения за счет е</w:t>
      </w:r>
      <w:r w:rsidR="00106A51" w:rsidRPr="009959F7">
        <w:rPr>
          <w:rFonts w:ascii="Times New Roman" w:hAnsi="Times New Roman"/>
          <w:bCs/>
          <w:sz w:val="28"/>
          <w:szCs w:val="28"/>
          <w:lang w:val="kk-KZ"/>
        </w:rPr>
        <w:t xml:space="preserve">го употребления. </w:t>
      </w:r>
    </w:p>
    <w:p w14:paraId="11934464" w14:textId="77777777" w:rsidR="00106A51" w:rsidRPr="009959F7" w:rsidRDefault="00106A51" w:rsidP="008F12A0">
      <w:pPr>
        <w:spacing w:after="0" w:line="240" w:lineRule="auto"/>
        <w:ind w:firstLine="709"/>
        <w:jc w:val="both"/>
        <w:rPr>
          <w:rFonts w:ascii="Times New Roman" w:hAnsi="Times New Roman"/>
          <w:bCs/>
          <w:sz w:val="28"/>
          <w:szCs w:val="28"/>
          <w:lang w:val="kk-KZ"/>
        </w:rPr>
      </w:pPr>
      <w:r w:rsidRPr="009959F7">
        <w:rPr>
          <w:rFonts w:ascii="Times New Roman" w:hAnsi="Times New Roman"/>
          <w:bCs/>
          <w:sz w:val="28"/>
          <w:szCs w:val="28"/>
          <w:lang w:val="kk-KZ"/>
        </w:rPr>
        <w:t xml:space="preserve">Доклиническими </w:t>
      </w:r>
      <w:r w:rsidR="00390789" w:rsidRPr="009959F7">
        <w:rPr>
          <w:rFonts w:ascii="Times New Roman" w:hAnsi="Times New Roman"/>
          <w:bCs/>
          <w:sz w:val="28"/>
          <w:szCs w:val="28"/>
          <w:lang w:val="kk-KZ"/>
        </w:rPr>
        <w:t>исследованиями на белых инбредных мышах линии BALB/с доказано, что употребление зернового хлеба</w:t>
      </w:r>
      <w:r w:rsidRPr="009959F7">
        <w:rPr>
          <w:rFonts w:ascii="Times New Roman" w:hAnsi="Times New Roman"/>
          <w:bCs/>
          <w:sz w:val="28"/>
          <w:szCs w:val="28"/>
          <w:lang w:val="kk-KZ"/>
        </w:rPr>
        <w:t xml:space="preserve"> </w:t>
      </w:r>
      <w:r w:rsidR="00390789" w:rsidRPr="009959F7">
        <w:rPr>
          <w:rFonts w:ascii="Times New Roman" w:hAnsi="Times New Roman"/>
          <w:bCs/>
          <w:sz w:val="28"/>
          <w:szCs w:val="28"/>
          <w:lang w:val="kk-KZ"/>
        </w:rPr>
        <w:t>из биоактивированной пшеницы позволяет повысить биодоступность кальция и антиоксидантную активность</w:t>
      </w:r>
      <w:r w:rsidRPr="009959F7">
        <w:rPr>
          <w:rFonts w:ascii="Times New Roman" w:hAnsi="Times New Roman"/>
          <w:bCs/>
          <w:sz w:val="28"/>
          <w:szCs w:val="28"/>
          <w:lang w:val="kk-KZ"/>
        </w:rPr>
        <w:t xml:space="preserve"> </w:t>
      </w:r>
      <w:r w:rsidR="00390789" w:rsidRPr="009959F7">
        <w:rPr>
          <w:rFonts w:ascii="Times New Roman" w:hAnsi="Times New Roman"/>
          <w:bCs/>
          <w:sz w:val="28"/>
          <w:szCs w:val="28"/>
          <w:lang w:val="kk-KZ"/>
        </w:rPr>
        <w:t xml:space="preserve">плазмы крови в большей степени по сравнению с поеданием хлеба из </w:t>
      </w:r>
      <w:r w:rsidR="00054A5C" w:rsidRPr="009959F7">
        <w:rPr>
          <w:rFonts w:ascii="Times New Roman" w:hAnsi="Times New Roman"/>
          <w:bCs/>
          <w:sz w:val="28"/>
          <w:szCs w:val="28"/>
          <w:lang w:val="kk-KZ"/>
        </w:rPr>
        <w:t>цельносмолотой пшеницы</w:t>
      </w:r>
      <w:r w:rsidR="00390789" w:rsidRPr="009959F7">
        <w:rPr>
          <w:rFonts w:ascii="Times New Roman" w:hAnsi="Times New Roman"/>
          <w:bCs/>
          <w:sz w:val="28"/>
          <w:szCs w:val="28"/>
          <w:lang w:val="kk-KZ"/>
        </w:rPr>
        <w:t>. Известно, что кальций как важнейший компонент системы свертывания крови входит в состав</w:t>
      </w:r>
      <w:r w:rsidRPr="009959F7">
        <w:rPr>
          <w:rFonts w:ascii="Times New Roman" w:hAnsi="Times New Roman"/>
          <w:bCs/>
          <w:sz w:val="28"/>
          <w:szCs w:val="28"/>
          <w:lang w:val="kk-KZ"/>
        </w:rPr>
        <w:t xml:space="preserve"> </w:t>
      </w:r>
      <w:r w:rsidR="00390789" w:rsidRPr="009959F7">
        <w:rPr>
          <w:rFonts w:ascii="Times New Roman" w:hAnsi="Times New Roman"/>
          <w:bCs/>
          <w:sz w:val="28"/>
          <w:szCs w:val="28"/>
          <w:lang w:val="kk-KZ"/>
        </w:rPr>
        <w:t>оксиапатита, участвующего в образовании жесткой структуры костной ткани, активизирует работу ряда</w:t>
      </w:r>
      <w:r w:rsidRPr="009959F7">
        <w:rPr>
          <w:rFonts w:ascii="Times New Roman" w:hAnsi="Times New Roman"/>
          <w:bCs/>
          <w:sz w:val="28"/>
          <w:szCs w:val="28"/>
          <w:lang w:val="kk-KZ"/>
        </w:rPr>
        <w:t xml:space="preserve"> </w:t>
      </w:r>
      <w:r w:rsidR="00390789" w:rsidRPr="009959F7">
        <w:rPr>
          <w:rFonts w:ascii="Times New Roman" w:hAnsi="Times New Roman"/>
          <w:bCs/>
          <w:sz w:val="28"/>
          <w:szCs w:val="28"/>
          <w:lang w:val="kk-KZ"/>
        </w:rPr>
        <w:t xml:space="preserve">ферментов и гормонов. </w:t>
      </w:r>
    </w:p>
    <w:p w14:paraId="59B35C03" w14:textId="77777777" w:rsidR="00B72501" w:rsidRPr="009959F7" w:rsidRDefault="00B72501" w:rsidP="008F12A0">
      <w:pPr>
        <w:spacing w:after="0" w:line="240" w:lineRule="auto"/>
        <w:ind w:firstLine="709"/>
        <w:jc w:val="both"/>
        <w:rPr>
          <w:rFonts w:ascii="Times New Roman" w:hAnsi="Times New Roman"/>
          <w:bCs/>
          <w:sz w:val="28"/>
          <w:szCs w:val="28"/>
          <w:lang w:val="kk-KZ"/>
        </w:rPr>
      </w:pPr>
      <w:r w:rsidRPr="009959F7">
        <w:rPr>
          <w:rFonts w:ascii="Times New Roman" w:hAnsi="Times New Roman"/>
          <w:bCs/>
          <w:sz w:val="28"/>
          <w:szCs w:val="28"/>
          <w:lang w:val="kk-KZ"/>
        </w:rPr>
        <w:t>По данным международного общества по антиоксидантам International Society of Antioxidant in Nutritional and Health (ISANH), одними из самых эффективных антиоксидантов считаются природные полифенолы. Число известных полифенолов, антиоксидантные свойства которых уже доказаны, превышает 20 000. В значительных количествах они встречаются во всех живых растительных организмах, составляя 1–2 % биомассы и более и выполняя разнообразные биологические функции. Наибольшим разнообразием химических свойств и биологической активности отличаются фенольные соединения с двумя и более гидроксильными группами в бензольном ядре. Эти классы фенольных соединений в физиологических условиях образуют буферную окислительно-восстановительную систему. Антиоксидантные свойства полифенолов связаны с наличием в их структуре слабых фенольных гидроксильных групп, которые легко отдают свой атом водорода при взаимодействии со свободными радикалами. В этом случае они выступают в роли «ловушек» свободных радикалов, сами при этом превращаются в малоактивные феноксильные радикалы</w:t>
      </w:r>
      <w:r w:rsidR="00054A5C" w:rsidRPr="009959F7">
        <w:rPr>
          <w:rFonts w:ascii="Times New Roman" w:hAnsi="Times New Roman"/>
          <w:bCs/>
          <w:sz w:val="28"/>
          <w:szCs w:val="28"/>
          <w:lang w:val="kk-KZ"/>
        </w:rPr>
        <w:t xml:space="preserve"> [28].</w:t>
      </w:r>
    </w:p>
    <w:p w14:paraId="50DDB4F5" w14:textId="77777777" w:rsidR="00390789" w:rsidRPr="009959F7" w:rsidRDefault="00390789" w:rsidP="008F12A0">
      <w:pPr>
        <w:spacing w:after="0" w:line="240" w:lineRule="auto"/>
        <w:ind w:firstLine="709"/>
        <w:jc w:val="both"/>
        <w:rPr>
          <w:rFonts w:ascii="Times New Roman" w:hAnsi="Times New Roman"/>
          <w:bCs/>
          <w:sz w:val="28"/>
          <w:szCs w:val="28"/>
          <w:lang w:val="kk-KZ"/>
        </w:rPr>
      </w:pPr>
      <w:r w:rsidRPr="009959F7">
        <w:rPr>
          <w:rFonts w:ascii="Times New Roman" w:hAnsi="Times New Roman"/>
          <w:bCs/>
          <w:sz w:val="28"/>
          <w:szCs w:val="28"/>
          <w:lang w:val="kk-KZ"/>
        </w:rPr>
        <w:t>К антиоксидантам относятся вещества, предотвращающие или замедляющие</w:t>
      </w:r>
      <w:r w:rsidR="00106A51" w:rsidRPr="009959F7">
        <w:rPr>
          <w:rFonts w:ascii="Times New Roman" w:hAnsi="Times New Roman"/>
          <w:bCs/>
          <w:sz w:val="28"/>
          <w:szCs w:val="28"/>
          <w:lang w:val="kk-KZ"/>
        </w:rPr>
        <w:t xml:space="preserve"> </w:t>
      </w:r>
      <w:r w:rsidRPr="009959F7">
        <w:rPr>
          <w:rFonts w:ascii="Times New Roman" w:hAnsi="Times New Roman"/>
          <w:bCs/>
          <w:sz w:val="28"/>
          <w:szCs w:val="28"/>
          <w:lang w:val="kk-KZ"/>
        </w:rPr>
        <w:t>повреждение клеток организма за счет нейтрализации свободных радикалов. Организм человека способен</w:t>
      </w:r>
      <w:r w:rsidR="00106A51" w:rsidRPr="009959F7">
        <w:rPr>
          <w:rFonts w:ascii="Times New Roman" w:hAnsi="Times New Roman"/>
          <w:bCs/>
          <w:sz w:val="28"/>
          <w:szCs w:val="28"/>
          <w:lang w:val="kk-KZ"/>
        </w:rPr>
        <w:t xml:space="preserve"> </w:t>
      </w:r>
      <w:r w:rsidRPr="009959F7">
        <w:rPr>
          <w:rFonts w:ascii="Times New Roman" w:hAnsi="Times New Roman"/>
          <w:bCs/>
          <w:sz w:val="28"/>
          <w:szCs w:val="28"/>
          <w:lang w:val="kk-KZ"/>
        </w:rPr>
        <w:t xml:space="preserve">синтезировать такие антиоксиданты, как супероксиддисмутаза, каталаза, пероксидаза, глутатион. </w:t>
      </w:r>
      <w:r w:rsidR="00713F97" w:rsidRPr="009959F7">
        <w:rPr>
          <w:rFonts w:ascii="Times New Roman" w:hAnsi="Times New Roman"/>
          <w:bCs/>
          <w:sz w:val="28"/>
          <w:szCs w:val="28"/>
          <w:lang w:val="kk-KZ"/>
        </w:rPr>
        <w:t>с</w:t>
      </w:r>
      <w:r w:rsidRPr="009959F7">
        <w:rPr>
          <w:rFonts w:ascii="Times New Roman" w:hAnsi="Times New Roman"/>
          <w:bCs/>
          <w:sz w:val="28"/>
          <w:szCs w:val="28"/>
          <w:lang w:val="kk-KZ"/>
        </w:rPr>
        <w:t xml:space="preserve"> (флавоноиды,</w:t>
      </w:r>
      <w:r w:rsidR="00106A51" w:rsidRPr="009959F7">
        <w:rPr>
          <w:rFonts w:ascii="Times New Roman" w:hAnsi="Times New Roman"/>
          <w:bCs/>
          <w:sz w:val="28"/>
          <w:szCs w:val="28"/>
          <w:lang w:val="kk-KZ"/>
        </w:rPr>
        <w:t xml:space="preserve"> </w:t>
      </w:r>
      <w:r w:rsidR="00054A5C" w:rsidRPr="009959F7">
        <w:rPr>
          <w:rFonts w:ascii="Times New Roman" w:hAnsi="Times New Roman"/>
          <w:bCs/>
          <w:sz w:val="28"/>
          <w:szCs w:val="28"/>
          <w:lang w:val="kk-KZ"/>
        </w:rPr>
        <w:t>танины, антоцианы) [29]</w:t>
      </w:r>
      <w:r w:rsidRPr="009959F7">
        <w:rPr>
          <w:rFonts w:ascii="Times New Roman" w:hAnsi="Times New Roman"/>
          <w:bCs/>
          <w:sz w:val="28"/>
          <w:szCs w:val="28"/>
          <w:lang w:val="kk-KZ"/>
        </w:rPr>
        <w:t>.</w:t>
      </w:r>
    </w:p>
    <w:p w14:paraId="6473FAFC" w14:textId="77777777" w:rsidR="00390789" w:rsidRPr="009959F7" w:rsidRDefault="00390789" w:rsidP="008F12A0">
      <w:pPr>
        <w:spacing w:after="0" w:line="240" w:lineRule="auto"/>
        <w:ind w:firstLine="709"/>
        <w:jc w:val="both"/>
        <w:rPr>
          <w:rFonts w:ascii="Times New Roman" w:hAnsi="Times New Roman"/>
          <w:bCs/>
          <w:sz w:val="28"/>
          <w:szCs w:val="28"/>
          <w:lang w:val="kk-KZ"/>
        </w:rPr>
      </w:pPr>
      <w:r w:rsidRPr="009959F7">
        <w:rPr>
          <w:rFonts w:ascii="Times New Roman" w:hAnsi="Times New Roman"/>
          <w:bCs/>
          <w:sz w:val="28"/>
          <w:szCs w:val="28"/>
          <w:lang w:val="kk-KZ"/>
        </w:rPr>
        <w:lastRenderedPageBreak/>
        <w:t>Кроме того, на активность антиоксидантов оказывает влияние наличие в из</w:t>
      </w:r>
      <w:r w:rsidR="00106A51" w:rsidRPr="009959F7">
        <w:rPr>
          <w:rFonts w:ascii="Times New Roman" w:hAnsi="Times New Roman"/>
          <w:bCs/>
          <w:sz w:val="28"/>
          <w:szCs w:val="28"/>
          <w:lang w:val="kk-KZ"/>
        </w:rPr>
        <w:t xml:space="preserve">делии меди, цинка, селена, </w:t>
      </w:r>
      <w:r w:rsidRPr="009959F7">
        <w:rPr>
          <w:rFonts w:ascii="Times New Roman" w:hAnsi="Times New Roman"/>
          <w:bCs/>
          <w:sz w:val="28"/>
          <w:szCs w:val="28"/>
          <w:lang w:val="kk-KZ"/>
        </w:rPr>
        <w:t>марганца. Указанные минеральные вещества поддерживают химические реакции с их участием.</w:t>
      </w:r>
    </w:p>
    <w:p w14:paraId="50708989" w14:textId="77777777" w:rsidR="00390789" w:rsidRPr="009959F7" w:rsidRDefault="00390789" w:rsidP="008F12A0">
      <w:pPr>
        <w:spacing w:after="0" w:line="240" w:lineRule="auto"/>
        <w:ind w:firstLine="709"/>
        <w:jc w:val="both"/>
        <w:rPr>
          <w:rFonts w:ascii="Times New Roman" w:hAnsi="Times New Roman"/>
          <w:bCs/>
          <w:sz w:val="28"/>
          <w:szCs w:val="28"/>
          <w:lang w:val="kk-KZ"/>
        </w:rPr>
      </w:pPr>
      <w:r w:rsidRPr="009959F7">
        <w:rPr>
          <w:rFonts w:ascii="Times New Roman" w:hAnsi="Times New Roman"/>
          <w:bCs/>
          <w:sz w:val="28"/>
          <w:szCs w:val="28"/>
          <w:lang w:val="kk-KZ"/>
        </w:rPr>
        <w:t>Поэтому необходима разработка хлебопекарной смеси, которая позв</w:t>
      </w:r>
      <w:r w:rsidR="00106A51" w:rsidRPr="009959F7">
        <w:rPr>
          <w:rFonts w:ascii="Times New Roman" w:hAnsi="Times New Roman"/>
          <w:bCs/>
          <w:sz w:val="28"/>
          <w:szCs w:val="28"/>
          <w:lang w:val="kk-KZ"/>
        </w:rPr>
        <w:t xml:space="preserve">олила бы получить зерновой хлеб </w:t>
      </w:r>
      <w:r w:rsidRPr="009959F7">
        <w:rPr>
          <w:rFonts w:ascii="Times New Roman" w:hAnsi="Times New Roman"/>
          <w:bCs/>
          <w:sz w:val="28"/>
          <w:szCs w:val="28"/>
          <w:lang w:val="kk-KZ"/>
        </w:rPr>
        <w:t>функционального назначения с улучшенными показателями качества.</w:t>
      </w:r>
    </w:p>
    <w:p w14:paraId="08592D81" w14:textId="77777777" w:rsidR="0059377C" w:rsidRPr="009959F7" w:rsidRDefault="003D2F73" w:rsidP="008F12A0">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lang w:val="kk-KZ"/>
        </w:rPr>
        <w:t xml:space="preserve">Беря во внимание технологическое направление научной работы, мы провели выбор основных критериев и связь между ними. В качестве основным критерием выбрано обогащение хлеба нутриентами. </w:t>
      </w:r>
      <w:r w:rsidR="0059377C" w:rsidRPr="009959F7">
        <w:rPr>
          <w:rFonts w:ascii="Times New Roman" w:hAnsi="Times New Roman"/>
          <w:bCs/>
          <w:sz w:val="28"/>
          <w:szCs w:val="28"/>
          <w:lang w:val="kk-KZ"/>
        </w:rPr>
        <w:t xml:space="preserve">Необходимыми моментами разработки зерносмеси являются: выбор зерна, необходимого для </w:t>
      </w:r>
      <w:r w:rsidR="00E12F42" w:rsidRPr="009959F7">
        <w:rPr>
          <w:rFonts w:ascii="Times New Roman" w:hAnsi="Times New Roman"/>
          <w:bCs/>
          <w:sz w:val="28"/>
          <w:szCs w:val="28"/>
          <w:lang w:val="kk-KZ"/>
        </w:rPr>
        <w:t>удовлетворения суточной потребности в нутриентах; исследование их влияние</w:t>
      </w:r>
      <w:r w:rsidR="0059377C" w:rsidRPr="009959F7">
        <w:rPr>
          <w:rFonts w:ascii="Times New Roman" w:hAnsi="Times New Roman"/>
          <w:bCs/>
          <w:sz w:val="28"/>
          <w:szCs w:val="28"/>
          <w:lang w:val="kk-KZ"/>
        </w:rPr>
        <w:t xml:space="preserve"> на обогащение готового продукта</w:t>
      </w:r>
      <w:r w:rsidR="00E12F42" w:rsidRPr="009959F7">
        <w:rPr>
          <w:rFonts w:ascii="Times New Roman" w:hAnsi="Times New Roman"/>
          <w:bCs/>
          <w:sz w:val="28"/>
          <w:szCs w:val="28"/>
          <w:lang w:val="kk-KZ"/>
        </w:rPr>
        <w:t xml:space="preserve">; </w:t>
      </w:r>
      <w:r w:rsidR="0059377C" w:rsidRPr="009959F7">
        <w:rPr>
          <w:rFonts w:ascii="Times New Roman" w:hAnsi="Times New Roman"/>
          <w:bCs/>
          <w:sz w:val="28"/>
          <w:szCs w:val="28"/>
          <w:lang w:val="kk-KZ"/>
        </w:rPr>
        <w:t xml:space="preserve"> </w:t>
      </w:r>
      <w:r w:rsidR="00967738" w:rsidRPr="009959F7">
        <w:rPr>
          <w:rFonts w:ascii="Times New Roman" w:hAnsi="Times New Roman"/>
          <w:bCs/>
          <w:sz w:val="28"/>
          <w:szCs w:val="28"/>
        </w:rPr>
        <w:t>определение состава зерносмеси по пищевой ценности, разработка способа приготовления хлеба, оценка пищевой ценности хлеба, приготовленного с добавлением зерносмеси, проведение оценки экономической эффективности технологии производства хлеба с использованием зерносмеси</w:t>
      </w:r>
      <w:r w:rsidR="007A14D4" w:rsidRPr="009959F7">
        <w:rPr>
          <w:rFonts w:ascii="Times New Roman" w:hAnsi="Times New Roman"/>
          <w:bCs/>
          <w:sz w:val="28"/>
          <w:szCs w:val="28"/>
        </w:rPr>
        <w:t xml:space="preserve">. </w:t>
      </w:r>
      <w:r w:rsidR="00967738" w:rsidRPr="009959F7">
        <w:rPr>
          <w:rFonts w:ascii="Times New Roman" w:hAnsi="Times New Roman"/>
          <w:bCs/>
          <w:sz w:val="28"/>
          <w:szCs w:val="28"/>
        </w:rPr>
        <w:t xml:space="preserve">В основе разработки рецептуры зерносмесей необходимо учитывать суточную потребность человеческого организма в нутриентах, т.е. разрабатываемая зерносмесь должна обеспечивать организм суточной долей </w:t>
      </w:r>
      <w:r w:rsidR="00020EE1" w:rsidRPr="009959F7">
        <w:rPr>
          <w:rFonts w:ascii="Times New Roman" w:hAnsi="Times New Roman"/>
          <w:bCs/>
          <w:sz w:val="28"/>
          <w:szCs w:val="28"/>
        </w:rPr>
        <w:t xml:space="preserve">необходимых нутриентов. </w:t>
      </w:r>
    </w:p>
    <w:p w14:paraId="60337472" w14:textId="68306172" w:rsidR="00020EE1" w:rsidRPr="009959F7" w:rsidRDefault="00020EE1" w:rsidP="008F12A0">
      <w:pPr>
        <w:spacing w:after="0" w:line="240" w:lineRule="auto"/>
        <w:ind w:firstLine="709"/>
        <w:jc w:val="both"/>
        <w:rPr>
          <w:rFonts w:ascii="Times New Roman" w:hAnsi="Times New Roman"/>
          <w:sz w:val="28"/>
          <w:szCs w:val="28"/>
        </w:rPr>
      </w:pPr>
      <w:r w:rsidRPr="009959F7">
        <w:rPr>
          <w:rFonts w:ascii="Times New Roman" w:hAnsi="Times New Roman"/>
          <w:bCs/>
          <w:sz w:val="28"/>
          <w:szCs w:val="28"/>
        </w:rPr>
        <w:t>Осуществление всех вышеперечисленных этапов может быть использовано, по нашему мнению, в разработке технологии и рецептуры любы</w:t>
      </w:r>
      <w:r w:rsidR="00360481" w:rsidRPr="009959F7">
        <w:rPr>
          <w:rFonts w:ascii="Times New Roman" w:hAnsi="Times New Roman"/>
          <w:bCs/>
          <w:sz w:val="28"/>
          <w:szCs w:val="28"/>
        </w:rPr>
        <w:t>х сложносоставных зерносмесей</w:t>
      </w:r>
      <w:r w:rsidR="00DF6C85" w:rsidRPr="009959F7">
        <w:rPr>
          <w:rFonts w:ascii="Times New Roman" w:hAnsi="Times New Roman"/>
          <w:bCs/>
          <w:sz w:val="28"/>
          <w:szCs w:val="28"/>
        </w:rPr>
        <w:t xml:space="preserve"> для разработки хлеба повышенной пищевой ценности</w:t>
      </w:r>
      <w:r w:rsidR="00360481" w:rsidRPr="009959F7">
        <w:rPr>
          <w:rFonts w:ascii="Times New Roman" w:hAnsi="Times New Roman"/>
          <w:bCs/>
          <w:sz w:val="28"/>
          <w:szCs w:val="28"/>
        </w:rPr>
        <w:t xml:space="preserve">. </w:t>
      </w:r>
    </w:p>
    <w:p w14:paraId="3107174D" w14:textId="77777777" w:rsidR="00BF0A0D" w:rsidRPr="009959F7" w:rsidRDefault="00BF0A0D" w:rsidP="00386E0C">
      <w:pPr>
        <w:spacing w:after="0" w:line="240" w:lineRule="auto"/>
        <w:jc w:val="both"/>
        <w:rPr>
          <w:rFonts w:ascii="Times New Roman" w:hAnsi="Times New Roman"/>
          <w:b/>
          <w:bCs/>
          <w:sz w:val="28"/>
          <w:szCs w:val="28"/>
        </w:rPr>
      </w:pPr>
    </w:p>
    <w:p w14:paraId="3510CC16" w14:textId="77777777" w:rsidR="00AF67A5" w:rsidRPr="005545D1" w:rsidRDefault="00AF67A5" w:rsidP="00AF67A5">
      <w:pPr>
        <w:spacing w:after="0" w:line="240" w:lineRule="auto"/>
        <w:ind w:firstLine="709"/>
        <w:jc w:val="both"/>
        <w:rPr>
          <w:rFonts w:ascii="Times New Roman" w:hAnsi="Times New Roman"/>
          <w:b/>
          <w:bCs/>
          <w:sz w:val="28"/>
          <w:szCs w:val="28"/>
        </w:rPr>
      </w:pPr>
      <w:r>
        <w:rPr>
          <w:rFonts w:ascii="Times New Roman" w:hAnsi="Times New Roman"/>
          <w:b/>
          <w:bCs/>
          <w:sz w:val="28"/>
          <w:szCs w:val="28"/>
        </w:rPr>
        <w:t>1.3</w:t>
      </w:r>
      <w:r w:rsidRPr="005545D1">
        <w:rPr>
          <w:rFonts w:ascii="Times New Roman" w:hAnsi="Times New Roman"/>
          <w:b/>
          <w:bCs/>
          <w:sz w:val="28"/>
          <w:szCs w:val="28"/>
        </w:rPr>
        <w:t xml:space="preserve"> Особенности использования зерновых, бобовых и масличных культур для обогащения хлеба</w:t>
      </w:r>
    </w:p>
    <w:p w14:paraId="6072298E" w14:textId="77777777" w:rsidR="00AF67A5" w:rsidRPr="009959F7" w:rsidRDefault="00AF67A5" w:rsidP="00AF67A5">
      <w:pPr>
        <w:spacing w:after="0" w:line="240" w:lineRule="auto"/>
        <w:ind w:firstLine="709"/>
        <w:jc w:val="both"/>
        <w:rPr>
          <w:rFonts w:ascii="Times New Roman" w:hAnsi="Times New Roman"/>
          <w:b/>
          <w:bCs/>
          <w:sz w:val="28"/>
          <w:szCs w:val="28"/>
        </w:rPr>
      </w:pPr>
    </w:p>
    <w:p w14:paraId="16B103F5" w14:textId="77777777" w:rsidR="00AF67A5" w:rsidRPr="009959F7" w:rsidRDefault="00AF67A5" w:rsidP="00AF67A5">
      <w:pPr>
        <w:spacing w:after="0" w:line="240" w:lineRule="auto"/>
        <w:ind w:firstLine="709"/>
        <w:jc w:val="both"/>
        <w:rPr>
          <w:rFonts w:ascii="Times New Roman" w:hAnsi="Times New Roman"/>
          <w:sz w:val="28"/>
          <w:szCs w:val="28"/>
        </w:rPr>
      </w:pPr>
      <w:r w:rsidRPr="009959F7">
        <w:rPr>
          <w:rFonts w:ascii="Times New Roman" w:hAnsi="Times New Roman"/>
          <w:b/>
          <w:bCs/>
          <w:sz w:val="28"/>
          <w:szCs w:val="28"/>
        </w:rPr>
        <w:t xml:space="preserve">Биоактивирование и динамика изменения качества зерна при </w:t>
      </w:r>
      <w:proofErr w:type="spellStart"/>
      <w:r w:rsidRPr="009959F7">
        <w:rPr>
          <w:rFonts w:ascii="Times New Roman" w:hAnsi="Times New Roman"/>
          <w:b/>
          <w:bCs/>
          <w:sz w:val="28"/>
          <w:szCs w:val="28"/>
        </w:rPr>
        <w:t>биоактивации</w:t>
      </w:r>
      <w:proofErr w:type="spellEnd"/>
      <w:r w:rsidRPr="009959F7">
        <w:rPr>
          <w:rFonts w:ascii="Times New Roman" w:hAnsi="Times New Roman"/>
          <w:bCs/>
          <w:sz w:val="28"/>
          <w:szCs w:val="28"/>
        </w:rPr>
        <w:t>. Испокон веков тюркские народы в Наурыз готовили Наурыз-коже, в состав которого входят пророщенные зерна. Также у кочевников был обычай угощать зернами пшеницы девушек, занимающихся вышиванием и украшением одежд. Таким же образом во всех культурах мира есть кулинарные традиции, связанные с использованием зерновых культур, в особенности с использованием в кулинарных целях пророщенных злаков.</w:t>
      </w:r>
    </w:p>
    <w:p w14:paraId="1FF1798A" w14:textId="77777777" w:rsidR="00AF67A5" w:rsidRPr="00757B37" w:rsidRDefault="00AF67A5" w:rsidP="00AF67A5">
      <w:pPr>
        <w:spacing w:after="0" w:line="240" w:lineRule="auto"/>
        <w:ind w:firstLine="709"/>
        <w:jc w:val="both"/>
        <w:rPr>
          <w:rFonts w:ascii="Times New Roman" w:hAnsi="Times New Roman"/>
          <w:bCs/>
          <w:sz w:val="28"/>
          <w:szCs w:val="28"/>
        </w:rPr>
      </w:pPr>
      <w:proofErr w:type="spellStart"/>
      <w:r w:rsidRPr="00757B37">
        <w:rPr>
          <w:rFonts w:ascii="Times New Roman" w:hAnsi="Times New Roman"/>
          <w:bCs/>
          <w:sz w:val="28"/>
          <w:szCs w:val="28"/>
        </w:rPr>
        <w:t>Биоактивированные</w:t>
      </w:r>
      <w:proofErr w:type="spellEnd"/>
      <w:r w:rsidRPr="00757B37">
        <w:rPr>
          <w:rFonts w:ascii="Times New Roman" w:hAnsi="Times New Roman"/>
          <w:bCs/>
          <w:sz w:val="28"/>
          <w:szCs w:val="28"/>
        </w:rPr>
        <w:t xml:space="preserve"> злаки отличаются повышенным содержанием функциональных веществ, </w:t>
      </w:r>
      <w:r>
        <w:rPr>
          <w:rFonts w:ascii="Times New Roman" w:hAnsi="Times New Roman"/>
          <w:bCs/>
          <w:sz w:val="28"/>
          <w:szCs w:val="28"/>
        </w:rPr>
        <w:t xml:space="preserve">например витаминов, минеральных </w:t>
      </w:r>
      <w:proofErr w:type="spellStart"/>
      <w:r>
        <w:rPr>
          <w:rFonts w:ascii="Times New Roman" w:hAnsi="Times New Roman"/>
          <w:bCs/>
          <w:sz w:val="28"/>
          <w:szCs w:val="28"/>
        </w:rPr>
        <w:t>вещств</w:t>
      </w:r>
      <w:proofErr w:type="spellEnd"/>
      <w:r>
        <w:rPr>
          <w:rFonts w:ascii="Times New Roman" w:hAnsi="Times New Roman"/>
          <w:bCs/>
          <w:sz w:val="28"/>
          <w:szCs w:val="28"/>
        </w:rPr>
        <w:t xml:space="preserve">, ПНЖК и клетчатки. </w:t>
      </w:r>
      <w:r w:rsidRPr="00757B37">
        <w:rPr>
          <w:rFonts w:ascii="Times New Roman" w:hAnsi="Times New Roman"/>
          <w:bCs/>
          <w:sz w:val="28"/>
          <w:szCs w:val="28"/>
        </w:rPr>
        <w:t>Также повышается содержание витаминов С</w:t>
      </w:r>
      <w:r>
        <w:rPr>
          <w:rFonts w:ascii="Times New Roman" w:hAnsi="Times New Roman"/>
          <w:bCs/>
          <w:sz w:val="28"/>
          <w:szCs w:val="28"/>
        </w:rPr>
        <w:t>,</w:t>
      </w:r>
      <w:r w:rsidRPr="00757B37">
        <w:rPr>
          <w:rFonts w:ascii="Times New Roman" w:hAnsi="Times New Roman"/>
          <w:bCs/>
          <w:sz w:val="28"/>
          <w:szCs w:val="28"/>
        </w:rPr>
        <w:t xml:space="preserve"> Е </w:t>
      </w:r>
      <w:r>
        <w:rPr>
          <w:rFonts w:ascii="Times New Roman" w:hAnsi="Times New Roman"/>
          <w:bCs/>
          <w:sz w:val="28"/>
          <w:szCs w:val="28"/>
        </w:rPr>
        <w:t xml:space="preserve">и </w:t>
      </w:r>
      <w:r w:rsidRPr="00757B37">
        <w:rPr>
          <w:rFonts w:ascii="Times New Roman" w:hAnsi="Times New Roman"/>
          <w:bCs/>
          <w:sz w:val="28"/>
          <w:szCs w:val="28"/>
        </w:rPr>
        <w:t>β-каротина</w:t>
      </w:r>
      <w:r>
        <w:rPr>
          <w:rFonts w:ascii="Times New Roman" w:hAnsi="Times New Roman"/>
          <w:bCs/>
          <w:sz w:val="28"/>
          <w:szCs w:val="28"/>
        </w:rPr>
        <w:t>.</w:t>
      </w:r>
    </w:p>
    <w:p w14:paraId="0DD06B11" w14:textId="77777777" w:rsidR="00AF67A5" w:rsidRPr="009959F7" w:rsidRDefault="00AF67A5" w:rsidP="00AF67A5">
      <w:pPr>
        <w:spacing w:after="0" w:line="240" w:lineRule="auto"/>
        <w:ind w:firstLine="709"/>
        <w:jc w:val="both"/>
        <w:rPr>
          <w:rFonts w:ascii="Times New Roman" w:hAnsi="Times New Roman"/>
          <w:bCs/>
          <w:sz w:val="28"/>
          <w:szCs w:val="28"/>
        </w:rPr>
      </w:pPr>
      <w:r>
        <w:rPr>
          <w:rFonts w:ascii="Times New Roman" w:hAnsi="Times New Roman"/>
          <w:bCs/>
          <w:sz w:val="28"/>
          <w:szCs w:val="28"/>
        </w:rPr>
        <w:t>К</w:t>
      </w:r>
      <w:r w:rsidRPr="00757B37">
        <w:rPr>
          <w:rFonts w:ascii="Times New Roman" w:hAnsi="Times New Roman"/>
          <w:bCs/>
          <w:sz w:val="28"/>
          <w:szCs w:val="28"/>
        </w:rPr>
        <w:t xml:space="preserve">летчатка, которая в основном сосредоточена в оболочках </w:t>
      </w:r>
      <w:r>
        <w:rPr>
          <w:rFonts w:ascii="Times New Roman" w:hAnsi="Times New Roman"/>
          <w:bCs/>
          <w:sz w:val="28"/>
          <w:szCs w:val="28"/>
        </w:rPr>
        <w:t>злаков</w:t>
      </w:r>
      <w:r w:rsidRPr="00757B37">
        <w:rPr>
          <w:rFonts w:ascii="Times New Roman" w:hAnsi="Times New Roman"/>
          <w:bCs/>
          <w:sz w:val="28"/>
          <w:szCs w:val="28"/>
        </w:rPr>
        <w:t xml:space="preserve">, в процессе </w:t>
      </w:r>
      <w:proofErr w:type="spellStart"/>
      <w:r w:rsidRPr="00757B37">
        <w:rPr>
          <w:rFonts w:ascii="Times New Roman" w:hAnsi="Times New Roman"/>
          <w:bCs/>
          <w:sz w:val="28"/>
          <w:szCs w:val="28"/>
        </w:rPr>
        <w:t>биоактивации</w:t>
      </w:r>
      <w:proofErr w:type="spellEnd"/>
      <w:r w:rsidRPr="00757B37">
        <w:rPr>
          <w:rFonts w:ascii="Times New Roman" w:hAnsi="Times New Roman"/>
          <w:bCs/>
          <w:sz w:val="28"/>
          <w:szCs w:val="28"/>
        </w:rPr>
        <w:t xml:space="preserve"> становится пластичной, что влияет на скорость пищеварения. При дыхании зерна в процессе </w:t>
      </w:r>
      <w:proofErr w:type="spellStart"/>
      <w:r w:rsidRPr="00757B37">
        <w:rPr>
          <w:rFonts w:ascii="Times New Roman" w:hAnsi="Times New Roman"/>
          <w:bCs/>
          <w:sz w:val="28"/>
          <w:szCs w:val="28"/>
        </w:rPr>
        <w:t>биоактивации</w:t>
      </w:r>
      <w:proofErr w:type="spellEnd"/>
      <w:r w:rsidRPr="00757B37">
        <w:rPr>
          <w:rFonts w:ascii="Times New Roman" w:hAnsi="Times New Roman"/>
          <w:bCs/>
          <w:sz w:val="28"/>
          <w:szCs w:val="28"/>
        </w:rPr>
        <w:t xml:space="preserve"> сгорает небольшая часть углеводов. Часть оболочки зерна, сахара, </w:t>
      </w:r>
      <w:proofErr w:type="spellStart"/>
      <w:r w:rsidRPr="00757B37">
        <w:rPr>
          <w:rFonts w:ascii="Times New Roman" w:hAnsi="Times New Roman"/>
          <w:bCs/>
          <w:sz w:val="28"/>
          <w:szCs w:val="28"/>
        </w:rPr>
        <w:t>пентозан</w:t>
      </w:r>
      <w:proofErr w:type="spellEnd"/>
      <w:r w:rsidRPr="00757B37">
        <w:rPr>
          <w:rFonts w:ascii="Times New Roman" w:hAnsi="Times New Roman"/>
          <w:bCs/>
          <w:sz w:val="28"/>
          <w:szCs w:val="28"/>
        </w:rPr>
        <w:t xml:space="preserve"> и азотистые вещества переходят в воду и растворяются</w:t>
      </w:r>
      <w:r w:rsidRPr="009959F7">
        <w:rPr>
          <w:rFonts w:ascii="Times New Roman" w:hAnsi="Times New Roman"/>
          <w:bCs/>
          <w:sz w:val="28"/>
          <w:szCs w:val="28"/>
        </w:rPr>
        <w:t xml:space="preserve"> </w:t>
      </w:r>
      <w:r w:rsidRPr="009959F7">
        <w:rPr>
          <w:rFonts w:ascii="Times New Roman" w:hAnsi="Times New Roman"/>
          <w:sz w:val="28"/>
          <w:szCs w:val="28"/>
        </w:rPr>
        <w:t>[30]</w:t>
      </w:r>
      <w:r>
        <w:rPr>
          <w:rFonts w:ascii="Times New Roman" w:hAnsi="Times New Roman"/>
          <w:sz w:val="28"/>
          <w:szCs w:val="28"/>
        </w:rPr>
        <w:t>.</w:t>
      </w:r>
    </w:p>
    <w:p w14:paraId="0FA82D0B" w14:textId="77777777" w:rsidR="00AF67A5" w:rsidRPr="009959F7" w:rsidRDefault="00AF67A5" w:rsidP="00AF67A5">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Как было выше сказано, содержание витаминов при биоактивировании увеличивается. Так, витамины группы В и витамин РР увеличивается в </w:t>
      </w:r>
      <w:r w:rsidRPr="009959F7">
        <w:rPr>
          <w:rFonts w:ascii="Times New Roman" w:hAnsi="Times New Roman"/>
          <w:bCs/>
          <w:sz w:val="28"/>
          <w:szCs w:val="28"/>
        </w:rPr>
        <w:lastRenderedPageBreak/>
        <w:t xml:space="preserve">среднем на 1,5-2 раза, увеличивается количество даже обычно </w:t>
      </w:r>
      <w:proofErr w:type="spellStart"/>
      <w:r w:rsidRPr="009959F7">
        <w:rPr>
          <w:rFonts w:ascii="Times New Roman" w:hAnsi="Times New Roman"/>
          <w:bCs/>
          <w:sz w:val="28"/>
          <w:szCs w:val="28"/>
        </w:rPr>
        <w:t>малосодержащихся</w:t>
      </w:r>
      <w:proofErr w:type="spellEnd"/>
      <w:r w:rsidRPr="009959F7">
        <w:rPr>
          <w:rFonts w:ascii="Times New Roman" w:hAnsi="Times New Roman"/>
          <w:bCs/>
          <w:sz w:val="28"/>
          <w:szCs w:val="28"/>
        </w:rPr>
        <w:t xml:space="preserve"> витаминов Е и С – в 3 и 4 раза соответственно. </w:t>
      </w:r>
    </w:p>
    <w:p w14:paraId="41D4A582" w14:textId="77777777" w:rsidR="00AF67A5" w:rsidRPr="009959F7" w:rsidRDefault="00AF67A5" w:rsidP="00AF67A5">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Проростки пшеницы, по мнению </w:t>
      </w:r>
      <w:proofErr w:type="spellStart"/>
      <w:r w:rsidRPr="009959F7">
        <w:rPr>
          <w:rFonts w:ascii="Times New Roman" w:hAnsi="Times New Roman"/>
          <w:bCs/>
          <w:sz w:val="28"/>
          <w:szCs w:val="28"/>
        </w:rPr>
        <w:t>Витавской</w:t>
      </w:r>
      <w:proofErr w:type="spellEnd"/>
      <w:r w:rsidRPr="009959F7">
        <w:rPr>
          <w:rFonts w:ascii="Times New Roman" w:hAnsi="Times New Roman"/>
          <w:bCs/>
          <w:sz w:val="28"/>
          <w:szCs w:val="28"/>
        </w:rPr>
        <w:t xml:space="preserve"> А.В., могут лечить следующие заболевания: новообразования, опухоли; сильный кашель, воспаление верхних дыхательных путей, бронхиальная астма; дисбактериоз, диарея, заболевания мочеполовой системы; аллергия, нарывы, диабет, глазные болезни; увядшая, усталая кожа лица </w:t>
      </w:r>
      <w:r w:rsidRPr="009959F7">
        <w:rPr>
          <w:rFonts w:ascii="Times New Roman" w:hAnsi="Times New Roman"/>
          <w:sz w:val="28"/>
          <w:szCs w:val="28"/>
        </w:rPr>
        <w:t xml:space="preserve">[31]. </w:t>
      </w:r>
    </w:p>
    <w:p w14:paraId="15DE5401" w14:textId="77777777" w:rsidR="00AF67A5" w:rsidRDefault="00AF67A5" w:rsidP="00AF67A5">
      <w:pPr>
        <w:autoSpaceDE w:val="0"/>
        <w:autoSpaceDN w:val="0"/>
        <w:adjustRightInd w:val="0"/>
        <w:spacing w:after="0" w:line="240" w:lineRule="auto"/>
        <w:ind w:firstLine="709"/>
        <w:jc w:val="both"/>
        <w:rPr>
          <w:rFonts w:ascii="Times New Roman" w:hAnsi="Times New Roman"/>
          <w:bCs/>
          <w:sz w:val="28"/>
          <w:szCs w:val="28"/>
        </w:rPr>
      </w:pPr>
      <w:r w:rsidRPr="00007A09">
        <w:rPr>
          <w:rFonts w:ascii="Times New Roman" w:hAnsi="Times New Roman"/>
          <w:bCs/>
          <w:sz w:val="28"/>
          <w:szCs w:val="28"/>
        </w:rPr>
        <w:t xml:space="preserve">Основной особенностью </w:t>
      </w:r>
      <w:proofErr w:type="spellStart"/>
      <w:r w:rsidRPr="00007A09">
        <w:rPr>
          <w:rFonts w:ascii="Times New Roman" w:hAnsi="Times New Roman"/>
          <w:bCs/>
          <w:sz w:val="28"/>
          <w:szCs w:val="28"/>
        </w:rPr>
        <w:t>биоактивации</w:t>
      </w:r>
      <w:proofErr w:type="spellEnd"/>
      <w:r>
        <w:rPr>
          <w:rFonts w:ascii="Times New Roman" w:hAnsi="Times New Roman"/>
          <w:bCs/>
          <w:sz w:val="28"/>
          <w:szCs w:val="28"/>
        </w:rPr>
        <w:t xml:space="preserve"> </w:t>
      </w:r>
      <w:r w:rsidRPr="00007A09">
        <w:rPr>
          <w:rFonts w:ascii="Times New Roman" w:hAnsi="Times New Roman"/>
          <w:bCs/>
          <w:sz w:val="28"/>
          <w:szCs w:val="28"/>
        </w:rPr>
        <w:t>зерна</w:t>
      </w:r>
      <w:r>
        <w:rPr>
          <w:rFonts w:ascii="Times New Roman" w:hAnsi="Times New Roman"/>
          <w:bCs/>
          <w:sz w:val="28"/>
          <w:szCs w:val="28"/>
        </w:rPr>
        <w:t xml:space="preserve"> </w:t>
      </w:r>
      <w:r w:rsidRPr="00007A09">
        <w:rPr>
          <w:rFonts w:ascii="Times New Roman" w:hAnsi="Times New Roman"/>
          <w:bCs/>
          <w:sz w:val="28"/>
          <w:szCs w:val="28"/>
        </w:rPr>
        <w:t>является деградация</w:t>
      </w:r>
      <w:r>
        <w:rPr>
          <w:rFonts w:ascii="Times New Roman" w:hAnsi="Times New Roman"/>
          <w:bCs/>
          <w:sz w:val="28"/>
          <w:szCs w:val="28"/>
        </w:rPr>
        <w:t xml:space="preserve"> </w:t>
      </w:r>
      <w:r w:rsidRPr="00007A09">
        <w:rPr>
          <w:rFonts w:ascii="Times New Roman" w:hAnsi="Times New Roman"/>
          <w:bCs/>
          <w:sz w:val="28"/>
          <w:szCs w:val="28"/>
        </w:rPr>
        <w:t>иммобилизованных</w:t>
      </w:r>
      <w:r>
        <w:rPr>
          <w:rFonts w:ascii="Times New Roman" w:hAnsi="Times New Roman"/>
          <w:bCs/>
          <w:sz w:val="28"/>
          <w:szCs w:val="28"/>
        </w:rPr>
        <w:t xml:space="preserve"> </w:t>
      </w:r>
      <w:r w:rsidRPr="00007A09">
        <w:rPr>
          <w:rFonts w:ascii="Times New Roman" w:hAnsi="Times New Roman"/>
          <w:bCs/>
          <w:sz w:val="28"/>
          <w:szCs w:val="28"/>
        </w:rPr>
        <w:t>высокомолекулярных</w:t>
      </w:r>
      <w:r>
        <w:rPr>
          <w:rFonts w:ascii="Times New Roman" w:hAnsi="Times New Roman"/>
          <w:bCs/>
          <w:sz w:val="28"/>
          <w:szCs w:val="28"/>
        </w:rPr>
        <w:t xml:space="preserve"> </w:t>
      </w:r>
      <w:r w:rsidRPr="00007A09">
        <w:rPr>
          <w:rFonts w:ascii="Times New Roman" w:hAnsi="Times New Roman"/>
          <w:bCs/>
          <w:sz w:val="28"/>
          <w:szCs w:val="28"/>
        </w:rPr>
        <w:t>биополимеров до низкомолекулярных растворимых веществ под действием ферментов</w:t>
      </w:r>
      <w:r>
        <w:rPr>
          <w:rFonts w:ascii="Times New Roman" w:hAnsi="Times New Roman"/>
          <w:bCs/>
          <w:sz w:val="28"/>
          <w:szCs w:val="28"/>
        </w:rPr>
        <w:t xml:space="preserve"> </w:t>
      </w:r>
      <w:r w:rsidRPr="00007A09">
        <w:rPr>
          <w:rFonts w:ascii="Times New Roman" w:hAnsi="Times New Roman"/>
          <w:bCs/>
          <w:sz w:val="28"/>
          <w:szCs w:val="28"/>
        </w:rPr>
        <w:t>зерна.</w:t>
      </w:r>
      <w:r>
        <w:rPr>
          <w:rFonts w:ascii="Times New Roman" w:hAnsi="Times New Roman"/>
          <w:bCs/>
          <w:sz w:val="28"/>
          <w:szCs w:val="28"/>
        </w:rPr>
        <w:t xml:space="preserve"> </w:t>
      </w:r>
      <w:r w:rsidRPr="00007A09">
        <w:rPr>
          <w:rFonts w:ascii="Times New Roman" w:hAnsi="Times New Roman"/>
          <w:bCs/>
          <w:sz w:val="28"/>
          <w:szCs w:val="28"/>
        </w:rPr>
        <w:t>Процесс гидролиза происходит в основном в эндосперме зерна, а процесс синтеза - в зародыше. Образующиеся в процессе гидролиза низкомолекулярные вещества поступают в зародыш и используются для биосинтеза новых полимеров, из которых формируются новые растения.</w:t>
      </w:r>
    </w:p>
    <w:p w14:paraId="0D4973CC" w14:textId="77777777" w:rsidR="00AF67A5" w:rsidRPr="009959F7" w:rsidRDefault="00AF67A5" w:rsidP="00AF67A5">
      <w:pPr>
        <w:autoSpaceDE w:val="0"/>
        <w:autoSpaceDN w:val="0"/>
        <w:adjustRightInd w:val="0"/>
        <w:spacing w:after="0" w:line="240" w:lineRule="auto"/>
        <w:ind w:firstLine="709"/>
        <w:jc w:val="both"/>
        <w:rPr>
          <w:rFonts w:ascii="Times New Roman" w:hAnsi="Times New Roman"/>
          <w:iCs/>
          <w:sz w:val="28"/>
          <w:szCs w:val="28"/>
          <w:lang w:eastAsia="ru-RU"/>
        </w:rPr>
      </w:pPr>
      <w:r w:rsidRPr="00A31683">
        <w:rPr>
          <w:rFonts w:ascii="Times New Roman" w:hAnsi="Times New Roman"/>
          <w:bCs/>
          <w:sz w:val="28"/>
          <w:szCs w:val="28"/>
        </w:rPr>
        <w:t>Активность α-амилазы значительно возрастает в первые</w:t>
      </w:r>
      <w:r>
        <w:rPr>
          <w:rFonts w:ascii="Times New Roman" w:hAnsi="Times New Roman"/>
          <w:bCs/>
          <w:sz w:val="28"/>
          <w:szCs w:val="28"/>
        </w:rPr>
        <w:t xml:space="preserve"> </w:t>
      </w:r>
      <w:r w:rsidRPr="00A31683">
        <w:rPr>
          <w:rFonts w:ascii="Times New Roman" w:hAnsi="Times New Roman"/>
          <w:bCs/>
          <w:sz w:val="28"/>
          <w:szCs w:val="28"/>
        </w:rPr>
        <w:t>часы</w:t>
      </w:r>
      <w:r>
        <w:rPr>
          <w:rFonts w:ascii="Times New Roman" w:hAnsi="Times New Roman"/>
          <w:bCs/>
          <w:sz w:val="28"/>
          <w:szCs w:val="28"/>
        </w:rPr>
        <w:t xml:space="preserve"> </w:t>
      </w:r>
      <w:r w:rsidRPr="00A31683">
        <w:rPr>
          <w:rFonts w:ascii="Times New Roman" w:hAnsi="Times New Roman"/>
          <w:bCs/>
          <w:sz w:val="28"/>
          <w:szCs w:val="28"/>
        </w:rPr>
        <w:t xml:space="preserve">после </w:t>
      </w:r>
      <w:proofErr w:type="spellStart"/>
      <w:r w:rsidRPr="00A31683">
        <w:rPr>
          <w:rFonts w:ascii="Times New Roman" w:hAnsi="Times New Roman"/>
          <w:bCs/>
          <w:sz w:val="28"/>
          <w:szCs w:val="28"/>
        </w:rPr>
        <w:t>биоактивации</w:t>
      </w:r>
      <w:proofErr w:type="spellEnd"/>
      <w:r w:rsidRPr="00A31683">
        <w:rPr>
          <w:rFonts w:ascii="Times New Roman" w:hAnsi="Times New Roman"/>
          <w:bCs/>
          <w:sz w:val="28"/>
          <w:szCs w:val="28"/>
        </w:rPr>
        <w:t xml:space="preserve"> в результате деградации адсорбированных белков протеолитическими ферментами. В </w:t>
      </w:r>
      <w:proofErr w:type="spellStart"/>
      <w:r w:rsidRPr="00A31683">
        <w:rPr>
          <w:rFonts w:ascii="Times New Roman" w:hAnsi="Times New Roman"/>
          <w:bCs/>
          <w:sz w:val="28"/>
          <w:szCs w:val="28"/>
        </w:rPr>
        <w:t>небиоактивированных</w:t>
      </w:r>
      <w:proofErr w:type="spellEnd"/>
      <w:r>
        <w:rPr>
          <w:rFonts w:ascii="Times New Roman" w:hAnsi="Times New Roman"/>
          <w:bCs/>
          <w:sz w:val="28"/>
          <w:szCs w:val="28"/>
        </w:rPr>
        <w:t xml:space="preserve"> </w:t>
      </w:r>
      <w:r w:rsidRPr="00A31683">
        <w:rPr>
          <w:rFonts w:ascii="Times New Roman" w:hAnsi="Times New Roman"/>
          <w:bCs/>
          <w:sz w:val="28"/>
          <w:szCs w:val="28"/>
        </w:rPr>
        <w:t xml:space="preserve">зернах β-амилаза остается активной. В процессе </w:t>
      </w:r>
      <w:proofErr w:type="spellStart"/>
      <w:r w:rsidRPr="00A31683">
        <w:rPr>
          <w:rFonts w:ascii="Times New Roman" w:hAnsi="Times New Roman"/>
          <w:bCs/>
          <w:sz w:val="28"/>
          <w:szCs w:val="28"/>
        </w:rPr>
        <w:t>биоактивации</w:t>
      </w:r>
      <w:proofErr w:type="spellEnd"/>
      <w:r w:rsidRPr="00A31683">
        <w:rPr>
          <w:rFonts w:ascii="Times New Roman" w:hAnsi="Times New Roman"/>
          <w:bCs/>
          <w:sz w:val="28"/>
          <w:szCs w:val="28"/>
        </w:rPr>
        <w:t xml:space="preserve"> активность β-амилазы повышается в основном за счет </w:t>
      </w:r>
      <w:proofErr w:type="spellStart"/>
      <w:r w:rsidRPr="00A31683">
        <w:rPr>
          <w:rFonts w:ascii="Times New Roman" w:hAnsi="Times New Roman"/>
          <w:bCs/>
          <w:sz w:val="28"/>
          <w:szCs w:val="28"/>
        </w:rPr>
        <w:t>неогенеза</w:t>
      </w:r>
      <w:proofErr w:type="spellEnd"/>
      <w:r w:rsidRPr="00A31683">
        <w:rPr>
          <w:rFonts w:ascii="Times New Roman" w:hAnsi="Times New Roman"/>
          <w:bCs/>
          <w:sz w:val="28"/>
          <w:szCs w:val="28"/>
        </w:rPr>
        <w:t xml:space="preserve"> этого фермента. В процессе </w:t>
      </w:r>
      <w:proofErr w:type="spellStart"/>
      <w:r w:rsidRPr="00A31683">
        <w:rPr>
          <w:rFonts w:ascii="Times New Roman" w:hAnsi="Times New Roman"/>
          <w:bCs/>
          <w:sz w:val="28"/>
          <w:szCs w:val="28"/>
        </w:rPr>
        <w:t>биоактивации</w:t>
      </w:r>
      <w:proofErr w:type="spellEnd"/>
      <w:r>
        <w:rPr>
          <w:rFonts w:ascii="Times New Roman" w:hAnsi="Times New Roman"/>
          <w:bCs/>
          <w:sz w:val="28"/>
          <w:szCs w:val="28"/>
        </w:rPr>
        <w:t xml:space="preserve"> </w:t>
      </w:r>
      <w:r w:rsidRPr="00A31683">
        <w:rPr>
          <w:rFonts w:ascii="Times New Roman" w:hAnsi="Times New Roman"/>
          <w:bCs/>
          <w:sz w:val="28"/>
          <w:szCs w:val="28"/>
        </w:rPr>
        <w:t>в</w:t>
      </w:r>
      <w:r>
        <w:rPr>
          <w:rFonts w:ascii="Times New Roman" w:hAnsi="Times New Roman"/>
          <w:bCs/>
          <w:sz w:val="28"/>
          <w:szCs w:val="28"/>
        </w:rPr>
        <w:t xml:space="preserve"> </w:t>
      </w:r>
      <w:r w:rsidRPr="00A31683">
        <w:rPr>
          <w:rFonts w:ascii="Times New Roman" w:hAnsi="Times New Roman"/>
          <w:bCs/>
          <w:sz w:val="28"/>
          <w:szCs w:val="28"/>
        </w:rPr>
        <w:t>зерне</w:t>
      </w:r>
      <w:r>
        <w:rPr>
          <w:rFonts w:ascii="Times New Roman" w:hAnsi="Times New Roman"/>
          <w:bCs/>
          <w:sz w:val="28"/>
          <w:szCs w:val="28"/>
        </w:rPr>
        <w:t xml:space="preserve"> </w:t>
      </w:r>
      <w:r w:rsidRPr="00A31683">
        <w:rPr>
          <w:rFonts w:ascii="Times New Roman" w:hAnsi="Times New Roman"/>
          <w:bCs/>
          <w:sz w:val="28"/>
          <w:szCs w:val="28"/>
        </w:rPr>
        <w:t xml:space="preserve">активность и </w:t>
      </w:r>
      <w:proofErr w:type="spellStart"/>
      <w:r w:rsidRPr="00A31683">
        <w:rPr>
          <w:rFonts w:ascii="Times New Roman" w:hAnsi="Times New Roman"/>
          <w:bCs/>
          <w:sz w:val="28"/>
          <w:szCs w:val="28"/>
        </w:rPr>
        <w:t>неогенез</w:t>
      </w:r>
      <w:proofErr w:type="spellEnd"/>
      <w:r w:rsidRPr="00A31683">
        <w:rPr>
          <w:rFonts w:ascii="Times New Roman" w:hAnsi="Times New Roman"/>
          <w:bCs/>
          <w:sz w:val="28"/>
          <w:szCs w:val="28"/>
        </w:rPr>
        <w:t xml:space="preserve"> протеолитических ферментов увеличивается в четыре раза </w:t>
      </w:r>
      <w:r w:rsidRPr="009959F7">
        <w:rPr>
          <w:rFonts w:ascii="Times New Roman" w:eastAsia="TimesNewRoman" w:hAnsi="Times New Roman"/>
          <w:sz w:val="28"/>
          <w:szCs w:val="28"/>
          <w:lang w:eastAsia="ru-RU"/>
        </w:rPr>
        <w:t>[</w:t>
      </w:r>
      <w:r>
        <w:rPr>
          <w:rFonts w:ascii="Times New Roman" w:eastAsia="TimesNewRoman" w:hAnsi="Times New Roman"/>
          <w:sz w:val="28"/>
          <w:szCs w:val="28"/>
          <w:lang w:eastAsia="ru-RU"/>
        </w:rPr>
        <w:t>23-</w:t>
      </w:r>
      <w:r w:rsidRPr="009959F7">
        <w:rPr>
          <w:rFonts w:ascii="Times New Roman" w:eastAsia="TimesNewRoman" w:hAnsi="Times New Roman"/>
          <w:sz w:val="28"/>
          <w:szCs w:val="28"/>
          <w:lang w:eastAsia="ru-RU"/>
        </w:rPr>
        <w:t>32]</w:t>
      </w:r>
      <w:r>
        <w:rPr>
          <w:rFonts w:ascii="Times New Roman" w:eastAsia="TimesNewRoman" w:hAnsi="Times New Roman"/>
          <w:sz w:val="28"/>
          <w:szCs w:val="28"/>
          <w:lang w:eastAsia="ru-RU"/>
        </w:rPr>
        <w:t>.</w:t>
      </w:r>
    </w:p>
    <w:p w14:paraId="55EC0CE2" w14:textId="77777777" w:rsidR="00AF67A5"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A31683">
        <w:rPr>
          <w:rFonts w:ascii="Times New Roman" w:eastAsia="TimesNewRoman" w:hAnsi="Times New Roman"/>
          <w:sz w:val="28"/>
          <w:szCs w:val="28"/>
          <w:lang w:eastAsia="ru-RU"/>
        </w:rPr>
        <w:t>В</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тоже</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время</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под действием протеолитических</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ферментов</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происходит</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гидролиз</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протеолитических</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веществ</w:t>
      </w:r>
      <w:r>
        <w:rPr>
          <w:rFonts w:ascii="Times New Roman" w:eastAsia="TimesNewRoman" w:hAnsi="Times New Roman"/>
          <w:sz w:val="28"/>
          <w:szCs w:val="28"/>
          <w:lang w:eastAsia="ru-RU"/>
        </w:rPr>
        <w:t xml:space="preserve">. Вначале под воздействием ферментов оказываются </w:t>
      </w:r>
      <w:proofErr w:type="spellStart"/>
      <w:r>
        <w:rPr>
          <w:rFonts w:ascii="Times New Roman" w:eastAsia="TimesNewRoman" w:hAnsi="Times New Roman"/>
          <w:sz w:val="28"/>
          <w:szCs w:val="28"/>
          <w:lang w:eastAsia="ru-RU"/>
        </w:rPr>
        <w:t>резервны</w:t>
      </w:r>
      <w:proofErr w:type="spellEnd"/>
      <w:r>
        <w:rPr>
          <w:rFonts w:ascii="Times New Roman" w:eastAsia="TimesNewRoman" w:hAnsi="Times New Roman"/>
          <w:sz w:val="28"/>
          <w:szCs w:val="28"/>
          <w:lang w:eastAsia="ru-RU"/>
        </w:rPr>
        <w:t xml:space="preserve"> белки, </w:t>
      </w:r>
      <w:proofErr w:type="spellStart"/>
      <w:r>
        <w:rPr>
          <w:rFonts w:ascii="Times New Roman" w:eastAsia="TimesNewRoman" w:hAnsi="Times New Roman"/>
          <w:sz w:val="28"/>
          <w:szCs w:val="28"/>
          <w:lang w:eastAsia="ru-RU"/>
        </w:rPr>
        <w:t>клтки</w:t>
      </w:r>
      <w:proofErr w:type="spellEnd"/>
      <w:r>
        <w:rPr>
          <w:rFonts w:ascii="Times New Roman" w:eastAsia="TimesNewRoman" w:hAnsi="Times New Roman"/>
          <w:sz w:val="28"/>
          <w:szCs w:val="28"/>
          <w:lang w:eastAsia="ru-RU"/>
        </w:rPr>
        <w:t xml:space="preserve"> эндосперма около алейронового слоя. Продукты гидролиза резервных белков являются источником </w:t>
      </w:r>
      <w:proofErr w:type="spellStart"/>
      <w:r>
        <w:rPr>
          <w:rFonts w:ascii="Times New Roman" w:eastAsia="TimesNewRoman" w:hAnsi="Times New Roman"/>
          <w:sz w:val="28"/>
          <w:szCs w:val="28"/>
          <w:lang w:eastAsia="ru-RU"/>
        </w:rPr>
        <w:t>аотных</w:t>
      </w:r>
      <w:proofErr w:type="spellEnd"/>
      <w:r>
        <w:rPr>
          <w:rFonts w:ascii="Times New Roman" w:eastAsia="TimesNewRoman" w:hAnsi="Times New Roman"/>
          <w:sz w:val="28"/>
          <w:szCs w:val="28"/>
          <w:lang w:eastAsia="ru-RU"/>
        </w:rPr>
        <w:t xml:space="preserve"> питательных веществ для зародыша.</w:t>
      </w:r>
    </w:p>
    <w:p w14:paraId="5BB727A5" w14:textId="77777777" w:rsidR="00AF67A5" w:rsidRPr="00A31683"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A31683">
        <w:rPr>
          <w:rFonts w:ascii="Times New Roman" w:eastAsia="TimesNewRoman" w:hAnsi="Times New Roman"/>
          <w:sz w:val="28"/>
          <w:szCs w:val="28"/>
          <w:lang w:eastAsia="ru-RU"/>
        </w:rPr>
        <w:t xml:space="preserve">В процессе </w:t>
      </w:r>
      <w:proofErr w:type="spellStart"/>
      <w:r w:rsidRPr="00A31683">
        <w:rPr>
          <w:rFonts w:ascii="Times New Roman" w:eastAsia="TimesNewRoman" w:hAnsi="Times New Roman"/>
          <w:sz w:val="28"/>
          <w:szCs w:val="28"/>
          <w:lang w:eastAsia="ru-RU"/>
        </w:rPr>
        <w:t>биоактивации</w:t>
      </w:r>
      <w:proofErr w:type="spellEnd"/>
      <w:r w:rsidRPr="00A31683">
        <w:rPr>
          <w:rFonts w:ascii="Times New Roman" w:eastAsia="TimesNewRoman" w:hAnsi="Times New Roman"/>
          <w:sz w:val="28"/>
          <w:szCs w:val="28"/>
          <w:lang w:eastAsia="ru-RU"/>
        </w:rPr>
        <w:t xml:space="preserve"> белково-протеиназный комплекс также значительно изменяется</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при</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увеличении</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содержания воды и</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частичном</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прорастании</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зерна. Содержание свободного восстановленного глутатиона увеличивается в</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ядре</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и способствует активации протеолитических ферментов. В</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клейковине</w:t>
      </w:r>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и</w:t>
      </w:r>
      <w:r>
        <w:rPr>
          <w:rFonts w:ascii="Times New Roman" w:eastAsia="TimesNewRoman" w:hAnsi="Times New Roman"/>
          <w:sz w:val="28"/>
          <w:szCs w:val="28"/>
          <w:lang w:eastAsia="ru-RU"/>
        </w:rPr>
        <w:t xml:space="preserve"> </w:t>
      </w:r>
      <w:proofErr w:type="spellStart"/>
      <w:r w:rsidRPr="00A31683">
        <w:rPr>
          <w:rFonts w:ascii="Times New Roman" w:eastAsia="TimesNewRoman" w:hAnsi="Times New Roman"/>
          <w:sz w:val="28"/>
          <w:szCs w:val="28"/>
          <w:lang w:eastAsia="ru-RU"/>
        </w:rPr>
        <w:t>неклейковинных</w:t>
      </w:r>
      <w:proofErr w:type="spellEnd"/>
      <w:r>
        <w:rPr>
          <w:rFonts w:ascii="Times New Roman" w:eastAsia="TimesNewRoman" w:hAnsi="Times New Roman"/>
          <w:sz w:val="28"/>
          <w:szCs w:val="28"/>
          <w:lang w:eastAsia="ru-RU"/>
        </w:rPr>
        <w:t xml:space="preserve"> </w:t>
      </w:r>
      <w:r w:rsidRPr="00A31683">
        <w:rPr>
          <w:rFonts w:ascii="Times New Roman" w:eastAsia="TimesNewRoman" w:hAnsi="Times New Roman"/>
          <w:sz w:val="28"/>
          <w:szCs w:val="28"/>
          <w:lang w:eastAsia="ru-RU"/>
        </w:rPr>
        <w:t xml:space="preserve">фракциях уменьшается количество </w:t>
      </w:r>
      <w:proofErr w:type="spellStart"/>
      <w:r w:rsidRPr="00A31683">
        <w:rPr>
          <w:rFonts w:ascii="Times New Roman" w:eastAsia="TimesNewRoman" w:hAnsi="Times New Roman"/>
          <w:sz w:val="28"/>
          <w:szCs w:val="28"/>
          <w:lang w:eastAsia="ru-RU"/>
        </w:rPr>
        <w:t>дисульфидных</w:t>
      </w:r>
      <w:proofErr w:type="spellEnd"/>
      <w:r w:rsidRPr="00A31683">
        <w:rPr>
          <w:rFonts w:ascii="Times New Roman" w:eastAsia="TimesNewRoman" w:hAnsi="Times New Roman"/>
          <w:sz w:val="28"/>
          <w:szCs w:val="28"/>
          <w:lang w:eastAsia="ru-RU"/>
        </w:rPr>
        <w:t xml:space="preserve"> связей и снижается количество сульфгидрильных групп. Изменения в структуре белковой фракции способствуют деградации клейковины.</w:t>
      </w:r>
    </w:p>
    <w:p w14:paraId="1C78D436" w14:textId="77777777" w:rsidR="00AF67A5" w:rsidRDefault="00AF67A5" w:rsidP="00AF67A5">
      <w:pPr>
        <w:spacing w:after="0" w:line="240" w:lineRule="auto"/>
        <w:ind w:firstLine="709"/>
        <w:jc w:val="both"/>
        <w:rPr>
          <w:rFonts w:ascii="Times New Roman" w:eastAsia="TimesNewRoman" w:hAnsi="Times New Roman"/>
          <w:sz w:val="28"/>
          <w:szCs w:val="28"/>
          <w:lang w:eastAsia="ru-RU"/>
        </w:rPr>
      </w:pPr>
      <w:r>
        <w:rPr>
          <w:rFonts w:ascii="Times New Roman" w:eastAsia="TimesNewRoman" w:hAnsi="Times New Roman"/>
          <w:sz w:val="28"/>
          <w:szCs w:val="28"/>
          <w:lang w:eastAsia="ru-RU"/>
        </w:rPr>
        <w:t>Под воздействием ферментов крахмал расщепляется в сахар и окисляется до СО</w:t>
      </w:r>
      <w:r w:rsidRPr="00E77642">
        <w:rPr>
          <w:rFonts w:ascii="Times New Roman" w:eastAsia="TimesNewRoman" w:hAnsi="Times New Roman"/>
          <w:sz w:val="28"/>
          <w:szCs w:val="28"/>
          <w:vertAlign w:val="subscript"/>
          <w:lang w:eastAsia="ru-RU"/>
        </w:rPr>
        <w:t>2</w:t>
      </w:r>
      <w:r>
        <w:rPr>
          <w:rFonts w:ascii="Times New Roman" w:eastAsia="TimesNewRoman" w:hAnsi="Times New Roman"/>
          <w:sz w:val="28"/>
          <w:szCs w:val="28"/>
          <w:vertAlign w:val="subscript"/>
          <w:lang w:eastAsia="ru-RU"/>
        </w:rPr>
        <w:t xml:space="preserve"> </w:t>
      </w:r>
      <w:r>
        <w:rPr>
          <w:rFonts w:ascii="Times New Roman" w:eastAsia="TimesNewRoman" w:hAnsi="Times New Roman"/>
          <w:sz w:val="28"/>
          <w:szCs w:val="28"/>
          <w:lang w:eastAsia="ru-RU"/>
        </w:rPr>
        <w:t xml:space="preserve">и воды с выделением тепла </w:t>
      </w:r>
      <w:r w:rsidRPr="009959F7">
        <w:rPr>
          <w:rFonts w:ascii="Times New Roman" w:eastAsia="TimesNewRoman" w:hAnsi="Times New Roman"/>
          <w:sz w:val="28"/>
          <w:szCs w:val="28"/>
          <w:lang w:eastAsia="ru-RU"/>
        </w:rPr>
        <w:t>[</w:t>
      </w:r>
      <w:r>
        <w:rPr>
          <w:rFonts w:ascii="Times New Roman" w:eastAsia="TimesNewRoman" w:hAnsi="Times New Roman"/>
          <w:sz w:val="28"/>
          <w:szCs w:val="28"/>
          <w:lang w:eastAsia="ru-RU"/>
        </w:rPr>
        <w:t>29-30</w:t>
      </w:r>
      <w:r w:rsidRPr="009959F7">
        <w:rPr>
          <w:rFonts w:ascii="Times New Roman" w:eastAsia="TimesNewRoman" w:hAnsi="Times New Roman"/>
          <w:sz w:val="28"/>
          <w:szCs w:val="28"/>
          <w:lang w:eastAsia="ru-RU"/>
        </w:rPr>
        <w:t>]</w:t>
      </w:r>
      <w:r>
        <w:rPr>
          <w:rFonts w:ascii="Times New Roman" w:eastAsia="TimesNewRoman" w:hAnsi="Times New Roman"/>
          <w:sz w:val="28"/>
          <w:szCs w:val="28"/>
          <w:lang w:eastAsia="ru-RU"/>
        </w:rPr>
        <w:t>. В процессе дыхания зерна происходит окисление сахаров.</w:t>
      </w:r>
    </w:p>
    <w:p w14:paraId="6271EB57" w14:textId="77777777" w:rsidR="00AF67A5" w:rsidRDefault="00AF67A5" w:rsidP="00AF67A5">
      <w:pPr>
        <w:spacing w:after="0" w:line="240" w:lineRule="auto"/>
        <w:ind w:firstLine="709"/>
        <w:jc w:val="both"/>
        <w:rPr>
          <w:rFonts w:ascii="Times New Roman" w:eastAsia="TimesNewRoman" w:hAnsi="Times New Roman"/>
          <w:sz w:val="28"/>
          <w:szCs w:val="28"/>
          <w:lang w:eastAsia="ru-RU"/>
        </w:rPr>
      </w:pPr>
      <w:r>
        <w:rPr>
          <w:rFonts w:ascii="Times New Roman" w:eastAsia="TimesNewRoman" w:hAnsi="Times New Roman"/>
          <w:sz w:val="28"/>
          <w:szCs w:val="28"/>
          <w:lang w:eastAsia="ru-RU"/>
        </w:rPr>
        <w:t xml:space="preserve">Также во время </w:t>
      </w:r>
      <w:proofErr w:type="spellStart"/>
      <w:r>
        <w:rPr>
          <w:rFonts w:ascii="Times New Roman" w:eastAsia="TimesNewRoman" w:hAnsi="Times New Roman"/>
          <w:sz w:val="28"/>
          <w:szCs w:val="28"/>
          <w:lang w:eastAsia="ru-RU"/>
        </w:rPr>
        <w:t>биоактивации</w:t>
      </w:r>
      <w:proofErr w:type="spellEnd"/>
      <w:r>
        <w:rPr>
          <w:rFonts w:ascii="Times New Roman" w:eastAsia="TimesNewRoman" w:hAnsi="Times New Roman"/>
          <w:sz w:val="28"/>
          <w:szCs w:val="28"/>
          <w:lang w:eastAsia="ru-RU"/>
        </w:rPr>
        <w:t xml:space="preserve"> зерна в эндосперме образуются </w:t>
      </w:r>
      <w:proofErr w:type="spellStart"/>
      <w:r>
        <w:rPr>
          <w:rFonts w:ascii="Times New Roman" w:eastAsia="TimesNewRoman" w:hAnsi="Times New Roman"/>
          <w:sz w:val="28"/>
          <w:szCs w:val="28"/>
          <w:lang w:eastAsia="ru-RU"/>
        </w:rPr>
        <w:t>пентозаны</w:t>
      </w:r>
      <w:proofErr w:type="spellEnd"/>
      <w:r>
        <w:rPr>
          <w:rFonts w:ascii="Times New Roman" w:eastAsia="TimesNewRoman" w:hAnsi="Times New Roman"/>
          <w:sz w:val="28"/>
          <w:szCs w:val="28"/>
          <w:lang w:eastAsia="ru-RU"/>
        </w:rPr>
        <w:t xml:space="preserve">. Целлюлоза, гемицеллюлоза и шелуха, находящиеся в крахмальной стенке зерна, связаны с действием гидролиза </w:t>
      </w:r>
      <w:proofErr w:type="spellStart"/>
      <w:r>
        <w:rPr>
          <w:rFonts w:ascii="Times New Roman" w:eastAsia="TimesNewRoman" w:hAnsi="Times New Roman"/>
          <w:sz w:val="28"/>
          <w:szCs w:val="28"/>
          <w:lang w:eastAsia="ru-RU"/>
        </w:rPr>
        <w:t>пентозанов</w:t>
      </w:r>
      <w:proofErr w:type="spellEnd"/>
      <w:r>
        <w:rPr>
          <w:rFonts w:ascii="Times New Roman" w:eastAsia="TimesNewRoman" w:hAnsi="Times New Roman"/>
          <w:sz w:val="28"/>
          <w:szCs w:val="28"/>
          <w:lang w:eastAsia="ru-RU"/>
        </w:rPr>
        <w:t xml:space="preserve">. Под действием </w:t>
      </w:r>
      <w:proofErr w:type="spellStart"/>
      <w:r>
        <w:rPr>
          <w:rFonts w:ascii="Times New Roman" w:eastAsia="TimesNewRoman" w:hAnsi="Times New Roman"/>
          <w:sz w:val="28"/>
          <w:szCs w:val="28"/>
          <w:lang w:eastAsia="ru-RU"/>
        </w:rPr>
        <w:t>целлюлотических</w:t>
      </w:r>
      <w:proofErr w:type="spellEnd"/>
      <w:r>
        <w:rPr>
          <w:rFonts w:ascii="Times New Roman" w:eastAsia="TimesNewRoman" w:hAnsi="Times New Roman"/>
          <w:sz w:val="28"/>
          <w:szCs w:val="28"/>
          <w:lang w:eastAsia="ru-RU"/>
        </w:rPr>
        <w:t xml:space="preserve"> ферментов образуется гемицеллюлоза и клейкие вещества в составе клеточной стенки зерна. Таким способом </w:t>
      </w:r>
      <w:proofErr w:type="spellStart"/>
      <w:r>
        <w:rPr>
          <w:rFonts w:ascii="Times New Roman" w:eastAsia="TimesNewRoman" w:hAnsi="Times New Roman"/>
          <w:sz w:val="28"/>
          <w:szCs w:val="28"/>
          <w:lang w:eastAsia="ru-RU"/>
        </w:rPr>
        <w:t>образуютсядекстрины</w:t>
      </w:r>
      <w:proofErr w:type="spellEnd"/>
      <w:r>
        <w:rPr>
          <w:rFonts w:ascii="Times New Roman" w:eastAsia="TimesNewRoman" w:hAnsi="Times New Roman"/>
          <w:sz w:val="28"/>
          <w:szCs w:val="28"/>
          <w:lang w:eastAsia="ru-RU"/>
        </w:rPr>
        <w:t xml:space="preserve">, глюкоза, арабиноза, использующиеся для </w:t>
      </w:r>
      <w:proofErr w:type="spellStart"/>
      <w:r>
        <w:rPr>
          <w:rFonts w:ascii="Times New Roman" w:eastAsia="TimesNewRoman" w:hAnsi="Times New Roman"/>
          <w:sz w:val="28"/>
          <w:szCs w:val="28"/>
          <w:lang w:eastAsia="ru-RU"/>
        </w:rPr>
        <w:t>постоения</w:t>
      </w:r>
      <w:proofErr w:type="spellEnd"/>
      <w:r>
        <w:rPr>
          <w:rFonts w:ascii="Times New Roman" w:eastAsia="TimesNewRoman" w:hAnsi="Times New Roman"/>
          <w:sz w:val="28"/>
          <w:szCs w:val="28"/>
          <w:lang w:eastAsia="ru-RU"/>
        </w:rPr>
        <w:t xml:space="preserve"> новых тканей корней и побегов </w:t>
      </w:r>
      <w:r w:rsidRPr="009959F7">
        <w:rPr>
          <w:rFonts w:ascii="Times New Roman" w:eastAsia="TimesNewRoman" w:hAnsi="Times New Roman"/>
          <w:sz w:val="28"/>
          <w:szCs w:val="28"/>
          <w:lang w:eastAsia="ru-RU"/>
        </w:rPr>
        <w:t>[</w:t>
      </w:r>
      <w:r>
        <w:rPr>
          <w:rFonts w:ascii="Times New Roman" w:eastAsia="TimesNewRoman" w:hAnsi="Times New Roman"/>
          <w:sz w:val="28"/>
          <w:szCs w:val="28"/>
          <w:lang w:eastAsia="ru-RU"/>
        </w:rPr>
        <w:t>30-33</w:t>
      </w:r>
      <w:r w:rsidRPr="009959F7">
        <w:rPr>
          <w:rFonts w:ascii="Times New Roman" w:eastAsia="TimesNewRoman" w:hAnsi="Times New Roman"/>
          <w:sz w:val="28"/>
          <w:szCs w:val="28"/>
          <w:lang w:eastAsia="ru-RU"/>
        </w:rPr>
        <w:t>]</w:t>
      </w:r>
      <w:r>
        <w:rPr>
          <w:rFonts w:ascii="Times New Roman" w:eastAsia="TimesNewRoman" w:hAnsi="Times New Roman"/>
          <w:sz w:val="28"/>
          <w:szCs w:val="28"/>
          <w:lang w:eastAsia="ru-RU"/>
        </w:rPr>
        <w:t>.</w:t>
      </w:r>
    </w:p>
    <w:p w14:paraId="475E4CA2" w14:textId="77777777" w:rsidR="00AF67A5" w:rsidRDefault="00AF67A5" w:rsidP="00AF67A5">
      <w:pPr>
        <w:spacing w:after="0" w:line="240" w:lineRule="auto"/>
        <w:ind w:firstLine="709"/>
        <w:jc w:val="both"/>
        <w:rPr>
          <w:rFonts w:ascii="Times New Roman" w:eastAsia="TimesNewRoman" w:hAnsi="Times New Roman"/>
          <w:sz w:val="28"/>
          <w:szCs w:val="28"/>
          <w:lang w:eastAsia="ru-RU"/>
        </w:rPr>
      </w:pPr>
      <w:r>
        <w:rPr>
          <w:rFonts w:ascii="Times New Roman" w:eastAsia="TimesNewRoman" w:hAnsi="Times New Roman"/>
          <w:sz w:val="28"/>
          <w:szCs w:val="28"/>
          <w:lang w:eastAsia="ru-RU"/>
        </w:rPr>
        <w:lastRenderedPageBreak/>
        <w:t xml:space="preserve">Когда зерна пшеницы перерабатываются в муку или хлеб, количество нутриентов снижается, но в </w:t>
      </w:r>
      <w:proofErr w:type="spellStart"/>
      <w:r>
        <w:rPr>
          <w:rFonts w:ascii="Times New Roman" w:eastAsia="TimesNewRoman" w:hAnsi="Times New Roman"/>
          <w:sz w:val="28"/>
          <w:szCs w:val="28"/>
          <w:lang w:eastAsia="ru-RU"/>
        </w:rPr>
        <w:t>проццессе</w:t>
      </w:r>
      <w:proofErr w:type="spellEnd"/>
      <w:r>
        <w:rPr>
          <w:rFonts w:ascii="Times New Roman" w:eastAsia="TimesNewRoman" w:hAnsi="Times New Roman"/>
          <w:sz w:val="28"/>
          <w:szCs w:val="28"/>
          <w:lang w:eastAsia="ru-RU"/>
        </w:rPr>
        <w:t xml:space="preserve"> </w:t>
      </w:r>
      <w:proofErr w:type="spellStart"/>
      <w:r>
        <w:rPr>
          <w:rFonts w:ascii="Times New Roman" w:eastAsia="TimesNewRoman" w:hAnsi="Times New Roman"/>
          <w:sz w:val="28"/>
          <w:szCs w:val="28"/>
          <w:lang w:eastAsia="ru-RU"/>
        </w:rPr>
        <w:t>биоактивации</w:t>
      </w:r>
      <w:proofErr w:type="spellEnd"/>
      <w:r>
        <w:rPr>
          <w:rFonts w:ascii="Times New Roman" w:eastAsia="TimesNewRoman" w:hAnsi="Times New Roman"/>
          <w:sz w:val="28"/>
          <w:szCs w:val="28"/>
          <w:lang w:eastAsia="ru-RU"/>
        </w:rPr>
        <w:t xml:space="preserve"> их количество увеличивается в 2-4 раза по сравнению с исходными показателями. За короткое время (1-2 дня) после начала </w:t>
      </w:r>
      <w:proofErr w:type="spellStart"/>
      <w:r>
        <w:rPr>
          <w:rFonts w:ascii="Times New Roman" w:eastAsia="TimesNewRoman" w:hAnsi="Times New Roman"/>
          <w:sz w:val="28"/>
          <w:szCs w:val="28"/>
          <w:lang w:eastAsia="ru-RU"/>
        </w:rPr>
        <w:t>биоактивации</w:t>
      </w:r>
      <w:proofErr w:type="spellEnd"/>
      <w:r>
        <w:rPr>
          <w:rFonts w:ascii="Times New Roman" w:eastAsia="TimesNewRoman" w:hAnsi="Times New Roman"/>
          <w:sz w:val="28"/>
          <w:szCs w:val="28"/>
          <w:lang w:eastAsia="ru-RU"/>
        </w:rPr>
        <w:t xml:space="preserve"> начинают происходить процессы прорастания зерна и естественное обогащение проростков полезными веществами.</w:t>
      </w:r>
    </w:p>
    <w:p w14:paraId="77934115" w14:textId="6C79A025" w:rsidR="005333B4" w:rsidRDefault="005333B4" w:rsidP="00AF67A5">
      <w:pPr>
        <w:spacing w:after="0" w:line="240" w:lineRule="auto"/>
        <w:ind w:firstLine="709"/>
        <w:jc w:val="both"/>
        <w:rPr>
          <w:rFonts w:ascii="Times New Roman" w:hAnsi="Times New Roman"/>
          <w:sz w:val="28"/>
          <w:szCs w:val="28"/>
        </w:rPr>
      </w:pPr>
      <w:r w:rsidRPr="005333B4">
        <w:rPr>
          <w:rFonts w:ascii="Times New Roman" w:hAnsi="Times New Roman"/>
          <w:sz w:val="28"/>
          <w:szCs w:val="28"/>
        </w:rPr>
        <w:t xml:space="preserve">Использование в производстве хлеба </w:t>
      </w:r>
      <w:proofErr w:type="spellStart"/>
      <w:r>
        <w:rPr>
          <w:rFonts w:ascii="Times New Roman" w:hAnsi="Times New Roman"/>
          <w:sz w:val="28"/>
          <w:szCs w:val="28"/>
        </w:rPr>
        <w:t>биоактивированного</w:t>
      </w:r>
      <w:proofErr w:type="spellEnd"/>
      <w:r w:rsidRPr="005333B4">
        <w:rPr>
          <w:rFonts w:ascii="Times New Roman" w:hAnsi="Times New Roman"/>
          <w:sz w:val="28"/>
          <w:szCs w:val="28"/>
        </w:rPr>
        <w:t xml:space="preserve"> зерна является перспективным направлением. Проращивание способствует переходу трудноусвояемых веществ в легко доступную форму, повышается количество витаминов и минеральных веществ, ряд авторов [</w:t>
      </w:r>
      <w:r>
        <w:rPr>
          <w:rFonts w:ascii="Times New Roman" w:hAnsi="Times New Roman"/>
          <w:sz w:val="28"/>
          <w:szCs w:val="28"/>
        </w:rPr>
        <w:t>10-16</w:t>
      </w:r>
      <w:r w:rsidRPr="005333B4">
        <w:rPr>
          <w:rFonts w:ascii="Times New Roman" w:hAnsi="Times New Roman"/>
          <w:sz w:val="28"/>
          <w:szCs w:val="28"/>
        </w:rPr>
        <w:t>] указывает на повышение биодоступности пищевых нутриентов</w:t>
      </w:r>
      <w:r w:rsidR="0028652A">
        <w:rPr>
          <w:rFonts w:ascii="Times New Roman" w:hAnsi="Times New Roman"/>
          <w:sz w:val="28"/>
          <w:szCs w:val="28"/>
        </w:rPr>
        <w:t xml:space="preserve"> </w:t>
      </w:r>
      <w:r w:rsidR="0028652A" w:rsidRPr="005333B4">
        <w:rPr>
          <w:rFonts w:ascii="Times New Roman" w:hAnsi="Times New Roman"/>
          <w:sz w:val="28"/>
          <w:szCs w:val="28"/>
        </w:rPr>
        <w:t>[</w:t>
      </w:r>
      <w:r w:rsidR="0028652A">
        <w:rPr>
          <w:rFonts w:ascii="Times New Roman" w:hAnsi="Times New Roman"/>
          <w:sz w:val="28"/>
          <w:szCs w:val="28"/>
        </w:rPr>
        <w:t>34</w:t>
      </w:r>
      <w:r w:rsidR="0028652A" w:rsidRPr="005333B4">
        <w:rPr>
          <w:rFonts w:ascii="Times New Roman" w:hAnsi="Times New Roman"/>
          <w:sz w:val="28"/>
          <w:szCs w:val="28"/>
        </w:rPr>
        <w:t>]</w:t>
      </w:r>
      <w:r w:rsidRPr="005333B4">
        <w:rPr>
          <w:rFonts w:ascii="Times New Roman" w:hAnsi="Times New Roman"/>
          <w:sz w:val="28"/>
          <w:szCs w:val="28"/>
        </w:rPr>
        <w:t>. В связи с этим зерно является ценным компонентом для обогащения хлеба и хлебобулочных изделий</w:t>
      </w:r>
      <w:r w:rsidR="0028652A">
        <w:rPr>
          <w:rFonts w:ascii="Times New Roman" w:hAnsi="Times New Roman"/>
          <w:sz w:val="28"/>
          <w:szCs w:val="28"/>
        </w:rPr>
        <w:t xml:space="preserve"> </w:t>
      </w:r>
      <w:r w:rsidR="0028652A" w:rsidRPr="005333B4">
        <w:rPr>
          <w:rFonts w:ascii="Times New Roman" w:hAnsi="Times New Roman"/>
          <w:sz w:val="28"/>
          <w:szCs w:val="28"/>
        </w:rPr>
        <w:t>[</w:t>
      </w:r>
      <w:r w:rsidR="0028652A">
        <w:rPr>
          <w:rFonts w:ascii="Times New Roman" w:hAnsi="Times New Roman"/>
          <w:sz w:val="28"/>
          <w:szCs w:val="28"/>
        </w:rPr>
        <w:t>34</w:t>
      </w:r>
      <w:r w:rsidR="0028652A" w:rsidRPr="005333B4">
        <w:rPr>
          <w:rFonts w:ascii="Times New Roman" w:hAnsi="Times New Roman"/>
          <w:sz w:val="28"/>
          <w:szCs w:val="28"/>
        </w:rPr>
        <w:t>]</w:t>
      </w:r>
      <w:r w:rsidRPr="005333B4">
        <w:rPr>
          <w:rFonts w:ascii="Times New Roman" w:hAnsi="Times New Roman"/>
          <w:sz w:val="28"/>
          <w:szCs w:val="28"/>
        </w:rPr>
        <w:t>.</w:t>
      </w:r>
      <w:r>
        <w:rPr>
          <w:rFonts w:ascii="Times New Roman" w:hAnsi="Times New Roman"/>
          <w:sz w:val="28"/>
          <w:szCs w:val="28"/>
        </w:rPr>
        <w:t xml:space="preserve"> Т</w:t>
      </w:r>
      <w:r w:rsidRPr="005333B4">
        <w:rPr>
          <w:rFonts w:ascii="Times New Roman" w:hAnsi="Times New Roman"/>
          <w:sz w:val="28"/>
          <w:szCs w:val="28"/>
        </w:rPr>
        <w:t xml:space="preserve">акже необходимо отметить, что использование </w:t>
      </w:r>
      <w:proofErr w:type="spellStart"/>
      <w:r w:rsidR="0028652A">
        <w:rPr>
          <w:rFonts w:ascii="Times New Roman" w:hAnsi="Times New Roman"/>
          <w:sz w:val="28"/>
          <w:szCs w:val="28"/>
        </w:rPr>
        <w:t>биоактивированного</w:t>
      </w:r>
      <w:proofErr w:type="spellEnd"/>
      <w:r w:rsidR="0028652A">
        <w:rPr>
          <w:rFonts w:ascii="Times New Roman" w:hAnsi="Times New Roman"/>
          <w:sz w:val="28"/>
          <w:szCs w:val="28"/>
        </w:rPr>
        <w:t xml:space="preserve"> </w:t>
      </w:r>
      <w:r w:rsidR="0028652A" w:rsidRPr="005333B4">
        <w:rPr>
          <w:rFonts w:ascii="Times New Roman" w:hAnsi="Times New Roman"/>
          <w:sz w:val="28"/>
          <w:szCs w:val="28"/>
        </w:rPr>
        <w:t>зерна</w:t>
      </w:r>
      <w:r w:rsidRPr="005333B4">
        <w:rPr>
          <w:rFonts w:ascii="Times New Roman" w:hAnsi="Times New Roman"/>
          <w:sz w:val="28"/>
          <w:szCs w:val="28"/>
        </w:rPr>
        <w:t xml:space="preserve"> приводит к некоторым технологическим трудностям, так как у полученной смеси в результате проращивания резко повышается активность </w:t>
      </w:r>
      <w:proofErr w:type="spellStart"/>
      <w:r w:rsidRPr="005333B4">
        <w:rPr>
          <w:rFonts w:ascii="Times New Roman" w:hAnsi="Times New Roman"/>
          <w:sz w:val="28"/>
          <w:szCs w:val="28"/>
        </w:rPr>
        <w:t>амилолитических</w:t>
      </w:r>
      <w:proofErr w:type="spellEnd"/>
      <w:r w:rsidRPr="005333B4">
        <w:rPr>
          <w:rFonts w:ascii="Times New Roman" w:hAnsi="Times New Roman"/>
          <w:sz w:val="28"/>
          <w:szCs w:val="28"/>
        </w:rPr>
        <w:t xml:space="preserve"> ферментов, снижается число падения муки, а это, в свою очередь, приводит к ухудшению внешнего вида, снижению объема и менее развитой пористости изделий</w:t>
      </w:r>
      <w:r w:rsidR="0028652A">
        <w:rPr>
          <w:rFonts w:ascii="Times New Roman" w:hAnsi="Times New Roman"/>
          <w:sz w:val="28"/>
          <w:szCs w:val="28"/>
        </w:rPr>
        <w:t xml:space="preserve"> </w:t>
      </w:r>
      <w:r w:rsidR="0028652A" w:rsidRPr="005333B4">
        <w:rPr>
          <w:rFonts w:ascii="Times New Roman" w:hAnsi="Times New Roman"/>
          <w:sz w:val="28"/>
          <w:szCs w:val="28"/>
        </w:rPr>
        <w:t>[</w:t>
      </w:r>
      <w:r w:rsidR="0028652A">
        <w:rPr>
          <w:rFonts w:ascii="Times New Roman" w:hAnsi="Times New Roman"/>
          <w:sz w:val="28"/>
          <w:szCs w:val="28"/>
        </w:rPr>
        <w:t>34</w:t>
      </w:r>
      <w:r w:rsidR="0028652A" w:rsidRPr="005333B4">
        <w:rPr>
          <w:rFonts w:ascii="Times New Roman" w:hAnsi="Times New Roman"/>
          <w:sz w:val="28"/>
          <w:szCs w:val="28"/>
        </w:rPr>
        <w:t>]</w:t>
      </w:r>
      <w:r w:rsidRPr="005333B4">
        <w:rPr>
          <w:rFonts w:ascii="Times New Roman" w:hAnsi="Times New Roman"/>
          <w:sz w:val="28"/>
          <w:szCs w:val="28"/>
        </w:rPr>
        <w:t>. Поэтому выбор оптимальной дозировки пророщенной зерновой массы и получение изделий с положительными потребительскими характеристиками является важным объектом исследования</w:t>
      </w:r>
      <w:r>
        <w:rPr>
          <w:rFonts w:ascii="Times New Roman" w:hAnsi="Times New Roman"/>
          <w:sz w:val="28"/>
          <w:szCs w:val="28"/>
        </w:rPr>
        <w:t xml:space="preserve"> </w:t>
      </w:r>
      <w:r w:rsidRPr="005333B4">
        <w:rPr>
          <w:rFonts w:ascii="Times New Roman" w:hAnsi="Times New Roman"/>
          <w:sz w:val="28"/>
          <w:szCs w:val="28"/>
        </w:rPr>
        <w:t>[</w:t>
      </w:r>
      <w:r w:rsidR="0028652A">
        <w:rPr>
          <w:rFonts w:ascii="Times New Roman" w:hAnsi="Times New Roman"/>
          <w:sz w:val="28"/>
          <w:szCs w:val="28"/>
        </w:rPr>
        <w:t>34</w:t>
      </w:r>
      <w:r w:rsidRPr="005333B4">
        <w:rPr>
          <w:rFonts w:ascii="Times New Roman" w:hAnsi="Times New Roman"/>
          <w:sz w:val="28"/>
          <w:szCs w:val="28"/>
        </w:rPr>
        <w:t>].</w:t>
      </w:r>
    </w:p>
    <w:p w14:paraId="1101A7D3" w14:textId="0E6BBA04" w:rsidR="00593294" w:rsidRPr="00593294" w:rsidRDefault="00593294" w:rsidP="00AF67A5">
      <w:pPr>
        <w:spacing w:after="0" w:line="240" w:lineRule="auto"/>
        <w:ind w:firstLine="709"/>
        <w:jc w:val="both"/>
        <w:rPr>
          <w:rFonts w:ascii="Times New Roman" w:hAnsi="Times New Roman"/>
          <w:sz w:val="36"/>
          <w:szCs w:val="36"/>
        </w:rPr>
      </w:pPr>
      <w:r w:rsidRPr="00593294">
        <w:rPr>
          <w:rFonts w:ascii="Times New Roman" w:hAnsi="Times New Roman"/>
          <w:sz w:val="28"/>
          <w:szCs w:val="28"/>
          <w:highlight w:val="yellow"/>
        </w:rPr>
        <w:t xml:space="preserve">Таким образом, можно с уверенностью сказать что использование </w:t>
      </w:r>
      <w:proofErr w:type="spellStart"/>
      <w:r w:rsidRPr="00593294">
        <w:rPr>
          <w:rFonts w:ascii="Times New Roman" w:hAnsi="Times New Roman"/>
          <w:sz w:val="28"/>
          <w:szCs w:val="28"/>
          <w:highlight w:val="yellow"/>
        </w:rPr>
        <w:t>биоактивированных</w:t>
      </w:r>
      <w:proofErr w:type="spellEnd"/>
      <w:r w:rsidRPr="00593294">
        <w:rPr>
          <w:rFonts w:ascii="Times New Roman" w:hAnsi="Times New Roman"/>
          <w:sz w:val="28"/>
          <w:szCs w:val="28"/>
          <w:highlight w:val="yellow"/>
        </w:rPr>
        <w:t xml:space="preserve"> зерен, в качестве оптимально составленных зерновых смесей, для обогащения хлебных изделий. Хлеб является самым массово потребляемым пищевым продуктом, поэтому является самым оптимально приемлемым продуктом для обогащения зерновыми </w:t>
      </w:r>
      <w:proofErr w:type="spellStart"/>
      <w:r w:rsidRPr="00593294">
        <w:rPr>
          <w:rFonts w:ascii="Times New Roman" w:hAnsi="Times New Roman"/>
          <w:sz w:val="28"/>
          <w:szCs w:val="28"/>
          <w:highlight w:val="yellow"/>
        </w:rPr>
        <w:t>биоактивированными</w:t>
      </w:r>
      <w:proofErr w:type="spellEnd"/>
      <w:r w:rsidRPr="00593294">
        <w:rPr>
          <w:rFonts w:ascii="Times New Roman" w:hAnsi="Times New Roman"/>
          <w:sz w:val="28"/>
          <w:szCs w:val="28"/>
          <w:highlight w:val="yellow"/>
        </w:rPr>
        <w:t xml:space="preserve"> смесями.</w:t>
      </w:r>
    </w:p>
    <w:p w14:paraId="585B2383" w14:textId="0743DC6C" w:rsidR="00AF67A5" w:rsidRPr="009959F7" w:rsidRDefault="00AF67A5" w:rsidP="00AF67A5">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Рассмотрим характеристику зерновых и масличных культур, которые будут использованы в работе для разработки </w:t>
      </w:r>
      <w:r w:rsidRPr="009959F7">
        <w:rPr>
          <w:rFonts w:ascii="Times New Roman" w:hAnsi="Times New Roman"/>
          <w:sz w:val="28"/>
          <w:szCs w:val="28"/>
        </w:rPr>
        <w:t>хлеба</w:t>
      </w:r>
      <w:r w:rsidRPr="009959F7">
        <w:rPr>
          <w:rFonts w:ascii="Times New Roman" w:hAnsi="Times New Roman"/>
          <w:b/>
          <w:sz w:val="28"/>
          <w:szCs w:val="28"/>
        </w:rPr>
        <w:t xml:space="preserve"> </w:t>
      </w:r>
      <w:r w:rsidRPr="009959F7">
        <w:rPr>
          <w:rFonts w:ascii="Times New Roman" w:hAnsi="Times New Roman"/>
          <w:sz w:val="28"/>
          <w:szCs w:val="28"/>
        </w:rPr>
        <w:t>повышенной пищевой ценности с применением зерносмесей</w:t>
      </w:r>
      <w:r w:rsidRPr="009959F7">
        <w:rPr>
          <w:rFonts w:ascii="Times New Roman" w:hAnsi="Times New Roman"/>
          <w:bCs/>
          <w:sz w:val="28"/>
          <w:szCs w:val="28"/>
        </w:rPr>
        <w:t>.</w:t>
      </w:r>
    </w:p>
    <w:p w14:paraId="3B6E3367" w14:textId="77777777" w:rsidR="00AF67A5" w:rsidRPr="009959F7" w:rsidRDefault="00AF67A5" w:rsidP="00AF67A5">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Проанализировав литературные источники, была составлена таблица </w:t>
      </w:r>
      <w:proofErr w:type="spellStart"/>
      <w:r w:rsidRPr="009959F7">
        <w:rPr>
          <w:rFonts w:ascii="Times New Roman" w:hAnsi="Times New Roman"/>
          <w:sz w:val="28"/>
          <w:szCs w:val="28"/>
        </w:rPr>
        <w:t>химичесского</w:t>
      </w:r>
      <w:proofErr w:type="spellEnd"/>
      <w:r w:rsidRPr="009959F7">
        <w:rPr>
          <w:rFonts w:ascii="Times New Roman" w:hAnsi="Times New Roman"/>
          <w:sz w:val="28"/>
          <w:szCs w:val="28"/>
        </w:rPr>
        <w:t xml:space="preserve"> состава зерен, которые были выбраны для </w:t>
      </w:r>
      <w:proofErr w:type="spellStart"/>
      <w:r w:rsidRPr="009959F7">
        <w:rPr>
          <w:rFonts w:ascii="Times New Roman" w:hAnsi="Times New Roman"/>
          <w:sz w:val="28"/>
          <w:szCs w:val="28"/>
        </w:rPr>
        <w:t>состаления</w:t>
      </w:r>
      <w:proofErr w:type="spellEnd"/>
      <w:r w:rsidRPr="009959F7">
        <w:rPr>
          <w:rFonts w:ascii="Times New Roman" w:hAnsi="Times New Roman"/>
          <w:sz w:val="28"/>
          <w:szCs w:val="28"/>
        </w:rPr>
        <w:t xml:space="preserve"> зерновой смеси (табл.1)</w:t>
      </w:r>
      <w:r>
        <w:rPr>
          <w:rFonts w:ascii="Times New Roman" w:hAnsi="Times New Roman"/>
          <w:sz w:val="28"/>
          <w:szCs w:val="28"/>
        </w:rPr>
        <w:t xml:space="preserve"> </w:t>
      </w:r>
      <w:r w:rsidRPr="009959F7">
        <w:rPr>
          <w:rFonts w:ascii="Times New Roman" w:hAnsi="Times New Roman"/>
          <w:sz w:val="28"/>
          <w:szCs w:val="28"/>
        </w:rPr>
        <w:t>[34-36</w:t>
      </w:r>
      <w:r w:rsidRPr="009959F7">
        <w:rPr>
          <w:rFonts w:ascii="Times New Roman" w:hAnsi="Times New Roman"/>
          <w:color w:val="000000"/>
          <w:sz w:val="28"/>
          <w:szCs w:val="28"/>
          <w:lang w:eastAsia="ru-RU"/>
        </w:rPr>
        <w:t xml:space="preserve"> </w:t>
      </w:r>
      <w:r w:rsidRPr="009959F7">
        <w:rPr>
          <w:rFonts w:ascii="Times New Roman" w:hAnsi="Times New Roman"/>
          <w:sz w:val="28"/>
          <w:szCs w:val="28"/>
        </w:rPr>
        <w:t>].</w:t>
      </w:r>
    </w:p>
    <w:p w14:paraId="0DB6D5F4" w14:textId="77777777" w:rsidR="00AF67A5" w:rsidRPr="009959F7" w:rsidRDefault="00AF67A5" w:rsidP="00AF67A5">
      <w:pPr>
        <w:spacing w:after="0" w:line="240" w:lineRule="auto"/>
        <w:ind w:firstLine="709"/>
        <w:jc w:val="both"/>
        <w:rPr>
          <w:rFonts w:ascii="Times New Roman" w:hAnsi="Times New Roman"/>
          <w:sz w:val="28"/>
          <w:szCs w:val="28"/>
        </w:rPr>
      </w:pPr>
    </w:p>
    <w:p w14:paraId="3A3ABBD2" w14:textId="77777777" w:rsidR="00AF67A5" w:rsidRPr="009959F7" w:rsidRDefault="00AF67A5" w:rsidP="00AF67A5">
      <w:pPr>
        <w:spacing w:after="0" w:line="240" w:lineRule="auto"/>
        <w:ind w:firstLine="709"/>
        <w:jc w:val="both"/>
        <w:rPr>
          <w:rFonts w:ascii="Times New Roman" w:hAnsi="Times New Roman"/>
          <w:sz w:val="28"/>
          <w:szCs w:val="28"/>
        </w:rPr>
      </w:pPr>
      <w:r w:rsidRPr="009959F7">
        <w:rPr>
          <w:rFonts w:ascii="Times New Roman" w:hAnsi="Times New Roman"/>
          <w:sz w:val="28"/>
          <w:szCs w:val="28"/>
        </w:rPr>
        <w:t>Таблица 1 – Пищевая и энергетическая ценность зерновых и масличных культур на 100 г</w:t>
      </w:r>
    </w:p>
    <w:p w14:paraId="7A443A62" w14:textId="77777777" w:rsidR="00AF67A5" w:rsidRPr="009959F7" w:rsidRDefault="00AF67A5" w:rsidP="00AF67A5">
      <w:pPr>
        <w:spacing w:after="0" w:line="240" w:lineRule="auto"/>
        <w:ind w:firstLine="567"/>
        <w:jc w:val="both"/>
        <w:rPr>
          <w:rFonts w:ascii="Times New Roman" w:hAnsi="Times New Roman"/>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1418"/>
        <w:gridCol w:w="1417"/>
        <w:gridCol w:w="1843"/>
        <w:gridCol w:w="1701"/>
      </w:tblGrid>
      <w:tr w:rsidR="00AF67A5" w:rsidRPr="009959F7" w14:paraId="6E41A691" w14:textId="77777777" w:rsidTr="00497791">
        <w:tc>
          <w:tcPr>
            <w:tcW w:w="2972" w:type="dxa"/>
            <w:shd w:val="clear" w:color="auto" w:fill="auto"/>
          </w:tcPr>
          <w:p w14:paraId="2680AC4D"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Наименование зерна</w:t>
            </w:r>
          </w:p>
        </w:tc>
        <w:tc>
          <w:tcPr>
            <w:tcW w:w="1418" w:type="dxa"/>
            <w:shd w:val="clear" w:color="auto" w:fill="auto"/>
          </w:tcPr>
          <w:p w14:paraId="315ED2A0"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Белки, г</w:t>
            </w:r>
          </w:p>
        </w:tc>
        <w:tc>
          <w:tcPr>
            <w:tcW w:w="1417" w:type="dxa"/>
            <w:shd w:val="clear" w:color="auto" w:fill="auto"/>
          </w:tcPr>
          <w:p w14:paraId="1DC31700"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Жиры, г</w:t>
            </w:r>
          </w:p>
        </w:tc>
        <w:tc>
          <w:tcPr>
            <w:tcW w:w="1843" w:type="dxa"/>
            <w:shd w:val="clear" w:color="auto" w:fill="auto"/>
          </w:tcPr>
          <w:p w14:paraId="60560A6E" w14:textId="77777777" w:rsidR="00AF67A5" w:rsidRPr="009959F7" w:rsidRDefault="00AF67A5" w:rsidP="00497791">
            <w:pPr>
              <w:spacing w:after="0" w:line="240" w:lineRule="auto"/>
              <w:jc w:val="both"/>
              <w:rPr>
                <w:rFonts w:ascii="Times New Roman" w:hAnsi="Times New Roman"/>
                <w:sz w:val="28"/>
              </w:rPr>
            </w:pPr>
            <w:proofErr w:type="spellStart"/>
            <w:r w:rsidRPr="009959F7">
              <w:rPr>
                <w:rFonts w:ascii="Times New Roman" w:hAnsi="Times New Roman"/>
                <w:sz w:val="28"/>
              </w:rPr>
              <w:t>Углеводы,г</w:t>
            </w:r>
            <w:proofErr w:type="spellEnd"/>
          </w:p>
        </w:tc>
        <w:tc>
          <w:tcPr>
            <w:tcW w:w="1701" w:type="dxa"/>
            <w:shd w:val="clear" w:color="auto" w:fill="auto"/>
          </w:tcPr>
          <w:p w14:paraId="5FDAF6F9"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Клетчатка, г</w:t>
            </w:r>
          </w:p>
        </w:tc>
      </w:tr>
      <w:tr w:rsidR="00AF67A5" w:rsidRPr="009959F7" w14:paraId="3500D897" w14:textId="77777777" w:rsidTr="00497791">
        <w:tc>
          <w:tcPr>
            <w:tcW w:w="2972" w:type="dxa"/>
            <w:shd w:val="clear" w:color="auto" w:fill="auto"/>
          </w:tcPr>
          <w:p w14:paraId="679FE908"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Пшеница</w:t>
            </w:r>
          </w:p>
        </w:tc>
        <w:tc>
          <w:tcPr>
            <w:tcW w:w="1418" w:type="dxa"/>
            <w:shd w:val="clear" w:color="auto" w:fill="auto"/>
          </w:tcPr>
          <w:p w14:paraId="7CBBC885"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12,80</w:t>
            </w:r>
          </w:p>
        </w:tc>
        <w:tc>
          <w:tcPr>
            <w:tcW w:w="1417" w:type="dxa"/>
            <w:shd w:val="clear" w:color="auto" w:fill="auto"/>
          </w:tcPr>
          <w:p w14:paraId="4B0896BE"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1,10</w:t>
            </w:r>
          </w:p>
        </w:tc>
        <w:tc>
          <w:tcPr>
            <w:tcW w:w="1843" w:type="dxa"/>
            <w:shd w:val="clear" w:color="auto" w:fill="auto"/>
          </w:tcPr>
          <w:p w14:paraId="238BDDC1"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28,5</w:t>
            </w:r>
          </w:p>
        </w:tc>
        <w:tc>
          <w:tcPr>
            <w:tcW w:w="1701" w:type="dxa"/>
            <w:shd w:val="clear" w:color="auto" w:fill="auto"/>
          </w:tcPr>
          <w:p w14:paraId="47C6E9B6"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0,4</w:t>
            </w:r>
          </w:p>
        </w:tc>
      </w:tr>
      <w:tr w:rsidR="00AF67A5" w:rsidRPr="009959F7" w14:paraId="02BF4CD9" w14:textId="77777777" w:rsidTr="00497791">
        <w:tc>
          <w:tcPr>
            <w:tcW w:w="2972" w:type="dxa"/>
            <w:shd w:val="clear" w:color="auto" w:fill="auto"/>
          </w:tcPr>
          <w:p w14:paraId="7C81DACA"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 xml:space="preserve">Амарант </w:t>
            </w:r>
          </w:p>
        </w:tc>
        <w:tc>
          <w:tcPr>
            <w:tcW w:w="1418" w:type="dxa"/>
            <w:shd w:val="clear" w:color="auto" w:fill="auto"/>
          </w:tcPr>
          <w:p w14:paraId="1CB37198"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3,3</w:t>
            </w:r>
          </w:p>
        </w:tc>
        <w:tc>
          <w:tcPr>
            <w:tcW w:w="1417" w:type="dxa"/>
            <w:shd w:val="clear" w:color="auto" w:fill="auto"/>
          </w:tcPr>
          <w:p w14:paraId="2B199196"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1,4</w:t>
            </w:r>
          </w:p>
        </w:tc>
        <w:tc>
          <w:tcPr>
            <w:tcW w:w="1843" w:type="dxa"/>
            <w:shd w:val="clear" w:color="auto" w:fill="auto"/>
          </w:tcPr>
          <w:p w14:paraId="0EF2F845"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15,61</w:t>
            </w:r>
          </w:p>
        </w:tc>
        <w:tc>
          <w:tcPr>
            <w:tcW w:w="1701" w:type="dxa"/>
            <w:shd w:val="clear" w:color="auto" w:fill="auto"/>
          </w:tcPr>
          <w:p w14:paraId="1A2B1B34"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2,0</w:t>
            </w:r>
          </w:p>
        </w:tc>
      </w:tr>
      <w:tr w:rsidR="00AF67A5" w:rsidRPr="009959F7" w14:paraId="137333CD" w14:textId="77777777" w:rsidTr="00497791">
        <w:tc>
          <w:tcPr>
            <w:tcW w:w="2972" w:type="dxa"/>
            <w:shd w:val="clear" w:color="auto" w:fill="auto"/>
          </w:tcPr>
          <w:p w14:paraId="7FF3C1B9"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Лён</w:t>
            </w:r>
          </w:p>
        </w:tc>
        <w:tc>
          <w:tcPr>
            <w:tcW w:w="1418" w:type="dxa"/>
            <w:shd w:val="clear" w:color="auto" w:fill="auto"/>
          </w:tcPr>
          <w:p w14:paraId="455BCC72"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15,31</w:t>
            </w:r>
          </w:p>
        </w:tc>
        <w:tc>
          <w:tcPr>
            <w:tcW w:w="1417" w:type="dxa"/>
            <w:shd w:val="clear" w:color="auto" w:fill="auto"/>
          </w:tcPr>
          <w:p w14:paraId="6DBF1418"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40,16</w:t>
            </w:r>
          </w:p>
        </w:tc>
        <w:tc>
          <w:tcPr>
            <w:tcW w:w="1843" w:type="dxa"/>
            <w:shd w:val="clear" w:color="auto" w:fill="auto"/>
          </w:tcPr>
          <w:p w14:paraId="5672BF06"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24,29</w:t>
            </w:r>
          </w:p>
        </w:tc>
        <w:tc>
          <w:tcPr>
            <w:tcW w:w="1701" w:type="dxa"/>
            <w:shd w:val="clear" w:color="auto" w:fill="auto"/>
          </w:tcPr>
          <w:p w14:paraId="0B172F03"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25,36</w:t>
            </w:r>
          </w:p>
        </w:tc>
      </w:tr>
      <w:tr w:rsidR="00AF67A5" w:rsidRPr="009959F7" w14:paraId="1FF66B55" w14:textId="77777777" w:rsidTr="00497791">
        <w:tc>
          <w:tcPr>
            <w:tcW w:w="2972" w:type="dxa"/>
            <w:shd w:val="clear" w:color="auto" w:fill="auto"/>
          </w:tcPr>
          <w:p w14:paraId="4596EB4E"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Кукуруза</w:t>
            </w:r>
          </w:p>
        </w:tc>
        <w:tc>
          <w:tcPr>
            <w:tcW w:w="1418" w:type="dxa"/>
            <w:shd w:val="clear" w:color="auto" w:fill="auto"/>
          </w:tcPr>
          <w:p w14:paraId="49CDF324"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10,53</w:t>
            </w:r>
          </w:p>
        </w:tc>
        <w:tc>
          <w:tcPr>
            <w:tcW w:w="1417" w:type="dxa"/>
            <w:shd w:val="clear" w:color="auto" w:fill="auto"/>
          </w:tcPr>
          <w:p w14:paraId="7CF583D1"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5,0</w:t>
            </w:r>
          </w:p>
        </w:tc>
        <w:tc>
          <w:tcPr>
            <w:tcW w:w="1843" w:type="dxa"/>
            <w:shd w:val="clear" w:color="auto" w:fill="auto"/>
          </w:tcPr>
          <w:p w14:paraId="71CEDDA9"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62,04</w:t>
            </w:r>
          </w:p>
        </w:tc>
        <w:tc>
          <w:tcPr>
            <w:tcW w:w="1701" w:type="dxa"/>
            <w:shd w:val="clear" w:color="auto" w:fill="auto"/>
          </w:tcPr>
          <w:p w14:paraId="281A9C99" w14:textId="77777777" w:rsidR="00AF67A5" w:rsidRPr="009959F7" w:rsidRDefault="00AF67A5" w:rsidP="00497791">
            <w:pPr>
              <w:spacing w:after="0" w:line="240" w:lineRule="auto"/>
              <w:jc w:val="both"/>
              <w:rPr>
                <w:rFonts w:ascii="Times New Roman" w:hAnsi="Times New Roman"/>
                <w:sz w:val="28"/>
              </w:rPr>
            </w:pPr>
            <w:r w:rsidRPr="009959F7">
              <w:rPr>
                <w:rFonts w:ascii="Times New Roman" w:hAnsi="Times New Roman"/>
                <w:sz w:val="28"/>
              </w:rPr>
              <w:t>10,3</w:t>
            </w:r>
          </w:p>
        </w:tc>
      </w:tr>
    </w:tbl>
    <w:p w14:paraId="4B8055DF" w14:textId="77777777" w:rsidR="00AF67A5" w:rsidRPr="009959F7" w:rsidRDefault="00AF67A5" w:rsidP="00AF67A5">
      <w:pPr>
        <w:spacing w:after="0" w:line="240" w:lineRule="auto"/>
        <w:ind w:firstLine="567"/>
        <w:jc w:val="both"/>
        <w:rPr>
          <w:rFonts w:ascii="Times New Roman" w:hAnsi="Times New Roman"/>
          <w:sz w:val="28"/>
        </w:rPr>
      </w:pPr>
      <w:r w:rsidRPr="009959F7">
        <w:rPr>
          <w:rFonts w:ascii="Times New Roman" w:hAnsi="Times New Roman"/>
          <w:sz w:val="28"/>
        </w:rPr>
        <w:t xml:space="preserve">                                                                                                                                                                                                                                                         </w:t>
      </w:r>
    </w:p>
    <w:p w14:paraId="2ABC7451" w14:textId="77777777" w:rsidR="005D247C" w:rsidRPr="009959F7" w:rsidRDefault="005D247C" w:rsidP="005D247C">
      <w:pPr>
        <w:spacing w:after="0" w:line="240" w:lineRule="auto"/>
        <w:ind w:firstLine="709"/>
        <w:jc w:val="both"/>
        <w:rPr>
          <w:rFonts w:ascii="Times New Roman" w:hAnsi="Times New Roman"/>
          <w:bCs/>
          <w:sz w:val="28"/>
          <w:szCs w:val="28"/>
        </w:rPr>
      </w:pPr>
      <w:r w:rsidRPr="005545D1">
        <w:rPr>
          <w:rFonts w:ascii="Times New Roman" w:hAnsi="Times New Roman"/>
          <w:sz w:val="28"/>
          <w:szCs w:val="28"/>
        </w:rPr>
        <w:lastRenderedPageBreak/>
        <w:t>Пшеница</w:t>
      </w:r>
      <w:r w:rsidRPr="009959F7">
        <w:rPr>
          <w:rFonts w:ascii="Times New Roman" w:hAnsi="Times New Roman"/>
          <w:b/>
          <w:bCs/>
          <w:sz w:val="28"/>
          <w:szCs w:val="28"/>
        </w:rPr>
        <w:t xml:space="preserve">. </w:t>
      </w:r>
      <w:r w:rsidRPr="009959F7">
        <w:rPr>
          <w:rFonts w:ascii="Times New Roman" w:hAnsi="Times New Roman"/>
          <w:bCs/>
          <w:sz w:val="28"/>
          <w:szCs w:val="28"/>
        </w:rPr>
        <w:t xml:space="preserve">В пшенице содержится около 12-15% белка и до 75% углеводов и витаминов А и В, это делает зерно пшеницы очень ценным, ни один из других злаков не обладает таким ценным сочетанием [37]. Пшеница не только насыщает организм полезными веществами, активно укрепляя и стимулируя защитные свойства организма человека, но и вырабатывает много слизи и тепла, что способствует лечению болезней печени и желчного пузыря, повышает иммунитет. Целебные свойства пшеницы использовались с давних пор использовались </w:t>
      </w:r>
      <w:proofErr w:type="spellStart"/>
      <w:r w:rsidRPr="009959F7">
        <w:rPr>
          <w:rFonts w:ascii="Times New Roman" w:hAnsi="Times New Roman"/>
          <w:bCs/>
          <w:sz w:val="28"/>
          <w:szCs w:val="28"/>
        </w:rPr>
        <w:t>тибескими</w:t>
      </w:r>
      <w:proofErr w:type="spellEnd"/>
      <w:r w:rsidRPr="009959F7">
        <w:rPr>
          <w:rFonts w:ascii="Times New Roman" w:hAnsi="Times New Roman"/>
          <w:bCs/>
          <w:sz w:val="28"/>
          <w:szCs w:val="28"/>
        </w:rPr>
        <w:t xml:space="preserve"> врачами при лечении ран, опухолей, отеков[38]</w:t>
      </w:r>
      <w:r w:rsidRPr="009959F7">
        <w:rPr>
          <w:rFonts w:ascii="Times New Roman" w:hAnsi="Times New Roman"/>
          <w:color w:val="222222"/>
          <w:sz w:val="28"/>
          <w:szCs w:val="28"/>
          <w:shd w:val="clear" w:color="auto" w:fill="FFFFFF"/>
        </w:rPr>
        <w:t xml:space="preserve">. </w:t>
      </w:r>
      <w:r w:rsidRPr="009959F7">
        <w:rPr>
          <w:rFonts w:ascii="Times New Roman" w:hAnsi="Times New Roman"/>
          <w:bCs/>
          <w:sz w:val="28"/>
          <w:szCs w:val="28"/>
        </w:rPr>
        <w:t xml:space="preserve">Пшеница общеполезна при болезнях простаты, делает обильным мочеиспускание, очищает почки, мочевой пузырь, облегчает боль при язвах кишечника и боли в животе, дисфункции кишечника, анемии и лейкемии, бронхите, воспалении легких, сыпи, экземе и псориазе и сердечно-сосудистых заболеваниях </w:t>
      </w:r>
      <w:r w:rsidRPr="009959F7">
        <w:rPr>
          <w:rFonts w:ascii="Times New Roman" w:hAnsi="Times New Roman"/>
          <w:sz w:val="28"/>
          <w:szCs w:val="28"/>
        </w:rPr>
        <w:t xml:space="preserve">[31-38]. </w:t>
      </w:r>
    </w:p>
    <w:p w14:paraId="4DFC06CF" w14:textId="48173845" w:rsidR="00AF67A5" w:rsidRPr="009959F7" w:rsidRDefault="00AF67A5" w:rsidP="00AF67A5">
      <w:pPr>
        <w:spacing w:after="0" w:line="240" w:lineRule="auto"/>
        <w:ind w:firstLine="709"/>
        <w:jc w:val="both"/>
        <w:rPr>
          <w:rFonts w:ascii="Times New Roman" w:hAnsi="Times New Roman"/>
          <w:bCs/>
          <w:sz w:val="28"/>
          <w:szCs w:val="28"/>
        </w:rPr>
      </w:pPr>
      <w:r w:rsidRPr="00D541B3">
        <w:rPr>
          <w:rFonts w:ascii="Times New Roman" w:hAnsi="Times New Roman"/>
          <w:b/>
          <w:bCs/>
          <w:sz w:val="28"/>
          <w:szCs w:val="28"/>
        </w:rPr>
        <w:t>Кукуруза</w:t>
      </w:r>
      <w:r w:rsidRPr="009959F7">
        <w:rPr>
          <w:rFonts w:ascii="Times New Roman" w:hAnsi="Times New Roman"/>
          <w:b/>
          <w:bCs/>
          <w:sz w:val="28"/>
          <w:szCs w:val="28"/>
        </w:rPr>
        <w:t xml:space="preserve">. </w:t>
      </w:r>
      <w:r w:rsidR="005D247C" w:rsidRPr="009959F7">
        <w:rPr>
          <w:rFonts w:ascii="Times New Roman" w:hAnsi="Times New Roman"/>
          <w:bCs/>
          <w:sz w:val="28"/>
          <w:szCs w:val="28"/>
        </w:rPr>
        <w:t>Кукуруза богата</w:t>
      </w:r>
      <w:r w:rsidR="005D247C" w:rsidRPr="009959F7">
        <w:rPr>
          <w:rFonts w:ascii="Times New Roman" w:hAnsi="Times New Roman"/>
          <w:b/>
          <w:bCs/>
          <w:sz w:val="28"/>
          <w:szCs w:val="28"/>
        </w:rPr>
        <w:t xml:space="preserve"> </w:t>
      </w:r>
      <w:r w:rsidR="005D247C" w:rsidRPr="009959F7">
        <w:rPr>
          <w:rFonts w:ascii="Times New Roman" w:hAnsi="Times New Roman"/>
          <w:bCs/>
          <w:sz w:val="28"/>
          <w:szCs w:val="28"/>
        </w:rPr>
        <w:t xml:space="preserve">макро- и </w:t>
      </w:r>
      <w:proofErr w:type="spellStart"/>
      <w:r w:rsidR="005D247C" w:rsidRPr="009959F7">
        <w:rPr>
          <w:rFonts w:ascii="Times New Roman" w:hAnsi="Times New Roman"/>
          <w:bCs/>
          <w:sz w:val="28"/>
          <w:szCs w:val="28"/>
        </w:rPr>
        <w:t>микроэдементами</w:t>
      </w:r>
      <w:proofErr w:type="spellEnd"/>
      <w:r w:rsidR="005D247C" w:rsidRPr="009959F7">
        <w:rPr>
          <w:rFonts w:ascii="Times New Roman" w:hAnsi="Times New Roman"/>
          <w:bCs/>
          <w:sz w:val="28"/>
          <w:szCs w:val="28"/>
        </w:rPr>
        <w:t xml:space="preserve"> (</w:t>
      </w:r>
      <w:r w:rsidR="005D247C" w:rsidRPr="009959F7">
        <w:rPr>
          <w:rFonts w:ascii="Times New Roman" w:hAnsi="Times New Roman"/>
          <w:bCs/>
          <w:sz w:val="28"/>
          <w:szCs w:val="28"/>
          <w:lang w:val="en-US"/>
        </w:rPr>
        <w:t>K</w:t>
      </w:r>
      <w:r w:rsidR="005D247C" w:rsidRPr="009959F7">
        <w:rPr>
          <w:rFonts w:ascii="Times New Roman" w:hAnsi="Times New Roman"/>
          <w:bCs/>
          <w:sz w:val="28"/>
          <w:szCs w:val="28"/>
        </w:rPr>
        <w:t xml:space="preserve">, </w:t>
      </w:r>
      <w:r w:rsidR="005D247C" w:rsidRPr="009959F7">
        <w:rPr>
          <w:rFonts w:ascii="Times New Roman" w:hAnsi="Times New Roman"/>
          <w:bCs/>
          <w:sz w:val="28"/>
          <w:szCs w:val="28"/>
          <w:lang w:val="en-US"/>
        </w:rPr>
        <w:t>Ca</w:t>
      </w:r>
      <w:r w:rsidR="005D247C" w:rsidRPr="009959F7">
        <w:rPr>
          <w:rFonts w:ascii="Times New Roman" w:hAnsi="Times New Roman"/>
          <w:bCs/>
          <w:sz w:val="28"/>
          <w:szCs w:val="28"/>
        </w:rPr>
        <w:t xml:space="preserve">, </w:t>
      </w:r>
      <w:r w:rsidR="005D247C" w:rsidRPr="009959F7">
        <w:rPr>
          <w:rFonts w:ascii="Times New Roman" w:hAnsi="Times New Roman"/>
          <w:bCs/>
          <w:sz w:val="28"/>
          <w:szCs w:val="28"/>
          <w:lang w:val="en-US"/>
        </w:rPr>
        <w:t>Mg</w:t>
      </w:r>
      <w:r w:rsidR="005D247C" w:rsidRPr="009959F7">
        <w:rPr>
          <w:rFonts w:ascii="Times New Roman" w:hAnsi="Times New Roman"/>
          <w:bCs/>
          <w:sz w:val="28"/>
          <w:szCs w:val="28"/>
        </w:rPr>
        <w:t xml:space="preserve">, </w:t>
      </w:r>
      <w:r w:rsidR="005D247C" w:rsidRPr="009959F7">
        <w:rPr>
          <w:rFonts w:ascii="Times New Roman" w:hAnsi="Times New Roman"/>
          <w:bCs/>
          <w:sz w:val="28"/>
          <w:szCs w:val="28"/>
          <w:lang w:val="en-US"/>
        </w:rPr>
        <w:t>S</w:t>
      </w:r>
      <w:r w:rsidR="005D247C" w:rsidRPr="009959F7">
        <w:rPr>
          <w:rFonts w:ascii="Times New Roman" w:hAnsi="Times New Roman"/>
          <w:bCs/>
          <w:sz w:val="28"/>
          <w:szCs w:val="28"/>
        </w:rPr>
        <w:t xml:space="preserve">, </w:t>
      </w:r>
      <w:r w:rsidR="005D247C" w:rsidRPr="009959F7">
        <w:rPr>
          <w:rFonts w:ascii="Times New Roman" w:hAnsi="Times New Roman"/>
          <w:bCs/>
          <w:sz w:val="28"/>
          <w:szCs w:val="28"/>
          <w:lang w:val="en-US"/>
        </w:rPr>
        <w:t>P</w:t>
      </w:r>
      <w:r w:rsidR="005D247C" w:rsidRPr="009959F7">
        <w:rPr>
          <w:rFonts w:ascii="Times New Roman" w:hAnsi="Times New Roman"/>
          <w:bCs/>
          <w:sz w:val="28"/>
          <w:szCs w:val="28"/>
        </w:rPr>
        <w:t>), в</w:t>
      </w:r>
      <w:r w:rsidR="005D247C" w:rsidRPr="009959F7">
        <w:rPr>
          <w:rFonts w:ascii="Times New Roman" w:hAnsi="Times New Roman"/>
          <w:bCs/>
          <w:sz w:val="28"/>
          <w:szCs w:val="28"/>
          <w:lang w:val="kk-KZ"/>
        </w:rPr>
        <w:t>итаминами Е</w:t>
      </w:r>
      <w:r w:rsidR="005D247C" w:rsidRPr="009959F7">
        <w:rPr>
          <w:rFonts w:ascii="Times New Roman" w:hAnsi="Times New Roman"/>
          <w:bCs/>
          <w:sz w:val="28"/>
          <w:szCs w:val="28"/>
        </w:rPr>
        <w:t>,</w:t>
      </w:r>
      <w:r w:rsidR="005D247C" w:rsidRPr="009959F7">
        <w:rPr>
          <w:rFonts w:ascii="Times New Roman" w:hAnsi="Times New Roman"/>
          <w:bCs/>
          <w:sz w:val="28"/>
          <w:szCs w:val="28"/>
          <w:lang w:val="kk-KZ"/>
        </w:rPr>
        <w:t xml:space="preserve"> В</w:t>
      </w:r>
      <w:r w:rsidR="005D247C" w:rsidRPr="009959F7">
        <w:rPr>
          <w:rFonts w:ascii="Times New Roman" w:hAnsi="Times New Roman"/>
          <w:bCs/>
          <w:sz w:val="28"/>
          <w:szCs w:val="28"/>
          <w:vertAlign w:val="subscript"/>
          <w:lang w:val="kk-KZ"/>
        </w:rPr>
        <w:t>6</w:t>
      </w:r>
      <w:r w:rsidR="005D247C" w:rsidRPr="009959F7">
        <w:rPr>
          <w:rFonts w:ascii="Times New Roman" w:hAnsi="Times New Roman"/>
          <w:bCs/>
          <w:sz w:val="28"/>
          <w:szCs w:val="28"/>
        </w:rPr>
        <w:t xml:space="preserve">. В составе ЖК содержится в </w:t>
      </w:r>
      <w:proofErr w:type="spellStart"/>
      <w:r w:rsidR="005D247C" w:rsidRPr="009959F7">
        <w:rPr>
          <w:rFonts w:ascii="Times New Roman" w:hAnsi="Times New Roman"/>
          <w:bCs/>
          <w:sz w:val="28"/>
          <w:szCs w:val="28"/>
        </w:rPr>
        <w:t>большинствве</w:t>
      </w:r>
      <w:proofErr w:type="spellEnd"/>
      <w:r w:rsidR="005D247C" w:rsidRPr="009959F7">
        <w:rPr>
          <w:rFonts w:ascii="Times New Roman" w:hAnsi="Times New Roman"/>
          <w:bCs/>
          <w:sz w:val="28"/>
          <w:szCs w:val="28"/>
        </w:rPr>
        <w:t xml:space="preserve"> ПНЖК (линолевая, линоленовая кислота)</w:t>
      </w:r>
      <w:r w:rsidR="005D247C">
        <w:rPr>
          <w:rFonts w:ascii="Times New Roman" w:hAnsi="Times New Roman"/>
          <w:bCs/>
          <w:sz w:val="28"/>
          <w:szCs w:val="28"/>
        </w:rPr>
        <w:t xml:space="preserve"> </w:t>
      </w:r>
      <w:r w:rsidRPr="009959F7">
        <w:rPr>
          <w:rFonts w:ascii="Times New Roman" w:hAnsi="Times New Roman"/>
          <w:bCs/>
          <w:sz w:val="28"/>
          <w:szCs w:val="28"/>
        </w:rPr>
        <w:t>[39]. Также в зерне кукурузы содержится железо, алюминий, медь, мышьяк, никель, кобальт, бром, селен и золото. Кукуруза источник β-каротина (провитамин А), биотина, витамина Е [40]. Также в кукурузе содержится глютаминовая кислота, которая используется при лечении психических и нервных заболеваний, в глютаминовой кислоте содержится фолиевая кислота. В кукурузе содержится в 3 раза больше ванадия, чем в пшенице. Ванадий необходим организму человека для нормального функционирования нервной системы, регулирования образования холестерина [41].</w:t>
      </w:r>
    </w:p>
    <w:p w14:paraId="589E2204" w14:textId="77777777" w:rsidR="00AF67A5" w:rsidRPr="009959F7" w:rsidRDefault="00AF67A5" w:rsidP="00AF67A5">
      <w:pPr>
        <w:spacing w:after="0" w:line="240" w:lineRule="auto"/>
        <w:ind w:firstLine="709"/>
        <w:jc w:val="both"/>
        <w:rPr>
          <w:rFonts w:ascii="Times New Roman" w:hAnsi="Times New Roman"/>
          <w:sz w:val="28"/>
          <w:szCs w:val="28"/>
        </w:rPr>
      </w:pPr>
      <w:r w:rsidRPr="009959F7">
        <w:rPr>
          <w:rFonts w:ascii="Times New Roman" w:hAnsi="Times New Roman"/>
          <w:bCs/>
          <w:sz w:val="28"/>
          <w:szCs w:val="28"/>
        </w:rPr>
        <w:t xml:space="preserve">Золото, содержащееся в кукурузе, также необходимо для благотворной работы центральной нервной системы. Кукуруза, по мнению </w:t>
      </w:r>
      <w:proofErr w:type="spellStart"/>
      <w:r w:rsidRPr="009959F7">
        <w:rPr>
          <w:rFonts w:ascii="Times New Roman" w:hAnsi="Times New Roman"/>
          <w:bCs/>
          <w:sz w:val="28"/>
          <w:szCs w:val="28"/>
        </w:rPr>
        <w:t>Витавской</w:t>
      </w:r>
      <w:proofErr w:type="spellEnd"/>
      <w:r w:rsidRPr="009959F7">
        <w:rPr>
          <w:rFonts w:ascii="Times New Roman" w:hAnsi="Times New Roman"/>
          <w:bCs/>
          <w:sz w:val="28"/>
          <w:szCs w:val="28"/>
        </w:rPr>
        <w:t xml:space="preserve"> А.В., помогает при болезнях поджелудочной железы, мочекаменной болезни, почечной недостаточной, нарушении обмена веществ, нервных расстройствах, различных новообразованиях, общем старении организма, ревматизме, экземе.</w:t>
      </w:r>
      <w:r w:rsidRPr="009959F7">
        <w:rPr>
          <w:rFonts w:ascii="Times New Roman" w:hAnsi="Times New Roman"/>
          <w:sz w:val="28"/>
          <w:szCs w:val="28"/>
        </w:rPr>
        <w:t xml:space="preserve"> [31-41]. </w:t>
      </w:r>
    </w:p>
    <w:p w14:paraId="458BE618" w14:textId="77777777" w:rsidR="00AF67A5" w:rsidRPr="009959F7" w:rsidRDefault="00AF67A5" w:rsidP="00AF67A5">
      <w:pPr>
        <w:spacing w:after="0" w:line="240" w:lineRule="auto"/>
        <w:ind w:firstLine="709"/>
        <w:jc w:val="both"/>
        <w:rPr>
          <w:rFonts w:ascii="Times New Roman" w:hAnsi="Times New Roman"/>
          <w:sz w:val="28"/>
          <w:szCs w:val="28"/>
        </w:rPr>
      </w:pPr>
      <w:r w:rsidRPr="00D541B3">
        <w:rPr>
          <w:rFonts w:ascii="Times New Roman" w:hAnsi="Times New Roman"/>
          <w:b/>
          <w:bCs/>
          <w:sz w:val="28"/>
          <w:szCs w:val="28"/>
        </w:rPr>
        <w:t>Льняное семя</w:t>
      </w:r>
      <w:r w:rsidRPr="009959F7">
        <w:rPr>
          <w:rFonts w:ascii="Times New Roman" w:hAnsi="Times New Roman"/>
          <w:b/>
          <w:bCs/>
          <w:sz w:val="28"/>
          <w:szCs w:val="28"/>
        </w:rPr>
        <w:t xml:space="preserve">. </w:t>
      </w:r>
      <w:r w:rsidRPr="009959F7">
        <w:rPr>
          <w:rFonts w:ascii="Times New Roman" w:hAnsi="Times New Roman"/>
          <w:bCs/>
          <w:sz w:val="28"/>
          <w:szCs w:val="28"/>
        </w:rPr>
        <w:t xml:space="preserve">Интерес к использованию льна в пище объясняется его составом: семя льна богато </w:t>
      </w:r>
      <w:proofErr w:type="spellStart"/>
      <w:r w:rsidRPr="009959F7">
        <w:rPr>
          <w:rFonts w:ascii="Times New Roman" w:hAnsi="Times New Roman"/>
          <w:bCs/>
          <w:sz w:val="28"/>
          <w:szCs w:val="28"/>
        </w:rPr>
        <w:t>нтриентами</w:t>
      </w:r>
      <w:proofErr w:type="spellEnd"/>
      <w:r w:rsidRPr="009959F7">
        <w:rPr>
          <w:rFonts w:ascii="Times New Roman" w:hAnsi="Times New Roman"/>
          <w:bCs/>
          <w:sz w:val="28"/>
          <w:szCs w:val="28"/>
        </w:rPr>
        <w:t xml:space="preserve"> </w:t>
      </w:r>
      <w:r w:rsidRPr="009959F7">
        <w:rPr>
          <w:rFonts w:ascii="Times New Roman" w:hAnsi="Times New Roman"/>
          <w:sz w:val="28"/>
          <w:szCs w:val="28"/>
        </w:rPr>
        <w:t xml:space="preserve">[42]. Но ни одни природные жиры не могут считаться полностью полноценными.  Полноценными они могут стать при сочетании в рационе питании с другими растительными или животными продуктами. Согласно исследованиям, проведенным РАМН РФ и ВННИ Жиров, полноценный жир должен </w:t>
      </w:r>
      <w:proofErr w:type="spellStart"/>
      <w:r w:rsidRPr="009959F7">
        <w:rPr>
          <w:rFonts w:ascii="Times New Roman" w:hAnsi="Times New Roman"/>
          <w:sz w:val="28"/>
          <w:szCs w:val="28"/>
        </w:rPr>
        <w:t>состять</w:t>
      </w:r>
      <w:proofErr w:type="spellEnd"/>
      <w:r w:rsidRPr="009959F7">
        <w:rPr>
          <w:rFonts w:ascii="Times New Roman" w:hAnsi="Times New Roman"/>
          <w:sz w:val="28"/>
          <w:szCs w:val="28"/>
        </w:rPr>
        <w:t xml:space="preserve"> на 10% из полиненасыщенных жирных кислот </w:t>
      </w:r>
      <w:r w:rsidRPr="009959F7">
        <w:rPr>
          <w:rFonts w:ascii="Times New Roman" w:hAnsi="Times New Roman"/>
          <w:bCs/>
          <w:sz w:val="28"/>
          <w:szCs w:val="28"/>
        </w:rPr>
        <w:t>[42-43].</w:t>
      </w:r>
    </w:p>
    <w:p w14:paraId="2306FD1D" w14:textId="77777777" w:rsidR="00AF67A5" w:rsidRPr="009959F7" w:rsidRDefault="00AF67A5" w:rsidP="00AF67A5">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Жирные кислоты (ЖК), состоящие в жирах, подразделяются по длине цепочки на </w:t>
      </w:r>
      <w:proofErr w:type="spellStart"/>
      <w:r w:rsidRPr="009959F7">
        <w:rPr>
          <w:rFonts w:ascii="Times New Roman" w:hAnsi="Times New Roman"/>
          <w:sz w:val="28"/>
          <w:szCs w:val="28"/>
        </w:rPr>
        <w:t>короткоцепочные</w:t>
      </w:r>
      <w:proofErr w:type="spellEnd"/>
      <w:r w:rsidRPr="009959F7">
        <w:rPr>
          <w:rFonts w:ascii="Times New Roman" w:hAnsi="Times New Roman"/>
          <w:sz w:val="28"/>
          <w:szCs w:val="28"/>
        </w:rPr>
        <w:t xml:space="preserve"> (4-7 атомов углерода), </w:t>
      </w:r>
      <w:proofErr w:type="spellStart"/>
      <w:r w:rsidRPr="009959F7">
        <w:rPr>
          <w:rFonts w:ascii="Times New Roman" w:hAnsi="Times New Roman"/>
          <w:sz w:val="28"/>
          <w:szCs w:val="28"/>
        </w:rPr>
        <w:t>среднецепочные</w:t>
      </w:r>
      <w:proofErr w:type="spellEnd"/>
      <w:r w:rsidRPr="009959F7">
        <w:rPr>
          <w:rFonts w:ascii="Times New Roman" w:hAnsi="Times New Roman"/>
          <w:sz w:val="28"/>
          <w:szCs w:val="28"/>
        </w:rPr>
        <w:t xml:space="preserve"> (8-14 атомов углерода) и </w:t>
      </w:r>
      <w:proofErr w:type="spellStart"/>
      <w:r w:rsidRPr="009959F7">
        <w:rPr>
          <w:rFonts w:ascii="Times New Roman" w:hAnsi="Times New Roman"/>
          <w:sz w:val="28"/>
          <w:szCs w:val="28"/>
        </w:rPr>
        <w:t>длинноцепочные</w:t>
      </w:r>
      <w:proofErr w:type="spellEnd"/>
      <w:r w:rsidRPr="009959F7">
        <w:rPr>
          <w:rFonts w:ascii="Times New Roman" w:hAnsi="Times New Roman"/>
          <w:sz w:val="28"/>
          <w:szCs w:val="28"/>
        </w:rPr>
        <w:t xml:space="preserve"> (от 14 атомов углерода), а по типу двойных связей – на насыщенные, мононенасыщенные и полиненасыщенные жирные кислоты. Так, </w:t>
      </w:r>
      <w:proofErr w:type="spellStart"/>
      <w:r w:rsidRPr="009959F7">
        <w:rPr>
          <w:rFonts w:ascii="Times New Roman" w:hAnsi="Times New Roman"/>
          <w:sz w:val="28"/>
          <w:szCs w:val="28"/>
        </w:rPr>
        <w:t>насышенными</w:t>
      </w:r>
      <w:proofErr w:type="spellEnd"/>
      <w:r w:rsidRPr="009959F7">
        <w:rPr>
          <w:rFonts w:ascii="Times New Roman" w:hAnsi="Times New Roman"/>
          <w:sz w:val="28"/>
          <w:szCs w:val="28"/>
        </w:rPr>
        <w:t xml:space="preserve"> называются ЖК, не имеющие двойных связей (например, стеариновая кислота), а имеющие двойные связи ЖК называются ненасыщенными (например, олеиновая кислота). Те ненасыщенные кислоты, которые имеют 2 и более двойных связей и </w:t>
      </w:r>
      <w:r w:rsidRPr="009959F7">
        <w:rPr>
          <w:rFonts w:ascii="Times New Roman" w:hAnsi="Times New Roman"/>
          <w:sz w:val="28"/>
          <w:szCs w:val="28"/>
        </w:rPr>
        <w:lastRenderedPageBreak/>
        <w:t xml:space="preserve">называются </w:t>
      </w:r>
      <w:proofErr w:type="spellStart"/>
      <w:r w:rsidRPr="009959F7">
        <w:rPr>
          <w:rFonts w:ascii="Times New Roman" w:hAnsi="Times New Roman"/>
          <w:sz w:val="28"/>
          <w:szCs w:val="28"/>
        </w:rPr>
        <w:t>полиненасышенными</w:t>
      </w:r>
      <w:proofErr w:type="spellEnd"/>
      <w:r w:rsidRPr="009959F7">
        <w:rPr>
          <w:rFonts w:ascii="Times New Roman" w:hAnsi="Times New Roman"/>
          <w:sz w:val="28"/>
          <w:szCs w:val="28"/>
        </w:rPr>
        <w:t xml:space="preserve"> жирными кислотами (ПНЖК). Именно о их свойствах и о возможностях обогащения хлеба посредством добавления в рецептуру хлеба сбалансированной зерносмеси, обогащенной ПНЖК, и пойдет дальше речь.</w:t>
      </w:r>
    </w:p>
    <w:p w14:paraId="5E290592" w14:textId="77777777" w:rsidR="00AF67A5" w:rsidRPr="009959F7" w:rsidRDefault="00AF67A5" w:rsidP="00AF67A5">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Длина цепочки атомов углерода определяют свойства жирной кислоты. Полиненасыщенные жирные кислоты подразделяются в зависимости от расположения первой двойной связи к </w:t>
      </w:r>
      <w:proofErr w:type="spellStart"/>
      <w:r w:rsidRPr="009959F7">
        <w:rPr>
          <w:rFonts w:ascii="Times New Roman" w:hAnsi="Times New Roman"/>
          <w:sz w:val="28"/>
          <w:szCs w:val="28"/>
        </w:rPr>
        <w:t>метильному</w:t>
      </w:r>
      <w:proofErr w:type="spellEnd"/>
      <w:r w:rsidRPr="009959F7">
        <w:rPr>
          <w:rFonts w:ascii="Times New Roman" w:hAnsi="Times New Roman"/>
          <w:sz w:val="28"/>
          <w:szCs w:val="28"/>
        </w:rPr>
        <w:t xml:space="preserve"> (СН</w:t>
      </w:r>
      <w:r w:rsidRPr="009959F7">
        <w:rPr>
          <w:rFonts w:ascii="Times New Roman" w:hAnsi="Times New Roman"/>
          <w:sz w:val="28"/>
          <w:szCs w:val="28"/>
          <w:vertAlign w:val="subscript"/>
        </w:rPr>
        <w:t>3</w:t>
      </w:r>
      <w:r w:rsidRPr="009959F7">
        <w:rPr>
          <w:rFonts w:ascii="Times New Roman" w:hAnsi="Times New Roman"/>
          <w:sz w:val="28"/>
          <w:szCs w:val="28"/>
        </w:rPr>
        <w:t xml:space="preserve">) концу молекулы на омегу-3, омегу-6 и омегу-9. Традиционно омега ПНЖК обозначают греческой литерой ω. </w:t>
      </w:r>
    </w:p>
    <w:p w14:paraId="66C7892E" w14:textId="77777777" w:rsidR="00AF67A5" w:rsidRPr="009959F7" w:rsidRDefault="00AF67A5" w:rsidP="00AF67A5">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В льне в среднем содержится (в % на сухой вес): жир- 30-48, протеин 20-28, углеводы – 25-28, в том числе слизей 2-9%, зола- 3,6-4,0 [44]. В семенах льна, вернее в оболочке семян, также содержится ценное вещество – целлюлоза. В льне содержится очень большое количество полиненасыщенных жирных кислот (далее ПНЖК) (в % на сухой вес): олеиновая кислота (ɷ-9) - 24,0, </w:t>
      </w:r>
      <w:proofErr w:type="spellStart"/>
      <w:r w:rsidRPr="009959F7">
        <w:rPr>
          <w:rFonts w:ascii="Times New Roman" w:hAnsi="Times New Roman"/>
          <w:bCs/>
          <w:sz w:val="28"/>
          <w:szCs w:val="28"/>
        </w:rPr>
        <w:t>линелевая</w:t>
      </w:r>
      <w:proofErr w:type="spellEnd"/>
      <w:r w:rsidRPr="009959F7">
        <w:rPr>
          <w:rFonts w:ascii="Times New Roman" w:hAnsi="Times New Roman"/>
          <w:bCs/>
          <w:sz w:val="28"/>
          <w:szCs w:val="28"/>
        </w:rPr>
        <w:t xml:space="preserve"> кислота (ɷ-6) – 19,0, линоленовая кислота (ɷ-3) – 45,0, а соотношение ɷ-6/ɷ-3 – 1:2,4 [44, 45].</w:t>
      </w:r>
    </w:p>
    <w:p w14:paraId="0FE68D12" w14:textId="480DC362" w:rsidR="00AF67A5" w:rsidRPr="009959F7" w:rsidRDefault="001707D1" w:rsidP="00AF67A5">
      <w:pPr>
        <w:spacing w:after="0" w:line="240" w:lineRule="auto"/>
        <w:ind w:firstLine="709"/>
        <w:jc w:val="both"/>
        <w:rPr>
          <w:rFonts w:ascii="Times New Roman" w:hAnsi="Times New Roman"/>
          <w:sz w:val="28"/>
          <w:szCs w:val="28"/>
        </w:rPr>
      </w:pPr>
      <w:r w:rsidRPr="000D6DC8">
        <w:rPr>
          <w:rFonts w:ascii="Times New Roman" w:hAnsi="Times New Roman"/>
          <w:sz w:val="28"/>
          <w:szCs w:val="28"/>
          <w:highlight w:val="yellow"/>
        </w:rPr>
        <w:t xml:space="preserve">Путём множества исследований было определено, что омега-3 влияют на многие биологические процессы. Так, ещё в середине 1970-х годов было обнаружено, что гренландские эскимосы почти не болеют </w:t>
      </w:r>
      <w:proofErr w:type="spellStart"/>
      <w:r w:rsidRPr="000D6DC8">
        <w:rPr>
          <w:rFonts w:ascii="Times New Roman" w:hAnsi="Times New Roman"/>
          <w:sz w:val="28"/>
          <w:szCs w:val="28"/>
          <w:highlight w:val="yellow"/>
        </w:rPr>
        <w:t>сердечнососудистыми</w:t>
      </w:r>
      <w:proofErr w:type="spellEnd"/>
      <w:r w:rsidRPr="000D6DC8">
        <w:rPr>
          <w:rFonts w:ascii="Times New Roman" w:hAnsi="Times New Roman"/>
          <w:sz w:val="28"/>
          <w:szCs w:val="28"/>
          <w:highlight w:val="yellow"/>
        </w:rPr>
        <w:t xml:space="preserve"> заболеваниями, а в их крови содержится меньше омега6 и больше омега-3, чем у жителей Западной Европы</w:t>
      </w:r>
      <w:r w:rsidRPr="001707D1">
        <w:rPr>
          <w:rFonts w:ascii="Times New Roman" w:hAnsi="Times New Roman"/>
          <w:sz w:val="36"/>
          <w:szCs w:val="36"/>
        </w:rPr>
        <w:t xml:space="preserve"> </w:t>
      </w:r>
      <w:r w:rsidR="00AF67A5" w:rsidRPr="009959F7">
        <w:rPr>
          <w:rFonts w:ascii="Times New Roman" w:hAnsi="Times New Roman"/>
          <w:sz w:val="28"/>
          <w:szCs w:val="28"/>
        </w:rPr>
        <w:t xml:space="preserve">[45]. Ранее существовало мнение о том, что холестерин является главным фактором риска, но в результате проведённого исследования его содержалось мало. Дальнейшие клинические и эпидемиологические исследования проводили в североамериканских и западноевропейских странах среди более десяти тысяч человек. Результаты показали, что повышенное потребление омега-3 почти в 10 раз снижает риск возникновения сердечно-сосудистых заболеваний у здоровых людей, что способствует выздоровлению и на 35% снижает смертность среди людей, перенёсших эти заболевания [46]. Этот эффект был вызван способностями омега-3 устранять эндотелиальную дисфункцию, снижать в крови уровень липидов и агрегацию тромбоцитов, а также стабилизировать атеросклеротическую бляшку.  Также был доказан такой эффект омега-3, как гипотензивное действие при высоком уровне артериального давления[47]. </w:t>
      </w:r>
    </w:p>
    <w:p w14:paraId="1ABE9979" w14:textId="77777777" w:rsidR="00AF67A5" w:rsidRPr="009959F7" w:rsidRDefault="00AF67A5" w:rsidP="00AF67A5">
      <w:pPr>
        <w:spacing w:after="0" w:line="240" w:lineRule="auto"/>
        <w:ind w:firstLine="709"/>
        <w:jc w:val="both"/>
        <w:rPr>
          <w:rFonts w:ascii="Times New Roman" w:hAnsi="Times New Roman"/>
          <w:sz w:val="28"/>
          <w:szCs w:val="28"/>
        </w:rPr>
      </w:pPr>
      <w:r w:rsidRPr="009959F7">
        <w:rPr>
          <w:rFonts w:ascii="Times New Roman" w:hAnsi="Times New Roman"/>
          <w:sz w:val="28"/>
          <w:szCs w:val="28"/>
          <w:lang w:val="kk-KZ"/>
        </w:rPr>
        <w:t>В результате многочисленных когортных исследований</w:t>
      </w:r>
      <w:r w:rsidRPr="009959F7">
        <w:rPr>
          <w:rFonts w:ascii="Times New Roman" w:hAnsi="Times New Roman"/>
          <w:sz w:val="28"/>
          <w:szCs w:val="28"/>
        </w:rPr>
        <w:t xml:space="preserve">, было установлено, что при приёме Омега-3 содержащих продуктов и препаратов, у беременных женщин аннигилировалось привычное </w:t>
      </w:r>
      <w:proofErr w:type="spellStart"/>
      <w:r w:rsidRPr="009959F7">
        <w:rPr>
          <w:rFonts w:ascii="Times New Roman" w:hAnsi="Times New Roman"/>
          <w:sz w:val="28"/>
          <w:szCs w:val="28"/>
        </w:rPr>
        <w:t>невынашивание</w:t>
      </w:r>
      <w:proofErr w:type="spellEnd"/>
      <w:r w:rsidRPr="009959F7">
        <w:rPr>
          <w:rFonts w:ascii="Times New Roman" w:hAnsi="Times New Roman"/>
          <w:sz w:val="28"/>
          <w:szCs w:val="28"/>
        </w:rPr>
        <w:t xml:space="preserve"> плода, преждевременные роды, задержка внутриутробного развития, лечение послеродовых депрессий, а также у здоровых беременных женщин беременность протекала нормально без осложнений[48]. </w:t>
      </w:r>
    </w:p>
    <w:p w14:paraId="1D1277B3" w14:textId="77777777" w:rsidR="00AF67A5" w:rsidRPr="009959F7" w:rsidRDefault="00AF67A5" w:rsidP="00AF67A5">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Кроме этого, было доказано, что для нормального развития нервной системы и зрительного анализатора плода и новорождённого ребёнка, развития когнитивных способностей  необходима </w:t>
      </w:r>
      <w:proofErr w:type="spellStart"/>
      <w:r w:rsidRPr="009959F7">
        <w:rPr>
          <w:rFonts w:ascii="Times New Roman" w:hAnsi="Times New Roman"/>
          <w:sz w:val="28"/>
          <w:szCs w:val="28"/>
        </w:rPr>
        <w:t>докозогексаеновая</w:t>
      </w:r>
      <w:proofErr w:type="spellEnd"/>
      <w:r w:rsidRPr="009959F7">
        <w:rPr>
          <w:rFonts w:ascii="Times New Roman" w:hAnsi="Times New Roman"/>
          <w:sz w:val="28"/>
          <w:szCs w:val="28"/>
        </w:rPr>
        <w:t xml:space="preserve"> кислота [49]. </w:t>
      </w:r>
    </w:p>
    <w:p w14:paraId="6886BF1A" w14:textId="77777777" w:rsidR="00AF67A5" w:rsidRPr="009959F7" w:rsidRDefault="00AF67A5" w:rsidP="00AF67A5">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rPr>
        <w:lastRenderedPageBreak/>
        <w:t xml:space="preserve">Также </w:t>
      </w:r>
      <w:proofErr w:type="spellStart"/>
      <w:r w:rsidRPr="009959F7">
        <w:rPr>
          <w:rFonts w:ascii="Times New Roman" w:hAnsi="Times New Roman"/>
          <w:sz w:val="28"/>
          <w:szCs w:val="28"/>
        </w:rPr>
        <w:t>длинноцепочные</w:t>
      </w:r>
      <w:proofErr w:type="spellEnd"/>
      <w:r w:rsidRPr="009959F7">
        <w:rPr>
          <w:rFonts w:ascii="Times New Roman" w:hAnsi="Times New Roman"/>
          <w:sz w:val="28"/>
          <w:szCs w:val="28"/>
        </w:rPr>
        <w:t xml:space="preserve"> омега-3 обеспечивают нормальное развитие моторных, поведенческих, сенсорных и других функций. </w:t>
      </w:r>
      <w:r w:rsidRPr="009959F7">
        <w:rPr>
          <w:rFonts w:ascii="Times New Roman" w:hAnsi="Times New Roman"/>
          <w:sz w:val="28"/>
          <w:szCs w:val="28"/>
          <w:lang w:val="kk-KZ"/>
        </w:rPr>
        <w:t>Кроме выше перечисленного</w:t>
      </w:r>
      <w:r w:rsidRPr="009959F7">
        <w:rPr>
          <w:rFonts w:ascii="Times New Roman" w:hAnsi="Times New Roman"/>
          <w:sz w:val="28"/>
          <w:szCs w:val="28"/>
        </w:rPr>
        <w:t>,</w:t>
      </w:r>
      <w:r w:rsidRPr="009959F7">
        <w:rPr>
          <w:rFonts w:ascii="Times New Roman" w:hAnsi="Times New Roman"/>
          <w:sz w:val="28"/>
          <w:szCs w:val="28"/>
          <w:lang w:val="kk-KZ"/>
        </w:rPr>
        <w:t xml:space="preserve"> омега-3 обладает рядом таких свойств, как поддержка нормального развития мозга, глаз и нервов, гомеостаз воспалительных реакций, формирование высокоактивных иммунорегуляторов, восстановливает теломеры в ДНК клеток (как следствие продление жизни)</w:t>
      </w:r>
      <w:r w:rsidRPr="009959F7">
        <w:rPr>
          <w:rFonts w:ascii="Times New Roman" w:hAnsi="Times New Roman"/>
          <w:sz w:val="28"/>
          <w:szCs w:val="28"/>
        </w:rPr>
        <w:t>, побуждают окисление холестерина и  выведение его из организма, тем самым, влияют на обмен холестерина</w:t>
      </w:r>
      <w:r w:rsidRPr="009959F7">
        <w:rPr>
          <w:rFonts w:ascii="Times New Roman" w:hAnsi="Times New Roman"/>
          <w:sz w:val="28"/>
          <w:szCs w:val="28"/>
          <w:lang w:val="kk-KZ"/>
        </w:rPr>
        <w:t>, участвуют в обмене витаминов группы В, повышают устойчивость организма к инфекционным заболеваниям</w:t>
      </w:r>
      <w:r w:rsidRPr="009959F7">
        <w:rPr>
          <w:rFonts w:ascii="Times New Roman" w:hAnsi="Times New Roman"/>
          <w:sz w:val="28"/>
          <w:szCs w:val="28"/>
        </w:rPr>
        <w:t>[49, 50].</w:t>
      </w:r>
    </w:p>
    <w:p w14:paraId="145E47AD" w14:textId="77777777" w:rsidR="00AF67A5" w:rsidRPr="009959F7" w:rsidRDefault="00AF67A5" w:rsidP="00AF67A5">
      <w:pPr>
        <w:pStyle w:val="a6"/>
        <w:spacing w:after="0" w:line="240" w:lineRule="auto"/>
        <w:ind w:left="0" w:firstLine="709"/>
        <w:jc w:val="both"/>
        <w:rPr>
          <w:rFonts w:ascii="Times New Roman" w:hAnsi="Times New Roman"/>
          <w:sz w:val="28"/>
          <w:szCs w:val="28"/>
          <w:shd w:val="clear" w:color="auto" w:fill="FFFFFF"/>
        </w:rPr>
      </w:pPr>
      <w:r w:rsidRPr="009959F7">
        <w:rPr>
          <w:rFonts w:ascii="Times New Roman" w:hAnsi="Times New Roman"/>
          <w:sz w:val="28"/>
          <w:szCs w:val="28"/>
        </w:rPr>
        <w:t xml:space="preserve">Если в организме человека наблюдается недостаток ω-6, то это может привести к нарушениям работы печени, приводит к сердечно-сосудистым заболеваниям, может развиться бесплодие. В условиях нехватки ПНЖК наблюдается также ухудшение работы нервной системы. </w:t>
      </w:r>
      <w:r w:rsidRPr="009959F7">
        <w:rPr>
          <w:rFonts w:ascii="Times New Roman" w:hAnsi="Times New Roman"/>
          <w:sz w:val="28"/>
          <w:szCs w:val="28"/>
          <w:shd w:val="clear" w:color="auto" w:fill="FFFFFF"/>
        </w:rPr>
        <w:t>Потребность в ПНЖК возрастает в период беременности, при занятиях спортом и регулярных физических нагрузках, при наличии атеросклероза, диабете, простатите и кожных заболеваниях.  Потребность в ПНЖК снижается при   болях в желудочном тракте, при изжоге, кожно-аллергических заболеваниях.</w:t>
      </w:r>
    </w:p>
    <w:p w14:paraId="7FF07BA7" w14:textId="77777777" w:rsidR="00AF67A5" w:rsidRDefault="00AF67A5" w:rsidP="00AF67A5">
      <w:pPr>
        <w:pStyle w:val="a6"/>
        <w:spacing w:after="0" w:line="240" w:lineRule="auto"/>
        <w:ind w:left="0" w:firstLine="709"/>
        <w:jc w:val="both"/>
        <w:rPr>
          <w:rFonts w:ascii="Times New Roman" w:hAnsi="Times New Roman"/>
          <w:sz w:val="28"/>
          <w:szCs w:val="28"/>
        </w:rPr>
      </w:pPr>
      <w:r w:rsidRPr="009959F7">
        <w:rPr>
          <w:rFonts w:ascii="Times New Roman" w:hAnsi="Times New Roman"/>
          <w:sz w:val="28"/>
          <w:szCs w:val="28"/>
          <w:shd w:val="clear" w:color="auto" w:fill="FFFFFF"/>
        </w:rPr>
        <w:t>Также недостаток содержания омега-3 и омега-6 в организме</w:t>
      </w:r>
      <w:r w:rsidRPr="009959F7">
        <w:rPr>
          <w:rFonts w:ascii="Times New Roman" w:hAnsi="Times New Roman"/>
          <w:bCs/>
          <w:sz w:val="28"/>
          <w:szCs w:val="28"/>
        </w:rPr>
        <w:t xml:space="preserve"> влечёт такие неблагоприятные явления как: прекращение роста организма, ухудшение проницаемости капилляров, ухудшение состояния кожи, снижение устойчивости организма к инфекционным заболеваниям и неблагоприятным условиям окружающей среды, есть также данные связи содержания омега-3 и омега-6 в организме и риске возникновения опухолевых новообразований</w:t>
      </w:r>
      <w:r w:rsidRPr="009959F7">
        <w:rPr>
          <w:rFonts w:ascii="Times New Roman" w:hAnsi="Times New Roman"/>
          <w:sz w:val="28"/>
          <w:szCs w:val="28"/>
        </w:rPr>
        <w:t>[49-53].</w:t>
      </w:r>
      <w:r>
        <w:rPr>
          <w:rFonts w:ascii="Times New Roman" w:hAnsi="Times New Roman"/>
          <w:sz w:val="28"/>
          <w:szCs w:val="28"/>
        </w:rPr>
        <w:t xml:space="preserve"> </w:t>
      </w:r>
    </w:p>
    <w:p w14:paraId="47C4C4A2" w14:textId="77777777" w:rsidR="00AF67A5" w:rsidRPr="009959F7" w:rsidRDefault="00AF67A5" w:rsidP="00AF67A5">
      <w:pPr>
        <w:pStyle w:val="a6"/>
        <w:spacing w:after="0" w:line="240" w:lineRule="auto"/>
        <w:ind w:left="0" w:firstLine="709"/>
        <w:jc w:val="both"/>
        <w:rPr>
          <w:rFonts w:ascii="Times New Roman" w:hAnsi="Times New Roman"/>
          <w:bCs/>
          <w:sz w:val="28"/>
          <w:szCs w:val="28"/>
        </w:rPr>
      </w:pPr>
      <w:r w:rsidRPr="009959F7">
        <w:rPr>
          <w:rFonts w:ascii="Times New Roman" w:hAnsi="Times New Roman"/>
          <w:bCs/>
          <w:sz w:val="28"/>
          <w:szCs w:val="28"/>
        </w:rPr>
        <w:t xml:space="preserve">Кроме семян льна ПНЖК также богаты семена амаранта, </w:t>
      </w:r>
      <w:proofErr w:type="spellStart"/>
      <w:r w:rsidRPr="009959F7">
        <w:rPr>
          <w:rFonts w:ascii="Times New Roman" w:hAnsi="Times New Roman"/>
          <w:bCs/>
          <w:sz w:val="28"/>
          <w:szCs w:val="28"/>
        </w:rPr>
        <w:t>чьл</w:t>
      </w:r>
      <w:proofErr w:type="spellEnd"/>
      <w:r w:rsidRPr="009959F7">
        <w:rPr>
          <w:rFonts w:ascii="Times New Roman" w:hAnsi="Times New Roman"/>
          <w:bCs/>
          <w:sz w:val="28"/>
          <w:szCs w:val="28"/>
        </w:rPr>
        <w:t xml:space="preserve"> и послужило причиной их выбора в качестве одного из компонентов зерносмеси.</w:t>
      </w:r>
    </w:p>
    <w:p w14:paraId="62B84434" w14:textId="185AC52C" w:rsidR="00AF67A5" w:rsidRPr="00A55FF2" w:rsidRDefault="00AF67A5" w:rsidP="00AF67A5">
      <w:pPr>
        <w:spacing w:after="0" w:line="240" w:lineRule="auto"/>
        <w:ind w:firstLine="709"/>
        <w:jc w:val="both"/>
        <w:rPr>
          <w:rFonts w:ascii="Times New Roman" w:hAnsi="Times New Roman"/>
          <w:sz w:val="28"/>
          <w:szCs w:val="28"/>
        </w:rPr>
      </w:pPr>
      <w:r w:rsidRPr="005545D1">
        <w:rPr>
          <w:rFonts w:ascii="Times New Roman" w:hAnsi="Times New Roman"/>
          <w:sz w:val="28"/>
          <w:szCs w:val="28"/>
        </w:rPr>
        <w:t>Фасоль</w:t>
      </w:r>
      <w:r>
        <w:rPr>
          <w:rFonts w:ascii="Times New Roman" w:hAnsi="Times New Roman"/>
          <w:sz w:val="28"/>
          <w:szCs w:val="28"/>
        </w:rPr>
        <w:t>. Фасоль</w:t>
      </w:r>
      <w:r w:rsidRPr="00A55FF2">
        <w:rPr>
          <w:rFonts w:ascii="Times New Roman" w:hAnsi="Times New Roman"/>
          <w:b/>
          <w:bCs/>
          <w:sz w:val="28"/>
          <w:szCs w:val="28"/>
        </w:rPr>
        <w:t xml:space="preserve"> </w:t>
      </w:r>
      <w:r w:rsidRPr="00A55FF2">
        <w:rPr>
          <w:rFonts w:ascii="Times New Roman" w:hAnsi="Times New Roman"/>
          <w:sz w:val="28"/>
          <w:szCs w:val="28"/>
        </w:rPr>
        <w:t>богата белком, крахмалом, пищевыми волокнами, витаминами и минералами. Согласно сайту Гарвардской медицинской школы, таблица гликемического индекса для фасоли составляет 24 ± 4 [54], что относит фасоль к продуктам с низким гликемическим индексом. В среднем 100 граммов сушеных семян бобовых обеспечивают 20-25 граммов белка, что составляет около 20 % от рекомендуемой дневной нормы. По количеству белка бобовые сопоставимы с мясом. Кроме того, усвояемость белка из сушеных бобов составляет почти 80% [55]</w:t>
      </w:r>
      <w:r>
        <w:rPr>
          <w:rFonts w:ascii="Times New Roman" w:hAnsi="Times New Roman"/>
          <w:sz w:val="28"/>
          <w:szCs w:val="28"/>
        </w:rPr>
        <w:t>.</w:t>
      </w:r>
    </w:p>
    <w:p w14:paraId="521D786C" w14:textId="77777777" w:rsidR="00AF67A5" w:rsidRPr="00A55FF2" w:rsidRDefault="00AF67A5" w:rsidP="00AF67A5">
      <w:pPr>
        <w:spacing w:after="0" w:line="240" w:lineRule="auto"/>
        <w:ind w:firstLine="709"/>
        <w:jc w:val="both"/>
        <w:rPr>
          <w:rFonts w:ascii="Times New Roman" w:hAnsi="Times New Roman"/>
          <w:sz w:val="28"/>
          <w:szCs w:val="28"/>
        </w:rPr>
      </w:pPr>
      <w:r w:rsidRPr="00A55FF2">
        <w:rPr>
          <w:rFonts w:ascii="Times New Roman" w:hAnsi="Times New Roman"/>
          <w:sz w:val="28"/>
          <w:szCs w:val="28"/>
        </w:rPr>
        <w:t>Содержание жиров в бобовых составляет около 1,5-6,5 г на 100 г зеленых бобов и представлено в основном мононенасыщенными и полиненасыщенными жирными кислотами [56</w:t>
      </w:r>
      <w:r>
        <w:rPr>
          <w:rFonts w:ascii="Times New Roman" w:hAnsi="Times New Roman"/>
          <w:sz w:val="28"/>
          <w:szCs w:val="28"/>
        </w:rPr>
        <w:t>,</w:t>
      </w:r>
      <w:r w:rsidRPr="00A55FF2">
        <w:rPr>
          <w:rFonts w:ascii="Times New Roman" w:hAnsi="Times New Roman"/>
          <w:sz w:val="28"/>
          <w:szCs w:val="28"/>
        </w:rPr>
        <w:t xml:space="preserve"> 57] </w:t>
      </w:r>
    </w:p>
    <w:p w14:paraId="4FA1B8E6" w14:textId="77777777" w:rsidR="00AF67A5" w:rsidRPr="00A55FF2" w:rsidRDefault="00AF67A5" w:rsidP="00AF67A5">
      <w:pPr>
        <w:spacing w:after="0" w:line="240" w:lineRule="auto"/>
        <w:ind w:firstLine="709"/>
        <w:jc w:val="both"/>
        <w:rPr>
          <w:rFonts w:ascii="Times New Roman" w:hAnsi="Times New Roman"/>
          <w:sz w:val="28"/>
          <w:szCs w:val="28"/>
        </w:rPr>
      </w:pPr>
      <w:r w:rsidRPr="00A55FF2">
        <w:rPr>
          <w:rFonts w:ascii="Times New Roman" w:hAnsi="Times New Roman"/>
          <w:sz w:val="28"/>
          <w:szCs w:val="28"/>
        </w:rPr>
        <w:t>Бобовые характеризуются высокой антиоксидантной активностью</w:t>
      </w:r>
      <w:r>
        <w:rPr>
          <w:rFonts w:ascii="Times New Roman" w:hAnsi="Times New Roman"/>
          <w:sz w:val="28"/>
          <w:szCs w:val="28"/>
        </w:rPr>
        <w:t xml:space="preserve"> из-за содержания </w:t>
      </w:r>
      <w:r w:rsidRPr="00A55FF2">
        <w:rPr>
          <w:rFonts w:ascii="Times New Roman" w:hAnsi="Times New Roman"/>
          <w:sz w:val="28"/>
          <w:szCs w:val="28"/>
        </w:rPr>
        <w:t>фенольны</w:t>
      </w:r>
      <w:r>
        <w:rPr>
          <w:rFonts w:ascii="Times New Roman" w:hAnsi="Times New Roman"/>
          <w:sz w:val="28"/>
          <w:szCs w:val="28"/>
        </w:rPr>
        <w:t>х</w:t>
      </w:r>
      <w:r w:rsidRPr="00A55FF2">
        <w:rPr>
          <w:rFonts w:ascii="Times New Roman" w:hAnsi="Times New Roman"/>
          <w:sz w:val="28"/>
          <w:szCs w:val="28"/>
        </w:rPr>
        <w:t xml:space="preserve"> кислот, флавоноид</w:t>
      </w:r>
      <w:r>
        <w:rPr>
          <w:rFonts w:ascii="Times New Roman" w:hAnsi="Times New Roman"/>
          <w:sz w:val="28"/>
          <w:szCs w:val="28"/>
        </w:rPr>
        <w:t xml:space="preserve">ов </w:t>
      </w:r>
      <w:r w:rsidRPr="00A55FF2">
        <w:rPr>
          <w:rFonts w:ascii="Times New Roman" w:hAnsi="Times New Roman"/>
          <w:sz w:val="28"/>
          <w:szCs w:val="28"/>
        </w:rPr>
        <w:t>и танин</w:t>
      </w:r>
      <w:r>
        <w:rPr>
          <w:rFonts w:ascii="Times New Roman" w:hAnsi="Times New Roman"/>
          <w:sz w:val="28"/>
          <w:szCs w:val="28"/>
        </w:rPr>
        <w:t>ов</w:t>
      </w:r>
      <w:r w:rsidRPr="00A55FF2">
        <w:rPr>
          <w:rFonts w:ascii="Times New Roman" w:hAnsi="Times New Roman"/>
          <w:sz w:val="28"/>
          <w:szCs w:val="28"/>
        </w:rPr>
        <w:t>. Эта активность в основном обусловлена восстановительной силой полифенолов, которые играют важную роль в нейтрализации и уничтожении свободных радикалов и ингибировании перекисного окисления липидов</w:t>
      </w:r>
      <w:r>
        <w:rPr>
          <w:rFonts w:ascii="Times New Roman" w:hAnsi="Times New Roman"/>
          <w:sz w:val="28"/>
          <w:szCs w:val="28"/>
        </w:rPr>
        <w:t xml:space="preserve"> </w:t>
      </w:r>
      <w:r w:rsidRPr="00A55FF2">
        <w:rPr>
          <w:rFonts w:ascii="Times New Roman" w:hAnsi="Times New Roman"/>
          <w:sz w:val="28"/>
          <w:szCs w:val="28"/>
        </w:rPr>
        <w:t>[58-59].</w:t>
      </w:r>
    </w:p>
    <w:p w14:paraId="0A3F3E74" w14:textId="77777777" w:rsidR="00AF67A5" w:rsidRPr="009959F7" w:rsidRDefault="00AF67A5" w:rsidP="00AF67A5">
      <w:pPr>
        <w:spacing w:after="0" w:line="240" w:lineRule="auto"/>
        <w:ind w:firstLine="709"/>
        <w:jc w:val="both"/>
        <w:rPr>
          <w:rFonts w:ascii="Times New Roman" w:hAnsi="Times New Roman"/>
          <w:bCs/>
          <w:sz w:val="28"/>
          <w:szCs w:val="28"/>
        </w:rPr>
      </w:pPr>
      <w:r w:rsidRPr="00F20886">
        <w:rPr>
          <w:rFonts w:ascii="Times New Roman" w:hAnsi="Times New Roman"/>
          <w:b/>
          <w:bCs/>
          <w:sz w:val="28"/>
          <w:szCs w:val="28"/>
        </w:rPr>
        <w:t>Амарант</w:t>
      </w:r>
      <w:r w:rsidRPr="00F20886">
        <w:rPr>
          <w:rFonts w:ascii="Times New Roman" w:hAnsi="Times New Roman"/>
          <w:sz w:val="28"/>
          <w:szCs w:val="28"/>
        </w:rPr>
        <w:t>. Название этого</w:t>
      </w:r>
      <w:r>
        <w:rPr>
          <w:rFonts w:ascii="Times New Roman" w:hAnsi="Times New Roman"/>
          <w:sz w:val="28"/>
          <w:szCs w:val="28"/>
        </w:rPr>
        <w:t xml:space="preserve"> растение переводится с греческого как «бессмертный» и является отражением внешнего вида растения (соцветия </w:t>
      </w:r>
      <w:r>
        <w:rPr>
          <w:rFonts w:ascii="Times New Roman" w:hAnsi="Times New Roman"/>
          <w:sz w:val="28"/>
          <w:szCs w:val="28"/>
        </w:rPr>
        <w:lastRenderedPageBreak/>
        <w:t xml:space="preserve">всегда </w:t>
      </w:r>
      <w:proofErr w:type="spellStart"/>
      <w:r>
        <w:rPr>
          <w:rFonts w:ascii="Times New Roman" w:hAnsi="Times New Roman"/>
          <w:sz w:val="28"/>
          <w:szCs w:val="28"/>
        </w:rPr>
        <w:t>выгледят</w:t>
      </w:r>
      <w:proofErr w:type="spellEnd"/>
      <w:r>
        <w:rPr>
          <w:rFonts w:ascii="Times New Roman" w:hAnsi="Times New Roman"/>
          <w:sz w:val="28"/>
          <w:szCs w:val="28"/>
        </w:rPr>
        <w:t xml:space="preserve"> свежими) и не простым прошлым </w:t>
      </w:r>
      <w:proofErr w:type="spellStart"/>
      <w:r>
        <w:rPr>
          <w:rFonts w:ascii="Times New Roman" w:hAnsi="Times New Roman"/>
          <w:sz w:val="28"/>
          <w:szCs w:val="28"/>
        </w:rPr>
        <w:t>растания</w:t>
      </w:r>
      <w:proofErr w:type="spellEnd"/>
      <w:r>
        <w:rPr>
          <w:rFonts w:ascii="Times New Roman" w:hAnsi="Times New Roman"/>
          <w:sz w:val="28"/>
          <w:szCs w:val="28"/>
        </w:rPr>
        <w:t xml:space="preserve">. В доколумбовые времена амарант наряду с кукурузой и фасолью был наиболее употребляемым продуктом ацтеков, которые считали, что амарант укрепляет дух и тело, называя его «золотое зерно Бога» и ценили амарант как денежный эквивалент, равный золоту. С приходом </w:t>
      </w:r>
      <w:r w:rsidRPr="009959F7">
        <w:rPr>
          <w:rFonts w:ascii="Times New Roman" w:hAnsi="Times New Roman"/>
          <w:bCs/>
          <w:sz w:val="28"/>
          <w:szCs w:val="28"/>
        </w:rPr>
        <w:t>христианства язычество стало вытесняться и изгоняться, а вместе с ним и амарант. Амарант начал забываться и только в ХХ веке начал возобновляться интерес к этой культуре [59, 60].</w:t>
      </w:r>
    </w:p>
    <w:p w14:paraId="374B9506" w14:textId="77777777" w:rsidR="00AF67A5" w:rsidRDefault="00AF67A5" w:rsidP="00AF67A5">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Амарант уникален своим химическими показателями. В</w:t>
      </w:r>
      <w:r>
        <w:rPr>
          <w:rFonts w:ascii="Times New Roman" w:hAnsi="Times New Roman"/>
          <w:bCs/>
          <w:sz w:val="28"/>
          <w:szCs w:val="28"/>
        </w:rPr>
        <w:t xml:space="preserve"> белке амаранта содержится около </w:t>
      </w:r>
      <w:r w:rsidRPr="00CF4577">
        <w:rPr>
          <w:rFonts w:ascii="Times New Roman" w:hAnsi="Times New Roman"/>
          <w:bCs/>
          <w:sz w:val="28"/>
          <w:szCs w:val="28"/>
        </w:rPr>
        <w:t xml:space="preserve">28-35% </w:t>
      </w:r>
      <w:r>
        <w:rPr>
          <w:rFonts w:ascii="Times New Roman" w:hAnsi="Times New Roman"/>
          <w:bCs/>
          <w:sz w:val="28"/>
          <w:szCs w:val="28"/>
        </w:rPr>
        <w:t xml:space="preserve">незаменимых аминокислот (НАД): </w:t>
      </w:r>
      <w:proofErr w:type="spellStart"/>
      <w:r>
        <w:rPr>
          <w:rFonts w:ascii="Times New Roman" w:hAnsi="Times New Roman"/>
          <w:bCs/>
          <w:sz w:val="28"/>
          <w:szCs w:val="28"/>
        </w:rPr>
        <w:t>дизин</w:t>
      </w:r>
      <w:proofErr w:type="spellEnd"/>
      <w:r>
        <w:rPr>
          <w:rFonts w:ascii="Times New Roman" w:hAnsi="Times New Roman"/>
          <w:bCs/>
          <w:sz w:val="28"/>
          <w:szCs w:val="28"/>
        </w:rPr>
        <w:t xml:space="preserve">, изолейцин, тирозин с фенилаланином. Также содержится большое количество                                </w:t>
      </w:r>
      <w:r w:rsidRPr="009959F7">
        <w:rPr>
          <w:rFonts w:ascii="Times New Roman" w:hAnsi="Times New Roman"/>
          <w:bCs/>
          <w:sz w:val="28"/>
          <w:szCs w:val="28"/>
        </w:rPr>
        <w:t xml:space="preserve">[60]. </w:t>
      </w:r>
    </w:p>
    <w:p w14:paraId="69A0D973" w14:textId="77777777" w:rsidR="00AF67A5" w:rsidRPr="009959F7" w:rsidRDefault="00AF67A5" w:rsidP="00AF67A5">
      <w:pPr>
        <w:spacing w:after="0" w:line="240" w:lineRule="auto"/>
        <w:ind w:firstLine="709"/>
        <w:jc w:val="both"/>
        <w:rPr>
          <w:rFonts w:ascii="Times New Roman" w:hAnsi="Times New Roman"/>
          <w:sz w:val="28"/>
          <w:szCs w:val="28"/>
        </w:rPr>
      </w:pPr>
      <w:r>
        <w:rPr>
          <w:rFonts w:ascii="Times New Roman" w:hAnsi="Times New Roman"/>
          <w:bCs/>
          <w:sz w:val="28"/>
          <w:szCs w:val="28"/>
        </w:rPr>
        <w:t>А</w:t>
      </w:r>
      <w:r w:rsidRPr="009959F7">
        <w:rPr>
          <w:rFonts w:ascii="Times New Roman" w:hAnsi="Times New Roman"/>
          <w:bCs/>
          <w:sz w:val="28"/>
          <w:szCs w:val="28"/>
        </w:rPr>
        <w:t xml:space="preserve">марант уникален тем, что амарант является экологически чистым продуктом, т.к. не обрабатывается ядохимикатами и способен вывести из организма </w:t>
      </w:r>
      <w:proofErr w:type="spellStart"/>
      <w:r w:rsidRPr="009959F7">
        <w:rPr>
          <w:rFonts w:ascii="Times New Roman" w:hAnsi="Times New Roman"/>
          <w:bCs/>
          <w:sz w:val="28"/>
          <w:szCs w:val="28"/>
        </w:rPr>
        <w:t>радионуклеиды</w:t>
      </w:r>
      <w:proofErr w:type="spellEnd"/>
      <w:r w:rsidRPr="009959F7">
        <w:rPr>
          <w:rFonts w:ascii="Times New Roman" w:hAnsi="Times New Roman"/>
          <w:bCs/>
          <w:sz w:val="28"/>
          <w:szCs w:val="28"/>
        </w:rPr>
        <w:t xml:space="preserve"> </w:t>
      </w:r>
      <w:r w:rsidRPr="009959F7">
        <w:rPr>
          <w:rFonts w:ascii="Times New Roman" w:hAnsi="Times New Roman"/>
          <w:sz w:val="28"/>
          <w:szCs w:val="28"/>
        </w:rPr>
        <w:t xml:space="preserve">[61]. </w:t>
      </w:r>
    </w:p>
    <w:p w14:paraId="5AC2FB8D" w14:textId="77777777" w:rsidR="00AF67A5" w:rsidRDefault="00AF67A5" w:rsidP="00AF67A5">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В семенах амаранта содержится такой сильный антиоксидант, как витамин Е, от 113 до 192 мг, а содержание </w:t>
      </w:r>
      <w:proofErr w:type="spellStart"/>
      <w:r w:rsidRPr="009959F7">
        <w:rPr>
          <w:rFonts w:ascii="Times New Roman" w:hAnsi="Times New Roman"/>
          <w:sz w:val="28"/>
          <w:szCs w:val="28"/>
        </w:rPr>
        <w:t>сквалена</w:t>
      </w:r>
      <w:proofErr w:type="spellEnd"/>
      <w:r w:rsidRPr="009959F7">
        <w:rPr>
          <w:rFonts w:ascii="Times New Roman" w:hAnsi="Times New Roman"/>
          <w:sz w:val="28"/>
          <w:szCs w:val="28"/>
        </w:rPr>
        <w:t xml:space="preserve">  (мощного  антиоксиданта, участвующего в синтезе стероидных гормонов) колеблется от 3,8 до 6,7%. </w:t>
      </w:r>
    </w:p>
    <w:p w14:paraId="053923D9" w14:textId="77777777" w:rsidR="00AF67A5" w:rsidRDefault="00AF67A5" w:rsidP="00AF67A5">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Амарант также отличается большим содержанием клетчатки: светлоокрашенных семенах – 3,9-4,9%, а в темноокрашенных -14,3-16,5%. </w:t>
      </w:r>
      <w:r w:rsidRPr="009959F7">
        <w:rPr>
          <w:rFonts w:ascii="Times New Roman" w:hAnsi="Times New Roman"/>
          <w:bCs/>
          <w:sz w:val="28"/>
          <w:szCs w:val="28"/>
        </w:rPr>
        <w:t xml:space="preserve">[62]. </w:t>
      </w:r>
      <w:r w:rsidRPr="009959F7">
        <w:rPr>
          <w:rFonts w:ascii="Times New Roman" w:hAnsi="Times New Roman"/>
          <w:sz w:val="28"/>
          <w:szCs w:val="28"/>
        </w:rPr>
        <w:t xml:space="preserve"> Кроме того, амарант богат содержанием витаминов и сбалансированных минеральных веществ. Так, в амаранте кальция содержится в 3 раза больше, чем в пшеничной муке [63]</w:t>
      </w:r>
      <w:r>
        <w:rPr>
          <w:rFonts w:ascii="Times New Roman" w:hAnsi="Times New Roman"/>
          <w:sz w:val="28"/>
          <w:szCs w:val="28"/>
        </w:rPr>
        <w:t>.</w:t>
      </w:r>
    </w:p>
    <w:p w14:paraId="7C20E437" w14:textId="77777777" w:rsidR="00AF67A5" w:rsidRDefault="00AF67A5" w:rsidP="00AF67A5">
      <w:pPr>
        <w:spacing w:after="0" w:line="240" w:lineRule="auto"/>
        <w:ind w:firstLine="709"/>
        <w:jc w:val="both"/>
        <w:rPr>
          <w:rFonts w:ascii="Times New Roman" w:hAnsi="Times New Roman"/>
          <w:sz w:val="28"/>
          <w:szCs w:val="28"/>
          <w:lang w:eastAsia="ru-RU"/>
        </w:rPr>
      </w:pPr>
      <w:r>
        <w:rPr>
          <w:rFonts w:ascii="Times New Roman" w:hAnsi="Times New Roman"/>
          <w:sz w:val="28"/>
          <w:szCs w:val="28"/>
        </w:rPr>
        <w:t>В амаранте мало веществ, препятствующих усваиванию питательных веществ (</w:t>
      </w:r>
      <w:proofErr w:type="spellStart"/>
      <w:r>
        <w:rPr>
          <w:rFonts w:ascii="Times New Roman" w:hAnsi="Times New Roman"/>
          <w:sz w:val="28"/>
          <w:szCs w:val="28"/>
        </w:rPr>
        <w:t>трипинового</w:t>
      </w:r>
      <w:proofErr w:type="spellEnd"/>
      <w:r>
        <w:rPr>
          <w:rFonts w:ascii="Times New Roman" w:hAnsi="Times New Roman"/>
          <w:sz w:val="28"/>
          <w:szCs w:val="28"/>
        </w:rPr>
        <w:t xml:space="preserve"> ингибитора, танинов, фитиновой кислоты). Также содержится намного меньше микотоксинов, афлатоксинов и </w:t>
      </w:r>
      <w:proofErr w:type="spellStart"/>
      <w:r>
        <w:rPr>
          <w:rFonts w:ascii="Times New Roman" w:hAnsi="Times New Roman"/>
          <w:sz w:val="28"/>
          <w:szCs w:val="28"/>
        </w:rPr>
        <w:t>зеараленона</w:t>
      </w:r>
      <w:proofErr w:type="spellEnd"/>
      <w:r>
        <w:rPr>
          <w:rFonts w:ascii="Times New Roman" w:hAnsi="Times New Roman"/>
          <w:sz w:val="28"/>
          <w:szCs w:val="28"/>
        </w:rPr>
        <w:t xml:space="preserve"> чем в зернах и семенах других культур </w:t>
      </w:r>
      <w:r w:rsidRPr="009959F7">
        <w:rPr>
          <w:rFonts w:ascii="Times New Roman" w:hAnsi="Times New Roman"/>
          <w:sz w:val="28"/>
          <w:szCs w:val="28"/>
          <w:lang w:eastAsia="ru-RU"/>
        </w:rPr>
        <w:t>[65-67].</w:t>
      </w:r>
    </w:p>
    <w:p w14:paraId="14E00E84" w14:textId="77777777" w:rsidR="00AF67A5" w:rsidRPr="009959F7" w:rsidRDefault="00AF67A5" w:rsidP="00AF67A5">
      <w:pPr>
        <w:spacing w:after="0" w:line="240" w:lineRule="auto"/>
        <w:ind w:firstLine="709"/>
        <w:jc w:val="both"/>
        <w:rPr>
          <w:rFonts w:ascii="Times New Roman" w:hAnsi="Times New Roman"/>
          <w:sz w:val="28"/>
          <w:szCs w:val="28"/>
        </w:rPr>
      </w:pPr>
      <w:r>
        <w:rPr>
          <w:rFonts w:ascii="Times New Roman" w:hAnsi="Times New Roman"/>
          <w:sz w:val="28"/>
          <w:szCs w:val="28"/>
          <w:lang w:eastAsia="ru-RU"/>
        </w:rPr>
        <w:t xml:space="preserve">В амаранте содержится большое количество жиров, в том числе около 77% ненасыщенных жирных кислот. Также амарант богат содержанием </w:t>
      </w:r>
      <w:proofErr w:type="spellStart"/>
      <w:r>
        <w:rPr>
          <w:rFonts w:ascii="Times New Roman" w:hAnsi="Times New Roman"/>
          <w:sz w:val="28"/>
          <w:szCs w:val="28"/>
          <w:lang w:eastAsia="ru-RU"/>
        </w:rPr>
        <w:t>сквалена</w:t>
      </w:r>
      <w:proofErr w:type="spellEnd"/>
      <w:r>
        <w:rPr>
          <w:rFonts w:ascii="Times New Roman" w:hAnsi="Times New Roman"/>
          <w:sz w:val="28"/>
          <w:szCs w:val="28"/>
          <w:lang w:eastAsia="ru-RU"/>
        </w:rPr>
        <w:t xml:space="preserve">, витамина Е в редкой форме </w:t>
      </w:r>
      <w:proofErr w:type="spellStart"/>
      <w:r>
        <w:rPr>
          <w:rFonts w:ascii="Times New Roman" w:hAnsi="Times New Roman"/>
          <w:sz w:val="28"/>
          <w:szCs w:val="28"/>
          <w:lang w:eastAsia="ru-RU"/>
        </w:rPr>
        <w:t>токотриена</w:t>
      </w:r>
      <w:proofErr w:type="spellEnd"/>
      <w:r>
        <w:rPr>
          <w:rFonts w:ascii="Times New Roman" w:hAnsi="Times New Roman"/>
          <w:sz w:val="28"/>
          <w:szCs w:val="28"/>
          <w:lang w:eastAsia="ru-RU"/>
        </w:rPr>
        <w:t>, фосфолипидов (лецитина).</w:t>
      </w:r>
    </w:p>
    <w:p w14:paraId="72998D3B" w14:textId="77777777" w:rsidR="00AF67A5" w:rsidRDefault="00AF67A5" w:rsidP="00AF67A5">
      <w:pPr>
        <w:autoSpaceDE w:val="0"/>
        <w:autoSpaceDN w:val="0"/>
        <w:adjustRightInd w:val="0"/>
        <w:spacing w:after="0" w:line="240" w:lineRule="auto"/>
        <w:ind w:firstLine="709"/>
        <w:jc w:val="both"/>
        <w:rPr>
          <w:rFonts w:ascii="Times New Roman" w:hAnsi="Times New Roman"/>
          <w:bCs/>
          <w:sz w:val="28"/>
          <w:szCs w:val="28"/>
        </w:rPr>
      </w:pPr>
      <w:r w:rsidRPr="009959F7">
        <w:rPr>
          <w:rFonts w:ascii="Times New Roman" w:eastAsia="TimesNewRoman" w:hAnsi="Times New Roman"/>
          <w:sz w:val="28"/>
          <w:szCs w:val="28"/>
          <w:lang w:eastAsia="ru-RU"/>
        </w:rPr>
        <w:t xml:space="preserve">Согласно </w:t>
      </w:r>
      <w:proofErr w:type="spellStart"/>
      <w:r w:rsidRPr="009959F7">
        <w:rPr>
          <w:rFonts w:ascii="Times New Roman" w:eastAsia="TimesNewRoman" w:hAnsi="Times New Roman"/>
          <w:sz w:val="28"/>
          <w:szCs w:val="28"/>
          <w:lang w:eastAsia="ru-RU"/>
        </w:rPr>
        <w:t>Тутельяну</w:t>
      </w:r>
      <w:proofErr w:type="spellEnd"/>
      <w:r w:rsidRPr="009959F7">
        <w:rPr>
          <w:rFonts w:ascii="Times New Roman" w:eastAsia="TimesNewRoman" w:hAnsi="Times New Roman"/>
          <w:sz w:val="28"/>
          <w:szCs w:val="28"/>
          <w:lang w:eastAsia="ru-RU"/>
        </w:rPr>
        <w:t xml:space="preserve"> В.А. была составлена таблица 2 биохимических показателей зернобобового и масличного сырья, выбранного для составления зерносмесей </w:t>
      </w:r>
      <w:r w:rsidRPr="009959F7">
        <w:rPr>
          <w:rFonts w:ascii="Times New Roman" w:hAnsi="Times New Roman"/>
          <w:bCs/>
          <w:sz w:val="28"/>
          <w:szCs w:val="28"/>
        </w:rPr>
        <w:t>[68].</w:t>
      </w:r>
    </w:p>
    <w:p w14:paraId="5FBE065A" w14:textId="77777777" w:rsidR="00AF67A5"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p>
    <w:p w14:paraId="180681FD" w14:textId="77777777" w:rsidR="00AF67A5" w:rsidRPr="009959F7"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9959F7">
        <w:rPr>
          <w:rFonts w:ascii="Times New Roman" w:eastAsia="TimesNewRoman" w:hAnsi="Times New Roman"/>
          <w:sz w:val="28"/>
          <w:szCs w:val="28"/>
          <w:lang w:eastAsia="ru-RU"/>
        </w:rPr>
        <w:t>Таблица 2 Показатели зернового и масличного сырья</w:t>
      </w:r>
    </w:p>
    <w:p w14:paraId="4CB591D7" w14:textId="77777777" w:rsidR="00AF67A5" w:rsidRPr="009959F7"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992"/>
        <w:gridCol w:w="1418"/>
        <w:gridCol w:w="1417"/>
        <w:gridCol w:w="1418"/>
        <w:gridCol w:w="1134"/>
        <w:gridCol w:w="1134"/>
      </w:tblGrid>
      <w:tr w:rsidR="00AF67A5" w:rsidRPr="00633F3D" w14:paraId="293D0727" w14:textId="77777777" w:rsidTr="00497791">
        <w:trPr>
          <w:trHeight w:val="449"/>
        </w:trPr>
        <w:tc>
          <w:tcPr>
            <w:tcW w:w="1980" w:type="dxa"/>
            <w:vMerge w:val="restart"/>
            <w:shd w:val="clear" w:color="auto" w:fill="auto"/>
          </w:tcPr>
          <w:p w14:paraId="6CA8B128"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Показатели</w:t>
            </w:r>
          </w:p>
        </w:tc>
        <w:tc>
          <w:tcPr>
            <w:tcW w:w="7513" w:type="dxa"/>
            <w:gridSpan w:val="6"/>
            <w:shd w:val="clear" w:color="auto" w:fill="auto"/>
          </w:tcPr>
          <w:p w14:paraId="1EA13362" w14:textId="77777777" w:rsidR="00AF67A5" w:rsidRPr="00633F3D" w:rsidRDefault="00AF67A5" w:rsidP="00497791">
            <w:pPr>
              <w:spacing w:after="0" w:line="240" w:lineRule="auto"/>
              <w:jc w:val="center"/>
              <w:rPr>
                <w:rFonts w:ascii="Times New Roman" w:hAnsi="Times New Roman"/>
                <w:lang w:val="kk-KZ"/>
              </w:rPr>
            </w:pPr>
            <w:r w:rsidRPr="00633F3D">
              <w:rPr>
                <w:rFonts w:ascii="Times New Roman" w:hAnsi="Times New Roman"/>
                <w:lang w:val="kk-KZ"/>
              </w:rPr>
              <w:t>Содержание, %</w:t>
            </w:r>
          </w:p>
        </w:tc>
      </w:tr>
      <w:tr w:rsidR="00AF67A5" w:rsidRPr="00633F3D" w14:paraId="66D668E6" w14:textId="77777777" w:rsidTr="00497791">
        <w:trPr>
          <w:cantSplit/>
          <w:trHeight w:val="2256"/>
        </w:trPr>
        <w:tc>
          <w:tcPr>
            <w:tcW w:w="1980" w:type="dxa"/>
            <w:vMerge/>
            <w:shd w:val="clear" w:color="auto" w:fill="auto"/>
          </w:tcPr>
          <w:p w14:paraId="254820C3" w14:textId="77777777" w:rsidR="00AF67A5" w:rsidRPr="00633F3D" w:rsidRDefault="00AF67A5" w:rsidP="00497791">
            <w:pPr>
              <w:spacing w:after="0" w:line="240" w:lineRule="auto"/>
              <w:jc w:val="both"/>
              <w:rPr>
                <w:rFonts w:ascii="Times New Roman" w:hAnsi="Times New Roman"/>
                <w:lang w:val="kk-KZ"/>
              </w:rPr>
            </w:pPr>
          </w:p>
        </w:tc>
        <w:tc>
          <w:tcPr>
            <w:tcW w:w="992" w:type="dxa"/>
            <w:shd w:val="clear" w:color="auto" w:fill="auto"/>
            <w:textDirection w:val="btLr"/>
          </w:tcPr>
          <w:p w14:paraId="5B1D9827" w14:textId="77777777" w:rsidR="00AF67A5" w:rsidRPr="00633F3D" w:rsidRDefault="00AF67A5" w:rsidP="00497791">
            <w:pPr>
              <w:autoSpaceDE w:val="0"/>
              <w:autoSpaceDN w:val="0"/>
              <w:adjustRightInd w:val="0"/>
              <w:spacing w:after="0" w:line="240" w:lineRule="auto"/>
              <w:ind w:left="113" w:right="113"/>
              <w:rPr>
                <w:rFonts w:ascii="Times New Roman" w:hAnsi="Times New Roman"/>
                <w:lang w:eastAsia="ru-RU"/>
              </w:rPr>
            </w:pPr>
            <w:r w:rsidRPr="00633F3D">
              <w:rPr>
                <w:rFonts w:ascii="Times New Roman" w:hAnsi="Times New Roman"/>
                <w:lang w:eastAsia="ru-RU"/>
              </w:rPr>
              <w:t>Суточная</w:t>
            </w:r>
          </w:p>
          <w:p w14:paraId="1962FCAB" w14:textId="77777777" w:rsidR="00AF67A5" w:rsidRPr="00633F3D" w:rsidRDefault="00AF67A5" w:rsidP="00497791">
            <w:pPr>
              <w:autoSpaceDE w:val="0"/>
              <w:autoSpaceDN w:val="0"/>
              <w:adjustRightInd w:val="0"/>
              <w:spacing w:after="0" w:line="240" w:lineRule="auto"/>
              <w:ind w:left="113" w:right="113"/>
              <w:rPr>
                <w:rFonts w:ascii="Times New Roman" w:hAnsi="Times New Roman"/>
                <w:lang w:val="kk-KZ"/>
              </w:rPr>
            </w:pPr>
            <w:r w:rsidRPr="00633F3D">
              <w:rPr>
                <w:rFonts w:ascii="Times New Roman" w:hAnsi="Times New Roman"/>
                <w:lang w:eastAsia="ru-RU"/>
              </w:rPr>
              <w:t>потребность, мг, г/</w:t>
            </w:r>
            <w:proofErr w:type="spellStart"/>
            <w:r w:rsidRPr="00633F3D">
              <w:rPr>
                <w:rFonts w:ascii="Times New Roman" w:hAnsi="Times New Roman"/>
                <w:lang w:eastAsia="ru-RU"/>
              </w:rPr>
              <w:t>сут</w:t>
            </w:r>
            <w:proofErr w:type="spellEnd"/>
          </w:p>
        </w:tc>
        <w:tc>
          <w:tcPr>
            <w:tcW w:w="1418" w:type="dxa"/>
            <w:shd w:val="clear" w:color="auto" w:fill="auto"/>
            <w:textDirection w:val="btLr"/>
          </w:tcPr>
          <w:p w14:paraId="0583E033" w14:textId="77777777" w:rsidR="00AF67A5" w:rsidRPr="00633F3D" w:rsidRDefault="00AF67A5" w:rsidP="00497791">
            <w:pPr>
              <w:spacing w:after="0" w:line="240" w:lineRule="auto"/>
              <w:ind w:left="113" w:right="113"/>
              <w:jc w:val="both"/>
              <w:rPr>
                <w:rFonts w:ascii="Times New Roman" w:hAnsi="Times New Roman"/>
                <w:lang w:val="kk-KZ"/>
              </w:rPr>
            </w:pPr>
            <w:r w:rsidRPr="00633F3D">
              <w:rPr>
                <w:rFonts w:ascii="Times New Roman" w:hAnsi="Times New Roman"/>
                <w:lang w:val="kk-KZ"/>
              </w:rPr>
              <w:t>Пшеница/Степень удовлетворения,%</w:t>
            </w:r>
          </w:p>
        </w:tc>
        <w:tc>
          <w:tcPr>
            <w:tcW w:w="1417" w:type="dxa"/>
            <w:shd w:val="clear" w:color="auto" w:fill="auto"/>
            <w:textDirection w:val="btLr"/>
          </w:tcPr>
          <w:p w14:paraId="2F3CC138" w14:textId="77777777" w:rsidR="00AF67A5" w:rsidRPr="00633F3D" w:rsidRDefault="00AF67A5" w:rsidP="00497791">
            <w:pPr>
              <w:spacing w:after="0" w:line="240" w:lineRule="auto"/>
              <w:ind w:left="113" w:right="113"/>
              <w:jc w:val="both"/>
              <w:rPr>
                <w:rFonts w:ascii="Times New Roman" w:hAnsi="Times New Roman"/>
                <w:lang w:val="kk-KZ"/>
              </w:rPr>
            </w:pPr>
            <w:r w:rsidRPr="00633F3D">
              <w:rPr>
                <w:rFonts w:ascii="Times New Roman" w:hAnsi="Times New Roman"/>
                <w:lang w:val="kk-KZ"/>
              </w:rPr>
              <w:t>Кукуруза/Степень удовлетворения,%</w:t>
            </w:r>
          </w:p>
        </w:tc>
        <w:tc>
          <w:tcPr>
            <w:tcW w:w="1418" w:type="dxa"/>
            <w:textDirection w:val="btLr"/>
          </w:tcPr>
          <w:p w14:paraId="48CD6021" w14:textId="77777777" w:rsidR="00AF67A5" w:rsidRPr="00633F3D" w:rsidRDefault="00AF67A5" w:rsidP="00497791">
            <w:pPr>
              <w:spacing w:after="0" w:line="240" w:lineRule="auto"/>
              <w:ind w:left="113" w:right="113"/>
              <w:jc w:val="both"/>
              <w:rPr>
                <w:rFonts w:ascii="Times New Roman" w:hAnsi="Times New Roman"/>
                <w:lang w:val="kk-KZ"/>
              </w:rPr>
            </w:pPr>
            <w:r w:rsidRPr="00633F3D">
              <w:rPr>
                <w:rFonts w:ascii="Times New Roman" w:hAnsi="Times New Roman"/>
                <w:lang w:val="kk-KZ"/>
              </w:rPr>
              <w:t>Лён/Степень удовлетворения,%</w:t>
            </w:r>
          </w:p>
        </w:tc>
        <w:tc>
          <w:tcPr>
            <w:tcW w:w="1134" w:type="dxa"/>
            <w:textDirection w:val="btLr"/>
          </w:tcPr>
          <w:p w14:paraId="09EDA337" w14:textId="77777777" w:rsidR="00AF67A5" w:rsidRPr="00633F3D" w:rsidRDefault="00AF67A5" w:rsidP="00497791">
            <w:pPr>
              <w:spacing w:after="0" w:line="240" w:lineRule="auto"/>
              <w:ind w:left="113" w:right="113"/>
              <w:jc w:val="both"/>
              <w:rPr>
                <w:rFonts w:ascii="Times New Roman" w:hAnsi="Times New Roman"/>
                <w:lang w:val="kk-KZ"/>
              </w:rPr>
            </w:pPr>
            <w:r w:rsidRPr="00633F3D">
              <w:rPr>
                <w:rFonts w:ascii="Times New Roman" w:hAnsi="Times New Roman"/>
                <w:lang w:val="kk-KZ"/>
              </w:rPr>
              <w:t>Амарант/ Степень удовлетворения,%</w:t>
            </w:r>
          </w:p>
        </w:tc>
        <w:tc>
          <w:tcPr>
            <w:tcW w:w="1134" w:type="dxa"/>
            <w:textDirection w:val="btLr"/>
          </w:tcPr>
          <w:p w14:paraId="7C9B248E" w14:textId="77777777" w:rsidR="00AF67A5" w:rsidRPr="00633F3D" w:rsidRDefault="00AF67A5" w:rsidP="00497791">
            <w:pPr>
              <w:spacing w:after="0" w:line="240" w:lineRule="auto"/>
              <w:ind w:left="113" w:right="113"/>
              <w:jc w:val="both"/>
              <w:rPr>
                <w:rFonts w:ascii="Times New Roman" w:hAnsi="Times New Roman"/>
                <w:lang w:val="kk-KZ"/>
              </w:rPr>
            </w:pPr>
            <w:r w:rsidRPr="00633F3D">
              <w:rPr>
                <w:rFonts w:ascii="Times New Roman" w:hAnsi="Times New Roman"/>
                <w:lang w:val="kk-KZ"/>
              </w:rPr>
              <w:t>Фасоль/ Степень удовлетворения,%</w:t>
            </w:r>
          </w:p>
        </w:tc>
      </w:tr>
      <w:tr w:rsidR="00AF67A5" w:rsidRPr="00633F3D" w14:paraId="15275EEF" w14:textId="77777777" w:rsidTr="00497791">
        <w:tc>
          <w:tcPr>
            <w:tcW w:w="1980" w:type="dxa"/>
            <w:shd w:val="clear" w:color="auto" w:fill="auto"/>
          </w:tcPr>
          <w:p w14:paraId="4A832F92"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Белок, г</w:t>
            </w:r>
          </w:p>
        </w:tc>
        <w:tc>
          <w:tcPr>
            <w:tcW w:w="992" w:type="dxa"/>
            <w:shd w:val="clear" w:color="auto" w:fill="auto"/>
          </w:tcPr>
          <w:p w14:paraId="25C4E316"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eastAsia="ru-RU"/>
              </w:rPr>
              <w:t>56</w:t>
            </w:r>
          </w:p>
        </w:tc>
        <w:tc>
          <w:tcPr>
            <w:tcW w:w="1418" w:type="dxa"/>
            <w:shd w:val="clear" w:color="auto" w:fill="auto"/>
          </w:tcPr>
          <w:p w14:paraId="0D487DD0"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11,0г/15,3%</w:t>
            </w:r>
          </w:p>
        </w:tc>
        <w:tc>
          <w:tcPr>
            <w:tcW w:w="1417" w:type="dxa"/>
            <w:shd w:val="clear" w:color="auto" w:fill="auto"/>
          </w:tcPr>
          <w:p w14:paraId="310F5E98"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10,0г/13,6%</w:t>
            </w:r>
          </w:p>
        </w:tc>
        <w:tc>
          <w:tcPr>
            <w:tcW w:w="1418" w:type="dxa"/>
          </w:tcPr>
          <w:p w14:paraId="35ACB261"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18,2г/24,1%</w:t>
            </w:r>
          </w:p>
        </w:tc>
        <w:tc>
          <w:tcPr>
            <w:tcW w:w="1134" w:type="dxa"/>
          </w:tcPr>
          <w:p w14:paraId="3D43FFD1"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13,0г/17,5%</w:t>
            </w:r>
          </w:p>
        </w:tc>
        <w:tc>
          <w:tcPr>
            <w:tcW w:w="1134" w:type="dxa"/>
          </w:tcPr>
          <w:p w14:paraId="74B9C0D3"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21г/27,6%</w:t>
            </w:r>
          </w:p>
        </w:tc>
      </w:tr>
      <w:tr w:rsidR="00AF67A5" w:rsidRPr="00633F3D" w14:paraId="1543419A" w14:textId="77777777" w:rsidTr="00497791">
        <w:trPr>
          <w:trHeight w:val="638"/>
        </w:trPr>
        <w:tc>
          <w:tcPr>
            <w:tcW w:w="1980" w:type="dxa"/>
            <w:shd w:val="clear" w:color="auto" w:fill="auto"/>
          </w:tcPr>
          <w:p w14:paraId="2271A91A"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lastRenderedPageBreak/>
              <w:t>Пищевые волокна, г</w:t>
            </w:r>
          </w:p>
        </w:tc>
        <w:tc>
          <w:tcPr>
            <w:tcW w:w="992" w:type="dxa"/>
            <w:shd w:val="clear" w:color="auto" w:fill="auto"/>
          </w:tcPr>
          <w:p w14:paraId="7D711FB6"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20</w:t>
            </w:r>
          </w:p>
        </w:tc>
        <w:tc>
          <w:tcPr>
            <w:tcW w:w="1418" w:type="dxa"/>
            <w:shd w:val="clear" w:color="auto" w:fill="auto"/>
          </w:tcPr>
          <w:p w14:paraId="77DA7E14"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10,7г/54%</w:t>
            </w:r>
          </w:p>
        </w:tc>
        <w:tc>
          <w:tcPr>
            <w:tcW w:w="1417" w:type="dxa"/>
            <w:shd w:val="clear" w:color="auto" w:fill="auto"/>
          </w:tcPr>
          <w:p w14:paraId="1423B3F0"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9,3г/49%</w:t>
            </w:r>
          </w:p>
        </w:tc>
        <w:tc>
          <w:tcPr>
            <w:tcW w:w="1418" w:type="dxa"/>
          </w:tcPr>
          <w:p w14:paraId="38BABC9B"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27,2г/136,5%</w:t>
            </w:r>
          </w:p>
        </w:tc>
        <w:tc>
          <w:tcPr>
            <w:tcW w:w="1134" w:type="dxa"/>
          </w:tcPr>
          <w:p w14:paraId="6EE2458C"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6,5г/33,3%</w:t>
            </w:r>
          </w:p>
        </w:tc>
        <w:tc>
          <w:tcPr>
            <w:tcW w:w="1134" w:type="dxa"/>
          </w:tcPr>
          <w:p w14:paraId="7992F162"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12,4г/62,0%</w:t>
            </w:r>
          </w:p>
        </w:tc>
      </w:tr>
      <w:tr w:rsidR="00AF67A5" w:rsidRPr="00633F3D" w14:paraId="0088F1F8" w14:textId="77777777" w:rsidTr="00497791">
        <w:trPr>
          <w:trHeight w:val="704"/>
        </w:trPr>
        <w:tc>
          <w:tcPr>
            <w:tcW w:w="1980" w:type="dxa"/>
            <w:shd w:val="clear" w:color="auto" w:fill="auto"/>
          </w:tcPr>
          <w:p w14:paraId="5038744E"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Углеводы, г</w:t>
            </w:r>
          </w:p>
        </w:tc>
        <w:tc>
          <w:tcPr>
            <w:tcW w:w="992" w:type="dxa"/>
            <w:shd w:val="clear" w:color="auto" w:fill="auto"/>
          </w:tcPr>
          <w:p w14:paraId="20D2B97E"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219</w:t>
            </w:r>
          </w:p>
        </w:tc>
        <w:tc>
          <w:tcPr>
            <w:tcW w:w="1418" w:type="dxa"/>
            <w:shd w:val="clear" w:color="auto" w:fill="auto"/>
          </w:tcPr>
          <w:p w14:paraId="4F22D27E"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59,3г/27,4%</w:t>
            </w:r>
          </w:p>
        </w:tc>
        <w:tc>
          <w:tcPr>
            <w:tcW w:w="1417" w:type="dxa"/>
            <w:shd w:val="clear" w:color="auto" w:fill="auto"/>
          </w:tcPr>
          <w:p w14:paraId="05F1FCB3"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58г/27,4%</w:t>
            </w:r>
          </w:p>
        </w:tc>
        <w:tc>
          <w:tcPr>
            <w:tcW w:w="1418" w:type="dxa"/>
          </w:tcPr>
          <w:p w14:paraId="2F781919"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1,57г/0,7%</w:t>
            </w:r>
          </w:p>
        </w:tc>
        <w:tc>
          <w:tcPr>
            <w:tcW w:w="1134" w:type="dxa"/>
          </w:tcPr>
          <w:p w14:paraId="2D67A528"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55,0г/23,0%</w:t>
            </w:r>
          </w:p>
        </w:tc>
        <w:tc>
          <w:tcPr>
            <w:tcW w:w="1134" w:type="dxa"/>
          </w:tcPr>
          <w:p w14:paraId="7C37B789"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47г/21,5%</w:t>
            </w:r>
          </w:p>
        </w:tc>
      </w:tr>
      <w:tr w:rsidR="00AF67A5" w:rsidRPr="00633F3D" w14:paraId="5D3A150D" w14:textId="77777777" w:rsidTr="00497791">
        <w:tc>
          <w:tcPr>
            <w:tcW w:w="1980" w:type="dxa"/>
            <w:shd w:val="clear" w:color="auto" w:fill="auto"/>
          </w:tcPr>
          <w:p w14:paraId="20B7597D"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Жир, г</w:t>
            </w:r>
          </w:p>
        </w:tc>
        <w:tc>
          <w:tcPr>
            <w:tcW w:w="992" w:type="dxa"/>
            <w:shd w:val="clear" w:color="auto" w:fill="auto"/>
          </w:tcPr>
          <w:p w14:paraId="34F0D233"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56</w:t>
            </w:r>
          </w:p>
        </w:tc>
        <w:tc>
          <w:tcPr>
            <w:tcW w:w="1418" w:type="dxa"/>
            <w:shd w:val="clear" w:color="auto" w:fill="auto"/>
          </w:tcPr>
          <w:p w14:paraId="15BCBFF1"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2,0г/3,9%</w:t>
            </w:r>
          </w:p>
        </w:tc>
        <w:tc>
          <w:tcPr>
            <w:tcW w:w="1417" w:type="dxa"/>
            <w:shd w:val="clear" w:color="auto" w:fill="auto"/>
          </w:tcPr>
          <w:p w14:paraId="051C2E60"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4,7г/8,8%</w:t>
            </w:r>
          </w:p>
        </w:tc>
        <w:tc>
          <w:tcPr>
            <w:tcW w:w="1418" w:type="dxa"/>
          </w:tcPr>
          <w:p w14:paraId="252BBBFB"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42,15г/75,3%</w:t>
            </w:r>
          </w:p>
        </w:tc>
        <w:tc>
          <w:tcPr>
            <w:tcW w:w="1134" w:type="dxa"/>
          </w:tcPr>
          <w:p w14:paraId="19D756A1"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6,05г/31,0%</w:t>
            </w:r>
          </w:p>
        </w:tc>
        <w:tc>
          <w:tcPr>
            <w:tcW w:w="1134" w:type="dxa"/>
          </w:tcPr>
          <w:p w14:paraId="7523106D" w14:textId="77777777" w:rsidR="00AF67A5" w:rsidRPr="00633F3D" w:rsidRDefault="00AF67A5" w:rsidP="00497791">
            <w:pPr>
              <w:spacing w:after="0" w:line="240" w:lineRule="auto"/>
              <w:jc w:val="both"/>
              <w:rPr>
                <w:rFonts w:ascii="Times New Roman" w:hAnsi="Times New Roman"/>
                <w:lang w:val="kk-KZ"/>
              </w:rPr>
            </w:pPr>
            <w:r>
              <w:rPr>
                <w:rFonts w:ascii="Times New Roman" w:hAnsi="Times New Roman"/>
                <w:lang w:val="kk-KZ"/>
              </w:rPr>
              <w:t>2г/3,6%</w:t>
            </w:r>
          </w:p>
        </w:tc>
      </w:tr>
      <w:tr w:rsidR="00456F48" w:rsidRPr="00633F3D" w14:paraId="2C15A32A" w14:textId="77777777" w:rsidTr="00497791">
        <w:tc>
          <w:tcPr>
            <w:tcW w:w="1980" w:type="dxa"/>
            <w:shd w:val="clear" w:color="auto" w:fill="auto"/>
          </w:tcPr>
          <w:p w14:paraId="18468817" w14:textId="28882425"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Витамин В1,г</w:t>
            </w:r>
          </w:p>
        </w:tc>
        <w:tc>
          <w:tcPr>
            <w:tcW w:w="992" w:type="dxa"/>
            <w:shd w:val="clear" w:color="auto" w:fill="auto"/>
          </w:tcPr>
          <w:p w14:paraId="64DF9133" w14:textId="5B1339B9"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1,5</w:t>
            </w:r>
          </w:p>
        </w:tc>
        <w:tc>
          <w:tcPr>
            <w:tcW w:w="1418" w:type="dxa"/>
            <w:shd w:val="clear" w:color="auto" w:fill="auto"/>
          </w:tcPr>
          <w:p w14:paraId="6FD2503A" w14:textId="39C08B03"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0,42г/29,3%</w:t>
            </w:r>
          </w:p>
        </w:tc>
        <w:tc>
          <w:tcPr>
            <w:tcW w:w="1417" w:type="dxa"/>
            <w:shd w:val="clear" w:color="auto" w:fill="auto"/>
          </w:tcPr>
          <w:p w14:paraId="725CC730" w14:textId="1B7E021E"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0,37г/25,4%</w:t>
            </w:r>
          </w:p>
        </w:tc>
        <w:tc>
          <w:tcPr>
            <w:tcW w:w="1418" w:type="dxa"/>
          </w:tcPr>
          <w:p w14:paraId="6C528208" w14:textId="1DB93C4D"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1,5мг/108,5%</w:t>
            </w:r>
          </w:p>
        </w:tc>
        <w:tc>
          <w:tcPr>
            <w:tcW w:w="1134" w:type="dxa"/>
          </w:tcPr>
          <w:p w14:paraId="34536804" w14:textId="6B1A6B64"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0,1мг/7,5%</w:t>
            </w:r>
          </w:p>
        </w:tc>
        <w:tc>
          <w:tcPr>
            <w:tcW w:w="1134" w:type="dxa"/>
          </w:tcPr>
          <w:p w14:paraId="7ECA25B6" w14:textId="06D5E029"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0,4мг/33,0%</w:t>
            </w:r>
          </w:p>
        </w:tc>
      </w:tr>
      <w:tr w:rsidR="00456F48" w:rsidRPr="00633F3D" w14:paraId="2A5148CC" w14:textId="77777777" w:rsidTr="00497791">
        <w:trPr>
          <w:trHeight w:val="410"/>
        </w:trPr>
        <w:tc>
          <w:tcPr>
            <w:tcW w:w="1980" w:type="dxa"/>
            <w:shd w:val="clear" w:color="auto" w:fill="auto"/>
          </w:tcPr>
          <w:p w14:paraId="55215966" w14:textId="21DA5FFA" w:rsidR="00456F48" w:rsidRPr="00633F3D" w:rsidRDefault="00456F48" w:rsidP="00456F48">
            <w:pPr>
              <w:rPr>
                <w:rFonts w:ascii="Times New Roman" w:hAnsi="Times New Roman"/>
              </w:rPr>
            </w:pPr>
            <w:r>
              <w:rPr>
                <w:rFonts w:ascii="Times New Roman" w:hAnsi="Times New Roman"/>
              </w:rPr>
              <w:t>Витамин В2, г</w:t>
            </w:r>
          </w:p>
        </w:tc>
        <w:tc>
          <w:tcPr>
            <w:tcW w:w="992" w:type="dxa"/>
            <w:shd w:val="clear" w:color="auto" w:fill="auto"/>
          </w:tcPr>
          <w:p w14:paraId="7B6F8168" w14:textId="20ED9731" w:rsidR="00456F48" w:rsidRPr="00633F3D" w:rsidRDefault="00456F48" w:rsidP="00456F48">
            <w:pPr>
              <w:rPr>
                <w:rFonts w:ascii="Times New Roman" w:hAnsi="Times New Roman"/>
                <w:lang w:val="kk-KZ"/>
              </w:rPr>
            </w:pPr>
            <w:r>
              <w:rPr>
                <w:rFonts w:ascii="Times New Roman" w:hAnsi="Times New Roman"/>
                <w:lang w:val="kk-KZ"/>
              </w:rPr>
              <w:t>1,8</w:t>
            </w:r>
          </w:p>
        </w:tc>
        <w:tc>
          <w:tcPr>
            <w:tcW w:w="1418" w:type="dxa"/>
            <w:shd w:val="clear" w:color="auto" w:fill="auto"/>
          </w:tcPr>
          <w:p w14:paraId="7FC46D6F" w14:textId="58557476"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0,13г/8,4%</w:t>
            </w:r>
          </w:p>
        </w:tc>
        <w:tc>
          <w:tcPr>
            <w:tcW w:w="1417" w:type="dxa"/>
            <w:shd w:val="clear" w:color="auto" w:fill="auto"/>
          </w:tcPr>
          <w:p w14:paraId="2DA748DD" w14:textId="7E338A81"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0,13мг/7,7%</w:t>
            </w:r>
          </w:p>
        </w:tc>
        <w:tc>
          <w:tcPr>
            <w:tcW w:w="1418" w:type="dxa"/>
          </w:tcPr>
          <w:p w14:paraId="05A324C6" w14:textId="5BAE99F5"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0,114мг/8,8%</w:t>
            </w:r>
          </w:p>
        </w:tc>
        <w:tc>
          <w:tcPr>
            <w:tcW w:w="1134" w:type="dxa"/>
          </w:tcPr>
          <w:p w14:paraId="5EC67547" w14:textId="61C4BF33"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0,17мг/11,0%</w:t>
            </w:r>
          </w:p>
        </w:tc>
        <w:tc>
          <w:tcPr>
            <w:tcW w:w="1134" w:type="dxa"/>
          </w:tcPr>
          <w:p w14:paraId="7E8E0B37" w14:textId="03E86BDD"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0,17мг/10,0%</w:t>
            </w:r>
          </w:p>
        </w:tc>
      </w:tr>
      <w:tr w:rsidR="00456F48" w:rsidRPr="00633F3D" w14:paraId="6377637E" w14:textId="77777777" w:rsidTr="00497791">
        <w:trPr>
          <w:trHeight w:val="304"/>
        </w:trPr>
        <w:tc>
          <w:tcPr>
            <w:tcW w:w="1980" w:type="dxa"/>
            <w:shd w:val="clear" w:color="auto" w:fill="auto"/>
          </w:tcPr>
          <w:p w14:paraId="0B6291DB" w14:textId="46C88992" w:rsidR="00456F48" w:rsidRPr="00633F3D" w:rsidRDefault="00456F48" w:rsidP="00456F48">
            <w:pPr>
              <w:rPr>
                <w:rFonts w:ascii="Times New Roman" w:hAnsi="Times New Roman"/>
              </w:rPr>
            </w:pPr>
            <w:r>
              <w:rPr>
                <w:rFonts w:ascii="Times New Roman" w:hAnsi="Times New Roman"/>
              </w:rPr>
              <w:t>Витамин В6, г</w:t>
            </w:r>
          </w:p>
        </w:tc>
        <w:tc>
          <w:tcPr>
            <w:tcW w:w="992" w:type="dxa"/>
            <w:shd w:val="clear" w:color="auto" w:fill="auto"/>
          </w:tcPr>
          <w:p w14:paraId="5F822692" w14:textId="758511F8" w:rsidR="00456F48" w:rsidRPr="00633F3D" w:rsidRDefault="00456F48" w:rsidP="00456F48">
            <w:pPr>
              <w:rPr>
                <w:rFonts w:ascii="Times New Roman" w:hAnsi="Times New Roman"/>
                <w:lang w:val="kk-KZ"/>
              </w:rPr>
            </w:pPr>
            <w:r>
              <w:rPr>
                <w:rFonts w:ascii="Times New Roman" w:hAnsi="Times New Roman"/>
                <w:lang w:val="kk-KZ"/>
              </w:rPr>
              <w:t>2,0</w:t>
            </w:r>
          </w:p>
        </w:tc>
        <w:tc>
          <w:tcPr>
            <w:tcW w:w="1418" w:type="dxa"/>
            <w:shd w:val="clear" w:color="auto" w:fill="auto"/>
          </w:tcPr>
          <w:p w14:paraId="1F0E88BB" w14:textId="1E530A6E"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0,36г/18,8%</w:t>
            </w:r>
          </w:p>
        </w:tc>
        <w:tc>
          <w:tcPr>
            <w:tcW w:w="1417" w:type="dxa"/>
            <w:shd w:val="clear" w:color="auto" w:fill="auto"/>
          </w:tcPr>
          <w:p w14:paraId="0BA031AC" w14:textId="5CF32B1C"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0,46мг/23,9%</w:t>
            </w:r>
          </w:p>
        </w:tc>
        <w:tc>
          <w:tcPr>
            <w:tcW w:w="1418" w:type="dxa"/>
          </w:tcPr>
          <w:p w14:paraId="1B9E4EC1" w14:textId="0F4D9CC8"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0,5мг/23,6%</w:t>
            </w:r>
          </w:p>
        </w:tc>
        <w:tc>
          <w:tcPr>
            <w:tcW w:w="1134" w:type="dxa"/>
          </w:tcPr>
          <w:p w14:paraId="23400F97" w14:textId="0449D59D"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0,44мг/27,0%</w:t>
            </w:r>
          </w:p>
        </w:tc>
        <w:tc>
          <w:tcPr>
            <w:tcW w:w="1134" w:type="dxa"/>
          </w:tcPr>
          <w:p w14:paraId="6BA2E6A6" w14:textId="214197BB"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0,8мг/44,0%</w:t>
            </w:r>
          </w:p>
        </w:tc>
      </w:tr>
      <w:tr w:rsidR="00456F48" w:rsidRPr="00633F3D" w14:paraId="7E0B85B6" w14:textId="77777777" w:rsidTr="00497791">
        <w:tc>
          <w:tcPr>
            <w:tcW w:w="1980" w:type="dxa"/>
            <w:shd w:val="clear" w:color="auto" w:fill="auto"/>
          </w:tcPr>
          <w:p w14:paraId="7630B5E8" w14:textId="3B0F9B80"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Магний, мг</w:t>
            </w:r>
          </w:p>
        </w:tc>
        <w:tc>
          <w:tcPr>
            <w:tcW w:w="992" w:type="dxa"/>
            <w:shd w:val="clear" w:color="auto" w:fill="auto"/>
          </w:tcPr>
          <w:p w14:paraId="45BF7D04" w14:textId="3FE47E8E"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400</w:t>
            </w:r>
          </w:p>
        </w:tc>
        <w:tc>
          <w:tcPr>
            <w:tcW w:w="1418" w:type="dxa"/>
            <w:shd w:val="clear" w:color="auto" w:fill="auto"/>
          </w:tcPr>
          <w:p w14:paraId="5E2BE67B" w14:textId="640CDB52"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142мг/35,0%</w:t>
            </w:r>
          </w:p>
        </w:tc>
        <w:tc>
          <w:tcPr>
            <w:tcW w:w="1417" w:type="dxa"/>
            <w:shd w:val="clear" w:color="auto" w:fill="auto"/>
          </w:tcPr>
          <w:p w14:paraId="5535E954" w14:textId="222AFA8A"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126мг/18,1%</w:t>
            </w:r>
          </w:p>
        </w:tc>
        <w:tc>
          <w:tcPr>
            <w:tcW w:w="1418" w:type="dxa"/>
          </w:tcPr>
          <w:p w14:paraId="104523E5" w14:textId="7F50F576"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257мг/60,0%</w:t>
            </w:r>
          </w:p>
        </w:tc>
        <w:tc>
          <w:tcPr>
            <w:tcW w:w="1134" w:type="dxa"/>
          </w:tcPr>
          <w:p w14:paraId="477EBCA4" w14:textId="084783CF"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106мг/27,1%</w:t>
            </w:r>
          </w:p>
        </w:tc>
        <w:tc>
          <w:tcPr>
            <w:tcW w:w="1134" w:type="dxa"/>
          </w:tcPr>
          <w:p w14:paraId="6417BF1C" w14:textId="008E8D84"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102мг/25,7%</w:t>
            </w:r>
          </w:p>
        </w:tc>
      </w:tr>
      <w:tr w:rsidR="00456F48" w:rsidRPr="00633F3D" w14:paraId="1EF9DA36" w14:textId="77777777" w:rsidTr="00497791">
        <w:tc>
          <w:tcPr>
            <w:tcW w:w="1980" w:type="dxa"/>
            <w:shd w:val="clear" w:color="auto" w:fill="auto"/>
          </w:tcPr>
          <w:p w14:paraId="1B159094" w14:textId="273AA845"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Калий, мг</w:t>
            </w:r>
          </w:p>
        </w:tc>
        <w:tc>
          <w:tcPr>
            <w:tcW w:w="992" w:type="dxa"/>
            <w:shd w:val="clear" w:color="auto" w:fill="auto"/>
          </w:tcPr>
          <w:p w14:paraId="2558422D" w14:textId="51966A38"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2500</w:t>
            </w:r>
          </w:p>
        </w:tc>
        <w:tc>
          <w:tcPr>
            <w:tcW w:w="1418" w:type="dxa"/>
            <w:shd w:val="clear" w:color="auto" w:fill="auto"/>
          </w:tcPr>
          <w:p w14:paraId="45EF8BF8" w14:textId="4A9F99A4"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46мг/15,2%</w:t>
            </w:r>
          </w:p>
        </w:tc>
        <w:tc>
          <w:tcPr>
            <w:tcW w:w="1417" w:type="dxa"/>
            <w:shd w:val="clear" w:color="auto" w:fill="auto"/>
          </w:tcPr>
          <w:p w14:paraId="11D977D9" w14:textId="1A833963"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350мг/18,0%</w:t>
            </w:r>
          </w:p>
        </w:tc>
        <w:tc>
          <w:tcPr>
            <w:tcW w:w="1418" w:type="dxa"/>
          </w:tcPr>
          <w:p w14:paraId="5ED76FA2" w14:textId="4609AA45"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561мг/48,0%</w:t>
            </w:r>
          </w:p>
        </w:tc>
        <w:tc>
          <w:tcPr>
            <w:tcW w:w="1134" w:type="dxa"/>
          </w:tcPr>
          <w:p w14:paraId="09E295B6" w14:textId="5BDFA86A"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1117мг/48,0%</w:t>
            </w:r>
          </w:p>
        </w:tc>
        <w:tc>
          <w:tcPr>
            <w:tcW w:w="1134" w:type="dxa"/>
          </w:tcPr>
          <w:p w14:paraId="54962442" w14:textId="54993F09" w:rsidR="00456F48" w:rsidRPr="00633F3D" w:rsidRDefault="00456F48" w:rsidP="00456F48">
            <w:pPr>
              <w:spacing w:after="0" w:line="240" w:lineRule="auto"/>
              <w:jc w:val="both"/>
              <w:rPr>
                <w:rFonts w:ascii="Times New Roman" w:hAnsi="Times New Roman"/>
                <w:lang w:val="kk-KZ"/>
              </w:rPr>
            </w:pPr>
            <w:r>
              <w:rPr>
                <w:rFonts w:ascii="Times New Roman" w:hAnsi="Times New Roman"/>
                <w:lang w:val="kk-KZ"/>
              </w:rPr>
              <w:t>1101мг/44,1%</w:t>
            </w:r>
          </w:p>
        </w:tc>
      </w:tr>
      <w:tr w:rsidR="00AF67A5" w:rsidRPr="00633F3D" w14:paraId="6A84B47F" w14:textId="77777777" w:rsidTr="00497791">
        <w:trPr>
          <w:trHeight w:val="629"/>
        </w:trPr>
        <w:tc>
          <w:tcPr>
            <w:tcW w:w="1980" w:type="dxa"/>
            <w:shd w:val="clear" w:color="auto" w:fill="auto"/>
          </w:tcPr>
          <w:p w14:paraId="7235021C"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Содержание омега-3 кислот, г</w:t>
            </w:r>
          </w:p>
        </w:tc>
        <w:tc>
          <w:tcPr>
            <w:tcW w:w="992" w:type="dxa"/>
            <w:shd w:val="clear" w:color="auto" w:fill="auto"/>
          </w:tcPr>
          <w:p w14:paraId="769EEAB9"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0,9-3,7</w:t>
            </w:r>
          </w:p>
        </w:tc>
        <w:tc>
          <w:tcPr>
            <w:tcW w:w="1418" w:type="dxa"/>
            <w:shd w:val="clear" w:color="auto" w:fill="auto"/>
          </w:tcPr>
          <w:p w14:paraId="499FB377"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0,06г/7,8%</w:t>
            </w:r>
          </w:p>
        </w:tc>
        <w:tc>
          <w:tcPr>
            <w:tcW w:w="1417" w:type="dxa"/>
            <w:shd w:val="clear" w:color="auto" w:fill="auto"/>
          </w:tcPr>
          <w:p w14:paraId="0EB4CA9A"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0,1г/11,0%</w:t>
            </w:r>
          </w:p>
        </w:tc>
        <w:tc>
          <w:tcPr>
            <w:tcW w:w="1418" w:type="dxa"/>
          </w:tcPr>
          <w:p w14:paraId="48CD3EC7"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22,0г/614%</w:t>
            </w:r>
          </w:p>
        </w:tc>
        <w:tc>
          <w:tcPr>
            <w:tcW w:w="1134" w:type="dxa"/>
          </w:tcPr>
          <w:p w14:paraId="04EE210D"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0,35г/4,3%</w:t>
            </w:r>
          </w:p>
        </w:tc>
        <w:tc>
          <w:tcPr>
            <w:tcW w:w="1134" w:type="dxa"/>
          </w:tcPr>
          <w:p w14:paraId="3E76B183"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0,21г/23,3%</w:t>
            </w:r>
          </w:p>
        </w:tc>
      </w:tr>
      <w:tr w:rsidR="00AF67A5" w:rsidRPr="00633F3D" w14:paraId="5ABCD868" w14:textId="77777777" w:rsidTr="00497791">
        <w:trPr>
          <w:trHeight w:val="553"/>
        </w:trPr>
        <w:tc>
          <w:tcPr>
            <w:tcW w:w="1980" w:type="dxa"/>
            <w:shd w:val="clear" w:color="auto" w:fill="auto"/>
          </w:tcPr>
          <w:p w14:paraId="000D580A"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Содержание омега- 6 кислот, г</w:t>
            </w:r>
          </w:p>
        </w:tc>
        <w:tc>
          <w:tcPr>
            <w:tcW w:w="992" w:type="dxa"/>
            <w:shd w:val="clear" w:color="auto" w:fill="auto"/>
          </w:tcPr>
          <w:p w14:paraId="1AF71A54"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4,7-16,8</w:t>
            </w:r>
          </w:p>
        </w:tc>
        <w:tc>
          <w:tcPr>
            <w:tcW w:w="1418" w:type="dxa"/>
            <w:shd w:val="clear" w:color="auto" w:fill="auto"/>
          </w:tcPr>
          <w:p w14:paraId="14B9BFD1"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0,93г/20,2%</w:t>
            </w:r>
          </w:p>
        </w:tc>
        <w:tc>
          <w:tcPr>
            <w:tcW w:w="1417" w:type="dxa"/>
            <w:shd w:val="clear" w:color="auto" w:fill="auto"/>
          </w:tcPr>
          <w:p w14:paraId="350077FD"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2,23г/47,7%</w:t>
            </w:r>
          </w:p>
        </w:tc>
        <w:tc>
          <w:tcPr>
            <w:tcW w:w="1418" w:type="dxa"/>
          </w:tcPr>
          <w:p w14:paraId="6E07EE30"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5,6г/97%</w:t>
            </w:r>
          </w:p>
        </w:tc>
        <w:tc>
          <w:tcPr>
            <w:tcW w:w="1134" w:type="dxa"/>
          </w:tcPr>
          <w:p w14:paraId="41499A01"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2,57г/56%</w:t>
            </w:r>
          </w:p>
        </w:tc>
        <w:tc>
          <w:tcPr>
            <w:tcW w:w="1134" w:type="dxa"/>
          </w:tcPr>
          <w:p w14:paraId="3FA5E7DD" w14:textId="77777777" w:rsidR="00AF67A5" w:rsidRPr="00633F3D" w:rsidRDefault="00AF67A5" w:rsidP="00497791">
            <w:pPr>
              <w:spacing w:after="0" w:line="240" w:lineRule="auto"/>
              <w:jc w:val="both"/>
              <w:rPr>
                <w:rFonts w:ascii="Times New Roman" w:hAnsi="Times New Roman"/>
                <w:lang w:val="kk-KZ"/>
              </w:rPr>
            </w:pPr>
            <w:r w:rsidRPr="00633F3D">
              <w:rPr>
                <w:rFonts w:ascii="Times New Roman" w:hAnsi="Times New Roman"/>
                <w:lang w:val="kk-KZ"/>
              </w:rPr>
              <w:t>0,178г/3,8%</w:t>
            </w:r>
          </w:p>
        </w:tc>
      </w:tr>
    </w:tbl>
    <w:p w14:paraId="19C706CB" w14:textId="77777777" w:rsidR="00AF67A5" w:rsidRPr="009959F7" w:rsidRDefault="00AF67A5" w:rsidP="00AF67A5">
      <w:pPr>
        <w:autoSpaceDE w:val="0"/>
        <w:autoSpaceDN w:val="0"/>
        <w:adjustRightInd w:val="0"/>
        <w:spacing w:after="0" w:line="240" w:lineRule="auto"/>
        <w:ind w:firstLine="567"/>
        <w:jc w:val="both"/>
        <w:rPr>
          <w:rFonts w:ascii="Times New Roman" w:hAnsi="Times New Roman"/>
          <w:sz w:val="28"/>
          <w:szCs w:val="28"/>
          <w:lang w:eastAsia="ru-RU"/>
        </w:rPr>
      </w:pPr>
    </w:p>
    <w:p w14:paraId="035C5AA3" w14:textId="77777777" w:rsidR="00AF67A5" w:rsidRDefault="00AF67A5" w:rsidP="00AF67A5">
      <w:pPr>
        <w:autoSpaceDE w:val="0"/>
        <w:autoSpaceDN w:val="0"/>
        <w:adjustRightInd w:val="0"/>
        <w:spacing w:after="0" w:line="240" w:lineRule="auto"/>
        <w:ind w:firstLine="709"/>
        <w:jc w:val="both"/>
        <w:rPr>
          <w:rFonts w:ascii="Times New Roman" w:hAnsi="Times New Roman"/>
          <w:sz w:val="28"/>
          <w:szCs w:val="28"/>
          <w:lang w:eastAsia="ru-RU"/>
        </w:rPr>
      </w:pPr>
      <w:r w:rsidRPr="009959F7">
        <w:rPr>
          <w:rFonts w:ascii="Times New Roman" w:hAnsi="Times New Roman"/>
          <w:sz w:val="28"/>
          <w:szCs w:val="28"/>
          <w:lang w:eastAsia="ru-RU"/>
        </w:rPr>
        <w:t xml:space="preserve">Согласно этой таблице, содержание нутриентов в зернах пшеницы, кукурузы, </w:t>
      </w:r>
      <w:proofErr w:type="spellStart"/>
      <w:r w:rsidRPr="009959F7">
        <w:rPr>
          <w:rFonts w:ascii="Times New Roman" w:hAnsi="Times New Roman"/>
          <w:sz w:val="28"/>
          <w:szCs w:val="28"/>
          <w:lang w:eastAsia="ru-RU"/>
        </w:rPr>
        <w:t>фасоля</w:t>
      </w:r>
      <w:proofErr w:type="spellEnd"/>
      <w:r w:rsidRPr="009959F7">
        <w:rPr>
          <w:rFonts w:ascii="Times New Roman" w:hAnsi="Times New Roman"/>
          <w:sz w:val="28"/>
          <w:szCs w:val="28"/>
          <w:lang w:eastAsia="ru-RU"/>
        </w:rPr>
        <w:t xml:space="preserve">, семенах льна и амаранта довольно высоко. Особое </w:t>
      </w:r>
      <w:proofErr w:type="spellStart"/>
      <w:r w:rsidRPr="009959F7">
        <w:rPr>
          <w:rFonts w:ascii="Times New Roman" w:hAnsi="Times New Roman"/>
          <w:sz w:val="28"/>
          <w:szCs w:val="28"/>
          <w:lang w:eastAsia="ru-RU"/>
        </w:rPr>
        <w:t>внимаение</w:t>
      </w:r>
      <w:proofErr w:type="spellEnd"/>
      <w:r w:rsidRPr="009959F7">
        <w:rPr>
          <w:rFonts w:ascii="Times New Roman" w:hAnsi="Times New Roman"/>
          <w:sz w:val="28"/>
          <w:szCs w:val="28"/>
          <w:lang w:eastAsia="ru-RU"/>
        </w:rPr>
        <w:t xml:space="preserve"> заслуживают содержание ПНЖК в семенах льна и амаранта, содержание магния и витамина В1 в льне, калия в льне и амаранте, витамина В6 в кукурузе и магния в пшенице</w:t>
      </w:r>
      <w:r>
        <w:rPr>
          <w:rFonts w:ascii="Times New Roman" w:hAnsi="Times New Roman"/>
          <w:sz w:val="28"/>
          <w:szCs w:val="28"/>
          <w:lang w:eastAsia="ru-RU"/>
        </w:rPr>
        <w:t>.</w:t>
      </w:r>
    </w:p>
    <w:p w14:paraId="090DDE3C" w14:textId="77777777" w:rsidR="00AF67A5" w:rsidRPr="009959F7" w:rsidRDefault="00AF67A5" w:rsidP="00AF67A5">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Таким образом, на основе теоретического исследования химического составе пшеницы, кукурузы, фасоли, льна и амаранта можно сделать вывод о том, что они являются многофункциональными, богатыми витаминами, минеральными веществами, что создает большие возможности для их использования, </w:t>
      </w:r>
      <w:r w:rsidRPr="009959F7">
        <w:rPr>
          <w:rFonts w:ascii="Times New Roman" w:hAnsi="Times New Roman"/>
          <w:sz w:val="28"/>
          <w:szCs w:val="28"/>
          <w:lang w:eastAsia="ru-RU"/>
        </w:rPr>
        <w:t xml:space="preserve">в особенности в качестве основы для получения </w:t>
      </w:r>
      <w:r>
        <w:rPr>
          <w:rFonts w:ascii="Times New Roman" w:hAnsi="Times New Roman"/>
          <w:sz w:val="28"/>
          <w:szCs w:val="28"/>
          <w:lang w:eastAsia="ru-RU"/>
        </w:rPr>
        <w:t xml:space="preserve">ржано-пшеничного </w:t>
      </w:r>
      <w:r w:rsidRPr="009959F7">
        <w:rPr>
          <w:rFonts w:ascii="Times New Roman" w:hAnsi="Times New Roman"/>
          <w:sz w:val="28"/>
          <w:szCs w:val="28"/>
        </w:rPr>
        <w:t>хлеба с применением зерносмесей.</w:t>
      </w:r>
    </w:p>
    <w:p w14:paraId="74134E0E" w14:textId="77777777" w:rsidR="00AF67A5" w:rsidRDefault="00AF67A5" w:rsidP="00AF67A5">
      <w:pPr>
        <w:spacing w:after="0" w:line="240" w:lineRule="auto"/>
        <w:ind w:left="555" w:firstLine="709"/>
        <w:jc w:val="both"/>
        <w:rPr>
          <w:rFonts w:ascii="Times New Roman" w:hAnsi="Times New Roman"/>
          <w:b/>
          <w:bCs/>
          <w:sz w:val="28"/>
          <w:szCs w:val="28"/>
        </w:rPr>
      </w:pPr>
    </w:p>
    <w:p w14:paraId="23A65A03" w14:textId="77777777" w:rsidR="00AF67A5" w:rsidRPr="009959F7" w:rsidRDefault="00AF67A5" w:rsidP="00AF67A5">
      <w:pPr>
        <w:spacing w:after="0" w:line="240" w:lineRule="auto"/>
        <w:ind w:left="555" w:firstLine="709"/>
        <w:jc w:val="both"/>
        <w:rPr>
          <w:rFonts w:ascii="Times New Roman" w:hAnsi="Times New Roman"/>
          <w:b/>
          <w:bCs/>
          <w:sz w:val="28"/>
          <w:szCs w:val="28"/>
        </w:rPr>
      </w:pPr>
    </w:p>
    <w:p w14:paraId="3FD7E05C" w14:textId="77777777" w:rsidR="00AF67A5" w:rsidRPr="006C4ECA" w:rsidRDefault="00AF67A5" w:rsidP="00AF67A5">
      <w:pPr>
        <w:pStyle w:val="a6"/>
        <w:numPr>
          <w:ilvl w:val="1"/>
          <w:numId w:val="43"/>
        </w:numPr>
        <w:spacing w:after="0" w:line="240" w:lineRule="auto"/>
        <w:ind w:left="0" w:firstLine="709"/>
        <w:jc w:val="both"/>
        <w:rPr>
          <w:rFonts w:ascii="Times New Roman" w:hAnsi="Times New Roman"/>
          <w:b/>
          <w:bCs/>
          <w:sz w:val="28"/>
          <w:szCs w:val="28"/>
        </w:rPr>
      </w:pPr>
      <w:r>
        <w:rPr>
          <w:rFonts w:ascii="Times New Roman" w:hAnsi="Times New Roman"/>
          <w:b/>
          <w:bCs/>
          <w:sz w:val="28"/>
          <w:szCs w:val="28"/>
        </w:rPr>
        <w:t xml:space="preserve"> </w:t>
      </w:r>
      <w:r w:rsidRPr="006C4ECA">
        <w:rPr>
          <w:rFonts w:ascii="Times New Roman" w:hAnsi="Times New Roman"/>
          <w:b/>
          <w:bCs/>
          <w:sz w:val="28"/>
          <w:szCs w:val="28"/>
        </w:rPr>
        <w:t>Особенности использования заквасок и ингибиторов в технологии зернового хлеба</w:t>
      </w:r>
    </w:p>
    <w:p w14:paraId="57C6F6E6" w14:textId="77777777" w:rsidR="00AF67A5" w:rsidRPr="009959F7" w:rsidRDefault="00AF67A5" w:rsidP="00AF67A5">
      <w:pPr>
        <w:spacing w:after="0" w:line="240" w:lineRule="auto"/>
        <w:ind w:firstLine="709"/>
        <w:jc w:val="both"/>
        <w:rPr>
          <w:rFonts w:ascii="Times New Roman" w:eastAsia="WipoUniExt" w:hAnsi="Times New Roman"/>
          <w:sz w:val="28"/>
          <w:lang w:eastAsia="ru-RU"/>
        </w:rPr>
      </w:pPr>
    </w:p>
    <w:p w14:paraId="2D37769D" w14:textId="77777777" w:rsidR="00456F48" w:rsidRDefault="00AF67A5" w:rsidP="00456F48">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9959F7">
        <w:rPr>
          <w:rFonts w:ascii="Times New Roman" w:eastAsia="TimesNewRoman" w:hAnsi="Times New Roman"/>
          <w:sz w:val="28"/>
          <w:szCs w:val="28"/>
          <w:lang w:eastAsia="ru-RU"/>
        </w:rPr>
        <w:t xml:space="preserve">В 1879 году </w:t>
      </w:r>
      <w:proofErr w:type="spellStart"/>
      <w:r w:rsidRPr="009959F7">
        <w:rPr>
          <w:rFonts w:ascii="Times New Roman" w:eastAsia="TimesNewRoman" w:hAnsi="Times New Roman"/>
          <w:sz w:val="28"/>
          <w:szCs w:val="28"/>
          <w:lang w:eastAsia="ru-RU"/>
        </w:rPr>
        <w:t>Маркуардт</w:t>
      </w:r>
      <w:proofErr w:type="spellEnd"/>
      <w:r w:rsidRPr="009959F7">
        <w:rPr>
          <w:rFonts w:ascii="Times New Roman" w:eastAsia="TimesNewRoman" w:hAnsi="Times New Roman"/>
          <w:sz w:val="28"/>
          <w:szCs w:val="28"/>
          <w:lang w:eastAsia="ru-RU"/>
        </w:rPr>
        <w:t xml:space="preserve"> (</w:t>
      </w:r>
      <w:proofErr w:type="spellStart"/>
      <w:r w:rsidRPr="009959F7">
        <w:rPr>
          <w:rFonts w:ascii="Times New Roman" w:eastAsia="TimesNewRoman" w:hAnsi="Times New Roman"/>
          <w:sz w:val="28"/>
          <w:szCs w:val="28"/>
          <w:lang w:eastAsia="ru-RU"/>
        </w:rPr>
        <w:t>Marquardt</w:t>
      </w:r>
      <w:proofErr w:type="spellEnd"/>
      <w:r w:rsidRPr="009959F7">
        <w:rPr>
          <w:rFonts w:ascii="Times New Roman" w:eastAsia="TimesNewRoman" w:hAnsi="Times New Roman"/>
          <w:sz w:val="28"/>
          <w:szCs w:val="28"/>
          <w:lang w:eastAsia="ru-RU"/>
        </w:rPr>
        <w:t xml:space="preserve">) </w:t>
      </w:r>
      <w:proofErr w:type="spellStart"/>
      <w:r w:rsidRPr="009959F7">
        <w:rPr>
          <w:rFonts w:ascii="Times New Roman" w:eastAsia="TimesNewRoman" w:hAnsi="Times New Roman"/>
          <w:sz w:val="28"/>
          <w:szCs w:val="28"/>
          <w:lang w:eastAsia="ru-RU"/>
        </w:rPr>
        <w:t>изобркел</w:t>
      </w:r>
      <w:proofErr w:type="spellEnd"/>
      <w:r w:rsidRPr="009959F7">
        <w:rPr>
          <w:rFonts w:ascii="Times New Roman" w:eastAsia="TimesNewRoman" w:hAnsi="Times New Roman"/>
          <w:sz w:val="28"/>
          <w:szCs w:val="28"/>
          <w:lang w:eastAsia="ru-RU"/>
        </w:rPr>
        <w:t xml:space="preserve"> способ производства дрожжей в условиях аэрации, но еще до этого времени, издревле в хлебопечении используется закваска, выведенная из естественной микрофлоры муки.  </w:t>
      </w:r>
    </w:p>
    <w:p w14:paraId="59195385" w14:textId="43CE32E3" w:rsidR="00AF67A5" w:rsidRPr="00883AA3" w:rsidRDefault="00AF67A5" w:rsidP="00456F48">
      <w:pPr>
        <w:autoSpaceDE w:val="0"/>
        <w:autoSpaceDN w:val="0"/>
        <w:adjustRightInd w:val="0"/>
        <w:spacing w:after="0" w:line="240" w:lineRule="auto"/>
        <w:ind w:firstLine="709"/>
        <w:jc w:val="both"/>
        <w:rPr>
          <w:rFonts w:ascii="Times New Roman" w:eastAsia="TimesNewRoman" w:hAnsi="Times New Roman"/>
          <w:sz w:val="28"/>
          <w:szCs w:val="28"/>
          <w:lang w:eastAsia="ru-RU"/>
        </w:rPr>
      </w:pPr>
      <w:r>
        <w:rPr>
          <w:rFonts w:ascii="Times New Roman" w:eastAsia="TimesNewRoman" w:hAnsi="Times New Roman"/>
          <w:sz w:val="28"/>
          <w:szCs w:val="28"/>
          <w:lang w:eastAsia="ru-RU"/>
        </w:rPr>
        <w:t xml:space="preserve">Закваски придают аромат, вкус, выделяя спирты, сложные эфиры, альдегиды, кетоны, которые не выделяются хлебопекарными дрожжами </w:t>
      </w:r>
      <w:r w:rsidRPr="00883AA3">
        <w:rPr>
          <w:rFonts w:ascii="Times New Roman" w:eastAsia="TimesNewRoman" w:hAnsi="Times New Roman"/>
          <w:sz w:val="28"/>
          <w:szCs w:val="28"/>
          <w:lang w:eastAsia="ru-RU"/>
        </w:rPr>
        <w:t>[70].</w:t>
      </w:r>
    </w:p>
    <w:p w14:paraId="3BA5F274" w14:textId="77777777" w:rsidR="00AF67A5"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883AA3">
        <w:rPr>
          <w:rFonts w:ascii="Times New Roman" w:eastAsia="TimesNewRoman" w:hAnsi="Times New Roman"/>
          <w:sz w:val="28"/>
          <w:szCs w:val="28"/>
          <w:lang w:eastAsia="ru-RU"/>
        </w:rPr>
        <w:t>Фильтрат постоянно потребляется и является возобновляемой стадией. Закваска готовится путем добавления муки и воды к зрелой закваске. Часть зрелой закваски</w:t>
      </w:r>
      <w:r>
        <w:rPr>
          <w:rFonts w:ascii="Times New Roman" w:eastAsia="TimesNewRoman" w:hAnsi="Times New Roman"/>
          <w:sz w:val="28"/>
          <w:szCs w:val="28"/>
          <w:lang w:eastAsia="ru-RU"/>
        </w:rPr>
        <w:t xml:space="preserve"> примерно</w:t>
      </w:r>
      <w:r w:rsidRPr="00883AA3">
        <w:rPr>
          <w:rFonts w:ascii="Times New Roman" w:eastAsia="TimesNewRoman" w:hAnsi="Times New Roman"/>
          <w:sz w:val="28"/>
          <w:szCs w:val="28"/>
          <w:lang w:eastAsia="ru-RU"/>
        </w:rPr>
        <w:t xml:space="preserve"> </w:t>
      </w:r>
      <w:r>
        <w:rPr>
          <w:rFonts w:ascii="Times New Roman" w:eastAsia="TimesNewRoman" w:hAnsi="Times New Roman"/>
          <w:sz w:val="28"/>
          <w:szCs w:val="28"/>
          <w:lang w:eastAsia="ru-RU"/>
        </w:rPr>
        <w:t xml:space="preserve">в соотношении 1:2, 2:3 или 3:4 для </w:t>
      </w:r>
      <w:proofErr w:type="spellStart"/>
      <w:r>
        <w:rPr>
          <w:rFonts w:ascii="Times New Roman" w:eastAsia="TimesNewRoman" w:hAnsi="Times New Roman"/>
          <w:sz w:val="28"/>
          <w:szCs w:val="28"/>
          <w:lang w:eastAsia="ru-RU"/>
        </w:rPr>
        <w:t>тестоприготовления</w:t>
      </w:r>
      <w:proofErr w:type="spellEnd"/>
      <w:r>
        <w:rPr>
          <w:rFonts w:ascii="Times New Roman" w:eastAsia="TimesNewRoman" w:hAnsi="Times New Roman"/>
          <w:sz w:val="28"/>
          <w:szCs w:val="28"/>
          <w:lang w:eastAsia="ru-RU"/>
        </w:rPr>
        <w:t xml:space="preserve"> и обновления </w:t>
      </w:r>
      <w:proofErr w:type="spellStart"/>
      <w:r>
        <w:rPr>
          <w:rFonts w:ascii="Times New Roman" w:eastAsia="TimesNewRoman" w:hAnsi="Times New Roman"/>
          <w:sz w:val="28"/>
          <w:szCs w:val="28"/>
          <w:lang w:eastAsia="ru-RU"/>
        </w:rPr>
        <w:t>закваки</w:t>
      </w:r>
      <w:proofErr w:type="spellEnd"/>
      <w:r>
        <w:rPr>
          <w:rFonts w:ascii="Times New Roman" w:eastAsia="TimesNewRoman" w:hAnsi="Times New Roman"/>
          <w:sz w:val="28"/>
          <w:szCs w:val="28"/>
          <w:lang w:eastAsia="ru-RU"/>
        </w:rPr>
        <w:t xml:space="preserve">. Через 4-4,5 часа в результате </w:t>
      </w:r>
      <w:proofErr w:type="spellStart"/>
      <w:r>
        <w:rPr>
          <w:rFonts w:ascii="Times New Roman" w:eastAsia="TimesNewRoman" w:hAnsi="Times New Roman"/>
          <w:sz w:val="28"/>
          <w:szCs w:val="28"/>
          <w:lang w:eastAsia="ru-RU"/>
        </w:rPr>
        <w:lastRenderedPageBreak/>
        <w:t>брожжения</w:t>
      </w:r>
      <w:proofErr w:type="spellEnd"/>
      <w:r>
        <w:rPr>
          <w:rFonts w:ascii="Times New Roman" w:eastAsia="TimesNewRoman" w:hAnsi="Times New Roman"/>
          <w:sz w:val="28"/>
          <w:szCs w:val="28"/>
          <w:lang w:eastAsia="ru-RU"/>
        </w:rPr>
        <w:t xml:space="preserve"> в закваске развивается бродильная микрофлора и накопление кислоты. Такую созревшую микрофлору можно использовать для </w:t>
      </w:r>
      <w:proofErr w:type="spellStart"/>
      <w:r>
        <w:rPr>
          <w:rFonts w:ascii="Times New Roman" w:eastAsia="TimesNewRoman" w:hAnsi="Times New Roman"/>
          <w:sz w:val="28"/>
          <w:szCs w:val="28"/>
          <w:lang w:eastAsia="ru-RU"/>
        </w:rPr>
        <w:t>тестоприготовления</w:t>
      </w:r>
      <w:proofErr w:type="spellEnd"/>
      <w:r>
        <w:rPr>
          <w:rFonts w:ascii="Times New Roman" w:eastAsia="TimesNewRoman" w:hAnsi="Times New Roman"/>
          <w:sz w:val="28"/>
          <w:szCs w:val="28"/>
          <w:lang w:eastAsia="ru-RU"/>
        </w:rPr>
        <w:t xml:space="preserve"> и новой закваски.</w:t>
      </w:r>
    </w:p>
    <w:p w14:paraId="68531D83" w14:textId="77777777" w:rsidR="00AF67A5"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Pr>
          <w:rFonts w:ascii="Times New Roman" w:eastAsia="TimesNewRoman" w:hAnsi="Times New Roman"/>
          <w:sz w:val="28"/>
          <w:szCs w:val="28"/>
          <w:lang w:eastAsia="ru-RU"/>
        </w:rPr>
        <w:t xml:space="preserve">Существуют разные способы приготовления теста с различиями в стадиях, параметрами приготовления закваски и т.д. Кроме того, для ржаного теста используется ржаная закваска с различными кислотообразующими бактериями и дрожжевыми клетками. </w:t>
      </w:r>
    </w:p>
    <w:p w14:paraId="57A00E78" w14:textId="77777777" w:rsidR="00AF67A5"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Pr>
          <w:rFonts w:ascii="Times New Roman" w:eastAsia="TimesNewRoman" w:hAnsi="Times New Roman"/>
          <w:sz w:val="28"/>
          <w:szCs w:val="28"/>
          <w:lang w:eastAsia="ru-RU"/>
        </w:rPr>
        <w:t xml:space="preserve">Дрожжи добавляются в закваску во время разводочного цикла, а дальше они развиваются в благоприятной среде. В закваске содержится десятки видов дрожжей, в том числе и диких, которые могут выделять большое количество диоксида углерода. Но в основном в заквасках содержится большое количество кислотообразующих </w:t>
      </w:r>
      <w:proofErr w:type="spellStart"/>
      <w:r>
        <w:rPr>
          <w:rFonts w:ascii="Times New Roman" w:eastAsia="TimesNewRoman" w:hAnsi="Times New Roman"/>
          <w:sz w:val="28"/>
          <w:szCs w:val="28"/>
          <w:lang w:eastAsia="ru-RU"/>
        </w:rPr>
        <w:t>бактрий</w:t>
      </w:r>
      <w:proofErr w:type="spellEnd"/>
      <w:r>
        <w:rPr>
          <w:rFonts w:ascii="Times New Roman" w:eastAsia="TimesNewRoman" w:hAnsi="Times New Roman"/>
          <w:sz w:val="28"/>
          <w:szCs w:val="28"/>
          <w:lang w:eastAsia="ru-RU"/>
        </w:rPr>
        <w:t>.</w:t>
      </w:r>
    </w:p>
    <w:p w14:paraId="3257F04E" w14:textId="77777777" w:rsidR="00AF67A5" w:rsidRPr="00883AA3"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Pr>
          <w:rFonts w:ascii="Times New Roman" w:eastAsia="TimesNewRoman" w:hAnsi="Times New Roman"/>
          <w:sz w:val="28"/>
          <w:szCs w:val="28"/>
          <w:lang w:eastAsia="ru-RU"/>
        </w:rPr>
        <w:t xml:space="preserve">Такая высокая кислотность </w:t>
      </w:r>
      <w:r w:rsidRPr="00883AA3">
        <w:rPr>
          <w:rFonts w:ascii="Times New Roman" w:eastAsia="TimesNewRoman" w:hAnsi="Times New Roman"/>
          <w:sz w:val="28"/>
          <w:szCs w:val="28"/>
          <w:lang w:eastAsia="ru-RU"/>
        </w:rPr>
        <w:t>и быстрое накопление закваски подавляют рост других микроорганизмов в закваске, а высокая кислотность обеспечивает хорошее качество и вкус хлеба [7</w:t>
      </w:r>
      <w:r>
        <w:rPr>
          <w:rFonts w:ascii="Times New Roman" w:eastAsia="TimesNewRoman" w:hAnsi="Times New Roman"/>
          <w:sz w:val="28"/>
          <w:szCs w:val="28"/>
          <w:lang w:eastAsia="ru-RU"/>
        </w:rPr>
        <w:t>1</w:t>
      </w:r>
      <w:r w:rsidRPr="00883AA3">
        <w:rPr>
          <w:rFonts w:ascii="Times New Roman" w:eastAsia="TimesNewRoman" w:hAnsi="Times New Roman"/>
          <w:sz w:val="28"/>
          <w:szCs w:val="28"/>
          <w:lang w:eastAsia="ru-RU"/>
        </w:rPr>
        <w:t>].</w:t>
      </w:r>
    </w:p>
    <w:p w14:paraId="72AAAA96" w14:textId="77777777" w:rsidR="00AF67A5"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883AA3">
        <w:rPr>
          <w:rFonts w:ascii="Times New Roman" w:eastAsia="TimesNewRoman" w:hAnsi="Times New Roman"/>
          <w:sz w:val="28"/>
          <w:szCs w:val="28"/>
          <w:lang w:eastAsia="ru-RU"/>
        </w:rPr>
        <w:t>При последнем обновлении рекомендуется добавить 0,1 кг чистой дрожжевой культуры. Промежуточные и основные закваски готовят из зрелой закваски. Рецепты и</w:t>
      </w:r>
      <w:r>
        <w:rPr>
          <w:rFonts w:ascii="Times New Roman" w:eastAsia="TimesNewRoman" w:hAnsi="Times New Roman"/>
          <w:sz w:val="28"/>
          <w:szCs w:val="28"/>
          <w:lang w:eastAsia="ru-RU"/>
        </w:rPr>
        <w:t xml:space="preserve"> способы приготовления заквасок, приготовленных с использованием чистых культур молочнокислых бактерий и дрожжей </w:t>
      </w:r>
      <w:proofErr w:type="spellStart"/>
      <w:r>
        <w:rPr>
          <w:rFonts w:ascii="Times New Roman" w:eastAsia="TimesNewRoman" w:hAnsi="Times New Roman"/>
          <w:sz w:val="28"/>
          <w:szCs w:val="28"/>
          <w:lang w:eastAsia="ru-RU"/>
        </w:rPr>
        <w:t>приведны</w:t>
      </w:r>
      <w:proofErr w:type="spellEnd"/>
      <w:r>
        <w:rPr>
          <w:rFonts w:ascii="Times New Roman" w:eastAsia="TimesNewRoman" w:hAnsi="Times New Roman"/>
          <w:sz w:val="28"/>
          <w:szCs w:val="28"/>
          <w:lang w:eastAsia="ru-RU"/>
        </w:rPr>
        <w:t xml:space="preserve"> в таблице 3. При таком типе </w:t>
      </w:r>
      <w:proofErr w:type="spellStart"/>
      <w:r>
        <w:rPr>
          <w:rFonts w:ascii="Times New Roman" w:eastAsia="TimesNewRoman" w:hAnsi="Times New Roman"/>
          <w:sz w:val="28"/>
          <w:szCs w:val="28"/>
          <w:lang w:eastAsia="ru-RU"/>
        </w:rPr>
        <w:t>тестоприготовления</w:t>
      </w:r>
      <w:proofErr w:type="spellEnd"/>
      <w:r>
        <w:rPr>
          <w:rFonts w:ascii="Times New Roman" w:eastAsia="TimesNewRoman" w:hAnsi="Times New Roman"/>
          <w:sz w:val="28"/>
          <w:szCs w:val="28"/>
          <w:lang w:eastAsia="ru-RU"/>
        </w:rPr>
        <w:t xml:space="preserve"> густую ржаную закваску следует обновлять регулярно чтобы избежать деградации закваски </w:t>
      </w:r>
      <w:r w:rsidRPr="00883AA3">
        <w:rPr>
          <w:rFonts w:ascii="Times New Roman" w:eastAsia="TimesNewRoman" w:hAnsi="Times New Roman"/>
          <w:sz w:val="28"/>
          <w:szCs w:val="28"/>
          <w:lang w:eastAsia="ru-RU"/>
        </w:rPr>
        <w:t>[</w:t>
      </w:r>
      <w:r>
        <w:rPr>
          <w:rFonts w:ascii="Times New Roman" w:eastAsia="TimesNewRoman" w:hAnsi="Times New Roman"/>
          <w:sz w:val="28"/>
          <w:szCs w:val="28"/>
          <w:lang w:eastAsia="ru-RU"/>
        </w:rPr>
        <w:t>71-72</w:t>
      </w:r>
      <w:r w:rsidRPr="00883AA3">
        <w:rPr>
          <w:rFonts w:ascii="Times New Roman" w:eastAsia="TimesNewRoman" w:hAnsi="Times New Roman"/>
          <w:sz w:val="28"/>
          <w:szCs w:val="28"/>
          <w:lang w:eastAsia="ru-RU"/>
        </w:rPr>
        <w:t>].</w:t>
      </w:r>
    </w:p>
    <w:p w14:paraId="56119C0B" w14:textId="77777777" w:rsidR="00AF67A5"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p>
    <w:p w14:paraId="7C9C3F77" w14:textId="77777777" w:rsidR="00AF67A5"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Pr>
          <w:rFonts w:ascii="Times New Roman" w:eastAsia="TimesNewRoman" w:hAnsi="Times New Roman"/>
          <w:sz w:val="28"/>
          <w:szCs w:val="28"/>
          <w:lang w:eastAsia="ru-RU"/>
        </w:rPr>
        <w:t xml:space="preserve">Таблица 3 </w:t>
      </w:r>
      <w:proofErr w:type="spellStart"/>
      <w:r>
        <w:rPr>
          <w:rFonts w:ascii="Times New Roman" w:eastAsia="TimesNewRoman" w:hAnsi="Times New Roman"/>
          <w:sz w:val="28"/>
          <w:szCs w:val="28"/>
          <w:lang w:eastAsia="ru-RU"/>
        </w:rPr>
        <w:t>Рцептура</w:t>
      </w:r>
      <w:proofErr w:type="spellEnd"/>
      <w:r>
        <w:rPr>
          <w:rFonts w:ascii="Times New Roman" w:eastAsia="TimesNewRoman" w:hAnsi="Times New Roman"/>
          <w:sz w:val="28"/>
          <w:szCs w:val="28"/>
          <w:lang w:eastAsia="ru-RU"/>
        </w:rPr>
        <w:t xml:space="preserve"> разводочного цикла густой закваски из чистых молочнокислых бактерий на 100 кг муки</w:t>
      </w:r>
    </w:p>
    <w:p w14:paraId="113BA089" w14:textId="77777777" w:rsidR="00AF67A5" w:rsidRPr="009959F7" w:rsidRDefault="00AF67A5" w:rsidP="00AF67A5">
      <w:pPr>
        <w:shd w:val="clear" w:color="auto" w:fill="FFFFFF"/>
        <w:spacing w:before="75" w:after="0" w:line="240" w:lineRule="auto"/>
        <w:ind w:firstLine="709"/>
        <w:rPr>
          <w:rFonts w:ascii="Times New Roman" w:eastAsia="Times New Roman" w:hAnsi="Times New Roman"/>
          <w:color w:val="333333"/>
          <w:spacing w:val="30"/>
          <w:sz w:val="15"/>
          <w:szCs w:val="15"/>
          <w:lang w:eastAsia="ru-RU"/>
        </w:rPr>
      </w:pPr>
    </w:p>
    <w:tbl>
      <w:tblPr>
        <w:tblStyle w:val="a8"/>
        <w:tblW w:w="9634" w:type="dxa"/>
        <w:tblLayout w:type="fixed"/>
        <w:tblLook w:val="04A0" w:firstRow="1" w:lastRow="0" w:firstColumn="1" w:lastColumn="0" w:noHBand="0" w:noVBand="1"/>
      </w:tblPr>
      <w:tblGrid>
        <w:gridCol w:w="4248"/>
        <w:gridCol w:w="1417"/>
        <w:gridCol w:w="1985"/>
        <w:gridCol w:w="1984"/>
      </w:tblGrid>
      <w:tr w:rsidR="00AF67A5" w:rsidRPr="003246CB" w14:paraId="6FD39D15" w14:textId="77777777" w:rsidTr="00497791">
        <w:tc>
          <w:tcPr>
            <w:tcW w:w="4248" w:type="dxa"/>
            <w:vMerge w:val="restart"/>
          </w:tcPr>
          <w:p w14:paraId="378A5540" w14:textId="77777777" w:rsidR="00AF67A5" w:rsidRPr="00311008" w:rsidRDefault="00AF67A5" w:rsidP="00497791">
            <w:pPr>
              <w:spacing w:after="0" w:line="240" w:lineRule="auto"/>
              <w:jc w:val="both"/>
              <w:rPr>
                <w:rFonts w:ascii="Times New Roman" w:eastAsia="Times New Roman" w:hAnsi="Times New Roman"/>
                <w:color w:val="333333"/>
                <w:sz w:val="24"/>
                <w:szCs w:val="24"/>
                <w:lang w:eastAsia="ru-RU"/>
              </w:rPr>
            </w:pPr>
            <w:r w:rsidRPr="00311008">
              <w:rPr>
                <w:rFonts w:ascii="Times New Roman" w:eastAsia="Times New Roman" w:hAnsi="Times New Roman"/>
                <w:color w:val="333333"/>
                <w:sz w:val="24"/>
                <w:szCs w:val="24"/>
                <w:lang w:eastAsia="ru-RU"/>
              </w:rPr>
              <w:t>Наименование показателей</w:t>
            </w:r>
          </w:p>
        </w:tc>
        <w:tc>
          <w:tcPr>
            <w:tcW w:w="5386" w:type="dxa"/>
            <w:gridSpan w:val="3"/>
          </w:tcPr>
          <w:p w14:paraId="50F55BE7"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sidRPr="003246CB">
              <w:rPr>
                <w:rFonts w:ascii="Times New Roman" w:eastAsia="Times New Roman" w:hAnsi="Times New Roman"/>
                <w:color w:val="333333"/>
                <w:sz w:val="24"/>
                <w:szCs w:val="24"/>
                <w:lang w:eastAsia="ru-RU"/>
              </w:rPr>
              <w:t>Режим разводочного цикла</w:t>
            </w:r>
          </w:p>
        </w:tc>
      </w:tr>
      <w:tr w:rsidR="00AF67A5" w:rsidRPr="003246CB" w14:paraId="5C0C1F1C" w14:textId="77777777" w:rsidTr="00497791">
        <w:tc>
          <w:tcPr>
            <w:tcW w:w="4248" w:type="dxa"/>
            <w:vMerge/>
          </w:tcPr>
          <w:p w14:paraId="243E2B9C" w14:textId="77777777" w:rsidR="00AF67A5" w:rsidRPr="00311008" w:rsidRDefault="00AF67A5" w:rsidP="00497791">
            <w:pPr>
              <w:spacing w:after="0" w:line="240" w:lineRule="auto"/>
              <w:jc w:val="both"/>
              <w:rPr>
                <w:rFonts w:ascii="Times New Roman" w:eastAsia="Times New Roman" w:hAnsi="Times New Roman"/>
                <w:color w:val="333333"/>
                <w:sz w:val="24"/>
                <w:szCs w:val="24"/>
                <w:lang w:eastAsia="ru-RU"/>
              </w:rPr>
            </w:pPr>
          </w:p>
        </w:tc>
        <w:tc>
          <w:tcPr>
            <w:tcW w:w="1417" w:type="dxa"/>
          </w:tcPr>
          <w:p w14:paraId="001BD89E"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sidRPr="003246CB">
              <w:rPr>
                <w:rFonts w:ascii="Times New Roman" w:eastAsia="Times New Roman" w:hAnsi="Times New Roman"/>
                <w:color w:val="333333"/>
                <w:sz w:val="24"/>
                <w:szCs w:val="24"/>
                <w:lang w:eastAsia="ru-RU"/>
              </w:rPr>
              <w:t>дрожжевой</w:t>
            </w:r>
          </w:p>
        </w:tc>
        <w:tc>
          <w:tcPr>
            <w:tcW w:w="1985" w:type="dxa"/>
          </w:tcPr>
          <w:p w14:paraId="4751C9D0"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sidRPr="003246CB">
              <w:rPr>
                <w:rFonts w:ascii="Times New Roman" w:eastAsia="Times New Roman" w:hAnsi="Times New Roman"/>
                <w:color w:val="333333"/>
                <w:sz w:val="24"/>
                <w:szCs w:val="24"/>
                <w:lang w:eastAsia="ru-RU"/>
              </w:rPr>
              <w:t>промежуточный</w:t>
            </w:r>
          </w:p>
        </w:tc>
        <w:tc>
          <w:tcPr>
            <w:tcW w:w="1984" w:type="dxa"/>
          </w:tcPr>
          <w:p w14:paraId="27B8150B"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sidRPr="003246CB">
              <w:rPr>
                <w:rFonts w:ascii="Times New Roman" w:eastAsia="Times New Roman" w:hAnsi="Times New Roman"/>
                <w:color w:val="333333"/>
                <w:sz w:val="24"/>
                <w:szCs w:val="24"/>
                <w:lang w:eastAsia="ru-RU"/>
              </w:rPr>
              <w:t>производственный</w:t>
            </w:r>
          </w:p>
        </w:tc>
      </w:tr>
      <w:tr w:rsidR="00AF67A5" w:rsidRPr="003246CB" w14:paraId="22F78047" w14:textId="77777777" w:rsidTr="00497791">
        <w:tc>
          <w:tcPr>
            <w:tcW w:w="4248" w:type="dxa"/>
          </w:tcPr>
          <w:p w14:paraId="58126663" w14:textId="77777777" w:rsidR="00AF67A5" w:rsidRPr="00311008" w:rsidRDefault="00AF67A5" w:rsidP="00497791">
            <w:pPr>
              <w:spacing w:after="0" w:line="240" w:lineRule="auto"/>
              <w:jc w:val="both"/>
              <w:rPr>
                <w:rFonts w:ascii="Times New Roman" w:eastAsia="Times New Roman" w:hAnsi="Times New Roman"/>
                <w:color w:val="333333"/>
                <w:sz w:val="24"/>
                <w:szCs w:val="24"/>
                <w:lang w:eastAsia="ru-RU"/>
              </w:rPr>
            </w:pPr>
            <w:r w:rsidRPr="00311008">
              <w:rPr>
                <w:rFonts w:ascii="Times New Roman" w:eastAsia="Times New Roman" w:hAnsi="Times New Roman"/>
                <w:color w:val="333333"/>
                <w:sz w:val="24"/>
                <w:szCs w:val="24"/>
                <w:lang w:eastAsia="ru-RU"/>
              </w:rPr>
              <w:t>Культура молочнокислых бактерий, кг</w:t>
            </w:r>
          </w:p>
        </w:tc>
        <w:tc>
          <w:tcPr>
            <w:tcW w:w="1417" w:type="dxa"/>
          </w:tcPr>
          <w:p w14:paraId="54EECF69"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0,82</w:t>
            </w:r>
          </w:p>
        </w:tc>
        <w:tc>
          <w:tcPr>
            <w:tcW w:w="1985" w:type="dxa"/>
          </w:tcPr>
          <w:p w14:paraId="6897DB1D"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w:t>
            </w:r>
          </w:p>
        </w:tc>
        <w:tc>
          <w:tcPr>
            <w:tcW w:w="1984" w:type="dxa"/>
          </w:tcPr>
          <w:p w14:paraId="24BDDDED"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w:t>
            </w:r>
          </w:p>
        </w:tc>
      </w:tr>
      <w:tr w:rsidR="00AF67A5" w:rsidRPr="003246CB" w14:paraId="143AE579" w14:textId="77777777" w:rsidTr="00497791">
        <w:tc>
          <w:tcPr>
            <w:tcW w:w="4248" w:type="dxa"/>
          </w:tcPr>
          <w:p w14:paraId="0C00D998" w14:textId="77777777" w:rsidR="00AF67A5" w:rsidRPr="00311008" w:rsidRDefault="00AF67A5" w:rsidP="00497791">
            <w:pPr>
              <w:spacing w:after="0" w:line="240" w:lineRule="auto"/>
              <w:jc w:val="both"/>
              <w:rPr>
                <w:rFonts w:ascii="Times New Roman" w:eastAsia="Times New Roman" w:hAnsi="Times New Roman"/>
                <w:color w:val="333333"/>
                <w:sz w:val="24"/>
                <w:szCs w:val="24"/>
                <w:lang w:eastAsia="ru-RU"/>
              </w:rPr>
            </w:pPr>
            <w:r w:rsidRPr="00311008">
              <w:rPr>
                <w:rFonts w:ascii="Times New Roman" w:eastAsia="Times New Roman" w:hAnsi="Times New Roman"/>
                <w:color w:val="333333"/>
                <w:sz w:val="24"/>
                <w:szCs w:val="24"/>
                <w:lang w:eastAsia="ru-RU"/>
              </w:rPr>
              <w:t>Культура дрожжей, кг</w:t>
            </w:r>
          </w:p>
        </w:tc>
        <w:tc>
          <w:tcPr>
            <w:tcW w:w="1417" w:type="dxa"/>
          </w:tcPr>
          <w:p w14:paraId="17A85FBB"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0,19</w:t>
            </w:r>
          </w:p>
        </w:tc>
        <w:tc>
          <w:tcPr>
            <w:tcW w:w="1985" w:type="dxa"/>
          </w:tcPr>
          <w:p w14:paraId="316D55A9"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w:t>
            </w:r>
          </w:p>
        </w:tc>
        <w:tc>
          <w:tcPr>
            <w:tcW w:w="1984" w:type="dxa"/>
          </w:tcPr>
          <w:p w14:paraId="4A7C0E3C"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w:t>
            </w:r>
          </w:p>
        </w:tc>
      </w:tr>
      <w:tr w:rsidR="00AF67A5" w:rsidRPr="003246CB" w14:paraId="72AD2C1A" w14:textId="77777777" w:rsidTr="00497791">
        <w:tc>
          <w:tcPr>
            <w:tcW w:w="4248" w:type="dxa"/>
          </w:tcPr>
          <w:p w14:paraId="328205FC" w14:textId="77777777" w:rsidR="00AF67A5" w:rsidRPr="00311008" w:rsidRDefault="00AF67A5" w:rsidP="00497791">
            <w:pPr>
              <w:spacing w:after="0" w:line="240" w:lineRule="auto"/>
              <w:jc w:val="both"/>
              <w:rPr>
                <w:rFonts w:ascii="Times New Roman" w:eastAsia="Times New Roman" w:hAnsi="Times New Roman"/>
                <w:color w:val="333333"/>
                <w:sz w:val="24"/>
                <w:szCs w:val="24"/>
                <w:lang w:eastAsia="ru-RU"/>
              </w:rPr>
            </w:pPr>
            <w:r w:rsidRPr="00311008">
              <w:rPr>
                <w:rFonts w:ascii="Times New Roman" w:eastAsia="Times New Roman" w:hAnsi="Times New Roman"/>
                <w:color w:val="333333"/>
                <w:sz w:val="24"/>
                <w:szCs w:val="24"/>
                <w:lang w:eastAsia="ru-RU"/>
              </w:rPr>
              <w:t>Промежуточная закваска, кг</w:t>
            </w:r>
          </w:p>
        </w:tc>
        <w:tc>
          <w:tcPr>
            <w:tcW w:w="1417" w:type="dxa"/>
          </w:tcPr>
          <w:p w14:paraId="412C62C6"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w:t>
            </w:r>
          </w:p>
        </w:tc>
        <w:tc>
          <w:tcPr>
            <w:tcW w:w="1985" w:type="dxa"/>
          </w:tcPr>
          <w:p w14:paraId="5ED611AE"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19,0</w:t>
            </w:r>
          </w:p>
        </w:tc>
        <w:tc>
          <w:tcPr>
            <w:tcW w:w="1984" w:type="dxa"/>
          </w:tcPr>
          <w:p w14:paraId="5571328D"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42,0</w:t>
            </w:r>
          </w:p>
        </w:tc>
      </w:tr>
      <w:tr w:rsidR="00AF67A5" w:rsidRPr="003246CB" w14:paraId="7391FFE9" w14:textId="77777777" w:rsidTr="00497791">
        <w:tc>
          <w:tcPr>
            <w:tcW w:w="4248" w:type="dxa"/>
          </w:tcPr>
          <w:p w14:paraId="7881DC53" w14:textId="77777777" w:rsidR="00AF67A5" w:rsidRPr="00311008" w:rsidRDefault="00AF67A5" w:rsidP="00497791">
            <w:pPr>
              <w:spacing w:after="0" w:line="240" w:lineRule="auto"/>
              <w:jc w:val="both"/>
              <w:rPr>
                <w:rFonts w:ascii="Times New Roman" w:eastAsia="Times New Roman" w:hAnsi="Times New Roman"/>
                <w:color w:val="333333"/>
                <w:sz w:val="24"/>
                <w:szCs w:val="24"/>
                <w:lang w:eastAsia="ru-RU"/>
              </w:rPr>
            </w:pPr>
            <w:r w:rsidRPr="00311008">
              <w:rPr>
                <w:rFonts w:ascii="Times New Roman" w:eastAsia="Times New Roman" w:hAnsi="Times New Roman"/>
                <w:color w:val="333333"/>
                <w:sz w:val="24"/>
                <w:szCs w:val="24"/>
                <w:lang w:eastAsia="ru-RU"/>
              </w:rPr>
              <w:t>Мука, кг</w:t>
            </w:r>
          </w:p>
        </w:tc>
        <w:tc>
          <w:tcPr>
            <w:tcW w:w="1417" w:type="dxa"/>
          </w:tcPr>
          <w:p w14:paraId="28EE5829"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w:t>
            </w:r>
          </w:p>
        </w:tc>
        <w:tc>
          <w:tcPr>
            <w:tcW w:w="1985" w:type="dxa"/>
          </w:tcPr>
          <w:p w14:paraId="5AB8E80C"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w:t>
            </w:r>
          </w:p>
        </w:tc>
        <w:tc>
          <w:tcPr>
            <w:tcW w:w="1984" w:type="dxa"/>
          </w:tcPr>
          <w:p w14:paraId="02AAF552"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75,0-77,0</w:t>
            </w:r>
          </w:p>
        </w:tc>
      </w:tr>
      <w:tr w:rsidR="00AF67A5" w:rsidRPr="003246CB" w14:paraId="5910885A" w14:textId="77777777" w:rsidTr="00497791">
        <w:tc>
          <w:tcPr>
            <w:tcW w:w="4248" w:type="dxa"/>
          </w:tcPr>
          <w:p w14:paraId="43138588" w14:textId="77777777" w:rsidR="00AF67A5" w:rsidRPr="00311008" w:rsidRDefault="00AF67A5" w:rsidP="00497791">
            <w:pPr>
              <w:spacing w:after="0" w:line="240" w:lineRule="auto"/>
              <w:jc w:val="both"/>
              <w:rPr>
                <w:rFonts w:ascii="Times New Roman" w:eastAsia="Times New Roman" w:hAnsi="Times New Roman"/>
                <w:color w:val="333333"/>
                <w:sz w:val="24"/>
                <w:szCs w:val="24"/>
                <w:lang w:eastAsia="ru-RU"/>
              </w:rPr>
            </w:pPr>
            <w:r w:rsidRPr="00311008">
              <w:rPr>
                <w:rFonts w:ascii="Times New Roman" w:eastAsia="Times New Roman" w:hAnsi="Times New Roman"/>
                <w:color w:val="333333"/>
                <w:sz w:val="24"/>
                <w:szCs w:val="24"/>
                <w:lang w:eastAsia="ru-RU"/>
              </w:rPr>
              <w:t>Вода, л</w:t>
            </w:r>
          </w:p>
        </w:tc>
        <w:tc>
          <w:tcPr>
            <w:tcW w:w="1417" w:type="dxa"/>
          </w:tcPr>
          <w:p w14:paraId="5EF694EF"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8,6</w:t>
            </w:r>
          </w:p>
        </w:tc>
        <w:tc>
          <w:tcPr>
            <w:tcW w:w="1985" w:type="dxa"/>
          </w:tcPr>
          <w:p w14:paraId="34BC8F8F"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14,5</w:t>
            </w:r>
          </w:p>
        </w:tc>
        <w:tc>
          <w:tcPr>
            <w:tcW w:w="1984" w:type="dxa"/>
          </w:tcPr>
          <w:p w14:paraId="40DC28A8"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60,0</w:t>
            </w:r>
          </w:p>
        </w:tc>
      </w:tr>
      <w:tr w:rsidR="00AF67A5" w:rsidRPr="003246CB" w14:paraId="1A702078" w14:textId="77777777" w:rsidTr="00497791">
        <w:tc>
          <w:tcPr>
            <w:tcW w:w="4248" w:type="dxa"/>
          </w:tcPr>
          <w:p w14:paraId="6A4BBDEF" w14:textId="77777777" w:rsidR="00AF67A5" w:rsidRPr="00311008" w:rsidRDefault="00AF67A5" w:rsidP="00497791">
            <w:pPr>
              <w:spacing w:after="0" w:line="240" w:lineRule="auto"/>
              <w:jc w:val="both"/>
              <w:rPr>
                <w:rFonts w:ascii="Times New Roman" w:eastAsia="Times New Roman" w:hAnsi="Times New Roman"/>
                <w:color w:val="333333"/>
                <w:sz w:val="24"/>
                <w:szCs w:val="24"/>
                <w:lang w:eastAsia="ru-RU"/>
              </w:rPr>
            </w:pPr>
            <w:r w:rsidRPr="00311008">
              <w:rPr>
                <w:rFonts w:ascii="Times New Roman" w:eastAsia="Times New Roman" w:hAnsi="Times New Roman"/>
                <w:color w:val="333333"/>
                <w:sz w:val="24"/>
                <w:szCs w:val="24"/>
                <w:lang w:eastAsia="ru-RU"/>
              </w:rPr>
              <w:t>Начальная температура, °С</w:t>
            </w:r>
          </w:p>
        </w:tc>
        <w:tc>
          <w:tcPr>
            <w:tcW w:w="1417" w:type="dxa"/>
          </w:tcPr>
          <w:p w14:paraId="76C26079"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25-35</w:t>
            </w:r>
          </w:p>
        </w:tc>
        <w:tc>
          <w:tcPr>
            <w:tcW w:w="1985" w:type="dxa"/>
          </w:tcPr>
          <w:p w14:paraId="19FBFC51"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26-27</w:t>
            </w:r>
          </w:p>
        </w:tc>
        <w:tc>
          <w:tcPr>
            <w:tcW w:w="1984" w:type="dxa"/>
          </w:tcPr>
          <w:p w14:paraId="730B7ABA"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25-27</w:t>
            </w:r>
          </w:p>
        </w:tc>
      </w:tr>
      <w:tr w:rsidR="00AF67A5" w:rsidRPr="003246CB" w14:paraId="0217F1CC" w14:textId="77777777" w:rsidTr="00497791">
        <w:tc>
          <w:tcPr>
            <w:tcW w:w="4248" w:type="dxa"/>
          </w:tcPr>
          <w:p w14:paraId="5A9A4879" w14:textId="77777777" w:rsidR="00AF67A5" w:rsidRPr="00311008" w:rsidRDefault="00AF67A5" w:rsidP="00497791">
            <w:pPr>
              <w:spacing w:after="0" w:line="240" w:lineRule="auto"/>
              <w:jc w:val="both"/>
              <w:rPr>
                <w:rFonts w:ascii="Times New Roman" w:eastAsia="Times New Roman" w:hAnsi="Times New Roman"/>
                <w:color w:val="333333"/>
                <w:sz w:val="24"/>
                <w:szCs w:val="24"/>
                <w:lang w:eastAsia="ru-RU"/>
              </w:rPr>
            </w:pPr>
            <w:r w:rsidRPr="00311008">
              <w:rPr>
                <w:rFonts w:ascii="Times New Roman" w:eastAsia="Times New Roman" w:hAnsi="Times New Roman"/>
                <w:color w:val="333333"/>
                <w:sz w:val="24"/>
                <w:szCs w:val="24"/>
                <w:lang w:eastAsia="ru-RU"/>
              </w:rPr>
              <w:t xml:space="preserve">Продолжительность </w:t>
            </w:r>
            <w:proofErr w:type="spellStart"/>
            <w:r w:rsidRPr="00311008">
              <w:rPr>
                <w:rFonts w:ascii="Times New Roman" w:eastAsia="Times New Roman" w:hAnsi="Times New Roman"/>
                <w:color w:val="333333"/>
                <w:sz w:val="24"/>
                <w:szCs w:val="24"/>
                <w:lang w:eastAsia="ru-RU"/>
              </w:rPr>
              <w:t>брожжения</w:t>
            </w:r>
            <w:proofErr w:type="spellEnd"/>
            <w:r w:rsidRPr="00311008">
              <w:rPr>
                <w:rFonts w:ascii="Times New Roman" w:eastAsia="Times New Roman" w:hAnsi="Times New Roman"/>
                <w:color w:val="333333"/>
                <w:sz w:val="24"/>
                <w:szCs w:val="24"/>
                <w:lang w:eastAsia="ru-RU"/>
              </w:rPr>
              <w:t>, ч</w:t>
            </w:r>
          </w:p>
        </w:tc>
        <w:tc>
          <w:tcPr>
            <w:tcW w:w="1417" w:type="dxa"/>
          </w:tcPr>
          <w:p w14:paraId="6BDB4297"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12-15</w:t>
            </w:r>
          </w:p>
        </w:tc>
        <w:tc>
          <w:tcPr>
            <w:tcW w:w="1985" w:type="dxa"/>
          </w:tcPr>
          <w:p w14:paraId="559685A1"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5</w:t>
            </w:r>
          </w:p>
        </w:tc>
        <w:tc>
          <w:tcPr>
            <w:tcW w:w="1984" w:type="dxa"/>
          </w:tcPr>
          <w:p w14:paraId="0A914530"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4-5</w:t>
            </w:r>
          </w:p>
        </w:tc>
      </w:tr>
      <w:tr w:rsidR="00AF67A5" w:rsidRPr="003246CB" w14:paraId="13ED7D1C" w14:textId="77777777" w:rsidTr="00497791">
        <w:tc>
          <w:tcPr>
            <w:tcW w:w="4248" w:type="dxa"/>
          </w:tcPr>
          <w:p w14:paraId="6BA3CACA" w14:textId="77777777" w:rsidR="00AF67A5" w:rsidRPr="00311008" w:rsidRDefault="00AF67A5" w:rsidP="00497791">
            <w:pPr>
              <w:spacing w:after="0" w:line="240" w:lineRule="auto"/>
              <w:jc w:val="both"/>
              <w:rPr>
                <w:rFonts w:ascii="Times New Roman" w:eastAsia="Times New Roman" w:hAnsi="Times New Roman"/>
                <w:color w:val="333333"/>
                <w:sz w:val="24"/>
                <w:szCs w:val="24"/>
                <w:lang w:eastAsia="ru-RU"/>
              </w:rPr>
            </w:pPr>
            <w:r w:rsidRPr="00311008">
              <w:rPr>
                <w:rFonts w:ascii="Times New Roman" w:eastAsia="Times New Roman" w:hAnsi="Times New Roman"/>
                <w:color w:val="333333"/>
                <w:sz w:val="24"/>
                <w:szCs w:val="24"/>
                <w:lang w:eastAsia="ru-RU"/>
              </w:rPr>
              <w:t>Конечная кислотность, град</w:t>
            </w:r>
          </w:p>
        </w:tc>
        <w:tc>
          <w:tcPr>
            <w:tcW w:w="1417" w:type="dxa"/>
          </w:tcPr>
          <w:p w14:paraId="05A7A39F"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7</w:t>
            </w:r>
          </w:p>
        </w:tc>
        <w:tc>
          <w:tcPr>
            <w:tcW w:w="1985" w:type="dxa"/>
          </w:tcPr>
          <w:p w14:paraId="0B3CB51A"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9-10</w:t>
            </w:r>
          </w:p>
        </w:tc>
        <w:tc>
          <w:tcPr>
            <w:tcW w:w="1984" w:type="dxa"/>
          </w:tcPr>
          <w:p w14:paraId="32FC4B9C" w14:textId="77777777" w:rsidR="00AF67A5" w:rsidRPr="003246CB" w:rsidRDefault="00AF67A5" w:rsidP="00497791">
            <w:pPr>
              <w:spacing w:after="0" w:line="240" w:lineRule="auto"/>
              <w:jc w:val="center"/>
              <w:rPr>
                <w:rFonts w:ascii="Times New Roman" w:eastAsia="Times New Roman" w:hAnsi="Times New Roman"/>
                <w:color w:val="333333"/>
                <w:sz w:val="24"/>
                <w:szCs w:val="24"/>
                <w:lang w:eastAsia="ru-RU"/>
              </w:rPr>
            </w:pPr>
            <w:r>
              <w:rPr>
                <w:rFonts w:ascii="Times New Roman" w:eastAsia="Times New Roman" w:hAnsi="Times New Roman"/>
                <w:color w:val="333333"/>
                <w:sz w:val="24"/>
                <w:szCs w:val="24"/>
                <w:lang w:eastAsia="ru-RU"/>
              </w:rPr>
              <w:t>13-14</w:t>
            </w:r>
          </w:p>
        </w:tc>
      </w:tr>
    </w:tbl>
    <w:p w14:paraId="18E5620F" w14:textId="77777777" w:rsidR="00AF67A5" w:rsidRPr="009959F7" w:rsidRDefault="00AF67A5" w:rsidP="00AF67A5">
      <w:pPr>
        <w:shd w:val="clear" w:color="auto" w:fill="FFFFFF"/>
        <w:spacing w:before="75" w:after="0" w:line="240" w:lineRule="auto"/>
        <w:rPr>
          <w:rFonts w:ascii="Arial" w:eastAsia="Times New Roman" w:hAnsi="Arial" w:cs="Arial"/>
          <w:color w:val="333333"/>
          <w:sz w:val="24"/>
          <w:szCs w:val="24"/>
          <w:lang w:eastAsia="ru-RU"/>
        </w:rPr>
      </w:pPr>
    </w:p>
    <w:p w14:paraId="32EF867B" w14:textId="77777777" w:rsidR="00AF67A5" w:rsidRDefault="00AF67A5" w:rsidP="00AF67A5">
      <w:pPr>
        <w:autoSpaceDE w:val="0"/>
        <w:autoSpaceDN w:val="0"/>
        <w:adjustRightInd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Из смеси ржаной обдирной и пшеничной муки 1 сорта в соотношении 60:40 замешивается тесто. Дале вводят </w:t>
      </w:r>
      <w:proofErr w:type="spellStart"/>
      <w:r>
        <w:rPr>
          <w:rFonts w:ascii="Times New Roman" w:eastAsia="Times New Roman" w:hAnsi="Times New Roman"/>
          <w:sz w:val="28"/>
          <w:szCs w:val="28"/>
          <w:lang w:eastAsia="ru-RU"/>
        </w:rPr>
        <w:t>аранее</w:t>
      </w:r>
      <w:proofErr w:type="spellEnd"/>
      <w:r>
        <w:rPr>
          <w:rFonts w:ascii="Times New Roman" w:eastAsia="Times New Roman" w:hAnsi="Times New Roman"/>
          <w:sz w:val="28"/>
          <w:szCs w:val="28"/>
          <w:lang w:eastAsia="ru-RU"/>
        </w:rPr>
        <w:t xml:space="preserve"> приготовленную закваску и замешивают тесто, после чего тесто бродит около 30 мин., при чем температура теста и закваски должно быть не более 30-32°С.</w:t>
      </w:r>
    </w:p>
    <w:p w14:paraId="2A06FCE5" w14:textId="77777777" w:rsidR="00AF67A5" w:rsidRPr="007E0E1C" w:rsidRDefault="00AF67A5" w:rsidP="00AF67A5">
      <w:pPr>
        <w:autoSpaceDE w:val="0"/>
        <w:autoSpaceDN w:val="0"/>
        <w:adjustRightInd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Часто </w:t>
      </w:r>
      <w:proofErr w:type="spellStart"/>
      <w:r>
        <w:rPr>
          <w:rFonts w:ascii="Times New Roman" w:eastAsia="Times New Roman" w:hAnsi="Times New Roman"/>
          <w:sz w:val="28"/>
          <w:szCs w:val="28"/>
          <w:lang w:eastAsia="ru-RU"/>
        </w:rPr>
        <w:t>хлебобулочны</w:t>
      </w:r>
      <w:proofErr w:type="spellEnd"/>
      <w:r>
        <w:rPr>
          <w:rFonts w:ascii="Times New Roman" w:eastAsia="Times New Roman" w:hAnsi="Times New Roman"/>
          <w:sz w:val="28"/>
          <w:szCs w:val="28"/>
          <w:lang w:eastAsia="ru-RU"/>
        </w:rPr>
        <w:t xml:space="preserve"> предприятия </w:t>
      </w:r>
      <w:r w:rsidRPr="007E0E1C">
        <w:rPr>
          <w:rFonts w:ascii="Times New Roman" w:eastAsia="Times New Roman" w:hAnsi="Times New Roman"/>
          <w:sz w:val="28"/>
          <w:szCs w:val="28"/>
          <w:lang w:eastAsia="ru-RU"/>
        </w:rPr>
        <w:t xml:space="preserve">используют для приготовления жидкой опары прессованные дрожжи первого, второго или высшего сорта. Опару следует </w:t>
      </w:r>
      <w:r>
        <w:rPr>
          <w:rFonts w:ascii="Times New Roman" w:eastAsia="Times New Roman" w:hAnsi="Times New Roman"/>
          <w:sz w:val="28"/>
          <w:szCs w:val="28"/>
          <w:lang w:eastAsia="ru-RU"/>
        </w:rPr>
        <w:t xml:space="preserve">ставить </w:t>
      </w:r>
      <w:r w:rsidRPr="007E0E1C">
        <w:rPr>
          <w:rFonts w:ascii="Times New Roman" w:eastAsia="Times New Roman" w:hAnsi="Times New Roman"/>
          <w:sz w:val="28"/>
          <w:szCs w:val="28"/>
          <w:lang w:eastAsia="ru-RU"/>
        </w:rPr>
        <w:t>бродить 3,5-4 часа, а тесто - 1,5-2 часа.</w:t>
      </w:r>
    </w:p>
    <w:p w14:paraId="6920995B" w14:textId="34AD209E" w:rsidR="00AF67A5" w:rsidRPr="005130C3" w:rsidRDefault="005130C3" w:rsidP="00AF67A5">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130C3">
        <w:rPr>
          <w:rFonts w:ascii="Times New Roman" w:hAnsi="Times New Roman"/>
          <w:sz w:val="28"/>
          <w:szCs w:val="28"/>
          <w:highlight w:val="yellow"/>
        </w:rPr>
        <w:lastRenderedPageBreak/>
        <w:t xml:space="preserve">При спонтанном брожении закваска не всегда получается одинакового качества вследствие влияния эндогенных и экзогенных факторов. Отсюда и качество хлеба, приготовленного на такой закваске, также будет различно. По данным National Health </w:t>
      </w:r>
      <w:proofErr w:type="spellStart"/>
      <w:r w:rsidRPr="005130C3">
        <w:rPr>
          <w:rFonts w:ascii="Times New Roman" w:hAnsi="Times New Roman"/>
          <w:sz w:val="28"/>
          <w:szCs w:val="28"/>
          <w:highlight w:val="yellow"/>
        </w:rPr>
        <w:t>and</w:t>
      </w:r>
      <w:proofErr w:type="spellEnd"/>
      <w:r w:rsidRPr="005130C3">
        <w:rPr>
          <w:rFonts w:ascii="Times New Roman" w:hAnsi="Times New Roman"/>
          <w:sz w:val="28"/>
          <w:szCs w:val="28"/>
          <w:highlight w:val="yellow"/>
        </w:rPr>
        <w:t xml:space="preserve"> </w:t>
      </w:r>
      <w:proofErr w:type="spellStart"/>
      <w:r w:rsidRPr="005130C3">
        <w:rPr>
          <w:rFonts w:ascii="Times New Roman" w:hAnsi="Times New Roman"/>
          <w:sz w:val="28"/>
          <w:szCs w:val="28"/>
          <w:highlight w:val="yellow"/>
        </w:rPr>
        <w:t>Nutrition</w:t>
      </w:r>
      <w:proofErr w:type="spellEnd"/>
      <w:r w:rsidRPr="005130C3">
        <w:rPr>
          <w:rFonts w:ascii="Times New Roman" w:hAnsi="Times New Roman"/>
          <w:sz w:val="28"/>
          <w:szCs w:val="28"/>
          <w:highlight w:val="yellow"/>
        </w:rPr>
        <w:t xml:space="preserve"> </w:t>
      </w:r>
      <w:proofErr w:type="spellStart"/>
      <w:r w:rsidRPr="005130C3">
        <w:rPr>
          <w:rFonts w:ascii="Times New Roman" w:hAnsi="Times New Roman"/>
          <w:sz w:val="28"/>
          <w:szCs w:val="28"/>
          <w:highlight w:val="yellow"/>
        </w:rPr>
        <w:t>Examination</w:t>
      </w:r>
      <w:proofErr w:type="spellEnd"/>
      <w:r w:rsidRPr="005130C3">
        <w:rPr>
          <w:rFonts w:ascii="Times New Roman" w:hAnsi="Times New Roman"/>
          <w:sz w:val="28"/>
          <w:szCs w:val="28"/>
          <w:highlight w:val="yellow"/>
        </w:rPr>
        <w:t xml:space="preserve"> Survey (NHANES), ржаной хлеб на заквасках рекомендуется для здорового питания, т.к. имеет более низкий гликемический индекс, легче переваривается, содержит большое количество витаминов и минеральных веществ, т.к. закваска способствует большей биодоступности этих пищевых веществ, является источником пищевых волокон. Хлеб на заквасках обладает более выраженным вкусом и ароматом по сравнению с хлебом на дрожжах </w:t>
      </w:r>
      <w:r w:rsidR="00AF67A5" w:rsidRPr="005130C3">
        <w:rPr>
          <w:rFonts w:ascii="Times New Roman" w:eastAsia="Times New Roman" w:hAnsi="Times New Roman"/>
          <w:sz w:val="28"/>
          <w:szCs w:val="28"/>
          <w:highlight w:val="yellow"/>
          <w:lang w:eastAsia="ru-RU"/>
        </w:rPr>
        <w:t>[72].</w:t>
      </w:r>
    </w:p>
    <w:p w14:paraId="22A832CB" w14:textId="77777777" w:rsidR="00AF67A5" w:rsidRPr="007E0E1C" w:rsidRDefault="00AF67A5" w:rsidP="00AF67A5">
      <w:pPr>
        <w:autoSpaceDE w:val="0"/>
        <w:autoSpaceDN w:val="0"/>
        <w:adjustRightInd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Такая закваска рекомендуется в здоровом питании, поскольку она повышает биодоступность и становится источником пищевых волокон. Такой хлеб </w:t>
      </w:r>
      <w:proofErr w:type="spellStart"/>
      <w:r>
        <w:rPr>
          <w:rFonts w:ascii="Times New Roman" w:eastAsia="Times New Roman" w:hAnsi="Times New Roman"/>
          <w:sz w:val="28"/>
          <w:szCs w:val="28"/>
          <w:lang w:eastAsia="ru-RU"/>
        </w:rPr>
        <w:t>обладет</w:t>
      </w:r>
      <w:proofErr w:type="spellEnd"/>
      <w:r>
        <w:rPr>
          <w:rFonts w:ascii="Times New Roman" w:eastAsia="Times New Roman" w:hAnsi="Times New Roman"/>
          <w:sz w:val="28"/>
          <w:szCs w:val="28"/>
          <w:lang w:eastAsia="ru-RU"/>
        </w:rPr>
        <w:t xml:space="preserve"> боле выраженным ароматом и вкусом по сравнению с хлебом на дрожжах </w:t>
      </w:r>
      <w:proofErr w:type="spellStart"/>
      <w:r>
        <w:rPr>
          <w:rFonts w:ascii="Times New Roman" w:eastAsia="Times New Roman" w:hAnsi="Times New Roman"/>
          <w:sz w:val="28"/>
          <w:szCs w:val="28"/>
          <w:lang w:eastAsia="ru-RU"/>
        </w:rPr>
        <w:t>хлебопекарских</w:t>
      </w:r>
      <w:proofErr w:type="spellEnd"/>
      <w:r>
        <w:rPr>
          <w:rFonts w:ascii="Times New Roman" w:eastAsia="Times New Roman" w:hAnsi="Times New Roman"/>
          <w:sz w:val="28"/>
          <w:szCs w:val="28"/>
          <w:lang w:eastAsia="ru-RU"/>
        </w:rPr>
        <w:t xml:space="preserve">. </w:t>
      </w:r>
      <w:r w:rsidRPr="007E0E1C">
        <w:rPr>
          <w:rFonts w:ascii="Times New Roman" w:eastAsia="Times New Roman" w:hAnsi="Times New Roman"/>
          <w:sz w:val="28"/>
          <w:szCs w:val="28"/>
          <w:lang w:eastAsia="ru-RU"/>
        </w:rPr>
        <w:t xml:space="preserve">Также может происходить спонтанная ферментация вторичной микрофлорой (дрожжи S. </w:t>
      </w:r>
      <w:proofErr w:type="spellStart"/>
      <w:r w:rsidRPr="007E0E1C">
        <w:rPr>
          <w:rFonts w:ascii="Times New Roman" w:eastAsia="Times New Roman" w:hAnsi="Times New Roman"/>
          <w:sz w:val="28"/>
          <w:szCs w:val="28"/>
          <w:lang w:eastAsia="ru-RU"/>
        </w:rPr>
        <w:t>exiguus</w:t>
      </w:r>
      <w:proofErr w:type="spellEnd"/>
      <w:r w:rsidRPr="007E0E1C">
        <w:rPr>
          <w:rFonts w:ascii="Times New Roman" w:eastAsia="Times New Roman" w:hAnsi="Times New Roman"/>
          <w:sz w:val="28"/>
          <w:szCs w:val="28"/>
          <w:lang w:eastAsia="ru-RU"/>
        </w:rPr>
        <w:t xml:space="preserve">, </w:t>
      </w:r>
      <w:proofErr w:type="spellStart"/>
      <w:r w:rsidRPr="007E0E1C">
        <w:rPr>
          <w:rFonts w:ascii="Times New Roman" w:eastAsia="Times New Roman" w:hAnsi="Times New Roman"/>
          <w:sz w:val="28"/>
          <w:szCs w:val="28"/>
          <w:lang w:eastAsia="ru-RU"/>
        </w:rPr>
        <w:t>Candida</w:t>
      </w:r>
      <w:proofErr w:type="spellEnd"/>
      <w:r w:rsidRPr="007E0E1C">
        <w:rPr>
          <w:rFonts w:ascii="Times New Roman" w:eastAsia="Times New Roman" w:hAnsi="Times New Roman"/>
          <w:sz w:val="28"/>
          <w:szCs w:val="28"/>
          <w:lang w:eastAsia="ru-RU"/>
        </w:rPr>
        <w:t xml:space="preserve"> </w:t>
      </w:r>
      <w:proofErr w:type="spellStart"/>
      <w:r w:rsidRPr="007E0E1C">
        <w:rPr>
          <w:rFonts w:ascii="Times New Roman" w:eastAsia="Times New Roman" w:hAnsi="Times New Roman"/>
          <w:sz w:val="28"/>
          <w:szCs w:val="28"/>
          <w:lang w:eastAsia="ru-RU"/>
        </w:rPr>
        <w:t>krusei</w:t>
      </w:r>
      <w:proofErr w:type="spellEnd"/>
      <w:r w:rsidRPr="007E0E1C">
        <w:rPr>
          <w:rFonts w:ascii="Times New Roman" w:eastAsia="Times New Roman" w:hAnsi="Times New Roman"/>
          <w:sz w:val="28"/>
          <w:szCs w:val="28"/>
          <w:lang w:eastAsia="ru-RU"/>
        </w:rPr>
        <w:t xml:space="preserve">, C. </w:t>
      </w:r>
      <w:proofErr w:type="spellStart"/>
      <w:r w:rsidRPr="007E0E1C">
        <w:rPr>
          <w:rFonts w:ascii="Times New Roman" w:eastAsia="Times New Roman" w:hAnsi="Times New Roman"/>
          <w:sz w:val="28"/>
          <w:szCs w:val="28"/>
          <w:lang w:eastAsia="ru-RU"/>
        </w:rPr>
        <w:t>milleri</w:t>
      </w:r>
      <w:proofErr w:type="spellEnd"/>
      <w:r w:rsidRPr="007E0E1C">
        <w:rPr>
          <w:rFonts w:ascii="Times New Roman" w:eastAsia="Times New Roman" w:hAnsi="Times New Roman"/>
          <w:sz w:val="28"/>
          <w:szCs w:val="28"/>
          <w:lang w:eastAsia="ru-RU"/>
        </w:rPr>
        <w:t xml:space="preserve">, бактерии L. </w:t>
      </w:r>
      <w:proofErr w:type="spellStart"/>
      <w:r w:rsidRPr="007E0E1C">
        <w:rPr>
          <w:rFonts w:ascii="Times New Roman" w:eastAsia="Times New Roman" w:hAnsi="Times New Roman"/>
          <w:sz w:val="28"/>
          <w:szCs w:val="28"/>
          <w:lang w:eastAsia="ru-RU"/>
        </w:rPr>
        <w:t>alimentarius</w:t>
      </w:r>
      <w:proofErr w:type="spellEnd"/>
      <w:r w:rsidRPr="007E0E1C">
        <w:rPr>
          <w:rFonts w:ascii="Times New Roman" w:eastAsia="Times New Roman" w:hAnsi="Times New Roman"/>
          <w:sz w:val="28"/>
          <w:szCs w:val="28"/>
          <w:lang w:eastAsia="ru-RU"/>
        </w:rPr>
        <w:t xml:space="preserve">, L. </w:t>
      </w:r>
      <w:proofErr w:type="spellStart"/>
      <w:r w:rsidRPr="007E0E1C">
        <w:rPr>
          <w:rFonts w:ascii="Times New Roman" w:eastAsia="Times New Roman" w:hAnsi="Times New Roman"/>
          <w:sz w:val="28"/>
          <w:szCs w:val="28"/>
          <w:lang w:eastAsia="ru-RU"/>
        </w:rPr>
        <w:t>acidophilus</w:t>
      </w:r>
      <w:proofErr w:type="spellEnd"/>
      <w:r w:rsidRPr="007E0E1C">
        <w:rPr>
          <w:rFonts w:ascii="Times New Roman" w:eastAsia="Times New Roman" w:hAnsi="Times New Roman"/>
          <w:sz w:val="28"/>
          <w:szCs w:val="28"/>
          <w:lang w:eastAsia="ru-RU"/>
        </w:rPr>
        <w:t xml:space="preserve">, L. </w:t>
      </w:r>
      <w:proofErr w:type="spellStart"/>
      <w:r w:rsidRPr="007E0E1C">
        <w:rPr>
          <w:rFonts w:ascii="Times New Roman" w:eastAsia="Times New Roman" w:hAnsi="Times New Roman"/>
          <w:sz w:val="28"/>
          <w:szCs w:val="28"/>
          <w:lang w:eastAsia="ru-RU"/>
        </w:rPr>
        <w:t>fructivorans</w:t>
      </w:r>
      <w:proofErr w:type="spellEnd"/>
      <w:r w:rsidRPr="007E0E1C">
        <w:rPr>
          <w:rFonts w:ascii="Times New Roman" w:eastAsia="Times New Roman" w:hAnsi="Times New Roman"/>
          <w:sz w:val="28"/>
          <w:szCs w:val="28"/>
          <w:lang w:eastAsia="ru-RU"/>
        </w:rPr>
        <w:t xml:space="preserve">, L. </w:t>
      </w:r>
      <w:proofErr w:type="spellStart"/>
      <w:r w:rsidRPr="007E0E1C">
        <w:rPr>
          <w:rFonts w:ascii="Times New Roman" w:eastAsia="Times New Roman" w:hAnsi="Times New Roman"/>
          <w:sz w:val="28"/>
          <w:szCs w:val="28"/>
          <w:lang w:eastAsia="ru-RU"/>
        </w:rPr>
        <w:t>fermentum</w:t>
      </w:r>
      <w:proofErr w:type="spellEnd"/>
      <w:r w:rsidRPr="007E0E1C">
        <w:rPr>
          <w:rFonts w:ascii="Times New Roman" w:eastAsia="Times New Roman" w:hAnsi="Times New Roman"/>
          <w:sz w:val="28"/>
          <w:szCs w:val="28"/>
          <w:lang w:eastAsia="ru-RU"/>
        </w:rPr>
        <w:t xml:space="preserve">, L. </w:t>
      </w:r>
      <w:proofErr w:type="spellStart"/>
      <w:r w:rsidRPr="007E0E1C">
        <w:rPr>
          <w:rFonts w:ascii="Times New Roman" w:eastAsia="Times New Roman" w:hAnsi="Times New Roman"/>
          <w:sz w:val="28"/>
          <w:szCs w:val="28"/>
          <w:lang w:eastAsia="ru-RU"/>
        </w:rPr>
        <w:t>reuteri</w:t>
      </w:r>
      <w:proofErr w:type="spellEnd"/>
      <w:r w:rsidRPr="007E0E1C">
        <w:rPr>
          <w:rFonts w:ascii="Times New Roman" w:eastAsia="Times New Roman" w:hAnsi="Times New Roman"/>
          <w:sz w:val="28"/>
          <w:szCs w:val="28"/>
          <w:lang w:eastAsia="ru-RU"/>
        </w:rPr>
        <w:t xml:space="preserve">, L. </w:t>
      </w:r>
      <w:proofErr w:type="spellStart"/>
      <w:r w:rsidRPr="007E0E1C">
        <w:rPr>
          <w:rFonts w:ascii="Times New Roman" w:eastAsia="Times New Roman" w:hAnsi="Times New Roman"/>
          <w:sz w:val="28"/>
          <w:szCs w:val="28"/>
          <w:lang w:eastAsia="ru-RU"/>
        </w:rPr>
        <w:t>pontis</w:t>
      </w:r>
      <w:proofErr w:type="spellEnd"/>
      <w:r w:rsidRPr="007E0E1C">
        <w:rPr>
          <w:rFonts w:ascii="Times New Roman" w:eastAsia="Times New Roman" w:hAnsi="Times New Roman"/>
          <w:sz w:val="28"/>
          <w:szCs w:val="28"/>
          <w:lang w:eastAsia="ru-RU"/>
        </w:rPr>
        <w:t>) (</w:t>
      </w:r>
      <w:proofErr w:type="spellStart"/>
      <w:r w:rsidRPr="007E0E1C">
        <w:rPr>
          <w:rFonts w:ascii="Times New Roman" w:eastAsia="Times New Roman" w:hAnsi="Times New Roman"/>
          <w:sz w:val="28"/>
          <w:szCs w:val="28"/>
          <w:lang w:eastAsia="ru-RU"/>
        </w:rPr>
        <w:t>Pontis</w:t>
      </w:r>
      <w:proofErr w:type="spellEnd"/>
      <w:r w:rsidRPr="007E0E1C">
        <w:rPr>
          <w:rFonts w:ascii="Times New Roman" w:eastAsia="Times New Roman" w:hAnsi="Times New Roman"/>
          <w:sz w:val="28"/>
          <w:szCs w:val="28"/>
          <w:lang w:eastAsia="ru-RU"/>
        </w:rPr>
        <w:t>). Всего в закваске содержится более 50 видов молочнокислых бактерий и 25 видов дрожжей</w:t>
      </w:r>
      <w:r>
        <w:rPr>
          <w:rFonts w:ascii="Times New Roman" w:eastAsia="Times New Roman" w:hAnsi="Times New Roman"/>
          <w:sz w:val="28"/>
          <w:szCs w:val="28"/>
          <w:lang w:eastAsia="ru-RU"/>
        </w:rPr>
        <w:t xml:space="preserve"> </w:t>
      </w:r>
      <w:r w:rsidRPr="007E0E1C">
        <w:rPr>
          <w:rFonts w:ascii="Times New Roman" w:eastAsia="Times New Roman" w:hAnsi="Times New Roman"/>
          <w:sz w:val="28"/>
          <w:szCs w:val="28"/>
          <w:lang w:eastAsia="ru-RU"/>
        </w:rPr>
        <w:t>[73].</w:t>
      </w:r>
    </w:p>
    <w:p w14:paraId="29B15D74" w14:textId="77777777" w:rsidR="00AF67A5" w:rsidRPr="009959F7"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7E0E1C">
        <w:rPr>
          <w:rFonts w:ascii="Times New Roman" w:eastAsia="Times New Roman" w:hAnsi="Times New Roman"/>
          <w:sz w:val="28"/>
          <w:szCs w:val="28"/>
          <w:lang w:eastAsia="ru-RU"/>
        </w:rPr>
        <w:t>В ряде исследований было показано, что закваска уменьшает содержание фитиновой кислоты на 62 % по сравнению с 38 % в пекарских дрожжах</w:t>
      </w:r>
      <w:r>
        <w:rPr>
          <w:rFonts w:ascii="Times New Roman" w:eastAsia="Times New Roman" w:hAnsi="Times New Roman"/>
          <w:sz w:val="28"/>
          <w:szCs w:val="28"/>
          <w:lang w:eastAsia="ru-RU"/>
        </w:rPr>
        <w:t xml:space="preserve"> </w:t>
      </w:r>
      <w:r w:rsidRPr="009959F7">
        <w:rPr>
          <w:rFonts w:ascii="Times New Roman" w:eastAsia="TimesNewRoman" w:hAnsi="Times New Roman"/>
          <w:sz w:val="28"/>
          <w:szCs w:val="28"/>
          <w:lang w:eastAsia="ru-RU"/>
        </w:rPr>
        <w:t>[73-74].</w:t>
      </w:r>
    </w:p>
    <w:p w14:paraId="145AFE77" w14:textId="77777777" w:rsidR="00AF67A5" w:rsidRPr="007E0E1C"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bookmarkStart w:id="3" w:name="_Hlk156980486"/>
      <w:r w:rsidRPr="009959F7">
        <w:rPr>
          <w:rFonts w:ascii="Times New Roman" w:eastAsia="TimesNewRoman" w:hAnsi="Times New Roman"/>
          <w:sz w:val="28"/>
          <w:szCs w:val="28"/>
          <w:lang w:eastAsia="ru-RU"/>
        </w:rPr>
        <w:t xml:space="preserve">В процессе развития молочнокислые бактерии заквасок выделяют гомо- и </w:t>
      </w:r>
      <w:proofErr w:type="spellStart"/>
      <w:r w:rsidRPr="009959F7">
        <w:rPr>
          <w:rFonts w:ascii="Times New Roman" w:eastAsia="TimesNewRoman" w:hAnsi="Times New Roman"/>
          <w:sz w:val="28"/>
          <w:szCs w:val="28"/>
          <w:lang w:eastAsia="ru-RU"/>
        </w:rPr>
        <w:t>гетерополисахариды</w:t>
      </w:r>
      <w:proofErr w:type="spellEnd"/>
      <w:r w:rsidRPr="009959F7">
        <w:rPr>
          <w:rFonts w:ascii="Times New Roman" w:eastAsia="TimesNewRoman" w:hAnsi="Times New Roman"/>
          <w:sz w:val="28"/>
          <w:szCs w:val="28"/>
          <w:lang w:eastAsia="ru-RU"/>
        </w:rPr>
        <w:t xml:space="preserve"> регулярного и нерегулярного строения. Синтез </w:t>
      </w:r>
      <w:proofErr w:type="spellStart"/>
      <w:r w:rsidRPr="009959F7">
        <w:rPr>
          <w:rFonts w:ascii="Times New Roman" w:eastAsia="TimesNewRoman" w:hAnsi="Times New Roman"/>
          <w:sz w:val="28"/>
          <w:szCs w:val="28"/>
          <w:lang w:eastAsia="ru-RU"/>
        </w:rPr>
        <w:t>глюкана</w:t>
      </w:r>
      <w:proofErr w:type="spellEnd"/>
      <w:r w:rsidRPr="009959F7">
        <w:rPr>
          <w:rFonts w:ascii="Times New Roman" w:eastAsia="TimesNewRoman" w:hAnsi="Times New Roman"/>
          <w:sz w:val="28"/>
          <w:szCs w:val="28"/>
          <w:lang w:eastAsia="ru-RU"/>
        </w:rPr>
        <w:t xml:space="preserve"> и </w:t>
      </w:r>
      <w:proofErr w:type="spellStart"/>
      <w:r w:rsidRPr="009959F7">
        <w:rPr>
          <w:rFonts w:ascii="Times New Roman" w:eastAsia="TimesNewRoman" w:hAnsi="Times New Roman"/>
          <w:sz w:val="28"/>
          <w:szCs w:val="28"/>
          <w:lang w:eastAsia="ru-RU"/>
        </w:rPr>
        <w:t>фруктана</w:t>
      </w:r>
      <w:proofErr w:type="spellEnd"/>
      <w:r w:rsidRPr="009959F7">
        <w:rPr>
          <w:rFonts w:ascii="Times New Roman" w:eastAsia="TimesNewRoman" w:hAnsi="Times New Roman"/>
          <w:sz w:val="28"/>
          <w:szCs w:val="28"/>
          <w:lang w:eastAsia="ru-RU"/>
        </w:rPr>
        <w:t xml:space="preserve"> производится только из сахарозы при участии фермента </w:t>
      </w:r>
      <w:proofErr w:type="spellStart"/>
      <w:r w:rsidRPr="009959F7">
        <w:rPr>
          <w:rFonts w:ascii="Times New Roman" w:eastAsia="TimesNewRoman" w:hAnsi="Times New Roman"/>
          <w:sz w:val="28"/>
          <w:szCs w:val="28"/>
          <w:lang w:eastAsia="ru-RU"/>
        </w:rPr>
        <w:t>левансахаразы</w:t>
      </w:r>
      <w:proofErr w:type="spellEnd"/>
      <w:r w:rsidRPr="009959F7">
        <w:rPr>
          <w:rFonts w:ascii="Times New Roman" w:eastAsia="TimesNewRoman" w:hAnsi="Times New Roman"/>
          <w:sz w:val="28"/>
          <w:szCs w:val="28"/>
          <w:lang w:eastAsia="ru-RU"/>
        </w:rPr>
        <w:t xml:space="preserve">, относящегося к </w:t>
      </w:r>
      <w:proofErr w:type="spellStart"/>
      <w:r w:rsidRPr="009959F7">
        <w:rPr>
          <w:rFonts w:ascii="Times New Roman" w:eastAsia="TimesNewRoman" w:hAnsi="Times New Roman"/>
          <w:sz w:val="28"/>
          <w:szCs w:val="28"/>
          <w:lang w:eastAsia="ru-RU"/>
        </w:rPr>
        <w:t>гликозилтрансферазам</w:t>
      </w:r>
      <w:proofErr w:type="spellEnd"/>
      <w:r w:rsidRPr="009959F7">
        <w:rPr>
          <w:rFonts w:ascii="Times New Roman" w:eastAsia="TimesNewRoman" w:hAnsi="Times New Roman"/>
          <w:sz w:val="28"/>
          <w:szCs w:val="28"/>
          <w:lang w:eastAsia="ru-RU"/>
        </w:rPr>
        <w:t xml:space="preserve">. Этот фермент вызывает рост молекул поли- и олигосахаридов. </w:t>
      </w:r>
      <w:r w:rsidRPr="007E0E1C">
        <w:rPr>
          <w:rFonts w:ascii="Times New Roman" w:eastAsia="TimesNewRoman" w:hAnsi="Times New Roman"/>
          <w:sz w:val="28"/>
          <w:szCs w:val="28"/>
          <w:lang w:eastAsia="ru-RU"/>
        </w:rPr>
        <w:t>Присутствие фруктовых кислот положительно влияет на реологию, объем и упругость хлебного теста и препятствует брожению.</w:t>
      </w:r>
    </w:p>
    <w:p w14:paraId="01E0CE1C" w14:textId="77777777" w:rsidR="00AF67A5" w:rsidRPr="007E0E1C"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Pr>
          <w:rFonts w:ascii="Times New Roman" w:eastAsia="TimesNewRoman" w:hAnsi="Times New Roman"/>
          <w:sz w:val="28"/>
          <w:szCs w:val="28"/>
          <w:lang w:eastAsia="ru-RU"/>
        </w:rPr>
        <w:t>Что</w:t>
      </w:r>
      <w:r w:rsidRPr="007E0E1C">
        <w:rPr>
          <w:rFonts w:ascii="Times New Roman" w:eastAsia="TimesNewRoman" w:hAnsi="Times New Roman"/>
          <w:sz w:val="28"/>
          <w:szCs w:val="28"/>
          <w:lang w:eastAsia="ru-RU"/>
        </w:rPr>
        <w:t xml:space="preserve"> положительно сказывается на сроке хранени</w:t>
      </w:r>
      <w:r>
        <w:rPr>
          <w:rFonts w:ascii="Times New Roman" w:eastAsia="TimesNewRoman" w:hAnsi="Times New Roman"/>
          <w:sz w:val="28"/>
          <w:szCs w:val="28"/>
          <w:lang w:eastAsia="ru-RU"/>
        </w:rPr>
        <w:t xml:space="preserve">я заквасок так это молочнокислые бактерии рода </w:t>
      </w:r>
      <w:proofErr w:type="spellStart"/>
      <w:r w:rsidRPr="007E0E1C">
        <w:rPr>
          <w:rFonts w:ascii="Times New Roman" w:eastAsia="TimesNewRoman" w:hAnsi="Times New Roman"/>
          <w:sz w:val="28"/>
          <w:szCs w:val="28"/>
          <w:lang w:eastAsia="ru-RU"/>
        </w:rPr>
        <w:t>Lactobacillus</w:t>
      </w:r>
      <w:proofErr w:type="spellEnd"/>
      <w:r w:rsidRPr="007E0E1C">
        <w:rPr>
          <w:rFonts w:ascii="Times New Roman" w:eastAsia="TimesNewRoman" w:hAnsi="Times New Roman"/>
          <w:sz w:val="28"/>
          <w:szCs w:val="28"/>
          <w:lang w:eastAsia="ru-RU"/>
        </w:rPr>
        <w:t xml:space="preserve"> </w:t>
      </w:r>
      <w:r>
        <w:rPr>
          <w:rFonts w:ascii="Times New Roman" w:eastAsia="TimesNewRoman" w:hAnsi="Times New Roman"/>
          <w:sz w:val="28"/>
          <w:szCs w:val="28"/>
          <w:lang w:eastAsia="ru-RU"/>
        </w:rPr>
        <w:t>и обладают</w:t>
      </w:r>
      <w:r w:rsidRPr="007E0E1C">
        <w:rPr>
          <w:rFonts w:ascii="Times New Roman" w:eastAsia="TimesNewRoman" w:hAnsi="Times New Roman"/>
          <w:sz w:val="28"/>
          <w:szCs w:val="28"/>
          <w:lang w:eastAsia="ru-RU"/>
        </w:rPr>
        <w:t xml:space="preserve"> ингибирующей активностью в отношении различных видов плесени </w:t>
      </w:r>
      <w:r>
        <w:rPr>
          <w:rFonts w:ascii="Times New Roman" w:eastAsia="TimesNewRoman" w:hAnsi="Times New Roman"/>
          <w:sz w:val="28"/>
          <w:szCs w:val="28"/>
          <w:lang w:eastAsia="ru-RU"/>
        </w:rPr>
        <w:t xml:space="preserve">рода </w:t>
      </w:r>
      <w:proofErr w:type="spellStart"/>
      <w:r w:rsidRPr="007E0E1C">
        <w:rPr>
          <w:rFonts w:ascii="Times New Roman" w:eastAsia="TimesNewRoman" w:hAnsi="Times New Roman"/>
          <w:sz w:val="28"/>
          <w:szCs w:val="28"/>
          <w:lang w:eastAsia="ru-RU"/>
        </w:rPr>
        <w:t>Fusarium</w:t>
      </w:r>
      <w:proofErr w:type="spellEnd"/>
      <w:r>
        <w:rPr>
          <w:rFonts w:ascii="Times New Roman" w:eastAsia="TimesNewRoman" w:hAnsi="Times New Roman"/>
          <w:sz w:val="28"/>
          <w:szCs w:val="28"/>
          <w:lang w:eastAsia="ru-RU"/>
        </w:rPr>
        <w:t xml:space="preserve">, </w:t>
      </w:r>
      <w:proofErr w:type="spellStart"/>
      <w:r w:rsidRPr="007E0E1C">
        <w:rPr>
          <w:rFonts w:ascii="Times New Roman" w:eastAsia="TimesNewRoman" w:hAnsi="Times New Roman"/>
          <w:sz w:val="28"/>
          <w:szCs w:val="28"/>
          <w:lang w:eastAsia="ru-RU"/>
        </w:rPr>
        <w:t>Aspergillus</w:t>
      </w:r>
      <w:proofErr w:type="spellEnd"/>
      <w:r w:rsidRPr="007E0E1C">
        <w:rPr>
          <w:rFonts w:ascii="Times New Roman" w:eastAsia="TimesNewRoman" w:hAnsi="Times New Roman"/>
          <w:sz w:val="28"/>
          <w:szCs w:val="28"/>
          <w:lang w:eastAsia="ru-RU"/>
        </w:rPr>
        <w:t xml:space="preserve"> и </w:t>
      </w:r>
      <w:proofErr w:type="spellStart"/>
      <w:r w:rsidRPr="007E0E1C">
        <w:rPr>
          <w:rFonts w:ascii="Times New Roman" w:eastAsia="TimesNewRoman" w:hAnsi="Times New Roman"/>
          <w:sz w:val="28"/>
          <w:szCs w:val="28"/>
          <w:lang w:eastAsia="ru-RU"/>
        </w:rPr>
        <w:t>Penicillium</w:t>
      </w:r>
      <w:proofErr w:type="spellEnd"/>
      <w:r w:rsidRPr="007E0E1C">
        <w:rPr>
          <w:rFonts w:ascii="Times New Roman" w:eastAsia="TimesNewRoman" w:hAnsi="Times New Roman"/>
          <w:sz w:val="28"/>
          <w:szCs w:val="28"/>
          <w:lang w:eastAsia="ru-RU"/>
        </w:rPr>
        <w:t>. Также важна</w:t>
      </w:r>
      <w:r>
        <w:rPr>
          <w:rFonts w:ascii="Times New Roman" w:eastAsia="TimesNewRoman" w:hAnsi="Times New Roman"/>
          <w:sz w:val="28"/>
          <w:szCs w:val="28"/>
          <w:lang w:eastAsia="ru-RU"/>
        </w:rPr>
        <w:t xml:space="preserve"> ингибирующая реакция </w:t>
      </w:r>
      <w:r>
        <w:rPr>
          <w:rFonts w:ascii="Times New Roman" w:eastAsia="TimesNewRoman" w:hAnsi="Times New Roman"/>
          <w:sz w:val="28"/>
          <w:szCs w:val="28"/>
          <w:lang w:val="en-US" w:eastAsia="ru-RU"/>
        </w:rPr>
        <w:t>Lactobacillus</w:t>
      </w:r>
      <w:r w:rsidRPr="002A2156">
        <w:rPr>
          <w:rFonts w:ascii="Times New Roman" w:eastAsia="TimesNewRoman" w:hAnsi="Times New Roman"/>
          <w:sz w:val="28"/>
          <w:szCs w:val="28"/>
          <w:lang w:eastAsia="ru-RU"/>
        </w:rPr>
        <w:t xml:space="preserve"> </w:t>
      </w:r>
      <w:r>
        <w:rPr>
          <w:rFonts w:ascii="Times New Roman" w:eastAsia="TimesNewRoman" w:hAnsi="Times New Roman"/>
          <w:sz w:val="28"/>
          <w:szCs w:val="28"/>
          <w:lang w:eastAsia="ru-RU"/>
        </w:rPr>
        <w:t xml:space="preserve">против протеолитических бактерий рода </w:t>
      </w:r>
      <w:r>
        <w:rPr>
          <w:rFonts w:ascii="Times New Roman" w:eastAsia="TimesNewRoman" w:hAnsi="Times New Roman"/>
          <w:sz w:val="28"/>
          <w:szCs w:val="28"/>
          <w:lang w:val="en-US" w:eastAsia="ru-RU"/>
        </w:rPr>
        <w:t>Bacillus</w:t>
      </w:r>
      <w:r>
        <w:rPr>
          <w:rFonts w:ascii="Times New Roman" w:eastAsia="TimesNewRoman" w:hAnsi="Times New Roman"/>
          <w:sz w:val="28"/>
          <w:szCs w:val="28"/>
          <w:lang w:eastAsia="ru-RU"/>
        </w:rPr>
        <w:t xml:space="preserve">, влияющие на подавление картофельной болезни хлеба </w:t>
      </w:r>
      <w:bookmarkEnd w:id="3"/>
      <w:r w:rsidRPr="007E0E1C">
        <w:rPr>
          <w:rFonts w:ascii="Times New Roman" w:eastAsia="TimesNewRoman" w:hAnsi="Times New Roman"/>
          <w:sz w:val="28"/>
          <w:szCs w:val="28"/>
          <w:lang w:eastAsia="ru-RU"/>
        </w:rPr>
        <w:t>[75].</w:t>
      </w:r>
    </w:p>
    <w:p w14:paraId="284FC876" w14:textId="77777777" w:rsidR="00AF67A5" w:rsidRPr="007E0E1C"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7E0E1C">
        <w:rPr>
          <w:rFonts w:ascii="Times New Roman" w:eastAsia="TimesNewRoman" w:hAnsi="Times New Roman"/>
          <w:sz w:val="28"/>
          <w:szCs w:val="28"/>
          <w:lang w:eastAsia="ru-RU"/>
        </w:rPr>
        <w:t xml:space="preserve">По мнению М. </w:t>
      </w:r>
      <w:proofErr w:type="spellStart"/>
      <w:r w:rsidRPr="007E0E1C">
        <w:rPr>
          <w:rFonts w:ascii="Times New Roman" w:eastAsia="TimesNewRoman" w:hAnsi="Times New Roman"/>
          <w:sz w:val="28"/>
          <w:szCs w:val="28"/>
          <w:lang w:eastAsia="ru-RU"/>
        </w:rPr>
        <w:t>Гоббетти</w:t>
      </w:r>
      <w:proofErr w:type="spellEnd"/>
      <w:r w:rsidRPr="007E0E1C">
        <w:rPr>
          <w:rFonts w:ascii="Times New Roman" w:eastAsia="TimesNewRoman" w:hAnsi="Times New Roman"/>
          <w:sz w:val="28"/>
          <w:szCs w:val="28"/>
          <w:lang w:eastAsia="ru-RU"/>
        </w:rPr>
        <w:t xml:space="preserve"> и М. </w:t>
      </w:r>
      <w:proofErr w:type="spellStart"/>
      <w:r w:rsidRPr="007E0E1C">
        <w:rPr>
          <w:rFonts w:ascii="Times New Roman" w:eastAsia="TimesNewRoman" w:hAnsi="Times New Roman"/>
          <w:sz w:val="28"/>
          <w:szCs w:val="28"/>
          <w:lang w:eastAsia="ru-RU"/>
        </w:rPr>
        <w:t>Генцле</w:t>
      </w:r>
      <w:proofErr w:type="spellEnd"/>
      <w:r w:rsidRPr="007E0E1C">
        <w:rPr>
          <w:rFonts w:ascii="Times New Roman" w:eastAsia="TimesNewRoman" w:hAnsi="Times New Roman"/>
          <w:sz w:val="28"/>
          <w:szCs w:val="28"/>
          <w:lang w:eastAsia="ru-RU"/>
        </w:rPr>
        <w:t xml:space="preserve"> для приготовления закваски предпочтительно использовать цельное зерно (пшеницу, рожь, их смеси или добавление зерновых в закваску).</w:t>
      </w:r>
    </w:p>
    <w:p w14:paraId="17CA2ADE" w14:textId="77777777" w:rsidR="00AF67A5" w:rsidRDefault="00AF67A5" w:rsidP="00AF67A5">
      <w:pPr>
        <w:autoSpaceDE w:val="0"/>
        <w:autoSpaceDN w:val="0"/>
        <w:adjustRightInd w:val="0"/>
        <w:spacing w:after="0" w:line="240" w:lineRule="auto"/>
        <w:ind w:firstLine="709"/>
        <w:jc w:val="both"/>
        <w:rPr>
          <w:rFonts w:ascii="Times New Roman" w:hAnsi="Times New Roman"/>
          <w:sz w:val="28"/>
          <w:szCs w:val="28"/>
        </w:rPr>
      </w:pPr>
      <w:r w:rsidRPr="007E0E1C">
        <w:rPr>
          <w:rFonts w:ascii="Times New Roman" w:eastAsia="TimesNewRoman" w:hAnsi="Times New Roman"/>
          <w:sz w:val="28"/>
          <w:szCs w:val="28"/>
          <w:lang w:eastAsia="ru-RU"/>
        </w:rPr>
        <w:t>Антибактериальная и противогрибковая активность молочнокислы</w:t>
      </w:r>
      <w:r>
        <w:rPr>
          <w:rFonts w:ascii="Times New Roman" w:eastAsia="TimesNewRoman" w:hAnsi="Times New Roman"/>
          <w:sz w:val="28"/>
          <w:szCs w:val="28"/>
          <w:lang w:eastAsia="ru-RU"/>
        </w:rPr>
        <w:t>х бактерий обусловлена по причине наличия таких сложных веществ как СО</w:t>
      </w:r>
      <w:r w:rsidRPr="002A2156">
        <w:rPr>
          <w:rFonts w:ascii="Times New Roman" w:eastAsia="TimesNewRoman" w:hAnsi="Times New Roman"/>
          <w:sz w:val="28"/>
          <w:szCs w:val="28"/>
          <w:vertAlign w:val="subscript"/>
          <w:lang w:eastAsia="ru-RU"/>
        </w:rPr>
        <w:t>2</w:t>
      </w:r>
      <w:r>
        <w:rPr>
          <w:rFonts w:ascii="Times New Roman" w:eastAsia="TimesNewRoman" w:hAnsi="Times New Roman"/>
          <w:sz w:val="28"/>
          <w:szCs w:val="28"/>
          <w:lang w:eastAsia="ru-RU"/>
        </w:rPr>
        <w:t xml:space="preserve">, молочной кислоты, также капроновой, уксусной, </w:t>
      </w:r>
      <w:proofErr w:type="spellStart"/>
      <w:r>
        <w:rPr>
          <w:rFonts w:ascii="Times New Roman" w:eastAsia="TimesNewRoman" w:hAnsi="Times New Roman"/>
          <w:sz w:val="28"/>
          <w:szCs w:val="28"/>
          <w:lang w:eastAsia="ru-RU"/>
        </w:rPr>
        <w:t>фенилмолочной</w:t>
      </w:r>
      <w:proofErr w:type="spellEnd"/>
      <w:r>
        <w:rPr>
          <w:rFonts w:ascii="Times New Roman" w:eastAsia="TimesNewRoman" w:hAnsi="Times New Roman"/>
          <w:sz w:val="28"/>
          <w:szCs w:val="28"/>
          <w:lang w:eastAsia="ru-RU"/>
        </w:rPr>
        <w:t xml:space="preserve"> кислот, </w:t>
      </w:r>
      <w:proofErr w:type="spellStart"/>
      <w:r>
        <w:rPr>
          <w:rFonts w:ascii="Times New Roman" w:eastAsia="TimesNewRoman" w:hAnsi="Times New Roman"/>
          <w:sz w:val="28"/>
          <w:szCs w:val="28"/>
          <w:lang w:eastAsia="ru-RU"/>
        </w:rPr>
        <w:t>бактериоцидов</w:t>
      </w:r>
      <w:proofErr w:type="spellEnd"/>
      <w:r>
        <w:rPr>
          <w:rFonts w:ascii="Times New Roman" w:eastAsia="TimesNewRoman" w:hAnsi="Times New Roman"/>
          <w:sz w:val="28"/>
          <w:szCs w:val="28"/>
          <w:lang w:eastAsia="ru-RU"/>
        </w:rPr>
        <w:t xml:space="preserve"> и 3-гидрокси жирных кислот </w:t>
      </w:r>
      <w:r w:rsidRPr="009959F7">
        <w:rPr>
          <w:rFonts w:ascii="Times New Roman" w:hAnsi="Times New Roman"/>
          <w:sz w:val="28"/>
          <w:szCs w:val="28"/>
        </w:rPr>
        <w:t>[79-81]</w:t>
      </w:r>
      <w:r>
        <w:rPr>
          <w:rFonts w:ascii="Times New Roman" w:hAnsi="Times New Roman"/>
          <w:sz w:val="28"/>
          <w:szCs w:val="28"/>
        </w:rPr>
        <w:t>.</w:t>
      </w:r>
    </w:p>
    <w:p w14:paraId="41DB4284" w14:textId="77777777" w:rsidR="00AF67A5" w:rsidRDefault="00AF67A5" w:rsidP="00AF67A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Такие вещества, как СО</w:t>
      </w:r>
      <w:r w:rsidRPr="000E7DF3">
        <w:rPr>
          <w:rFonts w:ascii="Times New Roman" w:hAnsi="Times New Roman"/>
          <w:sz w:val="28"/>
          <w:szCs w:val="28"/>
          <w:vertAlign w:val="subscript"/>
        </w:rPr>
        <w:t>2</w:t>
      </w:r>
      <w:r>
        <w:rPr>
          <w:rFonts w:ascii="Times New Roman" w:hAnsi="Times New Roman"/>
          <w:sz w:val="28"/>
          <w:szCs w:val="28"/>
          <w:vertAlign w:val="subscript"/>
        </w:rPr>
        <w:t xml:space="preserve">, </w:t>
      </w:r>
      <w:r>
        <w:rPr>
          <w:rFonts w:ascii="Times New Roman" w:hAnsi="Times New Roman"/>
          <w:sz w:val="28"/>
          <w:szCs w:val="28"/>
        </w:rPr>
        <w:t xml:space="preserve">уксусная, капроновая и </w:t>
      </w:r>
      <w:proofErr w:type="spellStart"/>
      <w:r>
        <w:rPr>
          <w:rFonts w:ascii="Times New Roman" w:hAnsi="Times New Roman"/>
          <w:sz w:val="28"/>
          <w:szCs w:val="28"/>
        </w:rPr>
        <w:t>ф</w:t>
      </w:r>
      <w:r w:rsidRPr="009959F7">
        <w:rPr>
          <w:rFonts w:ascii="Times New Roman" w:eastAsia="TimesNewRoman" w:hAnsi="Times New Roman"/>
          <w:sz w:val="28"/>
          <w:szCs w:val="28"/>
        </w:rPr>
        <w:t>енилмолочная</w:t>
      </w:r>
      <w:proofErr w:type="spellEnd"/>
      <w:r w:rsidRPr="009959F7">
        <w:rPr>
          <w:rFonts w:ascii="Times New Roman" w:eastAsia="TimesNewRoman" w:hAnsi="Times New Roman"/>
          <w:sz w:val="28"/>
          <w:szCs w:val="28"/>
        </w:rPr>
        <w:t xml:space="preserve"> кислоты</w:t>
      </w:r>
      <w:r>
        <w:rPr>
          <w:rFonts w:ascii="Times New Roman" w:eastAsia="TimesNewRoman" w:hAnsi="Times New Roman"/>
          <w:sz w:val="28"/>
          <w:szCs w:val="28"/>
        </w:rPr>
        <w:t xml:space="preserve"> способствуют появлению </w:t>
      </w:r>
      <w:proofErr w:type="spellStart"/>
      <w:r>
        <w:rPr>
          <w:rFonts w:ascii="Times New Roman" w:eastAsia="TimesNewRoman" w:hAnsi="Times New Roman"/>
          <w:sz w:val="28"/>
          <w:szCs w:val="28"/>
        </w:rPr>
        <w:t>антибактериалной</w:t>
      </w:r>
      <w:proofErr w:type="spellEnd"/>
      <w:r>
        <w:rPr>
          <w:rFonts w:ascii="Times New Roman" w:eastAsia="TimesNewRoman" w:hAnsi="Times New Roman"/>
          <w:sz w:val="28"/>
          <w:szCs w:val="28"/>
        </w:rPr>
        <w:t xml:space="preserve"> и </w:t>
      </w:r>
      <w:proofErr w:type="spellStart"/>
      <w:r>
        <w:rPr>
          <w:rFonts w:ascii="Times New Roman" w:eastAsia="TimesNewRoman" w:hAnsi="Times New Roman"/>
          <w:sz w:val="28"/>
          <w:szCs w:val="28"/>
        </w:rPr>
        <w:t>антиплесневой</w:t>
      </w:r>
      <w:proofErr w:type="spellEnd"/>
      <w:r>
        <w:rPr>
          <w:rFonts w:ascii="Times New Roman" w:eastAsia="TimesNewRoman" w:hAnsi="Times New Roman"/>
          <w:sz w:val="28"/>
          <w:szCs w:val="28"/>
        </w:rPr>
        <w:t xml:space="preserve"> активности молочной кислоты </w:t>
      </w:r>
      <w:r w:rsidRPr="009959F7">
        <w:rPr>
          <w:rFonts w:ascii="Times New Roman" w:hAnsi="Times New Roman"/>
          <w:sz w:val="28"/>
          <w:szCs w:val="28"/>
        </w:rPr>
        <w:t>[80-84].</w:t>
      </w:r>
      <w:r>
        <w:rPr>
          <w:rFonts w:ascii="Times New Roman" w:hAnsi="Times New Roman"/>
          <w:sz w:val="28"/>
          <w:szCs w:val="28"/>
        </w:rPr>
        <w:t xml:space="preserve"> </w:t>
      </w:r>
      <w:r w:rsidRPr="009959F7">
        <w:rPr>
          <w:rFonts w:ascii="Times New Roman" w:hAnsi="Times New Roman"/>
          <w:sz w:val="28"/>
          <w:szCs w:val="28"/>
        </w:rPr>
        <w:t xml:space="preserve">Кроме того, внесение закваски благодаря ферментам, содержащимся в закваске, может обеззаразить </w:t>
      </w:r>
      <w:r w:rsidRPr="009959F7">
        <w:rPr>
          <w:rFonts w:ascii="Times New Roman" w:hAnsi="Times New Roman"/>
          <w:sz w:val="28"/>
          <w:szCs w:val="28"/>
        </w:rPr>
        <w:lastRenderedPageBreak/>
        <w:t>пророщенное (</w:t>
      </w:r>
      <w:proofErr w:type="spellStart"/>
      <w:r w:rsidRPr="009959F7">
        <w:rPr>
          <w:rFonts w:ascii="Times New Roman" w:hAnsi="Times New Roman"/>
          <w:sz w:val="28"/>
          <w:szCs w:val="28"/>
        </w:rPr>
        <w:t>биоактивированное</w:t>
      </w:r>
      <w:proofErr w:type="spellEnd"/>
      <w:r w:rsidRPr="009959F7">
        <w:rPr>
          <w:rFonts w:ascii="Times New Roman" w:hAnsi="Times New Roman"/>
          <w:sz w:val="28"/>
          <w:szCs w:val="28"/>
        </w:rPr>
        <w:t>) зерно для дальнейшего использования в производстве хлеба [85]</w:t>
      </w:r>
      <w:r>
        <w:rPr>
          <w:rFonts w:ascii="Times New Roman" w:hAnsi="Times New Roman"/>
          <w:sz w:val="28"/>
          <w:szCs w:val="28"/>
        </w:rPr>
        <w:t>.</w:t>
      </w:r>
    </w:p>
    <w:p w14:paraId="1393A0D1" w14:textId="77777777" w:rsidR="00AF67A5" w:rsidRDefault="00AF67A5" w:rsidP="00AF67A5">
      <w:pPr>
        <w:pStyle w:val="a6"/>
        <w:spacing w:after="0" w:line="240" w:lineRule="auto"/>
        <w:ind w:left="0" w:firstLine="709"/>
        <w:jc w:val="both"/>
        <w:rPr>
          <w:rFonts w:ascii="Times New Roman" w:hAnsi="Times New Roman"/>
          <w:sz w:val="28"/>
          <w:szCs w:val="28"/>
        </w:rPr>
      </w:pPr>
      <w:r>
        <w:rPr>
          <w:rFonts w:ascii="Times New Roman" w:hAnsi="Times New Roman"/>
          <w:sz w:val="28"/>
          <w:szCs w:val="28"/>
        </w:rPr>
        <w:t xml:space="preserve">Ржаное тесто характеризуется различной структурой в отличие от пшеничного теста. Так, в ржаном тесте отсутствует губчатая клейковина и поэтому оно менее эластичное и твердое. Основные изменения обуславливаются жидкой фазой </w:t>
      </w:r>
      <w:proofErr w:type="spellStart"/>
      <w:r>
        <w:rPr>
          <w:rFonts w:ascii="Times New Roman" w:hAnsi="Times New Roman"/>
          <w:sz w:val="28"/>
          <w:szCs w:val="28"/>
        </w:rPr>
        <w:t>тестоприготовления</w:t>
      </w:r>
      <w:proofErr w:type="spellEnd"/>
      <w:r>
        <w:rPr>
          <w:rFonts w:ascii="Times New Roman" w:hAnsi="Times New Roman"/>
          <w:sz w:val="28"/>
          <w:szCs w:val="28"/>
        </w:rPr>
        <w:t xml:space="preserve">, в которой содержатся набухшие и частично </w:t>
      </w:r>
      <w:proofErr w:type="spellStart"/>
      <w:r>
        <w:rPr>
          <w:rFonts w:ascii="Times New Roman" w:hAnsi="Times New Roman"/>
          <w:sz w:val="28"/>
          <w:szCs w:val="28"/>
        </w:rPr>
        <w:t>пептизированные</w:t>
      </w:r>
      <w:proofErr w:type="spellEnd"/>
      <w:r>
        <w:rPr>
          <w:rFonts w:ascii="Times New Roman" w:hAnsi="Times New Roman"/>
          <w:sz w:val="28"/>
          <w:szCs w:val="28"/>
        </w:rPr>
        <w:t xml:space="preserve"> белки, а также содержатся большое количество водорастворимых веществ (декстрины, сахара, кислоты), крахмал и белки.</w:t>
      </w:r>
    </w:p>
    <w:p w14:paraId="218D23C1" w14:textId="77777777" w:rsidR="00AF67A5" w:rsidRPr="0097465D" w:rsidRDefault="00AF67A5" w:rsidP="00AF67A5">
      <w:pPr>
        <w:pStyle w:val="a6"/>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Процесс приготовления ржаного и ржано-пшеничного теста характеризуется на всех этапах производства. Так, в начале пшенично-ржаного теста кислотность составляет 7 град, то кислотность ржано-пшеничного теста-10-12 град. Высокая кислотность задерживает </w:t>
      </w:r>
      <w:proofErr w:type="spellStart"/>
      <w:r>
        <w:rPr>
          <w:rFonts w:ascii="Times New Roman" w:hAnsi="Times New Roman"/>
          <w:sz w:val="28"/>
          <w:szCs w:val="28"/>
        </w:rPr>
        <w:t>амилолитические</w:t>
      </w:r>
      <w:proofErr w:type="spellEnd"/>
      <w:r>
        <w:rPr>
          <w:rFonts w:ascii="Times New Roman" w:hAnsi="Times New Roman"/>
          <w:sz w:val="28"/>
          <w:szCs w:val="28"/>
        </w:rPr>
        <w:t xml:space="preserve"> ферменты и </w:t>
      </w:r>
      <w:proofErr w:type="spellStart"/>
      <w:r>
        <w:rPr>
          <w:rFonts w:ascii="Times New Roman" w:hAnsi="Times New Roman"/>
          <w:sz w:val="28"/>
          <w:szCs w:val="28"/>
        </w:rPr>
        <w:t>фермнтативное</w:t>
      </w:r>
      <w:proofErr w:type="spellEnd"/>
      <w:r>
        <w:rPr>
          <w:rFonts w:ascii="Times New Roman" w:hAnsi="Times New Roman"/>
          <w:sz w:val="28"/>
          <w:szCs w:val="28"/>
        </w:rPr>
        <w:t xml:space="preserve"> расщепление белковых веществ </w:t>
      </w:r>
      <w:r w:rsidRPr="00BF11D9">
        <w:rPr>
          <w:rFonts w:ascii="Times New Roman" w:hAnsi="Times New Roman"/>
          <w:color w:val="333333"/>
          <w:sz w:val="28"/>
          <w:szCs w:val="28"/>
        </w:rPr>
        <w:t xml:space="preserve"> [86].</w:t>
      </w:r>
    </w:p>
    <w:p w14:paraId="3EA174EF" w14:textId="77777777" w:rsidR="00AF67A5" w:rsidRDefault="00AF67A5" w:rsidP="00AF67A5">
      <w:pPr>
        <w:spacing w:after="0" w:line="240" w:lineRule="auto"/>
        <w:ind w:firstLine="709"/>
        <w:jc w:val="both"/>
        <w:rPr>
          <w:rFonts w:ascii="Times New Roman" w:eastAsia="WipoUniExt" w:hAnsi="Times New Roman"/>
          <w:sz w:val="28"/>
          <w:lang w:eastAsia="ru-RU"/>
        </w:rPr>
      </w:pPr>
      <w:r w:rsidRPr="009959F7">
        <w:rPr>
          <w:rFonts w:ascii="Times New Roman" w:eastAsia="WipoUniExt" w:hAnsi="Times New Roman"/>
          <w:sz w:val="28"/>
          <w:szCs w:val="28"/>
          <w:lang w:eastAsia="ru-RU"/>
        </w:rPr>
        <w:t xml:space="preserve">Использование </w:t>
      </w:r>
      <w:proofErr w:type="spellStart"/>
      <w:r w:rsidRPr="009959F7">
        <w:rPr>
          <w:rFonts w:ascii="Times New Roman" w:eastAsia="WipoUniExt" w:hAnsi="Times New Roman"/>
          <w:sz w:val="28"/>
          <w:szCs w:val="28"/>
          <w:lang w:eastAsia="ru-RU"/>
        </w:rPr>
        <w:t>биактивированного</w:t>
      </w:r>
      <w:proofErr w:type="spellEnd"/>
      <w:r w:rsidRPr="009959F7">
        <w:rPr>
          <w:rFonts w:ascii="Times New Roman" w:eastAsia="WipoUniExt" w:hAnsi="Times New Roman"/>
          <w:sz w:val="28"/>
          <w:lang w:eastAsia="ru-RU"/>
        </w:rPr>
        <w:t xml:space="preserve"> зерна в технологии хлебобулочных изделий позволяет обогатить</w:t>
      </w:r>
      <w:r w:rsidRPr="009959F7">
        <w:rPr>
          <w:rFonts w:ascii="Times New Roman" w:eastAsia="WipoUniExt" w:hAnsi="Times New Roman"/>
          <w:sz w:val="28"/>
          <w:lang w:eastAsia="ru-RU"/>
        </w:rPr>
        <w:tab/>
        <w:t xml:space="preserve">их пищевыми волокнами, витаминами, минеральными веществами и антиоксидантами. Производство таких продуктов становится в последнее время очень актуальным благодаря современным требованиям и потребностям. </w:t>
      </w:r>
    </w:p>
    <w:p w14:paraId="530FDC26" w14:textId="77777777" w:rsidR="00AF67A5" w:rsidRPr="00B500FD" w:rsidRDefault="00AF67A5" w:rsidP="00AF67A5">
      <w:pPr>
        <w:spacing w:after="0" w:line="240" w:lineRule="auto"/>
        <w:ind w:firstLine="709"/>
        <w:jc w:val="both"/>
        <w:rPr>
          <w:rFonts w:ascii="Times New Roman" w:eastAsia="WipoUniExt" w:hAnsi="Times New Roman"/>
          <w:sz w:val="28"/>
          <w:lang w:eastAsia="ru-RU"/>
        </w:rPr>
      </w:pPr>
      <w:r w:rsidRPr="009959F7">
        <w:rPr>
          <w:rFonts w:ascii="Times New Roman" w:eastAsia="WipoUniExt" w:hAnsi="Times New Roman"/>
          <w:sz w:val="28"/>
          <w:lang w:eastAsia="ru-RU"/>
        </w:rPr>
        <w:t xml:space="preserve">Однако, </w:t>
      </w:r>
      <w:proofErr w:type="spellStart"/>
      <w:r w:rsidRPr="009959F7">
        <w:rPr>
          <w:rFonts w:ascii="Times New Roman" w:eastAsia="WipoUniExt" w:hAnsi="Times New Roman"/>
          <w:sz w:val="28"/>
          <w:lang w:eastAsia="ru-RU"/>
        </w:rPr>
        <w:t>биоактивированное</w:t>
      </w:r>
      <w:proofErr w:type="spellEnd"/>
      <w:r w:rsidRPr="009959F7">
        <w:rPr>
          <w:rFonts w:ascii="Times New Roman" w:eastAsia="WipoUniExt" w:hAnsi="Times New Roman"/>
          <w:sz w:val="28"/>
          <w:lang w:eastAsia="ru-RU"/>
        </w:rPr>
        <w:t xml:space="preserve"> зерно пшеницы отличается благодаря остаточной активностью </w:t>
      </w:r>
      <w:proofErr w:type="spellStart"/>
      <w:r w:rsidRPr="009959F7">
        <w:rPr>
          <w:rFonts w:ascii="Times New Roman" w:eastAsia="WipoUniExt" w:hAnsi="Times New Roman"/>
          <w:sz w:val="28"/>
          <w:lang w:eastAsia="ru-RU"/>
        </w:rPr>
        <w:t>амилолитических</w:t>
      </w:r>
      <w:proofErr w:type="spellEnd"/>
      <w:r w:rsidRPr="009959F7">
        <w:rPr>
          <w:rFonts w:ascii="Times New Roman" w:eastAsia="WipoUniExt" w:hAnsi="Times New Roman"/>
          <w:sz w:val="28"/>
          <w:lang w:eastAsia="ru-RU"/>
        </w:rPr>
        <w:t xml:space="preserve"> и протеолитических ферментов, это снижает качество хлеба </w:t>
      </w:r>
      <w:r w:rsidRPr="009959F7">
        <w:rPr>
          <w:rFonts w:ascii="Times New Roman" w:hAnsi="Times New Roman"/>
          <w:bCs/>
          <w:sz w:val="28"/>
          <w:szCs w:val="28"/>
        </w:rPr>
        <w:t>[86-88].</w:t>
      </w:r>
    </w:p>
    <w:p w14:paraId="227D8A27" w14:textId="77777777" w:rsidR="00AF67A5" w:rsidRDefault="00AF67A5" w:rsidP="00AF67A5">
      <w:pPr>
        <w:spacing w:after="0" w:line="240" w:lineRule="auto"/>
        <w:ind w:firstLine="709"/>
        <w:jc w:val="both"/>
        <w:rPr>
          <w:rFonts w:ascii="Times New Roman" w:hAnsi="Times New Roman"/>
          <w:bCs/>
          <w:sz w:val="28"/>
          <w:szCs w:val="28"/>
        </w:rPr>
      </w:pPr>
      <w:r w:rsidRPr="009959F7">
        <w:rPr>
          <w:rFonts w:ascii="Times New Roman" w:eastAsia="WipoUniExt" w:hAnsi="Times New Roman"/>
          <w:sz w:val="28"/>
          <w:lang w:eastAsia="ru-RU"/>
        </w:rPr>
        <w:t xml:space="preserve">Эффективным средством для улучшения качества хлеба из </w:t>
      </w:r>
      <w:proofErr w:type="spellStart"/>
      <w:r w:rsidRPr="009959F7">
        <w:rPr>
          <w:rFonts w:ascii="Times New Roman" w:eastAsia="WipoUniExt" w:hAnsi="Times New Roman"/>
          <w:sz w:val="28"/>
          <w:lang w:eastAsia="ru-RU"/>
        </w:rPr>
        <w:t>биактивированного</w:t>
      </w:r>
      <w:proofErr w:type="spellEnd"/>
      <w:r w:rsidRPr="009959F7">
        <w:rPr>
          <w:rFonts w:ascii="Times New Roman" w:eastAsia="WipoUniExt" w:hAnsi="Times New Roman"/>
          <w:sz w:val="28"/>
          <w:lang w:eastAsia="ru-RU"/>
        </w:rPr>
        <w:t xml:space="preserve"> зерна пшеницы является повышение кислотности теста. Этого</w:t>
      </w:r>
      <w:r w:rsidRPr="009959F7">
        <w:rPr>
          <w:rFonts w:ascii="Times New Roman" w:eastAsia="WipoUniExt" w:hAnsi="Times New Roman"/>
          <w:sz w:val="28"/>
          <w:lang w:eastAsia="ru-RU"/>
        </w:rPr>
        <w:tab/>
        <w:t xml:space="preserve"> можно достигнуть благодаря применению заквасок. </w:t>
      </w:r>
      <w:r w:rsidRPr="009959F7">
        <w:rPr>
          <w:rFonts w:ascii="Times New Roman" w:hAnsi="Times New Roman"/>
          <w:bCs/>
          <w:sz w:val="28"/>
          <w:szCs w:val="28"/>
        </w:rPr>
        <w:t>[89].</w:t>
      </w:r>
      <w:r>
        <w:rPr>
          <w:rFonts w:ascii="Times New Roman" w:hAnsi="Times New Roman"/>
          <w:bCs/>
          <w:sz w:val="28"/>
          <w:szCs w:val="28"/>
        </w:rPr>
        <w:t xml:space="preserve"> </w:t>
      </w:r>
      <w:r w:rsidRPr="009959F7">
        <w:rPr>
          <w:rFonts w:ascii="Times New Roman" w:hAnsi="Times New Roman"/>
          <w:bCs/>
          <w:sz w:val="28"/>
          <w:szCs w:val="28"/>
        </w:rPr>
        <w:t>Аминокислотный состав лучше всего отражается в сравнении с «</w:t>
      </w:r>
      <w:proofErr w:type="spellStart"/>
      <w:r w:rsidRPr="009959F7">
        <w:rPr>
          <w:rFonts w:ascii="Times New Roman" w:hAnsi="Times New Roman"/>
          <w:bCs/>
          <w:sz w:val="28"/>
          <w:szCs w:val="28"/>
        </w:rPr>
        <w:t>идальным</w:t>
      </w:r>
      <w:proofErr w:type="spellEnd"/>
      <w:r w:rsidRPr="009959F7">
        <w:rPr>
          <w:rFonts w:ascii="Times New Roman" w:hAnsi="Times New Roman"/>
          <w:bCs/>
          <w:sz w:val="28"/>
          <w:szCs w:val="28"/>
        </w:rPr>
        <w:t xml:space="preserve"> </w:t>
      </w:r>
      <w:proofErr w:type="spellStart"/>
      <w:r w:rsidRPr="009959F7">
        <w:rPr>
          <w:rFonts w:ascii="Times New Roman" w:hAnsi="Times New Roman"/>
          <w:bCs/>
          <w:sz w:val="28"/>
          <w:szCs w:val="28"/>
        </w:rPr>
        <w:t>блком</w:t>
      </w:r>
      <w:proofErr w:type="spellEnd"/>
      <w:r w:rsidRPr="009959F7">
        <w:rPr>
          <w:rFonts w:ascii="Times New Roman" w:hAnsi="Times New Roman"/>
          <w:bCs/>
          <w:sz w:val="28"/>
          <w:szCs w:val="28"/>
        </w:rPr>
        <w:t>», согласно ФАО/ВОЗ (таблица 4).</w:t>
      </w:r>
    </w:p>
    <w:p w14:paraId="6EB7796A" w14:textId="77777777" w:rsidR="00AF67A5" w:rsidRDefault="00AF67A5" w:rsidP="00AF67A5">
      <w:pPr>
        <w:spacing w:after="0" w:line="240" w:lineRule="auto"/>
        <w:ind w:firstLine="709"/>
        <w:jc w:val="both"/>
        <w:rPr>
          <w:rFonts w:ascii="Times New Roman" w:hAnsi="Times New Roman"/>
          <w:b/>
          <w:bCs/>
          <w:sz w:val="28"/>
          <w:szCs w:val="28"/>
        </w:rPr>
      </w:pPr>
    </w:p>
    <w:p w14:paraId="0FB9DBE9" w14:textId="77777777" w:rsidR="00AF67A5" w:rsidRDefault="00AF67A5" w:rsidP="00AF67A5">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Таблица 4   </w:t>
      </w:r>
      <w:proofErr w:type="spellStart"/>
      <w:r w:rsidRPr="009959F7">
        <w:rPr>
          <w:rFonts w:ascii="Times New Roman" w:hAnsi="Times New Roman"/>
          <w:bCs/>
          <w:sz w:val="28"/>
          <w:szCs w:val="28"/>
        </w:rPr>
        <w:t>Аминограмма</w:t>
      </w:r>
      <w:proofErr w:type="spellEnd"/>
      <w:r w:rsidRPr="009959F7">
        <w:rPr>
          <w:rFonts w:ascii="Times New Roman" w:hAnsi="Times New Roman"/>
          <w:bCs/>
          <w:sz w:val="28"/>
          <w:szCs w:val="28"/>
        </w:rPr>
        <w:t xml:space="preserve"> «идеального» белка по ФАО/ВОЗ</w:t>
      </w:r>
    </w:p>
    <w:p w14:paraId="68362B9F" w14:textId="77777777" w:rsidR="00AF67A5" w:rsidRPr="009959F7" w:rsidRDefault="00AF67A5" w:rsidP="00AF67A5">
      <w:pPr>
        <w:spacing w:after="0" w:line="240" w:lineRule="auto"/>
        <w:ind w:firstLine="709"/>
        <w:jc w:val="both"/>
        <w:rPr>
          <w:rFonts w:ascii="Times New Roman" w:hAnsi="Times New Roman"/>
          <w:bCs/>
          <w:sz w:val="28"/>
          <w:szCs w:val="28"/>
        </w:rPr>
      </w:pPr>
    </w:p>
    <w:tbl>
      <w:tblPr>
        <w:tblStyle w:val="a8"/>
        <w:tblW w:w="0" w:type="auto"/>
        <w:tblLayout w:type="fixed"/>
        <w:tblLook w:val="04A0" w:firstRow="1" w:lastRow="0" w:firstColumn="1" w:lastColumn="0" w:noHBand="0" w:noVBand="1"/>
      </w:tblPr>
      <w:tblGrid>
        <w:gridCol w:w="2122"/>
        <w:gridCol w:w="850"/>
        <w:gridCol w:w="709"/>
        <w:gridCol w:w="850"/>
        <w:gridCol w:w="993"/>
        <w:gridCol w:w="835"/>
        <w:gridCol w:w="866"/>
        <w:gridCol w:w="1134"/>
        <w:gridCol w:w="986"/>
      </w:tblGrid>
      <w:tr w:rsidR="00AF67A5" w:rsidRPr="009959F7" w14:paraId="15131128" w14:textId="77777777" w:rsidTr="00497791">
        <w:tc>
          <w:tcPr>
            <w:tcW w:w="2122" w:type="dxa"/>
            <w:vMerge w:val="restart"/>
          </w:tcPr>
          <w:p w14:paraId="01345286" w14:textId="77777777" w:rsidR="00AF67A5" w:rsidRPr="009959F7" w:rsidRDefault="00AF67A5" w:rsidP="00497791">
            <w:pPr>
              <w:spacing w:after="0" w:line="240" w:lineRule="auto"/>
              <w:jc w:val="both"/>
              <w:rPr>
                <w:rFonts w:ascii="Times New Roman" w:hAnsi="Times New Roman"/>
                <w:bCs/>
                <w:sz w:val="24"/>
                <w:szCs w:val="28"/>
              </w:rPr>
            </w:pPr>
            <w:bookmarkStart w:id="4" w:name="_Hlk133431084"/>
            <w:r>
              <w:rPr>
                <w:rFonts w:ascii="Times New Roman" w:hAnsi="Times New Roman"/>
                <w:bCs/>
                <w:sz w:val="24"/>
                <w:szCs w:val="28"/>
              </w:rPr>
              <w:t>«Идеальный белок»</w:t>
            </w:r>
          </w:p>
        </w:tc>
        <w:tc>
          <w:tcPr>
            <w:tcW w:w="7223" w:type="dxa"/>
            <w:gridSpan w:val="8"/>
          </w:tcPr>
          <w:p w14:paraId="4F4E9766" w14:textId="77777777" w:rsidR="00AF67A5" w:rsidRPr="009959F7" w:rsidRDefault="00AF67A5" w:rsidP="00497791">
            <w:pPr>
              <w:spacing w:after="0" w:line="240" w:lineRule="auto"/>
              <w:jc w:val="both"/>
              <w:rPr>
                <w:rFonts w:ascii="Times New Roman" w:hAnsi="Times New Roman"/>
                <w:bCs/>
                <w:sz w:val="24"/>
                <w:szCs w:val="28"/>
              </w:rPr>
            </w:pPr>
            <w:r>
              <w:rPr>
                <w:rFonts w:ascii="Times New Roman" w:hAnsi="Times New Roman"/>
                <w:bCs/>
                <w:sz w:val="24"/>
                <w:szCs w:val="28"/>
              </w:rPr>
              <w:t>Содержание аминокислот в «идеальном белке», г/100 г белка</w:t>
            </w:r>
          </w:p>
        </w:tc>
      </w:tr>
      <w:tr w:rsidR="00AF67A5" w:rsidRPr="009959F7" w14:paraId="44523BF3" w14:textId="77777777" w:rsidTr="00497791">
        <w:trPr>
          <w:cantSplit/>
          <w:trHeight w:val="2649"/>
        </w:trPr>
        <w:tc>
          <w:tcPr>
            <w:tcW w:w="2122" w:type="dxa"/>
            <w:vMerge/>
          </w:tcPr>
          <w:p w14:paraId="1785D618" w14:textId="77777777" w:rsidR="00AF67A5" w:rsidRPr="009959F7" w:rsidRDefault="00AF67A5" w:rsidP="00497791">
            <w:pPr>
              <w:spacing w:after="0" w:line="240" w:lineRule="auto"/>
              <w:jc w:val="both"/>
              <w:rPr>
                <w:rFonts w:ascii="Times New Roman" w:hAnsi="Times New Roman"/>
                <w:bCs/>
                <w:sz w:val="24"/>
                <w:szCs w:val="28"/>
              </w:rPr>
            </w:pPr>
          </w:p>
        </w:tc>
        <w:tc>
          <w:tcPr>
            <w:tcW w:w="850" w:type="dxa"/>
            <w:textDirection w:val="btLr"/>
          </w:tcPr>
          <w:p w14:paraId="047310CB" w14:textId="77777777" w:rsidR="00AF67A5" w:rsidRPr="009959F7" w:rsidRDefault="00AF67A5" w:rsidP="00497791">
            <w:pPr>
              <w:spacing w:after="0" w:line="240" w:lineRule="auto"/>
              <w:ind w:left="113" w:right="113"/>
              <w:jc w:val="both"/>
              <w:rPr>
                <w:rFonts w:ascii="Times New Roman" w:hAnsi="Times New Roman"/>
                <w:bCs/>
                <w:sz w:val="24"/>
                <w:szCs w:val="28"/>
              </w:rPr>
            </w:pPr>
            <w:r w:rsidRPr="009959F7">
              <w:rPr>
                <w:rFonts w:ascii="Times New Roman" w:hAnsi="Times New Roman"/>
                <w:bCs/>
                <w:sz w:val="24"/>
                <w:szCs w:val="28"/>
              </w:rPr>
              <w:t>валин</w:t>
            </w:r>
          </w:p>
        </w:tc>
        <w:tc>
          <w:tcPr>
            <w:tcW w:w="709" w:type="dxa"/>
            <w:textDirection w:val="btLr"/>
          </w:tcPr>
          <w:p w14:paraId="4D57E674" w14:textId="77777777" w:rsidR="00AF67A5" w:rsidRPr="009959F7" w:rsidRDefault="00AF67A5" w:rsidP="00497791">
            <w:pPr>
              <w:spacing w:after="0" w:line="240" w:lineRule="auto"/>
              <w:ind w:left="113" w:right="113"/>
              <w:jc w:val="both"/>
              <w:rPr>
                <w:rFonts w:ascii="Times New Roman" w:hAnsi="Times New Roman"/>
                <w:bCs/>
                <w:sz w:val="24"/>
                <w:szCs w:val="28"/>
              </w:rPr>
            </w:pPr>
            <w:r w:rsidRPr="009959F7">
              <w:rPr>
                <w:rFonts w:ascii="Times New Roman" w:hAnsi="Times New Roman"/>
                <w:bCs/>
                <w:sz w:val="24"/>
                <w:szCs w:val="28"/>
              </w:rPr>
              <w:t>изолейцин</w:t>
            </w:r>
          </w:p>
        </w:tc>
        <w:tc>
          <w:tcPr>
            <w:tcW w:w="850" w:type="dxa"/>
            <w:textDirection w:val="btLr"/>
          </w:tcPr>
          <w:p w14:paraId="4030DE83" w14:textId="77777777" w:rsidR="00AF67A5" w:rsidRPr="009959F7" w:rsidRDefault="00AF67A5" w:rsidP="00497791">
            <w:pPr>
              <w:spacing w:after="0" w:line="240" w:lineRule="auto"/>
              <w:ind w:left="113" w:right="113"/>
              <w:jc w:val="both"/>
              <w:rPr>
                <w:rFonts w:ascii="Times New Roman" w:hAnsi="Times New Roman"/>
                <w:bCs/>
                <w:sz w:val="24"/>
                <w:szCs w:val="28"/>
              </w:rPr>
            </w:pPr>
            <w:r w:rsidRPr="009959F7">
              <w:rPr>
                <w:rFonts w:ascii="Times New Roman" w:hAnsi="Times New Roman"/>
                <w:bCs/>
                <w:sz w:val="24"/>
                <w:szCs w:val="28"/>
              </w:rPr>
              <w:t>лейцин</w:t>
            </w:r>
          </w:p>
        </w:tc>
        <w:tc>
          <w:tcPr>
            <w:tcW w:w="993" w:type="dxa"/>
            <w:textDirection w:val="btLr"/>
          </w:tcPr>
          <w:p w14:paraId="2DD5106C" w14:textId="77777777" w:rsidR="00AF67A5" w:rsidRPr="009959F7" w:rsidRDefault="00AF67A5" w:rsidP="00497791">
            <w:pPr>
              <w:spacing w:after="0" w:line="240" w:lineRule="auto"/>
              <w:ind w:left="113" w:right="113"/>
              <w:jc w:val="both"/>
              <w:rPr>
                <w:rFonts w:ascii="Times New Roman" w:hAnsi="Times New Roman"/>
                <w:bCs/>
                <w:sz w:val="24"/>
                <w:szCs w:val="28"/>
              </w:rPr>
            </w:pPr>
            <w:r w:rsidRPr="009959F7">
              <w:rPr>
                <w:rFonts w:ascii="Times New Roman" w:hAnsi="Times New Roman"/>
                <w:bCs/>
                <w:sz w:val="24"/>
                <w:szCs w:val="28"/>
              </w:rPr>
              <w:t>лизин</w:t>
            </w:r>
          </w:p>
        </w:tc>
        <w:tc>
          <w:tcPr>
            <w:tcW w:w="835" w:type="dxa"/>
            <w:textDirection w:val="btLr"/>
          </w:tcPr>
          <w:p w14:paraId="61E3C7FD" w14:textId="77777777" w:rsidR="00AF67A5" w:rsidRPr="009959F7" w:rsidRDefault="00AF67A5" w:rsidP="00497791">
            <w:pPr>
              <w:spacing w:after="0" w:line="240" w:lineRule="auto"/>
              <w:ind w:left="113" w:right="113"/>
              <w:jc w:val="both"/>
              <w:rPr>
                <w:rFonts w:ascii="Times New Roman" w:hAnsi="Times New Roman"/>
                <w:bCs/>
                <w:sz w:val="24"/>
                <w:szCs w:val="28"/>
              </w:rPr>
            </w:pPr>
            <w:proofErr w:type="spellStart"/>
            <w:r w:rsidRPr="009959F7">
              <w:rPr>
                <w:rFonts w:ascii="Times New Roman" w:hAnsi="Times New Roman"/>
                <w:bCs/>
                <w:sz w:val="24"/>
                <w:szCs w:val="28"/>
              </w:rPr>
              <w:t>метионин+цистин</w:t>
            </w:r>
            <w:proofErr w:type="spellEnd"/>
          </w:p>
        </w:tc>
        <w:tc>
          <w:tcPr>
            <w:tcW w:w="866" w:type="dxa"/>
            <w:textDirection w:val="btLr"/>
          </w:tcPr>
          <w:p w14:paraId="7A7C1D0F" w14:textId="77777777" w:rsidR="00AF67A5" w:rsidRPr="009959F7" w:rsidRDefault="00AF67A5" w:rsidP="00497791">
            <w:pPr>
              <w:spacing w:after="0" w:line="240" w:lineRule="auto"/>
              <w:ind w:left="113" w:right="113"/>
              <w:jc w:val="both"/>
              <w:rPr>
                <w:rFonts w:ascii="Times New Roman" w:hAnsi="Times New Roman"/>
                <w:bCs/>
                <w:sz w:val="24"/>
                <w:szCs w:val="28"/>
              </w:rPr>
            </w:pPr>
            <w:r w:rsidRPr="009959F7">
              <w:rPr>
                <w:rFonts w:ascii="Times New Roman" w:hAnsi="Times New Roman"/>
                <w:bCs/>
                <w:sz w:val="24"/>
                <w:szCs w:val="28"/>
              </w:rPr>
              <w:t>треонин</w:t>
            </w:r>
          </w:p>
        </w:tc>
        <w:tc>
          <w:tcPr>
            <w:tcW w:w="1134" w:type="dxa"/>
            <w:textDirection w:val="btLr"/>
          </w:tcPr>
          <w:p w14:paraId="0673B4B9" w14:textId="77777777" w:rsidR="00AF67A5" w:rsidRPr="009959F7" w:rsidRDefault="00AF67A5" w:rsidP="00497791">
            <w:pPr>
              <w:spacing w:after="0" w:line="240" w:lineRule="auto"/>
              <w:ind w:left="113" w:right="113"/>
              <w:jc w:val="both"/>
              <w:rPr>
                <w:rFonts w:ascii="Times New Roman" w:hAnsi="Times New Roman"/>
                <w:bCs/>
                <w:sz w:val="24"/>
                <w:szCs w:val="28"/>
              </w:rPr>
            </w:pPr>
            <w:r w:rsidRPr="009959F7">
              <w:rPr>
                <w:rFonts w:ascii="Times New Roman" w:hAnsi="Times New Roman"/>
                <w:bCs/>
                <w:sz w:val="24"/>
                <w:szCs w:val="28"/>
              </w:rPr>
              <w:t>триптофан</w:t>
            </w:r>
          </w:p>
        </w:tc>
        <w:tc>
          <w:tcPr>
            <w:tcW w:w="986" w:type="dxa"/>
            <w:textDirection w:val="btLr"/>
          </w:tcPr>
          <w:p w14:paraId="1FE8E2D1" w14:textId="77777777" w:rsidR="00AF67A5" w:rsidRPr="009959F7" w:rsidRDefault="00AF67A5" w:rsidP="00497791">
            <w:pPr>
              <w:spacing w:after="0" w:line="240" w:lineRule="auto"/>
              <w:ind w:left="113" w:right="113"/>
              <w:jc w:val="both"/>
              <w:rPr>
                <w:rFonts w:ascii="Times New Roman" w:hAnsi="Times New Roman"/>
                <w:bCs/>
                <w:sz w:val="24"/>
                <w:szCs w:val="28"/>
              </w:rPr>
            </w:pPr>
            <w:proofErr w:type="spellStart"/>
            <w:r w:rsidRPr="009959F7">
              <w:rPr>
                <w:rFonts w:ascii="Times New Roman" w:hAnsi="Times New Roman"/>
                <w:bCs/>
                <w:sz w:val="24"/>
                <w:szCs w:val="28"/>
              </w:rPr>
              <w:t>фениналанин+тирозин</w:t>
            </w:r>
            <w:proofErr w:type="spellEnd"/>
          </w:p>
        </w:tc>
      </w:tr>
      <w:tr w:rsidR="00AF67A5" w:rsidRPr="009959F7" w14:paraId="73B4686B" w14:textId="77777777" w:rsidTr="00497791">
        <w:tc>
          <w:tcPr>
            <w:tcW w:w="2122" w:type="dxa"/>
          </w:tcPr>
          <w:p w14:paraId="21D2B2D2" w14:textId="77777777" w:rsidR="00AF67A5" w:rsidRPr="009959F7" w:rsidRDefault="00AF67A5" w:rsidP="00497791">
            <w:pPr>
              <w:spacing w:after="0" w:line="240" w:lineRule="auto"/>
              <w:jc w:val="both"/>
              <w:rPr>
                <w:rFonts w:ascii="Times New Roman" w:hAnsi="Times New Roman"/>
                <w:bCs/>
                <w:sz w:val="24"/>
                <w:szCs w:val="28"/>
              </w:rPr>
            </w:pPr>
            <w:r w:rsidRPr="009959F7">
              <w:rPr>
                <w:rFonts w:ascii="Times New Roman" w:hAnsi="Times New Roman"/>
                <w:bCs/>
                <w:sz w:val="24"/>
                <w:szCs w:val="28"/>
              </w:rPr>
              <w:t>Шкала ФАО/ВОЗ</w:t>
            </w:r>
          </w:p>
        </w:tc>
        <w:tc>
          <w:tcPr>
            <w:tcW w:w="850" w:type="dxa"/>
          </w:tcPr>
          <w:p w14:paraId="2B22D817" w14:textId="77777777" w:rsidR="00AF67A5" w:rsidRPr="009959F7" w:rsidRDefault="00AF67A5" w:rsidP="00497791">
            <w:pPr>
              <w:spacing w:after="0" w:line="240" w:lineRule="auto"/>
              <w:jc w:val="both"/>
              <w:rPr>
                <w:rFonts w:ascii="Times New Roman" w:hAnsi="Times New Roman"/>
                <w:bCs/>
                <w:sz w:val="24"/>
                <w:szCs w:val="28"/>
              </w:rPr>
            </w:pPr>
            <w:r w:rsidRPr="009959F7">
              <w:rPr>
                <w:rFonts w:ascii="Times New Roman" w:hAnsi="Times New Roman"/>
                <w:bCs/>
                <w:sz w:val="24"/>
                <w:szCs w:val="28"/>
              </w:rPr>
              <w:t>5,0</w:t>
            </w:r>
          </w:p>
        </w:tc>
        <w:tc>
          <w:tcPr>
            <w:tcW w:w="709" w:type="dxa"/>
          </w:tcPr>
          <w:p w14:paraId="72C8ADDD" w14:textId="77777777" w:rsidR="00AF67A5" w:rsidRPr="009959F7" w:rsidRDefault="00AF67A5" w:rsidP="00497791">
            <w:pPr>
              <w:spacing w:after="0" w:line="240" w:lineRule="auto"/>
              <w:jc w:val="both"/>
              <w:rPr>
                <w:rFonts w:ascii="Times New Roman" w:hAnsi="Times New Roman"/>
                <w:bCs/>
                <w:sz w:val="24"/>
                <w:szCs w:val="28"/>
              </w:rPr>
            </w:pPr>
            <w:r w:rsidRPr="009959F7">
              <w:rPr>
                <w:rFonts w:ascii="Times New Roman" w:hAnsi="Times New Roman"/>
                <w:bCs/>
                <w:sz w:val="24"/>
                <w:szCs w:val="28"/>
              </w:rPr>
              <w:t>4,0</w:t>
            </w:r>
          </w:p>
        </w:tc>
        <w:tc>
          <w:tcPr>
            <w:tcW w:w="850" w:type="dxa"/>
          </w:tcPr>
          <w:p w14:paraId="17C2EA61" w14:textId="77777777" w:rsidR="00AF67A5" w:rsidRPr="009959F7" w:rsidRDefault="00AF67A5" w:rsidP="00497791">
            <w:pPr>
              <w:spacing w:after="0" w:line="240" w:lineRule="auto"/>
              <w:jc w:val="both"/>
              <w:rPr>
                <w:rFonts w:ascii="Times New Roman" w:hAnsi="Times New Roman"/>
                <w:bCs/>
                <w:sz w:val="24"/>
                <w:szCs w:val="28"/>
              </w:rPr>
            </w:pPr>
            <w:r w:rsidRPr="009959F7">
              <w:rPr>
                <w:rFonts w:ascii="Times New Roman" w:hAnsi="Times New Roman"/>
                <w:bCs/>
                <w:sz w:val="24"/>
                <w:szCs w:val="28"/>
              </w:rPr>
              <w:t>7,0</w:t>
            </w:r>
          </w:p>
        </w:tc>
        <w:tc>
          <w:tcPr>
            <w:tcW w:w="993" w:type="dxa"/>
          </w:tcPr>
          <w:p w14:paraId="2BA63EB7" w14:textId="77777777" w:rsidR="00AF67A5" w:rsidRPr="009959F7" w:rsidRDefault="00AF67A5" w:rsidP="00497791">
            <w:pPr>
              <w:spacing w:after="0" w:line="240" w:lineRule="auto"/>
              <w:jc w:val="both"/>
              <w:rPr>
                <w:rFonts w:ascii="Times New Roman" w:hAnsi="Times New Roman"/>
                <w:bCs/>
                <w:sz w:val="24"/>
                <w:szCs w:val="28"/>
              </w:rPr>
            </w:pPr>
            <w:r w:rsidRPr="009959F7">
              <w:rPr>
                <w:rFonts w:ascii="Times New Roman" w:hAnsi="Times New Roman"/>
                <w:bCs/>
                <w:sz w:val="24"/>
                <w:szCs w:val="28"/>
              </w:rPr>
              <w:t>5,5</w:t>
            </w:r>
          </w:p>
        </w:tc>
        <w:tc>
          <w:tcPr>
            <w:tcW w:w="835" w:type="dxa"/>
          </w:tcPr>
          <w:p w14:paraId="23C0C428" w14:textId="77777777" w:rsidR="00AF67A5" w:rsidRPr="009959F7" w:rsidRDefault="00AF67A5" w:rsidP="00497791">
            <w:pPr>
              <w:spacing w:after="0" w:line="240" w:lineRule="auto"/>
              <w:jc w:val="both"/>
              <w:rPr>
                <w:rFonts w:ascii="Times New Roman" w:hAnsi="Times New Roman"/>
                <w:bCs/>
                <w:sz w:val="24"/>
                <w:szCs w:val="28"/>
              </w:rPr>
            </w:pPr>
            <w:r w:rsidRPr="009959F7">
              <w:rPr>
                <w:rFonts w:ascii="Times New Roman" w:hAnsi="Times New Roman"/>
                <w:bCs/>
                <w:sz w:val="24"/>
                <w:szCs w:val="28"/>
              </w:rPr>
              <w:t>3,5</w:t>
            </w:r>
          </w:p>
        </w:tc>
        <w:tc>
          <w:tcPr>
            <w:tcW w:w="866" w:type="dxa"/>
          </w:tcPr>
          <w:p w14:paraId="3531E58F" w14:textId="77777777" w:rsidR="00AF67A5" w:rsidRPr="009959F7" w:rsidRDefault="00AF67A5" w:rsidP="00497791">
            <w:pPr>
              <w:spacing w:after="0" w:line="240" w:lineRule="auto"/>
              <w:jc w:val="both"/>
              <w:rPr>
                <w:rFonts w:ascii="Times New Roman" w:hAnsi="Times New Roman"/>
                <w:bCs/>
                <w:sz w:val="24"/>
                <w:szCs w:val="28"/>
              </w:rPr>
            </w:pPr>
            <w:r w:rsidRPr="009959F7">
              <w:rPr>
                <w:rFonts w:ascii="Times New Roman" w:hAnsi="Times New Roman"/>
                <w:bCs/>
                <w:sz w:val="24"/>
                <w:szCs w:val="28"/>
              </w:rPr>
              <w:t>4,0</w:t>
            </w:r>
          </w:p>
        </w:tc>
        <w:tc>
          <w:tcPr>
            <w:tcW w:w="1134" w:type="dxa"/>
          </w:tcPr>
          <w:p w14:paraId="56406D2C" w14:textId="77777777" w:rsidR="00AF67A5" w:rsidRPr="009959F7" w:rsidRDefault="00AF67A5" w:rsidP="00497791">
            <w:pPr>
              <w:spacing w:after="0" w:line="240" w:lineRule="auto"/>
              <w:jc w:val="both"/>
              <w:rPr>
                <w:rFonts w:ascii="Times New Roman" w:hAnsi="Times New Roman"/>
                <w:bCs/>
                <w:sz w:val="24"/>
                <w:szCs w:val="28"/>
              </w:rPr>
            </w:pPr>
            <w:r w:rsidRPr="009959F7">
              <w:rPr>
                <w:rFonts w:ascii="Times New Roman" w:hAnsi="Times New Roman"/>
                <w:bCs/>
                <w:sz w:val="24"/>
                <w:szCs w:val="28"/>
              </w:rPr>
              <w:t>1,0</w:t>
            </w:r>
          </w:p>
        </w:tc>
        <w:tc>
          <w:tcPr>
            <w:tcW w:w="986" w:type="dxa"/>
          </w:tcPr>
          <w:p w14:paraId="00A9231B" w14:textId="77777777" w:rsidR="00AF67A5" w:rsidRPr="009959F7" w:rsidRDefault="00AF67A5" w:rsidP="00497791">
            <w:pPr>
              <w:spacing w:after="0" w:line="240" w:lineRule="auto"/>
              <w:jc w:val="both"/>
              <w:rPr>
                <w:rFonts w:ascii="Times New Roman" w:hAnsi="Times New Roman"/>
                <w:bCs/>
                <w:sz w:val="24"/>
                <w:szCs w:val="28"/>
              </w:rPr>
            </w:pPr>
            <w:r w:rsidRPr="009959F7">
              <w:rPr>
                <w:rFonts w:ascii="Times New Roman" w:hAnsi="Times New Roman"/>
                <w:bCs/>
                <w:sz w:val="24"/>
                <w:szCs w:val="28"/>
              </w:rPr>
              <w:t>6,0</w:t>
            </w:r>
          </w:p>
        </w:tc>
      </w:tr>
      <w:bookmarkEnd w:id="4"/>
    </w:tbl>
    <w:p w14:paraId="6B16D81E" w14:textId="77777777" w:rsidR="00AF67A5" w:rsidRPr="009959F7" w:rsidRDefault="00AF67A5" w:rsidP="00AF67A5">
      <w:pPr>
        <w:autoSpaceDE w:val="0"/>
        <w:autoSpaceDN w:val="0"/>
        <w:adjustRightInd w:val="0"/>
        <w:spacing w:after="0" w:line="240" w:lineRule="auto"/>
        <w:ind w:firstLine="567"/>
        <w:jc w:val="both"/>
        <w:rPr>
          <w:rFonts w:ascii="Times New Roman" w:eastAsia="WipoUniExt" w:hAnsi="Times New Roman"/>
          <w:sz w:val="28"/>
          <w:szCs w:val="24"/>
          <w:lang w:eastAsia="ru-RU"/>
        </w:rPr>
      </w:pPr>
    </w:p>
    <w:p w14:paraId="65DB6EA5" w14:textId="5A2168B5" w:rsidR="00EA0FFF" w:rsidRPr="00EA0FFF" w:rsidRDefault="00EA0FFF" w:rsidP="00EA0FFF">
      <w:pPr>
        <w:spacing w:after="0" w:line="240" w:lineRule="auto"/>
        <w:ind w:firstLine="709"/>
        <w:jc w:val="both"/>
        <w:rPr>
          <w:rFonts w:ascii="Times New Roman" w:eastAsia="WipoUniExt" w:hAnsi="Times New Roman"/>
          <w:sz w:val="28"/>
          <w:szCs w:val="28"/>
          <w:lang w:eastAsia="ru-RU"/>
        </w:rPr>
      </w:pPr>
      <w:r w:rsidRPr="00EA0FFF">
        <w:rPr>
          <w:rFonts w:ascii="Times New Roman" w:hAnsi="Times New Roman"/>
          <w:sz w:val="28"/>
          <w:szCs w:val="28"/>
        </w:rPr>
        <w:t xml:space="preserve">Аминокислотный скор по лизину у ржаной муки выше, чем у пшеничной. По требованиям </w:t>
      </w:r>
      <w:proofErr w:type="spellStart"/>
      <w:r w:rsidRPr="00EA0FFF">
        <w:rPr>
          <w:rFonts w:ascii="Times New Roman" w:hAnsi="Times New Roman"/>
          <w:sz w:val="28"/>
          <w:szCs w:val="28"/>
        </w:rPr>
        <w:t>нутрициологии</w:t>
      </w:r>
      <w:proofErr w:type="spellEnd"/>
      <w:r w:rsidRPr="00EA0FFF">
        <w:rPr>
          <w:rFonts w:ascii="Times New Roman" w:hAnsi="Times New Roman"/>
          <w:sz w:val="28"/>
          <w:szCs w:val="28"/>
        </w:rPr>
        <w:t xml:space="preserve"> полноценные пищевые белки должны содержать около 36 % незаменимых аминокислот. Для повышения </w:t>
      </w:r>
      <w:r w:rsidRPr="00EA0FFF">
        <w:rPr>
          <w:rFonts w:ascii="Times New Roman" w:hAnsi="Times New Roman"/>
          <w:sz w:val="28"/>
          <w:szCs w:val="28"/>
        </w:rPr>
        <w:lastRenderedPageBreak/>
        <w:t xml:space="preserve">биологической ценности хлебобулочных изделий необходимо повысить содержание белка путем введения в тесто компонентов с улучшенным составом по наиболее дефицитным аминокислотам — лизину и треонину. 137 Суточная потребность в энергии для условного «среднего» взрослого, занятого легким физическим трудом человека (18—29 лет) (ккал/кДж) составляет 2450/586, в том числе: в белках — 73 г, жирах — 83 г, усвояемых углеводах — 365 г, в том числе моно-и дисахаридах — 50—100 г, минеральных веществах (мг): Fe — 14, I — 0,15, </w:t>
      </w:r>
      <w:proofErr w:type="spellStart"/>
      <w:r w:rsidRPr="00EA0FFF">
        <w:rPr>
          <w:rFonts w:ascii="Times New Roman" w:hAnsi="Times New Roman"/>
          <w:sz w:val="28"/>
          <w:szCs w:val="28"/>
        </w:rPr>
        <w:t>Ca</w:t>
      </w:r>
      <w:proofErr w:type="spellEnd"/>
      <w:r w:rsidRPr="00EA0FFF">
        <w:rPr>
          <w:rFonts w:ascii="Times New Roman" w:hAnsi="Times New Roman"/>
          <w:sz w:val="28"/>
          <w:szCs w:val="28"/>
        </w:rPr>
        <w:t xml:space="preserve"> — 800, </w:t>
      </w:r>
      <w:proofErr w:type="spellStart"/>
      <w:r w:rsidRPr="00EA0FFF">
        <w:rPr>
          <w:rFonts w:ascii="Times New Roman" w:hAnsi="Times New Roman"/>
          <w:sz w:val="28"/>
          <w:szCs w:val="28"/>
        </w:rPr>
        <w:t>Mg</w:t>
      </w:r>
      <w:proofErr w:type="spellEnd"/>
      <w:r w:rsidRPr="00EA0FFF">
        <w:rPr>
          <w:rFonts w:ascii="Times New Roman" w:hAnsi="Times New Roman"/>
          <w:sz w:val="28"/>
          <w:szCs w:val="28"/>
        </w:rPr>
        <w:t xml:space="preserve"> 400, P — 1200, Zn — 15; витаминах: А (</w:t>
      </w:r>
      <w:proofErr w:type="spellStart"/>
      <w:r w:rsidRPr="00EA0FFF">
        <w:rPr>
          <w:rFonts w:ascii="Times New Roman" w:hAnsi="Times New Roman"/>
          <w:sz w:val="28"/>
          <w:szCs w:val="28"/>
        </w:rPr>
        <w:t>ретиноловый</w:t>
      </w:r>
      <w:proofErr w:type="spellEnd"/>
      <w:r w:rsidRPr="00EA0FFF">
        <w:rPr>
          <w:rFonts w:ascii="Times New Roman" w:hAnsi="Times New Roman"/>
          <w:sz w:val="28"/>
          <w:szCs w:val="28"/>
        </w:rPr>
        <w:t xml:space="preserve"> эквивалент) — 900 м к г; тиамине (В1) — 1,3 мг; рибофлавине (B2) — 1,5 мг; пиридоксине (B6) — 1,9; пантотеновой кислоте (B3) — 7,5 мг; </w:t>
      </w:r>
      <w:proofErr w:type="spellStart"/>
      <w:r w:rsidRPr="00EA0FFF">
        <w:rPr>
          <w:rFonts w:ascii="Times New Roman" w:hAnsi="Times New Roman"/>
          <w:sz w:val="28"/>
          <w:szCs w:val="28"/>
        </w:rPr>
        <w:t>фолацине</w:t>
      </w:r>
      <w:proofErr w:type="spellEnd"/>
      <w:r w:rsidRPr="00EA0FFF">
        <w:rPr>
          <w:rFonts w:ascii="Times New Roman" w:hAnsi="Times New Roman"/>
          <w:sz w:val="28"/>
          <w:szCs w:val="28"/>
        </w:rPr>
        <w:t xml:space="preserve"> (B9) — 200 мкг; </w:t>
      </w:r>
      <w:proofErr w:type="spellStart"/>
      <w:r w:rsidRPr="00EA0FFF">
        <w:rPr>
          <w:rFonts w:ascii="Times New Roman" w:hAnsi="Times New Roman"/>
          <w:sz w:val="28"/>
          <w:szCs w:val="28"/>
        </w:rPr>
        <w:t>кобаламиyе</w:t>
      </w:r>
      <w:proofErr w:type="spellEnd"/>
      <w:r w:rsidRPr="00EA0FFF">
        <w:rPr>
          <w:rFonts w:ascii="Times New Roman" w:hAnsi="Times New Roman"/>
          <w:sz w:val="28"/>
          <w:szCs w:val="28"/>
        </w:rPr>
        <w:t xml:space="preserve"> (B12) — 3 мкг; аскорбиновой кислоте (С) — 7 мг; D — 2,5 мкг; токофероле (E), </w:t>
      </w:r>
      <w:proofErr w:type="spellStart"/>
      <w:r w:rsidRPr="00EA0FFF">
        <w:rPr>
          <w:rFonts w:ascii="Times New Roman" w:hAnsi="Times New Roman"/>
          <w:sz w:val="28"/>
          <w:szCs w:val="28"/>
        </w:rPr>
        <w:t>токофероловый</w:t>
      </w:r>
      <w:proofErr w:type="spellEnd"/>
      <w:r w:rsidRPr="00EA0FFF">
        <w:rPr>
          <w:rFonts w:ascii="Times New Roman" w:hAnsi="Times New Roman"/>
          <w:sz w:val="28"/>
          <w:szCs w:val="28"/>
        </w:rPr>
        <w:t xml:space="preserve"> эквивалент — 9 мг; ниацине (РР), </w:t>
      </w:r>
      <w:proofErr w:type="spellStart"/>
      <w:r w:rsidRPr="00EA0FFF">
        <w:rPr>
          <w:rFonts w:ascii="Times New Roman" w:hAnsi="Times New Roman"/>
          <w:sz w:val="28"/>
          <w:szCs w:val="28"/>
        </w:rPr>
        <w:t>ниациновый</w:t>
      </w:r>
      <w:proofErr w:type="spellEnd"/>
      <w:r w:rsidRPr="00EA0FFF">
        <w:rPr>
          <w:rFonts w:ascii="Times New Roman" w:hAnsi="Times New Roman"/>
          <w:sz w:val="28"/>
          <w:szCs w:val="28"/>
        </w:rPr>
        <w:t xml:space="preserve"> эквивалент — 16 мг[1,2]. Приведенные данные свидетельствуют о том, что роль хлебобулочных изделий в удовлетворении потребностей взрослого человека в указанных витаминах весьма существенна. Так. она покрывается в витаминах, %: B1 на 54,3B2 — 18,7; B3 — 25,1: В6 — 38,8; B9 — 37,0; E — 76,1; PP — 47,7 и т. д. Степень удовлетворении потребности в витамине B2 низкая. В связи с этим при обогащении изделий витаминами необходимо учитывать в них долю рибофлавина.</w:t>
      </w:r>
    </w:p>
    <w:p w14:paraId="666DD708" w14:textId="50DA682D" w:rsidR="00AF67A5" w:rsidRDefault="00AF67A5" w:rsidP="00AF67A5">
      <w:pPr>
        <w:spacing w:after="0" w:line="240" w:lineRule="auto"/>
        <w:ind w:firstLine="567"/>
        <w:jc w:val="both"/>
        <w:rPr>
          <w:rFonts w:ascii="Times New Roman" w:eastAsia="WipoUniExt" w:hAnsi="Times New Roman"/>
          <w:sz w:val="28"/>
          <w:szCs w:val="24"/>
          <w:lang w:eastAsia="ru-RU"/>
        </w:rPr>
      </w:pPr>
      <w:r w:rsidRPr="00770610">
        <w:rPr>
          <w:rFonts w:ascii="Times New Roman" w:eastAsia="WipoUniExt" w:hAnsi="Times New Roman"/>
          <w:sz w:val="28"/>
          <w:szCs w:val="24"/>
          <w:lang w:eastAsia="ru-RU"/>
        </w:rPr>
        <w:t>Для получения сбалансированного зернового хлеба</w:t>
      </w:r>
      <w:r>
        <w:rPr>
          <w:rFonts w:ascii="Times New Roman" w:eastAsia="WipoUniExt" w:hAnsi="Times New Roman"/>
          <w:sz w:val="28"/>
          <w:szCs w:val="24"/>
          <w:lang w:eastAsia="ru-RU"/>
        </w:rPr>
        <w:t xml:space="preserve"> </w:t>
      </w:r>
      <w:r w:rsidRPr="00770610">
        <w:rPr>
          <w:rFonts w:ascii="Times New Roman" w:eastAsia="WipoUniExt" w:hAnsi="Times New Roman"/>
          <w:sz w:val="28"/>
          <w:szCs w:val="24"/>
          <w:lang w:eastAsia="ru-RU"/>
        </w:rPr>
        <w:t xml:space="preserve">длительная </w:t>
      </w:r>
      <w:proofErr w:type="spellStart"/>
      <w:r w:rsidRPr="00770610">
        <w:rPr>
          <w:rFonts w:ascii="Times New Roman" w:eastAsia="WipoUniExt" w:hAnsi="Times New Roman"/>
          <w:sz w:val="28"/>
          <w:szCs w:val="24"/>
          <w:lang w:eastAsia="ru-RU"/>
        </w:rPr>
        <w:t>биоактивация</w:t>
      </w:r>
      <w:proofErr w:type="spellEnd"/>
      <w:r w:rsidRPr="00770610">
        <w:rPr>
          <w:rFonts w:ascii="Times New Roman" w:eastAsia="WipoUniExt" w:hAnsi="Times New Roman"/>
          <w:sz w:val="28"/>
          <w:szCs w:val="24"/>
          <w:lang w:eastAsia="ru-RU"/>
        </w:rPr>
        <w:t xml:space="preserve"> </w:t>
      </w:r>
      <w:r>
        <w:rPr>
          <w:rFonts w:ascii="Times New Roman" w:eastAsia="WipoUniExt" w:hAnsi="Times New Roman"/>
          <w:sz w:val="28"/>
          <w:szCs w:val="24"/>
          <w:lang w:eastAsia="ru-RU"/>
        </w:rPr>
        <w:t>не желательна</w:t>
      </w:r>
      <w:r w:rsidRPr="00770610">
        <w:rPr>
          <w:rFonts w:ascii="Times New Roman" w:eastAsia="WipoUniExt" w:hAnsi="Times New Roman"/>
          <w:sz w:val="28"/>
          <w:szCs w:val="24"/>
          <w:lang w:eastAsia="ru-RU"/>
        </w:rPr>
        <w:t xml:space="preserve"> и зерну не дают прорастать дольше определенного срока [89-90]</w:t>
      </w:r>
      <w:r>
        <w:rPr>
          <w:rFonts w:ascii="Times New Roman" w:eastAsia="WipoUniExt" w:hAnsi="Times New Roman"/>
          <w:sz w:val="28"/>
          <w:szCs w:val="24"/>
          <w:lang w:eastAsia="ru-RU"/>
        </w:rPr>
        <w:t xml:space="preserve">. При биоактивировании пшеницы более трех дней приводит к уменьшению и ослаблению </w:t>
      </w:r>
      <w:proofErr w:type="spellStart"/>
      <w:r>
        <w:rPr>
          <w:rFonts w:ascii="Times New Roman" w:eastAsia="WipoUniExt" w:hAnsi="Times New Roman"/>
          <w:sz w:val="28"/>
          <w:szCs w:val="24"/>
          <w:lang w:eastAsia="ru-RU"/>
        </w:rPr>
        <w:t>клейковиного</w:t>
      </w:r>
      <w:proofErr w:type="spellEnd"/>
      <w:r>
        <w:rPr>
          <w:rFonts w:ascii="Times New Roman" w:eastAsia="WipoUniExt" w:hAnsi="Times New Roman"/>
          <w:sz w:val="28"/>
          <w:szCs w:val="24"/>
          <w:lang w:eastAsia="ru-RU"/>
        </w:rPr>
        <w:t xml:space="preserve"> каркаса и снижению гидратационной характеристики </w:t>
      </w:r>
      <w:r w:rsidRPr="00770610">
        <w:rPr>
          <w:rFonts w:ascii="Times New Roman" w:eastAsia="WipoUniExt" w:hAnsi="Times New Roman"/>
          <w:sz w:val="28"/>
          <w:szCs w:val="24"/>
          <w:lang w:eastAsia="ru-RU"/>
        </w:rPr>
        <w:t>[91]</w:t>
      </w:r>
      <w:r>
        <w:rPr>
          <w:rFonts w:ascii="Times New Roman" w:eastAsia="WipoUniExt" w:hAnsi="Times New Roman"/>
          <w:sz w:val="28"/>
          <w:szCs w:val="24"/>
          <w:lang w:eastAsia="ru-RU"/>
        </w:rPr>
        <w:t>.</w:t>
      </w:r>
    </w:p>
    <w:p w14:paraId="1EDF298C" w14:textId="77777777" w:rsidR="00AF67A5" w:rsidRDefault="00AF67A5" w:rsidP="00AF67A5">
      <w:pPr>
        <w:spacing w:after="0" w:line="240" w:lineRule="auto"/>
        <w:ind w:firstLine="567"/>
        <w:jc w:val="both"/>
        <w:rPr>
          <w:rFonts w:ascii="Times New Roman" w:eastAsia="WipoUniExt" w:hAnsi="Times New Roman"/>
          <w:sz w:val="28"/>
          <w:szCs w:val="24"/>
          <w:lang w:eastAsia="ru-RU"/>
        </w:rPr>
      </w:pPr>
      <w:r>
        <w:rPr>
          <w:rFonts w:ascii="Times New Roman" w:eastAsia="WipoUniExt" w:hAnsi="Times New Roman"/>
          <w:sz w:val="28"/>
          <w:szCs w:val="24"/>
          <w:lang w:eastAsia="ru-RU"/>
        </w:rPr>
        <w:t xml:space="preserve">Кроме биохимических аспектов, существуют и микробиологические. Так, согласно некоторым данным в 1 г свежеубранном </w:t>
      </w:r>
      <w:proofErr w:type="spellStart"/>
      <w:r>
        <w:rPr>
          <w:rFonts w:ascii="Times New Roman" w:eastAsia="WipoUniExt" w:hAnsi="Times New Roman"/>
          <w:sz w:val="28"/>
          <w:szCs w:val="24"/>
          <w:lang w:eastAsia="ru-RU"/>
        </w:rPr>
        <w:t>зерене</w:t>
      </w:r>
      <w:proofErr w:type="spellEnd"/>
      <w:r>
        <w:rPr>
          <w:rFonts w:ascii="Times New Roman" w:eastAsia="WipoUniExt" w:hAnsi="Times New Roman"/>
          <w:sz w:val="28"/>
          <w:szCs w:val="24"/>
          <w:lang w:eastAsia="ru-RU"/>
        </w:rPr>
        <w:t xml:space="preserve"> содержится около несколько миллионов бактерий (до 90%) и </w:t>
      </w:r>
      <w:proofErr w:type="spellStart"/>
      <w:r>
        <w:rPr>
          <w:rFonts w:ascii="Times New Roman" w:eastAsia="WipoUniExt" w:hAnsi="Times New Roman"/>
          <w:sz w:val="28"/>
          <w:szCs w:val="24"/>
          <w:lang w:eastAsia="ru-RU"/>
        </w:rPr>
        <w:t>сспорыы</w:t>
      </w:r>
      <w:proofErr w:type="spellEnd"/>
      <w:r>
        <w:rPr>
          <w:rFonts w:ascii="Times New Roman" w:eastAsia="WipoUniExt" w:hAnsi="Times New Roman"/>
          <w:sz w:val="28"/>
          <w:szCs w:val="24"/>
          <w:lang w:eastAsia="ru-RU"/>
        </w:rPr>
        <w:t xml:space="preserve"> плесени (около 5-7%) </w:t>
      </w:r>
      <w:r w:rsidRPr="00770610">
        <w:rPr>
          <w:rFonts w:ascii="Times New Roman" w:eastAsia="WipoUniExt" w:hAnsi="Times New Roman"/>
          <w:sz w:val="28"/>
          <w:szCs w:val="24"/>
          <w:lang w:eastAsia="ru-RU"/>
        </w:rPr>
        <w:t>[92]</w:t>
      </w:r>
      <w:r>
        <w:rPr>
          <w:rFonts w:ascii="Times New Roman" w:eastAsia="WipoUniExt" w:hAnsi="Times New Roman"/>
          <w:sz w:val="28"/>
          <w:szCs w:val="24"/>
          <w:lang w:eastAsia="ru-RU"/>
        </w:rPr>
        <w:t>.</w:t>
      </w:r>
    </w:p>
    <w:p w14:paraId="724998F4" w14:textId="77777777" w:rsidR="00AF67A5" w:rsidRDefault="00AF67A5" w:rsidP="00AF67A5">
      <w:pPr>
        <w:spacing w:after="0" w:line="240" w:lineRule="auto"/>
        <w:ind w:firstLine="567"/>
        <w:jc w:val="both"/>
        <w:rPr>
          <w:rFonts w:ascii="Times New Roman" w:eastAsia="WipoUniExt" w:hAnsi="Times New Roman"/>
          <w:sz w:val="28"/>
          <w:szCs w:val="24"/>
          <w:lang w:eastAsia="ru-RU"/>
        </w:rPr>
      </w:pPr>
      <w:r>
        <w:rPr>
          <w:rFonts w:ascii="Times New Roman" w:eastAsia="WipoUniExt" w:hAnsi="Times New Roman"/>
          <w:sz w:val="28"/>
          <w:szCs w:val="24"/>
          <w:lang w:eastAsia="ru-RU"/>
        </w:rPr>
        <w:t xml:space="preserve">Во время </w:t>
      </w:r>
      <w:proofErr w:type="spellStart"/>
      <w:r>
        <w:rPr>
          <w:rFonts w:ascii="Times New Roman" w:eastAsia="WipoUniExt" w:hAnsi="Times New Roman"/>
          <w:sz w:val="28"/>
          <w:szCs w:val="24"/>
          <w:lang w:eastAsia="ru-RU"/>
        </w:rPr>
        <w:t>биоактивации</w:t>
      </w:r>
      <w:proofErr w:type="spellEnd"/>
      <w:r>
        <w:rPr>
          <w:rFonts w:ascii="Times New Roman" w:eastAsia="WipoUniExt" w:hAnsi="Times New Roman"/>
          <w:sz w:val="28"/>
          <w:szCs w:val="24"/>
          <w:lang w:eastAsia="ru-RU"/>
        </w:rPr>
        <w:t xml:space="preserve"> зерна повышается температура и влажность, что для роста и развития патологических микроорганизмов является благоприятной средой, что является не приемлемым для пищевых продуктов. Мойка зерна и обработка некоторыми технологическими приемами может существенно снизить количество патогенных микроорганизмов</w:t>
      </w:r>
      <w:r w:rsidRPr="00180482">
        <w:rPr>
          <w:rFonts w:ascii="Times New Roman" w:eastAsia="WipoUniExt" w:hAnsi="Times New Roman"/>
          <w:sz w:val="28"/>
          <w:szCs w:val="24"/>
          <w:lang w:eastAsia="ru-RU"/>
        </w:rPr>
        <w:t xml:space="preserve"> </w:t>
      </w:r>
      <w:r w:rsidRPr="00770610">
        <w:rPr>
          <w:rFonts w:ascii="Times New Roman" w:eastAsia="WipoUniExt" w:hAnsi="Times New Roman"/>
          <w:sz w:val="28"/>
          <w:szCs w:val="24"/>
          <w:lang w:eastAsia="ru-RU"/>
        </w:rPr>
        <w:t>[93].</w:t>
      </w:r>
    </w:p>
    <w:p w14:paraId="0C7DB238" w14:textId="77777777" w:rsidR="00AF67A5" w:rsidRDefault="00AF67A5" w:rsidP="00AF67A5">
      <w:pPr>
        <w:spacing w:after="0" w:line="240" w:lineRule="auto"/>
        <w:ind w:firstLine="567"/>
        <w:jc w:val="both"/>
        <w:rPr>
          <w:rFonts w:ascii="Times New Roman" w:eastAsia="WipoUniExt" w:hAnsi="Times New Roman"/>
          <w:sz w:val="28"/>
          <w:szCs w:val="24"/>
          <w:lang w:eastAsia="ru-RU"/>
        </w:rPr>
      </w:pPr>
      <w:r>
        <w:rPr>
          <w:rFonts w:ascii="Times New Roman" w:eastAsia="WipoUniExt" w:hAnsi="Times New Roman"/>
          <w:sz w:val="28"/>
          <w:szCs w:val="24"/>
          <w:lang w:eastAsia="ru-RU"/>
        </w:rPr>
        <w:t xml:space="preserve">На данный момент существуют такие технологические приемы для снижения количества микроорганизмов, как </w:t>
      </w:r>
      <w:proofErr w:type="spellStart"/>
      <w:r>
        <w:rPr>
          <w:rFonts w:ascii="Times New Roman" w:eastAsia="WipoUniExt" w:hAnsi="Times New Roman"/>
          <w:sz w:val="28"/>
          <w:szCs w:val="24"/>
          <w:lang w:eastAsia="ru-RU"/>
        </w:rPr>
        <w:t>кавитационная</w:t>
      </w:r>
      <w:proofErr w:type="spellEnd"/>
      <w:r>
        <w:rPr>
          <w:rFonts w:ascii="Times New Roman" w:eastAsia="WipoUniExt" w:hAnsi="Times New Roman"/>
          <w:sz w:val="28"/>
          <w:szCs w:val="24"/>
          <w:lang w:eastAsia="ru-RU"/>
        </w:rPr>
        <w:t xml:space="preserve"> обработка, термическая обработка, обработка ультравысокой частотой, добавление </w:t>
      </w:r>
      <w:proofErr w:type="spellStart"/>
      <w:r>
        <w:rPr>
          <w:rFonts w:ascii="Times New Roman" w:eastAsia="WipoUniExt" w:hAnsi="Times New Roman"/>
          <w:sz w:val="28"/>
          <w:szCs w:val="24"/>
          <w:lang w:eastAsia="ru-RU"/>
        </w:rPr>
        <w:t>фрмнтных</w:t>
      </w:r>
      <w:proofErr w:type="spellEnd"/>
      <w:r>
        <w:rPr>
          <w:rFonts w:ascii="Times New Roman" w:eastAsia="WipoUniExt" w:hAnsi="Times New Roman"/>
          <w:sz w:val="28"/>
          <w:szCs w:val="24"/>
          <w:lang w:eastAsia="ru-RU"/>
        </w:rPr>
        <w:t xml:space="preserve"> препаратов и т.д. </w:t>
      </w:r>
      <w:r w:rsidRPr="00770610">
        <w:rPr>
          <w:rFonts w:ascii="Times New Roman" w:eastAsia="WipoUniExt" w:hAnsi="Times New Roman"/>
          <w:sz w:val="28"/>
          <w:szCs w:val="24"/>
          <w:lang w:eastAsia="ru-RU"/>
        </w:rPr>
        <w:t>[93-96]</w:t>
      </w:r>
      <w:r>
        <w:rPr>
          <w:rFonts w:ascii="Times New Roman" w:eastAsia="WipoUniExt" w:hAnsi="Times New Roman"/>
          <w:sz w:val="28"/>
          <w:szCs w:val="24"/>
          <w:lang w:eastAsia="ru-RU"/>
        </w:rPr>
        <w:t xml:space="preserve">. Но все эти методы предполагают большое вложение финансовых средств, увеличение </w:t>
      </w:r>
      <w:proofErr w:type="spellStart"/>
      <w:r>
        <w:rPr>
          <w:rFonts w:ascii="Times New Roman" w:eastAsia="WipoUniExt" w:hAnsi="Times New Roman"/>
          <w:sz w:val="28"/>
          <w:szCs w:val="24"/>
          <w:lang w:eastAsia="ru-RU"/>
        </w:rPr>
        <w:t>продолжитльности</w:t>
      </w:r>
      <w:proofErr w:type="spellEnd"/>
      <w:r>
        <w:rPr>
          <w:rFonts w:ascii="Times New Roman" w:eastAsia="WipoUniExt" w:hAnsi="Times New Roman"/>
          <w:sz w:val="28"/>
          <w:szCs w:val="24"/>
          <w:lang w:eastAsia="ru-RU"/>
        </w:rPr>
        <w:t xml:space="preserve"> технологических процессов, трудность в применении в условиях производственных линий зерноперерабатывающих и хлебобулочных предприятий. Поэтому в рамках данной диссертационной работы рассматривается более оптимальный вариант </w:t>
      </w:r>
      <w:proofErr w:type="spellStart"/>
      <w:r>
        <w:rPr>
          <w:rFonts w:ascii="Times New Roman" w:eastAsia="WipoUniExt" w:hAnsi="Times New Roman"/>
          <w:sz w:val="28"/>
          <w:szCs w:val="24"/>
          <w:lang w:eastAsia="ru-RU"/>
        </w:rPr>
        <w:t>снижния</w:t>
      </w:r>
      <w:proofErr w:type="spellEnd"/>
      <w:r>
        <w:rPr>
          <w:rFonts w:ascii="Times New Roman" w:eastAsia="WipoUniExt" w:hAnsi="Times New Roman"/>
          <w:sz w:val="28"/>
          <w:szCs w:val="24"/>
          <w:lang w:eastAsia="ru-RU"/>
        </w:rPr>
        <w:t xml:space="preserve"> микробиологической зараженности в </w:t>
      </w:r>
      <w:proofErr w:type="spellStart"/>
      <w:r>
        <w:rPr>
          <w:rFonts w:ascii="Times New Roman" w:eastAsia="WipoUniExt" w:hAnsi="Times New Roman"/>
          <w:sz w:val="28"/>
          <w:szCs w:val="24"/>
          <w:lang w:eastAsia="ru-RU"/>
        </w:rPr>
        <w:t>биоактивируемом</w:t>
      </w:r>
      <w:proofErr w:type="spellEnd"/>
      <w:r>
        <w:rPr>
          <w:rFonts w:ascii="Times New Roman" w:eastAsia="WipoUniExt" w:hAnsi="Times New Roman"/>
          <w:sz w:val="28"/>
          <w:szCs w:val="24"/>
          <w:lang w:eastAsia="ru-RU"/>
        </w:rPr>
        <w:t xml:space="preserve"> зерне и готовом хлебе.</w:t>
      </w:r>
    </w:p>
    <w:p w14:paraId="4D2ABF45" w14:textId="77777777" w:rsidR="00AF67A5" w:rsidRDefault="00AF67A5" w:rsidP="00AF67A5">
      <w:pPr>
        <w:spacing w:after="0" w:line="240" w:lineRule="auto"/>
        <w:ind w:firstLine="567"/>
        <w:jc w:val="both"/>
        <w:rPr>
          <w:rFonts w:ascii="Times New Roman" w:eastAsia="WipoUniExt" w:hAnsi="Times New Roman"/>
          <w:sz w:val="28"/>
          <w:szCs w:val="24"/>
          <w:lang w:eastAsia="ru-RU"/>
        </w:rPr>
      </w:pPr>
      <w:r>
        <w:rPr>
          <w:rFonts w:ascii="Times New Roman" w:eastAsia="WipoUniExt" w:hAnsi="Times New Roman"/>
          <w:sz w:val="28"/>
          <w:szCs w:val="24"/>
          <w:lang w:eastAsia="ru-RU"/>
        </w:rPr>
        <w:lastRenderedPageBreak/>
        <w:t xml:space="preserve">Таким образом, заменив в рецептуре </w:t>
      </w:r>
      <w:proofErr w:type="spellStart"/>
      <w:r>
        <w:rPr>
          <w:rFonts w:ascii="Times New Roman" w:eastAsia="WipoUniExt" w:hAnsi="Times New Roman"/>
          <w:sz w:val="28"/>
          <w:szCs w:val="24"/>
          <w:lang w:eastAsia="ru-RU"/>
        </w:rPr>
        <w:t>хлебопккарные</w:t>
      </w:r>
      <w:proofErr w:type="spellEnd"/>
      <w:r>
        <w:rPr>
          <w:rFonts w:ascii="Times New Roman" w:eastAsia="WipoUniExt" w:hAnsi="Times New Roman"/>
          <w:sz w:val="28"/>
          <w:szCs w:val="24"/>
          <w:lang w:eastAsia="ru-RU"/>
        </w:rPr>
        <w:t xml:space="preserve"> дрожжи на закваску, можно повысить биологическую и пищевую ценность хлеба, улучшить органолептические и реологические свойства </w:t>
      </w:r>
      <w:r w:rsidRPr="00770610">
        <w:rPr>
          <w:rFonts w:ascii="Times New Roman" w:eastAsia="WipoUniExt" w:hAnsi="Times New Roman"/>
          <w:sz w:val="28"/>
          <w:szCs w:val="24"/>
          <w:lang w:eastAsia="ru-RU"/>
        </w:rPr>
        <w:t>и увеличить срок хранения.</w:t>
      </w:r>
    </w:p>
    <w:p w14:paraId="7BF8AB5B" w14:textId="77777777" w:rsidR="00AF67A5" w:rsidRDefault="00AF67A5" w:rsidP="00AF67A5">
      <w:pPr>
        <w:spacing w:after="0" w:line="240" w:lineRule="auto"/>
        <w:ind w:firstLine="567"/>
        <w:jc w:val="both"/>
        <w:rPr>
          <w:rFonts w:ascii="Times New Roman" w:hAnsi="Times New Roman"/>
          <w:bCs/>
          <w:sz w:val="28"/>
          <w:szCs w:val="28"/>
        </w:rPr>
      </w:pPr>
    </w:p>
    <w:p w14:paraId="0DD2B47A" w14:textId="77777777" w:rsidR="00AF67A5" w:rsidRPr="009959F7" w:rsidRDefault="00AF67A5" w:rsidP="00AF67A5">
      <w:pPr>
        <w:spacing w:after="0" w:line="240" w:lineRule="auto"/>
        <w:ind w:firstLine="709"/>
        <w:jc w:val="both"/>
        <w:rPr>
          <w:rFonts w:ascii="Times New Roman" w:hAnsi="Times New Roman"/>
          <w:b/>
          <w:sz w:val="28"/>
          <w:szCs w:val="28"/>
          <w:lang w:val="kk-KZ"/>
        </w:rPr>
      </w:pPr>
      <w:r w:rsidRPr="009959F7">
        <w:rPr>
          <w:rFonts w:ascii="Times New Roman" w:hAnsi="Times New Roman"/>
          <w:b/>
          <w:sz w:val="28"/>
          <w:szCs w:val="28"/>
          <w:lang w:val="kk-KZ"/>
        </w:rPr>
        <w:t>1.5 Особенности обогащения хлеба повышенной пищевой ценности растительными компонентами</w:t>
      </w:r>
    </w:p>
    <w:p w14:paraId="67626DE1" w14:textId="77777777" w:rsidR="00AF67A5" w:rsidRPr="009959F7" w:rsidRDefault="00AF67A5" w:rsidP="00AF67A5">
      <w:pPr>
        <w:spacing w:after="0" w:line="240" w:lineRule="auto"/>
        <w:ind w:firstLine="709"/>
        <w:jc w:val="both"/>
        <w:rPr>
          <w:rFonts w:ascii="Times New Roman" w:hAnsi="Times New Roman"/>
          <w:sz w:val="28"/>
          <w:szCs w:val="28"/>
          <w:lang w:val="kk-KZ"/>
        </w:rPr>
      </w:pPr>
    </w:p>
    <w:p w14:paraId="461E4E78" w14:textId="0D415589" w:rsidR="00AF67A5" w:rsidRDefault="00456F48" w:rsidP="00AF67A5">
      <w:pPr>
        <w:spacing w:after="0" w:line="240" w:lineRule="auto"/>
        <w:ind w:firstLine="709"/>
        <w:jc w:val="both"/>
        <w:rPr>
          <w:rFonts w:ascii="Times New Roman" w:hAnsi="Times New Roman"/>
          <w:sz w:val="28"/>
          <w:szCs w:val="28"/>
          <w:lang w:eastAsia="ru-RU"/>
        </w:rPr>
      </w:pPr>
      <w:r w:rsidRPr="009959F7">
        <w:rPr>
          <w:rFonts w:ascii="Times New Roman" w:hAnsi="Times New Roman"/>
          <w:sz w:val="28"/>
          <w:szCs w:val="28"/>
          <w:lang w:val="kk-KZ"/>
        </w:rPr>
        <w:t xml:space="preserve">Использование растительного сырья в составе смеси для получения  хлеба повышенной пищевой ценности и достигаемый эффект обуславливаются химическим составом и соотношением отдельных компонентов сырья. </w:t>
      </w:r>
      <w:r w:rsidR="00AF67A5" w:rsidRPr="009959F7">
        <w:rPr>
          <w:rFonts w:ascii="Times New Roman" w:hAnsi="Times New Roman"/>
          <w:sz w:val="28"/>
          <w:szCs w:val="28"/>
          <w:lang w:val="kk-KZ"/>
        </w:rPr>
        <w:t>Как уже было выше сказано, использование зернового и бобового сырья помогает снизить калорийность хлеба, обогащает пищевыми волокнами, увеичивает содержание белка, минеральных веществ, белка, Также улучшает вкус и ароматхлеба, повышает выд хлеба. Использование семын масличных культур помогает обогатить хлеба ПНЖК, улучшает аминокислотный скор по лизину, метионину, триптофану в хлебе, повышает пищевую ценность хлеба. А вот использование лекарственных ягод и плодов улучшает вкус, аромат хлеба, обогащает изделя микронутриентами [9</w:t>
      </w:r>
      <w:r w:rsidR="00AF67A5">
        <w:rPr>
          <w:rFonts w:ascii="Times New Roman" w:hAnsi="Times New Roman"/>
          <w:sz w:val="28"/>
          <w:szCs w:val="28"/>
          <w:lang w:val="kk-KZ"/>
        </w:rPr>
        <w:t>7-100</w:t>
      </w:r>
      <w:r w:rsidR="00AF67A5" w:rsidRPr="009959F7">
        <w:rPr>
          <w:rFonts w:ascii="Times New Roman" w:hAnsi="Times New Roman"/>
          <w:sz w:val="28"/>
          <w:szCs w:val="28"/>
          <w:lang w:eastAsia="ru-RU"/>
        </w:rPr>
        <w:t>]</w:t>
      </w:r>
      <w:r w:rsidR="00AF67A5">
        <w:rPr>
          <w:rFonts w:ascii="Times New Roman" w:hAnsi="Times New Roman"/>
          <w:sz w:val="28"/>
          <w:szCs w:val="28"/>
          <w:lang w:eastAsia="ru-RU"/>
        </w:rPr>
        <w:t>.</w:t>
      </w:r>
    </w:p>
    <w:p w14:paraId="13B5237E" w14:textId="77777777" w:rsidR="00AF67A5" w:rsidRDefault="00AF67A5" w:rsidP="00AF67A5">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Для улучшения органолептических показателей и повышения биологической ценности необходимы дополнительны виды сырья, богатые биофлавоноидами (мощными антиоксидантами) </w:t>
      </w:r>
      <w:r w:rsidRPr="009959F7">
        <w:rPr>
          <w:rFonts w:ascii="Times New Roman" w:hAnsi="Times New Roman"/>
          <w:sz w:val="28"/>
          <w:szCs w:val="28"/>
          <w:lang w:val="kk-KZ"/>
        </w:rPr>
        <w:t>[</w:t>
      </w:r>
      <w:r>
        <w:rPr>
          <w:rFonts w:ascii="Times New Roman" w:hAnsi="Times New Roman"/>
          <w:sz w:val="28"/>
          <w:szCs w:val="28"/>
          <w:lang w:val="kk-KZ"/>
        </w:rPr>
        <w:t>52</w:t>
      </w:r>
      <w:r w:rsidRPr="009959F7">
        <w:rPr>
          <w:rFonts w:ascii="Times New Roman" w:hAnsi="Times New Roman"/>
          <w:sz w:val="28"/>
          <w:szCs w:val="28"/>
          <w:lang w:eastAsia="ru-RU"/>
        </w:rPr>
        <w:t>]</w:t>
      </w:r>
      <w:r>
        <w:rPr>
          <w:rFonts w:ascii="Times New Roman" w:hAnsi="Times New Roman"/>
          <w:sz w:val="28"/>
          <w:szCs w:val="28"/>
          <w:lang w:eastAsia="ru-RU"/>
        </w:rPr>
        <w:t>.</w:t>
      </w:r>
    </w:p>
    <w:p w14:paraId="271F60B5" w14:textId="77777777" w:rsidR="00AF67A5" w:rsidRPr="009959F7"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9959F7">
        <w:rPr>
          <w:rFonts w:ascii="Times New Roman" w:eastAsia="TimesNewRoman" w:hAnsi="Times New Roman"/>
          <w:sz w:val="28"/>
          <w:szCs w:val="28"/>
          <w:lang w:eastAsia="ru-RU"/>
        </w:rPr>
        <w:t>Эффективным способом решения данной проблемы является использование растительного сырья, произрастающего на территории конкретного региона.</w:t>
      </w:r>
    </w:p>
    <w:p w14:paraId="79CDC19D" w14:textId="77777777" w:rsidR="00AF67A5"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9959F7">
        <w:rPr>
          <w:rFonts w:ascii="Times New Roman" w:eastAsia="TimesNewRoman" w:hAnsi="Times New Roman"/>
          <w:sz w:val="28"/>
          <w:szCs w:val="28"/>
          <w:lang w:eastAsia="ru-RU"/>
        </w:rPr>
        <w:t>Казахстан богат разнообразными видами и сортами растений разных регионов. Для</w:t>
      </w:r>
      <w:r>
        <w:rPr>
          <w:rFonts w:ascii="Times New Roman" w:eastAsia="TimesNewRoman" w:hAnsi="Times New Roman"/>
          <w:sz w:val="28"/>
          <w:szCs w:val="28"/>
          <w:lang w:eastAsia="ru-RU"/>
        </w:rPr>
        <w:t xml:space="preserve"> эффективного использования растительного </w:t>
      </w:r>
      <w:proofErr w:type="spellStart"/>
      <w:r>
        <w:rPr>
          <w:rFonts w:ascii="Times New Roman" w:eastAsia="TimesNewRoman" w:hAnsi="Times New Roman"/>
          <w:sz w:val="28"/>
          <w:szCs w:val="28"/>
          <w:lang w:eastAsia="ru-RU"/>
        </w:rPr>
        <w:t>сырьяв</w:t>
      </w:r>
      <w:proofErr w:type="spellEnd"/>
      <w:r>
        <w:rPr>
          <w:rFonts w:ascii="Times New Roman" w:eastAsia="TimesNewRoman" w:hAnsi="Times New Roman"/>
          <w:sz w:val="28"/>
          <w:szCs w:val="28"/>
          <w:lang w:eastAsia="ru-RU"/>
        </w:rPr>
        <w:t xml:space="preserve"> пищевой промышленности разрабатывают различные приемы его технологической переработки. Наиболее перспективным является направление использования сухих сыпучих компонентов (ягод, специй и пряностей) в производственном процессе  </w:t>
      </w:r>
      <w:r w:rsidRPr="009959F7">
        <w:rPr>
          <w:rFonts w:ascii="Times New Roman" w:eastAsia="TimesNewRoman" w:hAnsi="Times New Roman"/>
          <w:sz w:val="28"/>
          <w:szCs w:val="28"/>
          <w:lang w:eastAsia="ru-RU"/>
        </w:rPr>
        <w:t>[99-101]</w:t>
      </w:r>
      <w:r>
        <w:rPr>
          <w:rFonts w:ascii="Times New Roman" w:eastAsia="TimesNewRoman" w:hAnsi="Times New Roman"/>
          <w:sz w:val="28"/>
          <w:szCs w:val="28"/>
          <w:lang w:eastAsia="ru-RU"/>
        </w:rPr>
        <w:t>.</w:t>
      </w:r>
    </w:p>
    <w:p w14:paraId="65899746" w14:textId="77777777" w:rsidR="00AF67A5" w:rsidRPr="009959F7" w:rsidRDefault="00AF67A5" w:rsidP="00AF67A5">
      <w:pPr>
        <w:autoSpaceDE w:val="0"/>
        <w:autoSpaceDN w:val="0"/>
        <w:adjustRightInd w:val="0"/>
        <w:spacing w:after="0" w:line="240" w:lineRule="auto"/>
        <w:ind w:firstLine="709"/>
        <w:jc w:val="both"/>
        <w:rPr>
          <w:rFonts w:ascii="Times New Roman" w:eastAsia="TimesNewRoman" w:hAnsi="Times New Roman"/>
          <w:sz w:val="28"/>
          <w:szCs w:val="28"/>
          <w:lang w:eastAsia="ru-RU"/>
        </w:rPr>
      </w:pPr>
      <w:r>
        <w:rPr>
          <w:rFonts w:ascii="Times New Roman" w:eastAsia="TimesNewRoman" w:hAnsi="Times New Roman"/>
          <w:sz w:val="28"/>
          <w:szCs w:val="28"/>
          <w:lang w:eastAsia="ru-RU"/>
        </w:rPr>
        <w:t xml:space="preserve">Изучению применения сухих растительных  компонентов </w:t>
      </w:r>
      <w:r w:rsidRPr="009959F7">
        <w:rPr>
          <w:rFonts w:ascii="Times New Roman" w:eastAsia="TimesNewRoman" w:hAnsi="Times New Roman"/>
          <w:sz w:val="28"/>
          <w:szCs w:val="28"/>
          <w:lang w:eastAsia="ru-RU"/>
        </w:rPr>
        <w:t xml:space="preserve">посвящены различные научные исследования, свидетельствующие о высоком потенциале их применения как ценного источника БАВ для разработки обогащенных продуктов питания [101]. </w:t>
      </w:r>
    </w:p>
    <w:p w14:paraId="6A7D405A" w14:textId="77777777" w:rsidR="00AF67A5" w:rsidRPr="009959F7" w:rsidRDefault="00AF67A5" w:rsidP="00AF67A5">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При использовании сухог</w:t>
      </w:r>
      <w:r>
        <w:rPr>
          <w:rFonts w:ascii="Times New Roman" w:hAnsi="Times New Roman"/>
          <w:sz w:val="28"/>
          <w:szCs w:val="28"/>
          <w:lang w:val="kk-KZ"/>
        </w:rPr>
        <w:t xml:space="preserve">о сырья повышается пористость хлеба, улучшаются органолептические, реологические свойства, замедляются процессы черствления </w:t>
      </w:r>
      <w:r w:rsidRPr="009959F7">
        <w:rPr>
          <w:rFonts w:ascii="Times New Roman" w:eastAsia="TimesNewRoman" w:hAnsi="Times New Roman"/>
          <w:sz w:val="28"/>
          <w:szCs w:val="28"/>
          <w:lang w:eastAsia="ru-RU"/>
        </w:rPr>
        <w:t>[10</w:t>
      </w:r>
      <w:r>
        <w:rPr>
          <w:rFonts w:ascii="Times New Roman" w:eastAsia="TimesNewRoman" w:hAnsi="Times New Roman"/>
          <w:sz w:val="28"/>
          <w:szCs w:val="28"/>
          <w:lang w:eastAsia="ru-RU"/>
        </w:rPr>
        <w:t>0-102</w:t>
      </w:r>
      <w:r w:rsidRPr="009959F7">
        <w:rPr>
          <w:rFonts w:ascii="Times New Roman" w:eastAsia="TimesNewRoman" w:hAnsi="Times New Roman"/>
          <w:sz w:val="28"/>
          <w:szCs w:val="28"/>
          <w:lang w:eastAsia="ru-RU"/>
        </w:rPr>
        <w:t>].</w:t>
      </w:r>
    </w:p>
    <w:p w14:paraId="621ABA6C" w14:textId="77777777" w:rsidR="00AF67A5" w:rsidRPr="00DF574E" w:rsidRDefault="00AF67A5" w:rsidP="00AF67A5">
      <w:pPr>
        <w:spacing w:after="0" w:line="240" w:lineRule="auto"/>
        <w:ind w:firstLine="709"/>
        <w:jc w:val="both"/>
        <w:rPr>
          <w:rFonts w:ascii="Times New Roman" w:hAnsi="Times New Roman"/>
          <w:color w:val="000000"/>
          <w:sz w:val="28"/>
          <w:szCs w:val="28"/>
          <w:shd w:val="clear" w:color="auto" w:fill="FFFFFF"/>
        </w:rPr>
      </w:pPr>
      <w:r w:rsidRPr="009959F7">
        <w:rPr>
          <w:rFonts w:ascii="Times New Roman" w:hAnsi="Times New Roman"/>
          <w:b/>
          <w:sz w:val="28"/>
          <w:szCs w:val="28"/>
          <w:lang w:val="kk-KZ"/>
        </w:rPr>
        <w:t xml:space="preserve">Куркума. </w:t>
      </w:r>
      <w:r w:rsidRPr="00DF574E">
        <w:rPr>
          <w:rFonts w:ascii="Times New Roman" w:hAnsi="Times New Roman"/>
          <w:color w:val="000000"/>
          <w:sz w:val="28"/>
          <w:szCs w:val="28"/>
          <w:shd w:val="clear" w:color="auto" w:fill="FFFFFF"/>
        </w:rPr>
        <w:t>Куркума</w:t>
      </w:r>
      <w:r>
        <w:rPr>
          <w:rFonts w:ascii="Times New Roman" w:hAnsi="Times New Roman"/>
          <w:color w:val="000000"/>
          <w:sz w:val="28"/>
          <w:szCs w:val="28"/>
          <w:shd w:val="clear" w:color="auto" w:fill="FFFFFF"/>
        </w:rPr>
        <w:t xml:space="preserve"> или </w:t>
      </w:r>
      <w:r w:rsidRPr="00DF574E">
        <w:rPr>
          <w:rFonts w:ascii="Times New Roman" w:hAnsi="Times New Roman"/>
          <w:color w:val="000000"/>
          <w:sz w:val="28"/>
          <w:szCs w:val="28"/>
          <w:shd w:val="clear" w:color="auto" w:fill="FFFFFF"/>
        </w:rPr>
        <w:t>желты</w:t>
      </w:r>
      <w:r>
        <w:rPr>
          <w:rFonts w:ascii="Times New Roman" w:hAnsi="Times New Roman"/>
          <w:color w:val="000000"/>
          <w:sz w:val="28"/>
          <w:szCs w:val="28"/>
          <w:shd w:val="clear" w:color="auto" w:fill="FFFFFF"/>
        </w:rPr>
        <w:t>й</w:t>
      </w:r>
      <w:r w:rsidRPr="00DF574E">
        <w:rPr>
          <w:rFonts w:ascii="Times New Roman" w:hAnsi="Times New Roman"/>
          <w:color w:val="000000"/>
          <w:sz w:val="28"/>
          <w:szCs w:val="28"/>
          <w:shd w:val="clear" w:color="auto" w:fill="FFFFFF"/>
        </w:rPr>
        <w:t xml:space="preserve"> имбир</w:t>
      </w:r>
      <w:r>
        <w:rPr>
          <w:rFonts w:ascii="Times New Roman" w:hAnsi="Times New Roman"/>
          <w:color w:val="000000"/>
          <w:sz w:val="28"/>
          <w:szCs w:val="28"/>
          <w:shd w:val="clear" w:color="auto" w:fill="FFFFFF"/>
        </w:rPr>
        <w:t xml:space="preserve">ь </w:t>
      </w:r>
      <w:r w:rsidRPr="00DF574E">
        <w:rPr>
          <w:rFonts w:ascii="Times New Roman" w:hAnsi="Times New Roman"/>
          <w:color w:val="000000"/>
          <w:sz w:val="28"/>
          <w:szCs w:val="28"/>
          <w:shd w:val="clear" w:color="auto" w:fill="FFFFFF"/>
        </w:rPr>
        <w:t>содержит около 80% суточной потребности в калии, 50% суточной потребности в магнии и 30% суточной потребности в фосфоре в 100 граммах, около 17% кальция и очень высокое содержание железа.</w:t>
      </w:r>
    </w:p>
    <w:p w14:paraId="366EB97F" w14:textId="77777777" w:rsidR="00AF67A5" w:rsidRPr="00DF574E" w:rsidRDefault="00AF67A5" w:rsidP="00AF67A5">
      <w:pPr>
        <w:spacing w:after="0" w:line="240" w:lineRule="auto"/>
        <w:ind w:firstLine="709"/>
        <w:jc w:val="both"/>
        <w:rPr>
          <w:rFonts w:ascii="Times New Roman" w:hAnsi="Times New Roman"/>
          <w:color w:val="000000"/>
          <w:sz w:val="28"/>
          <w:szCs w:val="28"/>
          <w:shd w:val="clear" w:color="auto" w:fill="FFFFFF"/>
        </w:rPr>
      </w:pPr>
      <w:r w:rsidRPr="00DF574E">
        <w:rPr>
          <w:rFonts w:ascii="Times New Roman" w:hAnsi="Times New Roman"/>
          <w:color w:val="000000"/>
          <w:sz w:val="28"/>
          <w:szCs w:val="28"/>
          <w:shd w:val="clear" w:color="auto" w:fill="FFFFFF"/>
        </w:rPr>
        <w:t xml:space="preserve">Антиоксидантное и противовоспалительное действие соединений группы </w:t>
      </w:r>
      <w:proofErr w:type="spellStart"/>
      <w:r w:rsidRPr="00DF574E">
        <w:rPr>
          <w:rFonts w:ascii="Times New Roman" w:hAnsi="Times New Roman"/>
          <w:color w:val="000000"/>
          <w:sz w:val="28"/>
          <w:szCs w:val="28"/>
          <w:shd w:val="clear" w:color="auto" w:fill="FFFFFF"/>
        </w:rPr>
        <w:t>куркуминоидов</w:t>
      </w:r>
      <w:proofErr w:type="spellEnd"/>
      <w:r w:rsidRPr="00DF574E">
        <w:rPr>
          <w:rFonts w:ascii="Times New Roman" w:hAnsi="Times New Roman"/>
          <w:color w:val="000000"/>
          <w:sz w:val="28"/>
          <w:szCs w:val="28"/>
          <w:shd w:val="clear" w:color="auto" w:fill="FFFFFF"/>
        </w:rPr>
        <w:t xml:space="preserve"> подтверждено экспериментально. В некоторых научных статьях указывается на способность </w:t>
      </w:r>
      <w:proofErr w:type="spellStart"/>
      <w:r w:rsidRPr="00DF574E">
        <w:rPr>
          <w:rFonts w:ascii="Times New Roman" w:hAnsi="Times New Roman"/>
          <w:color w:val="000000"/>
          <w:sz w:val="28"/>
          <w:szCs w:val="28"/>
          <w:shd w:val="clear" w:color="auto" w:fill="FFFFFF"/>
        </w:rPr>
        <w:t>куркумина</w:t>
      </w:r>
      <w:proofErr w:type="spellEnd"/>
      <w:r w:rsidRPr="00DF574E">
        <w:rPr>
          <w:rFonts w:ascii="Times New Roman" w:hAnsi="Times New Roman"/>
          <w:color w:val="000000"/>
          <w:sz w:val="28"/>
          <w:szCs w:val="28"/>
          <w:shd w:val="clear" w:color="auto" w:fill="FFFFFF"/>
        </w:rPr>
        <w:t xml:space="preserve"> активировать </w:t>
      </w:r>
      <w:r w:rsidRPr="00DF574E">
        <w:rPr>
          <w:rFonts w:ascii="Times New Roman" w:hAnsi="Times New Roman"/>
          <w:color w:val="000000"/>
          <w:sz w:val="28"/>
          <w:szCs w:val="28"/>
          <w:shd w:val="clear" w:color="auto" w:fill="FFFFFF"/>
        </w:rPr>
        <w:lastRenderedPageBreak/>
        <w:t>защитную функцию макрофагов и уничтожать чужеродные микроорганизмы и токсичные частиц</w:t>
      </w:r>
      <w:r>
        <w:rPr>
          <w:rFonts w:ascii="Times New Roman" w:hAnsi="Times New Roman"/>
          <w:color w:val="000000"/>
          <w:sz w:val="28"/>
          <w:szCs w:val="28"/>
          <w:shd w:val="clear" w:color="auto" w:fill="FFFFFF"/>
        </w:rPr>
        <w:t xml:space="preserve"> [</w:t>
      </w:r>
      <w:r w:rsidRPr="00DF574E">
        <w:rPr>
          <w:rFonts w:ascii="Times New Roman" w:hAnsi="Times New Roman"/>
          <w:color w:val="000000"/>
          <w:sz w:val="28"/>
          <w:szCs w:val="28"/>
          <w:shd w:val="clear" w:color="auto" w:fill="FFFFFF"/>
        </w:rPr>
        <w:t>101-10</w:t>
      </w:r>
      <w:r>
        <w:rPr>
          <w:rFonts w:ascii="Times New Roman" w:hAnsi="Times New Roman"/>
          <w:color w:val="000000"/>
          <w:sz w:val="28"/>
          <w:szCs w:val="28"/>
          <w:shd w:val="clear" w:color="auto" w:fill="FFFFFF"/>
        </w:rPr>
        <w:t>4</w:t>
      </w:r>
      <w:r w:rsidRPr="00DF574E">
        <w:rPr>
          <w:rFonts w:ascii="Times New Roman" w:hAnsi="Times New Roman"/>
          <w:color w:val="000000"/>
          <w:sz w:val="28"/>
          <w:szCs w:val="28"/>
          <w:shd w:val="clear" w:color="auto" w:fill="FFFFFF"/>
        </w:rPr>
        <w:t>]</w:t>
      </w:r>
    </w:p>
    <w:p w14:paraId="50CF0511" w14:textId="77777777" w:rsidR="00AF67A5" w:rsidRDefault="00AF67A5" w:rsidP="00AF67A5">
      <w:pPr>
        <w:spacing w:after="0" w:line="240" w:lineRule="auto"/>
        <w:ind w:firstLine="709"/>
        <w:jc w:val="both"/>
        <w:rPr>
          <w:rFonts w:ascii="Times New Roman" w:hAnsi="Times New Roman"/>
          <w:color w:val="000000"/>
          <w:sz w:val="28"/>
          <w:szCs w:val="28"/>
          <w:shd w:val="clear" w:color="auto" w:fill="FFFFFF"/>
        </w:rPr>
      </w:pPr>
      <w:r w:rsidRPr="00DF574E">
        <w:rPr>
          <w:rFonts w:ascii="Times New Roman" w:hAnsi="Times New Roman"/>
          <w:b/>
          <w:bCs/>
          <w:color w:val="000000"/>
          <w:sz w:val="28"/>
          <w:szCs w:val="28"/>
          <w:shd w:val="clear" w:color="auto" w:fill="FFFFFF"/>
        </w:rPr>
        <w:t>Имбирь</w:t>
      </w:r>
      <w:r w:rsidRPr="00DF574E">
        <w:rPr>
          <w:rFonts w:ascii="Times New Roman" w:hAnsi="Times New Roman"/>
          <w:color w:val="000000"/>
          <w:sz w:val="28"/>
          <w:szCs w:val="28"/>
          <w:shd w:val="clear" w:color="auto" w:fill="FFFFFF"/>
        </w:rPr>
        <w:t>. Имбирь - самый богатый по содержанию калия продукт. Вместе с йодом и щелочными основаниями, которых много в имбире, калий оказывает положительное влияние на организм при сердечно-сосудистых и тиреоидных заболеваниях.</w:t>
      </w:r>
      <w:r>
        <w:rPr>
          <w:rFonts w:ascii="Times New Roman" w:hAnsi="Times New Roman"/>
          <w:color w:val="000000"/>
          <w:sz w:val="28"/>
          <w:szCs w:val="28"/>
          <w:shd w:val="clear" w:color="auto" w:fill="FFFFFF"/>
        </w:rPr>
        <w:t xml:space="preserve"> И</w:t>
      </w:r>
      <w:r w:rsidRPr="00DF574E">
        <w:rPr>
          <w:rFonts w:ascii="Times New Roman" w:hAnsi="Times New Roman"/>
          <w:color w:val="000000"/>
          <w:sz w:val="28"/>
          <w:szCs w:val="28"/>
          <w:shd w:val="clear" w:color="auto" w:fill="FFFFFF"/>
        </w:rPr>
        <w:t>мбирь также богат магнием</w:t>
      </w:r>
      <w:r>
        <w:rPr>
          <w:rFonts w:ascii="Times New Roman" w:hAnsi="Times New Roman"/>
          <w:color w:val="000000"/>
          <w:sz w:val="28"/>
          <w:szCs w:val="28"/>
          <w:shd w:val="clear" w:color="auto" w:fill="FFFFFF"/>
        </w:rPr>
        <w:t>, а б</w:t>
      </w:r>
      <w:r w:rsidRPr="00DF574E">
        <w:rPr>
          <w:rFonts w:ascii="Times New Roman" w:hAnsi="Times New Roman"/>
          <w:color w:val="000000"/>
          <w:sz w:val="28"/>
          <w:szCs w:val="28"/>
          <w:shd w:val="clear" w:color="auto" w:fill="FFFFFF"/>
        </w:rPr>
        <w:t>лагодаря содержанию клетчатки и пектина имбирь помогает пищеварительной системе. В целом он стимулирует работу пищеварительной системы и поддерживает обмен веществ. Этот пряный корень также борется с такими распространенными проблемами, как накопление холестерина и высокий уровень сахара в крови [105-107]. Корень</w:t>
      </w:r>
      <w:r>
        <w:rPr>
          <w:rFonts w:ascii="Times New Roman" w:hAnsi="Times New Roman"/>
          <w:color w:val="000000"/>
          <w:sz w:val="28"/>
          <w:szCs w:val="28"/>
          <w:shd w:val="clear" w:color="auto" w:fill="FFFFFF"/>
        </w:rPr>
        <w:t xml:space="preserve"> имбиря богат витаминами С, группы В, </w:t>
      </w:r>
      <w:r w:rsidRPr="00DF574E">
        <w:rPr>
          <w:rFonts w:ascii="Times New Roman" w:hAnsi="Times New Roman"/>
          <w:color w:val="000000"/>
          <w:sz w:val="28"/>
          <w:szCs w:val="28"/>
          <w:shd w:val="clear" w:color="auto" w:fill="FFFFFF"/>
        </w:rPr>
        <w:t>которые поддерживают иммунную систему организма</w:t>
      </w:r>
      <w:r>
        <w:rPr>
          <w:rFonts w:ascii="Times New Roman" w:hAnsi="Times New Roman"/>
          <w:color w:val="000000"/>
          <w:sz w:val="28"/>
          <w:szCs w:val="28"/>
          <w:shd w:val="clear" w:color="auto" w:fill="FFFFFF"/>
        </w:rPr>
        <w:t xml:space="preserve"> </w:t>
      </w:r>
      <w:r w:rsidRPr="00DF574E">
        <w:rPr>
          <w:rFonts w:ascii="Times New Roman" w:hAnsi="Times New Roman"/>
          <w:color w:val="000000"/>
          <w:sz w:val="28"/>
          <w:szCs w:val="28"/>
          <w:shd w:val="clear" w:color="auto" w:fill="FFFFFF"/>
        </w:rPr>
        <w:t>(табл. 5).</w:t>
      </w:r>
    </w:p>
    <w:p w14:paraId="31024567" w14:textId="77777777" w:rsidR="00AF67A5" w:rsidRPr="009959F7" w:rsidRDefault="00AF67A5" w:rsidP="00AF67A5">
      <w:pPr>
        <w:spacing w:after="0" w:line="240" w:lineRule="auto"/>
        <w:ind w:firstLine="709"/>
        <w:jc w:val="both"/>
        <w:rPr>
          <w:rFonts w:ascii="Times New Roman" w:hAnsi="Times New Roman"/>
          <w:sz w:val="28"/>
          <w:szCs w:val="28"/>
        </w:rPr>
      </w:pPr>
    </w:p>
    <w:p w14:paraId="3F2D4D4B" w14:textId="77777777" w:rsidR="00AF67A5" w:rsidRPr="009959F7" w:rsidRDefault="00AF67A5" w:rsidP="00AF67A5">
      <w:pPr>
        <w:spacing w:after="0" w:line="240" w:lineRule="auto"/>
        <w:ind w:firstLine="709"/>
        <w:jc w:val="both"/>
        <w:rPr>
          <w:rFonts w:ascii="Times New Roman" w:hAnsi="Times New Roman"/>
          <w:sz w:val="28"/>
          <w:szCs w:val="28"/>
        </w:rPr>
      </w:pPr>
      <w:r w:rsidRPr="009959F7">
        <w:rPr>
          <w:rFonts w:ascii="Times New Roman" w:hAnsi="Times New Roman"/>
          <w:sz w:val="28"/>
          <w:szCs w:val="28"/>
        </w:rPr>
        <w:t>Таблица 5 Химический состав растительных компонентов зерносмесей</w:t>
      </w:r>
    </w:p>
    <w:p w14:paraId="47FB1E06" w14:textId="77777777" w:rsidR="00AF67A5" w:rsidRPr="009959F7" w:rsidRDefault="00AF67A5" w:rsidP="00AF67A5">
      <w:pPr>
        <w:spacing w:after="0" w:line="240" w:lineRule="auto"/>
        <w:ind w:firstLine="709"/>
        <w:jc w:val="both"/>
        <w:rPr>
          <w:rFonts w:ascii="Times New Roman" w:hAnsi="Times New Roman"/>
          <w:sz w:val="28"/>
          <w:szCs w:val="28"/>
        </w:rPr>
      </w:pPr>
    </w:p>
    <w:tbl>
      <w:tblPr>
        <w:tblStyle w:val="a8"/>
        <w:tblW w:w="9302" w:type="dxa"/>
        <w:tblLayout w:type="fixed"/>
        <w:tblLook w:val="04A0" w:firstRow="1" w:lastRow="0" w:firstColumn="1" w:lastColumn="0" w:noHBand="0" w:noVBand="1"/>
      </w:tblPr>
      <w:tblGrid>
        <w:gridCol w:w="1271"/>
        <w:gridCol w:w="567"/>
        <w:gridCol w:w="567"/>
        <w:gridCol w:w="567"/>
        <w:gridCol w:w="454"/>
        <w:gridCol w:w="538"/>
        <w:gridCol w:w="567"/>
        <w:gridCol w:w="454"/>
        <w:gridCol w:w="680"/>
        <w:gridCol w:w="680"/>
        <w:gridCol w:w="510"/>
        <w:gridCol w:w="425"/>
        <w:gridCol w:w="567"/>
        <w:gridCol w:w="567"/>
        <w:gridCol w:w="851"/>
        <w:gridCol w:w="37"/>
      </w:tblGrid>
      <w:tr w:rsidR="00AF67A5" w:rsidRPr="00426786" w14:paraId="123A01BF" w14:textId="77777777" w:rsidTr="00497791">
        <w:tc>
          <w:tcPr>
            <w:tcW w:w="1271" w:type="dxa"/>
            <w:vMerge w:val="restart"/>
            <w:textDirection w:val="btLr"/>
          </w:tcPr>
          <w:p w14:paraId="07BB959D"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Наменование</w:t>
            </w:r>
          </w:p>
        </w:tc>
        <w:tc>
          <w:tcPr>
            <w:tcW w:w="8031" w:type="dxa"/>
            <w:gridSpan w:val="15"/>
          </w:tcPr>
          <w:p w14:paraId="42675BD0" w14:textId="77777777" w:rsidR="00AF67A5" w:rsidRPr="00426786" w:rsidRDefault="00AF67A5" w:rsidP="00497791">
            <w:pPr>
              <w:spacing w:after="0" w:line="240" w:lineRule="auto"/>
              <w:jc w:val="both"/>
              <w:rPr>
                <w:rFonts w:ascii="Times New Roman" w:hAnsi="Times New Roman"/>
                <w:sz w:val="24"/>
                <w:szCs w:val="24"/>
                <w:lang w:val="kk-KZ"/>
              </w:rPr>
            </w:pPr>
            <w:r w:rsidRPr="00426786">
              <w:rPr>
                <w:rFonts w:ascii="Times New Roman" w:hAnsi="Times New Roman"/>
                <w:sz w:val="24"/>
                <w:szCs w:val="24"/>
                <w:lang w:val="kk-KZ"/>
              </w:rPr>
              <w:t>Пищевая ценность на 100 г продукта</w:t>
            </w:r>
          </w:p>
        </w:tc>
      </w:tr>
      <w:tr w:rsidR="00AF67A5" w:rsidRPr="00426786" w14:paraId="6FDE160A" w14:textId="77777777" w:rsidTr="00497791">
        <w:trPr>
          <w:gridAfter w:val="1"/>
          <w:wAfter w:w="37" w:type="dxa"/>
          <w:cantSplit/>
          <w:trHeight w:val="2006"/>
        </w:trPr>
        <w:tc>
          <w:tcPr>
            <w:tcW w:w="1271" w:type="dxa"/>
            <w:vMerge/>
          </w:tcPr>
          <w:p w14:paraId="5661C54A" w14:textId="77777777" w:rsidR="00AF67A5" w:rsidRPr="00426786" w:rsidRDefault="00AF67A5" w:rsidP="00497791">
            <w:pPr>
              <w:spacing w:after="0" w:line="240" w:lineRule="auto"/>
              <w:jc w:val="both"/>
              <w:rPr>
                <w:rFonts w:ascii="Times New Roman" w:hAnsi="Times New Roman"/>
                <w:sz w:val="24"/>
                <w:szCs w:val="24"/>
                <w:lang w:val="kk-KZ"/>
              </w:rPr>
            </w:pPr>
          </w:p>
        </w:tc>
        <w:tc>
          <w:tcPr>
            <w:tcW w:w="567" w:type="dxa"/>
            <w:textDirection w:val="btLr"/>
          </w:tcPr>
          <w:p w14:paraId="7FDA9DF7"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Вода, г</w:t>
            </w:r>
          </w:p>
        </w:tc>
        <w:tc>
          <w:tcPr>
            <w:tcW w:w="567" w:type="dxa"/>
            <w:textDirection w:val="btLr"/>
          </w:tcPr>
          <w:p w14:paraId="00EB1721"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Белки, г</w:t>
            </w:r>
          </w:p>
        </w:tc>
        <w:tc>
          <w:tcPr>
            <w:tcW w:w="567" w:type="dxa"/>
            <w:textDirection w:val="btLr"/>
          </w:tcPr>
          <w:p w14:paraId="55E2ECFB"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Жиры, г</w:t>
            </w:r>
          </w:p>
        </w:tc>
        <w:tc>
          <w:tcPr>
            <w:tcW w:w="454" w:type="dxa"/>
            <w:textDirection w:val="btLr"/>
          </w:tcPr>
          <w:p w14:paraId="7DAA4886"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УВ, г</w:t>
            </w:r>
          </w:p>
        </w:tc>
        <w:tc>
          <w:tcPr>
            <w:tcW w:w="538" w:type="dxa"/>
            <w:textDirection w:val="btLr"/>
          </w:tcPr>
          <w:p w14:paraId="08AD4534"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Зольность, г</w:t>
            </w:r>
          </w:p>
        </w:tc>
        <w:tc>
          <w:tcPr>
            <w:tcW w:w="567" w:type="dxa"/>
            <w:textDirection w:val="btLr"/>
          </w:tcPr>
          <w:p w14:paraId="7A448D91"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Витамин РР, мг</w:t>
            </w:r>
          </w:p>
        </w:tc>
        <w:tc>
          <w:tcPr>
            <w:tcW w:w="454" w:type="dxa"/>
            <w:textDirection w:val="btLr"/>
          </w:tcPr>
          <w:p w14:paraId="32F7DDED" w14:textId="77777777" w:rsidR="00AF67A5" w:rsidRPr="00426786" w:rsidRDefault="00AF67A5" w:rsidP="00497791">
            <w:pPr>
              <w:spacing w:after="0" w:line="240" w:lineRule="auto"/>
              <w:ind w:left="113" w:right="113"/>
              <w:rPr>
                <w:rFonts w:ascii="Times New Roman" w:hAnsi="Times New Roman"/>
                <w:sz w:val="24"/>
                <w:szCs w:val="24"/>
              </w:rPr>
            </w:pPr>
            <w:r w:rsidRPr="00426786">
              <w:rPr>
                <w:rFonts w:ascii="Times New Roman" w:hAnsi="Times New Roman"/>
                <w:sz w:val="24"/>
                <w:szCs w:val="24"/>
              </w:rPr>
              <w:t>Витамин С, мг</w:t>
            </w:r>
          </w:p>
        </w:tc>
        <w:tc>
          <w:tcPr>
            <w:tcW w:w="680" w:type="dxa"/>
            <w:textDirection w:val="btLr"/>
          </w:tcPr>
          <w:p w14:paraId="6A099673" w14:textId="77777777" w:rsidR="00AF67A5" w:rsidRPr="00426786" w:rsidRDefault="00AF67A5" w:rsidP="00497791">
            <w:pPr>
              <w:spacing w:after="0" w:line="240" w:lineRule="auto"/>
              <w:ind w:left="113" w:right="113"/>
              <w:rPr>
                <w:rFonts w:ascii="Times New Roman" w:hAnsi="Times New Roman"/>
                <w:sz w:val="24"/>
                <w:szCs w:val="24"/>
              </w:rPr>
            </w:pPr>
            <w:r w:rsidRPr="00426786">
              <w:rPr>
                <w:rFonts w:ascii="Times New Roman" w:hAnsi="Times New Roman"/>
                <w:sz w:val="24"/>
                <w:szCs w:val="24"/>
              </w:rPr>
              <w:t>Витамин В2, мг</w:t>
            </w:r>
          </w:p>
        </w:tc>
        <w:tc>
          <w:tcPr>
            <w:tcW w:w="680" w:type="dxa"/>
            <w:textDirection w:val="btLr"/>
          </w:tcPr>
          <w:p w14:paraId="0CDDB351"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Витаминв В6, мг</w:t>
            </w:r>
          </w:p>
        </w:tc>
        <w:tc>
          <w:tcPr>
            <w:tcW w:w="510" w:type="dxa"/>
            <w:textDirection w:val="btLr"/>
          </w:tcPr>
          <w:p w14:paraId="3034CF5E"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Калий,  мг</w:t>
            </w:r>
          </w:p>
        </w:tc>
        <w:tc>
          <w:tcPr>
            <w:tcW w:w="425" w:type="dxa"/>
            <w:textDirection w:val="btLr"/>
          </w:tcPr>
          <w:p w14:paraId="750411AD" w14:textId="77777777" w:rsidR="00AF67A5" w:rsidRPr="00426786" w:rsidRDefault="00AF67A5" w:rsidP="00497791">
            <w:pPr>
              <w:spacing w:after="0" w:line="240" w:lineRule="auto"/>
              <w:ind w:left="113" w:right="113"/>
              <w:jc w:val="both"/>
              <w:rPr>
                <w:rFonts w:ascii="Times New Roman" w:hAnsi="Times New Roman"/>
                <w:sz w:val="24"/>
                <w:szCs w:val="24"/>
              </w:rPr>
            </w:pPr>
            <w:r w:rsidRPr="00426786">
              <w:rPr>
                <w:rFonts w:ascii="Times New Roman" w:hAnsi="Times New Roman"/>
                <w:sz w:val="24"/>
                <w:szCs w:val="24"/>
                <w:lang w:val="en-US"/>
              </w:rPr>
              <w:t>M</w:t>
            </w:r>
            <w:proofErr w:type="spellStart"/>
            <w:r w:rsidRPr="00426786">
              <w:rPr>
                <w:rFonts w:ascii="Times New Roman" w:hAnsi="Times New Roman"/>
                <w:sz w:val="24"/>
                <w:szCs w:val="24"/>
              </w:rPr>
              <w:t>агний</w:t>
            </w:r>
            <w:proofErr w:type="spellEnd"/>
            <w:r w:rsidRPr="00426786">
              <w:rPr>
                <w:rFonts w:ascii="Times New Roman" w:hAnsi="Times New Roman"/>
                <w:sz w:val="24"/>
                <w:szCs w:val="24"/>
              </w:rPr>
              <w:t xml:space="preserve">, </w:t>
            </w:r>
            <w:r w:rsidRPr="00426786">
              <w:rPr>
                <w:rFonts w:ascii="Times New Roman" w:hAnsi="Times New Roman"/>
                <w:sz w:val="24"/>
                <w:szCs w:val="24"/>
                <w:lang w:val="kk-KZ"/>
              </w:rPr>
              <w:t>мг</w:t>
            </w:r>
          </w:p>
        </w:tc>
        <w:tc>
          <w:tcPr>
            <w:tcW w:w="567" w:type="dxa"/>
            <w:textDirection w:val="btLr"/>
          </w:tcPr>
          <w:p w14:paraId="38271375" w14:textId="77777777" w:rsidR="00AF67A5" w:rsidRPr="00426786" w:rsidRDefault="00AF67A5" w:rsidP="00497791">
            <w:pPr>
              <w:spacing w:after="0" w:line="240" w:lineRule="auto"/>
              <w:ind w:left="113" w:right="113"/>
              <w:jc w:val="both"/>
              <w:rPr>
                <w:rFonts w:ascii="Times New Roman" w:hAnsi="Times New Roman"/>
                <w:sz w:val="24"/>
                <w:szCs w:val="24"/>
              </w:rPr>
            </w:pPr>
            <w:r w:rsidRPr="00426786">
              <w:rPr>
                <w:rFonts w:ascii="Times New Roman" w:hAnsi="Times New Roman"/>
                <w:sz w:val="24"/>
                <w:szCs w:val="24"/>
              </w:rPr>
              <w:t xml:space="preserve">Железо, </w:t>
            </w:r>
            <w:r w:rsidRPr="00426786">
              <w:rPr>
                <w:rFonts w:ascii="Times New Roman" w:hAnsi="Times New Roman"/>
                <w:sz w:val="24"/>
                <w:szCs w:val="24"/>
                <w:lang w:val="kk-KZ"/>
              </w:rPr>
              <w:t>мг</w:t>
            </w:r>
          </w:p>
        </w:tc>
        <w:tc>
          <w:tcPr>
            <w:tcW w:w="567" w:type="dxa"/>
            <w:textDirection w:val="btLr"/>
          </w:tcPr>
          <w:p w14:paraId="4E2241D9" w14:textId="77777777" w:rsidR="00AF67A5" w:rsidRPr="00426786" w:rsidRDefault="00AF67A5" w:rsidP="00497791">
            <w:pPr>
              <w:spacing w:after="0" w:line="240" w:lineRule="auto"/>
              <w:ind w:left="113" w:right="113"/>
              <w:jc w:val="both"/>
              <w:rPr>
                <w:rFonts w:ascii="Times New Roman" w:hAnsi="Times New Roman"/>
                <w:sz w:val="24"/>
                <w:szCs w:val="24"/>
              </w:rPr>
            </w:pPr>
            <w:r w:rsidRPr="00426786">
              <w:rPr>
                <w:rFonts w:ascii="Times New Roman" w:hAnsi="Times New Roman"/>
                <w:sz w:val="24"/>
                <w:szCs w:val="24"/>
              </w:rPr>
              <w:t xml:space="preserve">Фосфор, </w:t>
            </w:r>
            <w:r w:rsidRPr="00426786">
              <w:rPr>
                <w:rFonts w:ascii="Times New Roman" w:hAnsi="Times New Roman"/>
                <w:sz w:val="24"/>
                <w:szCs w:val="24"/>
                <w:lang w:val="kk-KZ"/>
              </w:rPr>
              <w:t>мг</w:t>
            </w:r>
          </w:p>
          <w:p w14:paraId="13451394" w14:textId="77777777" w:rsidR="00AF67A5" w:rsidRPr="00426786" w:rsidRDefault="00AF67A5" w:rsidP="00497791">
            <w:pPr>
              <w:spacing w:after="0" w:line="240" w:lineRule="auto"/>
              <w:ind w:left="113" w:right="113"/>
              <w:jc w:val="both"/>
              <w:rPr>
                <w:rFonts w:ascii="Times New Roman" w:hAnsi="Times New Roman"/>
                <w:sz w:val="24"/>
                <w:szCs w:val="24"/>
              </w:rPr>
            </w:pPr>
          </w:p>
        </w:tc>
        <w:tc>
          <w:tcPr>
            <w:tcW w:w="851" w:type="dxa"/>
            <w:textDirection w:val="btLr"/>
          </w:tcPr>
          <w:p w14:paraId="5C0CBDE6" w14:textId="77777777" w:rsidR="00AF67A5" w:rsidRPr="00426786" w:rsidRDefault="00AF67A5" w:rsidP="00497791">
            <w:pPr>
              <w:spacing w:after="0" w:line="240" w:lineRule="auto"/>
              <w:ind w:left="113" w:right="113"/>
              <w:jc w:val="both"/>
              <w:rPr>
                <w:rFonts w:ascii="Times New Roman" w:hAnsi="Times New Roman"/>
                <w:sz w:val="24"/>
                <w:szCs w:val="24"/>
              </w:rPr>
            </w:pPr>
            <w:r w:rsidRPr="00426786">
              <w:rPr>
                <w:rFonts w:ascii="Times New Roman" w:hAnsi="Times New Roman"/>
                <w:sz w:val="24"/>
                <w:szCs w:val="24"/>
              </w:rPr>
              <w:t>Калорийность, ккал</w:t>
            </w:r>
          </w:p>
        </w:tc>
      </w:tr>
      <w:tr w:rsidR="00AF67A5" w:rsidRPr="00426786" w14:paraId="0656A936" w14:textId="77777777" w:rsidTr="00497791">
        <w:trPr>
          <w:gridAfter w:val="1"/>
          <w:wAfter w:w="37" w:type="dxa"/>
          <w:cantSplit/>
          <w:trHeight w:val="1295"/>
        </w:trPr>
        <w:tc>
          <w:tcPr>
            <w:tcW w:w="1271" w:type="dxa"/>
            <w:textDirection w:val="btLr"/>
          </w:tcPr>
          <w:p w14:paraId="360076A5"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Порошок куркумы сушеный молотый</w:t>
            </w:r>
          </w:p>
        </w:tc>
        <w:tc>
          <w:tcPr>
            <w:tcW w:w="567" w:type="dxa"/>
            <w:textDirection w:val="btLr"/>
          </w:tcPr>
          <w:p w14:paraId="4AD458E7"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12,85</w:t>
            </w:r>
          </w:p>
        </w:tc>
        <w:tc>
          <w:tcPr>
            <w:tcW w:w="567" w:type="dxa"/>
            <w:textDirection w:val="btLr"/>
          </w:tcPr>
          <w:p w14:paraId="4F638243"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9,68</w:t>
            </w:r>
          </w:p>
        </w:tc>
        <w:tc>
          <w:tcPr>
            <w:tcW w:w="567" w:type="dxa"/>
            <w:textDirection w:val="btLr"/>
          </w:tcPr>
          <w:p w14:paraId="37893735"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3,25</w:t>
            </w:r>
          </w:p>
        </w:tc>
        <w:tc>
          <w:tcPr>
            <w:tcW w:w="454" w:type="dxa"/>
            <w:textDirection w:val="btLr"/>
          </w:tcPr>
          <w:p w14:paraId="2617B131"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44,44</w:t>
            </w:r>
          </w:p>
        </w:tc>
        <w:tc>
          <w:tcPr>
            <w:tcW w:w="538" w:type="dxa"/>
            <w:textDirection w:val="btLr"/>
          </w:tcPr>
          <w:p w14:paraId="75F55C78"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7,08</w:t>
            </w:r>
          </w:p>
        </w:tc>
        <w:tc>
          <w:tcPr>
            <w:tcW w:w="567" w:type="dxa"/>
            <w:textDirection w:val="btLr"/>
          </w:tcPr>
          <w:p w14:paraId="60E96639"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1,35</w:t>
            </w:r>
          </w:p>
        </w:tc>
        <w:tc>
          <w:tcPr>
            <w:tcW w:w="454" w:type="dxa"/>
            <w:textDirection w:val="btLr"/>
          </w:tcPr>
          <w:p w14:paraId="750371A5" w14:textId="77777777" w:rsidR="00AF67A5" w:rsidRPr="00426786" w:rsidRDefault="00AF67A5" w:rsidP="00497791">
            <w:pPr>
              <w:spacing w:after="0" w:line="240" w:lineRule="auto"/>
              <w:ind w:left="113" w:right="113"/>
              <w:rPr>
                <w:rFonts w:ascii="Times New Roman" w:hAnsi="Times New Roman"/>
                <w:sz w:val="24"/>
                <w:szCs w:val="24"/>
              </w:rPr>
            </w:pPr>
            <w:r w:rsidRPr="00426786">
              <w:rPr>
                <w:rFonts w:ascii="Times New Roman" w:hAnsi="Times New Roman"/>
                <w:sz w:val="24"/>
                <w:szCs w:val="24"/>
              </w:rPr>
              <w:t>0,7</w:t>
            </w:r>
          </w:p>
        </w:tc>
        <w:tc>
          <w:tcPr>
            <w:tcW w:w="680" w:type="dxa"/>
            <w:textDirection w:val="btLr"/>
          </w:tcPr>
          <w:p w14:paraId="202BB816" w14:textId="77777777" w:rsidR="00AF67A5" w:rsidRPr="00426786" w:rsidRDefault="00AF67A5" w:rsidP="00497791">
            <w:pPr>
              <w:spacing w:after="0" w:line="240" w:lineRule="auto"/>
              <w:ind w:left="113" w:right="113"/>
              <w:rPr>
                <w:rFonts w:ascii="Times New Roman" w:hAnsi="Times New Roman"/>
                <w:sz w:val="24"/>
                <w:szCs w:val="24"/>
              </w:rPr>
            </w:pPr>
            <w:r w:rsidRPr="00426786">
              <w:rPr>
                <w:rFonts w:ascii="Times New Roman" w:hAnsi="Times New Roman"/>
                <w:sz w:val="24"/>
                <w:szCs w:val="24"/>
              </w:rPr>
              <w:t>0,15</w:t>
            </w:r>
          </w:p>
        </w:tc>
        <w:tc>
          <w:tcPr>
            <w:tcW w:w="680" w:type="dxa"/>
            <w:textDirection w:val="btLr"/>
          </w:tcPr>
          <w:p w14:paraId="4841E242" w14:textId="77777777" w:rsidR="00AF67A5" w:rsidRPr="00426786" w:rsidRDefault="00AF67A5" w:rsidP="00497791">
            <w:pPr>
              <w:spacing w:after="0" w:line="240" w:lineRule="auto"/>
              <w:ind w:left="113" w:right="113"/>
              <w:jc w:val="both"/>
              <w:rPr>
                <w:rFonts w:ascii="Times New Roman" w:hAnsi="Times New Roman"/>
                <w:sz w:val="24"/>
                <w:szCs w:val="24"/>
              </w:rPr>
            </w:pPr>
            <w:r w:rsidRPr="00426786">
              <w:rPr>
                <w:rFonts w:ascii="Times New Roman" w:hAnsi="Times New Roman"/>
                <w:sz w:val="24"/>
                <w:szCs w:val="24"/>
              </w:rPr>
              <w:t>0,107</w:t>
            </w:r>
          </w:p>
        </w:tc>
        <w:tc>
          <w:tcPr>
            <w:tcW w:w="510" w:type="dxa"/>
            <w:textDirection w:val="btLr"/>
          </w:tcPr>
          <w:p w14:paraId="2291D5A5"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2080</w:t>
            </w:r>
          </w:p>
        </w:tc>
        <w:tc>
          <w:tcPr>
            <w:tcW w:w="425" w:type="dxa"/>
            <w:textDirection w:val="btLr"/>
          </w:tcPr>
          <w:p w14:paraId="4FBDE259"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208</w:t>
            </w:r>
          </w:p>
        </w:tc>
        <w:tc>
          <w:tcPr>
            <w:tcW w:w="567" w:type="dxa"/>
            <w:textDirection w:val="btLr"/>
          </w:tcPr>
          <w:p w14:paraId="42A14E24"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55</w:t>
            </w:r>
          </w:p>
        </w:tc>
        <w:tc>
          <w:tcPr>
            <w:tcW w:w="567" w:type="dxa"/>
            <w:textDirection w:val="btLr"/>
          </w:tcPr>
          <w:p w14:paraId="413FA4CD"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299</w:t>
            </w:r>
          </w:p>
        </w:tc>
        <w:tc>
          <w:tcPr>
            <w:tcW w:w="851" w:type="dxa"/>
            <w:textDirection w:val="btLr"/>
          </w:tcPr>
          <w:p w14:paraId="41A231A0"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312</w:t>
            </w:r>
          </w:p>
        </w:tc>
      </w:tr>
      <w:tr w:rsidR="00AF67A5" w:rsidRPr="00426786" w14:paraId="7FEFD8C8" w14:textId="77777777" w:rsidTr="00497791">
        <w:trPr>
          <w:gridAfter w:val="1"/>
          <w:wAfter w:w="37" w:type="dxa"/>
          <w:cantSplit/>
          <w:trHeight w:val="1258"/>
        </w:trPr>
        <w:tc>
          <w:tcPr>
            <w:tcW w:w="1271" w:type="dxa"/>
            <w:textDirection w:val="btLr"/>
          </w:tcPr>
          <w:p w14:paraId="45A6272D"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 xml:space="preserve">Порошок </w:t>
            </w:r>
            <w:r>
              <w:rPr>
                <w:rFonts w:ascii="Times New Roman" w:hAnsi="Times New Roman"/>
                <w:sz w:val="24"/>
                <w:szCs w:val="24"/>
                <w:lang w:val="kk-KZ"/>
              </w:rPr>
              <w:t xml:space="preserve">имбиря </w:t>
            </w:r>
            <w:r w:rsidRPr="00426786">
              <w:rPr>
                <w:rFonts w:ascii="Times New Roman" w:hAnsi="Times New Roman"/>
                <w:sz w:val="24"/>
                <w:szCs w:val="24"/>
                <w:lang w:val="kk-KZ"/>
              </w:rPr>
              <w:t xml:space="preserve"> сушеный молотый</w:t>
            </w:r>
          </w:p>
        </w:tc>
        <w:tc>
          <w:tcPr>
            <w:tcW w:w="567" w:type="dxa"/>
            <w:textDirection w:val="btLr"/>
          </w:tcPr>
          <w:p w14:paraId="1239C9C9"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9,94</w:t>
            </w:r>
          </w:p>
        </w:tc>
        <w:tc>
          <w:tcPr>
            <w:tcW w:w="567" w:type="dxa"/>
            <w:textDirection w:val="btLr"/>
          </w:tcPr>
          <w:p w14:paraId="4DFECEBA"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9,78</w:t>
            </w:r>
          </w:p>
        </w:tc>
        <w:tc>
          <w:tcPr>
            <w:tcW w:w="567" w:type="dxa"/>
            <w:textDirection w:val="btLr"/>
          </w:tcPr>
          <w:p w14:paraId="434DA3F1"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4,24</w:t>
            </w:r>
          </w:p>
        </w:tc>
        <w:tc>
          <w:tcPr>
            <w:tcW w:w="454" w:type="dxa"/>
            <w:textDirection w:val="btLr"/>
          </w:tcPr>
          <w:p w14:paraId="14971D62"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57,52</w:t>
            </w:r>
          </w:p>
        </w:tc>
        <w:tc>
          <w:tcPr>
            <w:tcW w:w="538" w:type="dxa"/>
            <w:textDirection w:val="btLr"/>
          </w:tcPr>
          <w:p w14:paraId="044F015C"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5,22</w:t>
            </w:r>
          </w:p>
        </w:tc>
        <w:tc>
          <w:tcPr>
            <w:tcW w:w="567" w:type="dxa"/>
            <w:textDirection w:val="btLr"/>
          </w:tcPr>
          <w:p w14:paraId="65F3E835"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9,62</w:t>
            </w:r>
          </w:p>
        </w:tc>
        <w:tc>
          <w:tcPr>
            <w:tcW w:w="454" w:type="dxa"/>
            <w:textDirection w:val="btLr"/>
          </w:tcPr>
          <w:p w14:paraId="59202586"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0,7</w:t>
            </w:r>
          </w:p>
        </w:tc>
        <w:tc>
          <w:tcPr>
            <w:tcW w:w="680" w:type="dxa"/>
            <w:textDirection w:val="btLr"/>
          </w:tcPr>
          <w:p w14:paraId="414C7194"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0,17</w:t>
            </w:r>
          </w:p>
        </w:tc>
        <w:tc>
          <w:tcPr>
            <w:tcW w:w="680" w:type="dxa"/>
            <w:textDirection w:val="btLr"/>
          </w:tcPr>
          <w:p w14:paraId="2CAE03D2"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0,626</w:t>
            </w:r>
          </w:p>
        </w:tc>
        <w:tc>
          <w:tcPr>
            <w:tcW w:w="510" w:type="dxa"/>
            <w:textDirection w:val="btLr"/>
          </w:tcPr>
          <w:p w14:paraId="2AD56CF3"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1320</w:t>
            </w:r>
          </w:p>
        </w:tc>
        <w:tc>
          <w:tcPr>
            <w:tcW w:w="425" w:type="dxa"/>
            <w:textDirection w:val="btLr"/>
          </w:tcPr>
          <w:p w14:paraId="58C18210"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214</w:t>
            </w:r>
          </w:p>
        </w:tc>
        <w:tc>
          <w:tcPr>
            <w:tcW w:w="567" w:type="dxa"/>
            <w:textDirection w:val="btLr"/>
          </w:tcPr>
          <w:p w14:paraId="12A78D36"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19,8</w:t>
            </w:r>
          </w:p>
        </w:tc>
        <w:tc>
          <w:tcPr>
            <w:tcW w:w="567" w:type="dxa"/>
            <w:textDirection w:val="btLr"/>
          </w:tcPr>
          <w:p w14:paraId="40E10B96"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168</w:t>
            </w:r>
          </w:p>
        </w:tc>
        <w:tc>
          <w:tcPr>
            <w:tcW w:w="851" w:type="dxa"/>
            <w:textDirection w:val="btLr"/>
          </w:tcPr>
          <w:p w14:paraId="14865176" w14:textId="77777777" w:rsidR="00AF67A5" w:rsidRPr="00426786" w:rsidRDefault="00AF67A5" w:rsidP="00497791">
            <w:pPr>
              <w:spacing w:after="0" w:line="240" w:lineRule="auto"/>
              <w:ind w:left="113" w:right="113"/>
              <w:jc w:val="both"/>
              <w:rPr>
                <w:rFonts w:ascii="Times New Roman" w:hAnsi="Times New Roman"/>
                <w:sz w:val="24"/>
                <w:szCs w:val="24"/>
                <w:lang w:val="kk-KZ"/>
              </w:rPr>
            </w:pPr>
            <w:r w:rsidRPr="00426786">
              <w:rPr>
                <w:rFonts w:ascii="Times New Roman" w:hAnsi="Times New Roman"/>
                <w:sz w:val="24"/>
                <w:szCs w:val="24"/>
                <w:lang w:val="kk-KZ"/>
              </w:rPr>
              <w:t>335</w:t>
            </w:r>
          </w:p>
        </w:tc>
      </w:tr>
    </w:tbl>
    <w:p w14:paraId="2F5C6459" w14:textId="77777777" w:rsidR="00AF67A5" w:rsidRPr="009959F7" w:rsidRDefault="00AF67A5" w:rsidP="00AF67A5">
      <w:pPr>
        <w:spacing w:after="0" w:line="240" w:lineRule="auto"/>
        <w:ind w:firstLine="567"/>
        <w:jc w:val="both"/>
        <w:rPr>
          <w:rFonts w:ascii="Times New Roman" w:hAnsi="Times New Roman"/>
          <w:sz w:val="28"/>
          <w:szCs w:val="28"/>
          <w:lang w:val="kk-KZ"/>
        </w:rPr>
      </w:pPr>
    </w:p>
    <w:p w14:paraId="06826F32" w14:textId="77777777" w:rsidR="00AF67A5" w:rsidRPr="009959F7" w:rsidRDefault="00AF67A5" w:rsidP="00AF67A5">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Судя по приведенным литературным данным в таблице 4, можно утверждать, что применение растительных компонентов, в частности, порошков имбиря и куркумы является перспективным направлением, позволяющим получить готовые продукты, обладающие повышенной пищевой ценностью и большим потенциалом.</w:t>
      </w:r>
    </w:p>
    <w:p w14:paraId="54F081DE" w14:textId="77777777" w:rsidR="00AF67A5" w:rsidRPr="009959F7" w:rsidRDefault="00AF67A5" w:rsidP="00AF67A5">
      <w:pPr>
        <w:spacing w:after="0" w:line="240" w:lineRule="auto"/>
        <w:ind w:firstLine="709"/>
        <w:jc w:val="both"/>
        <w:rPr>
          <w:rFonts w:ascii="Times New Roman" w:hAnsi="Times New Roman"/>
          <w:b/>
          <w:bCs/>
          <w:sz w:val="28"/>
          <w:szCs w:val="28"/>
        </w:rPr>
      </w:pPr>
    </w:p>
    <w:p w14:paraId="29B2FE09" w14:textId="77777777" w:rsidR="00AF67A5" w:rsidRPr="009959F7" w:rsidRDefault="00AF67A5" w:rsidP="00AF67A5">
      <w:pPr>
        <w:spacing w:after="0" w:line="240" w:lineRule="auto"/>
        <w:ind w:firstLine="709"/>
        <w:jc w:val="both"/>
        <w:rPr>
          <w:rFonts w:ascii="Times New Roman" w:hAnsi="Times New Roman"/>
          <w:b/>
          <w:bCs/>
          <w:sz w:val="28"/>
          <w:szCs w:val="28"/>
        </w:rPr>
      </w:pPr>
      <w:r w:rsidRPr="009959F7">
        <w:rPr>
          <w:rFonts w:ascii="Times New Roman" w:hAnsi="Times New Roman"/>
          <w:b/>
          <w:bCs/>
          <w:sz w:val="28"/>
          <w:szCs w:val="28"/>
        </w:rPr>
        <w:t>Выводы по первому разделу</w:t>
      </w:r>
    </w:p>
    <w:p w14:paraId="52C877AF" w14:textId="77777777" w:rsidR="00AF67A5" w:rsidRPr="009959F7" w:rsidRDefault="00AF67A5" w:rsidP="00AF67A5">
      <w:pPr>
        <w:spacing w:after="0" w:line="240" w:lineRule="auto"/>
        <w:ind w:firstLine="709"/>
        <w:jc w:val="both"/>
        <w:rPr>
          <w:rFonts w:ascii="Times New Roman" w:hAnsi="Times New Roman"/>
          <w:bCs/>
          <w:sz w:val="28"/>
          <w:szCs w:val="28"/>
        </w:rPr>
      </w:pPr>
    </w:p>
    <w:p w14:paraId="6FA45B4C" w14:textId="77777777" w:rsidR="00AF67A5" w:rsidRDefault="00AF67A5" w:rsidP="00AF67A5">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Проведенный литературный обзор научных исследований по теме диссертации позволил оценить современное состояние, потребности и тенденции повышения качества и обогащения пищевых продуктов. </w:t>
      </w:r>
    </w:p>
    <w:p w14:paraId="0F4F73F0" w14:textId="77777777" w:rsidR="00AF67A5" w:rsidRDefault="00AF67A5" w:rsidP="00AF67A5">
      <w:pPr>
        <w:spacing w:after="0" w:line="240" w:lineRule="auto"/>
        <w:ind w:firstLine="709"/>
        <w:jc w:val="both"/>
        <w:rPr>
          <w:rFonts w:ascii="Times New Roman" w:hAnsi="Times New Roman"/>
          <w:bCs/>
          <w:sz w:val="28"/>
          <w:szCs w:val="28"/>
        </w:rPr>
      </w:pPr>
      <w:r>
        <w:rPr>
          <w:rFonts w:ascii="Times New Roman" w:hAnsi="Times New Roman"/>
          <w:bCs/>
          <w:sz w:val="28"/>
          <w:szCs w:val="28"/>
        </w:rPr>
        <w:lastRenderedPageBreak/>
        <w:t xml:space="preserve">Для </w:t>
      </w:r>
      <w:r w:rsidRPr="009959F7">
        <w:rPr>
          <w:rFonts w:ascii="Times New Roman" w:hAnsi="Times New Roman"/>
          <w:bCs/>
          <w:sz w:val="28"/>
          <w:szCs w:val="28"/>
        </w:rPr>
        <w:t xml:space="preserve">повышения качества готового хлеба и обогащение его является использование в рецептуре хлеба тщательно сбалансированных и оптимально подобранных зерновых смесей из </w:t>
      </w:r>
      <w:proofErr w:type="spellStart"/>
      <w:r w:rsidRPr="009959F7">
        <w:rPr>
          <w:rFonts w:ascii="Times New Roman" w:hAnsi="Times New Roman"/>
          <w:sz w:val="28"/>
          <w:szCs w:val="28"/>
        </w:rPr>
        <w:t>биоактивированных</w:t>
      </w:r>
      <w:proofErr w:type="spellEnd"/>
      <w:r w:rsidRPr="009959F7">
        <w:rPr>
          <w:rFonts w:ascii="Times New Roman" w:hAnsi="Times New Roman"/>
          <w:sz w:val="28"/>
          <w:szCs w:val="28"/>
        </w:rPr>
        <w:t xml:space="preserve"> </w:t>
      </w:r>
      <w:r w:rsidRPr="009959F7">
        <w:rPr>
          <w:rFonts w:ascii="Times New Roman" w:hAnsi="Times New Roman"/>
          <w:bCs/>
          <w:sz w:val="28"/>
          <w:szCs w:val="28"/>
        </w:rPr>
        <w:t>зерен.</w:t>
      </w:r>
    </w:p>
    <w:p w14:paraId="761F8571" w14:textId="77777777" w:rsidR="00AF67A5" w:rsidRPr="009959F7" w:rsidRDefault="00AF67A5" w:rsidP="00AF67A5">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Был проведен анализ современного состояния технологии </w:t>
      </w:r>
      <w:proofErr w:type="spellStart"/>
      <w:r>
        <w:rPr>
          <w:rFonts w:ascii="Times New Roman" w:hAnsi="Times New Roman"/>
          <w:bCs/>
          <w:sz w:val="28"/>
          <w:szCs w:val="28"/>
        </w:rPr>
        <w:t>зерносмесмесей</w:t>
      </w:r>
      <w:proofErr w:type="spellEnd"/>
      <w:r>
        <w:rPr>
          <w:rFonts w:ascii="Times New Roman" w:hAnsi="Times New Roman"/>
          <w:bCs/>
          <w:sz w:val="28"/>
          <w:szCs w:val="28"/>
        </w:rPr>
        <w:t xml:space="preserve"> и технологии ржано-пшеничного хлеба и их компонентных составляющих. Так, был проведен анализ химического состава пшеницы, кукурузы, фасоли, амаранта, льна, куркумы и имбиря. Сделаны выводы о их перспективах использования в технологии ржано-пшеничного хлеба с повышенной пищевой ценностью.</w:t>
      </w:r>
    </w:p>
    <w:p w14:paraId="324F364A" w14:textId="77777777" w:rsidR="00AF67A5" w:rsidRPr="009959F7" w:rsidRDefault="00AF67A5" w:rsidP="00AF67A5">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В связи с этим по первому разделу можно сделать следующие выводы:</w:t>
      </w:r>
    </w:p>
    <w:p w14:paraId="23E280A3" w14:textId="77777777" w:rsidR="00AF67A5" w:rsidRPr="009959F7" w:rsidRDefault="00AF67A5" w:rsidP="00AF67A5">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-экологическое неблагополучие в Республике Казахстан и дефицит биологически активных веществ в продуктах питания требует разработки новых </w:t>
      </w:r>
      <w:proofErr w:type="spellStart"/>
      <w:r w:rsidRPr="009959F7">
        <w:rPr>
          <w:rFonts w:ascii="Times New Roman" w:hAnsi="Times New Roman"/>
          <w:bCs/>
          <w:sz w:val="28"/>
          <w:szCs w:val="28"/>
        </w:rPr>
        <w:t>технологичесих</w:t>
      </w:r>
      <w:proofErr w:type="spellEnd"/>
      <w:r w:rsidRPr="009959F7">
        <w:rPr>
          <w:rFonts w:ascii="Times New Roman" w:hAnsi="Times New Roman"/>
          <w:bCs/>
          <w:sz w:val="28"/>
          <w:szCs w:val="28"/>
        </w:rPr>
        <w:t xml:space="preserve"> решений;</w:t>
      </w:r>
    </w:p>
    <w:p w14:paraId="436DB931" w14:textId="77777777" w:rsidR="00AF67A5" w:rsidRPr="009959F7" w:rsidRDefault="00AF67A5" w:rsidP="00AF67A5">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-основными тенденциями в научных исследованиях ученых различных стран в последнее время направлено на изучение физико-химических, </w:t>
      </w:r>
      <w:proofErr w:type="spellStart"/>
      <w:r w:rsidRPr="009959F7">
        <w:rPr>
          <w:rFonts w:ascii="Times New Roman" w:hAnsi="Times New Roman"/>
          <w:bCs/>
          <w:sz w:val="28"/>
          <w:szCs w:val="28"/>
        </w:rPr>
        <w:t>биологичеких</w:t>
      </w:r>
      <w:proofErr w:type="spellEnd"/>
      <w:r w:rsidRPr="009959F7">
        <w:rPr>
          <w:rFonts w:ascii="Times New Roman" w:hAnsi="Times New Roman"/>
          <w:bCs/>
          <w:sz w:val="28"/>
          <w:szCs w:val="28"/>
        </w:rPr>
        <w:t xml:space="preserve"> свойств продуктов;</w:t>
      </w:r>
    </w:p>
    <w:p w14:paraId="63666DAE" w14:textId="77777777" w:rsidR="00AF67A5" w:rsidRPr="009959F7" w:rsidRDefault="00AF67A5" w:rsidP="00AF67A5">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-в Республике Казахстан недостаточно развито производство сбалансированных по пищевому составу зерновых хлебов, также отсутствуют патентованные изобретения зерновых смесей;</w:t>
      </w:r>
    </w:p>
    <w:p w14:paraId="6B8AA717" w14:textId="77777777" w:rsidR="00AF67A5" w:rsidRPr="009959F7" w:rsidRDefault="00AF67A5" w:rsidP="00AF67A5">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-отсутствуют научные исследования и результаты практической взаимосвязи между обогащением хлеба и продолжительностью их безопасного хранения.</w:t>
      </w:r>
    </w:p>
    <w:p w14:paraId="0B7A670F" w14:textId="4C572D0F" w:rsidR="001534F3" w:rsidRDefault="001534F3" w:rsidP="008F12A0">
      <w:pPr>
        <w:spacing w:after="0" w:line="240" w:lineRule="auto"/>
        <w:ind w:firstLine="709"/>
        <w:jc w:val="both"/>
        <w:rPr>
          <w:rFonts w:ascii="Times New Roman" w:hAnsi="Times New Roman"/>
          <w:sz w:val="28"/>
          <w:szCs w:val="28"/>
          <w:lang w:val="kk-KZ"/>
        </w:rPr>
      </w:pPr>
    </w:p>
    <w:p w14:paraId="47686ADF" w14:textId="0BD8D65D" w:rsidR="00AF67A5" w:rsidRDefault="00AF67A5" w:rsidP="008F12A0">
      <w:pPr>
        <w:spacing w:after="0" w:line="240" w:lineRule="auto"/>
        <w:ind w:firstLine="709"/>
        <w:jc w:val="both"/>
        <w:rPr>
          <w:rFonts w:ascii="Times New Roman" w:hAnsi="Times New Roman"/>
          <w:sz w:val="28"/>
          <w:szCs w:val="28"/>
          <w:lang w:val="kk-KZ"/>
        </w:rPr>
      </w:pPr>
    </w:p>
    <w:p w14:paraId="18A47019" w14:textId="776D3F67" w:rsidR="00AF67A5" w:rsidRDefault="00AF67A5" w:rsidP="008F12A0">
      <w:pPr>
        <w:spacing w:after="0" w:line="240" w:lineRule="auto"/>
        <w:ind w:firstLine="709"/>
        <w:jc w:val="both"/>
        <w:rPr>
          <w:rFonts w:ascii="Times New Roman" w:hAnsi="Times New Roman"/>
          <w:sz w:val="28"/>
          <w:szCs w:val="28"/>
          <w:lang w:val="kk-KZ"/>
        </w:rPr>
      </w:pPr>
    </w:p>
    <w:p w14:paraId="352647D5" w14:textId="189E8222" w:rsidR="00AF67A5" w:rsidRDefault="00AF67A5" w:rsidP="008F12A0">
      <w:pPr>
        <w:spacing w:after="0" w:line="240" w:lineRule="auto"/>
        <w:ind w:firstLine="709"/>
        <w:jc w:val="both"/>
        <w:rPr>
          <w:rFonts w:ascii="Times New Roman" w:hAnsi="Times New Roman"/>
          <w:sz w:val="28"/>
          <w:szCs w:val="28"/>
          <w:lang w:val="kk-KZ"/>
        </w:rPr>
      </w:pPr>
    </w:p>
    <w:p w14:paraId="13F31E55" w14:textId="70DF5D65" w:rsidR="00AF67A5" w:rsidRDefault="00AF67A5" w:rsidP="008F12A0">
      <w:pPr>
        <w:spacing w:after="0" w:line="240" w:lineRule="auto"/>
        <w:ind w:firstLine="709"/>
        <w:jc w:val="both"/>
        <w:rPr>
          <w:rFonts w:ascii="Times New Roman" w:hAnsi="Times New Roman"/>
          <w:sz w:val="28"/>
          <w:szCs w:val="28"/>
          <w:lang w:val="kk-KZ"/>
        </w:rPr>
      </w:pPr>
    </w:p>
    <w:p w14:paraId="440EE693" w14:textId="0AB06B0D" w:rsidR="00AF67A5" w:rsidRDefault="00AF67A5" w:rsidP="008F12A0">
      <w:pPr>
        <w:spacing w:after="0" w:line="240" w:lineRule="auto"/>
        <w:ind w:firstLine="709"/>
        <w:jc w:val="both"/>
        <w:rPr>
          <w:rFonts w:ascii="Times New Roman" w:hAnsi="Times New Roman"/>
          <w:sz w:val="28"/>
          <w:szCs w:val="28"/>
          <w:lang w:val="kk-KZ"/>
        </w:rPr>
      </w:pPr>
    </w:p>
    <w:p w14:paraId="2D077670" w14:textId="125780AE" w:rsidR="00AF67A5" w:rsidRDefault="00AF67A5" w:rsidP="008F12A0">
      <w:pPr>
        <w:spacing w:after="0" w:line="240" w:lineRule="auto"/>
        <w:ind w:firstLine="709"/>
        <w:jc w:val="both"/>
        <w:rPr>
          <w:rFonts w:ascii="Times New Roman" w:hAnsi="Times New Roman"/>
          <w:sz w:val="28"/>
          <w:szCs w:val="28"/>
          <w:lang w:val="kk-KZ"/>
        </w:rPr>
      </w:pPr>
    </w:p>
    <w:p w14:paraId="41F04C75" w14:textId="3AB1F5A7" w:rsidR="00AF67A5" w:rsidRDefault="00AF67A5" w:rsidP="008F12A0">
      <w:pPr>
        <w:spacing w:after="0" w:line="240" w:lineRule="auto"/>
        <w:ind w:firstLine="709"/>
        <w:jc w:val="both"/>
        <w:rPr>
          <w:rFonts w:ascii="Times New Roman" w:hAnsi="Times New Roman"/>
          <w:sz w:val="28"/>
          <w:szCs w:val="28"/>
          <w:lang w:val="kk-KZ"/>
        </w:rPr>
      </w:pPr>
    </w:p>
    <w:p w14:paraId="5829D6A4" w14:textId="581C3CA6" w:rsidR="00AF67A5" w:rsidRDefault="00AF67A5" w:rsidP="008F12A0">
      <w:pPr>
        <w:spacing w:after="0" w:line="240" w:lineRule="auto"/>
        <w:ind w:firstLine="709"/>
        <w:jc w:val="both"/>
        <w:rPr>
          <w:rFonts w:ascii="Times New Roman" w:hAnsi="Times New Roman"/>
          <w:sz w:val="28"/>
          <w:szCs w:val="28"/>
          <w:lang w:val="kk-KZ"/>
        </w:rPr>
      </w:pPr>
    </w:p>
    <w:p w14:paraId="4E4F9BCC" w14:textId="5F18C5BD" w:rsidR="00AF67A5" w:rsidRDefault="00AF67A5" w:rsidP="008F12A0">
      <w:pPr>
        <w:spacing w:after="0" w:line="240" w:lineRule="auto"/>
        <w:ind w:firstLine="709"/>
        <w:jc w:val="both"/>
        <w:rPr>
          <w:rFonts w:ascii="Times New Roman" w:hAnsi="Times New Roman"/>
          <w:sz w:val="28"/>
          <w:szCs w:val="28"/>
          <w:lang w:val="kk-KZ"/>
        </w:rPr>
      </w:pPr>
    </w:p>
    <w:p w14:paraId="5466BB53" w14:textId="77777777" w:rsidR="00AF67A5" w:rsidRPr="009959F7" w:rsidRDefault="00AF67A5" w:rsidP="008F12A0">
      <w:pPr>
        <w:spacing w:after="0" w:line="240" w:lineRule="auto"/>
        <w:ind w:firstLine="709"/>
        <w:jc w:val="both"/>
        <w:rPr>
          <w:rFonts w:ascii="Times New Roman" w:hAnsi="Times New Roman"/>
          <w:sz w:val="28"/>
          <w:szCs w:val="28"/>
          <w:lang w:val="kk-KZ"/>
        </w:rPr>
      </w:pPr>
    </w:p>
    <w:p w14:paraId="71D06557" w14:textId="77777777" w:rsidR="008B6F30" w:rsidRPr="009959F7" w:rsidRDefault="008B6F30" w:rsidP="00D932EC">
      <w:pPr>
        <w:spacing w:after="0" w:line="240" w:lineRule="auto"/>
        <w:jc w:val="both"/>
        <w:rPr>
          <w:rFonts w:ascii="Times New Roman" w:hAnsi="Times New Roman"/>
          <w:sz w:val="28"/>
          <w:szCs w:val="28"/>
          <w:lang w:val="kk-KZ"/>
        </w:rPr>
      </w:pPr>
    </w:p>
    <w:p w14:paraId="62CCB1F7" w14:textId="77777777" w:rsidR="008B6F30" w:rsidRPr="009959F7" w:rsidRDefault="008B6F30" w:rsidP="00D932EC">
      <w:pPr>
        <w:spacing w:after="0" w:line="240" w:lineRule="auto"/>
        <w:jc w:val="both"/>
        <w:rPr>
          <w:rFonts w:ascii="Times New Roman" w:hAnsi="Times New Roman"/>
          <w:sz w:val="28"/>
          <w:szCs w:val="28"/>
          <w:lang w:val="kk-KZ"/>
        </w:rPr>
      </w:pPr>
    </w:p>
    <w:p w14:paraId="61D43834" w14:textId="77777777" w:rsidR="008B6F30" w:rsidRDefault="008B6F30" w:rsidP="00D932EC">
      <w:pPr>
        <w:spacing w:after="0" w:line="240" w:lineRule="auto"/>
        <w:jc w:val="both"/>
        <w:rPr>
          <w:rFonts w:ascii="Times New Roman" w:hAnsi="Times New Roman"/>
          <w:sz w:val="28"/>
          <w:szCs w:val="28"/>
          <w:lang w:val="kk-KZ"/>
        </w:rPr>
      </w:pPr>
    </w:p>
    <w:p w14:paraId="257D1D2D" w14:textId="4EF880AF" w:rsidR="005D3FC4" w:rsidRDefault="005D3FC4" w:rsidP="00D932EC">
      <w:pPr>
        <w:spacing w:after="0" w:line="240" w:lineRule="auto"/>
        <w:jc w:val="both"/>
        <w:rPr>
          <w:rFonts w:ascii="Times New Roman" w:hAnsi="Times New Roman"/>
          <w:sz w:val="28"/>
          <w:szCs w:val="28"/>
          <w:lang w:val="kk-KZ"/>
        </w:rPr>
      </w:pPr>
    </w:p>
    <w:p w14:paraId="2E6D955D" w14:textId="3D07D7D1" w:rsidR="001E498D" w:rsidRDefault="001E498D" w:rsidP="00D932EC">
      <w:pPr>
        <w:spacing w:after="0" w:line="240" w:lineRule="auto"/>
        <w:jc w:val="both"/>
        <w:rPr>
          <w:rFonts w:ascii="Times New Roman" w:hAnsi="Times New Roman"/>
          <w:sz w:val="28"/>
          <w:szCs w:val="28"/>
          <w:lang w:val="kk-KZ"/>
        </w:rPr>
      </w:pPr>
    </w:p>
    <w:p w14:paraId="70EF4E41" w14:textId="279A11F2" w:rsidR="001E498D" w:rsidRDefault="001E498D" w:rsidP="00D932EC">
      <w:pPr>
        <w:spacing w:after="0" w:line="240" w:lineRule="auto"/>
        <w:jc w:val="both"/>
        <w:rPr>
          <w:rFonts w:ascii="Times New Roman" w:hAnsi="Times New Roman"/>
          <w:sz w:val="28"/>
          <w:szCs w:val="28"/>
          <w:lang w:val="kk-KZ"/>
        </w:rPr>
      </w:pPr>
    </w:p>
    <w:p w14:paraId="5CAF2DFB" w14:textId="4783D172" w:rsidR="001E498D" w:rsidRDefault="001E498D" w:rsidP="00D932EC">
      <w:pPr>
        <w:spacing w:after="0" w:line="240" w:lineRule="auto"/>
        <w:jc w:val="both"/>
        <w:rPr>
          <w:rFonts w:ascii="Times New Roman" w:hAnsi="Times New Roman"/>
          <w:sz w:val="28"/>
          <w:szCs w:val="28"/>
          <w:lang w:val="kk-KZ"/>
        </w:rPr>
      </w:pPr>
    </w:p>
    <w:p w14:paraId="2706E565" w14:textId="4E9B2B82" w:rsidR="001E498D" w:rsidRDefault="001E498D" w:rsidP="00D932EC">
      <w:pPr>
        <w:spacing w:after="0" w:line="240" w:lineRule="auto"/>
        <w:jc w:val="both"/>
        <w:rPr>
          <w:rFonts w:ascii="Times New Roman" w:hAnsi="Times New Roman"/>
          <w:sz w:val="28"/>
          <w:szCs w:val="28"/>
          <w:lang w:val="kk-KZ"/>
        </w:rPr>
      </w:pPr>
    </w:p>
    <w:p w14:paraId="31E0EF92" w14:textId="1D53899C" w:rsidR="001E498D" w:rsidRDefault="001E498D" w:rsidP="00D932EC">
      <w:pPr>
        <w:spacing w:after="0" w:line="240" w:lineRule="auto"/>
        <w:jc w:val="both"/>
        <w:rPr>
          <w:rFonts w:ascii="Times New Roman" w:hAnsi="Times New Roman"/>
          <w:sz w:val="28"/>
          <w:szCs w:val="28"/>
          <w:lang w:val="kk-KZ"/>
        </w:rPr>
      </w:pPr>
    </w:p>
    <w:p w14:paraId="28D2E9C9" w14:textId="3E5F7BC4" w:rsidR="001E498D" w:rsidRDefault="001E498D" w:rsidP="00D932EC">
      <w:pPr>
        <w:spacing w:after="0" w:line="240" w:lineRule="auto"/>
        <w:jc w:val="both"/>
        <w:rPr>
          <w:rFonts w:ascii="Times New Roman" w:hAnsi="Times New Roman"/>
          <w:sz w:val="28"/>
          <w:szCs w:val="28"/>
          <w:lang w:val="kk-KZ"/>
        </w:rPr>
      </w:pPr>
    </w:p>
    <w:p w14:paraId="701BED6F" w14:textId="7A70B65A" w:rsidR="001E498D" w:rsidRDefault="001E498D" w:rsidP="00D932EC">
      <w:pPr>
        <w:spacing w:after="0" w:line="240" w:lineRule="auto"/>
        <w:jc w:val="both"/>
        <w:rPr>
          <w:rFonts w:ascii="Times New Roman" w:hAnsi="Times New Roman"/>
          <w:sz w:val="28"/>
          <w:szCs w:val="28"/>
          <w:lang w:val="kk-KZ"/>
        </w:rPr>
      </w:pPr>
    </w:p>
    <w:p w14:paraId="5110A4CA" w14:textId="77777777" w:rsidR="001E498D" w:rsidRDefault="001E498D" w:rsidP="00D932EC">
      <w:pPr>
        <w:spacing w:after="0" w:line="240" w:lineRule="auto"/>
        <w:jc w:val="both"/>
        <w:rPr>
          <w:rFonts w:ascii="Times New Roman" w:hAnsi="Times New Roman"/>
          <w:sz w:val="28"/>
          <w:szCs w:val="28"/>
          <w:lang w:val="kk-KZ"/>
        </w:rPr>
      </w:pPr>
    </w:p>
    <w:p w14:paraId="37FA2724" w14:textId="77777777" w:rsidR="00D932EC" w:rsidRPr="009959F7" w:rsidRDefault="00027436" w:rsidP="00541459">
      <w:pPr>
        <w:spacing w:after="0" w:line="240" w:lineRule="auto"/>
        <w:ind w:firstLine="709"/>
        <w:jc w:val="both"/>
        <w:rPr>
          <w:rFonts w:ascii="Times New Roman" w:hAnsi="Times New Roman"/>
          <w:b/>
          <w:sz w:val="28"/>
          <w:szCs w:val="28"/>
          <w:lang w:val="kk-KZ"/>
        </w:rPr>
      </w:pPr>
      <w:r w:rsidRPr="009959F7">
        <w:rPr>
          <w:rFonts w:ascii="Times New Roman" w:hAnsi="Times New Roman"/>
          <w:b/>
          <w:sz w:val="28"/>
          <w:szCs w:val="28"/>
          <w:lang w:val="kk-KZ"/>
        </w:rPr>
        <w:lastRenderedPageBreak/>
        <w:t xml:space="preserve">2 </w:t>
      </w:r>
      <w:r w:rsidRPr="009959F7">
        <w:rPr>
          <w:rFonts w:ascii="Times New Roman" w:hAnsi="Times New Roman"/>
          <w:b/>
          <w:color w:val="000000"/>
          <w:sz w:val="28"/>
          <w:szCs w:val="28"/>
          <w:shd w:val="clear" w:color="auto" w:fill="F7F7F7"/>
        </w:rPr>
        <w:t>ОБЪЕКТЫ ИССЛЕДОВАНИЙ И ЭКПЕРИМЕНТАЛЬНЫЕ МЕТОДЫ</w:t>
      </w:r>
    </w:p>
    <w:p w14:paraId="12BC6C9E" w14:textId="77777777" w:rsidR="005D6360" w:rsidRPr="009959F7" w:rsidRDefault="005D6360" w:rsidP="00541459">
      <w:pPr>
        <w:pStyle w:val="1"/>
        <w:keepNext w:val="0"/>
        <w:widowControl w:val="0"/>
        <w:numPr>
          <w:ilvl w:val="1"/>
          <w:numId w:val="37"/>
        </w:numPr>
        <w:tabs>
          <w:tab w:val="left" w:pos="1233"/>
        </w:tabs>
        <w:autoSpaceDE w:val="0"/>
        <w:autoSpaceDN w:val="0"/>
        <w:spacing w:before="0" w:after="0" w:line="240" w:lineRule="auto"/>
        <w:ind w:left="0" w:firstLine="709"/>
        <w:rPr>
          <w:rFonts w:ascii="Times New Roman" w:hAnsi="Times New Roman"/>
          <w:sz w:val="28"/>
          <w:szCs w:val="28"/>
        </w:rPr>
      </w:pPr>
      <w:bookmarkStart w:id="5" w:name="_TOC_250010"/>
      <w:r w:rsidRPr="009959F7">
        <w:rPr>
          <w:rFonts w:ascii="Times New Roman" w:hAnsi="Times New Roman"/>
          <w:sz w:val="28"/>
          <w:szCs w:val="28"/>
        </w:rPr>
        <w:t>Методика проведения</w:t>
      </w:r>
      <w:r w:rsidRPr="009959F7">
        <w:rPr>
          <w:rFonts w:ascii="Times New Roman" w:hAnsi="Times New Roman"/>
          <w:spacing w:val="-15"/>
          <w:sz w:val="28"/>
          <w:szCs w:val="28"/>
        </w:rPr>
        <w:t xml:space="preserve"> </w:t>
      </w:r>
      <w:bookmarkEnd w:id="5"/>
      <w:r w:rsidRPr="009959F7">
        <w:rPr>
          <w:rFonts w:ascii="Times New Roman" w:hAnsi="Times New Roman"/>
          <w:sz w:val="28"/>
          <w:szCs w:val="28"/>
        </w:rPr>
        <w:t>исследований</w:t>
      </w:r>
    </w:p>
    <w:p w14:paraId="6BE0A557" w14:textId="77777777" w:rsidR="00541459" w:rsidRDefault="00541459" w:rsidP="00541459">
      <w:pPr>
        <w:spacing w:after="0" w:line="240" w:lineRule="auto"/>
        <w:ind w:firstLine="709"/>
        <w:jc w:val="both"/>
        <w:rPr>
          <w:rFonts w:ascii="Times New Roman" w:hAnsi="Times New Roman"/>
          <w:sz w:val="28"/>
          <w:szCs w:val="28"/>
        </w:rPr>
      </w:pPr>
    </w:p>
    <w:p w14:paraId="45321973" w14:textId="448CE2AB" w:rsidR="00027436" w:rsidRPr="009959F7" w:rsidRDefault="00401C4F" w:rsidP="00541459">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Анализ научно-технической литературы в последние десятилетия показал перспективность направления повышения пищевой ценности </w:t>
      </w:r>
      <w:proofErr w:type="spellStart"/>
      <w:r w:rsidRPr="009959F7">
        <w:rPr>
          <w:rFonts w:ascii="Times New Roman" w:hAnsi="Times New Roman"/>
          <w:sz w:val="28"/>
          <w:szCs w:val="28"/>
        </w:rPr>
        <w:t>ржанопшеничного</w:t>
      </w:r>
      <w:proofErr w:type="spellEnd"/>
      <w:r w:rsidRPr="009959F7">
        <w:rPr>
          <w:rFonts w:ascii="Times New Roman" w:hAnsi="Times New Roman"/>
          <w:sz w:val="28"/>
          <w:szCs w:val="28"/>
        </w:rPr>
        <w:t xml:space="preserve"> хлеба на основе использования оптимально подобранных зерносмесей. </w:t>
      </w:r>
      <w:r w:rsidR="0074052D" w:rsidRPr="009959F7">
        <w:rPr>
          <w:rFonts w:ascii="Times New Roman" w:hAnsi="Times New Roman"/>
          <w:sz w:val="28"/>
          <w:szCs w:val="28"/>
        </w:rPr>
        <w:t>На рисун</w:t>
      </w:r>
      <w:r w:rsidR="00BA6A3A" w:rsidRPr="009959F7">
        <w:rPr>
          <w:rFonts w:ascii="Times New Roman" w:hAnsi="Times New Roman"/>
          <w:sz w:val="28"/>
          <w:szCs w:val="28"/>
        </w:rPr>
        <w:t xml:space="preserve">ке 2 </w:t>
      </w:r>
      <w:r w:rsidR="0074052D" w:rsidRPr="009959F7">
        <w:rPr>
          <w:rFonts w:ascii="Times New Roman" w:hAnsi="Times New Roman"/>
          <w:sz w:val="28"/>
          <w:szCs w:val="28"/>
        </w:rPr>
        <w:t>представлена общая структурная схема проведения исследований.</w:t>
      </w:r>
    </w:p>
    <w:p w14:paraId="2E072C7E" w14:textId="77777777" w:rsidR="0074052D" w:rsidRPr="009959F7" w:rsidRDefault="0000379B" w:rsidP="00D932EC">
      <w:pPr>
        <w:spacing w:after="0" w:line="240" w:lineRule="auto"/>
        <w:jc w:val="both"/>
        <w:rPr>
          <w:rFonts w:ascii="Times New Roman" w:hAnsi="Times New Roman"/>
          <w:sz w:val="28"/>
          <w:szCs w:val="28"/>
        </w:rPr>
      </w:pPr>
      <w:r w:rsidRPr="009959F7">
        <w:rPr>
          <w:noProof/>
          <w:lang w:eastAsia="ru-RU"/>
        </w:rPr>
        <w:drawing>
          <wp:inline distT="0" distB="0" distL="0" distR="0" wp14:anchorId="15E0921F" wp14:editId="7EC934CF">
            <wp:extent cx="5897245" cy="4389120"/>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17829" t="19613" r="13544" b="10832"/>
                    <a:stretch/>
                  </pic:blipFill>
                  <pic:spPr bwMode="auto">
                    <a:xfrm>
                      <a:off x="0" y="0"/>
                      <a:ext cx="5897245" cy="4389120"/>
                    </a:xfrm>
                    <a:prstGeom prst="rect">
                      <a:avLst/>
                    </a:prstGeom>
                    <a:ln>
                      <a:noFill/>
                    </a:ln>
                    <a:extLst>
                      <a:ext uri="{53640926-AAD7-44D8-BBD7-CCE9431645EC}">
                        <a14:shadowObscured xmlns:a14="http://schemas.microsoft.com/office/drawing/2010/main"/>
                      </a:ext>
                    </a:extLst>
                  </pic:spPr>
                </pic:pic>
              </a:graphicData>
            </a:graphic>
          </wp:inline>
        </w:drawing>
      </w:r>
    </w:p>
    <w:p w14:paraId="64429DD6" w14:textId="77777777" w:rsidR="0000379B" w:rsidRPr="009959F7" w:rsidRDefault="00BA6A3A" w:rsidP="008F12A0">
      <w:pPr>
        <w:spacing w:after="0" w:line="240" w:lineRule="auto"/>
        <w:ind w:firstLine="709"/>
        <w:jc w:val="both"/>
        <w:rPr>
          <w:rFonts w:ascii="Times New Roman" w:hAnsi="Times New Roman"/>
          <w:sz w:val="28"/>
          <w:szCs w:val="28"/>
        </w:rPr>
      </w:pPr>
      <w:r w:rsidRPr="009959F7">
        <w:rPr>
          <w:rFonts w:ascii="Times New Roman" w:hAnsi="Times New Roman"/>
          <w:sz w:val="28"/>
          <w:szCs w:val="28"/>
        </w:rPr>
        <w:t>Рисунок 2</w:t>
      </w:r>
      <w:r w:rsidR="0000379B" w:rsidRPr="009959F7">
        <w:rPr>
          <w:rFonts w:ascii="Times New Roman" w:hAnsi="Times New Roman"/>
          <w:sz w:val="28"/>
          <w:szCs w:val="28"/>
        </w:rPr>
        <w:t>– Структурная схема проведения исследований</w:t>
      </w:r>
    </w:p>
    <w:p w14:paraId="6AAE0031" w14:textId="77777777" w:rsidR="0000379B" w:rsidRPr="009959F7" w:rsidRDefault="0000379B" w:rsidP="008F12A0">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 </w:t>
      </w:r>
    </w:p>
    <w:p w14:paraId="304A55C2" w14:textId="77777777" w:rsidR="0074052D" w:rsidRPr="009959F7" w:rsidRDefault="0000379B" w:rsidP="008F12A0">
      <w:pPr>
        <w:spacing w:after="0" w:line="240" w:lineRule="auto"/>
        <w:ind w:firstLine="709"/>
        <w:jc w:val="both"/>
        <w:rPr>
          <w:rFonts w:ascii="Times New Roman" w:hAnsi="Times New Roman"/>
          <w:b/>
          <w:sz w:val="28"/>
          <w:szCs w:val="28"/>
        </w:rPr>
      </w:pPr>
      <w:r w:rsidRPr="009959F7">
        <w:rPr>
          <w:rFonts w:ascii="Times New Roman" w:hAnsi="Times New Roman"/>
          <w:b/>
          <w:sz w:val="28"/>
          <w:szCs w:val="28"/>
        </w:rPr>
        <w:t>2.2</w:t>
      </w:r>
      <w:r w:rsidRPr="009959F7">
        <w:rPr>
          <w:rFonts w:ascii="Times New Roman" w:hAnsi="Times New Roman"/>
          <w:b/>
          <w:sz w:val="28"/>
          <w:szCs w:val="28"/>
        </w:rPr>
        <w:tab/>
        <w:t>Объекты исследований</w:t>
      </w:r>
    </w:p>
    <w:p w14:paraId="2EC8B3EB" w14:textId="77777777" w:rsidR="0074052D" w:rsidRPr="009959F7" w:rsidRDefault="0074052D" w:rsidP="008F12A0">
      <w:pPr>
        <w:spacing w:after="0" w:line="240" w:lineRule="auto"/>
        <w:ind w:firstLine="709"/>
        <w:jc w:val="both"/>
        <w:rPr>
          <w:rFonts w:ascii="Times New Roman" w:hAnsi="Times New Roman"/>
          <w:sz w:val="28"/>
          <w:szCs w:val="28"/>
        </w:rPr>
      </w:pPr>
    </w:p>
    <w:p w14:paraId="7BCC385C" w14:textId="2E48B324" w:rsidR="002058BC" w:rsidRPr="00582208" w:rsidRDefault="00E7239F" w:rsidP="002058BC">
      <w:pPr>
        <w:spacing w:after="0" w:line="240" w:lineRule="auto"/>
        <w:ind w:firstLine="709"/>
        <w:jc w:val="both"/>
        <w:rPr>
          <w:rFonts w:ascii="Times New Roman" w:hAnsi="Times New Roman"/>
          <w:color w:val="000000"/>
          <w:sz w:val="28"/>
          <w:szCs w:val="28"/>
          <w:lang w:eastAsia="ru-RU"/>
        </w:rPr>
      </w:pPr>
      <w:r w:rsidRPr="00E7239F">
        <w:rPr>
          <w:rFonts w:ascii="Times New Roman" w:hAnsi="Times New Roman"/>
          <w:sz w:val="28"/>
          <w:szCs w:val="28"/>
        </w:rPr>
        <w:t xml:space="preserve">Объектами исследования являлись зерна пшеницы, кукурузы, льна и амаранта. Также были использованы ржаная обдирная мука, пшеничная мука 1 сорта (ГОСТ Р 52189-2003), закваска ржаная густая, дрожжи хлебопекарные сухие по ТУ 9182-48975583-2010, соль поваренная </w:t>
      </w:r>
      <w:r w:rsidR="002058BC" w:rsidRPr="00E7239F">
        <w:rPr>
          <w:rFonts w:ascii="Times New Roman" w:hAnsi="Times New Roman"/>
          <w:sz w:val="28"/>
          <w:szCs w:val="28"/>
        </w:rPr>
        <w:t>пищевая (</w:t>
      </w:r>
      <w:r w:rsidRPr="00E7239F">
        <w:rPr>
          <w:rFonts w:ascii="Times New Roman" w:hAnsi="Times New Roman"/>
          <w:sz w:val="28"/>
          <w:szCs w:val="28"/>
        </w:rPr>
        <w:t>ГОСТ Р 51574-2000), вода питьевая (ГОСТ Р 51232-98, СанПиН 2.1.4.1.1074-01)</w:t>
      </w:r>
      <w:r w:rsidR="002058BC">
        <w:rPr>
          <w:rFonts w:ascii="Times New Roman" w:hAnsi="Times New Roman"/>
          <w:sz w:val="28"/>
          <w:szCs w:val="28"/>
        </w:rPr>
        <w:t>, с</w:t>
      </w:r>
      <w:r w:rsidR="002058BC" w:rsidRPr="002058BC">
        <w:rPr>
          <w:rFonts w:ascii="Times New Roman" w:hAnsi="Times New Roman"/>
          <w:color w:val="000000"/>
          <w:sz w:val="28"/>
          <w:szCs w:val="28"/>
          <w:lang w:eastAsia="ru-RU"/>
        </w:rPr>
        <w:t>ухие молотые порошки имбиря и куркумы</w:t>
      </w:r>
      <w:r w:rsidR="002058BC">
        <w:rPr>
          <w:rFonts w:ascii="Times New Roman" w:hAnsi="Times New Roman"/>
          <w:color w:val="000000"/>
          <w:sz w:val="28"/>
          <w:szCs w:val="28"/>
          <w:lang w:eastAsia="ru-RU"/>
        </w:rPr>
        <w:t>, з</w:t>
      </w:r>
      <w:r w:rsidR="002058BC" w:rsidRPr="00A45B77">
        <w:rPr>
          <w:rFonts w:ascii="Times New Roman" w:hAnsi="Times New Roman"/>
          <w:sz w:val="28"/>
          <w:szCs w:val="28"/>
        </w:rPr>
        <w:t>ерносмеси и ржано-пшеничный хлеб</w:t>
      </w:r>
      <w:r w:rsidR="002058BC">
        <w:rPr>
          <w:rFonts w:ascii="Times New Roman" w:hAnsi="Times New Roman"/>
          <w:sz w:val="28"/>
          <w:szCs w:val="28"/>
        </w:rPr>
        <w:t>.</w:t>
      </w:r>
    </w:p>
    <w:p w14:paraId="0E43558A" w14:textId="6C7FA426" w:rsidR="00195C15" w:rsidRPr="009959F7" w:rsidRDefault="00085B86" w:rsidP="008F12A0">
      <w:pPr>
        <w:spacing w:after="0" w:line="240" w:lineRule="auto"/>
        <w:ind w:firstLine="709"/>
        <w:jc w:val="both"/>
        <w:rPr>
          <w:rFonts w:ascii="Times New Roman" w:hAnsi="Times New Roman"/>
          <w:color w:val="000000"/>
          <w:sz w:val="28"/>
          <w:szCs w:val="28"/>
          <w:lang w:eastAsia="ru-RU"/>
        </w:rPr>
      </w:pPr>
      <w:r w:rsidRPr="009959F7">
        <w:rPr>
          <w:rFonts w:ascii="Times New Roman" w:hAnsi="Times New Roman"/>
          <w:color w:val="000000"/>
          <w:sz w:val="28"/>
          <w:szCs w:val="28"/>
          <w:lang w:eastAsia="ru-RU"/>
        </w:rPr>
        <w:t xml:space="preserve">Для создания зерновой смеси, а впоследствии хлеба повышенной пищевой ценности было использовано зерновое и масличное сырье селекции </w:t>
      </w:r>
      <w:proofErr w:type="spellStart"/>
      <w:r w:rsidRPr="009959F7">
        <w:rPr>
          <w:rFonts w:ascii="Times New Roman" w:hAnsi="Times New Roman"/>
          <w:color w:val="000000"/>
          <w:sz w:val="28"/>
          <w:szCs w:val="28"/>
          <w:lang w:eastAsia="ru-RU"/>
        </w:rPr>
        <w:t>КазНИИЗиР</w:t>
      </w:r>
      <w:proofErr w:type="spellEnd"/>
      <w:r w:rsidRPr="009959F7">
        <w:rPr>
          <w:rFonts w:ascii="Times New Roman" w:hAnsi="Times New Roman"/>
          <w:color w:val="000000"/>
          <w:sz w:val="28"/>
          <w:szCs w:val="28"/>
          <w:lang w:eastAsia="ru-RU"/>
        </w:rPr>
        <w:t xml:space="preserve"> (Алматинская область, Карасайский р-он, пос. </w:t>
      </w:r>
      <w:proofErr w:type="spellStart"/>
      <w:r w:rsidRPr="009959F7">
        <w:rPr>
          <w:rFonts w:ascii="Times New Roman" w:hAnsi="Times New Roman"/>
          <w:color w:val="000000"/>
          <w:sz w:val="28"/>
          <w:szCs w:val="28"/>
          <w:lang w:eastAsia="ru-RU"/>
        </w:rPr>
        <w:t>Алмалыбак</w:t>
      </w:r>
      <w:proofErr w:type="spellEnd"/>
      <w:r w:rsidRPr="009959F7">
        <w:rPr>
          <w:rFonts w:ascii="Times New Roman" w:hAnsi="Times New Roman"/>
          <w:color w:val="000000"/>
          <w:sz w:val="28"/>
          <w:szCs w:val="28"/>
          <w:lang w:eastAsia="ru-RU"/>
        </w:rPr>
        <w:t xml:space="preserve">). Пшеница   сорта озимой мягкой «Карасай», кукуруза сорта «Туран 680 СВ», </w:t>
      </w:r>
      <w:r w:rsidR="00057732" w:rsidRPr="009959F7">
        <w:rPr>
          <w:rFonts w:ascii="Times New Roman" w:hAnsi="Times New Roman"/>
          <w:color w:val="000000"/>
          <w:sz w:val="28"/>
          <w:szCs w:val="28"/>
          <w:lang w:eastAsia="ru-RU"/>
        </w:rPr>
        <w:lastRenderedPageBreak/>
        <w:t>фасоль красная</w:t>
      </w:r>
      <w:r w:rsidR="00CE3180">
        <w:rPr>
          <w:rFonts w:ascii="Times New Roman" w:hAnsi="Times New Roman"/>
          <w:color w:val="000000"/>
          <w:sz w:val="28"/>
          <w:szCs w:val="28"/>
          <w:lang w:eastAsia="ru-RU"/>
        </w:rPr>
        <w:t xml:space="preserve"> сорта</w:t>
      </w:r>
      <w:r w:rsidR="00057732" w:rsidRPr="009959F7">
        <w:rPr>
          <w:rFonts w:ascii="Times New Roman" w:hAnsi="Times New Roman"/>
          <w:color w:val="000000"/>
          <w:sz w:val="28"/>
          <w:szCs w:val="28"/>
          <w:lang w:eastAsia="ru-RU"/>
        </w:rPr>
        <w:t xml:space="preserve"> «</w:t>
      </w:r>
      <w:r w:rsidR="00057732" w:rsidRPr="009959F7">
        <w:rPr>
          <w:rFonts w:ascii="Times New Roman" w:hAnsi="Times New Roman"/>
          <w:color w:val="000000"/>
          <w:sz w:val="28"/>
          <w:szCs w:val="28"/>
          <w:lang w:val="kk-KZ" w:eastAsia="ru-RU"/>
        </w:rPr>
        <w:t>Інжу</w:t>
      </w:r>
      <w:r w:rsidR="00057732" w:rsidRPr="009959F7">
        <w:rPr>
          <w:rFonts w:ascii="Times New Roman" w:hAnsi="Times New Roman"/>
          <w:color w:val="000000"/>
          <w:sz w:val="28"/>
          <w:szCs w:val="28"/>
          <w:lang w:eastAsia="ru-RU"/>
        </w:rPr>
        <w:t>»</w:t>
      </w:r>
      <w:r w:rsidR="004F3AD8" w:rsidRPr="009959F7">
        <w:rPr>
          <w:rFonts w:ascii="Times New Roman" w:hAnsi="Times New Roman"/>
          <w:color w:val="000000"/>
          <w:sz w:val="28"/>
          <w:szCs w:val="28"/>
          <w:lang w:eastAsia="ru-RU"/>
        </w:rPr>
        <w:t>.</w:t>
      </w:r>
      <w:r w:rsidR="00CE3180" w:rsidRPr="00CE3180">
        <w:rPr>
          <w:rFonts w:ascii="Times New Roman" w:hAnsi="Times New Roman"/>
          <w:color w:val="000000"/>
          <w:sz w:val="28"/>
          <w:szCs w:val="28"/>
          <w:lang w:eastAsia="ru-RU"/>
        </w:rPr>
        <w:t xml:space="preserve"> </w:t>
      </w:r>
      <w:r w:rsidR="00CE3180" w:rsidRPr="009959F7">
        <w:rPr>
          <w:rFonts w:ascii="Times New Roman" w:hAnsi="Times New Roman"/>
          <w:color w:val="000000"/>
          <w:sz w:val="28"/>
          <w:szCs w:val="28"/>
          <w:lang w:eastAsia="ru-RU"/>
        </w:rPr>
        <w:t>лён масличный сорта «Айсберг»</w:t>
      </w:r>
      <w:r w:rsidR="00CE3180">
        <w:rPr>
          <w:rFonts w:ascii="Times New Roman" w:hAnsi="Times New Roman"/>
          <w:color w:val="000000"/>
          <w:sz w:val="28"/>
          <w:szCs w:val="28"/>
          <w:lang w:eastAsia="ru-RU"/>
        </w:rPr>
        <w:t xml:space="preserve"> и</w:t>
      </w:r>
      <w:r w:rsidR="00CE3180" w:rsidRPr="009959F7">
        <w:rPr>
          <w:rFonts w:ascii="Times New Roman" w:hAnsi="Times New Roman"/>
          <w:color w:val="000000"/>
          <w:sz w:val="28"/>
          <w:szCs w:val="28"/>
          <w:lang w:eastAsia="ru-RU"/>
        </w:rPr>
        <w:t xml:space="preserve"> амарант метельчатый сорта «Атлант»</w:t>
      </w:r>
    </w:p>
    <w:p w14:paraId="48355172" w14:textId="77777777" w:rsidR="008F12A0" w:rsidRPr="009959F7" w:rsidRDefault="008F12A0" w:rsidP="008F12A0">
      <w:pPr>
        <w:spacing w:after="0" w:line="240" w:lineRule="auto"/>
        <w:ind w:firstLine="709"/>
        <w:jc w:val="both"/>
        <w:rPr>
          <w:rFonts w:ascii="Times New Roman" w:hAnsi="Times New Roman"/>
          <w:color w:val="000000"/>
          <w:sz w:val="28"/>
          <w:szCs w:val="28"/>
          <w:lang w:val="kk-KZ" w:eastAsia="ru-RU"/>
        </w:rPr>
      </w:pPr>
    </w:p>
    <w:p w14:paraId="408252BD" w14:textId="77777777" w:rsidR="00B4141E" w:rsidRPr="009959F7" w:rsidRDefault="00B4141E" w:rsidP="008F12A0">
      <w:pPr>
        <w:pStyle w:val="1"/>
        <w:keepNext w:val="0"/>
        <w:widowControl w:val="0"/>
        <w:numPr>
          <w:ilvl w:val="1"/>
          <w:numId w:val="21"/>
        </w:numPr>
        <w:tabs>
          <w:tab w:val="left" w:pos="1233"/>
        </w:tabs>
        <w:autoSpaceDE w:val="0"/>
        <w:autoSpaceDN w:val="0"/>
        <w:spacing w:before="0" w:after="0" w:line="240" w:lineRule="auto"/>
        <w:ind w:left="0" w:firstLine="709"/>
        <w:rPr>
          <w:rFonts w:ascii="Times New Roman" w:hAnsi="Times New Roman"/>
          <w:spacing w:val="-7"/>
          <w:sz w:val="28"/>
          <w:szCs w:val="28"/>
        </w:rPr>
      </w:pPr>
      <w:bookmarkStart w:id="6" w:name="_TOC_250008"/>
      <w:r w:rsidRPr="009959F7">
        <w:rPr>
          <w:rFonts w:ascii="Times New Roman" w:hAnsi="Times New Roman"/>
          <w:sz w:val="28"/>
          <w:szCs w:val="28"/>
        </w:rPr>
        <w:t>Методы исследований</w:t>
      </w:r>
      <w:bookmarkEnd w:id="6"/>
      <w:r w:rsidR="003A0B84" w:rsidRPr="009959F7">
        <w:rPr>
          <w:rFonts w:ascii="Times New Roman" w:hAnsi="Times New Roman"/>
          <w:spacing w:val="-7"/>
          <w:sz w:val="28"/>
          <w:szCs w:val="28"/>
        </w:rPr>
        <w:t xml:space="preserve"> муки, зернового сырья и пряностей</w:t>
      </w:r>
    </w:p>
    <w:p w14:paraId="62ACEBB5" w14:textId="77777777" w:rsidR="008F12A0" w:rsidRPr="009959F7" w:rsidRDefault="008F12A0" w:rsidP="008F12A0">
      <w:pPr>
        <w:spacing w:after="0" w:line="240" w:lineRule="auto"/>
        <w:ind w:firstLine="709"/>
        <w:jc w:val="both"/>
        <w:rPr>
          <w:rFonts w:ascii="Times New Roman" w:hAnsi="Times New Roman"/>
          <w:sz w:val="28"/>
          <w:szCs w:val="28"/>
        </w:rPr>
      </w:pPr>
    </w:p>
    <w:p w14:paraId="1EDB70CC" w14:textId="77777777" w:rsidR="00DC29F1" w:rsidRPr="009959F7" w:rsidRDefault="00DC29F1" w:rsidP="008F12A0">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Формирование информационных данных по теме диссертационной работы проводилось по фондам библиотек АТУ, Национальной библиотеки Республики Казахстан, Республиканских научно-технических библиотек, а также сети Internet. </w:t>
      </w:r>
    </w:p>
    <w:p w14:paraId="6383071E" w14:textId="77777777" w:rsidR="00A1329A" w:rsidRPr="009959F7" w:rsidRDefault="00A1329A" w:rsidP="008F12A0">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В работе были использованы стандартные </w:t>
      </w:r>
      <w:r w:rsidR="00DA21CA" w:rsidRPr="009959F7">
        <w:rPr>
          <w:rFonts w:ascii="Times New Roman" w:hAnsi="Times New Roman"/>
          <w:sz w:val="28"/>
          <w:szCs w:val="28"/>
        </w:rPr>
        <w:t xml:space="preserve">органолептические, </w:t>
      </w:r>
      <w:r w:rsidRPr="009959F7">
        <w:rPr>
          <w:rFonts w:ascii="Times New Roman" w:hAnsi="Times New Roman"/>
          <w:sz w:val="28"/>
          <w:szCs w:val="28"/>
        </w:rPr>
        <w:t>физические, химические, реологические и микробиологические методы исследования сырья, полуфабрикатов и готовой продукции.</w:t>
      </w:r>
    </w:p>
    <w:p w14:paraId="34B4EEE7" w14:textId="1C4B682E" w:rsidR="00306F19" w:rsidRPr="009959F7" w:rsidRDefault="00072BDB" w:rsidP="008F12A0">
      <w:pPr>
        <w:spacing w:after="0" w:line="240" w:lineRule="auto"/>
        <w:ind w:firstLine="709"/>
        <w:jc w:val="both"/>
        <w:rPr>
          <w:rFonts w:ascii="Times New Roman" w:hAnsi="Times New Roman"/>
          <w:i/>
          <w:sz w:val="28"/>
          <w:szCs w:val="28"/>
        </w:rPr>
      </w:pPr>
      <w:r w:rsidRPr="009959F7">
        <w:rPr>
          <w:rFonts w:ascii="Times New Roman" w:hAnsi="Times New Roman"/>
          <w:sz w:val="28"/>
          <w:szCs w:val="28"/>
        </w:rPr>
        <w:t xml:space="preserve">Структурная схема </w:t>
      </w:r>
      <w:r w:rsidR="00306F19" w:rsidRPr="009959F7">
        <w:rPr>
          <w:rFonts w:ascii="Times New Roman" w:hAnsi="Times New Roman"/>
          <w:sz w:val="28"/>
          <w:szCs w:val="28"/>
        </w:rPr>
        <w:t xml:space="preserve">научно-исследовательских экспериментов </w:t>
      </w:r>
      <w:r w:rsidRPr="009959F7">
        <w:rPr>
          <w:rFonts w:ascii="Times New Roman" w:hAnsi="Times New Roman"/>
          <w:sz w:val="28"/>
          <w:szCs w:val="28"/>
        </w:rPr>
        <w:t xml:space="preserve">представлена на </w:t>
      </w:r>
      <w:r w:rsidR="00DC525C" w:rsidRPr="009959F7">
        <w:rPr>
          <w:rFonts w:ascii="Times New Roman" w:hAnsi="Times New Roman"/>
          <w:sz w:val="28"/>
          <w:szCs w:val="28"/>
        </w:rPr>
        <w:t>рисунке</w:t>
      </w:r>
      <w:r w:rsidR="00A67289" w:rsidRPr="009959F7">
        <w:rPr>
          <w:rFonts w:ascii="Times New Roman" w:hAnsi="Times New Roman"/>
          <w:sz w:val="28"/>
          <w:szCs w:val="28"/>
        </w:rPr>
        <w:t xml:space="preserve"> </w:t>
      </w:r>
      <w:r w:rsidR="007C02AF">
        <w:rPr>
          <w:rFonts w:ascii="Times New Roman" w:hAnsi="Times New Roman"/>
          <w:sz w:val="28"/>
          <w:szCs w:val="28"/>
        </w:rPr>
        <w:t>2</w:t>
      </w:r>
      <w:r w:rsidRPr="009959F7">
        <w:rPr>
          <w:rFonts w:ascii="Times New Roman" w:hAnsi="Times New Roman"/>
          <w:i/>
          <w:sz w:val="28"/>
          <w:szCs w:val="28"/>
        </w:rPr>
        <w:t>).</w:t>
      </w:r>
    </w:p>
    <w:p w14:paraId="1C3DE811" w14:textId="7DC0DDE0" w:rsidR="004C2C43" w:rsidRPr="009959F7" w:rsidRDefault="0026690F" w:rsidP="008F12A0">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Экспериментальные исследования проводились в соответствии с </w:t>
      </w:r>
      <w:proofErr w:type="spellStart"/>
      <w:r w:rsidRPr="009959F7">
        <w:rPr>
          <w:rFonts w:ascii="Times New Roman" w:hAnsi="Times New Roman"/>
          <w:sz w:val="28"/>
          <w:szCs w:val="28"/>
        </w:rPr>
        <w:t>по-ставленными</w:t>
      </w:r>
      <w:proofErr w:type="spellEnd"/>
      <w:r w:rsidRPr="009959F7">
        <w:rPr>
          <w:rFonts w:ascii="Times New Roman" w:hAnsi="Times New Roman"/>
          <w:sz w:val="28"/>
          <w:szCs w:val="28"/>
        </w:rPr>
        <w:t xml:space="preserve"> задачами в лабораториях кафедры «Технология хлебопродуктов и перерабатывающих производств», Научной аккредитованной лаборатории «Пищевой безопасности» Алматинского технологического университета, а также под руководством зарубежного консул</w:t>
      </w:r>
      <w:r w:rsidR="00C41594" w:rsidRPr="009959F7">
        <w:rPr>
          <w:rFonts w:ascii="Times New Roman" w:hAnsi="Times New Roman"/>
          <w:sz w:val="28"/>
          <w:szCs w:val="28"/>
        </w:rPr>
        <w:t>ь</w:t>
      </w:r>
      <w:r w:rsidRPr="009959F7">
        <w:rPr>
          <w:rFonts w:ascii="Times New Roman" w:hAnsi="Times New Roman"/>
          <w:sz w:val="28"/>
          <w:szCs w:val="28"/>
        </w:rPr>
        <w:t>танта в лабораториях кафедры «Пищевых производств» Мендель Университета, г. Брно, Чешская республика.</w:t>
      </w:r>
      <w:r w:rsidR="00C41594" w:rsidRPr="009959F7">
        <w:rPr>
          <w:rFonts w:ascii="Times New Roman" w:hAnsi="Times New Roman"/>
          <w:sz w:val="28"/>
          <w:szCs w:val="28"/>
        </w:rPr>
        <w:t xml:space="preserve"> </w:t>
      </w:r>
      <w:r w:rsidR="003E18D1" w:rsidRPr="009959F7">
        <w:rPr>
          <w:rFonts w:ascii="Times New Roman" w:hAnsi="Times New Roman"/>
          <w:sz w:val="28"/>
          <w:szCs w:val="28"/>
        </w:rPr>
        <w:t>Кроме этого,</w:t>
      </w:r>
      <w:r w:rsidR="00C41594" w:rsidRPr="009959F7">
        <w:rPr>
          <w:rFonts w:ascii="Times New Roman" w:hAnsi="Times New Roman"/>
          <w:sz w:val="28"/>
          <w:szCs w:val="28"/>
        </w:rPr>
        <w:t xml:space="preserve"> в аккредитованных лабораториях </w:t>
      </w:r>
      <w:proofErr w:type="spellStart"/>
      <w:r w:rsidR="00C41594" w:rsidRPr="009959F7">
        <w:rPr>
          <w:rFonts w:ascii="Times New Roman" w:hAnsi="Times New Roman"/>
          <w:sz w:val="28"/>
          <w:szCs w:val="28"/>
        </w:rPr>
        <w:t>Таразского</w:t>
      </w:r>
      <w:proofErr w:type="spellEnd"/>
      <w:r w:rsidR="00C41594" w:rsidRPr="009959F7">
        <w:rPr>
          <w:rFonts w:ascii="Times New Roman" w:hAnsi="Times New Roman"/>
          <w:sz w:val="28"/>
          <w:szCs w:val="28"/>
        </w:rPr>
        <w:t xml:space="preserve"> государственного университета им </w:t>
      </w:r>
      <w:proofErr w:type="spellStart"/>
      <w:r w:rsidR="00C41594" w:rsidRPr="009959F7">
        <w:rPr>
          <w:rFonts w:ascii="Times New Roman" w:hAnsi="Times New Roman"/>
          <w:sz w:val="28"/>
          <w:szCs w:val="28"/>
        </w:rPr>
        <w:t>М.Дулати</w:t>
      </w:r>
      <w:proofErr w:type="spellEnd"/>
      <w:r w:rsidR="00C41594" w:rsidRPr="009959F7">
        <w:rPr>
          <w:rFonts w:ascii="Times New Roman" w:hAnsi="Times New Roman"/>
          <w:sz w:val="28"/>
          <w:szCs w:val="28"/>
        </w:rPr>
        <w:t xml:space="preserve"> (г. Тараз) и </w:t>
      </w:r>
      <w:r w:rsidR="008A3966" w:rsidRPr="009959F7">
        <w:rPr>
          <w:rFonts w:ascii="Times New Roman" w:hAnsi="Times New Roman"/>
          <w:sz w:val="28"/>
          <w:szCs w:val="28"/>
        </w:rPr>
        <w:t xml:space="preserve">лаборатории </w:t>
      </w:r>
      <w:proofErr w:type="spellStart"/>
      <w:r w:rsidR="008A3966" w:rsidRPr="009959F7">
        <w:rPr>
          <w:rFonts w:ascii="Times New Roman" w:hAnsi="Times New Roman"/>
          <w:sz w:val="28"/>
          <w:szCs w:val="28"/>
        </w:rPr>
        <w:t>Muhlenchemie</w:t>
      </w:r>
      <w:proofErr w:type="spellEnd"/>
      <w:r w:rsidR="00693EEC" w:rsidRPr="009959F7">
        <w:rPr>
          <w:rFonts w:ascii="Times New Roman" w:hAnsi="Times New Roman"/>
          <w:sz w:val="28"/>
          <w:szCs w:val="28"/>
        </w:rPr>
        <w:t xml:space="preserve"> </w:t>
      </w:r>
      <w:r w:rsidR="008A3966" w:rsidRPr="009959F7">
        <w:rPr>
          <w:rFonts w:ascii="Times New Roman" w:hAnsi="Times New Roman"/>
          <w:sz w:val="28"/>
          <w:szCs w:val="28"/>
        </w:rPr>
        <w:t>Technology</w:t>
      </w:r>
      <w:r w:rsidR="00693EEC" w:rsidRPr="009959F7">
        <w:rPr>
          <w:rFonts w:ascii="Times New Roman" w:hAnsi="Times New Roman"/>
          <w:sz w:val="28"/>
          <w:szCs w:val="28"/>
        </w:rPr>
        <w:t xml:space="preserve"> </w:t>
      </w:r>
      <w:r w:rsidR="008A3966" w:rsidRPr="009959F7">
        <w:rPr>
          <w:rFonts w:ascii="Times New Roman" w:hAnsi="Times New Roman"/>
          <w:sz w:val="28"/>
          <w:szCs w:val="28"/>
        </w:rPr>
        <w:t>Center</w:t>
      </w:r>
      <w:r w:rsidR="008A3966" w:rsidRPr="009959F7">
        <w:rPr>
          <w:rFonts w:ascii="Times New Roman" w:hAnsi="Times New Roman"/>
          <w:spacing w:val="20"/>
          <w:sz w:val="28"/>
          <w:szCs w:val="28"/>
        </w:rPr>
        <w:t xml:space="preserve"> </w:t>
      </w:r>
      <w:r w:rsidR="00603CF4" w:rsidRPr="009959F7">
        <w:rPr>
          <w:rFonts w:ascii="Times New Roman" w:hAnsi="Times New Roman"/>
          <w:sz w:val="28"/>
          <w:szCs w:val="28"/>
        </w:rPr>
        <w:t>ТОО «</w:t>
      </w:r>
      <w:proofErr w:type="spellStart"/>
      <w:r w:rsidR="008A3966" w:rsidRPr="009959F7">
        <w:rPr>
          <w:rFonts w:ascii="Times New Roman" w:hAnsi="Times New Roman"/>
          <w:sz w:val="28"/>
          <w:szCs w:val="28"/>
        </w:rPr>
        <w:t>SynarGroup</w:t>
      </w:r>
      <w:proofErr w:type="spellEnd"/>
      <w:r w:rsidR="008A3966" w:rsidRPr="009959F7">
        <w:rPr>
          <w:rFonts w:ascii="Times New Roman" w:hAnsi="Times New Roman"/>
          <w:sz w:val="28"/>
          <w:szCs w:val="28"/>
        </w:rPr>
        <w:t xml:space="preserve">», </w:t>
      </w:r>
      <w:proofErr w:type="spellStart"/>
      <w:r w:rsidR="008A3966" w:rsidRPr="009959F7">
        <w:rPr>
          <w:rFonts w:ascii="Times New Roman" w:hAnsi="Times New Roman"/>
          <w:sz w:val="28"/>
          <w:szCs w:val="28"/>
        </w:rPr>
        <w:t>г.Алматы</w:t>
      </w:r>
      <w:proofErr w:type="spellEnd"/>
      <w:r w:rsidR="008A3966" w:rsidRPr="009959F7">
        <w:rPr>
          <w:rFonts w:ascii="Times New Roman" w:hAnsi="Times New Roman"/>
          <w:sz w:val="28"/>
          <w:szCs w:val="28"/>
        </w:rPr>
        <w:t xml:space="preserve"> (влажность, количество и качество клейковины, реологические свойства, хлебопекарная сила муки).</w:t>
      </w:r>
    </w:p>
    <w:p w14:paraId="0DFC86FB" w14:textId="77777777" w:rsidR="0016784C" w:rsidRPr="009959F7" w:rsidRDefault="0026690F" w:rsidP="008F12A0">
      <w:pPr>
        <w:spacing w:after="0" w:line="240" w:lineRule="auto"/>
        <w:ind w:firstLine="709"/>
        <w:jc w:val="both"/>
        <w:rPr>
          <w:rFonts w:ascii="Times New Roman" w:hAnsi="Times New Roman"/>
          <w:sz w:val="28"/>
          <w:szCs w:val="28"/>
        </w:rPr>
      </w:pPr>
      <w:r w:rsidRPr="009959F7">
        <w:rPr>
          <w:rFonts w:ascii="Times New Roman" w:hAnsi="Times New Roman"/>
          <w:sz w:val="28"/>
          <w:szCs w:val="28"/>
        </w:rPr>
        <w:t>Формирование информационных да</w:t>
      </w:r>
      <w:r w:rsidR="00DC525C" w:rsidRPr="009959F7">
        <w:rPr>
          <w:rFonts w:ascii="Times New Roman" w:hAnsi="Times New Roman"/>
          <w:sz w:val="28"/>
          <w:szCs w:val="28"/>
        </w:rPr>
        <w:t>нных по теме диссертационной ра</w:t>
      </w:r>
      <w:r w:rsidRPr="009959F7">
        <w:rPr>
          <w:rFonts w:ascii="Times New Roman" w:hAnsi="Times New Roman"/>
          <w:sz w:val="28"/>
          <w:szCs w:val="28"/>
        </w:rPr>
        <w:t xml:space="preserve">боты проводилось по фондам библиотек Алматинского технологического университета, Национальной библиотеки РК и Научно-технических библиотек г. Алматы, а также сети </w:t>
      </w:r>
      <w:r w:rsidRPr="009959F7">
        <w:rPr>
          <w:rFonts w:ascii="Times New Roman" w:hAnsi="Times New Roman"/>
          <w:sz w:val="28"/>
          <w:szCs w:val="28"/>
          <w:lang w:val="en-US"/>
        </w:rPr>
        <w:t>Internet</w:t>
      </w:r>
      <w:r w:rsidRPr="009959F7">
        <w:rPr>
          <w:rFonts w:ascii="Times New Roman" w:hAnsi="Times New Roman"/>
          <w:sz w:val="28"/>
          <w:szCs w:val="28"/>
        </w:rPr>
        <w:t>.</w:t>
      </w:r>
    </w:p>
    <w:p w14:paraId="2BD30481" w14:textId="77777777" w:rsidR="0016784C" w:rsidRPr="009959F7" w:rsidRDefault="0016784C" w:rsidP="008F12A0">
      <w:pPr>
        <w:spacing w:after="0" w:line="240" w:lineRule="auto"/>
        <w:ind w:firstLine="709"/>
        <w:jc w:val="both"/>
        <w:rPr>
          <w:rFonts w:ascii="Times New Roman" w:hAnsi="Times New Roman"/>
          <w:sz w:val="28"/>
          <w:szCs w:val="28"/>
        </w:rPr>
      </w:pPr>
      <w:r w:rsidRPr="009959F7">
        <w:rPr>
          <w:rFonts w:ascii="Times New Roman" w:hAnsi="Times New Roman"/>
          <w:sz w:val="28"/>
          <w:szCs w:val="28"/>
        </w:rPr>
        <w:t>В лабораториях кафедры «</w:t>
      </w:r>
      <w:proofErr w:type="spellStart"/>
      <w:r w:rsidRPr="009959F7">
        <w:rPr>
          <w:rFonts w:ascii="Times New Roman" w:hAnsi="Times New Roman"/>
          <w:sz w:val="28"/>
          <w:szCs w:val="28"/>
        </w:rPr>
        <w:t>ТХиПП</w:t>
      </w:r>
      <w:proofErr w:type="spellEnd"/>
      <w:r w:rsidRPr="009959F7">
        <w:rPr>
          <w:rFonts w:ascii="Times New Roman" w:hAnsi="Times New Roman"/>
          <w:sz w:val="28"/>
          <w:szCs w:val="28"/>
        </w:rPr>
        <w:t>» Алматинского технологическог</w:t>
      </w:r>
      <w:r w:rsidR="0080562D" w:rsidRPr="009959F7">
        <w:rPr>
          <w:rFonts w:ascii="Times New Roman" w:hAnsi="Times New Roman"/>
          <w:sz w:val="28"/>
          <w:szCs w:val="28"/>
        </w:rPr>
        <w:t>о университета были определены:</w:t>
      </w:r>
      <w:r w:rsidRPr="009959F7">
        <w:rPr>
          <w:rFonts w:ascii="Times New Roman" w:hAnsi="Times New Roman"/>
          <w:sz w:val="28"/>
          <w:szCs w:val="28"/>
        </w:rPr>
        <w:t xml:space="preserve"> массовая доля влажности, кислотность, число падения</w:t>
      </w:r>
      <w:r w:rsidR="0080562D" w:rsidRPr="009959F7">
        <w:rPr>
          <w:rFonts w:ascii="Times New Roman" w:hAnsi="Times New Roman"/>
          <w:sz w:val="28"/>
          <w:szCs w:val="28"/>
        </w:rPr>
        <w:t>, белизна муки, зараженность вредителями зерна, наличие минеральной примеси в зерне</w:t>
      </w:r>
      <w:r w:rsidR="00551CFF" w:rsidRPr="009959F7">
        <w:rPr>
          <w:rFonts w:ascii="Times New Roman" w:hAnsi="Times New Roman"/>
          <w:sz w:val="28"/>
          <w:szCs w:val="28"/>
        </w:rPr>
        <w:t>, пористость хлеба и объем хлеба</w:t>
      </w:r>
      <w:r w:rsidRPr="009959F7">
        <w:rPr>
          <w:rFonts w:ascii="Times New Roman" w:hAnsi="Times New Roman"/>
          <w:sz w:val="28"/>
          <w:szCs w:val="28"/>
        </w:rPr>
        <w:t>.</w:t>
      </w:r>
    </w:p>
    <w:p w14:paraId="5960A0FA" w14:textId="77777777" w:rsidR="00DF7623" w:rsidRPr="009959F7" w:rsidRDefault="0016784C" w:rsidP="008F12A0">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 </w:t>
      </w:r>
      <w:r w:rsidR="00DF7623" w:rsidRPr="009959F7">
        <w:rPr>
          <w:rFonts w:ascii="Times New Roman" w:hAnsi="Times New Roman"/>
          <w:sz w:val="28"/>
          <w:szCs w:val="28"/>
        </w:rPr>
        <w:t xml:space="preserve">В аккредитованной испытательной лаборатории «Пищевая безопасность» Алматинского технологического университета были определены нижеследующие показатели зерна: массовая доля минеральных веществ: калия, магния, железа, цинка, витамин С, </w:t>
      </w:r>
      <w:r w:rsidRPr="009959F7">
        <w:rPr>
          <w:rFonts w:ascii="Times New Roman" w:hAnsi="Times New Roman"/>
          <w:sz w:val="28"/>
          <w:szCs w:val="28"/>
        </w:rPr>
        <w:t xml:space="preserve">группы витаминов В, </w:t>
      </w:r>
      <w:r w:rsidR="00DF7623" w:rsidRPr="009959F7">
        <w:rPr>
          <w:rFonts w:ascii="Times New Roman" w:hAnsi="Times New Roman"/>
          <w:sz w:val="28"/>
          <w:szCs w:val="28"/>
        </w:rPr>
        <w:t>каротиноидов с использованием современных стандартны</w:t>
      </w:r>
      <w:r w:rsidR="00CB4B1D" w:rsidRPr="009959F7">
        <w:rPr>
          <w:rFonts w:ascii="Times New Roman" w:hAnsi="Times New Roman"/>
          <w:sz w:val="28"/>
          <w:szCs w:val="28"/>
        </w:rPr>
        <w:t>х методов исследований</w:t>
      </w:r>
      <w:r w:rsidR="00DF7623" w:rsidRPr="009959F7">
        <w:rPr>
          <w:rFonts w:ascii="Times New Roman" w:hAnsi="Times New Roman"/>
          <w:sz w:val="28"/>
          <w:szCs w:val="28"/>
        </w:rPr>
        <w:t>.</w:t>
      </w:r>
    </w:p>
    <w:p w14:paraId="49E8594C" w14:textId="25FCE641" w:rsidR="00FB3079" w:rsidRDefault="00FB3079" w:rsidP="008F12A0">
      <w:pPr>
        <w:spacing w:after="0" w:line="240" w:lineRule="auto"/>
        <w:ind w:firstLine="709"/>
        <w:jc w:val="both"/>
        <w:rPr>
          <w:rFonts w:ascii="Times New Roman" w:hAnsi="Times New Roman"/>
          <w:color w:val="000000"/>
          <w:sz w:val="28"/>
          <w:szCs w:val="28"/>
          <w:lang w:eastAsia="ru-RU"/>
        </w:rPr>
      </w:pPr>
      <w:r w:rsidRPr="00FB3079">
        <w:rPr>
          <w:rFonts w:ascii="Times New Roman" w:hAnsi="Times New Roman"/>
          <w:color w:val="000000"/>
          <w:sz w:val="28"/>
          <w:szCs w:val="28"/>
          <w:lang w:eastAsia="ru-RU"/>
        </w:rPr>
        <w:t>Все эксперименты проводились в 3-4-кратных повторах с не менее чем тремя репликами аналитических измерений для каждого образца. В таблицах и на рисунках представлены данные типичных экспериментов, где каждое значение является средним не менее чем из трех измерений. Обсуждаются только те результаты, которые воспроизводимы в каждом эксперименте. Во всех случаях отклонения не превышали 3-5 %.</w:t>
      </w:r>
    </w:p>
    <w:p w14:paraId="5ACBACB7" w14:textId="023F1A80" w:rsidR="00227F56" w:rsidRPr="009959F7" w:rsidRDefault="00227F56" w:rsidP="008F12A0">
      <w:pPr>
        <w:spacing w:after="0" w:line="240" w:lineRule="auto"/>
        <w:ind w:firstLine="709"/>
        <w:jc w:val="both"/>
        <w:rPr>
          <w:rFonts w:ascii="Times New Roman" w:hAnsi="Times New Roman"/>
          <w:sz w:val="28"/>
          <w:szCs w:val="28"/>
        </w:rPr>
      </w:pPr>
      <w:r w:rsidRPr="009959F7">
        <w:rPr>
          <w:rFonts w:ascii="Times New Roman" w:hAnsi="Times New Roman"/>
          <w:sz w:val="28"/>
          <w:szCs w:val="28"/>
        </w:rPr>
        <w:lastRenderedPageBreak/>
        <w:t>Отбор проб зерна осуществлялось согласно CТ РК ГOCТ Р 50436-2003</w:t>
      </w:r>
      <w:r w:rsidR="00CB4B1D" w:rsidRPr="009959F7">
        <w:rPr>
          <w:rFonts w:ascii="Times New Roman" w:hAnsi="Times New Roman"/>
          <w:sz w:val="28"/>
          <w:szCs w:val="28"/>
        </w:rPr>
        <w:t xml:space="preserve"> [</w:t>
      </w:r>
      <w:r w:rsidR="00C00777" w:rsidRPr="009959F7">
        <w:rPr>
          <w:rFonts w:ascii="Times New Roman" w:hAnsi="Times New Roman"/>
          <w:sz w:val="28"/>
          <w:szCs w:val="28"/>
        </w:rPr>
        <w:t>108-110</w:t>
      </w:r>
      <w:r w:rsidR="00CB4B1D" w:rsidRPr="009959F7">
        <w:rPr>
          <w:rFonts w:ascii="Times New Roman" w:hAnsi="Times New Roman"/>
          <w:sz w:val="28"/>
          <w:szCs w:val="28"/>
        </w:rPr>
        <w:t>].</w:t>
      </w:r>
      <w:r w:rsidR="00C7657A">
        <w:rPr>
          <w:rFonts w:ascii="Times New Roman" w:hAnsi="Times New Roman"/>
          <w:sz w:val="28"/>
          <w:szCs w:val="28"/>
        </w:rPr>
        <w:t xml:space="preserve"> </w:t>
      </w:r>
      <w:r w:rsidR="002A4AF7">
        <w:rPr>
          <w:rFonts w:ascii="Times New Roman" w:eastAsia="WipoUniExt" w:hAnsi="Times New Roman"/>
          <w:sz w:val="28"/>
          <w:szCs w:val="24"/>
          <w:lang w:eastAsia="ru-RU"/>
        </w:rPr>
        <w:t xml:space="preserve">Зерна пшеницы, </w:t>
      </w:r>
      <w:proofErr w:type="spellStart"/>
      <w:r w:rsidR="002A4AF7">
        <w:rPr>
          <w:rFonts w:ascii="Times New Roman" w:eastAsia="WipoUniExt" w:hAnsi="Times New Roman"/>
          <w:sz w:val="28"/>
          <w:szCs w:val="24"/>
          <w:lang w:eastAsia="ru-RU"/>
        </w:rPr>
        <w:t>кукуруы</w:t>
      </w:r>
      <w:proofErr w:type="spellEnd"/>
      <w:r w:rsidR="002A4AF7">
        <w:rPr>
          <w:rFonts w:ascii="Times New Roman" w:eastAsia="WipoUniExt" w:hAnsi="Times New Roman"/>
          <w:sz w:val="28"/>
          <w:szCs w:val="24"/>
          <w:lang w:eastAsia="ru-RU"/>
        </w:rPr>
        <w:t xml:space="preserve"> и фасоли измельчали на лабораторной мельнице Л</w:t>
      </w:r>
      <w:r w:rsidR="0086481F">
        <w:rPr>
          <w:rFonts w:ascii="Times New Roman" w:eastAsia="WipoUniExt" w:hAnsi="Times New Roman"/>
          <w:sz w:val="28"/>
          <w:szCs w:val="24"/>
          <w:lang w:eastAsia="ru-RU"/>
        </w:rPr>
        <w:t>З</w:t>
      </w:r>
      <w:r w:rsidR="002A4AF7">
        <w:rPr>
          <w:rFonts w:ascii="Times New Roman" w:eastAsia="WipoUniExt" w:hAnsi="Times New Roman"/>
          <w:sz w:val="28"/>
          <w:szCs w:val="24"/>
          <w:lang w:eastAsia="ru-RU"/>
        </w:rPr>
        <w:t xml:space="preserve">М-1М </w:t>
      </w:r>
      <w:r w:rsidR="002A4AF7" w:rsidRPr="009959F7">
        <w:rPr>
          <w:rFonts w:ascii="Times New Roman" w:eastAsia="WipoUniExt" w:hAnsi="Times New Roman"/>
          <w:sz w:val="28"/>
        </w:rPr>
        <w:t>до прохода с сит диаметром 3,0 мм</w:t>
      </w:r>
      <w:r w:rsidR="002A4AF7">
        <w:rPr>
          <w:rFonts w:ascii="Times New Roman" w:eastAsia="WipoUniExt" w:hAnsi="Times New Roman"/>
          <w:sz w:val="28"/>
        </w:rPr>
        <w:t>.</w:t>
      </w:r>
    </w:p>
    <w:p w14:paraId="52ADD49A" w14:textId="77777777" w:rsidR="006814B1" w:rsidRPr="009959F7" w:rsidRDefault="001B14F6" w:rsidP="00444A07">
      <w:pPr>
        <w:tabs>
          <w:tab w:val="left" w:pos="574"/>
        </w:tabs>
        <w:spacing w:after="0" w:line="240" w:lineRule="auto"/>
        <w:ind w:firstLine="709"/>
        <w:jc w:val="both"/>
        <w:rPr>
          <w:rFonts w:ascii="Times New Roman" w:hAnsi="Times New Roman"/>
          <w:color w:val="000000"/>
          <w:sz w:val="28"/>
          <w:szCs w:val="28"/>
        </w:rPr>
      </w:pPr>
      <w:r w:rsidRPr="009959F7">
        <w:rPr>
          <w:rFonts w:ascii="Times New Roman" w:hAnsi="Times New Roman"/>
          <w:sz w:val="28"/>
          <w:szCs w:val="28"/>
        </w:rPr>
        <w:t>Массовую долю влажн</w:t>
      </w:r>
      <w:r w:rsidR="00C00777" w:rsidRPr="009959F7">
        <w:rPr>
          <w:rFonts w:ascii="Times New Roman" w:hAnsi="Times New Roman"/>
          <w:sz w:val="28"/>
          <w:szCs w:val="28"/>
        </w:rPr>
        <w:t>о</w:t>
      </w:r>
      <w:r w:rsidRPr="009959F7">
        <w:rPr>
          <w:rFonts w:ascii="Times New Roman" w:hAnsi="Times New Roman"/>
          <w:sz w:val="28"/>
          <w:szCs w:val="28"/>
        </w:rPr>
        <w:t xml:space="preserve">сти </w:t>
      </w:r>
      <w:r w:rsidR="00C00777" w:rsidRPr="009959F7">
        <w:rPr>
          <w:rFonts w:ascii="Times New Roman" w:hAnsi="Times New Roman"/>
          <w:sz w:val="28"/>
          <w:szCs w:val="28"/>
        </w:rPr>
        <w:t>сырья</w:t>
      </w:r>
      <w:r w:rsidRPr="009959F7">
        <w:rPr>
          <w:rFonts w:ascii="Times New Roman" w:hAnsi="Times New Roman"/>
          <w:sz w:val="28"/>
          <w:szCs w:val="28"/>
        </w:rPr>
        <w:t xml:space="preserve"> </w:t>
      </w:r>
      <w:proofErr w:type="spellStart"/>
      <w:r w:rsidRPr="009959F7">
        <w:rPr>
          <w:rFonts w:ascii="Times New Roman" w:hAnsi="Times New Roman"/>
          <w:sz w:val="28"/>
          <w:szCs w:val="28"/>
        </w:rPr>
        <w:t>опредляли</w:t>
      </w:r>
      <w:proofErr w:type="spellEnd"/>
      <w:r w:rsidRPr="009959F7">
        <w:rPr>
          <w:rFonts w:ascii="Times New Roman" w:hAnsi="Times New Roman"/>
          <w:sz w:val="28"/>
          <w:szCs w:val="28"/>
        </w:rPr>
        <w:t xml:space="preserve"> сог</w:t>
      </w:r>
      <w:r w:rsidR="0036383D" w:rsidRPr="009959F7">
        <w:rPr>
          <w:rFonts w:ascii="Times New Roman" w:hAnsi="Times New Roman"/>
          <w:sz w:val="28"/>
          <w:szCs w:val="28"/>
        </w:rPr>
        <w:t xml:space="preserve">ласно </w:t>
      </w:r>
      <w:r w:rsidR="00C00777" w:rsidRPr="009959F7">
        <w:rPr>
          <w:rFonts w:ascii="Times New Roman" w:hAnsi="Times New Roman"/>
          <w:sz w:val="28"/>
          <w:szCs w:val="28"/>
        </w:rPr>
        <w:t>ГОСТ СТ РК ИСО 712-2006[111</w:t>
      </w:r>
      <w:r w:rsidRPr="009959F7">
        <w:rPr>
          <w:rFonts w:ascii="Times New Roman" w:hAnsi="Times New Roman"/>
          <w:sz w:val="28"/>
          <w:szCs w:val="28"/>
        </w:rPr>
        <w:t xml:space="preserve">]. Также для определения </w:t>
      </w:r>
      <w:r w:rsidR="00183D85" w:rsidRPr="009959F7">
        <w:rPr>
          <w:rFonts w:ascii="Times New Roman" w:hAnsi="Times New Roman"/>
          <w:sz w:val="28"/>
          <w:szCs w:val="28"/>
        </w:rPr>
        <w:t xml:space="preserve">физико-химических методов использовали следующие стандарты: </w:t>
      </w:r>
      <w:r w:rsidR="00036569" w:rsidRPr="009959F7">
        <w:rPr>
          <w:rFonts w:ascii="Times New Roman" w:hAnsi="Times New Roman"/>
          <w:sz w:val="28"/>
          <w:szCs w:val="28"/>
        </w:rPr>
        <w:t>ГОСТ 27494-2016</w:t>
      </w:r>
      <w:r w:rsidR="00394265" w:rsidRPr="009959F7">
        <w:rPr>
          <w:rFonts w:ascii="Times New Roman" w:hAnsi="Times New Roman"/>
          <w:sz w:val="28"/>
          <w:szCs w:val="28"/>
        </w:rPr>
        <w:t xml:space="preserve">, </w:t>
      </w:r>
      <w:r w:rsidR="00036569" w:rsidRPr="009959F7">
        <w:rPr>
          <w:rFonts w:ascii="Times New Roman" w:hAnsi="Times New Roman"/>
          <w:bCs/>
          <w:sz w:val="28"/>
          <w:szCs w:val="28"/>
        </w:rPr>
        <w:t xml:space="preserve">ГОСТ 26361-2013, </w:t>
      </w:r>
      <w:r w:rsidR="00203CD7" w:rsidRPr="009959F7">
        <w:rPr>
          <w:rFonts w:ascii="Times New Roman" w:hAnsi="Times New Roman"/>
          <w:color w:val="000000"/>
          <w:sz w:val="28"/>
          <w:szCs w:val="28"/>
        </w:rPr>
        <w:t>ГОСТ ISO 3093-2016</w:t>
      </w:r>
      <w:r w:rsidR="00394265" w:rsidRPr="009959F7">
        <w:rPr>
          <w:rFonts w:ascii="Times New Roman" w:hAnsi="Times New Roman"/>
          <w:color w:val="000000"/>
          <w:sz w:val="28"/>
          <w:szCs w:val="28"/>
        </w:rPr>
        <w:t xml:space="preserve"> </w:t>
      </w:r>
      <w:r w:rsidR="00C9798D" w:rsidRPr="009959F7">
        <w:rPr>
          <w:rFonts w:ascii="Times New Roman" w:hAnsi="Times New Roman"/>
          <w:sz w:val="28"/>
          <w:szCs w:val="28"/>
        </w:rPr>
        <w:t>[112-115</w:t>
      </w:r>
      <w:r w:rsidR="00203CD7" w:rsidRPr="009959F7">
        <w:rPr>
          <w:rFonts w:ascii="Times New Roman" w:hAnsi="Times New Roman"/>
          <w:color w:val="000000"/>
          <w:sz w:val="28"/>
          <w:szCs w:val="28"/>
        </w:rPr>
        <w:t xml:space="preserve">. </w:t>
      </w:r>
      <w:proofErr w:type="spellStart"/>
      <w:r w:rsidR="00394265" w:rsidRPr="009959F7">
        <w:rPr>
          <w:rFonts w:ascii="Times New Roman" w:hAnsi="Times New Roman"/>
          <w:color w:val="000000"/>
          <w:sz w:val="28"/>
          <w:szCs w:val="28"/>
        </w:rPr>
        <w:t>Органолептически</w:t>
      </w:r>
      <w:proofErr w:type="spellEnd"/>
      <w:r w:rsidR="00394265" w:rsidRPr="009959F7">
        <w:rPr>
          <w:rFonts w:ascii="Times New Roman" w:hAnsi="Times New Roman"/>
          <w:color w:val="000000"/>
          <w:sz w:val="28"/>
          <w:szCs w:val="28"/>
        </w:rPr>
        <w:t xml:space="preserve"> показатели муки определяли согласно ГОСТ 27558-87 </w:t>
      </w:r>
      <w:r w:rsidR="00C9798D" w:rsidRPr="009959F7">
        <w:rPr>
          <w:rFonts w:ascii="Times New Roman" w:hAnsi="Times New Roman"/>
          <w:sz w:val="28"/>
          <w:szCs w:val="28"/>
        </w:rPr>
        <w:t>[116</w:t>
      </w:r>
      <w:r w:rsidR="00394265" w:rsidRPr="009959F7">
        <w:rPr>
          <w:rFonts w:ascii="Times New Roman" w:hAnsi="Times New Roman"/>
          <w:sz w:val="28"/>
          <w:szCs w:val="28"/>
        </w:rPr>
        <w:t>]</w:t>
      </w:r>
      <w:r w:rsidR="00394265" w:rsidRPr="009959F7">
        <w:rPr>
          <w:rFonts w:ascii="Times New Roman" w:hAnsi="Times New Roman"/>
          <w:color w:val="000000"/>
          <w:sz w:val="28"/>
          <w:szCs w:val="28"/>
        </w:rPr>
        <w:t xml:space="preserve">. </w:t>
      </w:r>
    </w:p>
    <w:p w14:paraId="71C1F5E7" w14:textId="77777777" w:rsidR="006814B1" w:rsidRPr="009959F7" w:rsidRDefault="0036383D" w:rsidP="00444A07">
      <w:pPr>
        <w:tabs>
          <w:tab w:val="left" w:pos="574"/>
        </w:tabs>
        <w:spacing w:after="0" w:line="240" w:lineRule="auto"/>
        <w:ind w:firstLine="709"/>
        <w:jc w:val="both"/>
        <w:rPr>
          <w:rFonts w:ascii="Times New Roman" w:hAnsi="Times New Roman"/>
          <w:b/>
          <w:sz w:val="28"/>
          <w:szCs w:val="28"/>
        </w:rPr>
      </w:pPr>
      <w:r w:rsidRPr="009959F7">
        <w:rPr>
          <w:rFonts w:ascii="Times New Roman" w:hAnsi="Times New Roman"/>
          <w:sz w:val="28"/>
          <w:szCs w:val="28"/>
        </w:rPr>
        <w:t>Качество муки также дополнительно опр</w:t>
      </w:r>
      <w:r w:rsidR="003E066F" w:rsidRPr="009959F7">
        <w:rPr>
          <w:rFonts w:ascii="Times New Roman" w:hAnsi="Times New Roman"/>
          <w:sz w:val="28"/>
          <w:szCs w:val="28"/>
        </w:rPr>
        <w:t>е</w:t>
      </w:r>
      <w:r w:rsidRPr="009959F7">
        <w:rPr>
          <w:rFonts w:ascii="Times New Roman" w:hAnsi="Times New Roman"/>
          <w:sz w:val="28"/>
          <w:szCs w:val="28"/>
        </w:rPr>
        <w:t xml:space="preserve">деляли в соответствии с </w:t>
      </w:r>
      <w:r w:rsidR="004F3AD8" w:rsidRPr="009959F7">
        <w:rPr>
          <w:rFonts w:ascii="Times New Roman" w:hAnsi="Times New Roman"/>
          <w:color w:val="000000"/>
          <w:sz w:val="28"/>
          <w:szCs w:val="28"/>
        </w:rPr>
        <w:t>ГОСТ 27839-2013</w:t>
      </w:r>
      <w:r w:rsidR="00F50158" w:rsidRPr="009959F7">
        <w:rPr>
          <w:rFonts w:ascii="Times New Roman" w:hAnsi="Times New Roman"/>
          <w:color w:val="000000"/>
          <w:sz w:val="28"/>
          <w:szCs w:val="28"/>
        </w:rPr>
        <w:t xml:space="preserve"> </w:t>
      </w:r>
      <w:r w:rsidR="00F50158" w:rsidRPr="009959F7">
        <w:rPr>
          <w:rFonts w:ascii="Times New Roman" w:hAnsi="Times New Roman"/>
          <w:sz w:val="28"/>
          <w:szCs w:val="28"/>
        </w:rPr>
        <w:t>[117]</w:t>
      </w:r>
      <w:r w:rsidR="00C00777" w:rsidRPr="009959F7">
        <w:rPr>
          <w:rFonts w:ascii="Times New Roman" w:hAnsi="Times New Roman"/>
          <w:color w:val="000000"/>
          <w:sz w:val="28"/>
          <w:szCs w:val="28"/>
        </w:rPr>
        <w:t xml:space="preserve">. </w:t>
      </w:r>
      <w:r w:rsidR="00F50158" w:rsidRPr="009959F7">
        <w:rPr>
          <w:rFonts w:ascii="Times New Roman" w:hAnsi="Times New Roman"/>
          <w:color w:val="000000"/>
          <w:sz w:val="28"/>
          <w:szCs w:val="28"/>
        </w:rPr>
        <w:t xml:space="preserve">Качество соли, воды согласно ГОСТ 13830-97, ГОСТ 2874-72 </w:t>
      </w:r>
      <w:r w:rsidR="00F50158" w:rsidRPr="009959F7">
        <w:rPr>
          <w:rFonts w:ascii="Times New Roman" w:hAnsi="Times New Roman"/>
          <w:sz w:val="28"/>
          <w:szCs w:val="28"/>
        </w:rPr>
        <w:t>[118-119]</w:t>
      </w:r>
      <w:r w:rsidR="00F50158" w:rsidRPr="009959F7">
        <w:rPr>
          <w:rFonts w:ascii="Times New Roman" w:hAnsi="Times New Roman"/>
          <w:color w:val="000000"/>
          <w:sz w:val="28"/>
          <w:szCs w:val="28"/>
        </w:rPr>
        <w:t xml:space="preserve">. Качество пряностей (куркумы и имбиря) оценивали согласно ГОСТ 34319-2017, ГОСТ 34319-2017, ГОСТ 34319-2017 </w:t>
      </w:r>
      <w:r w:rsidR="003C3297" w:rsidRPr="009959F7">
        <w:rPr>
          <w:rFonts w:ascii="Times New Roman" w:hAnsi="Times New Roman"/>
          <w:sz w:val="28"/>
          <w:szCs w:val="28"/>
        </w:rPr>
        <w:t>[120-12</w:t>
      </w:r>
      <w:r w:rsidR="00F50158" w:rsidRPr="009959F7">
        <w:rPr>
          <w:rFonts w:ascii="Times New Roman" w:hAnsi="Times New Roman"/>
          <w:sz w:val="28"/>
          <w:szCs w:val="28"/>
        </w:rPr>
        <w:t xml:space="preserve">2]. </w:t>
      </w:r>
      <w:r w:rsidR="00F50158" w:rsidRPr="009959F7">
        <w:rPr>
          <w:rFonts w:ascii="Times New Roman" w:hAnsi="Times New Roman"/>
          <w:color w:val="000000"/>
          <w:sz w:val="28"/>
          <w:szCs w:val="28"/>
        </w:rPr>
        <w:t xml:space="preserve"> </w:t>
      </w:r>
    </w:p>
    <w:p w14:paraId="39039694" w14:textId="77777777" w:rsidR="004D0BA0" w:rsidRPr="009959F7" w:rsidRDefault="004D0BA0" w:rsidP="00444A07">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Витамины в зерне и хлебе определяли </w:t>
      </w:r>
      <w:r w:rsidR="00227F56" w:rsidRPr="009959F7">
        <w:rPr>
          <w:rFonts w:ascii="Times New Roman" w:hAnsi="Times New Roman"/>
          <w:sz w:val="28"/>
          <w:szCs w:val="28"/>
        </w:rPr>
        <w:t xml:space="preserve">по ГОСТ 29138-91, ГОСТ 29139-91 </w:t>
      </w:r>
      <w:r w:rsidRPr="009959F7">
        <w:rPr>
          <w:rFonts w:ascii="Times New Roman" w:hAnsi="Times New Roman"/>
          <w:sz w:val="28"/>
          <w:szCs w:val="28"/>
        </w:rPr>
        <w:t>[</w:t>
      </w:r>
      <w:r w:rsidR="00D83B40" w:rsidRPr="009959F7">
        <w:rPr>
          <w:rFonts w:ascii="Times New Roman" w:hAnsi="Times New Roman"/>
          <w:sz w:val="28"/>
          <w:szCs w:val="28"/>
        </w:rPr>
        <w:t>123-125</w:t>
      </w:r>
      <w:r w:rsidRPr="009959F7">
        <w:rPr>
          <w:rFonts w:ascii="Times New Roman" w:hAnsi="Times New Roman"/>
          <w:sz w:val="28"/>
          <w:szCs w:val="28"/>
        </w:rPr>
        <w:t>]. Массовая доля минеральных веществ определяли методом атомно-абсорбционной спектроскопии на спектрометре «КВАНТ-</w:t>
      </w:r>
      <w:r w:rsidRPr="009959F7">
        <w:rPr>
          <w:rFonts w:ascii="Times New Roman" w:hAnsi="Times New Roman"/>
          <w:sz w:val="28"/>
          <w:szCs w:val="28"/>
          <w:lang w:val="en-US"/>
        </w:rPr>
        <w:t>Z</w:t>
      </w:r>
      <w:r w:rsidRPr="009959F7">
        <w:rPr>
          <w:rFonts w:ascii="Times New Roman" w:hAnsi="Times New Roman"/>
          <w:sz w:val="28"/>
          <w:szCs w:val="28"/>
        </w:rPr>
        <w:t>.ЭТА-Т» с программным обеспечением</w:t>
      </w:r>
      <w:r w:rsidR="008F12A0" w:rsidRPr="009959F7">
        <w:rPr>
          <w:rFonts w:ascii="Times New Roman" w:hAnsi="Times New Roman"/>
          <w:sz w:val="28"/>
          <w:szCs w:val="28"/>
        </w:rPr>
        <w:t xml:space="preserve">. </w:t>
      </w:r>
    </w:p>
    <w:p w14:paraId="59B488C0" w14:textId="77777777" w:rsidR="004D0BA0" w:rsidRPr="009959F7" w:rsidRDefault="004D0BA0" w:rsidP="00444A07">
      <w:pPr>
        <w:spacing w:after="0" w:line="240" w:lineRule="auto"/>
        <w:ind w:firstLine="709"/>
        <w:jc w:val="both"/>
        <w:rPr>
          <w:rFonts w:ascii="Times New Roman" w:hAnsi="Times New Roman"/>
          <w:sz w:val="28"/>
          <w:szCs w:val="28"/>
        </w:rPr>
      </w:pPr>
      <w:r w:rsidRPr="009959F7">
        <w:rPr>
          <w:rFonts w:ascii="Times New Roman" w:hAnsi="Times New Roman"/>
          <w:sz w:val="28"/>
          <w:szCs w:val="28"/>
        </w:rPr>
        <w:t>Массовую долю содержания углеводов и аминокислот определяли с помощью высокоэффективного жидкостного хроматографа «</w:t>
      </w:r>
      <w:proofErr w:type="spellStart"/>
      <w:r w:rsidRPr="009959F7">
        <w:rPr>
          <w:rFonts w:ascii="Times New Roman" w:hAnsi="Times New Roman"/>
          <w:sz w:val="28"/>
          <w:szCs w:val="28"/>
          <w:lang w:val="en-US"/>
        </w:rPr>
        <w:t>Agileny</w:t>
      </w:r>
      <w:proofErr w:type="spellEnd"/>
      <w:r w:rsidRPr="009959F7">
        <w:rPr>
          <w:rFonts w:ascii="Times New Roman" w:hAnsi="Times New Roman"/>
          <w:sz w:val="28"/>
          <w:szCs w:val="28"/>
        </w:rPr>
        <w:t>-1200», который оснащен диодно-матричными, флуоресцентными и рефрактометрическими детекторами</w:t>
      </w:r>
      <w:r w:rsidR="008F12A0" w:rsidRPr="009959F7">
        <w:rPr>
          <w:rFonts w:ascii="Times New Roman" w:hAnsi="Times New Roman"/>
          <w:sz w:val="28"/>
          <w:szCs w:val="28"/>
        </w:rPr>
        <w:t>.</w:t>
      </w:r>
    </w:p>
    <w:p w14:paraId="7DEF178C" w14:textId="77777777" w:rsidR="004D0BA0" w:rsidRPr="009959F7" w:rsidRDefault="004D0BA0" w:rsidP="00444A07">
      <w:pPr>
        <w:spacing w:after="0" w:line="240" w:lineRule="auto"/>
        <w:ind w:firstLine="709"/>
        <w:jc w:val="both"/>
        <w:rPr>
          <w:rFonts w:ascii="Times New Roman" w:hAnsi="Times New Roman"/>
          <w:sz w:val="28"/>
          <w:szCs w:val="28"/>
        </w:rPr>
      </w:pPr>
      <w:r w:rsidRPr="009959F7">
        <w:rPr>
          <w:rFonts w:ascii="Times New Roman" w:hAnsi="Times New Roman"/>
          <w:sz w:val="28"/>
          <w:szCs w:val="28"/>
        </w:rPr>
        <w:t>Содержание ПНЖК определяли на газовом хроматографе «</w:t>
      </w:r>
      <w:proofErr w:type="spellStart"/>
      <w:r w:rsidRPr="009959F7">
        <w:rPr>
          <w:rFonts w:ascii="Times New Roman" w:hAnsi="Times New Roman"/>
          <w:sz w:val="28"/>
          <w:szCs w:val="28"/>
        </w:rPr>
        <w:t>Кристалюкс</w:t>
      </w:r>
      <w:proofErr w:type="spellEnd"/>
      <w:r w:rsidRPr="009959F7">
        <w:rPr>
          <w:rFonts w:ascii="Times New Roman" w:hAnsi="Times New Roman"/>
          <w:sz w:val="28"/>
          <w:szCs w:val="28"/>
        </w:rPr>
        <w:t xml:space="preserve"> 4000 М», предназначенном для разделения и анализа сложных органических и неорганических соединений, включая лекарственные препараты, различные соединения биологических жидкостей, продуктов питания, объектов окружающей среды, а также анализа высокомолекулярных соединений различной природы</w:t>
      </w:r>
      <w:r w:rsidR="008F12A0" w:rsidRPr="009959F7">
        <w:rPr>
          <w:rFonts w:ascii="Times New Roman" w:hAnsi="Times New Roman"/>
          <w:sz w:val="28"/>
          <w:szCs w:val="28"/>
        </w:rPr>
        <w:t>.</w:t>
      </w:r>
    </w:p>
    <w:p w14:paraId="586741FB" w14:textId="77777777" w:rsidR="004D0BA0" w:rsidRPr="009959F7" w:rsidRDefault="004D0BA0" w:rsidP="00444A07">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С помощью системы капиллярного электрофореза «Капель 105» определялись витамины группы В и С. «КАПЕЛЬ-105M» - система капиллярного электрофореза, с </w:t>
      </w:r>
      <w:proofErr w:type="spellStart"/>
      <w:r w:rsidRPr="009959F7">
        <w:rPr>
          <w:rFonts w:ascii="Times New Roman" w:hAnsi="Times New Roman"/>
          <w:sz w:val="28"/>
          <w:szCs w:val="28"/>
        </w:rPr>
        <w:t>автосемплером</w:t>
      </w:r>
      <w:proofErr w:type="spellEnd"/>
      <w:r w:rsidRPr="009959F7">
        <w:rPr>
          <w:rFonts w:ascii="Times New Roman" w:hAnsi="Times New Roman"/>
          <w:sz w:val="28"/>
          <w:szCs w:val="28"/>
        </w:rPr>
        <w:t xml:space="preserve"> и автоматически переключаемой полярностью, управляемая от компьютера. Главной отличительной особенностью модели «КАПЕЛЬ®-105M» является спектрофотометрическое детектирование</w:t>
      </w:r>
      <w:r w:rsidR="008F12A0" w:rsidRPr="009959F7">
        <w:rPr>
          <w:rFonts w:ascii="Times New Roman" w:hAnsi="Times New Roman"/>
          <w:sz w:val="28"/>
          <w:szCs w:val="28"/>
        </w:rPr>
        <w:t>.</w:t>
      </w:r>
    </w:p>
    <w:p w14:paraId="0C5B1839" w14:textId="77777777" w:rsidR="00D83B40" w:rsidRPr="009959F7" w:rsidRDefault="00D83B40" w:rsidP="00444A07">
      <w:pPr>
        <w:spacing w:after="0" w:line="240" w:lineRule="auto"/>
        <w:ind w:firstLine="709"/>
        <w:jc w:val="both"/>
        <w:rPr>
          <w:rFonts w:ascii="Times New Roman" w:hAnsi="Times New Roman"/>
          <w:color w:val="333333"/>
          <w:sz w:val="28"/>
          <w:szCs w:val="28"/>
          <w:shd w:val="clear" w:color="auto" w:fill="FFFFFF"/>
        </w:rPr>
      </w:pPr>
      <w:r w:rsidRPr="009959F7">
        <w:rPr>
          <w:rFonts w:ascii="Times New Roman" w:hAnsi="Times New Roman"/>
          <w:color w:val="333333"/>
          <w:sz w:val="28"/>
          <w:szCs w:val="28"/>
          <w:shd w:val="clear" w:color="auto" w:fill="FFFFFF"/>
        </w:rPr>
        <w:t xml:space="preserve">Содержание микро- и </w:t>
      </w:r>
      <w:proofErr w:type="spellStart"/>
      <w:r w:rsidRPr="009959F7">
        <w:rPr>
          <w:rFonts w:ascii="Times New Roman" w:hAnsi="Times New Roman"/>
          <w:color w:val="333333"/>
          <w:sz w:val="28"/>
          <w:szCs w:val="28"/>
          <w:shd w:val="clear" w:color="auto" w:fill="FFFFFF"/>
        </w:rPr>
        <w:t>макроэлемнтов</w:t>
      </w:r>
      <w:proofErr w:type="spellEnd"/>
      <w:r w:rsidRPr="009959F7">
        <w:rPr>
          <w:rFonts w:ascii="Times New Roman" w:hAnsi="Times New Roman"/>
          <w:color w:val="333333"/>
          <w:sz w:val="28"/>
          <w:szCs w:val="28"/>
          <w:shd w:val="clear" w:color="auto" w:fill="FFFFFF"/>
        </w:rPr>
        <w:t xml:space="preserve">, витаминов и </w:t>
      </w:r>
      <w:proofErr w:type="spellStart"/>
      <w:r w:rsidRPr="009959F7">
        <w:rPr>
          <w:rFonts w:ascii="Times New Roman" w:hAnsi="Times New Roman"/>
          <w:color w:val="333333"/>
          <w:sz w:val="28"/>
          <w:szCs w:val="28"/>
          <w:shd w:val="clear" w:color="auto" w:fill="FFFFFF"/>
        </w:rPr>
        <w:t>нкоторых</w:t>
      </w:r>
      <w:proofErr w:type="spellEnd"/>
      <w:r w:rsidRPr="009959F7">
        <w:rPr>
          <w:rFonts w:ascii="Times New Roman" w:hAnsi="Times New Roman"/>
          <w:color w:val="333333"/>
          <w:sz w:val="28"/>
          <w:szCs w:val="28"/>
          <w:shd w:val="clear" w:color="auto" w:fill="FFFFFF"/>
        </w:rPr>
        <w:t xml:space="preserve"> других </w:t>
      </w:r>
      <w:proofErr w:type="spellStart"/>
      <w:r w:rsidRPr="009959F7">
        <w:rPr>
          <w:rFonts w:ascii="Times New Roman" w:hAnsi="Times New Roman"/>
          <w:color w:val="333333"/>
          <w:sz w:val="28"/>
          <w:szCs w:val="28"/>
          <w:shd w:val="clear" w:color="auto" w:fill="FFFFFF"/>
        </w:rPr>
        <w:t>нутринтов</w:t>
      </w:r>
      <w:proofErr w:type="spellEnd"/>
      <w:r w:rsidRPr="009959F7">
        <w:rPr>
          <w:rFonts w:ascii="Times New Roman" w:hAnsi="Times New Roman"/>
          <w:color w:val="333333"/>
          <w:sz w:val="28"/>
          <w:szCs w:val="28"/>
          <w:shd w:val="clear" w:color="auto" w:fill="FFFFFF"/>
        </w:rPr>
        <w:t xml:space="preserve"> также определяли согласно стандартам </w:t>
      </w:r>
      <w:r w:rsidRPr="009959F7">
        <w:rPr>
          <w:rFonts w:ascii="Times New Roman" w:eastAsia="TimesNewRoman" w:hAnsi="Times New Roman"/>
          <w:sz w:val="28"/>
          <w:szCs w:val="28"/>
          <w:lang w:eastAsia="ru-RU"/>
        </w:rPr>
        <w:t>[123-139].</w:t>
      </w:r>
    </w:p>
    <w:p w14:paraId="232F5521" w14:textId="77777777" w:rsidR="00F6039E" w:rsidRDefault="00F6039E" w:rsidP="00444A07">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w:t>
      </w:r>
      <w:r w:rsidRPr="00A45B77">
        <w:rPr>
          <w:rFonts w:ascii="Times New Roman" w:hAnsi="Times New Roman"/>
          <w:sz w:val="28"/>
          <w:szCs w:val="28"/>
        </w:rPr>
        <w:t xml:space="preserve">определения </w:t>
      </w:r>
      <w:proofErr w:type="spellStart"/>
      <w:r w:rsidRPr="00A45B77">
        <w:rPr>
          <w:rFonts w:ascii="Times New Roman" w:hAnsi="Times New Roman"/>
          <w:sz w:val="28"/>
          <w:szCs w:val="28"/>
        </w:rPr>
        <w:t>реологичеких</w:t>
      </w:r>
      <w:proofErr w:type="spellEnd"/>
      <w:r w:rsidRPr="00A45B77">
        <w:rPr>
          <w:rFonts w:ascii="Times New Roman" w:hAnsi="Times New Roman"/>
          <w:sz w:val="28"/>
          <w:szCs w:val="28"/>
        </w:rPr>
        <w:t xml:space="preserve"> свойств теста с добавлением зерносмесей</w:t>
      </w:r>
      <w:r>
        <w:rPr>
          <w:rFonts w:ascii="Times New Roman" w:hAnsi="Times New Roman"/>
          <w:sz w:val="28"/>
          <w:szCs w:val="28"/>
        </w:rPr>
        <w:t xml:space="preserve"> </w:t>
      </w:r>
      <w:proofErr w:type="spellStart"/>
      <w:r>
        <w:rPr>
          <w:rFonts w:ascii="Times New Roman" w:hAnsi="Times New Roman"/>
          <w:sz w:val="28"/>
          <w:szCs w:val="28"/>
        </w:rPr>
        <w:t>испрользовали</w:t>
      </w:r>
      <w:proofErr w:type="spellEnd"/>
      <w:r>
        <w:rPr>
          <w:rFonts w:ascii="Times New Roman" w:hAnsi="Times New Roman"/>
          <w:sz w:val="28"/>
          <w:szCs w:val="28"/>
        </w:rPr>
        <w:t xml:space="preserve"> </w:t>
      </w:r>
      <w:proofErr w:type="spellStart"/>
      <w:r>
        <w:rPr>
          <w:rFonts w:ascii="Times New Roman" w:hAnsi="Times New Roman"/>
          <w:sz w:val="28"/>
          <w:szCs w:val="28"/>
        </w:rPr>
        <w:t>реоферментометр</w:t>
      </w:r>
      <w:proofErr w:type="spellEnd"/>
      <w:r>
        <w:rPr>
          <w:rFonts w:ascii="Times New Roman" w:hAnsi="Times New Roman"/>
          <w:sz w:val="28"/>
          <w:szCs w:val="28"/>
        </w:rPr>
        <w:t xml:space="preserve"> </w:t>
      </w:r>
      <w:r w:rsidRPr="00212F18">
        <w:rPr>
          <w:rFonts w:ascii="Times New Roman" w:hAnsi="Times New Roman"/>
          <w:sz w:val="28"/>
          <w:szCs w:val="28"/>
        </w:rPr>
        <w:t>RHEO F4</w:t>
      </w:r>
      <w:r>
        <w:rPr>
          <w:rFonts w:ascii="Times New Roman" w:hAnsi="Times New Roman"/>
          <w:sz w:val="28"/>
          <w:szCs w:val="28"/>
        </w:rPr>
        <w:t xml:space="preserve">, </w:t>
      </w:r>
      <w:proofErr w:type="spellStart"/>
      <w:r>
        <w:rPr>
          <w:rFonts w:ascii="Times New Roman" w:hAnsi="Times New Roman"/>
          <w:sz w:val="28"/>
          <w:szCs w:val="28"/>
        </w:rPr>
        <w:t>альвеограф</w:t>
      </w:r>
      <w:proofErr w:type="spellEnd"/>
      <w:r>
        <w:rPr>
          <w:rFonts w:ascii="Times New Roman" w:hAnsi="Times New Roman"/>
          <w:sz w:val="28"/>
          <w:szCs w:val="28"/>
        </w:rPr>
        <w:t xml:space="preserve"> </w:t>
      </w:r>
      <w:proofErr w:type="spellStart"/>
      <w:r w:rsidRPr="00212F18">
        <w:rPr>
          <w:rFonts w:ascii="Times New Roman" w:hAnsi="Times New Roman"/>
          <w:sz w:val="28"/>
          <w:szCs w:val="28"/>
        </w:rPr>
        <w:t>AlveoPC</w:t>
      </w:r>
      <w:proofErr w:type="spellEnd"/>
      <w:r>
        <w:rPr>
          <w:rFonts w:ascii="Times New Roman" w:hAnsi="Times New Roman"/>
          <w:sz w:val="28"/>
          <w:szCs w:val="28"/>
        </w:rPr>
        <w:t xml:space="preserve">, </w:t>
      </w:r>
      <w:proofErr w:type="spellStart"/>
      <w:r>
        <w:rPr>
          <w:rFonts w:ascii="Times New Roman" w:hAnsi="Times New Roman"/>
          <w:sz w:val="28"/>
          <w:szCs w:val="28"/>
        </w:rPr>
        <w:t>структурометр</w:t>
      </w:r>
      <w:proofErr w:type="spellEnd"/>
      <w:r>
        <w:rPr>
          <w:rFonts w:ascii="Times New Roman" w:hAnsi="Times New Roman"/>
          <w:sz w:val="28"/>
          <w:szCs w:val="28"/>
        </w:rPr>
        <w:t xml:space="preserve"> СТ-2 и </w:t>
      </w:r>
      <w:proofErr w:type="spellStart"/>
      <w:r>
        <w:rPr>
          <w:rFonts w:ascii="Times New Roman" w:hAnsi="Times New Roman"/>
          <w:sz w:val="28"/>
          <w:szCs w:val="28"/>
        </w:rPr>
        <w:t>фаринограф</w:t>
      </w:r>
      <w:proofErr w:type="spellEnd"/>
      <w:r>
        <w:rPr>
          <w:rFonts w:ascii="Times New Roman" w:hAnsi="Times New Roman"/>
          <w:sz w:val="28"/>
          <w:szCs w:val="28"/>
        </w:rPr>
        <w:t xml:space="preserve"> </w:t>
      </w:r>
      <w:proofErr w:type="spellStart"/>
      <w:r w:rsidRPr="00212F18">
        <w:rPr>
          <w:rFonts w:ascii="Times New Roman" w:hAnsi="Times New Roman"/>
          <w:sz w:val="28"/>
          <w:szCs w:val="28"/>
        </w:rPr>
        <w:t>Brabender</w:t>
      </w:r>
      <w:proofErr w:type="spellEnd"/>
      <w:r w:rsidRPr="00212F18">
        <w:rPr>
          <w:rFonts w:ascii="Times New Roman" w:hAnsi="Times New Roman"/>
          <w:sz w:val="28"/>
          <w:szCs w:val="28"/>
        </w:rPr>
        <w:t>-AT</w:t>
      </w:r>
      <w:r>
        <w:rPr>
          <w:rFonts w:ascii="Times New Roman" w:hAnsi="Times New Roman"/>
          <w:sz w:val="28"/>
          <w:szCs w:val="28"/>
        </w:rPr>
        <w:t xml:space="preserve">. </w:t>
      </w:r>
    </w:p>
    <w:p w14:paraId="1DBCF49D" w14:textId="4F8457F6" w:rsidR="00CB0B82" w:rsidRPr="009959F7" w:rsidRDefault="00CB0B82" w:rsidP="00444A07">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Микробиологический контроль зерна, полуфабрикатов и готового хлеба осуществляли согласно ГОСТ 10444.15-94 (определение </w:t>
      </w:r>
      <w:proofErr w:type="spellStart"/>
      <w:r w:rsidRPr="009959F7">
        <w:rPr>
          <w:rFonts w:ascii="Times New Roman" w:hAnsi="Times New Roman"/>
          <w:sz w:val="28"/>
          <w:szCs w:val="28"/>
        </w:rPr>
        <w:t>мезофильно</w:t>
      </w:r>
      <w:proofErr w:type="spellEnd"/>
      <w:r w:rsidRPr="009959F7">
        <w:rPr>
          <w:rFonts w:ascii="Times New Roman" w:hAnsi="Times New Roman"/>
          <w:sz w:val="28"/>
          <w:szCs w:val="28"/>
        </w:rPr>
        <w:t>-аэробных и факультативно-анаэробных микроорганизмов), ГОСТ 30.518-97 (определение плесневых грибов и дрожжей), ГОСТ 29184-91 (определение бактерий группы кишечная палочка)</w:t>
      </w:r>
      <w:r w:rsidR="00D83B40" w:rsidRPr="009959F7">
        <w:rPr>
          <w:rFonts w:ascii="Times New Roman" w:eastAsia="TimesNewRoman" w:hAnsi="Times New Roman"/>
          <w:sz w:val="28"/>
          <w:szCs w:val="28"/>
          <w:lang w:eastAsia="ru-RU"/>
        </w:rPr>
        <w:t xml:space="preserve"> [</w:t>
      </w:r>
      <w:r w:rsidR="00E94DFC" w:rsidRPr="009959F7">
        <w:rPr>
          <w:rFonts w:ascii="Times New Roman" w:eastAsia="TimesNewRoman" w:hAnsi="Times New Roman"/>
          <w:sz w:val="28"/>
          <w:szCs w:val="28"/>
          <w:lang w:eastAsia="ru-RU"/>
        </w:rPr>
        <w:t>140-147</w:t>
      </w:r>
      <w:r w:rsidR="00D83B40" w:rsidRPr="009959F7">
        <w:rPr>
          <w:rFonts w:ascii="Times New Roman" w:eastAsia="TimesNewRoman" w:hAnsi="Times New Roman"/>
          <w:sz w:val="28"/>
          <w:szCs w:val="28"/>
          <w:lang w:eastAsia="ru-RU"/>
        </w:rPr>
        <w:t>]</w:t>
      </w:r>
      <w:r w:rsidRPr="009959F7">
        <w:rPr>
          <w:rFonts w:ascii="Times New Roman" w:hAnsi="Times New Roman"/>
          <w:sz w:val="28"/>
          <w:szCs w:val="28"/>
        </w:rPr>
        <w:t>.</w:t>
      </w:r>
    </w:p>
    <w:p w14:paraId="7500DD76" w14:textId="77777777" w:rsidR="001F487F" w:rsidRPr="009959F7" w:rsidRDefault="001F487F" w:rsidP="00444A07">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9959F7">
        <w:rPr>
          <w:rFonts w:ascii="Times New Roman" w:eastAsia="TimesNewRoman" w:hAnsi="Times New Roman"/>
          <w:sz w:val="28"/>
          <w:szCs w:val="28"/>
          <w:lang w:eastAsia="ru-RU"/>
        </w:rPr>
        <w:t>Все сырье, используемое для изготовления хлебобулочных изделий, соответствовало гигиеническим требованиям безопасности и пищевой ценности пищевых продуктов ТР ТС 021/2011 [</w:t>
      </w:r>
      <w:r w:rsidR="00E94DFC" w:rsidRPr="009959F7">
        <w:rPr>
          <w:rFonts w:ascii="Times New Roman" w:eastAsia="TimesNewRoman" w:hAnsi="Times New Roman"/>
          <w:sz w:val="28"/>
          <w:szCs w:val="28"/>
          <w:lang w:eastAsia="ru-RU"/>
        </w:rPr>
        <w:t>148</w:t>
      </w:r>
      <w:r w:rsidRPr="009959F7">
        <w:rPr>
          <w:rFonts w:ascii="Times New Roman" w:eastAsia="TimesNewRoman" w:hAnsi="Times New Roman"/>
          <w:sz w:val="28"/>
          <w:szCs w:val="28"/>
          <w:lang w:eastAsia="ru-RU"/>
        </w:rPr>
        <w:t>].</w:t>
      </w:r>
    </w:p>
    <w:p w14:paraId="3D3CDB13" w14:textId="77777777" w:rsidR="009232D0" w:rsidRPr="009959F7" w:rsidRDefault="009232D0" w:rsidP="00444A07">
      <w:pPr>
        <w:autoSpaceDE w:val="0"/>
        <w:autoSpaceDN w:val="0"/>
        <w:adjustRightInd w:val="0"/>
        <w:spacing w:after="0" w:line="240" w:lineRule="auto"/>
        <w:ind w:firstLine="709"/>
        <w:jc w:val="both"/>
        <w:rPr>
          <w:rFonts w:ascii="Times New Roman" w:eastAsia="TimesNewRoman" w:hAnsi="Times New Roman"/>
          <w:sz w:val="28"/>
          <w:szCs w:val="28"/>
          <w:lang w:eastAsia="ru-RU"/>
        </w:rPr>
      </w:pPr>
    </w:p>
    <w:p w14:paraId="62AD2E42" w14:textId="77777777" w:rsidR="009232D0" w:rsidRPr="009959F7" w:rsidRDefault="009232D0" w:rsidP="00444A07">
      <w:pPr>
        <w:spacing w:after="0" w:line="240" w:lineRule="auto"/>
        <w:ind w:firstLine="709"/>
        <w:jc w:val="both"/>
        <w:rPr>
          <w:rFonts w:ascii="Times New Roman" w:hAnsi="Times New Roman"/>
          <w:b/>
          <w:sz w:val="28"/>
          <w:szCs w:val="28"/>
          <w:lang w:val="kk-KZ"/>
        </w:rPr>
      </w:pPr>
      <w:r w:rsidRPr="009959F7">
        <w:rPr>
          <w:rFonts w:ascii="Times New Roman" w:hAnsi="Times New Roman"/>
          <w:b/>
          <w:sz w:val="28"/>
          <w:szCs w:val="28"/>
        </w:rPr>
        <w:t>2.</w:t>
      </w:r>
      <w:r w:rsidR="00E94DFC" w:rsidRPr="009959F7">
        <w:rPr>
          <w:rFonts w:ascii="Times New Roman" w:hAnsi="Times New Roman"/>
          <w:b/>
          <w:sz w:val="28"/>
          <w:szCs w:val="28"/>
        </w:rPr>
        <w:t>4</w:t>
      </w:r>
      <w:r w:rsidRPr="009959F7">
        <w:rPr>
          <w:rFonts w:ascii="Times New Roman" w:hAnsi="Times New Roman"/>
          <w:b/>
          <w:sz w:val="28"/>
          <w:szCs w:val="28"/>
        </w:rPr>
        <w:t xml:space="preserve"> Методики проведения экспериментов по биоактивированию зерна</w:t>
      </w:r>
    </w:p>
    <w:p w14:paraId="28D48952" w14:textId="77777777" w:rsidR="009232D0" w:rsidRPr="009959F7" w:rsidRDefault="009232D0" w:rsidP="00444A07">
      <w:pPr>
        <w:spacing w:after="0" w:line="240" w:lineRule="auto"/>
        <w:ind w:firstLine="709"/>
        <w:jc w:val="both"/>
        <w:rPr>
          <w:rFonts w:ascii="Times New Roman" w:hAnsi="Times New Roman"/>
          <w:sz w:val="28"/>
          <w:szCs w:val="28"/>
          <w:lang w:val="kk-KZ"/>
        </w:rPr>
      </w:pPr>
    </w:p>
    <w:p w14:paraId="7CA4E57A" w14:textId="77777777" w:rsidR="009232D0" w:rsidRPr="009959F7" w:rsidRDefault="009232D0" w:rsidP="00444A07">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Для биоактивации зерна за основу была взята существующая технология проращивания, которая была запатентована</w:t>
      </w:r>
      <w:r w:rsidR="00E94DFC" w:rsidRPr="009959F7">
        <w:rPr>
          <w:rFonts w:ascii="Times New Roman" w:hAnsi="Times New Roman"/>
          <w:sz w:val="28"/>
          <w:szCs w:val="28"/>
          <w:lang w:val="kk-KZ"/>
        </w:rPr>
        <w:t xml:space="preserve"> </w:t>
      </w:r>
      <w:r w:rsidR="00E94DFC" w:rsidRPr="009959F7">
        <w:rPr>
          <w:rFonts w:ascii="Times New Roman" w:eastAsia="TimesNewRoman" w:hAnsi="Times New Roman"/>
          <w:sz w:val="28"/>
          <w:szCs w:val="28"/>
          <w:lang w:eastAsia="ru-RU"/>
        </w:rPr>
        <w:t>[149].</w:t>
      </w:r>
      <w:r w:rsidRPr="009959F7">
        <w:rPr>
          <w:rFonts w:ascii="Times New Roman" w:hAnsi="Times New Roman"/>
          <w:i/>
          <w:sz w:val="16"/>
          <w:szCs w:val="16"/>
          <w:lang w:val="kk-KZ"/>
        </w:rPr>
        <w:t xml:space="preserve">.   </w:t>
      </w:r>
      <w:r w:rsidRPr="009959F7">
        <w:rPr>
          <w:rFonts w:ascii="Times New Roman" w:hAnsi="Times New Roman"/>
          <w:sz w:val="28"/>
          <w:szCs w:val="28"/>
          <w:lang w:val="kk-KZ"/>
        </w:rPr>
        <w:t>Также были приняты во внимание современные  научно-исследовательские работы по зерновым и мучным смесям для обогащения хлеба.</w:t>
      </w:r>
    </w:p>
    <w:p w14:paraId="5D047F97" w14:textId="77777777" w:rsidR="009232D0" w:rsidRPr="009959F7" w:rsidRDefault="009232D0" w:rsidP="00444A07">
      <w:pPr>
        <w:spacing w:after="0" w:line="240" w:lineRule="auto"/>
        <w:ind w:firstLine="709"/>
        <w:jc w:val="both"/>
        <w:rPr>
          <w:rFonts w:ascii="Times New Roman" w:hAnsi="Times New Roman"/>
          <w:sz w:val="28"/>
          <w:szCs w:val="28"/>
          <w:lang w:val="kk-KZ"/>
        </w:rPr>
      </w:pPr>
      <w:r w:rsidRPr="009959F7">
        <w:rPr>
          <w:rFonts w:ascii="Times New Roman" w:hAnsi="Times New Roman"/>
          <w:b/>
          <w:sz w:val="28"/>
          <w:szCs w:val="28"/>
          <w:lang w:val="kk-KZ"/>
        </w:rPr>
        <w:t xml:space="preserve">Отбор зерна. </w:t>
      </w:r>
      <w:r w:rsidRPr="009959F7">
        <w:rPr>
          <w:rFonts w:ascii="Times New Roman" w:hAnsi="Times New Roman"/>
          <w:sz w:val="28"/>
          <w:szCs w:val="28"/>
          <w:lang w:val="kk-KZ"/>
        </w:rPr>
        <w:t>Зерна для биоактивации должны быть</w:t>
      </w:r>
      <w:r w:rsidRPr="009959F7">
        <w:rPr>
          <w:rFonts w:ascii="Times New Roman" w:hAnsi="Times New Roman"/>
          <w:b/>
          <w:sz w:val="28"/>
          <w:szCs w:val="28"/>
          <w:lang w:val="kk-KZ"/>
        </w:rPr>
        <w:t xml:space="preserve"> </w:t>
      </w:r>
      <w:r w:rsidRPr="009959F7">
        <w:rPr>
          <w:rFonts w:ascii="Times New Roman" w:hAnsi="Times New Roman"/>
          <w:sz w:val="28"/>
          <w:szCs w:val="28"/>
          <w:lang w:val="kk-KZ"/>
        </w:rPr>
        <w:t>доброкачественными, зрелыми, без примесей, а при погружении в воду 90-95% зерен должны погружаться на дно.</w:t>
      </w:r>
    </w:p>
    <w:p w14:paraId="109FB0E1" w14:textId="68AF5972" w:rsidR="009232D0" w:rsidRPr="009959F7" w:rsidRDefault="009232D0" w:rsidP="00444A07">
      <w:pPr>
        <w:spacing w:after="0" w:line="240" w:lineRule="auto"/>
        <w:ind w:firstLine="709"/>
        <w:jc w:val="both"/>
        <w:rPr>
          <w:rFonts w:ascii="Times New Roman" w:hAnsi="Times New Roman"/>
          <w:sz w:val="28"/>
          <w:szCs w:val="28"/>
          <w:lang w:val="kk-KZ"/>
        </w:rPr>
      </w:pPr>
      <w:r w:rsidRPr="009959F7">
        <w:rPr>
          <w:rFonts w:ascii="Times New Roman" w:hAnsi="Times New Roman"/>
          <w:b/>
          <w:sz w:val="28"/>
          <w:szCs w:val="28"/>
          <w:lang w:val="kk-KZ"/>
        </w:rPr>
        <w:t>Проверка всхожести зерен</w:t>
      </w:r>
      <w:r w:rsidRPr="009959F7">
        <w:rPr>
          <w:rFonts w:ascii="Times New Roman" w:hAnsi="Times New Roman"/>
          <w:sz w:val="28"/>
          <w:szCs w:val="28"/>
          <w:lang w:val="kk-KZ"/>
        </w:rPr>
        <w:t xml:space="preserve">. Для этого отбирают 100 крупных зерен и опускают в воду. Всплывшие зерна удаляют и заменяют на другие, доброкачественные зерна. После чего зерна раскладывают, накрывают мокрой тканью и  ставят в теплое место при температуре 20-25º. Через 72 часа проверяют всхожесть зерна </w:t>
      </w:r>
      <w:r w:rsidR="00FB3079">
        <w:rPr>
          <w:rFonts w:ascii="Times New Roman" w:hAnsi="Times New Roman"/>
          <w:sz w:val="28"/>
          <w:szCs w:val="28"/>
          <w:lang w:val="kk-KZ"/>
        </w:rPr>
        <w:t>(</w:t>
      </w:r>
      <w:r w:rsidRPr="009959F7">
        <w:rPr>
          <w:rFonts w:ascii="Times New Roman" w:hAnsi="Times New Roman"/>
          <w:sz w:val="28"/>
          <w:szCs w:val="28"/>
          <w:lang w:val="kk-KZ"/>
        </w:rPr>
        <w:t>наличие корешков и проростков</w:t>
      </w:r>
      <w:r w:rsidR="00FB3079">
        <w:rPr>
          <w:rFonts w:ascii="Times New Roman" w:hAnsi="Times New Roman"/>
          <w:sz w:val="28"/>
          <w:szCs w:val="28"/>
          <w:lang w:val="kk-KZ"/>
        </w:rPr>
        <w:t>)</w:t>
      </w:r>
      <w:r w:rsidRPr="009959F7">
        <w:rPr>
          <w:rFonts w:ascii="Times New Roman" w:hAnsi="Times New Roman"/>
          <w:sz w:val="28"/>
          <w:szCs w:val="28"/>
          <w:lang w:val="kk-KZ"/>
        </w:rPr>
        <w:t>. После этого считают количество всхожих зерен в процентном выражении от количества 100 зерен изначально взятых для биоактивации.</w:t>
      </w:r>
    </w:p>
    <w:p w14:paraId="22CBABA5" w14:textId="13E85F29" w:rsidR="009232D0" w:rsidRPr="009959F7" w:rsidRDefault="009232D0" w:rsidP="00444A07">
      <w:pPr>
        <w:spacing w:after="0" w:line="240" w:lineRule="auto"/>
        <w:ind w:firstLine="709"/>
        <w:jc w:val="both"/>
        <w:rPr>
          <w:rFonts w:ascii="Times New Roman" w:eastAsia="WipoUniExt" w:hAnsi="Times New Roman"/>
          <w:sz w:val="28"/>
          <w:szCs w:val="24"/>
          <w:lang w:eastAsia="ru-RU"/>
        </w:rPr>
      </w:pPr>
      <w:r w:rsidRPr="009959F7">
        <w:rPr>
          <w:rFonts w:ascii="Times New Roman" w:hAnsi="Times New Roman"/>
          <w:b/>
          <w:sz w:val="28"/>
          <w:szCs w:val="28"/>
          <w:lang w:val="kk-KZ"/>
        </w:rPr>
        <w:t>Мойка зерна</w:t>
      </w:r>
      <w:r w:rsidRPr="009959F7">
        <w:rPr>
          <w:rFonts w:ascii="Times New Roman" w:hAnsi="Times New Roman"/>
          <w:sz w:val="28"/>
          <w:szCs w:val="28"/>
          <w:lang w:val="kk-KZ"/>
        </w:rPr>
        <w:t xml:space="preserve">. Зерно, взятое для биоактивации было очищено от примесей. Вода, используемая в биоактивации должна быть питьевой, чистой от примесей. Мойка проводится при комнатной температуре. </w:t>
      </w:r>
    </w:p>
    <w:p w14:paraId="7A8493FB" w14:textId="77777777" w:rsidR="009232D0" w:rsidRPr="009959F7" w:rsidRDefault="009232D0" w:rsidP="00444A07">
      <w:pPr>
        <w:spacing w:after="0" w:line="240" w:lineRule="auto"/>
        <w:ind w:firstLine="709"/>
        <w:jc w:val="both"/>
        <w:rPr>
          <w:rFonts w:ascii="Times New Roman" w:eastAsia="WipoUniExt" w:hAnsi="Times New Roman"/>
          <w:sz w:val="28"/>
          <w:szCs w:val="24"/>
          <w:lang w:eastAsia="ru-RU"/>
        </w:rPr>
      </w:pPr>
      <w:r w:rsidRPr="009959F7">
        <w:rPr>
          <w:rFonts w:ascii="Times New Roman" w:eastAsia="WipoUniExt" w:hAnsi="Times New Roman"/>
          <w:b/>
          <w:sz w:val="28"/>
          <w:szCs w:val="24"/>
          <w:lang w:eastAsia="ru-RU"/>
        </w:rPr>
        <w:t xml:space="preserve">Биоактивирование. </w:t>
      </w:r>
      <w:r w:rsidRPr="009959F7">
        <w:rPr>
          <w:rFonts w:ascii="Times New Roman" w:eastAsia="WipoUniExt" w:hAnsi="Times New Roman"/>
          <w:sz w:val="28"/>
          <w:szCs w:val="24"/>
          <w:lang w:eastAsia="ru-RU"/>
        </w:rPr>
        <w:t>После мойки зерно замачивают в воде при температуре 2</w:t>
      </w:r>
      <w:r w:rsidR="00164756" w:rsidRPr="009959F7">
        <w:rPr>
          <w:rFonts w:ascii="Times New Roman" w:eastAsia="WipoUniExt" w:hAnsi="Times New Roman"/>
          <w:sz w:val="28"/>
          <w:szCs w:val="24"/>
          <w:lang w:eastAsia="ru-RU"/>
        </w:rPr>
        <w:t>3</w:t>
      </w:r>
      <w:r w:rsidRPr="009959F7">
        <w:rPr>
          <w:rFonts w:ascii="Times New Roman" w:eastAsia="WipoUniExt" w:hAnsi="Times New Roman"/>
          <w:sz w:val="28"/>
          <w:szCs w:val="24"/>
          <w:lang w:eastAsia="ru-RU"/>
        </w:rPr>
        <w:t xml:space="preserve">-25°С. </w:t>
      </w:r>
      <w:r w:rsidR="00164756" w:rsidRPr="009959F7">
        <w:rPr>
          <w:rFonts w:ascii="Times New Roman" w:eastAsia="WipoUniExt" w:hAnsi="Times New Roman"/>
          <w:sz w:val="28"/>
          <w:szCs w:val="24"/>
          <w:lang w:eastAsia="ru-RU"/>
        </w:rPr>
        <w:t>З</w:t>
      </w:r>
      <w:r w:rsidRPr="009959F7">
        <w:rPr>
          <w:rFonts w:ascii="Times New Roman" w:eastAsia="WipoUniExt" w:hAnsi="Times New Roman"/>
          <w:sz w:val="28"/>
          <w:szCs w:val="24"/>
          <w:lang w:eastAsia="ru-RU"/>
        </w:rPr>
        <w:t xml:space="preserve">амачивание зерна </w:t>
      </w:r>
      <w:r w:rsidR="00806F51" w:rsidRPr="009959F7">
        <w:rPr>
          <w:rFonts w:ascii="Times New Roman" w:eastAsia="WipoUniExt" w:hAnsi="Times New Roman"/>
          <w:sz w:val="28"/>
          <w:szCs w:val="24"/>
          <w:lang w:eastAsia="ru-RU"/>
        </w:rPr>
        <w:t xml:space="preserve">длится </w:t>
      </w:r>
      <w:r w:rsidR="00DB5F2A" w:rsidRPr="009959F7">
        <w:rPr>
          <w:rFonts w:ascii="Times New Roman" w:eastAsia="WipoUniExt" w:hAnsi="Times New Roman"/>
          <w:sz w:val="28"/>
          <w:szCs w:val="24"/>
          <w:lang w:eastAsia="ru-RU"/>
        </w:rPr>
        <w:t xml:space="preserve">20 ± 1 ч при температуре 23-25°С </w:t>
      </w:r>
      <w:r w:rsidRPr="009959F7">
        <w:rPr>
          <w:rFonts w:ascii="Times New Roman" w:eastAsia="WipoUniExt" w:hAnsi="Times New Roman"/>
          <w:sz w:val="28"/>
          <w:szCs w:val="24"/>
          <w:lang w:eastAsia="ru-RU"/>
        </w:rPr>
        <w:t xml:space="preserve">при этом проводят периодическую вентиляцию каждые 2-3 часа. Далее осуществляют </w:t>
      </w:r>
      <w:r w:rsidR="00DB5F2A" w:rsidRPr="009959F7">
        <w:rPr>
          <w:rFonts w:ascii="Times New Roman" w:eastAsia="WipoUniExt" w:hAnsi="Times New Roman"/>
          <w:sz w:val="28"/>
          <w:szCs w:val="24"/>
          <w:lang w:eastAsia="ru-RU"/>
        </w:rPr>
        <w:t>проращивание продолжительность 10 ± 0,5 ч при температуре 20 ± 1 °С</w:t>
      </w:r>
      <w:r w:rsidR="00B056CD" w:rsidRPr="009959F7">
        <w:rPr>
          <w:rFonts w:ascii="Times New Roman" w:eastAsia="WipoUniExt" w:hAnsi="Times New Roman"/>
          <w:sz w:val="28"/>
          <w:szCs w:val="24"/>
          <w:lang w:eastAsia="ru-RU"/>
        </w:rPr>
        <w:t xml:space="preserve"> и промежуточную мойку зерен</w:t>
      </w:r>
      <w:r w:rsidRPr="009959F7">
        <w:rPr>
          <w:rFonts w:ascii="Times New Roman" w:eastAsia="WipoUniExt" w:hAnsi="Times New Roman"/>
          <w:sz w:val="28"/>
          <w:szCs w:val="24"/>
          <w:lang w:eastAsia="ru-RU"/>
        </w:rPr>
        <w:t xml:space="preserve">. По истечении </w:t>
      </w:r>
      <w:r w:rsidR="002B19DD" w:rsidRPr="009959F7">
        <w:rPr>
          <w:rFonts w:ascii="Times New Roman" w:eastAsia="WipoUniExt" w:hAnsi="Times New Roman"/>
          <w:sz w:val="28"/>
          <w:szCs w:val="24"/>
          <w:lang w:eastAsia="ru-RU"/>
        </w:rPr>
        <w:t>этого времени</w:t>
      </w:r>
      <w:r w:rsidRPr="009959F7">
        <w:rPr>
          <w:rFonts w:ascii="Times New Roman" w:eastAsia="WipoUniExt" w:hAnsi="Times New Roman"/>
          <w:sz w:val="28"/>
          <w:szCs w:val="24"/>
          <w:lang w:eastAsia="ru-RU"/>
        </w:rPr>
        <w:t xml:space="preserve"> должно наклюнуться 90-95% зерен. Далее проводят треть</w:t>
      </w:r>
      <w:r w:rsidR="002B19DD" w:rsidRPr="009959F7">
        <w:rPr>
          <w:rFonts w:ascii="Times New Roman" w:eastAsia="WipoUniExt" w:hAnsi="Times New Roman"/>
          <w:sz w:val="28"/>
          <w:szCs w:val="24"/>
          <w:lang w:eastAsia="ru-RU"/>
        </w:rPr>
        <w:t>ю</w:t>
      </w:r>
      <w:r w:rsidRPr="009959F7">
        <w:rPr>
          <w:rFonts w:ascii="Times New Roman" w:eastAsia="WipoUniExt" w:hAnsi="Times New Roman"/>
          <w:sz w:val="28"/>
          <w:szCs w:val="24"/>
          <w:lang w:eastAsia="ru-RU"/>
        </w:rPr>
        <w:t xml:space="preserve"> и </w:t>
      </w:r>
      <w:r w:rsidR="00B056CD" w:rsidRPr="009959F7">
        <w:rPr>
          <w:rFonts w:ascii="Times New Roman" w:eastAsia="WipoUniExt" w:hAnsi="Times New Roman"/>
          <w:sz w:val="28"/>
          <w:szCs w:val="24"/>
          <w:lang w:eastAsia="ru-RU"/>
        </w:rPr>
        <w:t>последню</w:t>
      </w:r>
      <w:r w:rsidR="002B19DD" w:rsidRPr="009959F7">
        <w:rPr>
          <w:rFonts w:ascii="Times New Roman" w:eastAsia="WipoUniExt" w:hAnsi="Times New Roman"/>
          <w:sz w:val="28"/>
          <w:szCs w:val="24"/>
          <w:lang w:eastAsia="ru-RU"/>
        </w:rPr>
        <w:t>ю</w:t>
      </w:r>
      <w:r w:rsidRPr="009959F7">
        <w:rPr>
          <w:rFonts w:ascii="Times New Roman" w:eastAsia="WipoUniExt" w:hAnsi="Times New Roman"/>
          <w:sz w:val="28"/>
          <w:szCs w:val="24"/>
          <w:lang w:eastAsia="ru-RU"/>
        </w:rPr>
        <w:t xml:space="preserve"> </w:t>
      </w:r>
      <w:r w:rsidR="00B056CD" w:rsidRPr="009959F7">
        <w:rPr>
          <w:rFonts w:ascii="Times New Roman" w:eastAsia="WipoUniExt" w:hAnsi="Times New Roman"/>
          <w:sz w:val="28"/>
          <w:szCs w:val="24"/>
          <w:lang w:eastAsia="ru-RU"/>
        </w:rPr>
        <w:t xml:space="preserve">мойку </w:t>
      </w:r>
      <w:proofErr w:type="spellStart"/>
      <w:r w:rsidR="00B056CD" w:rsidRPr="009959F7">
        <w:rPr>
          <w:rFonts w:ascii="Times New Roman" w:eastAsia="WipoUniExt" w:hAnsi="Times New Roman"/>
          <w:sz w:val="28"/>
          <w:szCs w:val="24"/>
          <w:lang w:eastAsia="ru-RU"/>
        </w:rPr>
        <w:t>биоактивированных</w:t>
      </w:r>
      <w:proofErr w:type="spellEnd"/>
      <w:r w:rsidR="00B056CD" w:rsidRPr="009959F7">
        <w:rPr>
          <w:rFonts w:ascii="Times New Roman" w:eastAsia="WipoUniExt" w:hAnsi="Times New Roman"/>
          <w:sz w:val="28"/>
          <w:szCs w:val="24"/>
          <w:lang w:eastAsia="ru-RU"/>
        </w:rPr>
        <w:t xml:space="preserve"> зерен.</w:t>
      </w:r>
    </w:p>
    <w:p w14:paraId="055CD789" w14:textId="77777777" w:rsidR="00FB3079" w:rsidRDefault="009232D0" w:rsidP="00444A07">
      <w:pPr>
        <w:autoSpaceDE w:val="0"/>
        <w:autoSpaceDN w:val="0"/>
        <w:adjustRightInd w:val="0"/>
        <w:spacing w:after="0" w:line="240" w:lineRule="auto"/>
        <w:ind w:firstLine="709"/>
        <w:jc w:val="both"/>
        <w:rPr>
          <w:rFonts w:ascii="Times New Roman" w:eastAsia="WipoUniExt" w:hAnsi="Times New Roman"/>
          <w:sz w:val="28"/>
          <w:szCs w:val="24"/>
          <w:lang w:eastAsia="ru-RU"/>
        </w:rPr>
      </w:pPr>
      <w:r w:rsidRPr="009959F7">
        <w:rPr>
          <w:rFonts w:ascii="Times New Roman" w:eastAsia="WipoUniExt" w:hAnsi="Times New Roman"/>
          <w:b/>
          <w:sz w:val="28"/>
          <w:szCs w:val="24"/>
          <w:lang w:eastAsia="ru-RU"/>
        </w:rPr>
        <w:t>Сушка зерна</w:t>
      </w:r>
      <w:r w:rsidRPr="009959F7">
        <w:rPr>
          <w:rFonts w:ascii="Times New Roman" w:eastAsia="WipoUniExt" w:hAnsi="Times New Roman"/>
          <w:sz w:val="28"/>
          <w:szCs w:val="24"/>
          <w:lang w:eastAsia="ru-RU"/>
        </w:rPr>
        <w:t xml:space="preserve">. Сушка не менее важна чем сама </w:t>
      </w:r>
      <w:proofErr w:type="spellStart"/>
      <w:r w:rsidRPr="009959F7">
        <w:rPr>
          <w:rFonts w:ascii="Times New Roman" w:eastAsia="WipoUniExt" w:hAnsi="Times New Roman"/>
          <w:sz w:val="28"/>
          <w:szCs w:val="24"/>
          <w:lang w:eastAsia="ru-RU"/>
        </w:rPr>
        <w:t>биоактивация</w:t>
      </w:r>
      <w:proofErr w:type="spellEnd"/>
      <w:r w:rsidRPr="009959F7">
        <w:rPr>
          <w:rFonts w:ascii="Times New Roman" w:eastAsia="WipoUniExt" w:hAnsi="Times New Roman"/>
          <w:sz w:val="28"/>
          <w:szCs w:val="24"/>
          <w:lang w:eastAsia="ru-RU"/>
        </w:rPr>
        <w:t xml:space="preserve">, т.к. сохранность качественного </w:t>
      </w:r>
      <w:proofErr w:type="spellStart"/>
      <w:r w:rsidRPr="009959F7">
        <w:rPr>
          <w:rFonts w:ascii="Times New Roman" w:eastAsia="WipoUniExt" w:hAnsi="Times New Roman"/>
          <w:sz w:val="28"/>
          <w:szCs w:val="24"/>
          <w:lang w:eastAsia="ru-RU"/>
        </w:rPr>
        <w:t>биоактивированного</w:t>
      </w:r>
      <w:proofErr w:type="spellEnd"/>
      <w:r w:rsidRPr="009959F7">
        <w:rPr>
          <w:rFonts w:ascii="Times New Roman" w:eastAsia="WipoUniExt" w:hAnsi="Times New Roman"/>
          <w:sz w:val="28"/>
          <w:szCs w:val="24"/>
          <w:lang w:eastAsia="ru-RU"/>
        </w:rPr>
        <w:t xml:space="preserve"> зерна зависит именно от правильной сушки. </w:t>
      </w:r>
    </w:p>
    <w:p w14:paraId="55C7160A" w14:textId="770B3E2A" w:rsidR="00D75B0A" w:rsidRPr="009959F7" w:rsidRDefault="009232D0" w:rsidP="00444A07">
      <w:pPr>
        <w:autoSpaceDE w:val="0"/>
        <w:autoSpaceDN w:val="0"/>
        <w:adjustRightInd w:val="0"/>
        <w:spacing w:after="0" w:line="240" w:lineRule="auto"/>
        <w:ind w:firstLine="709"/>
        <w:jc w:val="both"/>
        <w:rPr>
          <w:rFonts w:ascii="Times New Roman" w:eastAsia="WipoUniExt" w:hAnsi="Times New Roman"/>
          <w:sz w:val="28"/>
          <w:szCs w:val="24"/>
          <w:lang w:eastAsia="ru-RU"/>
        </w:rPr>
      </w:pPr>
      <w:r w:rsidRPr="009959F7">
        <w:rPr>
          <w:rFonts w:ascii="Times New Roman" w:eastAsia="WipoUniExt" w:hAnsi="Times New Roman"/>
          <w:sz w:val="28"/>
          <w:szCs w:val="24"/>
          <w:lang w:eastAsia="ru-RU"/>
        </w:rPr>
        <w:t xml:space="preserve">Конечная влажность </w:t>
      </w:r>
      <w:proofErr w:type="spellStart"/>
      <w:r w:rsidR="00047329" w:rsidRPr="009959F7">
        <w:rPr>
          <w:rFonts w:ascii="Times New Roman" w:hAnsi="Times New Roman"/>
          <w:sz w:val="28"/>
          <w:szCs w:val="28"/>
        </w:rPr>
        <w:t>биоактивированного</w:t>
      </w:r>
      <w:proofErr w:type="spellEnd"/>
      <w:r w:rsidR="00047329" w:rsidRPr="009959F7">
        <w:rPr>
          <w:rFonts w:ascii="Times New Roman" w:hAnsi="Times New Roman"/>
          <w:sz w:val="28"/>
          <w:szCs w:val="28"/>
        </w:rPr>
        <w:t xml:space="preserve"> </w:t>
      </w:r>
      <w:r w:rsidRPr="009959F7">
        <w:rPr>
          <w:rFonts w:ascii="Times New Roman" w:eastAsia="WipoUniExt" w:hAnsi="Times New Roman"/>
          <w:sz w:val="28"/>
          <w:szCs w:val="24"/>
          <w:lang w:eastAsia="ru-RU"/>
        </w:rPr>
        <w:t xml:space="preserve">зерна составляет 55%, а для дальнейшего хранения необходимо высушить до влажности </w:t>
      </w:r>
      <w:r w:rsidR="008A0FE1" w:rsidRPr="009959F7">
        <w:rPr>
          <w:rFonts w:ascii="Times New Roman" w:eastAsia="WipoUniExt" w:hAnsi="Times New Roman"/>
          <w:sz w:val="28"/>
          <w:szCs w:val="24"/>
          <w:lang w:eastAsia="ru-RU"/>
        </w:rPr>
        <w:t>1</w:t>
      </w:r>
      <w:r w:rsidR="002A4AF7">
        <w:rPr>
          <w:rFonts w:ascii="Times New Roman" w:eastAsia="WipoUniExt" w:hAnsi="Times New Roman"/>
          <w:sz w:val="28"/>
          <w:szCs w:val="24"/>
          <w:lang w:eastAsia="ru-RU"/>
        </w:rPr>
        <w:t>4</w:t>
      </w:r>
      <w:r w:rsidR="008A0FE1" w:rsidRPr="009959F7">
        <w:rPr>
          <w:rFonts w:ascii="Times New Roman" w:eastAsia="WipoUniExt" w:hAnsi="Times New Roman"/>
          <w:sz w:val="28"/>
          <w:szCs w:val="24"/>
          <w:lang w:eastAsia="ru-RU"/>
        </w:rPr>
        <w:t xml:space="preserve">-14,5% и измельчают </w:t>
      </w:r>
      <w:r w:rsidR="008A0FE1" w:rsidRPr="009959F7">
        <w:rPr>
          <w:rFonts w:ascii="Times New Roman" w:eastAsia="WipoUniExt" w:hAnsi="Times New Roman"/>
          <w:sz w:val="28"/>
        </w:rPr>
        <w:t>до прохода с сит диаметром 3,0 мм.</w:t>
      </w:r>
    </w:p>
    <w:p w14:paraId="51A56136" w14:textId="4911154B" w:rsidR="009232D0" w:rsidRDefault="009232D0" w:rsidP="00444A07">
      <w:pPr>
        <w:autoSpaceDE w:val="0"/>
        <w:autoSpaceDN w:val="0"/>
        <w:adjustRightInd w:val="0"/>
        <w:spacing w:after="0" w:line="240" w:lineRule="auto"/>
        <w:ind w:firstLine="709"/>
        <w:jc w:val="both"/>
        <w:rPr>
          <w:rFonts w:ascii="Times New Roman" w:eastAsia="WipoUniExt" w:hAnsi="Times New Roman"/>
          <w:sz w:val="28"/>
          <w:szCs w:val="24"/>
          <w:lang w:eastAsia="ru-RU"/>
        </w:rPr>
      </w:pPr>
      <w:r w:rsidRPr="009959F7">
        <w:rPr>
          <w:rFonts w:ascii="Times New Roman" w:eastAsia="WipoUniExt" w:hAnsi="Times New Roman"/>
          <w:sz w:val="28"/>
          <w:szCs w:val="24"/>
          <w:lang w:eastAsia="ru-RU"/>
        </w:rPr>
        <w:t xml:space="preserve">При этом температура сушильного аппарата не должна превышать 45ºС. Температура выше может привести к негативным последствиям, например, к </w:t>
      </w:r>
      <w:proofErr w:type="spellStart"/>
      <w:r w:rsidRPr="009959F7">
        <w:rPr>
          <w:rFonts w:ascii="Times New Roman" w:eastAsia="WipoUniExt" w:hAnsi="Times New Roman"/>
          <w:sz w:val="28"/>
          <w:szCs w:val="24"/>
          <w:lang w:eastAsia="ru-RU"/>
        </w:rPr>
        <w:t>фермантативному</w:t>
      </w:r>
      <w:proofErr w:type="spellEnd"/>
      <w:r w:rsidRPr="009959F7">
        <w:rPr>
          <w:rFonts w:ascii="Times New Roman" w:eastAsia="WipoUniExt" w:hAnsi="Times New Roman"/>
          <w:sz w:val="28"/>
          <w:szCs w:val="24"/>
          <w:lang w:eastAsia="ru-RU"/>
        </w:rPr>
        <w:t xml:space="preserve"> гидролизу крахмала и белков, уменьшению количества антиоксидантов, Сушка же при низких температурных режимах тоже нежелательна, т.к. может привести в результате интенсивного дыхания к увеличению потери сухих веществ и развитию микробиологических процессов.</w:t>
      </w:r>
    </w:p>
    <w:p w14:paraId="2F6AB9A9" w14:textId="0AD84A97" w:rsidR="00AE699F" w:rsidRPr="00AE699F" w:rsidRDefault="00AE699F" w:rsidP="00444A07">
      <w:pPr>
        <w:autoSpaceDE w:val="0"/>
        <w:autoSpaceDN w:val="0"/>
        <w:adjustRightInd w:val="0"/>
        <w:spacing w:after="0" w:line="240" w:lineRule="auto"/>
        <w:ind w:firstLine="709"/>
        <w:jc w:val="both"/>
        <w:rPr>
          <w:rFonts w:ascii="Times New Roman" w:eastAsia="WipoUniExt" w:hAnsi="Times New Roman"/>
          <w:sz w:val="36"/>
          <w:szCs w:val="32"/>
          <w:lang w:eastAsia="ru-RU"/>
        </w:rPr>
      </w:pPr>
      <w:r w:rsidRPr="00AE699F">
        <w:rPr>
          <w:rFonts w:ascii="Times New Roman" w:hAnsi="Times New Roman"/>
          <w:sz w:val="28"/>
          <w:szCs w:val="28"/>
          <w:highlight w:val="yellow"/>
        </w:rPr>
        <w:t>Все сырье соответствовало гигиеническим требованиям безопасности и пищевой ценности пищевых продуктов [148].</w:t>
      </w:r>
    </w:p>
    <w:p w14:paraId="508F3DD1" w14:textId="77777777" w:rsidR="009232D0" w:rsidRPr="009959F7" w:rsidRDefault="009232D0" w:rsidP="00444A07">
      <w:pPr>
        <w:autoSpaceDE w:val="0"/>
        <w:autoSpaceDN w:val="0"/>
        <w:adjustRightInd w:val="0"/>
        <w:spacing w:after="0" w:line="240" w:lineRule="auto"/>
        <w:ind w:firstLine="709"/>
        <w:jc w:val="both"/>
        <w:rPr>
          <w:rFonts w:ascii="Times New Roman" w:eastAsia="WipoUniExt" w:hAnsi="Times New Roman"/>
          <w:sz w:val="28"/>
          <w:szCs w:val="24"/>
          <w:lang w:eastAsia="ru-RU"/>
        </w:rPr>
      </w:pPr>
      <w:r w:rsidRPr="009959F7">
        <w:rPr>
          <w:rFonts w:ascii="Times New Roman" w:eastAsia="WipoUniExt" w:hAnsi="Times New Roman"/>
          <w:sz w:val="28"/>
          <w:szCs w:val="24"/>
          <w:lang w:eastAsia="ru-RU"/>
        </w:rPr>
        <w:t xml:space="preserve"> </w:t>
      </w:r>
    </w:p>
    <w:p w14:paraId="224355AB" w14:textId="77777777" w:rsidR="007D22B9" w:rsidRPr="009959F7" w:rsidRDefault="005D3A18" w:rsidP="00444A07">
      <w:pPr>
        <w:autoSpaceDE w:val="0"/>
        <w:autoSpaceDN w:val="0"/>
        <w:adjustRightInd w:val="0"/>
        <w:spacing w:after="0" w:line="240" w:lineRule="auto"/>
        <w:ind w:firstLine="709"/>
        <w:jc w:val="both"/>
        <w:rPr>
          <w:rFonts w:ascii="Times New Roman" w:hAnsi="Times New Roman"/>
          <w:b/>
          <w:bCs/>
          <w:color w:val="000000"/>
          <w:sz w:val="28"/>
          <w:szCs w:val="28"/>
          <w:lang w:eastAsia="ru-RU"/>
        </w:rPr>
      </w:pPr>
      <w:r w:rsidRPr="009959F7">
        <w:rPr>
          <w:rFonts w:ascii="Times New Roman" w:hAnsi="Times New Roman"/>
          <w:b/>
          <w:bCs/>
          <w:color w:val="000000"/>
          <w:sz w:val="28"/>
          <w:szCs w:val="28"/>
          <w:lang w:eastAsia="ru-RU"/>
        </w:rPr>
        <w:lastRenderedPageBreak/>
        <w:t xml:space="preserve">2.5 </w:t>
      </w:r>
      <w:r w:rsidR="007D22B9" w:rsidRPr="009959F7">
        <w:rPr>
          <w:rFonts w:ascii="Times New Roman" w:hAnsi="Times New Roman"/>
          <w:b/>
          <w:bCs/>
          <w:color w:val="000000"/>
          <w:sz w:val="28"/>
          <w:szCs w:val="28"/>
          <w:lang w:eastAsia="ru-RU"/>
        </w:rPr>
        <w:t xml:space="preserve">Методика приготовления теста, анализа качества полуфабрикатов и </w:t>
      </w:r>
      <w:r w:rsidR="002F75F1" w:rsidRPr="009959F7">
        <w:rPr>
          <w:rFonts w:ascii="Times New Roman" w:hAnsi="Times New Roman"/>
          <w:b/>
          <w:bCs/>
          <w:color w:val="000000"/>
          <w:sz w:val="28"/>
          <w:szCs w:val="28"/>
          <w:lang w:eastAsia="ru-RU"/>
        </w:rPr>
        <w:t xml:space="preserve">хлеба </w:t>
      </w:r>
      <w:r w:rsidR="002F75F1" w:rsidRPr="009959F7">
        <w:rPr>
          <w:rFonts w:ascii="Times New Roman" w:hAnsi="Times New Roman"/>
          <w:b/>
          <w:bCs/>
          <w:sz w:val="28"/>
          <w:szCs w:val="28"/>
          <w:lang w:eastAsia="ru-RU"/>
        </w:rPr>
        <w:t>повышенной пищевой ценности</w:t>
      </w:r>
      <w:r w:rsidR="007A3241" w:rsidRPr="009959F7">
        <w:rPr>
          <w:rFonts w:ascii="Times New Roman" w:hAnsi="Times New Roman"/>
          <w:b/>
          <w:bCs/>
          <w:sz w:val="28"/>
          <w:szCs w:val="28"/>
          <w:lang w:eastAsia="ru-RU"/>
        </w:rPr>
        <w:t xml:space="preserve"> </w:t>
      </w:r>
    </w:p>
    <w:p w14:paraId="0C3A3354" w14:textId="77777777" w:rsidR="002F75F1" w:rsidRPr="009959F7" w:rsidRDefault="002F75F1" w:rsidP="00444A07">
      <w:pPr>
        <w:autoSpaceDE w:val="0"/>
        <w:autoSpaceDN w:val="0"/>
        <w:adjustRightInd w:val="0"/>
        <w:spacing w:after="0" w:line="240" w:lineRule="auto"/>
        <w:ind w:firstLine="709"/>
        <w:jc w:val="center"/>
        <w:rPr>
          <w:rFonts w:ascii="Times New Roman" w:hAnsi="Times New Roman"/>
          <w:color w:val="000000"/>
          <w:sz w:val="28"/>
          <w:szCs w:val="28"/>
          <w:lang w:eastAsia="ru-RU"/>
        </w:rPr>
      </w:pPr>
    </w:p>
    <w:p w14:paraId="2FCFC574" w14:textId="77777777" w:rsidR="007D22B9" w:rsidRPr="009959F7" w:rsidRDefault="007D22B9" w:rsidP="00444A07">
      <w:pPr>
        <w:autoSpaceDE w:val="0"/>
        <w:autoSpaceDN w:val="0"/>
        <w:adjustRightInd w:val="0"/>
        <w:spacing w:after="0" w:line="240" w:lineRule="auto"/>
        <w:ind w:firstLine="709"/>
        <w:jc w:val="both"/>
        <w:rPr>
          <w:rFonts w:ascii="Times New Roman" w:hAnsi="Times New Roman"/>
          <w:color w:val="000000"/>
          <w:sz w:val="28"/>
          <w:szCs w:val="28"/>
          <w:lang w:eastAsia="ru-RU"/>
        </w:rPr>
      </w:pPr>
      <w:r w:rsidRPr="009959F7">
        <w:rPr>
          <w:rFonts w:ascii="Times New Roman" w:hAnsi="Times New Roman"/>
          <w:color w:val="000000"/>
          <w:sz w:val="28"/>
          <w:szCs w:val="28"/>
          <w:lang w:eastAsia="ru-RU"/>
        </w:rPr>
        <w:t>Приготовление теста, а также выпе</w:t>
      </w:r>
      <w:r w:rsidR="00821450" w:rsidRPr="009959F7">
        <w:rPr>
          <w:rFonts w:ascii="Times New Roman" w:hAnsi="Times New Roman"/>
          <w:color w:val="000000"/>
          <w:sz w:val="28"/>
          <w:szCs w:val="28"/>
          <w:lang w:eastAsia="ru-RU"/>
        </w:rPr>
        <w:t>чку изделий осуществляли в усло</w:t>
      </w:r>
      <w:r w:rsidRPr="009959F7">
        <w:rPr>
          <w:rFonts w:ascii="Times New Roman" w:hAnsi="Times New Roman"/>
          <w:color w:val="000000"/>
          <w:sz w:val="28"/>
          <w:szCs w:val="28"/>
          <w:lang w:eastAsia="ru-RU"/>
        </w:rPr>
        <w:t xml:space="preserve">виях лаборатории кафедры «Технология </w:t>
      </w:r>
      <w:r w:rsidR="00821450" w:rsidRPr="009959F7">
        <w:rPr>
          <w:rFonts w:ascii="Times New Roman" w:hAnsi="Times New Roman"/>
          <w:color w:val="000000"/>
          <w:sz w:val="28"/>
          <w:szCs w:val="28"/>
          <w:lang w:eastAsia="ru-RU"/>
        </w:rPr>
        <w:t>хлебопродуктов и перераба</w:t>
      </w:r>
      <w:r w:rsidRPr="009959F7">
        <w:rPr>
          <w:rFonts w:ascii="Times New Roman" w:hAnsi="Times New Roman"/>
          <w:color w:val="000000"/>
          <w:sz w:val="28"/>
          <w:szCs w:val="28"/>
          <w:lang w:eastAsia="ru-RU"/>
        </w:rPr>
        <w:t>т</w:t>
      </w:r>
      <w:r w:rsidR="00821450" w:rsidRPr="009959F7">
        <w:rPr>
          <w:rFonts w:ascii="Times New Roman" w:hAnsi="Times New Roman"/>
          <w:color w:val="000000"/>
          <w:sz w:val="28"/>
          <w:szCs w:val="28"/>
          <w:lang w:eastAsia="ru-RU"/>
        </w:rPr>
        <w:t>ывающих производств» Алматинского технологического университета.</w:t>
      </w:r>
    </w:p>
    <w:p w14:paraId="50D6C5DC" w14:textId="77777777" w:rsidR="00693EEC" w:rsidRPr="009959F7" w:rsidRDefault="007D22B9" w:rsidP="00444A07">
      <w:pPr>
        <w:autoSpaceDE w:val="0"/>
        <w:autoSpaceDN w:val="0"/>
        <w:adjustRightInd w:val="0"/>
        <w:spacing w:after="0" w:line="240" w:lineRule="auto"/>
        <w:ind w:firstLine="709"/>
        <w:jc w:val="both"/>
        <w:rPr>
          <w:rFonts w:ascii="Times New Roman" w:hAnsi="Times New Roman"/>
          <w:color w:val="000000"/>
          <w:sz w:val="28"/>
          <w:szCs w:val="28"/>
          <w:lang w:eastAsia="ru-RU"/>
        </w:rPr>
      </w:pPr>
      <w:r w:rsidRPr="009959F7">
        <w:rPr>
          <w:rFonts w:ascii="Times New Roman" w:hAnsi="Times New Roman"/>
          <w:color w:val="000000"/>
          <w:sz w:val="28"/>
          <w:szCs w:val="28"/>
          <w:lang w:eastAsia="ru-RU"/>
        </w:rPr>
        <w:t>Тесто для хлеб</w:t>
      </w:r>
      <w:r w:rsidR="002F75F1" w:rsidRPr="009959F7">
        <w:rPr>
          <w:rFonts w:ascii="Times New Roman" w:hAnsi="Times New Roman"/>
          <w:color w:val="000000"/>
          <w:sz w:val="28"/>
          <w:szCs w:val="28"/>
          <w:lang w:eastAsia="ru-RU"/>
        </w:rPr>
        <w:t>а замешивали вручную, в соответ</w:t>
      </w:r>
      <w:r w:rsidRPr="009959F7">
        <w:rPr>
          <w:rFonts w:ascii="Times New Roman" w:hAnsi="Times New Roman"/>
          <w:color w:val="000000"/>
          <w:sz w:val="28"/>
          <w:szCs w:val="28"/>
          <w:lang w:eastAsia="ru-RU"/>
        </w:rPr>
        <w:t>ствии с расчетными значениями компонентов п</w:t>
      </w:r>
      <w:r w:rsidR="008F0EBF" w:rsidRPr="009959F7">
        <w:rPr>
          <w:rFonts w:ascii="Times New Roman" w:hAnsi="Times New Roman"/>
          <w:color w:val="000000"/>
          <w:sz w:val="28"/>
          <w:szCs w:val="28"/>
          <w:lang w:eastAsia="ru-RU"/>
        </w:rPr>
        <w:t>о рецептуре</w:t>
      </w:r>
      <w:r w:rsidRPr="009959F7">
        <w:rPr>
          <w:rFonts w:ascii="Times New Roman" w:hAnsi="Times New Roman"/>
          <w:color w:val="000000"/>
          <w:sz w:val="28"/>
          <w:szCs w:val="28"/>
          <w:lang w:eastAsia="ru-RU"/>
        </w:rPr>
        <w:t xml:space="preserve">. </w:t>
      </w:r>
    </w:p>
    <w:p w14:paraId="5A717724" w14:textId="77777777" w:rsidR="00FC6BCA" w:rsidRPr="009959F7" w:rsidRDefault="00FC6BCA" w:rsidP="00444A07">
      <w:pPr>
        <w:autoSpaceDE w:val="0"/>
        <w:autoSpaceDN w:val="0"/>
        <w:adjustRightInd w:val="0"/>
        <w:spacing w:after="0" w:line="240" w:lineRule="auto"/>
        <w:ind w:firstLine="709"/>
        <w:jc w:val="both"/>
        <w:rPr>
          <w:rFonts w:ascii="Times New Roman" w:hAnsi="Times New Roman"/>
          <w:sz w:val="28"/>
          <w:szCs w:val="28"/>
          <w:lang w:eastAsia="ru-RU"/>
        </w:rPr>
      </w:pPr>
      <w:r w:rsidRPr="009959F7">
        <w:rPr>
          <w:rFonts w:ascii="Times New Roman" w:hAnsi="Times New Roman"/>
          <w:color w:val="000000"/>
          <w:sz w:val="28"/>
          <w:szCs w:val="28"/>
          <w:lang w:eastAsia="ru-RU"/>
        </w:rPr>
        <w:t>Все компоненты рецептуры перемешивали в тестомесильной машине на двух скоростях до получения теста однородной консистенции. Брожение теста осуществлялось в термостате в течение 150-180 мин при температуре 30-35 °С. Влажность теста составляла 48,0 %, температура теста 28 ± 1 °С Через 60 и 120 мин проводили обминку теста. Конечная кислотность теста составляла не более 3 град. Выбр</w:t>
      </w:r>
      <w:r w:rsidRPr="009959F7">
        <w:rPr>
          <w:rFonts w:ascii="Times New Roman" w:hAnsi="Times New Roman"/>
          <w:sz w:val="28"/>
          <w:szCs w:val="28"/>
          <w:lang w:eastAsia="ru-RU"/>
        </w:rPr>
        <w:t xml:space="preserve">оженное тесто делили на тестовые заготовки массой 350 г, округляли и укладывали в формы и на листы. Продолжительность </w:t>
      </w:r>
      <w:proofErr w:type="spellStart"/>
      <w:r w:rsidRPr="009959F7">
        <w:rPr>
          <w:rFonts w:ascii="Times New Roman" w:hAnsi="Times New Roman"/>
          <w:sz w:val="28"/>
          <w:szCs w:val="28"/>
          <w:lang w:eastAsia="ru-RU"/>
        </w:rPr>
        <w:t>расстойки</w:t>
      </w:r>
      <w:proofErr w:type="spellEnd"/>
      <w:r w:rsidRPr="009959F7">
        <w:rPr>
          <w:rFonts w:ascii="Times New Roman" w:hAnsi="Times New Roman"/>
          <w:sz w:val="28"/>
          <w:szCs w:val="28"/>
          <w:lang w:eastAsia="ru-RU"/>
        </w:rPr>
        <w:t xml:space="preserve"> заготовок при температуре 37-40 °С и относительной влажности воздуха 75-80 % составляла 40-50 мин. Выпечка изделий осуществлялась в увлажненной пекарной камере в течение 30-35 мин при температуре 230 ± 10 </w:t>
      </w:r>
      <w:proofErr w:type="spellStart"/>
      <w:r w:rsidRPr="009959F7">
        <w:rPr>
          <w:rFonts w:ascii="Times New Roman" w:hAnsi="Times New Roman"/>
          <w:sz w:val="28"/>
          <w:szCs w:val="28"/>
          <w:vertAlign w:val="superscript"/>
          <w:lang w:eastAsia="ru-RU"/>
        </w:rPr>
        <w:t>о</w:t>
      </w:r>
      <w:r w:rsidRPr="009959F7">
        <w:rPr>
          <w:rFonts w:ascii="Times New Roman" w:hAnsi="Times New Roman"/>
          <w:sz w:val="28"/>
          <w:szCs w:val="28"/>
          <w:lang w:eastAsia="ru-RU"/>
        </w:rPr>
        <w:t>С</w:t>
      </w:r>
      <w:proofErr w:type="spellEnd"/>
      <w:r w:rsidRPr="009959F7">
        <w:rPr>
          <w:rFonts w:ascii="Times New Roman" w:hAnsi="Times New Roman"/>
          <w:sz w:val="28"/>
          <w:szCs w:val="28"/>
          <w:lang w:eastAsia="ru-RU"/>
        </w:rPr>
        <w:t>.</w:t>
      </w:r>
    </w:p>
    <w:p w14:paraId="4DF48156" w14:textId="77777777" w:rsidR="00FC6BCA" w:rsidRPr="009959F7" w:rsidRDefault="00FC6BCA" w:rsidP="00444A07">
      <w:pPr>
        <w:autoSpaceDE w:val="0"/>
        <w:autoSpaceDN w:val="0"/>
        <w:adjustRightInd w:val="0"/>
        <w:spacing w:after="0" w:line="240" w:lineRule="auto"/>
        <w:ind w:firstLine="709"/>
        <w:jc w:val="both"/>
        <w:rPr>
          <w:rFonts w:ascii="Times New Roman" w:hAnsi="Times New Roman"/>
          <w:color w:val="000000"/>
          <w:sz w:val="28"/>
          <w:szCs w:val="28"/>
          <w:lang w:eastAsia="ru-RU"/>
        </w:rPr>
      </w:pPr>
      <w:r w:rsidRPr="009959F7">
        <w:rPr>
          <w:rFonts w:ascii="Times New Roman" w:hAnsi="Times New Roman"/>
          <w:color w:val="000000"/>
          <w:sz w:val="28"/>
          <w:szCs w:val="28"/>
          <w:lang w:eastAsia="ru-RU"/>
        </w:rPr>
        <w:t xml:space="preserve">Температуру теста (С°) после замеса определяли при помощи спиртового лабораторного термометра (ГОСТ 28498-90), массовую долю влаги (%) – на приборе ПИВИ-1. </w:t>
      </w:r>
    </w:p>
    <w:p w14:paraId="3812913E" w14:textId="23269F80" w:rsidR="00FC6BCA" w:rsidRPr="009959F7" w:rsidRDefault="00FB3079" w:rsidP="00444A07">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color w:val="000000"/>
          <w:sz w:val="28"/>
          <w:szCs w:val="28"/>
          <w:lang w:eastAsia="ru-RU"/>
        </w:rPr>
        <w:t xml:space="preserve">Водопоглотительную способность определяют с помощью </w:t>
      </w:r>
      <w:proofErr w:type="spellStart"/>
      <w:r>
        <w:rPr>
          <w:rFonts w:ascii="Times New Roman" w:hAnsi="Times New Roman"/>
          <w:color w:val="000000"/>
          <w:sz w:val="28"/>
          <w:szCs w:val="28"/>
          <w:lang w:eastAsia="ru-RU"/>
        </w:rPr>
        <w:t>фаринографа</w:t>
      </w:r>
      <w:proofErr w:type="spellEnd"/>
      <w:r w:rsidR="001B454E">
        <w:rPr>
          <w:rFonts w:ascii="Times New Roman" w:hAnsi="Times New Roman"/>
          <w:color w:val="000000"/>
          <w:sz w:val="28"/>
          <w:szCs w:val="28"/>
          <w:lang w:eastAsia="ru-RU"/>
        </w:rPr>
        <w:t xml:space="preserve"> </w:t>
      </w:r>
      <w:proofErr w:type="spellStart"/>
      <w:r w:rsidR="001B454E" w:rsidRPr="00212F18">
        <w:rPr>
          <w:rFonts w:ascii="Times New Roman" w:hAnsi="Times New Roman"/>
          <w:sz w:val="28"/>
          <w:szCs w:val="28"/>
        </w:rPr>
        <w:t>Brabender</w:t>
      </w:r>
      <w:proofErr w:type="spellEnd"/>
      <w:r w:rsidR="001B454E" w:rsidRPr="00212F18">
        <w:rPr>
          <w:rFonts w:ascii="Times New Roman" w:hAnsi="Times New Roman"/>
          <w:sz w:val="28"/>
          <w:szCs w:val="28"/>
        </w:rPr>
        <w:t>-AT</w:t>
      </w:r>
      <w:r w:rsidR="001B454E">
        <w:rPr>
          <w:rFonts w:ascii="Times New Roman" w:hAnsi="Times New Roman"/>
          <w:sz w:val="28"/>
          <w:szCs w:val="28"/>
        </w:rPr>
        <w:t>.</w:t>
      </w:r>
    </w:p>
    <w:p w14:paraId="1FDF2F90" w14:textId="77777777" w:rsidR="00444A07" w:rsidRPr="009959F7" w:rsidRDefault="00307723" w:rsidP="00307723">
      <w:pPr>
        <w:autoSpaceDE w:val="0"/>
        <w:autoSpaceDN w:val="0"/>
        <w:adjustRightInd w:val="0"/>
        <w:spacing w:after="0" w:line="240" w:lineRule="auto"/>
        <w:ind w:firstLine="709"/>
        <w:jc w:val="both"/>
        <w:rPr>
          <w:rFonts w:ascii="Times New Roman" w:hAnsi="Times New Roman"/>
          <w:color w:val="000000"/>
          <w:sz w:val="28"/>
          <w:szCs w:val="28"/>
          <w:lang w:eastAsia="ru-RU"/>
        </w:rPr>
      </w:pPr>
      <w:r w:rsidRPr="009959F7">
        <w:rPr>
          <w:rFonts w:ascii="Times New Roman" w:hAnsi="Times New Roman"/>
          <w:color w:val="000000"/>
          <w:sz w:val="28"/>
          <w:szCs w:val="28"/>
          <w:lang w:eastAsia="ru-RU"/>
        </w:rPr>
        <w:t xml:space="preserve">Данный показатель имеет важное </w:t>
      </w:r>
      <w:r w:rsidR="00444A07" w:rsidRPr="009959F7">
        <w:rPr>
          <w:rFonts w:ascii="Times New Roman" w:hAnsi="Times New Roman"/>
          <w:color w:val="000000"/>
          <w:sz w:val="28"/>
          <w:szCs w:val="28"/>
          <w:lang w:eastAsia="ru-RU"/>
        </w:rPr>
        <w:t xml:space="preserve">технологическое значение, так как определяет объем и структуру пористости готовых изделий и в целом влияет на качество хлеба. </w:t>
      </w:r>
    </w:p>
    <w:p w14:paraId="6D900117" w14:textId="77777777" w:rsidR="00444A07" w:rsidRPr="009959F7" w:rsidRDefault="00444A07" w:rsidP="00307723">
      <w:pPr>
        <w:autoSpaceDE w:val="0"/>
        <w:autoSpaceDN w:val="0"/>
        <w:adjustRightInd w:val="0"/>
        <w:spacing w:after="0" w:line="240" w:lineRule="auto"/>
        <w:ind w:firstLine="709"/>
        <w:jc w:val="both"/>
        <w:rPr>
          <w:rFonts w:ascii="Times New Roman" w:hAnsi="Times New Roman"/>
          <w:color w:val="000000"/>
          <w:sz w:val="28"/>
          <w:szCs w:val="28"/>
          <w:lang w:eastAsia="ru-RU"/>
        </w:rPr>
      </w:pPr>
      <w:r w:rsidRPr="009959F7">
        <w:rPr>
          <w:rFonts w:ascii="Times New Roman" w:hAnsi="Times New Roman"/>
          <w:color w:val="000000"/>
          <w:sz w:val="28"/>
          <w:szCs w:val="28"/>
          <w:lang w:eastAsia="ru-RU"/>
        </w:rPr>
        <w:t xml:space="preserve">Бродильная активность теста характеризуется его подъемной силой (мин). Метод основан на определении скорости всплывания шарика теста в воде. Под подъемной силой полуфабриката условно понимается промежуток времени с момента опускания в воду шарика теста до момента всплывания его на поверхность. Отмечали изменение бродильной активности в процессе брожения теста, т.е. через каждые 30 мин в течение 3 ч. </w:t>
      </w:r>
    </w:p>
    <w:p w14:paraId="4886C7B1" w14:textId="77777777" w:rsidR="00444A07" w:rsidRPr="009959F7" w:rsidRDefault="00444A07" w:rsidP="00307723">
      <w:pPr>
        <w:autoSpaceDE w:val="0"/>
        <w:autoSpaceDN w:val="0"/>
        <w:adjustRightInd w:val="0"/>
        <w:spacing w:after="0" w:line="240" w:lineRule="auto"/>
        <w:ind w:firstLine="709"/>
        <w:jc w:val="both"/>
        <w:rPr>
          <w:rFonts w:ascii="Times New Roman" w:hAnsi="Times New Roman"/>
          <w:color w:val="000000"/>
          <w:sz w:val="28"/>
          <w:szCs w:val="28"/>
          <w:lang w:eastAsia="ru-RU"/>
        </w:rPr>
      </w:pPr>
      <w:r w:rsidRPr="009959F7">
        <w:rPr>
          <w:rFonts w:ascii="Times New Roman" w:hAnsi="Times New Roman"/>
          <w:color w:val="000000"/>
          <w:sz w:val="28"/>
          <w:szCs w:val="28"/>
          <w:lang w:eastAsia="ru-RU"/>
        </w:rPr>
        <w:t xml:space="preserve">Для оценки качества хлеба проводили комплекс физико-химических, химических, а также микробиологических исследований. Хлебобулочные изделия анализировали не ранее чем после 3 ч после выпечки. </w:t>
      </w:r>
    </w:p>
    <w:p w14:paraId="75A7A059" w14:textId="77777777" w:rsidR="00444A07" w:rsidRPr="009959F7" w:rsidRDefault="00444A07" w:rsidP="00307723">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Апробация ржано-пшеничных видов хлеба с применением зерносмесей проводилась </w:t>
      </w:r>
      <w:r w:rsidRPr="009959F7">
        <w:rPr>
          <w:rFonts w:ascii="Times New Roman" w:hAnsi="Times New Roman"/>
          <w:sz w:val="28"/>
          <w:szCs w:val="28"/>
          <w:lang w:val="kk-KZ"/>
        </w:rPr>
        <w:t>в производственных условиях на ТОО «</w:t>
      </w:r>
      <w:proofErr w:type="spellStart"/>
      <w:r w:rsidRPr="009959F7">
        <w:rPr>
          <w:rFonts w:ascii="Times New Roman" w:hAnsi="Times New Roman"/>
          <w:sz w:val="28"/>
          <w:szCs w:val="28"/>
          <w:lang w:val="en-US"/>
        </w:rPr>
        <w:t>BSPiK</w:t>
      </w:r>
      <w:proofErr w:type="spellEnd"/>
      <w:r w:rsidRPr="009959F7">
        <w:rPr>
          <w:rFonts w:ascii="Times New Roman" w:hAnsi="Times New Roman"/>
          <w:sz w:val="28"/>
          <w:szCs w:val="28"/>
          <w:lang w:val="kk-KZ"/>
        </w:rPr>
        <w:t>»</w:t>
      </w:r>
      <w:r w:rsidRPr="009959F7">
        <w:rPr>
          <w:rFonts w:ascii="Times New Roman" w:hAnsi="Times New Roman"/>
          <w:sz w:val="28"/>
          <w:szCs w:val="28"/>
        </w:rPr>
        <w:t xml:space="preserve"> и ТОО «Алматы </w:t>
      </w:r>
      <w:proofErr w:type="spellStart"/>
      <w:r w:rsidRPr="009959F7">
        <w:rPr>
          <w:rFonts w:ascii="Times New Roman" w:hAnsi="Times New Roman"/>
          <w:sz w:val="28"/>
          <w:szCs w:val="28"/>
        </w:rPr>
        <w:t>нан</w:t>
      </w:r>
      <w:proofErr w:type="spellEnd"/>
      <w:r w:rsidRPr="009959F7">
        <w:rPr>
          <w:rFonts w:ascii="Times New Roman" w:hAnsi="Times New Roman"/>
          <w:sz w:val="28"/>
          <w:szCs w:val="28"/>
        </w:rPr>
        <w:t>»</w:t>
      </w:r>
      <w:r w:rsidRPr="009959F7">
        <w:rPr>
          <w:rFonts w:ascii="Times New Roman" w:hAnsi="Times New Roman"/>
          <w:sz w:val="28"/>
          <w:szCs w:val="28"/>
          <w:lang w:val="kk-KZ"/>
        </w:rPr>
        <w:t xml:space="preserve"> (г. Алматы). </w:t>
      </w:r>
    </w:p>
    <w:p w14:paraId="3ABF6860" w14:textId="77777777" w:rsidR="0063736F" w:rsidRPr="009959F7" w:rsidRDefault="00FC6BCA" w:rsidP="00307723">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Реологические показатели теста определяли с помощью анализатора реологических свойств теста в процессе брожения RHEO F4, который измеряет все основные параметры, характеризующие процесс брожения теста: динамику поднятия теста, газообразующую способность, </w:t>
      </w:r>
      <w:proofErr w:type="spellStart"/>
      <w:r w:rsidRPr="009959F7">
        <w:rPr>
          <w:rFonts w:ascii="Times New Roman" w:hAnsi="Times New Roman"/>
          <w:sz w:val="28"/>
          <w:szCs w:val="28"/>
        </w:rPr>
        <w:t>газоудерживающую</w:t>
      </w:r>
      <w:proofErr w:type="spellEnd"/>
      <w:r w:rsidRPr="009959F7">
        <w:rPr>
          <w:rFonts w:ascii="Times New Roman" w:hAnsi="Times New Roman"/>
          <w:sz w:val="28"/>
          <w:szCs w:val="28"/>
        </w:rPr>
        <w:t xml:space="preserve"> способность, рассчитывает оптимальное время </w:t>
      </w:r>
      <w:proofErr w:type="spellStart"/>
      <w:r w:rsidRPr="009959F7">
        <w:rPr>
          <w:rFonts w:ascii="Times New Roman" w:hAnsi="Times New Roman"/>
          <w:sz w:val="28"/>
          <w:szCs w:val="28"/>
        </w:rPr>
        <w:t>расстойки</w:t>
      </w:r>
      <w:proofErr w:type="spellEnd"/>
      <w:r w:rsidRPr="009959F7">
        <w:rPr>
          <w:rFonts w:ascii="Times New Roman" w:hAnsi="Times New Roman"/>
          <w:sz w:val="28"/>
          <w:szCs w:val="28"/>
        </w:rPr>
        <w:t xml:space="preserve"> и посадки в печь. </w:t>
      </w:r>
    </w:p>
    <w:p w14:paraId="5C13F008" w14:textId="77777777" w:rsidR="00637266" w:rsidRPr="009959F7" w:rsidRDefault="007B7BF7" w:rsidP="00307723">
      <w:pPr>
        <w:spacing w:after="0" w:line="240" w:lineRule="auto"/>
        <w:ind w:firstLine="709"/>
        <w:jc w:val="both"/>
        <w:rPr>
          <w:rFonts w:ascii="Times New Roman" w:hAnsi="Times New Roman"/>
          <w:b/>
          <w:bCs/>
          <w:sz w:val="28"/>
          <w:szCs w:val="28"/>
        </w:rPr>
      </w:pPr>
      <w:r w:rsidRPr="009959F7">
        <w:rPr>
          <w:rFonts w:ascii="Times New Roman" w:hAnsi="Times New Roman"/>
          <w:bCs/>
          <w:sz w:val="28"/>
          <w:szCs w:val="28"/>
        </w:rPr>
        <w:lastRenderedPageBreak/>
        <w:t>Реологические</w:t>
      </w:r>
      <w:r w:rsidR="00637266" w:rsidRPr="009959F7">
        <w:rPr>
          <w:rFonts w:ascii="Times New Roman" w:hAnsi="Times New Roman"/>
          <w:bCs/>
          <w:sz w:val="28"/>
          <w:szCs w:val="28"/>
        </w:rPr>
        <w:t>, структурно-механические</w:t>
      </w:r>
      <w:r w:rsidRPr="009959F7">
        <w:rPr>
          <w:rFonts w:ascii="Times New Roman" w:hAnsi="Times New Roman"/>
          <w:bCs/>
          <w:sz w:val="28"/>
          <w:szCs w:val="28"/>
        </w:rPr>
        <w:t xml:space="preserve"> свойства</w:t>
      </w:r>
      <w:r w:rsidR="00637266" w:rsidRPr="009959F7">
        <w:rPr>
          <w:rFonts w:ascii="Times New Roman" w:hAnsi="Times New Roman"/>
          <w:bCs/>
          <w:sz w:val="28"/>
          <w:szCs w:val="28"/>
        </w:rPr>
        <w:t xml:space="preserve"> теста и готовых образцов хлеба</w:t>
      </w:r>
      <w:r w:rsidRPr="009959F7">
        <w:rPr>
          <w:rFonts w:ascii="Times New Roman" w:hAnsi="Times New Roman"/>
          <w:bCs/>
          <w:sz w:val="28"/>
          <w:szCs w:val="28"/>
        </w:rPr>
        <w:t xml:space="preserve"> определяли на </w:t>
      </w:r>
      <w:proofErr w:type="spellStart"/>
      <w:r w:rsidRPr="009959F7">
        <w:rPr>
          <w:rFonts w:ascii="Times New Roman" w:hAnsi="Times New Roman"/>
          <w:bCs/>
          <w:sz w:val="28"/>
          <w:szCs w:val="28"/>
        </w:rPr>
        <w:t>структурометре</w:t>
      </w:r>
      <w:proofErr w:type="spellEnd"/>
      <w:r w:rsidRPr="009959F7">
        <w:rPr>
          <w:rFonts w:ascii="Times New Roman" w:hAnsi="Times New Roman"/>
          <w:bCs/>
          <w:sz w:val="28"/>
          <w:szCs w:val="28"/>
        </w:rPr>
        <w:t xml:space="preserve"> СТ-2.</w:t>
      </w:r>
      <w:r w:rsidR="00637266" w:rsidRPr="009959F7">
        <w:rPr>
          <w:rFonts w:ascii="Times New Roman" w:hAnsi="Times New Roman"/>
          <w:bCs/>
          <w:sz w:val="28"/>
          <w:szCs w:val="28"/>
        </w:rPr>
        <w:t xml:space="preserve"> </w:t>
      </w:r>
      <w:proofErr w:type="spellStart"/>
      <w:r w:rsidR="00637266" w:rsidRPr="009959F7">
        <w:rPr>
          <w:rFonts w:ascii="Times New Roman" w:hAnsi="Times New Roman"/>
          <w:bCs/>
          <w:sz w:val="28"/>
          <w:szCs w:val="28"/>
        </w:rPr>
        <w:t>Структурометр</w:t>
      </w:r>
      <w:proofErr w:type="spellEnd"/>
      <w:r w:rsidR="00637266" w:rsidRPr="009959F7">
        <w:rPr>
          <w:rFonts w:ascii="Times New Roman" w:hAnsi="Times New Roman"/>
          <w:bCs/>
          <w:sz w:val="28"/>
          <w:szCs w:val="28"/>
        </w:rPr>
        <w:t xml:space="preserve"> СТ-2 предназначен для определения реологических характеристик пищевых сред. Принцип действия прибора основан на измерении механической нагрузки на насадке-инденторе при внедрении его с заданной скоростью в подготовленную пробу продукта. </w:t>
      </w:r>
    </w:p>
    <w:p w14:paraId="03EC55DA" w14:textId="7A0DCB30" w:rsidR="007A3241" w:rsidRDefault="007A3241" w:rsidP="00444A07">
      <w:pPr>
        <w:pStyle w:val="ad"/>
        <w:ind w:firstLine="709"/>
        <w:jc w:val="both"/>
        <w:rPr>
          <w:rFonts w:ascii="Times New Roman" w:hAnsi="Times New Roman"/>
          <w:color w:val="000000"/>
          <w:sz w:val="28"/>
          <w:szCs w:val="28"/>
          <w:lang w:eastAsia="ru-RU"/>
        </w:rPr>
      </w:pPr>
      <w:r w:rsidRPr="009959F7">
        <w:rPr>
          <w:rFonts w:ascii="Times New Roman" w:hAnsi="Times New Roman"/>
          <w:color w:val="000000"/>
          <w:sz w:val="28"/>
          <w:szCs w:val="28"/>
          <w:lang w:eastAsia="ru-RU"/>
        </w:rPr>
        <w:t xml:space="preserve">При изучении показателей качества хлеба, приготовленного с использованием перспективных </w:t>
      </w:r>
      <w:proofErr w:type="spellStart"/>
      <w:r w:rsidRPr="009959F7">
        <w:rPr>
          <w:rFonts w:ascii="Times New Roman" w:hAnsi="Times New Roman"/>
          <w:color w:val="000000"/>
          <w:sz w:val="28"/>
          <w:szCs w:val="28"/>
          <w:lang w:eastAsia="ru-RU"/>
        </w:rPr>
        <w:t>фитообогатителей</w:t>
      </w:r>
      <w:proofErr w:type="spellEnd"/>
      <w:r w:rsidRPr="009959F7">
        <w:rPr>
          <w:rFonts w:ascii="Times New Roman" w:hAnsi="Times New Roman"/>
          <w:color w:val="000000"/>
          <w:sz w:val="28"/>
          <w:szCs w:val="28"/>
          <w:lang w:eastAsia="ru-RU"/>
        </w:rPr>
        <w:t xml:space="preserve">, а именно, применение зерносмесей приготовление теста осуществляли </w:t>
      </w:r>
      <w:proofErr w:type="spellStart"/>
      <w:r w:rsidRPr="009959F7">
        <w:rPr>
          <w:rFonts w:ascii="Times New Roman" w:hAnsi="Times New Roman"/>
          <w:color w:val="000000"/>
          <w:sz w:val="28"/>
          <w:szCs w:val="28"/>
          <w:lang w:eastAsia="ru-RU"/>
        </w:rPr>
        <w:t>безопарным</w:t>
      </w:r>
      <w:proofErr w:type="spellEnd"/>
      <w:r w:rsidRPr="009959F7">
        <w:rPr>
          <w:rFonts w:ascii="Times New Roman" w:hAnsi="Times New Roman"/>
          <w:color w:val="000000"/>
          <w:sz w:val="28"/>
          <w:szCs w:val="28"/>
          <w:lang w:eastAsia="ru-RU"/>
        </w:rPr>
        <w:t xml:space="preserve"> способом. За основу были приняты рецептура и технологические особенности производства хлеба из ржаной муки (</w:t>
      </w:r>
      <w:r w:rsidRPr="009959F7">
        <w:rPr>
          <w:color w:val="000000"/>
          <w:sz w:val="28"/>
          <w:szCs w:val="28"/>
        </w:rPr>
        <w:t xml:space="preserve">ГОСТ </w:t>
      </w:r>
      <w:r w:rsidRPr="009959F7">
        <w:rPr>
          <w:rFonts w:ascii="Times New Roman" w:hAnsi="Times New Roman"/>
          <w:color w:val="000000"/>
          <w:sz w:val="28"/>
          <w:szCs w:val="28"/>
          <w:lang w:eastAsia="ru-RU"/>
        </w:rPr>
        <w:t>27842-88) [150].</w:t>
      </w:r>
      <w:r w:rsidRPr="009959F7">
        <w:rPr>
          <w:sz w:val="28"/>
          <w:szCs w:val="28"/>
        </w:rPr>
        <w:t xml:space="preserve"> </w:t>
      </w:r>
      <w:r w:rsidRPr="009959F7">
        <w:rPr>
          <w:rFonts w:ascii="Times New Roman" w:hAnsi="Times New Roman"/>
          <w:color w:val="000000"/>
          <w:sz w:val="28"/>
          <w:szCs w:val="28"/>
          <w:lang w:eastAsia="ru-RU"/>
        </w:rPr>
        <w:t>Свойства хлеба оценивали по органолептическим и физико-химическим показателям, которые определяли в соответствии с методиками [</w:t>
      </w:r>
      <w:r w:rsidRPr="009959F7">
        <w:rPr>
          <w:rStyle w:val="a-size-large"/>
          <w:rFonts w:ascii="Times New Roman" w:hAnsi="Times New Roman"/>
          <w:color w:val="111111"/>
          <w:sz w:val="28"/>
          <w:szCs w:val="28"/>
        </w:rPr>
        <w:t>151-155</w:t>
      </w:r>
      <w:r w:rsidRPr="009959F7">
        <w:rPr>
          <w:rFonts w:ascii="Times New Roman" w:hAnsi="Times New Roman"/>
          <w:color w:val="000000"/>
          <w:sz w:val="28"/>
          <w:szCs w:val="28"/>
          <w:lang w:eastAsia="ru-RU"/>
        </w:rPr>
        <w:t>].</w:t>
      </w:r>
    </w:p>
    <w:p w14:paraId="01F293D7" w14:textId="77777777" w:rsidR="00C90944" w:rsidRDefault="00C90944" w:rsidP="00C90944">
      <w:pPr>
        <w:pStyle w:val="ad"/>
        <w:ind w:firstLine="709"/>
        <w:jc w:val="both"/>
        <w:rPr>
          <w:rFonts w:ascii="Times New Roman" w:hAnsi="Times New Roman"/>
          <w:color w:val="000000"/>
          <w:sz w:val="28"/>
          <w:szCs w:val="28"/>
          <w:lang w:eastAsia="ru-RU"/>
        </w:rPr>
      </w:pPr>
    </w:p>
    <w:p w14:paraId="5603E58F" w14:textId="30D1F6B7" w:rsidR="00C90944" w:rsidRPr="00C90944" w:rsidRDefault="00C90944" w:rsidP="00C90944">
      <w:pPr>
        <w:pStyle w:val="ad"/>
        <w:ind w:firstLine="709"/>
        <w:jc w:val="both"/>
        <w:rPr>
          <w:rFonts w:ascii="Times New Roman" w:hAnsi="Times New Roman"/>
          <w:b/>
          <w:bCs/>
          <w:color w:val="000000"/>
          <w:sz w:val="28"/>
          <w:szCs w:val="28"/>
          <w:lang w:eastAsia="ru-RU"/>
        </w:rPr>
      </w:pPr>
      <w:r w:rsidRPr="00C90944">
        <w:rPr>
          <w:rFonts w:ascii="Times New Roman" w:hAnsi="Times New Roman"/>
          <w:b/>
          <w:bCs/>
          <w:color w:val="000000"/>
          <w:sz w:val="28"/>
          <w:szCs w:val="28"/>
          <w:lang w:eastAsia="ru-RU"/>
        </w:rPr>
        <w:t xml:space="preserve">2.6 Статистическая обработка результатов </w:t>
      </w:r>
    </w:p>
    <w:p w14:paraId="6E8A7BC8" w14:textId="77777777" w:rsidR="00C90944" w:rsidRPr="00C90944" w:rsidRDefault="00C90944" w:rsidP="00C90944">
      <w:pPr>
        <w:pStyle w:val="ad"/>
        <w:ind w:firstLine="709"/>
        <w:jc w:val="both"/>
        <w:rPr>
          <w:rFonts w:ascii="Times New Roman" w:hAnsi="Times New Roman"/>
          <w:color w:val="000000"/>
          <w:sz w:val="28"/>
          <w:szCs w:val="28"/>
          <w:lang w:eastAsia="ru-RU"/>
        </w:rPr>
      </w:pPr>
    </w:p>
    <w:p w14:paraId="0A136B1E" w14:textId="77777777" w:rsidR="001B454E" w:rsidRPr="001B454E" w:rsidRDefault="001B454E" w:rsidP="001B454E">
      <w:pPr>
        <w:spacing w:after="0" w:line="240" w:lineRule="auto"/>
        <w:ind w:firstLine="709"/>
        <w:jc w:val="both"/>
        <w:rPr>
          <w:rFonts w:ascii="Times New Roman" w:hAnsi="Times New Roman"/>
          <w:color w:val="000000"/>
          <w:sz w:val="28"/>
          <w:szCs w:val="28"/>
          <w:lang w:eastAsia="ru-RU"/>
        </w:rPr>
      </w:pPr>
      <w:r w:rsidRPr="001B454E">
        <w:rPr>
          <w:rFonts w:ascii="Times New Roman" w:hAnsi="Times New Roman"/>
          <w:color w:val="000000"/>
          <w:sz w:val="28"/>
          <w:szCs w:val="28"/>
          <w:lang w:eastAsia="ru-RU"/>
        </w:rPr>
        <w:t>Для обработки и анализа экспериментальных данных использовались методы прикладной математической статистики: описательная статистика, корреляционный, регрессионный и дисперсионный анализ.</w:t>
      </w:r>
    </w:p>
    <w:p w14:paraId="2601132D" w14:textId="77777777" w:rsidR="001B454E" w:rsidRPr="001B454E" w:rsidRDefault="001B454E" w:rsidP="001B454E">
      <w:pPr>
        <w:spacing w:after="0" w:line="240" w:lineRule="auto"/>
        <w:ind w:firstLine="709"/>
        <w:jc w:val="both"/>
        <w:rPr>
          <w:rFonts w:ascii="Times New Roman" w:hAnsi="Times New Roman"/>
          <w:color w:val="000000"/>
          <w:sz w:val="28"/>
          <w:szCs w:val="28"/>
          <w:lang w:eastAsia="ru-RU"/>
        </w:rPr>
      </w:pPr>
      <w:r w:rsidRPr="001B454E">
        <w:rPr>
          <w:rFonts w:ascii="Times New Roman" w:hAnsi="Times New Roman"/>
          <w:color w:val="000000"/>
          <w:sz w:val="28"/>
          <w:szCs w:val="28"/>
          <w:lang w:eastAsia="ru-RU"/>
        </w:rPr>
        <w:t xml:space="preserve">Обработка и расчет экспериментальных данных проводились на компьютере с использованием научно-исследовательских программ SPSS 11.5, </w:t>
      </w:r>
      <w:proofErr w:type="spellStart"/>
      <w:r w:rsidRPr="001B454E">
        <w:rPr>
          <w:rFonts w:ascii="Times New Roman" w:hAnsi="Times New Roman"/>
          <w:color w:val="000000"/>
          <w:sz w:val="28"/>
          <w:szCs w:val="28"/>
          <w:lang w:eastAsia="ru-RU"/>
        </w:rPr>
        <w:t>Statistika</w:t>
      </w:r>
      <w:proofErr w:type="spellEnd"/>
      <w:r w:rsidRPr="001B454E">
        <w:rPr>
          <w:rFonts w:ascii="Times New Roman" w:hAnsi="Times New Roman"/>
          <w:color w:val="000000"/>
          <w:sz w:val="28"/>
          <w:szCs w:val="28"/>
          <w:lang w:eastAsia="ru-RU"/>
        </w:rPr>
        <w:t xml:space="preserve"> 6.0 и надстройки "Анализ данных" офисной программы Excel. Необходимые условия для корректного применения методов статистического моделирования проверялись в соответствии со статистическими критериями: гипотеза о нормальности распределения - по критерию соответствия; однородность данных - по критерию </w:t>
      </w:r>
      <w:proofErr w:type="spellStart"/>
      <w:r w:rsidRPr="001B454E">
        <w:rPr>
          <w:rFonts w:ascii="Times New Roman" w:hAnsi="Times New Roman"/>
          <w:color w:val="000000"/>
          <w:sz w:val="28"/>
          <w:szCs w:val="28"/>
          <w:lang w:eastAsia="ru-RU"/>
        </w:rPr>
        <w:t>Кохлена</w:t>
      </w:r>
      <w:proofErr w:type="spellEnd"/>
      <w:r w:rsidRPr="001B454E">
        <w:rPr>
          <w:rFonts w:ascii="Times New Roman" w:hAnsi="Times New Roman"/>
          <w:color w:val="000000"/>
          <w:sz w:val="28"/>
          <w:szCs w:val="28"/>
          <w:lang w:eastAsia="ru-RU"/>
        </w:rPr>
        <w:t xml:space="preserve"> [156].</w:t>
      </w:r>
    </w:p>
    <w:p w14:paraId="12495E72" w14:textId="77777777" w:rsidR="001B454E" w:rsidRPr="001B454E" w:rsidRDefault="001B454E" w:rsidP="001B454E">
      <w:pPr>
        <w:spacing w:after="0" w:line="240" w:lineRule="auto"/>
        <w:ind w:firstLine="709"/>
        <w:jc w:val="both"/>
        <w:rPr>
          <w:rFonts w:ascii="Times New Roman" w:hAnsi="Times New Roman"/>
          <w:color w:val="000000"/>
          <w:sz w:val="28"/>
          <w:szCs w:val="28"/>
          <w:lang w:eastAsia="ru-RU"/>
        </w:rPr>
      </w:pPr>
      <w:r w:rsidRPr="001B454E">
        <w:rPr>
          <w:rFonts w:ascii="Times New Roman" w:hAnsi="Times New Roman"/>
          <w:color w:val="000000"/>
          <w:sz w:val="28"/>
          <w:szCs w:val="28"/>
          <w:lang w:eastAsia="ru-RU"/>
        </w:rPr>
        <w:t>Все эксперименты, описанные в статье, повторяли три-четыре раза, а аналитические измерения каждого образца - не менее трех раз. В таблицах и на рисунках представлены данные типичных экспериментов, где каждое значение является средним не менее чем из трех измерений. Обсуждаются только те результаты, которые воспроизводимы в каждом эксперименте. Во всех случаях отклонения не превышают 3-5 %.</w:t>
      </w:r>
    </w:p>
    <w:p w14:paraId="23B8FEA0" w14:textId="77777777" w:rsidR="001B454E" w:rsidRPr="001B454E" w:rsidRDefault="001B454E" w:rsidP="001B454E">
      <w:pPr>
        <w:spacing w:after="0" w:line="240" w:lineRule="auto"/>
        <w:ind w:firstLine="709"/>
        <w:jc w:val="both"/>
        <w:rPr>
          <w:rFonts w:ascii="Times New Roman" w:hAnsi="Times New Roman"/>
          <w:color w:val="000000"/>
          <w:sz w:val="28"/>
          <w:szCs w:val="28"/>
          <w:lang w:eastAsia="ru-RU"/>
        </w:rPr>
      </w:pPr>
      <w:r w:rsidRPr="001B454E">
        <w:rPr>
          <w:rFonts w:ascii="Times New Roman" w:hAnsi="Times New Roman"/>
          <w:color w:val="000000"/>
          <w:sz w:val="28"/>
          <w:szCs w:val="28"/>
          <w:lang w:eastAsia="ru-RU"/>
        </w:rPr>
        <w:t>Применялись статистические методы анализа данных, полученных в ходе исследования. При обработке результатов эксперимента применялись следующие статистические критерии: значимость коэффициентов уравнения регрессии - критерий Стьюдента; достоверность уравнения регрессии - критерий Фишера [157]. Для определения парной зависимости между двумя величинами использовали метод наименьших квадратов [158].</w:t>
      </w:r>
    </w:p>
    <w:p w14:paraId="0B0D1758" w14:textId="77777777" w:rsidR="001B454E" w:rsidRPr="001B454E" w:rsidRDefault="001B454E" w:rsidP="001B454E">
      <w:pPr>
        <w:spacing w:after="0" w:line="240" w:lineRule="auto"/>
        <w:ind w:firstLine="709"/>
        <w:jc w:val="both"/>
        <w:rPr>
          <w:rFonts w:ascii="Times New Roman" w:hAnsi="Times New Roman"/>
          <w:color w:val="000000"/>
          <w:sz w:val="28"/>
          <w:szCs w:val="28"/>
          <w:lang w:eastAsia="ru-RU"/>
        </w:rPr>
      </w:pPr>
      <w:r w:rsidRPr="001B454E">
        <w:rPr>
          <w:rFonts w:ascii="Times New Roman" w:hAnsi="Times New Roman"/>
          <w:color w:val="000000"/>
          <w:sz w:val="28"/>
          <w:szCs w:val="28"/>
          <w:lang w:eastAsia="ru-RU"/>
        </w:rPr>
        <w:t>При выборе оптимальной дозировки рецептурного компонента хлеба с добавлением концентрата значения исходных факторов и диапазон их варьирования выбирали таким образом, чтобы они совпадали с диапазоном варьирования интересующего фактора и находились в равных пределах [159].</w:t>
      </w:r>
    </w:p>
    <w:p w14:paraId="50DDBE54" w14:textId="7E3A01CC" w:rsidR="001B454E" w:rsidRDefault="00AE699F" w:rsidP="001B454E">
      <w:pPr>
        <w:spacing w:after="0" w:line="240" w:lineRule="auto"/>
        <w:ind w:firstLine="709"/>
        <w:jc w:val="both"/>
        <w:rPr>
          <w:rFonts w:ascii="Times New Roman" w:hAnsi="Times New Roman"/>
          <w:color w:val="000000"/>
          <w:sz w:val="28"/>
          <w:szCs w:val="28"/>
          <w:lang w:eastAsia="ru-RU"/>
        </w:rPr>
      </w:pPr>
      <w:r w:rsidRPr="00AE699F">
        <w:rPr>
          <w:rFonts w:ascii="Times New Roman" w:hAnsi="Times New Roman"/>
          <w:color w:val="000000"/>
          <w:sz w:val="28"/>
          <w:szCs w:val="28"/>
          <w:highlight w:val="yellow"/>
          <w:lang w:eastAsia="ru-RU"/>
        </w:rPr>
        <w:t>Математическое моделирование вели</w:t>
      </w:r>
      <w:r w:rsidR="001B454E" w:rsidRPr="00AE699F">
        <w:rPr>
          <w:rFonts w:ascii="Times New Roman" w:hAnsi="Times New Roman"/>
          <w:color w:val="000000"/>
          <w:sz w:val="28"/>
          <w:szCs w:val="28"/>
          <w:highlight w:val="yellow"/>
          <w:lang w:eastAsia="ru-RU"/>
        </w:rPr>
        <w:t xml:space="preserve"> на персональном компьютере с использованием программных пакетов </w:t>
      </w:r>
      <w:proofErr w:type="spellStart"/>
      <w:r w:rsidR="001B454E" w:rsidRPr="00AE699F">
        <w:rPr>
          <w:rFonts w:ascii="Times New Roman" w:hAnsi="Times New Roman"/>
          <w:color w:val="000000"/>
          <w:sz w:val="28"/>
          <w:szCs w:val="28"/>
          <w:highlight w:val="yellow"/>
          <w:lang w:eastAsia="ru-RU"/>
        </w:rPr>
        <w:t>Statistica</w:t>
      </w:r>
      <w:proofErr w:type="spellEnd"/>
      <w:r w:rsidR="001B454E" w:rsidRPr="00AE699F">
        <w:rPr>
          <w:rFonts w:ascii="Times New Roman" w:hAnsi="Times New Roman"/>
          <w:color w:val="000000"/>
          <w:sz w:val="28"/>
          <w:szCs w:val="28"/>
          <w:highlight w:val="yellow"/>
          <w:lang w:eastAsia="ru-RU"/>
        </w:rPr>
        <w:t xml:space="preserve"> 7.0 и </w:t>
      </w:r>
      <w:proofErr w:type="spellStart"/>
      <w:r w:rsidR="001B454E" w:rsidRPr="00AE699F">
        <w:rPr>
          <w:rFonts w:ascii="Times New Roman" w:hAnsi="Times New Roman"/>
          <w:color w:val="000000"/>
          <w:sz w:val="28"/>
          <w:szCs w:val="28"/>
          <w:highlight w:val="yellow"/>
          <w:lang w:eastAsia="ru-RU"/>
        </w:rPr>
        <w:t>MSExcel</w:t>
      </w:r>
      <w:proofErr w:type="spellEnd"/>
      <w:r w:rsidR="001B454E" w:rsidRPr="00AE699F">
        <w:rPr>
          <w:rFonts w:ascii="Times New Roman" w:hAnsi="Times New Roman"/>
          <w:color w:val="000000"/>
          <w:sz w:val="28"/>
          <w:szCs w:val="28"/>
          <w:highlight w:val="yellow"/>
          <w:lang w:eastAsia="ru-RU"/>
        </w:rPr>
        <w:t>.</w:t>
      </w:r>
    </w:p>
    <w:p w14:paraId="2E753CF3" w14:textId="77777777" w:rsidR="001B454E" w:rsidRDefault="001B454E" w:rsidP="001B454E">
      <w:pPr>
        <w:spacing w:after="0" w:line="240" w:lineRule="auto"/>
        <w:ind w:firstLine="709"/>
        <w:jc w:val="both"/>
        <w:rPr>
          <w:rFonts w:ascii="Times New Roman" w:hAnsi="Times New Roman"/>
          <w:color w:val="000000"/>
          <w:sz w:val="28"/>
          <w:szCs w:val="28"/>
          <w:lang w:eastAsia="ru-RU"/>
        </w:rPr>
      </w:pPr>
    </w:p>
    <w:p w14:paraId="61DCCF09" w14:textId="65DB706F" w:rsidR="0049020B" w:rsidRPr="009959F7" w:rsidRDefault="0062379E" w:rsidP="001B454E">
      <w:pPr>
        <w:spacing w:after="0" w:line="240" w:lineRule="auto"/>
        <w:ind w:firstLine="709"/>
        <w:jc w:val="both"/>
        <w:rPr>
          <w:rFonts w:ascii="Times New Roman" w:hAnsi="Times New Roman"/>
          <w:b/>
          <w:color w:val="FF0000"/>
          <w:sz w:val="28"/>
          <w:szCs w:val="28"/>
          <w:lang w:val="kk-KZ"/>
        </w:rPr>
      </w:pPr>
      <w:r w:rsidRPr="009959F7">
        <w:rPr>
          <w:rFonts w:ascii="Times New Roman" w:hAnsi="Times New Roman"/>
          <w:b/>
          <w:sz w:val="28"/>
          <w:szCs w:val="28"/>
        </w:rPr>
        <w:lastRenderedPageBreak/>
        <w:t xml:space="preserve">2.7 </w:t>
      </w:r>
      <w:r w:rsidR="0049020B" w:rsidRPr="009959F7">
        <w:rPr>
          <w:rFonts w:ascii="Times New Roman" w:hAnsi="Times New Roman"/>
          <w:b/>
          <w:bCs/>
          <w:sz w:val="28"/>
          <w:szCs w:val="28"/>
        </w:rPr>
        <w:t>Характеристика сырья, применявшегося в работе</w:t>
      </w:r>
    </w:p>
    <w:p w14:paraId="6EFF7266" w14:textId="77777777" w:rsidR="0049020B" w:rsidRPr="009959F7" w:rsidRDefault="0049020B" w:rsidP="00307723">
      <w:pPr>
        <w:spacing w:after="0" w:line="240" w:lineRule="auto"/>
        <w:ind w:firstLine="709"/>
        <w:jc w:val="both"/>
        <w:rPr>
          <w:rFonts w:ascii="Times New Roman" w:hAnsi="Times New Roman"/>
          <w:color w:val="FF0000"/>
          <w:sz w:val="28"/>
          <w:szCs w:val="28"/>
          <w:lang w:val="kk-KZ"/>
        </w:rPr>
      </w:pPr>
    </w:p>
    <w:p w14:paraId="58D493A3" w14:textId="592AB53A" w:rsidR="0049020B" w:rsidRDefault="0049020B" w:rsidP="00BE7F2D">
      <w:pPr>
        <w:widowControl w:val="0"/>
        <w:spacing w:after="0" w:line="240" w:lineRule="auto"/>
        <w:ind w:firstLine="709"/>
        <w:jc w:val="both"/>
        <w:rPr>
          <w:rFonts w:ascii="Times New Roman" w:hAnsi="Times New Roman"/>
          <w:sz w:val="28"/>
          <w:szCs w:val="28"/>
        </w:rPr>
      </w:pPr>
      <w:r w:rsidRPr="009959F7">
        <w:rPr>
          <w:rFonts w:ascii="Times New Roman" w:hAnsi="Times New Roman"/>
          <w:sz w:val="28"/>
          <w:szCs w:val="28"/>
        </w:rPr>
        <w:t>Характеристика качества пшеничной муки первого сорта</w:t>
      </w:r>
      <w:r w:rsidR="00711FA6" w:rsidRPr="009959F7">
        <w:rPr>
          <w:rFonts w:ascii="Times New Roman" w:hAnsi="Times New Roman"/>
          <w:sz w:val="28"/>
          <w:szCs w:val="28"/>
        </w:rPr>
        <w:t xml:space="preserve"> и ржаной муки обдирного сорта</w:t>
      </w:r>
      <w:r w:rsidRPr="009959F7">
        <w:rPr>
          <w:rFonts w:ascii="Times New Roman" w:hAnsi="Times New Roman"/>
          <w:sz w:val="28"/>
          <w:szCs w:val="28"/>
        </w:rPr>
        <w:t xml:space="preserve">, используемой в </w:t>
      </w:r>
      <w:r w:rsidR="00711FA6" w:rsidRPr="009959F7">
        <w:rPr>
          <w:rFonts w:ascii="Times New Roman" w:hAnsi="Times New Roman"/>
          <w:sz w:val="28"/>
          <w:szCs w:val="28"/>
        </w:rPr>
        <w:t>работе, представлена в таблиц</w:t>
      </w:r>
      <w:r w:rsidR="00237F9B" w:rsidRPr="009959F7">
        <w:rPr>
          <w:rFonts w:ascii="Times New Roman" w:hAnsi="Times New Roman"/>
          <w:sz w:val="28"/>
          <w:szCs w:val="28"/>
        </w:rPr>
        <w:t>ах 6 и 7</w:t>
      </w:r>
      <w:r w:rsidRPr="009959F7">
        <w:rPr>
          <w:rFonts w:ascii="Times New Roman" w:hAnsi="Times New Roman"/>
          <w:sz w:val="28"/>
          <w:szCs w:val="28"/>
        </w:rPr>
        <w:t>. Пробы муки характеризовались как средние по силе.</w:t>
      </w:r>
    </w:p>
    <w:p w14:paraId="01ACF52C" w14:textId="634640C5" w:rsidR="00E854E1" w:rsidRDefault="00BE7F2D" w:rsidP="00BE7F2D">
      <w:pPr>
        <w:widowControl w:val="0"/>
        <w:spacing w:after="0" w:line="240" w:lineRule="auto"/>
        <w:ind w:firstLine="709"/>
        <w:jc w:val="both"/>
        <w:rPr>
          <w:rFonts w:ascii="Times New Roman" w:hAnsi="Times New Roman"/>
          <w:sz w:val="28"/>
          <w:szCs w:val="28"/>
        </w:rPr>
      </w:pPr>
      <w:r w:rsidRPr="00BE7F2D">
        <w:rPr>
          <w:rFonts w:ascii="Times New Roman" w:hAnsi="Times New Roman"/>
          <w:sz w:val="28"/>
          <w:szCs w:val="28"/>
        </w:rPr>
        <w:t xml:space="preserve">Качество клейковины зависят от количества и активности протеолитических ферментов, оказывающих существенное влияние на белковые вещества. Полученные результаты свидетельствуют о том, что качество клейковины, отмываемой </w:t>
      </w:r>
      <w:proofErr w:type="spellStart"/>
      <w:r w:rsidRPr="00BE7F2D">
        <w:rPr>
          <w:rFonts w:ascii="Times New Roman" w:hAnsi="Times New Roman"/>
          <w:sz w:val="28"/>
          <w:szCs w:val="28"/>
        </w:rPr>
        <w:t>изтеста</w:t>
      </w:r>
      <w:proofErr w:type="spellEnd"/>
      <w:r w:rsidRPr="00BE7F2D">
        <w:rPr>
          <w:rFonts w:ascii="Times New Roman" w:hAnsi="Times New Roman"/>
          <w:sz w:val="28"/>
          <w:szCs w:val="28"/>
        </w:rPr>
        <w:t xml:space="preserve"> с добавлением зерносмесей «Куат» и «Батыр», обусловлено ее структурно-механическими свойствами и изменяется в сторону увеличения упругости и эластичности. Формирование качества хлеба во многом обуславливается изменениями состояния углеводно-амилазного комплекса смеси ржано-пшеничной муки и зерносмесей «Куат» и «Батыр». </w:t>
      </w:r>
    </w:p>
    <w:p w14:paraId="192FB0B8" w14:textId="4326EADD" w:rsidR="00E854E1" w:rsidRPr="00E854E1" w:rsidRDefault="00E854E1" w:rsidP="00BE7F2D">
      <w:pPr>
        <w:widowControl w:val="0"/>
        <w:spacing w:after="0" w:line="240" w:lineRule="auto"/>
        <w:ind w:firstLine="709"/>
        <w:jc w:val="both"/>
        <w:rPr>
          <w:rFonts w:ascii="Times New Roman" w:hAnsi="Times New Roman"/>
          <w:sz w:val="28"/>
          <w:szCs w:val="28"/>
        </w:rPr>
      </w:pPr>
      <w:r w:rsidRPr="00E854E1">
        <w:rPr>
          <w:rFonts w:ascii="Times New Roman" w:hAnsi="Times New Roman"/>
          <w:sz w:val="28"/>
          <w:szCs w:val="28"/>
          <w:highlight w:val="yellow"/>
        </w:rPr>
        <w:t xml:space="preserve">Повышение прочностных характеристик клейковины, свидетельствует о возрастании силы муки с увеличением содержания в зерносмесей. Для образцов с использованием зерносмесей «Куат» и «Батыр» способность оказывать сопротивление деформирующей нагрузке сжатия меньше на 14– 20%, чем у клейковины из пшеничной муки (контроль). Показатели количества и качества клейковины зависят от количества и активности протеолитических ферментов, оказывающих существенное влияние на белковые вещества. Полученные результаты свидетельствуют о том, что качество клейковины, отмываемой </w:t>
      </w:r>
      <w:proofErr w:type="spellStart"/>
      <w:r w:rsidRPr="00E854E1">
        <w:rPr>
          <w:rFonts w:ascii="Times New Roman" w:hAnsi="Times New Roman"/>
          <w:sz w:val="28"/>
          <w:szCs w:val="28"/>
          <w:highlight w:val="yellow"/>
        </w:rPr>
        <w:t>изтеста</w:t>
      </w:r>
      <w:proofErr w:type="spellEnd"/>
      <w:r w:rsidRPr="00E854E1">
        <w:rPr>
          <w:rFonts w:ascii="Times New Roman" w:hAnsi="Times New Roman"/>
          <w:sz w:val="28"/>
          <w:szCs w:val="28"/>
          <w:highlight w:val="yellow"/>
        </w:rPr>
        <w:t xml:space="preserve"> с добавлением зерносмесей «Куат» и «Батыр», обусловлено ее структурно-механическими свойствами и изменяется в сторону увеличения упругости и эластичности. Формирование качества хлеба во многом обуславливается изменениями состояния углеводно-амилазного комплекса смеси ржано-пшеничной муки и зерносмесей «Куат» и «Батыр». В настоящее время для оценки состояния углеводно-амилазного комплекса используется интегральная характеристика – </w:t>
      </w:r>
      <w:proofErr w:type="spellStart"/>
      <w:r w:rsidRPr="00E854E1">
        <w:rPr>
          <w:rFonts w:ascii="Times New Roman" w:hAnsi="Times New Roman"/>
          <w:sz w:val="28"/>
          <w:szCs w:val="28"/>
          <w:highlight w:val="yellow"/>
        </w:rPr>
        <w:t>автолитическая</w:t>
      </w:r>
      <w:proofErr w:type="spellEnd"/>
      <w:r w:rsidRPr="00E854E1">
        <w:rPr>
          <w:rFonts w:ascii="Times New Roman" w:hAnsi="Times New Roman"/>
          <w:sz w:val="28"/>
          <w:szCs w:val="28"/>
          <w:highlight w:val="yellow"/>
        </w:rPr>
        <w:t xml:space="preserve"> активность, определяемая наиболее распространенным в мировой практике методом «числа падения» и методом </w:t>
      </w:r>
      <w:proofErr w:type="spellStart"/>
      <w:r w:rsidRPr="00E854E1">
        <w:rPr>
          <w:rFonts w:ascii="Times New Roman" w:hAnsi="Times New Roman"/>
          <w:sz w:val="28"/>
          <w:szCs w:val="28"/>
          <w:highlight w:val="yellow"/>
        </w:rPr>
        <w:t>Хагберт-Пертена</w:t>
      </w:r>
      <w:proofErr w:type="spellEnd"/>
      <w:r w:rsidRPr="00E854E1">
        <w:rPr>
          <w:rFonts w:ascii="Times New Roman" w:hAnsi="Times New Roman"/>
          <w:sz w:val="28"/>
          <w:szCs w:val="28"/>
          <w:highlight w:val="yellow"/>
        </w:rPr>
        <w:t xml:space="preserve">[184]. Внесение в состав теста зерносмесей, а также изменение дозировки муки ржаной обдирной и пшеничной первого сорта оказывало существенное влияние на показатель «числа падения», определяемый при помощи прибора </w:t>
      </w:r>
      <w:proofErr w:type="spellStart"/>
      <w:r w:rsidRPr="00E854E1">
        <w:rPr>
          <w:rFonts w:ascii="Times New Roman" w:hAnsi="Times New Roman"/>
          <w:sz w:val="28"/>
          <w:szCs w:val="28"/>
          <w:highlight w:val="yellow"/>
        </w:rPr>
        <w:t>Falling</w:t>
      </w:r>
      <w:proofErr w:type="spellEnd"/>
      <w:r w:rsidRPr="00E854E1">
        <w:rPr>
          <w:rFonts w:ascii="Times New Roman" w:hAnsi="Times New Roman"/>
          <w:sz w:val="28"/>
          <w:szCs w:val="28"/>
          <w:highlight w:val="yellow"/>
        </w:rPr>
        <w:t xml:space="preserve"> Number FN-1400 (Швеция). При увеличении доли зерносмесей «Куат» и «Батыр» в анализируемых образцах, значения «числа падения» понижаются, что свидетельствует об увеличении активности, главным образом, </w:t>
      </w:r>
      <w:proofErr w:type="spellStart"/>
      <w:r w:rsidRPr="00E854E1">
        <w:rPr>
          <w:rFonts w:ascii="Times New Roman" w:hAnsi="Times New Roman"/>
          <w:sz w:val="28"/>
          <w:szCs w:val="28"/>
          <w:highlight w:val="yellow"/>
        </w:rPr>
        <w:t>амилолитических</w:t>
      </w:r>
      <w:proofErr w:type="spellEnd"/>
      <w:r w:rsidRPr="00E854E1">
        <w:rPr>
          <w:rFonts w:ascii="Times New Roman" w:hAnsi="Times New Roman"/>
          <w:sz w:val="28"/>
          <w:szCs w:val="28"/>
          <w:highlight w:val="yellow"/>
        </w:rPr>
        <w:t xml:space="preserve"> ферментов (таблица 24). «Число падения» снизилось по сравнению с контролем на 2,5– 10,3%.</w:t>
      </w:r>
    </w:p>
    <w:p w14:paraId="56774E4F" w14:textId="749E8DA5" w:rsidR="00BE7F2D" w:rsidRDefault="00BE7F2D" w:rsidP="00BE7F2D">
      <w:pPr>
        <w:widowControl w:val="0"/>
        <w:spacing w:after="0" w:line="240" w:lineRule="auto"/>
        <w:ind w:firstLine="709"/>
        <w:jc w:val="both"/>
        <w:rPr>
          <w:rFonts w:ascii="Times New Roman" w:hAnsi="Times New Roman"/>
          <w:sz w:val="28"/>
          <w:szCs w:val="28"/>
        </w:rPr>
      </w:pPr>
      <w:r w:rsidRPr="0051568E">
        <w:rPr>
          <w:rFonts w:ascii="Times New Roman" w:hAnsi="Times New Roman"/>
          <w:sz w:val="28"/>
          <w:szCs w:val="28"/>
          <w:highlight w:val="yellow"/>
        </w:rPr>
        <w:t xml:space="preserve">В настоящее время для оценки состояния углеводно-амилазного комплекса используется интегральная характеристика – </w:t>
      </w:r>
      <w:proofErr w:type="spellStart"/>
      <w:r w:rsidRPr="0051568E">
        <w:rPr>
          <w:rFonts w:ascii="Times New Roman" w:hAnsi="Times New Roman"/>
          <w:sz w:val="28"/>
          <w:szCs w:val="28"/>
          <w:highlight w:val="yellow"/>
        </w:rPr>
        <w:t>автолитическая</w:t>
      </w:r>
      <w:proofErr w:type="spellEnd"/>
      <w:r w:rsidRPr="0051568E">
        <w:rPr>
          <w:rFonts w:ascii="Times New Roman" w:hAnsi="Times New Roman"/>
          <w:sz w:val="28"/>
          <w:szCs w:val="28"/>
          <w:highlight w:val="yellow"/>
        </w:rPr>
        <w:t xml:space="preserve"> активность, определяемая наиболее распространенным в мировой практике методом «числа падения» и методом </w:t>
      </w:r>
      <w:proofErr w:type="spellStart"/>
      <w:r w:rsidRPr="0051568E">
        <w:rPr>
          <w:rFonts w:ascii="Times New Roman" w:hAnsi="Times New Roman"/>
          <w:sz w:val="28"/>
          <w:szCs w:val="28"/>
          <w:highlight w:val="yellow"/>
        </w:rPr>
        <w:t>Хагберт-Пертена</w:t>
      </w:r>
      <w:proofErr w:type="spellEnd"/>
      <w:r w:rsidRPr="0051568E">
        <w:rPr>
          <w:rFonts w:ascii="Times New Roman" w:hAnsi="Times New Roman"/>
          <w:sz w:val="28"/>
          <w:szCs w:val="28"/>
          <w:highlight w:val="yellow"/>
        </w:rPr>
        <w:t xml:space="preserve">[184]. Внесение в состав теста зерносмесей, а также изменение дозировки муки ржаной обдирной и пшеничной первого сорта оказывало существенное влияние на показатель </w:t>
      </w:r>
      <w:r w:rsidRPr="0051568E">
        <w:rPr>
          <w:rFonts w:ascii="Times New Roman" w:hAnsi="Times New Roman"/>
          <w:sz w:val="28"/>
          <w:szCs w:val="28"/>
          <w:highlight w:val="yellow"/>
        </w:rPr>
        <w:lastRenderedPageBreak/>
        <w:t xml:space="preserve">«числа падения», определяемый при помощи прибора </w:t>
      </w:r>
      <w:proofErr w:type="spellStart"/>
      <w:r w:rsidRPr="0051568E">
        <w:rPr>
          <w:rFonts w:ascii="Times New Roman" w:hAnsi="Times New Roman"/>
          <w:sz w:val="28"/>
          <w:szCs w:val="28"/>
          <w:highlight w:val="yellow"/>
        </w:rPr>
        <w:t>Falling</w:t>
      </w:r>
      <w:proofErr w:type="spellEnd"/>
      <w:r w:rsidRPr="0051568E">
        <w:rPr>
          <w:rFonts w:ascii="Times New Roman" w:hAnsi="Times New Roman"/>
          <w:sz w:val="28"/>
          <w:szCs w:val="28"/>
          <w:highlight w:val="yellow"/>
        </w:rPr>
        <w:t xml:space="preserve"> Number FN-1400 (Швеция). При увеличении доли зерносмесей «Куат» и «Батыр» в анализируемых образцах, значения «числа падения» понижаются, что свидетельствует об увеличении активности, главным образом, </w:t>
      </w:r>
      <w:proofErr w:type="spellStart"/>
      <w:r w:rsidRPr="0051568E">
        <w:rPr>
          <w:rFonts w:ascii="Times New Roman" w:hAnsi="Times New Roman"/>
          <w:sz w:val="28"/>
          <w:szCs w:val="28"/>
          <w:highlight w:val="yellow"/>
        </w:rPr>
        <w:t>амилолитических</w:t>
      </w:r>
      <w:proofErr w:type="spellEnd"/>
      <w:r w:rsidRPr="0051568E">
        <w:rPr>
          <w:rFonts w:ascii="Times New Roman" w:hAnsi="Times New Roman"/>
          <w:sz w:val="28"/>
          <w:szCs w:val="28"/>
          <w:highlight w:val="yellow"/>
        </w:rPr>
        <w:t xml:space="preserve"> ферментов (таблица 6,7). «Число падения» снизилось по сравнению с контролем на 2,5– 10,3%</w:t>
      </w:r>
    </w:p>
    <w:p w14:paraId="0BD7E4AF" w14:textId="2E060D31" w:rsidR="00BE7F2D" w:rsidRDefault="00BE7F2D" w:rsidP="00BE7F2D">
      <w:pPr>
        <w:widowControl w:val="0"/>
        <w:spacing w:after="0" w:line="240" w:lineRule="auto"/>
        <w:ind w:firstLine="709"/>
        <w:jc w:val="both"/>
        <w:rPr>
          <w:rFonts w:ascii="Times New Roman" w:hAnsi="Times New Roman"/>
          <w:sz w:val="28"/>
          <w:szCs w:val="28"/>
          <w:lang w:eastAsia="ru-RU"/>
        </w:rPr>
      </w:pPr>
    </w:p>
    <w:p w14:paraId="3934E47F" w14:textId="3D2EB1DB" w:rsidR="00E854E1" w:rsidRDefault="00E854E1" w:rsidP="00BE7F2D">
      <w:pPr>
        <w:widowControl w:val="0"/>
        <w:spacing w:after="0" w:line="240" w:lineRule="auto"/>
        <w:ind w:firstLine="709"/>
        <w:jc w:val="both"/>
        <w:rPr>
          <w:rFonts w:ascii="Times New Roman" w:hAnsi="Times New Roman"/>
          <w:sz w:val="28"/>
          <w:szCs w:val="28"/>
          <w:lang w:eastAsia="ru-RU"/>
        </w:rPr>
      </w:pPr>
    </w:p>
    <w:p w14:paraId="4369F09B" w14:textId="5240402D" w:rsidR="00E854E1" w:rsidRDefault="00E854E1" w:rsidP="00BE7F2D">
      <w:pPr>
        <w:widowControl w:val="0"/>
        <w:spacing w:after="0" w:line="240" w:lineRule="auto"/>
        <w:ind w:firstLine="709"/>
        <w:jc w:val="both"/>
        <w:rPr>
          <w:rFonts w:ascii="Times New Roman" w:hAnsi="Times New Roman"/>
          <w:sz w:val="28"/>
          <w:szCs w:val="28"/>
          <w:lang w:eastAsia="ru-RU"/>
        </w:rPr>
      </w:pPr>
    </w:p>
    <w:p w14:paraId="05EADE56" w14:textId="77777777" w:rsidR="00E854E1" w:rsidRPr="00BE7F2D" w:rsidRDefault="00E854E1" w:rsidP="00BE7F2D">
      <w:pPr>
        <w:widowControl w:val="0"/>
        <w:spacing w:after="0" w:line="240" w:lineRule="auto"/>
        <w:ind w:firstLine="709"/>
        <w:jc w:val="both"/>
        <w:rPr>
          <w:rFonts w:ascii="Times New Roman" w:hAnsi="Times New Roman"/>
          <w:sz w:val="28"/>
          <w:szCs w:val="28"/>
          <w:lang w:eastAsia="ru-RU"/>
        </w:rPr>
      </w:pPr>
    </w:p>
    <w:p w14:paraId="14408037" w14:textId="1E603082" w:rsidR="0049020B" w:rsidRDefault="00237F9B" w:rsidP="00307723">
      <w:pPr>
        <w:spacing w:after="0" w:line="240" w:lineRule="auto"/>
        <w:ind w:firstLine="709"/>
        <w:jc w:val="both"/>
        <w:rPr>
          <w:rFonts w:ascii="Times New Roman" w:hAnsi="Times New Roman"/>
          <w:sz w:val="28"/>
          <w:szCs w:val="28"/>
        </w:rPr>
      </w:pPr>
      <w:r w:rsidRPr="009959F7">
        <w:rPr>
          <w:rFonts w:ascii="Times New Roman" w:hAnsi="Times New Roman"/>
          <w:sz w:val="28"/>
          <w:szCs w:val="28"/>
        </w:rPr>
        <w:t>Таблица 6</w:t>
      </w:r>
      <w:r w:rsidR="0049020B" w:rsidRPr="009959F7">
        <w:rPr>
          <w:rFonts w:ascii="Times New Roman" w:hAnsi="Times New Roman"/>
          <w:sz w:val="28"/>
          <w:szCs w:val="28"/>
        </w:rPr>
        <w:t xml:space="preserve"> Показатели качества ржаной обдирной муки</w:t>
      </w:r>
    </w:p>
    <w:p w14:paraId="6B31A598" w14:textId="77777777" w:rsidR="00E854E1" w:rsidRPr="009959F7" w:rsidRDefault="00E854E1" w:rsidP="00307723">
      <w:pPr>
        <w:spacing w:after="0" w:line="240" w:lineRule="auto"/>
        <w:ind w:firstLine="709"/>
        <w:jc w:val="both"/>
        <w:rPr>
          <w:rFonts w:ascii="Times New Roman" w:hAnsi="Times New Roman"/>
          <w:sz w:val="28"/>
          <w:szCs w:val="28"/>
        </w:rPr>
      </w:pPr>
    </w:p>
    <w:tbl>
      <w:tblPr>
        <w:tblStyle w:val="a8"/>
        <w:tblW w:w="0" w:type="auto"/>
        <w:tblLook w:val="04A0" w:firstRow="1" w:lastRow="0" w:firstColumn="1" w:lastColumn="0" w:noHBand="0" w:noVBand="1"/>
      </w:tblPr>
      <w:tblGrid>
        <w:gridCol w:w="4400"/>
        <w:gridCol w:w="2489"/>
        <w:gridCol w:w="2456"/>
      </w:tblGrid>
      <w:tr w:rsidR="0049020B" w:rsidRPr="009959F7" w14:paraId="38F1F26D" w14:textId="77777777" w:rsidTr="00CF5ADD">
        <w:tc>
          <w:tcPr>
            <w:tcW w:w="4503" w:type="dxa"/>
          </w:tcPr>
          <w:p w14:paraId="09838012" w14:textId="77777777" w:rsidR="0049020B" w:rsidRPr="009959F7" w:rsidRDefault="0049020B" w:rsidP="00CF5ADD">
            <w:pPr>
              <w:spacing w:after="0" w:line="240" w:lineRule="auto"/>
              <w:jc w:val="center"/>
              <w:rPr>
                <w:rFonts w:ascii="Times New Roman" w:hAnsi="Times New Roman"/>
                <w:sz w:val="28"/>
                <w:szCs w:val="28"/>
              </w:rPr>
            </w:pPr>
            <w:r w:rsidRPr="009959F7">
              <w:rPr>
                <w:rFonts w:ascii="Times New Roman" w:hAnsi="Times New Roman"/>
                <w:sz w:val="28"/>
                <w:szCs w:val="28"/>
              </w:rPr>
              <w:t>Показатели</w:t>
            </w:r>
          </w:p>
        </w:tc>
        <w:tc>
          <w:tcPr>
            <w:tcW w:w="2551" w:type="dxa"/>
          </w:tcPr>
          <w:p w14:paraId="14D4EDF6" w14:textId="77777777" w:rsidR="0049020B" w:rsidRPr="009959F7" w:rsidRDefault="0049020B" w:rsidP="00CF5ADD">
            <w:pPr>
              <w:spacing w:after="0" w:line="240" w:lineRule="auto"/>
              <w:jc w:val="center"/>
              <w:rPr>
                <w:rFonts w:ascii="Times New Roman" w:hAnsi="Times New Roman"/>
                <w:sz w:val="28"/>
                <w:szCs w:val="28"/>
              </w:rPr>
            </w:pPr>
            <w:r w:rsidRPr="009959F7">
              <w:rPr>
                <w:rFonts w:ascii="Times New Roman" w:hAnsi="Times New Roman"/>
                <w:sz w:val="28"/>
                <w:szCs w:val="28"/>
              </w:rPr>
              <w:t>Проба 1</w:t>
            </w:r>
          </w:p>
        </w:tc>
        <w:tc>
          <w:tcPr>
            <w:tcW w:w="2517" w:type="dxa"/>
          </w:tcPr>
          <w:p w14:paraId="47B9AB6B" w14:textId="77777777" w:rsidR="0049020B" w:rsidRPr="009959F7" w:rsidRDefault="0049020B" w:rsidP="00CF5ADD">
            <w:pPr>
              <w:spacing w:after="0" w:line="240" w:lineRule="auto"/>
              <w:jc w:val="center"/>
              <w:rPr>
                <w:rFonts w:ascii="Times New Roman" w:hAnsi="Times New Roman"/>
                <w:sz w:val="28"/>
                <w:szCs w:val="28"/>
              </w:rPr>
            </w:pPr>
            <w:r w:rsidRPr="009959F7">
              <w:rPr>
                <w:rFonts w:ascii="Times New Roman" w:hAnsi="Times New Roman"/>
                <w:sz w:val="28"/>
                <w:szCs w:val="28"/>
              </w:rPr>
              <w:t>Проба 2</w:t>
            </w:r>
          </w:p>
        </w:tc>
      </w:tr>
      <w:tr w:rsidR="0049020B" w:rsidRPr="009959F7" w14:paraId="562C4F02" w14:textId="77777777" w:rsidTr="00CF5ADD">
        <w:tc>
          <w:tcPr>
            <w:tcW w:w="4503" w:type="dxa"/>
          </w:tcPr>
          <w:p w14:paraId="34EE0F2C"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Влажность, %</w:t>
            </w:r>
          </w:p>
        </w:tc>
        <w:tc>
          <w:tcPr>
            <w:tcW w:w="2551" w:type="dxa"/>
          </w:tcPr>
          <w:p w14:paraId="2BC8E114"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13,7</w:t>
            </w:r>
          </w:p>
        </w:tc>
        <w:tc>
          <w:tcPr>
            <w:tcW w:w="2517" w:type="dxa"/>
          </w:tcPr>
          <w:p w14:paraId="546F8ACA"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14,0</w:t>
            </w:r>
          </w:p>
        </w:tc>
      </w:tr>
      <w:tr w:rsidR="0049020B" w:rsidRPr="009959F7" w14:paraId="27F12900" w14:textId="77777777" w:rsidTr="00CF5ADD">
        <w:tc>
          <w:tcPr>
            <w:tcW w:w="4503" w:type="dxa"/>
          </w:tcPr>
          <w:p w14:paraId="7CDFE194"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Зольность, %</w:t>
            </w:r>
          </w:p>
        </w:tc>
        <w:tc>
          <w:tcPr>
            <w:tcW w:w="2551" w:type="dxa"/>
          </w:tcPr>
          <w:p w14:paraId="33DDF383"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1,40</w:t>
            </w:r>
          </w:p>
        </w:tc>
        <w:tc>
          <w:tcPr>
            <w:tcW w:w="2517" w:type="dxa"/>
          </w:tcPr>
          <w:p w14:paraId="64D3AF18"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1,45</w:t>
            </w:r>
          </w:p>
        </w:tc>
      </w:tr>
      <w:tr w:rsidR="0049020B" w:rsidRPr="009959F7" w14:paraId="55E44EFA" w14:textId="77777777" w:rsidTr="00CF5ADD">
        <w:tc>
          <w:tcPr>
            <w:tcW w:w="4503" w:type="dxa"/>
          </w:tcPr>
          <w:p w14:paraId="69BEB373"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 xml:space="preserve">Кислотность, </w:t>
            </w:r>
            <w:proofErr w:type="spellStart"/>
            <w:r w:rsidRPr="009959F7">
              <w:rPr>
                <w:rFonts w:ascii="Times New Roman" w:hAnsi="Times New Roman"/>
                <w:sz w:val="28"/>
                <w:szCs w:val="28"/>
              </w:rPr>
              <w:t>грд</w:t>
            </w:r>
            <w:proofErr w:type="spellEnd"/>
          </w:p>
        </w:tc>
        <w:tc>
          <w:tcPr>
            <w:tcW w:w="2551" w:type="dxa"/>
          </w:tcPr>
          <w:p w14:paraId="53F7236F"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2,0</w:t>
            </w:r>
          </w:p>
        </w:tc>
        <w:tc>
          <w:tcPr>
            <w:tcW w:w="2517" w:type="dxa"/>
          </w:tcPr>
          <w:p w14:paraId="4B173F4D"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2,0</w:t>
            </w:r>
          </w:p>
        </w:tc>
      </w:tr>
      <w:tr w:rsidR="0049020B" w:rsidRPr="009959F7" w14:paraId="2CAB81BB" w14:textId="77777777" w:rsidTr="00CF5ADD">
        <w:tc>
          <w:tcPr>
            <w:tcW w:w="4503" w:type="dxa"/>
          </w:tcPr>
          <w:p w14:paraId="32B6BD24"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Число падения, сек</w:t>
            </w:r>
          </w:p>
        </w:tc>
        <w:tc>
          <w:tcPr>
            <w:tcW w:w="2551" w:type="dxa"/>
          </w:tcPr>
          <w:p w14:paraId="2782CC45"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160</w:t>
            </w:r>
          </w:p>
        </w:tc>
        <w:tc>
          <w:tcPr>
            <w:tcW w:w="2517" w:type="dxa"/>
          </w:tcPr>
          <w:p w14:paraId="5FE343C3"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157</w:t>
            </w:r>
          </w:p>
        </w:tc>
      </w:tr>
      <w:tr w:rsidR="0049020B" w:rsidRPr="009959F7" w14:paraId="3C38A547" w14:textId="77777777" w:rsidTr="00CF5ADD">
        <w:tc>
          <w:tcPr>
            <w:tcW w:w="4503" w:type="dxa"/>
          </w:tcPr>
          <w:p w14:paraId="4A9CC05E"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Белизна, ед. прибора</w:t>
            </w:r>
          </w:p>
        </w:tc>
        <w:tc>
          <w:tcPr>
            <w:tcW w:w="2551" w:type="dxa"/>
          </w:tcPr>
          <w:p w14:paraId="7A8CC364"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6</w:t>
            </w:r>
          </w:p>
        </w:tc>
        <w:tc>
          <w:tcPr>
            <w:tcW w:w="2517" w:type="dxa"/>
          </w:tcPr>
          <w:p w14:paraId="0530CD17"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6</w:t>
            </w:r>
          </w:p>
        </w:tc>
      </w:tr>
      <w:tr w:rsidR="0049020B" w:rsidRPr="009959F7" w14:paraId="4090AF33" w14:textId="77777777" w:rsidTr="00CF5ADD">
        <w:tc>
          <w:tcPr>
            <w:tcW w:w="4503" w:type="dxa"/>
          </w:tcPr>
          <w:p w14:paraId="642957ED"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Зараженность вредителями</w:t>
            </w:r>
          </w:p>
        </w:tc>
        <w:tc>
          <w:tcPr>
            <w:tcW w:w="5068" w:type="dxa"/>
            <w:gridSpan w:val="2"/>
          </w:tcPr>
          <w:p w14:paraId="211F15B6" w14:textId="77777777" w:rsidR="0049020B" w:rsidRPr="009959F7" w:rsidRDefault="0049020B" w:rsidP="00CF5ADD">
            <w:pPr>
              <w:spacing w:after="0" w:line="240" w:lineRule="auto"/>
              <w:jc w:val="center"/>
              <w:rPr>
                <w:rFonts w:ascii="Times New Roman" w:hAnsi="Times New Roman"/>
                <w:sz w:val="28"/>
                <w:szCs w:val="28"/>
              </w:rPr>
            </w:pPr>
            <w:r w:rsidRPr="009959F7">
              <w:rPr>
                <w:rFonts w:ascii="Times New Roman" w:hAnsi="Times New Roman"/>
                <w:sz w:val="28"/>
                <w:szCs w:val="28"/>
              </w:rPr>
              <w:t>Не обнаружено</w:t>
            </w:r>
          </w:p>
        </w:tc>
      </w:tr>
      <w:tr w:rsidR="0049020B" w:rsidRPr="009959F7" w14:paraId="28092855" w14:textId="77777777" w:rsidTr="00CF5ADD">
        <w:tc>
          <w:tcPr>
            <w:tcW w:w="4503" w:type="dxa"/>
          </w:tcPr>
          <w:p w14:paraId="099E0754"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Наличие минеральной примеси</w:t>
            </w:r>
          </w:p>
        </w:tc>
        <w:tc>
          <w:tcPr>
            <w:tcW w:w="5068" w:type="dxa"/>
            <w:gridSpan w:val="2"/>
          </w:tcPr>
          <w:p w14:paraId="0E8BE627" w14:textId="77777777" w:rsidR="0049020B" w:rsidRPr="009959F7" w:rsidRDefault="0049020B" w:rsidP="00CF5ADD">
            <w:pPr>
              <w:spacing w:after="0" w:line="240" w:lineRule="auto"/>
              <w:jc w:val="center"/>
              <w:rPr>
                <w:rFonts w:ascii="Times New Roman" w:hAnsi="Times New Roman"/>
                <w:sz w:val="28"/>
                <w:szCs w:val="28"/>
              </w:rPr>
            </w:pPr>
            <w:r w:rsidRPr="009959F7">
              <w:rPr>
                <w:rFonts w:ascii="Times New Roman" w:hAnsi="Times New Roman"/>
                <w:sz w:val="28"/>
                <w:szCs w:val="28"/>
              </w:rPr>
              <w:t>Хруст не ощущается</w:t>
            </w:r>
          </w:p>
        </w:tc>
      </w:tr>
    </w:tbl>
    <w:p w14:paraId="025D0745" w14:textId="77777777" w:rsidR="0049020B" w:rsidRPr="009959F7" w:rsidRDefault="0049020B" w:rsidP="0049020B">
      <w:pPr>
        <w:spacing w:after="0" w:line="240" w:lineRule="auto"/>
        <w:ind w:firstLine="567"/>
        <w:jc w:val="both"/>
        <w:rPr>
          <w:rFonts w:ascii="Times New Roman" w:hAnsi="Times New Roman"/>
          <w:sz w:val="28"/>
          <w:szCs w:val="28"/>
        </w:rPr>
      </w:pPr>
    </w:p>
    <w:p w14:paraId="45EC92FF" w14:textId="77777777" w:rsidR="0049020B" w:rsidRPr="009959F7" w:rsidRDefault="00237F9B" w:rsidP="0049020B">
      <w:pPr>
        <w:spacing w:after="0" w:line="240" w:lineRule="auto"/>
        <w:ind w:firstLine="567"/>
        <w:jc w:val="both"/>
        <w:rPr>
          <w:rFonts w:ascii="Times New Roman" w:hAnsi="Times New Roman"/>
          <w:sz w:val="28"/>
          <w:szCs w:val="28"/>
        </w:rPr>
      </w:pPr>
      <w:r w:rsidRPr="009959F7">
        <w:rPr>
          <w:rFonts w:ascii="Times New Roman" w:hAnsi="Times New Roman"/>
          <w:sz w:val="28"/>
          <w:szCs w:val="28"/>
        </w:rPr>
        <w:t>Таблица 7</w:t>
      </w:r>
      <w:r w:rsidR="0049020B" w:rsidRPr="009959F7">
        <w:rPr>
          <w:rFonts w:ascii="Times New Roman" w:hAnsi="Times New Roman"/>
          <w:sz w:val="28"/>
          <w:szCs w:val="28"/>
        </w:rPr>
        <w:t xml:space="preserve"> Показатели качества пшеничной хлебопекарной муки 1 сорта</w:t>
      </w:r>
    </w:p>
    <w:tbl>
      <w:tblPr>
        <w:tblStyle w:val="a8"/>
        <w:tblW w:w="0" w:type="auto"/>
        <w:tblLook w:val="04A0" w:firstRow="1" w:lastRow="0" w:firstColumn="1" w:lastColumn="0" w:noHBand="0" w:noVBand="1"/>
      </w:tblPr>
      <w:tblGrid>
        <w:gridCol w:w="4673"/>
        <w:gridCol w:w="2220"/>
        <w:gridCol w:w="2452"/>
      </w:tblGrid>
      <w:tr w:rsidR="0049020B" w:rsidRPr="009959F7" w14:paraId="4299B411" w14:textId="77777777" w:rsidTr="00CF5ADD">
        <w:tc>
          <w:tcPr>
            <w:tcW w:w="4673" w:type="dxa"/>
          </w:tcPr>
          <w:p w14:paraId="1FD00B92" w14:textId="77777777" w:rsidR="0049020B" w:rsidRPr="009959F7" w:rsidRDefault="0049020B" w:rsidP="00CF5ADD">
            <w:pPr>
              <w:spacing w:after="0" w:line="240" w:lineRule="auto"/>
              <w:jc w:val="center"/>
              <w:rPr>
                <w:rFonts w:ascii="Times New Roman" w:hAnsi="Times New Roman"/>
                <w:sz w:val="28"/>
                <w:szCs w:val="28"/>
              </w:rPr>
            </w:pPr>
            <w:r w:rsidRPr="009959F7">
              <w:rPr>
                <w:rFonts w:ascii="Times New Roman" w:hAnsi="Times New Roman"/>
                <w:sz w:val="28"/>
                <w:szCs w:val="28"/>
              </w:rPr>
              <w:t>Показатели</w:t>
            </w:r>
          </w:p>
        </w:tc>
        <w:tc>
          <w:tcPr>
            <w:tcW w:w="2220" w:type="dxa"/>
          </w:tcPr>
          <w:p w14:paraId="0B589CBC" w14:textId="77777777" w:rsidR="0049020B" w:rsidRPr="009959F7" w:rsidRDefault="0049020B" w:rsidP="00CF5ADD">
            <w:pPr>
              <w:spacing w:after="0" w:line="240" w:lineRule="auto"/>
              <w:jc w:val="center"/>
              <w:rPr>
                <w:rFonts w:ascii="Times New Roman" w:hAnsi="Times New Roman"/>
                <w:sz w:val="28"/>
                <w:szCs w:val="28"/>
              </w:rPr>
            </w:pPr>
            <w:r w:rsidRPr="009959F7">
              <w:rPr>
                <w:rFonts w:ascii="Times New Roman" w:hAnsi="Times New Roman"/>
                <w:sz w:val="28"/>
                <w:szCs w:val="28"/>
              </w:rPr>
              <w:t>Проба 1</w:t>
            </w:r>
          </w:p>
        </w:tc>
        <w:tc>
          <w:tcPr>
            <w:tcW w:w="2452" w:type="dxa"/>
          </w:tcPr>
          <w:p w14:paraId="618190B7" w14:textId="77777777" w:rsidR="0049020B" w:rsidRPr="009959F7" w:rsidRDefault="0049020B" w:rsidP="00CF5ADD">
            <w:pPr>
              <w:spacing w:after="0" w:line="240" w:lineRule="auto"/>
              <w:jc w:val="center"/>
              <w:rPr>
                <w:rFonts w:ascii="Times New Roman" w:hAnsi="Times New Roman"/>
                <w:sz w:val="28"/>
                <w:szCs w:val="28"/>
              </w:rPr>
            </w:pPr>
            <w:r w:rsidRPr="009959F7">
              <w:rPr>
                <w:rFonts w:ascii="Times New Roman" w:hAnsi="Times New Roman"/>
                <w:sz w:val="28"/>
                <w:szCs w:val="28"/>
              </w:rPr>
              <w:t>Проба 2</w:t>
            </w:r>
          </w:p>
        </w:tc>
      </w:tr>
      <w:tr w:rsidR="0049020B" w:rsidRPr="009959F7" w14:paraId="35E10323" w14:textId="77777777" w:rsidTr="00CF5ADD">
        <w:tc>
          <w:tcPr>
            <w:tcW w:w="4673" w:type="dxa"/>
          </w:tcPr>
          <w:p w14:paraId="1D9DC61F"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Массовая доля влаги, %</w:t>
            </w:r>
          </w:p>
        </w:tc>
        <w:tc>
          <w:tcPr>
            <w:tcW w:w="2220" w:type="dxa"/>
          </w:tcPr>
          <w:p w14:paraId="48C653DA"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13,3</w:t>
            </w:r>
          </w:p>
        </w:tc>
        <w:tc>
          <w:tcPr>
            <w:tcW w:w="2452" w:type="dxa"/>
          </w:tcPr>
          <w:p w14:paraId="7B8B9BB2"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13,6</w:t>
            </w:r>
          </w:p>
        </w:tc>
      </w:tr>
      <w:tr w:rsidR="0049020B" w:rsidRPr="009959F7" w14:paraId="6009DBBB" w14:textId="77777777" w:rsidTr="00CF5ADD">
        <w:tc>
          <w:tcPr>
            <w:tcW w:w="4673" w:type="dxa"/>
          </w:tcPr>
          <w:p w14:paraId="144218C7"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Массовая доля золы, %</w:t>
            </w:r>
          </w:p>
        </w:tc>
        <w:tc>
          <w:tcPr>
            <w:tcW w:w="2220" w:type="dxa"/>
          </w:tcPr>
          <w:p w14:paraId="46BD5393"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0,54</w:t>
            </w:r>
          </w:p>
        </w:tc>
        <w:tc>
          <w:tcPr>
            <w:tcW w:w="2452" w:type="dxa"/>
          </w:tcPr>
          <w:p w14:paraId="683BFA9A"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0,60</w:t>
            </w:r>
          </w:p>
        </w:tc>
      </w:tr>
      <w:tr w:rsidR="0049020B" w:rsidRPr="009959F7" w14:paraId="52734D2C" w14:textId="77777777" w:rsidTr="00CF5ADD">
        <w:tc>
          <w:tcPr>
            <w:tcW w:w="4673" w:type="dxa"/>
          </w:tcPr>
          <w:p w14:paraId="753F8373"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Кислотность, гр</w:t>
            </w:r>
            <w:r w:rsidR="0062379E" w:rsidRPr="009959F7">
              <w:rPr>
                <w:rFonts w:ascii="Times New Roman" w:hAnsi="Times New Roman"/>
                <w:sz w:val="28"/>
                <w:szCs w:val="28"/>
              </w:rPr>
              <w:t>а</w:t>
            </w:r>
            <w:r w:rsidRPr="009959F7">
              <w:rPr>
                <w:rFonts w:ascii="Times New Roman" w:hAnsi="Times New Roman"/>
                <w:sz w:val="28"/>
                <w:szCs w:val="28"/>
              </w:rPr>
              <w:t>д</w:t>
            </w:r>
          </w:p>
        </w:tc>
        <w:tc>
          <w:tcPr>
            <w:tcW w:w="2220" w:type="dxa"/>
          </w:tcPr>
          <w:p w14:paraId="20A2CFE9"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2,0</w:t>
            </w:r>
          </w:p>
        </w:tc>
        <w:tc>
          <w:tcPr>
            <w:tcW w:w="2452" w:type="dxa"/>
          </w:tcPr>
          <w:p w14:paraId="210EDE4F"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2,0</w:t>
            </w:r>
          </w:p>
        </w:tc>
      </w:tr>
      <w:tr w:rsidR="0049020B" w:rsidRPr="009959F7" w14:paraId="2206523D" w14:textId="77777777" w:rsidTr="00CF5ADD">
        <w:tc>
          <w:tcPr>
            <w:tcW w:w="4673" w:type="dxa"/>
          </w:tcPr>
          <w:p w14:paraId="2C646DF9"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Число падения, сек</w:t>
            </w:r>
          </w:p>
        </w:tc>
        <w:tc>
          <w:tcPr>
            <w:tcW w:w="2220" w:type="dxa"/>
          </w:tcPr>
          <w:p w14:paraId="23DBACE5"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250</w:t>
            </w:r>
          </w:p>
        </w:tc>
        <w:tc>
          <w:tcPr>
            <w:tcW w:w="2452" w:type="dxa"/>
          </w:tcPr>
          <w:p w14:paraId="3D8492F3"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246</w:t>
            </w:r>
          </w:p>
        </w:tc>
      </w:tr>
      <w:tr w:rsidR="0049020B" w:rsidRPr="009959F7" w14:paraId="00366C7D" w14:textId="77777777" w:rsidTr="00CF5ADD">
        <w:tc>
          <w:tcPr>
            <w:tcW w:w="4673" w:type="dxa"/>
          </w:tcPr>
          <w:p w14:paraId="678DBF75"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Белизна, ед. прибора</w:t>
            </w:r>
          </w:p>
        </w:tc>
        <w:tc>
          <w:tcPr>
            <w:tcW w:w="2220" w:type="dxa"/>
          </w:tcPr>
          <w:p w14:paraId="43F6C86A"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52,4</w:t>
            </w:r>
          </w:p>
        </w:tc>
        <w:tc>
          <w:tcPr>
            <w:tcW w:w="2452" w:type="dxa"/>
          </w:tcPr>
          <w:p w14:paraId="6D736D56"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53,2</w:t>
            </w:r>
          </w:p>
        </w:tc>
      </w:tr>
      <w:tr w:rsidR="0049020B" w:rsidRPr="009959F7" w14:paraId="350F1BBF" w14:textId="77777777" w:rsidTr="00CF5ADD">
        <w:tc>
          <w:tcPr>
            <w:tcW w:w="4673" w:type="dxa"/>
          </w:tcPr>
          <w:p w14:paraId="42ECAEC8"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Массовая доля сырой клейковины, %</w:t>
            </w:r>
          </w:p>
        </w:tc>
        <w:tc>
          <w:tcPr>
            <w:tcW w:w="2220" w:type="dxa"/>
          </w:tcPr>
          <w:p w14:paraId="0CFA116B"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63</w:t>
            </w:r>
          </w:p>
        </w:tc>
        <w:tc>
          <w:tcPr>
            <w:tcW w:w="2452" w:type="dxa"/>
          </w:tcPr>
          <w:p w14:paraId="707AE0CD"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62</w:t>
            </w:r>
          </w:p>
        </w:tc>
      </w:tr>
      <w:tr w:rsidR="0049020B" w:rsidRPr="009959F7" w14:paraId="248FB74B" w14:textId="77777777" w:rsidTr="00CF5ADD">
        <w:tc>
          <w:tcPr>
            <w:tcW w:w="4673" w:type="dxa"/>
          </w:tcPr>
          <w:p w14:paraId="1FA85138"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Зараженность вредителями</w:t>
            </w:r>
          </w:p>
        </w:tc>
        <w:tc>
          <w:tcPr>
            <w:tcW w:w="4672" w:type="dxa"/>
            <w:gridSpan w:val="2"/>
          </w:tcPr>
          <w:p w14:paraId="17409B3A" w14:textId="77777777" w:rsidR="0049020B" w:rsidRPr="009959F7" w:rsidRDefault="0049020B" w:rsidP="00CF5ADD">
            <w:pPr>
              <w:spacing w:after="0" w:line="240" w:lineRule="auto"/>
              <w:jc w:val="center"/>
              <w:rPr>
                <w:rFonts w:ascii="Times New Roman" w:hAnsi="Times New Roman"/>
                <w:sz w:val="28"/>
                <w:szCs w:val="28"/>
              </w:rPr>
            </w:pPr>
            <w:r w:rsidRPr="009959F7">
              <w:rPr>
                <w:rFonts w:ascii="Times New Roman" w:hAnsi="Times New Roman"/>
                <w:sz w:val="28"/>
                <w:szCs w:val="28"/>
              </w:rPr>
              <w:t>Не обнаружено</w:t>
            </w:r>
          </w:p>
        </w:tc>
      </w:tr>
      <w:tr w:rsidR="0049020B" w:rsidRPr="009959F7" w14:paraId="028CC77A" w14:textId="77777777" w:rsidTr="00CF5ADD">
        <w:tc>
          <w:tcPr>
            <w:tcW w:w="4673" w:type="dxa"/>
          </w:tcPr>
          <w:p w14:paraId="38778D11" w14:textId="77777777" w:rsidR="0049020B" w:rsidRPr="009959F7" w:rsidRDefault="0049020B" w:rsidP="00CF5ADD">
            <w:pPr>
              <w:spacing w:after="0" w:line="240" w:lineRule="auto"/>
              <w:jc w:val="both"/>
              <w:rPr>
                <w:rFonts w:ascii="Times New Roman" w:hAnsi="Times New Roman"/>
                <w:sz w:val="28"/>
                <w:szCs w:val="28"/>
              </w:rPr>
            </w:pPr>
            <w:r w:rsidRPr="009959F7">
              <w:rPr>
                <w:rFonts w:ascii="Times New Roman" w:hAnsi="Times New Roman"/>
                <w:sz w:val="28"/>
                <w:szCs w:val="28"/>
              </w:rPr>
              <w:t>Наличие минеральной примеси</w:t>
            </w:r>
          </w:p>
        </w:tc>
        <w:tc>
          <w:tcPr>
            <w:tcW w:w="4672" w:type="dxa"/>
            <w:gridSpan w:val="2"/>
          </w:tcPr>
          <w:p w14:paraId="5D6B9054" w14:textId="77777777" w:rsidR="0049020B" w:rsidRPr="009959F7" w:rsidRDefault="0049020B" w:rsidP="00CF5ADD">
            <w:pPr>
              <w:spacing w:after="0" w:line="240" w:lineRule="auto"/>
              <w:jc w:val="center"/>
              <w:rPr>
                <w:rFonts w:ascii="Times New Roman" w:hAnsi="Times New Roman"/>
                <w:sz w:val="28"/>
                <w:szCs w:val="28"/>
              </w:rPr>
            </w:pPr>
            <w:r w:rsidRPr="009959F7">
              <w:rPr>
                <w:rFonts w:ascii="Times New Roman" w:hAnsi="Times New Roman"/>
                <w:sz w:val="28"/>
                <w:szCs w:val="28"/>
              </w:rPr>
              <w:t>Хруст не ощущается</w:t>
            </w:r>
          </w:p>
        </w:tc>
      </w:tr>
    </w:tbl>
    <w:p w14:paraId="6DCD4871" w14:textId="77777777" w:rsidR="0049020B" w:rsidRPr="009959F7" w:rsidRDefault="0049020B" w:rsidP="0049020B">
      <w:pPr>
        <w:spacing w:after="0" w:line="240" w:lineRule="auto"/>
        <w:ind w:firstLine="567"/>
        <w:jc w:val="both"/>
        <w:rPr>
          <w:rFonts w:ascii="Times New Roman" w:hAnsi="Times New Roman"/>
          <w:sz w:val="28"/>
          <w:szCs w:val="28"/>
        </w:rPr>
      </w:pPr>
    </w:p>
    <w:p w14:paraId="77610EEF" w14:textId="059C8C37" w:rsidR="0049020B" w:rsidRDefault="0049020B" w:rsidP="00307723">
      <w:pPr>
        <w:spacing w:after="0" w:line="240" w:lineRule="auto"/>
        <w:ind w:firstLine="709"/>
        <w:jc w:val="both"/>
        <w:rPr>
          <w:rFonts w:ascii="Times New Roman" w:hAnsi="Times New Roman"/>
          <w:sz w:val="28"/>
          <w:szCs w:val="28"/>
          <w:lang w:eastAsia="ru-RU"/>
        </w:rPr>
      </w:pPr>
      <w:r w:rsidRPr="009959F7">
        <w:rPr>
          <w:rFonts w:ascii="Times New Roman" w:hAnsi="Times New Roman"/>
          <w:sz w:val="28"/>
          <w:szCs w:val="28"/>
          <w:lang w:eastAsia="ru-RU"/>
        </w:rPr>
        <w:t xml:space="preserve">Анализируя результаты исследований качества пшеничной муки 1 сорта, можно сделать вывод, что пробы муки, применявшиеся в работе, соответствовали требованиям ГОСТ </w:t>
      </w:r>
      <w:r w:rsidR="00E64A59" w:rsidRPr="009959F7">
        <w:rPr>
          <w:rFonts w:ascii="Times New Roman" w:hAnsi="Times New Roman"/>
          <w:sz w:val="28"/>
          <w:szCs w:val="28"/>
          <w:lang w:eastAsia="ru-RU"/>
        </w:rPr>
        <w:t>26574-85 [116</w:t>
      </w:r>
      <w:r w:rsidRPr="009959F7">
        <w:rPr>
          <w:rFonts w:ascii="Times New Roman" w:hAnsi="Times New Roman"/>
          <w:sz w:val="28"/>
          <w:szCs w:val="28"/>
          <w:lang w:eastAsia="ru-RU"/>
        </w:rPr>
        <w:t>].</w:t>
      </w:r>
    </w:p>
    <w:p w14:paraId="61BBDB64" w14:textId="5D8FEE45" w:rsidR="00B37D2A" w:rsidRPr="00B37D2A" w:rsidRDefault="00B37D2A" w:rsidP="00307723">
      <w:pPr>
        <w:spacing w:after="0" w:line="240" w:lineRule="auto"/>
        <w:ind w:firstLine="709"/>
        <w:jc w:val="both"/>
        <w:rPr>
          <w:rFonts w:ascii="Times New Roman" w:hAnsi="Times New Roman"/>
          <w:sz w:val="36"/>
          <w:szCs w:val="36"/>
          <w:lang w:eastAsia="ru-RU"/>
        </w:rPr>
      </w:pPr>
      <w:r w:rsidRPr="00B37D2A">
        <w:rPr>
          <w:rFonts w:ascii="Times New Roman" w:hAnsi="Times New Roman"/>
          <w:sz w:val="28"/>
          <w:szCs w:val="28"/>
          <w:highlight w:val="yellow"/>
        </w:rPr>
        <w:t xml:space="preserve">Полученные результаты свидетельствуют о том, что зерносмесей «Куат» и «Батыр» положительно влияют на активность </w:t>
      </w:r>
      <w:proofErr w:type="spellStart"/>
      <w:r w:rsidRPr="00B37D2A">
        <w:rPr>
          <w:rFonts w:ascii="Times New Roman" w:hAnsi="Times New Roman"/>
          <w:sz w:val="28"/>
          <w:szCs w:val="28"/>
          <w:highlight w:val="yellow"/>
        </w:rPr>
        <w:t>амилолитических</w:t>
      </w:r>
      <w:proofErr w:type="spellEnd"/>
      <w:r w:rsidRPr="00B37D2A">
        <w:rPr>
          <w:rFonts w:ascii="Times New Roman" w:hAnsi="Times New Roman"/>
          <w:sz w:val="28"/>
          <w:szCs w:val="28"/>
          <w:highlight w:val="yellow"/>
        </w:rPr>
        <w:t xml:space="preserve"> ферментов в зависимости от дозировки зерносмесей «Куат» и «Батыр» в составе теста.</w:t>
      </w:r>
    </w:p>
    <w:p w14:paraId="388E207F" w14:textId="4331E963" w:rsidR="00B37D2A" w:rsidRPr="00F6186D" w:rsidRDefault="00B37D2A" w:rsidP="00307723">
      <w:pPr>
        <w:spacing w:after="0" w:line="240" w:lineRule="auto"/>
        <w:ind w:firstLine="709"/>
        <w:jc w:val="both"/>
        <w:rPr>
          <w:rFonts w:ascii="Times New Roman" w:hAnsi="Times New Roman"/>
          <w:sz w:val="36"/>
          <w:szCs w:val="36"/>
          <w:lang w:eastAsia="ru-RU"/>
        </w:rPr>
      </w:pPr>
      <w:r w:rsidRPr="00F6186D">
        <w:rPr>
          <w:rFonts w:ascii="Times New Roman" w:hAnsi="Times New Roman"/>
          <w:sz w:val="28"/>
          <w:szCs w:val="28"/>
          <w:highlight w:val="yellow"/>
        </w:rPr>
        <w:t xml:space="preserve">Увеличение доли зерносмесей «Куат» и «Батыр» от 5 до 25% приводило к изменению </w:t>
      </w:r>
      <w:proofErr w:type="spellStart"/>
      <w:r w:rsidRPr="00F6186D">
        <w:rPr>
          <w:rFonts w:ascii="Times New Roman" w:hAnsi="Times New Roman"/>
          <w:sz w:val="28"/>
          <w:szCs w:val="28"/>
          <w:highlight w:val="yellow"/>
        </w:rPr>
        <w:t>сахаро</w:t>
      </w:r>
      <w:proofErr w:type="spellEnd"/>
      <w:r w:rsidRPr="00F6186D">
        <w:rPr>
          <w:rFonts w:ascii="Times New Roman" w:hAnsi="Times New Roman"/>
          <w:sz w:val="28"/>
          <w:szCs w:val="28"/>
          <w:highlight w:val="yellow"/>
        </w:rPr>
        <w:t>- и газообразующей способности.</w:t>
      </w:r>
    </w:p>
    <w:p w14:paraId="6186EFB7" w14:textId="10F59627" w:rsidR="0049020B" w:rsidRPr="009959F7" w:rsidRDefault="00E04CE0" w:rsidP="00307723">
      <w:pPr>
        <w:spacing w:after="0" w:line="240" w:lineRule="auto"/>
        <w:ind w:firstLine="709"/>
        <w:jc w:val="both"/>
        <w:rPr>
          <w:rFonts w:ascii="Times New Roman" w:hAnsi="Times New Roman"/>
          <w:sz w:val="28"/>
          <w:szCs w:val="28"/>
          <w:lang w:eastAsia="ru-RU"/>
        </w:rPr>
      </w:pPr>
      <w:r w:rsidRPr="009959F7">
        <w:rPr>
          <w:rFonts w:ascii="Times New Roman" w:hAnsi="Times New Roman"/>
          <w:sz w:val="28"/>
          <w:szCs w:val="28"/>
          <w:lang w:eastAsia="ru-RU"/>
        </w:rPr>
        <w:t>Соль поваренная пищевая, сахар, маргарин отвечали требованиям нормативных документов. Химические реактивы имели марку «</w:t>
      </w:r>
      <w:proofErr w:type="spellStart"/>
      <w:r w:rsidRPr="009959F7">
        <w:rPr>
          <w:rFonts w:ascii="Times New Roman" w:hAnsi="Times New Roman"/>
          <w:sz w:val="28"/>
          <w:szCs w:val="28"/>
          <w:lang w:eastAsia="ru-RU"/>
        </w:rPr>
        <w:t>хч</w:t>
      </w:r>
      <w:proofErr w:type="spellEnd"/>
      <w:r w:rsidRPr="009959F7">
        <w:rPr>
          <w:rFonts w:ascii="Times New Roman" w:hAnsi="Times New Roman"/>
          <w:sz w:val="28"/>
          <w:szCs w:val="28"/>
          <w:lang w:eastAsia="ru-RU"/>
        </w:rPr>
        <w:t>» и «</w:t>
      </w:r>
      <w:proofErr w:type="spellStart"/>
      <w:r w:rsidRPr="009959F7">
        <w:rPr>
          <w:rFonts w:ascii="Times New Roman" w:hAnsi="Times New Roman"/>
          <w:sz w:val="28"/>
          <w:szCs w:val="28"/>
          <w:lang w:eastAsia="ru-RU"/>
        </w:rPr>
        <w:t>чда</w:t>
      </w:r>
      <w:proofErr w:type="spellEnd"/>
      <w:r w:rsidRPr="009959F7">
        <w:rPr>
          <w:rFonts w:ascii="Times New Roman" w:hAnsi="Times New Roman"/>
          <w:sz w:val="28"/>
          <w:szCs w:val="28"/>
          <w:lang w:eastAsia="ru-RU"/>
        </w:rPr>
        <w:t>» и соответствовали нормативной документации.</w:t>
      </w:r>
    </w:p>
    <w:p w14:paraId="10A73A4B" w14:textId="5E2361A7" w:rsidR="006C3529" w:rsidRPr="009959F7" w:rsidRDefault="00A10119" w:rsidP="00307723">
      <w:pPr>
        <w:spacing w:after="0" w:line="24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lastRenderedPageBreak/>
        <w:t>З</w:t>
      </w:r>
      <w:r w:rsidRPr="009959F7">
        <w:rPr>
          <w:rFonts w:ascii="Times New Roman" w:hAnsi="Times New Roman"/>
          <w:color w:val="000000"/>
          <w:sz w:val="28"/>
          <w:szCs w:val="28"/>
          <w:lang w:eastAsia="ru-RU"/>
        </w:rPr>
        <w:t xml:space="preserve">ерновое и масличное сырье селекции </w:t>
      </w:r>
      <w:proofErr w:type="spellStart"/>
      <w:r w:rsidRPr="009959F7">
        <w:rPr>
          <w:rFonts w:ascii="Times New Roman" w:hAnsi="Times New Roman"/>
          <w:color w:val="000000"/>
          <w:sz w:val="28"/>
          <w:szCs w:val="28"/>
          <w:lang w:eastAsia="ru-RU"/>
        </w:rPr>
        <w:t>КазНИИЗиР</w:t>
      </w:r>
      <w:proofErr w:type="spellEnd"/>
      <w:r w:rsidRPr="009959F7">
        <w:rPr>
          <w:rFonts w:ascii="Times New Roman" w:hAnsi="Times New Roman"/>
          <w:color w:val="000000"/>
          <w:sz w:val="28"/>
          <w:szCs w:val="28"/>
          <w:lang w:eastAsia="ru-RU"/>
        </w:rPr>
        <w:t xml:space="preserve"> (Алматинская область, Карасайский р-он, пос. </w:t>
      </w:r>
      <w:proofErr w:type="spellStart"/>
      <w:r w:rsidRPr="009959F7">
        <w:rPr>
          <w:rFonts w:ascii="Times New Roman" w:hAnsi="Times New Roman"/>
          <w:color w:val="000000"/>
          <w:sz w:val="28"/>
          <w:szCs w:val="28"/>
          <w:lang w:eastAsia="ru-RU"/>
        </w:rPr>
        <w:t>Алмалыбак</w:t>
      </w:r>
      <w:proofErr w:type="spellEnd"/>
      <w:r w:rsidRPr="009959F7">
        <w:rPr>
          <w:rFonts w:ascii="Times New Roman" w:hAnsi="Times New Roman"/>
          <w:color w:val="000000"/>
          <w:sz w:val="28"/>
          <w:szCs w:val="28"/>
          <w:lang w:eastAsia="ru-RU"/>
        </w:rPr>
        <w:t>)</w:t>
      </w:r>
      <w:r w:rsidR="006C3529" w:rsidRPr="009959F7">
        <w:rPr>
          <w:rFonts w:ascii="Times New Roman" w:hAnsi="Times New Roman"/>
          <w:sz w:val="28"/>
          <w:szCs w:val="28"/>
          <w:lang w:eastAsia="ru-RU"/>
        </w:rPr>
        <w:t>, применяемые в составе зерносмесей также исследовали на качество (таблица 8).</w:t>
      </w:r>
    </w:p>
    <w:p w14:paraId="7A73F78E" w14:textId="77777777" w:rsidR="006C3529" w:rsidRPr="009959F7" w:rsidRDefault="006C3529" w:rsidP="00307723">
      <w:pPr>
        <w:spacing w:after="0" w:line="240" w:lineRule="auto"/>
        <w:ind w:firstLine="709"/>
        <w:jc w:val="both"/>
        <w:rPr>
          <w:rFonts w:ascii="Times New Roman" w:hAnsi="Times New Roman"/>
          <w:sz w:val="28"/>
          <w:szCs w:val="28"/>
          <w:lang w:eastAsia="ru-RU"/>
        </w:rPr>
      </w:pPr>
    </w:p>
    <w:p w14:paraId="4DECF826" w14:textId="63EA5AA8" w:rsidR="006C3529" w:rsidRDefault="006C3529" w:rsidP="00307723">
      <w:pPr>
        <w:spacing w:after="0" w:line="240" w:lineRule="auto"/>
        <w:ind w:firstLine="709"/>
        <w:jc w:val="both"/>
        <w:rPr>
          <w:rFonts w:ascii="Times New Roman" w:hAnsi="Times New Roman"/>
          <w:sz w:val="28"/>
          <w:szCs w:val="28"/>
          <w:lang w:eastAsia="ru-RU"/>
        </w:rPr>
      </w:pPr>
      <w:r w:rsidRPr="009959F7">
        <w:rPr>
          <w:rFonts w:ascii="Times New Roman" w:hAnsi="Times New Roman"/>
          <w:sz w:val="28"/>
          <w:szCs w:val="28"/>
          <w:lang w:eastAsia="ru-RU"/>
        </w:rPr>
        <w:t xml:space="preserve">Таблица </w:t>
      </w:r>
      <w:r w:rsidR="00FF1843" w:rsidRPr="009959F7">
        <w:rPr>
          <w:rFonts w:ascii="Times New Roman" w:hAnsi="Times New Roman"/>
          <w:sz w:val="28"/>
          <w:szCs w:val="28"/>
          <w:lang w:eastAsia="ru-RU"/>
        </w:rPr>
        <w:t xml:space="preserve">8 </w:t>
      </w:r>
      <w:r w:rsidRPr="009959F7">
        <w:rPr>
          <w:rFonts w:ascii="Times New Roman" w:hAnsi="Times New Roman"/>
          <w:sz w:val="28"/>
          <w:szCs w:val="28"/>
          <w:lang w:eastAsia="ru-RU"/>
        </w:rPr>
        <w:t>Показатели качество зерен и семян, применяемые в составе зерносмесей</w:t>
      </w:r>
    </w:p>
    <w:p w14:paraId="16F8A37F" w14:textId="77777777" w:rsidR="00307723" w:rsidRPr="009959F7" w:rsidRDefault="00307723" w:rsidP="00307723">
      <w:pPr>
        <w:spacing w:after="0" w:line="240" w:lineRule="auto"/>
        <w:ind w:firstLine="709"/>
        <w:jc w:val="both"/>
        <w:rPr>
          <w:rFonts w:ascii="Times New Roman" w:hAnsi="Times New Roman"/>
          <w:sz w:val="28"/>
          <w:szCs w:val="28"/>
          <w:lang w:eastAsia="ru-RU"/>
        </w:rPr>
      </w:pPr>
    </w:p>
    <w:tbl>
      <w:tblPr>
        <w:tblStyle w:val="a8"/>
        <w:tblW w:w="0" w:type="auto"/>
        <w:tblLook w:val="04A0" w:firstRow="1" w:lastRow="0" w:firstColumn="1" w:lastColumn="0" w:noHBand="0" w:noVBand="1"/>
      </w:tblPr>
      <w:tblGrid>
        <w:gridCol w:w="2350"/>
        <w:gridCol w:w="1504"/>
        <w:gridCol w:w="1454"/>
        <w:gridCol w:w="1132"/>
        <w:gridCol w:w="1368"/>
        <w:gridCol w:w="1537"/>
      </w:tblGrid>
      <w:tr w:rsidR="004A7BCA" w:rsidRPr="00D03BED" w14:paraId="1F47B56B" w14:textId="77777777" w:rsidTr="004D34D0">
        <w:tc>
          <w:tcPr>
            <w:tcW w:w="2497" w:type="dxa"/>
            <w:vMerge w:val="restart"/>
          </w:tcPr>
          <w:p w14:paraId="5BA502DF" w14:textId="77777777" w:rsidR="004A7BCA" w:rsidRPr="00D03BED" w:rsidRDefault="004A7BCA" w:rsidP="004A7BCA">
            <w:pPr>
              <w:spacing w:after="0" w:line="240" w:lineRule="auto"/>
              <w:jc w:val="both"/>
              <w:rPr>
                <w:rFonts w:ascii="Times New Roman" w:hAnsi="Times New Roman"/>
                <w:sz w:val="24"/>
                <w:szCs w:val="24"/>
                <w:lang w:eastAsia="ru-RU"/>
              </w:rPr>
            </w:pPr>
            <w:r w:rsidRPr="00D03BED">
              <w:rPr>
                <w:rFonts w:ascii="Times New Roman" w:hAnsi="Times New Roman"/>
                <w:sz w:val="24"/>
                <w:szCs w:val="24"/>
                <w:lang w:eastAsia="ru-RU"/>
              </w:rPr>
              <w:t>Показатели качества</w:t>
            </w:r>
          </w:p>
        </w:tc>
        <w:tc>
          <w:tcPr>
            <w:tcW w:w="6848" w:type="dxa"/>
            <w:gridSpan w:val="5"/>
          </w:tcPr>
          <w:p w14:paraId="646C06A4" w14:textId="77777777" w:rsidR="004A7BCA" w:rsidRPr="00D03BED" w:rsidRDefault="004A7BCA" w:rsidP="004A7BCA">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Наименование</w:t>
            </w:r>
          </w:p>
        </w:tc>
      </w:tr>
      <w:tr w:rsidR="004A7BCA" w:rsidRPr="00D03BED" w14:paraId="77122A47" w14:textId="77777777" w:rsidTr="004D34D0">
        <w:tc>
          <w:tcPr>
            <w:tcW w:w="2497" w:type="dxa"/>
            <w:vMerge/>
          </w:tcPr>
          <w:p w14:paraId="1D079CAB" w14:textId="77777777" w:rsidR="004A7BCA" w:rsidRPr="00D03BED" w:rsidRDefault="004A7BCA" w:rsidP="004A7BCA">
            <w:pPr>
              <w:spacing w:after="0" w:line="240" w:lineRule="auto"/>
              <w:jc w:val="both"/>
              <w:rPr>
                <w:rFonts w:ascii="Times New Roman" w:hAnsi="Times New Roman"/>
                <w:sz w:val="24"/>
                <w:szCs w:val="24"/>
                <w:lang w:eastAsia="ru-RU"/>
              </w:rPr>
            </w:pPr>
          </w:p>
        </w:tc>
        <w:tc>
          <w:tcPr>
            <w:tcW w:w="1537" w:type="dxa"/>
          </w:tcPr>
          <w:p w14:paraId="48121AF2" w14:textId="3A48BEEC" w:rsidR="004A7BCA" w:rsidRPr="00A10119" w:rsidRDefault="00A10119" w:rsidP="00A10119">
            <w:pPr>
              <w:spacing w:after="0" w:line="240" w:lineRule="auto"/>
              <w:jc w:val="center"/>
              <w:rPr>
                <w:rFonts w:ascii="Times New Roman" w:hAnsi="Times New Roman"/>
                <w:sz w:val="24"/>
                <w:szCs w:val="24"/>
                <w:lang w:eastAsia="ru-RU"/>
              </w:rPr>
            </w:pPr>
            <w:r w:rsidRPr="00A10119">
              <w:rPr>
                <w:rFonts w:ascii="Times New Roman" w:hAnsi="Times New Roman"/>
                <w:color w:val="000000"/>
                <w:sz w:val="24"/>
                <w:szCs w:val="24"/>
                <w:lang w:eastAsia="ru-RU"/>
              </w:rPr>
              <w:t>пшеница   сорта озимой мягкой «Карасай»</w:t>
            </w:r>
          </w:p>
        </w:tc>
        <w:tc>
          <w:tcPr>
            <w:tcW w:w="1721" w:type="dxa"/>
          </w:tcPr>
          <w:p w14:paraId="79A0930C" w14:textId="6AE40AB8" w:rsidR="004A7BCA" w:rsidRPr="00A10119" w:rsidRDefault="00A10119" w:rsidP="00A10119">
            <w:pPr>
              <w:spacing w:after="0" w:line="240" w:lineRule="auto"/>
              <w:jc w:val="center"/>
              <w:rPr>
                <w:rFonts w:ascii="Times New Roman" w:hAnsi="Times New Roman"/>
                <w:sz w:val="24"/>
                <w:szCs w:val="24"/>
                <w:lang w:eastAsia="ru-RU"/>
              </w:rPr>
            </w:pPr>
            <w:r w:rsidRPr="00A10119">
              <w:rPr>
                <w:rFonts w:ascii="Times New Roman" w:hAnsi="Times New Roman"/>
                <w:color w:val="000000"/>
                <w:sz w:val="24"/>
                <w:szCs w:val="24"/>
                <w:lang w:eastAsia="ru-RU"/>
              </w:rPr>
              <w:t>кукуруза сорта «Туран 680 СВ»</w:t>
            </w:r>
          </w:p>
        </w:tc>
        <w:tc>
          <w:tcPr>
            <w:tcW w:w="1232" w:type="dxa"/>
          </w:tcPr>
          <w:p w14:paraId="20362B19" w14:textId="076D4F92" w:rsidR="004A7BCA" w:rsidRPr="00A10119" w:rsidRDefault="00A10119" w:rsidP="00A10119">
            <w:pPr>
              <w:spacing w:after="0" w:line="240" w:lineRule="auto"/>
              <w:jc w:val="center"/>
              <w:rPr>
                <w:rFonts w:ascii="Times New Roman" w:hAnsi="Times New Roman"/>
                <w:sz w:val="24"/>
                <w:szCs w:val="24"/>
                <w:lang w:eastAsia="ru-RU"/>
              </w:rPr>
            </w:pPr>
            <w:r w:rsidRPr="00A10119">
              <w:rPr>
                <w:rFonts w:ascii="Times New Roman" w:hAnsi="Times New Roman"/>
                <w:color w:val="000000"/>
                <w:sz w:val="24"/>
                <w:szCs w:val="24"/>
                <w:lang w:eastAsia="ru-RU"/>
              </w:rPr>
              <w:t>фасоль красная сорта «</w:t>
            </w:r>
            <w:r w:rsidRPr="00A10119">
              <w:rPr>
                <w:rFonts w:ascii="Times New Roman" w:hAnsi="Times New Roman"/>
                <w:color w:val="000000"/>
                <w:sz w:val="24"/>
                <w:szCs w:val="24"/>
                <w:lang w:val="kk-KZ" w:eastAsia="ru-RU"/>
              </w:rPr>
              <w:t>Інжу</w:t>
            </w:r>
            <w:r w:rsidRPr="00A10119">
              <w:rPr>
                <w:rFonts w:ascii="Times New Roman" w:hAnsi="Times New Roman"/>
                <w:color w:val="000000"/>
                <w:sz w:val="24"/>
                <w:szCs w:val="24"/>
                <w:lang w:eastAsia="ru-RU"/>
              </w:rPr>
              <w:t>»</w:t>
            </w:r>
          </w:p>
        </w:tc>
        <w:tc>
          <w:tcPr>
            <w:tcW w:w="1058" w:type="dxa"/>
          </w:tcPr>
          <w:p w14:paraId="59201BBF" w14:textId="3B8411E2" w:rsidR="004A7BCA" w:rsidRPr="00A10119" w:rsidRDefault="00A10119" w:rsidP="00A10119">
            <w:pPr>
              <w:spacing w:after="0" w:line="240" w:lineRule="auto"/>
              <w:jc w:val="center"/>
              <w:rPr>
                <w:rFonts w:ascii="Times New Roman" w:hAnsi="Times New Roman"/>
                <w:sz w:val="24"/>
                <w:szCs w:val="24"/>
                <w:lang w:eastAsia="ru-RU"/>
              </w:rPr>
            </w:pPr>
            <w:r w:rsidRPr="00A10119">
              <w:rPr>
                <w:rFonts w:ascii="Times New Roman" w:hAnsi="Times New Roman"/>
                <w:color w:val="000000"/>
                <w:sz w:val="24"/>
                <w:szCs w:val="24"/>
                <w:lang w:eastAsia="ru-RU"/>
              </w:rPr>
              <w:t>лён масличный сорта «Айсберг»</w:t>
            </w:r>
          </w:p>
        </w:tc>
        <w:tc>
          <w:tcPr>
            <w:tcW w:w="1300" w:type="dxa"/>
          </w:tcPr>
          <w:p w14:paraId="3FD55B08" w14:textId="2AC74A7A" w:rsidR="004A7BCA" w:rsidRPr="00A10119" w:rsidRDefault="00A10119" w:rsidP="00A10119">
            <w:pPr>
              <w:spacing w:after="0" w:line="240" w:lineRule="auto"/>
              <w:jc w:val="center"/>
              <w:rPr>
                <w:rFonts w:ascii="Times New Roman" w:hAnsi="Times New Roman"/>
                <w:sz w:val="24"/>
                <w:szCs w:val="24"/>
                <w:lang w:eastAsia="ru-RU"/>
              </w:rPr>
            </w:pPr>
            <w:r w:rsidRPr="00A10119">
              <w:rPr>
                <w:rFonts w:ascii="Times New Roman" w:hAnsi="Times New Roman"/>
                <w:color w:val="000000"/>
                <w:sz w:val="24"/>
                <w:szCs w:val="24"/>
                <w:lang w:eastAsia="ru-RU"/>
              </w:rPr>
              <w:t>амарант метельчатый сорта «Атлант»</w:t>
            </w:r>
          </w:p>
        </w:tc>
      </w:tr>
      <w:tr w:rsidR="004A7BCA" w:rsidRPr="00D03BED" w14:paraId="0D5D7029" w14:textId="77777777" w:rsidTr="004D34D0">
        <w:tc>
          <w:tcPr>
            <w:tcW w:w="2497" w:type="dxa"/>
          </w:tcPr>
          <w:p w14:paraId="0EECE6F9" w14:textId="77777777" w:rsidR="004A7BCA" w:rsidRPr="00D03BED" w:rsidRDefault="004A7BCA" w:rsidP="004A7BCA">
            <w:pPr>
              <w:spacing w:after="0" w:line="240" w:lineRule="auto"/>
              <w:jc w:val="both"/>
              <w:rPr>
                <w:rFonts w:ascii="Times New Roman" w:hAnsi="Times New Roman"/>
                <w:sz w:val="24"/>
                <w:szCs w:val="24"/>
                <w:lang w:eastAsia="ru-RU"/>
              </w:rPr>
            </w:pPr>
            <w:r w:rsidRPr="00D03BED">
              <w:rPr>
                <w:rFonts w:ascii="Times New Roman" w:hAnsi="Times New Roman"/>
                <w:sz w:val="24"/>
                <w:szCs w:val="24"/>
                <w:lang w:eastAsia="ru-RU"/>
              </w:rPr>
              <w:t>Массовая доля влажности, %</w:t>
            </w:r>
          </w:p>
        </w:tc>
        <w:tc>
          <w:tcPr>
            <w:tcW w:w="1537" w:type="dxa"/>
          </w:tcPr>
          <w:p w14:paraId="316597A1" w14:textId="77777777" w:rsidR="004A7BCA" w:rsidRPr="00D03BED" w:rsidRDefault="004A7BCA"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14,3</w:t>
            </w:r>
          </w:p>
        </w:tc>
        <w:tc>
          <w:tcPr>
            <w:tcW w:w="1721" w:type="dxa"/>
          </w:tcPr>
          <w:p w14:paraId="2176C5AB" w14:textId="77777777" w:rsidR="004A7BCA" w:rsidRPr="00D03BED" w:rsidRDefault="004A7BCA"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1</w:t>
            </w:r>
            <w:r w:rsidR="00FF1843" w:rsidRPr="00D03BED">
              <w:rPr>
                <w:rFonts w:ascii="Times New Roman" w:hAnsi="Times New Roman"/>
                <w:sz w:val="24"/>
                <w:szCs w:val="24"/>
                <w:lang w:eastAsia="ru-RU"/>
              </w:rPr>
              <w:t>4,5</w:t>
            </w:r>
          </w:p>
        </w:tc>
        <w:tc>
          <w:tcPr>
            <w:tcW w:w="1232" w:type="dxa"/>
          </w:tcPr>
          <w:p w14:paraId="648A0437" w14:textId="77777777" w:rsidR="004A7BCA" w:rsidRPr="00D03BED" w:rsidRDefault="009C11B7"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16</w:t>
            </w:r>
            <w:r w:rsidR="004A7BCA" w:rsidRPr="00D03BED">
              <w:rPr>
                <w:rFonts w:ascii="Times New Roman" w:hAnsi="Times New Roman"/>
                <w:sz w:val="24"/>
                <w:szCs w:val="24"/>
                <w:lang w:eastAsia="ru-RU"/>
              </w:rPr>
              <w:t>,5</w:t>
            </w:r>
          </w:p>
        </w:tc>
        <w:tc>
          <w:tcPr>
            <w:tcW w:w="1058" w:type="dxa"/>
          </w:tcPr>
          <w:p w14:paraId="1DD09CAE" w14:textId="77777777" w:rsidR="004A7BCA" w:rsidRPr="00D03BED" w:rsidRDefault="004A7BCA"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8,7</w:t>
            </w:r>
          </w:p>
        </w:tc>
        <w:tc>
          <w:tcPr>
            <w:tcW w:w="1300" w:type="dxa"/>
          </w:tcPr>
          <w:p w14:paraId="67178BDC" w14:textId="77777777" w:rsidR="004A7BCA" w:rsidRPr="00D03BED" w:rsidRDefault="004A7BCA"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8,5</w:t>
            </w:r>
          </w:p>
        </w:tc>
      </w:tr>
      <w:tr w:rsidR="004A7BCA" w:rsidRPr="00D03BED" w14:paraId="35AC012F" w14:textId="77777777" w:rsidTr="004D34D0">
        <w:tc>
          <w:tcPr>
            <w:tcW w:w="2497" w:type="dxa"/>
          </w:tcPr>
          <w:p w14:paraId="54A48453" w14:textId="77777777" w:rsidR="004A7BCA" w:rsidRPr="00D03BED" w:rsidRDefault="004A7BCA" w:rsidP="004A7BCA">
            <w:pPr>
              <w:spacing w:after="0" w:line="240" w:lineRule="auto"/>
              <w:jc w:val="both"/>
              <w:rPr>
                <w:rFonts w:ascii="Times New Roman" w:hAnsi="Times New Roman"/>
                <w:sz w:val="24"/>
                <w:szCs w:val="24"/>
                <w:lang w:eastAsia="ru-RU"/>
              </w:rPr>
            </w:pPr>
            <w:r w:rsidRPr="00D03BED">
              <w:rPr>
                <w:rFonts w:ascii="Times New Roman" w:hAnsi="Times New Roman"/>
                <w:sz w:val="24"/>
                <w:szCs w:val="24"/>
                <w:lang w:eastAsia="ru-RU"/>
              </w:rPr>
              <w:t>Масса 1000 зерен, г</w:t>
            </w:r>
          </w:p>
        </w:tc>
        <w:tc>
          <w:tcPr>
            <w:tcW w:w="1537" w:type="dxa"/>
          </w:tcPr>
          <w:p w14:paraId="46753D2B" w14:textId="77777777" w:rsidR="004A7BCA" w:rsidRPr="00D03BED" w:rsidRDefault="009C11B7"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50</w:t>
            </w:r>
          </w:p>
        </w:tc>
        <w:tc>
          <w:tcPr>
            <w:tcW w:w="1721" w:type="dxa"/>
          </w:tcPr>
          <w:p w14:paraId="1AB86C5F" w14:textId="77777777" w:rsidR="004A7BCA" w:rsidRPr="00D03BED" w:rsidRDefault="00FF1843"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160</w:t>
            </w:r>
          </w:p>
        </w:tc>
        <w:tc>
          <w:tcPr>
            <w:tcW w:w="1232" w:type="dxa"/>
          </w:tcPr>
          <w:p w14:paraId="30223282" w14:textId="77777777" w:rsidR="004A7BCA" w:rsidRPr="00D03BED" w:rsidRDefault="00FF1843"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19</w:t>
            </w:r>
            <w:r w:rsidR="009C11B7" w:rsidRPr="00D03BED">
              <w:rPr>
                <w:rFonts w:ascii="Times New Roman" w:hAnsi="Times New Roman"/>
                <w:sz w:val="24"/>
                <w:szCs w:val="24"/>
                <w:lang w:eastAsia="ru-RU"/>
              </w:rPr>
              <w:t>0</w:t>
            </w:r>
          </w:p>
        </w:tc>
        <w:tc>
          <w:tcPr>
            <w:tcW w:w="1058" w:type="dxa"/>
          </w:tcPr>
          <w:p w14:paraId="2AF86F55" w14:textId="77777777" w:rsidR="004A7BCA" w:rsidRPr="00D03BED" w:rsidRDefault="009C11B7"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4</w:t>
            </w:r>
          </w:p>
        </w:tc>
        <w:tc>
          <w:tcPr>
            <w:tcW w:w="1300" w:type="dxa"/>
          </w:tcPr>
          <w:p w14:paraId="17D3DC02" w14:textId="77777777" w:rsidR="004A7BCA" w:rsidRPr="00D03BED" w:rsidRDefault="009C11B7"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3</w:t>
            </w:r>
          </w:p>
        </w:tc>
      </w:tr>
      <w:tr w:rsidR="004A7BCA" w:rsidRPr="00D03BED" w14:paraId="445A2608" w14:textId="77777777" w:rsidTr="004D34D0">
        <w:tc>
          <w:tcPr>
            <w:tcW w:w="2497" w:type="dxa"/>
          </w:tcPr>
          <w:p w14:paraId="22B6345A" w14:textId="77777777" w:rsidR="004A7BCA" w:rsidRPr="00D03BED" w:rsidRDefault="009C11B7" w:rsidP="004A7BCA">
            <w:pPr>
              <w:spacing w:after="0" w:line="240" w:lineRule="auto"/>
              <w:jc w:val="both"/>
              <w:rPr>
                <w:rFonts w:ascii="Times New Roman" w:hAnsi="Times New Roman"/>
                <w:sz w:val="24"/>
                <w:szCs w:val="24"/>
                <w:lang w:eastAsia="ru-RU"/>
              </w:rPr>
            </w:pPr>
            <w:r w:rsidRPr="00D03BED">
              <w:rPr>
                <w:rFonts w:ascii="Times New Roman" w:hAnsi="Times New Roman"/>
                <w:sz w:val="24"/>
                <w:szCs w:val="24"/>
                <w:lang w:eastAsia="ru-RU"/>
              </w:rPr>
              <w:t>Объемная масса зерна</w:t>
            </w:r>
            <w:r w:rsidR="004A7BCA" w:rsidRPr="00D03BED">
              <w:rPr>
                <w:rFonts w:ascii="Times New Roman" w:hAnsi="Times New Roman"/>
                <w:sz w:val="24"/>
                <w:szCs w:val="24"/>
                <w:lang w:eastAsia="ru-RU"/>
              </w:rPr>
              <w:t>, г/л</w:t>
            </w:r>
          </w:p>
        </w:tc>
        <w:tc>
          <w:tcPr>
            <w:tcW w:w="1537" w:type="dxa"/>
          </w:tcPr>
          <w:p w14:paraId="43033716" w14:textId="77777777" w:rsidR="004A7BCA" w:rsidRPr="00D03BED" w:rsidRDefault="009C11B7"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800</w:t>
            </w:r>
          </w:p>
        </w:tc>
        <w:tc>
          <w:tcPr>
            <w:tcW w:w="1721" w:type="dxa"/>
          </w:tcPr>
          <w:p w14:paraId="6D653163" w14:textId="77777777" w:rsidR="004A7BCA" w:rsidRPr="00D03BED" w:rsidRDefault="00FF1843"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840</w:t>
            </w:r>
          </w:p>
        </w:tc>
        <w:tc>
          <w:tcPr>
            <w:tcW w:w="1232" w:type="dxa"/>
          </w:tcPr>
          <w:p w14:paraId="5E24A078" w14:textId="77777777" w:rsidR="004A7BCA" w:rsidRPr="00D03BED" w:rsidRDefault="00FF1843"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950</w:t>
            </w:r>
          </w:p>
        </w:tc>
        <w:tc>
          <w:tcPr>
            <w:tcW w:w="1058" w:type="dxa"/>
          </w:tcPr>
          <w:p w14:paraId="3E2CFF06" w14:textId="77777777" w:rsidR="004A7BCA" w:rsidRPr="00D03BED" w:rsidRDefault="00FF1843"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650</w:t>
            </w:r>
          </w:p>
        </w:tc>
        <w:tc>
          <w:tcPr>
            <w:tcW w:w="1300" w:type="dxa"/>
          </w:tcPr>
          <w:p w14:paraId="5F406471" w14:textId="77777777" w:rsidR="004A7BCA" w:rsidRPr="00D03BED" w:rsidRDefault="00FF1843"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500</w:t>
            </w:r>
          </w:p>
        </w:tc>
      </w:tr>
      <w:tr w:rsidR="001D5ECC" w:rsidRPr="00D03BED" w14:paraId="150B912E" w14:textId="77777777" w:rsidTr="004D34D0">
        <w:tc>
          <w:tcPr>
            <w:tcW w:w="2497" w:type="dxa"/>
          </w:tcPr>
          <w:p w14:paraId="5171D8B9" w14:textId="77777777" w:rsidR="001D5ECC" w:rsidRPr="00D03BED" w:rsidRDefault="001D5ECC" w:rsidP="001D5ECC">
            <w:pPr>
              <w:spacing w:after="0" w:line="240" w:lineRule="auto"/>
              <w:jc w:val="both"/>
              <w:rPr>
                <w:rFonts w:ascii="Times New Roman" w:hAnsi="Times New Roman"/>
                <w:sz w:val="24"/>
                <w:szCs w:val="24"/>
                <w:lang w:eastAsia="ru-RU"/>
              </w:rPr>
            </w:pPr>
            <w:r w:rsidRPr="00D03BED">
              <w:rPr>
                <w:rFonts w:ascii="Times New Roman" w:hAnsi="Times New Roman"/>
                <w:sz w:val="24"/>
                <w:szCs w:val="24"/>
                <w:lang w:eastAsia="ru-RU"/>
              </w:rPr>
              <w:t>Металломагнитная примесь, мг на 1 кг муки:</w:t>
            </w:r>
          </w:p>
          <w:p w14:paraId="1794068E" w14:textId="77777777" w:rsidR="001D5ECC" w:rsidRPr="00D03BED" w:rsidRDefault="001D5ECC" w:rsidP="001D5ECC">
            <w:pPr>
              <w:spacing w:after="0" w:line="240" w:lineRule="auto"/>
              <w:jc w:val="both"/>
              <w:rPr>
                <w:rFonts w:ascii="Times New Roman" w:hAnsi="Times New Roman"/>
                <w:sz w:val="24"/>
                <w:szCs w:val="24"/>
                <w:lang w:eastAsia="ru-RU"/>
              </w:rPr>
            </w:pPr>
            <w:r w:rsidRPr="00D03BED">
              <w:rPr>
                <w:rFonts w:ascii="Times New Roman" w:hAnsi="Times New Roman"/>
                <w:sz w:val="24"/>
                <w:szCs w:val="24"/>
                <w:lang w:eastAsia="ru-RU"/>
              </w:rPr>
              <w:t>размером отдельных частиц в наибольшем линейном измерении не более 0,3 мм и (или) массой не более 0,4 мг</w:t>
            </w:r>
          </w:p>
        </w:tc>
        <w:tc>
          <w:tcPr>
            <w:tcW w:w="1537" w:type="dxa"/>
          </w:tcPr>
          <w:p w14:paraId="24CC24CB" w14:textId="77777777" w:rsidR="001D5ECC" w:rsidRPr="00D03BED" w:rsidRDefault="001D5ECC" w:rsidP="00A10119">
            <w:pPr>
              <w:spacing w:after="0" w:line="240" w:lineRule="auto"/>
              <w:jc w:val="center"/>
              <w:rPr>
                <w:rFonts w:ascii="Times New Roman" w:hAnsi="Times New Roman"/>
                <w:sz w:val="24"/>
                <w:szCs w:val="24"/>
                <w:lang w:eastAsia="ru-RU"/>
              </w:rPr>
            </w:pPr>
          </w:p>
          <w:p w14:paraId="46AC43DB" w14:textId="77777777" w:rsidR="001D5ECC" w:rsidRPr="00D03BED" w:rsidRDefault="001D5ECC" w:rsidP="00A10119">
            <w:pPr>
              <w:spacing w:after="0" w:line="240" w:lineRule="auto"/>
              <w:jc w:val="center"/>
              <w:rPr>
                <w:rFonts w:ascii="Times New Roman" w:hAnsi="Times New Roman"/>
                <w:sz w:val="24"/>
                <w:szCs w:val="24"/>
                <w:lang w:eastAsia="ru-RU"/>
              </w:rPr>
            </w:pPr>
          </w:p>
          <w:p w14:paraId="59B406AB" w14:textId="77777777" w:rsidR="001D5ECC" w:rsidRPr="00D03BED" w:rsidRDefault="001D5ECC" w:rsidP="00A10119">
            <w:pPr>
              <w:spacing w:after="0" w:line="240" w:lineRule="auto"/>
              <w:jc w:val="center"/>
              <w:rPr>
                <w:rFonts w:ascii="Times New Roman" w:hAnsi="Times New Roman"/>
                <w:sz w:val="24"/>
                <w:szCs w:val="24"/>
                <w:lang w:eastAsia="ru-RU"/>
              </w:rPr>
            </w:pPr>
          </w:p>
          <w:p w14:paraId="6A70AD5A" w14:textId="77777777" w:rsidR="001D5ECC" w:rsidRPr="00D03BED" w:rsidRDefault="001D5ECC" w:rsidP="00A10119">
            <w:pPr>
              <w:spacing w:after="0" w:line="240" w:lineRule="auto"/>
              <w:jc w:val="center"/>
              <w:rPr>
                <w:rFonts w:ascii="Times New Roman" w:hAnsi="Times New Roman"/>
                <w:sz w:val="24"/>
                <w:szCs w:val="24"/>
                <w:lang w:eastAsia="ru-RU"/>
              </w:rPr>
            </w:pPr>
          </w:p>
          <w:p w14:paraId="7FB750B9" w14:textId="77777777" w:rsidR="001D5ECC" w:rsidRPr="00D03BED" w:rsidRDefault="001D5ECC" w:rsidP="00A10119">
            <w:pPr>
              <w:spacing w:after="0" w:line="240" w:lineRule="auto"/>
              <w:jc w:val="center"/>
              <w:rPr>
                <w:rFonts w:ascii="Times New Roman" w:hAnsi="Times New Roman"/>
                <w:sz w:val="24"/>
                <w:szCs w:val="24"/>
                <w:lang w:eastAsia="ru-RU"/>
              </w:rPr>
            </w:pPr>
          </w:p>
          <w:p w14:paraId="36A0D327" w14:textId="77777777" w:rsidR="001D5ECC" w:rsidRPr="00D03BED" w:rsidRDefault="001D5ECC"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не более 3</w:t>
            </w:r>
          </w:p>
          <w:p w14:paraId="52D14214" w14:textId="77777777" w:rsidR="001D5ECC" w:rsidRPr="00D03BED" w:rsidRDefault="001D5ECC" w:rsidP="00A10119">
            <w:pPr>
              <w:spacing w:after="0" w:line="240" w:lineRule="auto"/>
              <w:jc w:val="center"/>
              <w:rPr>
                <w:rFonts w:ascii="Times New Roman" w:hAnsi="Times New Roman"/>
                <w:sz w:val="24"/>
                <w:szCs w:val="24"/>
                <w:lang w:eastAsia="ru-RU"/>
              </w:rPr>
            </w:pPr>
          </w:p>
          <w:p w14:paraId="40E0DAF9" w14:textId="77777777" w:rsidR="001D5ECC" w:rsidRPr="00D03BED" w:rsidRDefault="001D5ECC"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не допускается</w:t>
            </w:r>
          </w:p>
        </w:tc>
        <w:tc>
          <w:tcPr>
            <w:tcW w:w="5311" w:type="dxa"/>
            <w:gridSpan w:val="4"/>
          </w:tcPr>
          <w:p w14:paraId="0D3D56E8" w14:textId="77777777" w:rsidR="001D5ECC" w:rsidRPr="00D03BED" w:rsidRDefault="001D5ECC" w:rsidP="00A10119">
            <w:pPr>
              <w:spacing w:after="0" w:line="240" w:lineRule="auto"/>
              <w:jc w:val="center"/>
              <w:rPr>
                <w:rFonts w:ascii="Times New Roman" w:hAnsi="Times New Roman"/>
                <w:sz w:val="24"/>
                <w:szCs w:val="24"/>
                <w:lang w:eastAsia="ru-RU"/>
              </w:rPr>
            </w:pPr>
          </w:p>
          <w:p w14:paraId="053BAA99" w14:textId="77777777" w:rsidR="001D5ECC" w:rsidRPr="00D03BED" w:rsidRDefault="001D5ECC" w:rsidP="00A10119">
            <w:pPr>
              <w:spacing w:after="0" w:line="240" w:lineRule="auto"/>
              <w:jc w:val="center"/>
              <w:rPr>
                <w:rFonts w:ascii="Times New Roman" w:hAnsi="Times New Roman"/>
                <w:sz w:val="24"/>
                <w:szCs w:val="24"/>
                <w:lang w:eastAsia="ru-RU"/>
              </w:rPr>
            </w:pPr>
          </w:p>
          <w:p w14:paraId="5D0C586B" w14:textId="77777777" w:rsidR="001D5ECC" w:rsidRPr="00D03BED" w:rsidRDefault="001D5ECC" w:rsidP="00A10119">
            <w:pPr>
              <w:spacing w:after="0" w:line="240" w:lineRule="auto"/>
              <w:jc w:val="center"/>
              <w:rPr>
                <w:rFonts w:ascii="Times New Roman" w:hAnsi="Times New Roman"/>
                <w:sz w:val="24"/>
                <w:szCs w:val="24"/>
                <w:lang w:eastAsia="ru-RU"/>
              </w:rPr>
            </w:pPr>
          </w:p>
          <w:p w14:paraId="3DA8DA7C" w14:textId="77777777" w:rsidR="001D5ECC" w:rsidRPr="00D03BED" w:rsidRDefault="001D5ECC" w:rsidP="00A10119">
            <w:pPr>
              <w:spacing w:after="0" w:line="240" w:lineRule="auto"/>
              <w:jc w:val="center"/>
              <w:rPr>
                <w:rFonts w:ascii="Times New Roman" w:hAnsi="Times New Roman"/>
                <w:sz w:val="24"/>
                <w:szCs w:val="24"/>
                <w:lang w:eastAsia="ru-RU"/>
              </w:rPr>
            </w:pPr>
          </w:p>
          <w:p w14:paraId="11D2AA2E" w14:textId="77777777" w:rsidR="001D5ECC" w:rsidRPr="00D03BED" w:rsidRDefault="001D5ECC" w:rsidP="00A10119">
            <w:pPr>
              <w:spacing w:after="0" w:line="240" w:lineRule="auto"/>
              <w:jc w:val="center"/>
              <w:rPr>
                <w:rFonts w:ascii="Times New Roman" w:hAnsi="Times New Roman"/>
                <w:sz w:val="24"/>
                <w:szCs w:val="24"/>
                <w:lang w:eastAsia="ru-RU"/>
              </w:rPr>
            </w:pPr>
          </w:p>
          <w:p w14:paraId="59D76619" w14:textId="77777777" w:rsidR="001D5ECC" w:rsidRPr="00D03BED" w:rsidRDefault="001D5ECC"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не обнаружено</w:t>
            </w:r>
          </w:p>
          <w:p w14:paraId="3774C08C" w14:textId="77777777" w:rsidR="001D5ECC" w:rsidRPr="00D03BED" w:rsidRDefault="001D5ECC" w:rsidP="00A10119">
            <w:pPr>
              <w:spacing w:after="0" w:line="240" w:lineRule="auto"/>
              <w:jc w:val="center"/>
              <w:rPr>
                <w:rFonts w:ascii="Times New Roman" w:hAnsi="Times New Roman"/>
                <w:sz w:val="24"/>
                <w:szCs w:val="24"/>
                <w:lang w:eastAsia="ru-RU"/>
              </w:rPr>
            </w:pPr>
          </w:p>
        </w:tc>
      </w:tr>
      <w:tr w:rsidR="001D5ECC" w:rsidRPr="00D03BED" w14:paraId="77FAEF3B" w14:textId="77777777" w:rsidTr="004D34D0">
        <w:tc>
          <w:tcPr>
            <w:tcW w:w="2497" w:type="dxa"/>
          </w:tcPr>
          <w:p w14:paraId="77CD4EC6" w14:textId="77777777" w:rsidR="001D5ECC" w:rsidRPr="00D03BED" w:rsidRDefault="004D34D0" w:rsidP="001D5ECC">
            <w:pPr>
              <w:spacing w:after="0" w:line="240" w:lineRule="auto"/>
              <w:jc w:val="both"/>
              <w:rPr>
                <w:rFonts w:ascii="Times New Roman" w:hAnsi="Times New Roman"/>
                <w:sz w:val="24"/>
                <w:szCs w:val="24"/>
                <w:lang w:eastAsia="ru-RU"/>
              </w:rPr>
            </w:pPr>
            <w:r w:rsidRPr="00D03BED">
              <w:rPr>
                <w:rFonts w:ascii="Times New Roman" w:hAnsi="Times New Roman"/>
                <w:sz w:val="24"/>
                <w:szCs w:val="24"/>
                <w:lang w:eastAsia="ru-RU"/>
              </w:rPr>
              <w:t>Зараженность</w:t>
            </w:r>
            <w:r w:rsidR="001D5ECC" w:rsidRPr="00D03BED">
              <w:rPr>
                <w:rFonts w:ascii="Times New Roman" w:hAnsi="Times New Roman"/>
                <w:sz w:val="24"/>
                <w:szCs w:val="24"/>
                <w:lang w:eastAsia="ru-RU"/>
              </w:rPr>
              <w:t xml:space="preserve"> вредителями хлебных запасов</w:t>
            </w:r>
          </w:p>
        </w:tc>
        <w:tc>
          <w:tcPr>
            <w:tcW w:w="1537" w:type="dxa"/>
          </w:tcPr>
          <w:p w14:paraId="1A54038F" w14:textId="3A80F9D2" w:rsidR="001D5ECC" w:rsidRPr="00D03BED" w:rsidRDefault="001D5ECC"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не допускается</w:t>
            </w:r>
          </w:p>
        </w:tc>
        <w:tc>
          <w:tcPr>
            <w:tcW w:w="5311" w:type="dxa"/>
            <w:gridSpan w:val="4"/>
          </w:tcPr>
          <w:p w14:paraId="241941B8" w14:textId="77777777" w:rsidR="001D5ECC" w:rsidRPr="00D03BED" w:rsidRDefault="001D5ECC"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не обнаружено</w:t>
            </w:r>
          </w:p>
        </w:tc>
      </w:tr>
      <w:tr w:rsidR="004D34D0" w:rsidRPr="00D03BED" w14:paraId="550CF026" w14:textId="77777777" w:rsidTr="004D34D0">
        <w:tc>
          <w:tcPr>
            <w:tcW w:w="2497" w:type="dxa"/>
          </w:tcPr>
          <w:p w14:paraId="70B89DE5" w14:textId="77777777" w:rsidR="004D34D0" w:rsidRPr="00D03BED" w:rsidRDefault="004D34D0" w:rsidP="004D34D0">
            <w:pPr>
              <w:spacing w:after="0" w:line="240" w:lineRule="auto"/>
              <w:jc w:val="both"/>
              <w:rPr>
                <w:rFonts w:ascii="Times New Roman" w:hAnsi="Times New Roman"/>
                <w:sz w:val="24"/>
                <w:szCs w:val="24"/>
                <w:lang w:eastAsia="ru-RU"/>
              </w:rPr>
            </w:pPr>
            <w:r w:rsidRPr="00D03BED">
              <w:rPr>
                <w:rFonts w:ascii="Times New Roman" w:hAnsi="Times New Roman"/>
                <w:sz w:val="24"/>
                <w:szCs w:val="24"/>
                <w:lang w:eastAsia="ru-RU"/>
              </w:rPr>
              <w:t>Загрязненность вредителями хлебных запасов</w:t>
            </w:r>
          </w:p>
        </w:tc>
        <w:tc>
          <w:tcPr>
            <w:tcW w:w="1537" w:type="dxa"/>
          </w:tcPr>
          <w:p w14:paraId="758E56F2" w14:textId="00FCBC6B" w:rsidR="004D34D0" w:rsidRPr="00D03BED" w:rsidRDefault="004D34D0"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не допускается</w:t>
            </w:r>
          </w:p>
        </w:tc>
        <w:tc>
          <w:tcPr>
            <w:tcW w:w="5311" w:type="dxa"/>
            <w:gridSpan w:val="4"/>
          </w:tcPr>
          <w:p w14:paraId="70AA6C62" w14:textId="77777777" w:rsidR="004D34D0" w:rsidRPr="00D03BED" w:rsidRDefault="004D34D0" w:rsidP="00A10119">
            <w:pPr>
              <w:spacing w:after="0" w:line="240" w:lineRule="auto"/>
              <w:jc w:val="center"/>
              <w:rPr>
                <w:rFonts w:ascii="Times New Roman" w:hAnsi="Times New Roman"/>
                <w:sz w:val="24"/>
                <w:szCs w:val="24"/>
                <w:lang w:eastAsia="ru-RU"/>
              </w:rPr>
            </w:pPr>
            <w:r w:rsidRPr="00D03BED">
              <w:rPr>
                <w:rFonts w:ascii="Times New Roman" w:hAnsi="Times New Roman"/>
                <w:sz w:val="24"/>
                <w:szCs w:val="24"/>
                <w:lang w:eastAsia="ru-RU"/>
              </w:rPr>
              <w:t>не обнаружено</w:t>
            </w:r>
          </w:p>
        </w:tc>
      </w:tr>
    </w:tbl>
    <w:p w14:paraId="6C65C814" w14:textId="77777777" w:rsidR="006C3529" w:rsidRPr="009959F7" w:rsidRDefault="006C3529" w:rsidP="006C3529">
      <w:pPr>
        <w:spacing w:after="0" w:line="240" w:lineRule="auto"/>
        <w:ind w:firstLine="567"/>
        <w:jc w:val="both"/>
        <w:rPr>
          <w:rFonts w:ascii="Times New Roman" w:hAnsi="Times New Roman"/>
          <w:sz w:val="28"/>
          <w:szCs w:val="28"/>
          <w:lang w:eastAsia="ru-RU"/>
        </w:rPr>
      </w:pPr>
    </w:p>
    <w:p w14:paraId="17B9A526" w14:textId="77777777" w:rsidR="0049020B" w:rsidRPr="009959F7" w:rsidRDefault="00FF1843" w:rsidP="00DB5A58">
      <w:pPr>
        <w:autoSpaceDE w:val="0"/>
        <w:autoSpaceDN w:val="0"/>
        <w:adjustRightInd w:val="0"/>
        <w:spacing w:after="0" w:line="240" w:lineRule="auto"/>
        <w:ind w:firstLine="567"/>
        <w:jc w:val="both"/>
        <w:rPr>
          <w:rFonts w:ascii="Times New Roman" w:hAnsi="Times New Roman"/>
          <w:color w:val="000000"/>
          <w:sz w:val="28"/>
          <w:szCs w:val="28"/>
          <w:lang w:eastAsia="ru-RU"/>
        </w:rPr>
      </w:pPr>
      <w:r w:rsidRPr="009959F7">
        <w:rPr>
          <w:rFonts w:ascii="Times New Roman" w:hAnsi="Times New Roman"/>
          <w:color w:val="000000"/>
          <w:sz w:val="28"/>
          <w:szCs w:val="28"/>
          <w:lang w:eastAsia="ru-RU"/>
        </w:rPr>
        <w:t>Все образцы зернового сырья не были заражены вредителями, а также не были обнаружены минеральные или сорные виды примесей.</w:t>
      </w:r>
    </w:p>
    <w:p w14:paraId="48015C46" w14:textId="77777777" w:rsidR="00FF1843" w:rsidRPr="009959F7" w:rsidRDefault="00FF1843" w:rsidP="00DB5A58">
      <w:pPr>
        <w:autoSpaceDE w:val="0"/>
        <w:autoSpaceDN w:val="0"/>
        <w:adjustRightInd w:val="0"/>
        <w:spacing w:after="0" w:line="240" w:lineRule="auto"/>
        <w:ind w:firstLine="567"/>
        <w:jc w:val="both"/>
        <w:rPr>
          <w:rFonts w:ascii="Times New Roman" w:hAnsi="Times New Roman"/>
          <w:color w:val="000000"/>
          <w:sz w:val="28"/>
          <w:szCs w:val="28"/>
          <w:lang w:eastAsia="ru-RU"/>
        </w:rPr>
      </w:pPr>
      <w:r w:rsidRPr="009959F7">
        <w:rPr>
          <w:rFonts w:ascii="Times New Roman" w:hAnsi="Times New Roman"/>
          <w:color w:val="000000"/>
          <w:sz w:val="28"/>
          <w:szCs w:val="28"/>
          <w:lang w:eastAsia="ru-RU"/>
        </w:rPr>
        <w:t>Полученные показат</w:t>
      </w:r>
      <w:r w:rsidR="006A6D92" w:rsidRPr="009959F7">
        <w:rPr>
          <w:rFonts w:ascii="Times New Roman" w:hAnsi="Times New Roman"/>
          <w:color w:val="000000"/>
          <w:sz w:val="28"/>
          <w:szCs w:val="28"/>
          <w:lang w:eastAsia="ru-RU"/>
        </w:rPr>
        <w:t>е</w:t>
      </w:r>
      <w:r w:rsidRPr="009959F7">
        <w:rPr>
          <w:rFonts w:ascii="Times New Roman" w:hAnsi="Times New Roman"/>
          <w:color w:val="000000"/>
          <w:sz w:val="28"/>
          <w:szCs w:val="28"/>
          <w:lang w:eastAsia="ru-RU"/>
        </w:rPr>
        <w:t xml:space="preserve">ли качества </w:t>
      </w:r>
      <w:r w:rsidR="006A6D92" w:rsidRPr="009959F7">
        <w:rPr>
          <w:rFonts w:ascii="Times New Roman" w:hAnsi="Times New Roman"/>
          <w:color w:val="000000"/>
          <w:sz w:val="28"/>
          <w:szCs w:val="28"/>
          <w:lang w:eastAsia="ru-RU"/>
        </w:rPr>
        <w:t xml:space="preserve">указывают на то, что зерна пшеницы, кукурузы, фасоли, а также семена льна и амаранта соответствуют </w:t>
      </w:r>
      <w:proofErr w:type="spellStart"/>
      <w:r w:rsidR="006A6D92" w:rsidRPr="009959F7">
        <w:rPr>
          <w:rFonts w:ascii="Times New Roman" w:hAnsi="Times New Roman"/>
          <w:color w:val="000000"/>
          <w:sz w:val="28"/>
          <w:szCs w:val="28"/>
          <w:lang w:eastAsia="ru-RU"/>
        </w:rPr>
        <w:t>трбованиям</w:t>
      </w:r>
      <w:proofErr w:type="spellEnd"/>
      <w:r w:rsidR="006A6D92" w:rsidRPr="009959F7">
        <w:rPr>
          <w:rFonts w:ascii="Times New Roman" w:hAnsi="Times New Roman"/>
          <w:color w:val="000000"/>
          <w:sz w:val="28"/>
          <w:szCs w:val="28"/>
          <w:lang w:eastAsia="ru-RU"/>
        </w:rPr>
        <w:t xml:space="preserve"> ГОСТ.</w:t>
      </w:r>
    </w:p>
    <w:p w14:paraId="773DCF7B" w14:textId="77777777" w:rsidR="00850A9D" w:rsidRPr="009959F7" w:rsidRDefault="00850A9D" w:rsidP="00850A9D">
      <w:pPr>
        <w:pStyle w:val="1"/>
        <w:ind w:firstLine="567"/>
        <w:jc w:val="both"/>
        <w:rPr>
          <w:rFonts w:ascii="Times New Roman" w:hAnsi="Times New Roman"/>
          <w:sz w:val="28"/>
          <w:szCs w:val="28"/>
        </w:rPr>
      </w:pPr>
      <w:r w:rsidRPr="009959F7">
        <w:rPr>
          <w:rFonts w:ascii="Times New Roman" w:hAnsi="Times New Roman"/>
          <w:sz w:val="28"/>
          <w:szCs w:val="28"/>
        </w:rPr>
        <w:t>Выводы по второму разделу</w:t>
      </w:r>
    </w:p>
    <w:p w14:paraId="194D8AA9" w14:textId="77777777" w:rsidR="00850A9D" w:rsidRPr="009959F7" w:rsidRDefault="00850A9D" w:rsidP="00242C89">
      <w:pPr>
        <w:pStyle w:val="a6"/>
        <w:widowControl w:val="0"/>
        <w:numPr>
          <w:ilvl w:val="0"/>
          <w:numId w:val="17"/>
        </w:numPr>
        <w:tabs>
          <w:tab w:val="left" w:pos="851"/>
        </w:tabs>
        <w:autoSpaceDE w:val="0"/>
        <w:autoSpaceDN w:val="0"/>
        <w:spacing w:after="0" w:line="240" w:lineRule="auto"/>
        <w:ind w:left="0" w:right="107" w:firstLine="567"/>
        <w:contextualSpacing w:val="0"/>
        <w:jc w:val="both"/>
        <w:rPr>
          <w:rFonts w:ascii="Times New Roman" w:hAnsi="Times New Roman"/>
          <w:sz w:val="28"/>
          <w:szCs w:val="28"/>
        </w:rPr>
      </w:pPr>
      <w:r w:rsidRPr="009959F7">
        <w:rPr>
          <w:rFonts w:ascii="Times New Roman" w:hAnsi="Times New Roman"/>
          <w:sz w:val="28"/>
          <w:szCs w:val="28"/>
        </w:rPr>
        <w:t>Систематизированы и представлены в табличной форме методы, методики, базы проведения исследований всех контролируемых показателей сырья и готовой</w:t>
      </w:r>
      <w:r w:rsidRPr="009959F7">
        <w:rPr>
          <w:rFonts w:ascii="Times New Roman" w:hAnsi="Times New Roman"/>
          <w:spacing w:val="-12"/>
          <w:sz w:val="28"/>
          <w:szCs w:val="28"/>
        </w:rPr>
        <w:t xml:space="preserve"> </w:t>
      </w:r>
      <w:r w:rsidRPr="009959F7">
        <w:rPr>
          <w:rFonts w:ascii="Times New Roman" w:hAnsi="Times New Roman"/>
          <w:sz w:val="28"/>
          <w:szCs w:val="28"/>
        </w:rPr>
        <w:t>продукции.</w:t>
      </w:r>
    </w:p>
    <w:p w14:paraId="4ECD3B4D" w14:textId="77777777" w:rsidR="004D34D0" w:rsidRPr="009959F7" w:rsidRDefault="00850A9D" w:rsidP="00242C89">
      <w:pPr>
        <w:pStyle w:val="a6"/>
        <w:widowControl w:val="0"/>
        <w:numPr>
          <w:ilvl w:val="0"/>
          <w:numId w:val="17"/>
        </w:numPr>
        <w:tabs>
          <w:tab w:val="left" w:pos="851"/>
        </w:tabs>
        <w:autoSpaceDE w:val="0"/>
        <w:autoSpaceDN w:val="0"/>
        <w:spacing w:after="0" w:line="240" w:lineRule="auto"/>
        <w:ind w:left="0" w:right="107" w:firstLine="567"/>
        <w:contextualSpacing w:val="0"/>
        <w:jc w:val="both"/>
        <w:rPr>
          <w:rFonts w:ascii="Times New Roman" w:hAnsi="Times New Roman"/>
          <w:sz w:val="28"/>
          <w:szCs w:val="28"/>
        </w:rPr>
      </w:pPr>
      <w:r w:rsidRPr="009959F7">
        <w:rPr>
          <w:rFonts w:ascii="Times New Roman" w:hAnsi="Times New Roman"/>
          <w:sz w:val="28"/>
          <w:szCs w:val="28"/>
        </w:rPr>
        <w:t xml:space="preserve">Согласно разработанной структурной схемы установлены этапы постановки экспериментов и определения показателей качества сырья, </w:t>
      </w:r>
      <w:r w:rsidRPr="009959F7">
        <w:rPr>
          <w:rFonts w:ascii="Times New Roman" w:hAnsi="Times New Roman"/>
          <w:sz w:val="28"/>
          <w:szCs w:val="28"/>
        </w:rPr>
        <w:lastRenderedPageBreak/>
        <w:t xml:space="preserve">зерносмеси  </w:t>
      </w:r>
      <w:r w:rsidR="00887F62" w:rsidRPr="009959F7">
        <w:rPr>
          <w:rFonts w:ascii="Times New Roman" w:hAnsi="Times New Roman"/>
          <w:sz w:val="28"/>
          <w:szCs w:val="28"/>
        </w:rPr>
        <w:t xml:space="preserve">и </w:t>
      </w:r>
      <w:r w:rsidRPr="009959F7">
        <w:rPr>
          <w:rFonts w:ascii="Times New Roman" w:hAnsi="Times New Roman"/>
          <w:sz w:val="28"/>
          <w:szCs w:val="28"/>
        </w:rPr>
        <w:t>готовых хлебных изделий</w:t>
      </w:r>
    </w:p>
    <w:p w14:paraId="3268E4DF" w14:textId="77777777" w:rsidR="004D34D0" w:rsidRPr="009959F7" w:rsidRDefault="004D34D0" w:rsidP="00242C89">
      <w:pPr>
        <w:pStyle w:val="a6"/>
        <w:widowControl w:val="0"/>
        <w:numPr>
          <w:ilvl w:val="0"/>
          <w:numId w:val="17"/>
        </w:numPr>
        <w:tabs>
          <w:tab w:val="left" w:pos="851"/>
        </w:tabs>
        <w:autoSpaceDE w:val="0"/>
        <w:autoSpaceDN w:val="0"/>
        <w:spacing w:after="0" w:line="240" w:lineRule="auto"/>
        <w:ind w:left="0" w:right="107" w:firstLine="567"/>
        <w:contextualSpacing w:val="0"/>
        <w:jc w:val="both"/>
        <w:rPr>
          <w:rFonts w:ascii="Times New Roman" w:hAnsi="Times New Roman"/>
          <w:sz w:val="28"/>
          <w:szCs w:val="28"/>
        </w:rPr>
      </w:pPr>
      <w:r w:rsidRPr="009959F7">
        <w:rPr>
          <w:rFonts w:ascii="Times New Roman" w:hAnsi="Times New Roman"/>
          <w:sz w:val="28"/>
          <w:szCs w:val="28"/>
        </w:rPr>
        <w:t xml:space="preserve">Определены показатели качества зерен и семян, применявшиеся в работе. Так были определены такие показатели качества как массовая доля влажности, масса 1000 зерен, степень зараженности и загрязненности вредителями и т.д. </w:t>
      </w:r>
      <w:r w:rsidRPr="009959F7">
        <w:rPr>
          <w:rFonts w:ascii="Times New Roman" w:hAnsi="Times New Roman"/>
          <w:color w:val="000000"/>
          <w:sz w:val="28"/>
          <w:szCs w:val="28"/>
        </w:rPr>
        <w:t xml:space="preserve">Полученные показатели качества указывают на то, что зерна пшеницы, кукурузы, фасоли, а также семена льна и амаранта соответствуют </w:t>
      </w:r>
      <w:proofErr w:type="spellStart"/>
      <w:r w:rsidRPr="009959F7">
        <w:rPr>
          <w:rFonts w:ascii="Times New Roman" w:hAnsi="Times New Roman"/>
          <w:color w:val="000000"/>
          <w:sz w:val="28"/>
          <w:szCs w:val="28"/>
        </w:rPr>
        <w:t>трбованиям</w:t>
      </w:r>
      <w:proofErr w:type="spellEnd"/>
      <w:r w:rsidRPr="009959F7">
        <w:rPr>
          <w:rFonts w:ascii="Times New Roman" w:hAnsi="Times New Roman"/>
          <w:color w:val="000000"/>
          <w:sz w:val="28"/>
          <w:szCs w:val="28"/>
        </w:rPr>
        <w:t xml:space="preserve"> ГОСТ.</w:t>
      </w:r>
    </w:p>
    <w:p w14:paraId="7D210810" w14:textId="77777777" w:rsidR="004D34D0" w:rsidRPr="009959F7" w:rsidRDefault="004D34D0" w:rsidP="00242C89">
      <w:pPr>
        <w:pStyle w:val="a6"/>
        <w:widowControl w:val="0"/>
        <w:numPr>
          <w:ilvl w:val="0"/>
          <w:numId w:val="17"/>
        </w:numPr>
        <w:tabs>
          <w:tab w:val="left" w:pos="851"/>
        </w:tabs>
        <w:autoSpaceDE w:val="0"/>
        <w:autoSpaceDN w:val="0"/>
        <w:spacing w:after="0" w:line="240" w:lineRule="auto"/>
        <w:ind w:left="0" w:right="107" w:firstLine="567"/>
        <w:contextualSpacing w:val="0"/>
        <w:jc w:val="both"/>
        <w:rPr>
          <w:rFonts w:ascii="Times New Roman" w:hAnsi="Times New Roman"/>
          <w:sz w:val="28"/>
          <w:szCs w:val="28"/>
        </w:rPr>
      </w:pPr>
      <w:r w:rsidRPr="009959F7">
        <w:rPr>
          <w:rFonts w:ascii="Times New Roman" w:hAnsi="Times New Roman"/>
          <w:sz w:val="28"/>
          <w:szCs w:val="28"/>
        </w:rPr>
        <w:t xml:space="preserve">Определены показатели </w:t>
      </w:r>
      <w:proofErr w:type="spellStart"/>
      <w:r w:rsidRPr="009959F7">
        <w:rPr>
          <w:rFonts w:ascii="Times New Roman" w:hAnsi="Times New Roman"/>
          <w:sz w:val="28"/>
          <w:szCs w:val="28"/>
        </w:rPr>
        <w:t>качства</w:t>
      </w:r>
      <w:proofErr w:type="spellEnd"/>
      <w:r w:rsidRPr="009959F7">
        <w:rPr>
          <w:rFonts w:ascii="Times New Roman" w:hAnsi="Times New Roman"/>
          <w:sz w:val="28"/>
          <w:szCs w:val="28"/>
        </w:rPr>
        <w:t xml:space="preserve"> муки (ржаной обдирной и пшеничной 1 сорта). Били исследованы такие показатели качества как массовая доля влаги, кислотность, белизна, число па</w:t>
      </w:r>
      <w:r w:rsidR="009921CD" w:rsidRPr="009959F7">
        <w:rPr>
          <w:rFonts w:ascii="Times New Roman" w:hAnsi="Times New Roman"/>
          <w:sz w:val="28"/>
          <w:szCs w:val="28"/>
        </w:rPr>
        <w:t xml:space="preserve">дения, </w:t>
      </w:r>
      <w:proofErr w:type="spellStart"/>
      <w:r w:rsidR="009921CD" w:rsidRPr="009959F7">
        <w:rPr>
          <w:rFonts w:ascii="Times New Roman" w:hAnsi="Times New Roman"/>
          <w:sz w:val="28"/>
          <w:szCs w:val="28"/>
        </w:rPr>
        <w:t>заражнность</w:t>
      </w:r>
      <w:proofErr w:type="spellEnd"/>
      <w:r w:rsidR="009921CD" w:rsidRPr="009959F7">
        <w:rPr>
          <w:rFonts w:ascii="Times New Roman" w:hAnsi="Times New Roman"/>
          <w:sz w:val="28"/>
          <w:szCs w:val="28"/>
        </w:rPr>
        <w:t xml:space="preserve"> вредителями и массовая доля сырой клейковины для </w:t>
      </w:r>
      <w:proofErr w:type="spellStart"/>
      <w:r w:rsidR="009921CD" w:rsidRPr="009959F7">
        <w:rPr>
          <w:rFonts w:ascii="Times New Roman" w:hAnsi="Times New Roman"/>
          <w:sz w:val="28"/>
          <w:szCs w:val="28"/>
        </w:rPr>
        <w:t>пшничной</w:t>
      </w:r>
      <w:proofErr w:type="spellEnd"/>
      <w:r w:rsidR="009921CD" w:rsidRPr="009959F7">
        <w:rPr>
          <w:rFonts w:ascii="Times New Roman" w:hAnsi="Times New Roman"/>
          <w:sz w:val="28"/>
          <w:szCs w:val="28"/>
        </w:rPr>
        <w:t xml:space="preserve"> муки 1 сорта.</w:t>
      </w:r>
    </w:p>
    <w:p w14:paraId="773F51D5" w14:textId="77777777" w:rsidR="00850A9D" w:rsidRPr="009959F7" w:rsidRDefault="00850A9D" w:rsidP="00850A9D">
      <w:pPr>
        <w:widowControl w:val="0"/>
        <w:tabs>
          <w:tab w:val="left" w:pos="1296"/>
        </w:tabs>
        <w:autoSpaceDE w:val="0"/>
        <w:autoSpaceDN w:val="0"/>
        <w:spacing w:after="0" w:line="240" w:lineRule="auto"/>
        <w:ind w:right="107"/>
        <w:jc w:val="both"/>
        <w:rPr>
          <w:rFonts w:ascii="Times New Roman" w:hAnsi="Times New Roman"/>
          <w:sz w:val="28"/>
          <w:szCs w:val="28"/>
        </w:rPr>
      </w:pPr>
    </w:p>
    <w:p w14:paraId="53335AAE" w14:textId="77777777" w:rsidR="00850A9D" w:rsidRPr="009959F7" w:rsidRDefault="00850A9D" w:rsidP="00850A9D">
      <w:pPr>
        <w:widowControl w:val="0"/>
        <w:tabs>
          <w:tab w:val="left" w:pos="1296"/>
        </w:tabs>
        <w:autoSpaceDE w:val="0"/>
        <w:autoSpaceDN w:val="0"/>
        <w:spacing w:after="0" w:line="240" w:lineRule="auto"/>
        <w:ind w:right="107"/>
        <w:jc w:val="both"/>
        <w:rPr>
          <w:rFonts w:ascii="Times New Roman" w:hAnsi="Times New Roman"/>
          <w:sz w:val="28"/>
          <w:szCs w:val="28"/>
        </w:rPr>
      </w:pPr>
    </w:p>
    <w:p w14:paraId="742A9A40" w14:textId="77777777" w:rsidR="00850A9D" w:rsidRPr="009959F7" w:rsidRDefault="00850A9D" w:rsidP="00850A9D">
      <w:pPr>
        <w:widowControl w:val="0"/>
        <w:tabs>
          <w:tab w:val="left" w:pos="1296"/>
        </w:tabs>
        <w:autoSpaceDE w:val="0"/>
        <w:autoSpaceDN w:val="0"/>
        <w:spacing w:after="0" w:line="240" w:lineRule="auto"/>
        <w:ind w:right="107"/>
        <w:jc w:val="both"/>
        <w:rPr>
          <w:rFonts w:ascii="Times New Roman" w:hAnsi="Times New Roman"/>
          <w:sz w:val="28"/>
          <w:szCs w:val="28"/>
        </w:rPr>
      </w:pPr>
    </w:p>
    <w:p w14:paraId="216C8FAC" w14:textId="34DA45DF" w:rsidR="00850A9D" w:rsidRDefault="00850A9D" w:rsidP="00850A9D">
      <w:pPr>
        <w:widowControl w:val="0"/>
        <w:tabs>
          <w:tab w:val="left" w:pos="1296"/>
        </w:tabs>
        <w:autoSpaceDE w:val="0"/>
        <w:autoSpaceDN w:val="0"/>
        <w:spacing w:after="0" w:line="240" w:lineRule="auto"/>
        <w:ind w:right="107"/>
        <w:jc w:val="both"/>
        <w:rPr>
          <w:rFonts w:ascii="Times New Roman" w:hAnsi="Times New Roman"/>
          <w:sz w:val="28"/>
          <w:szCs w:val="28"/>
        </w:rPr>
      </w:pPr>
    </w:p>
    <w:p w14:paraId="2CB8D5F1" w14:textId="63925D6A" w:rsidR="00FD6D9B" w:rsidRDefault="00FD6D9B" w:rsidP="00FD6D9B">
      <w:pPr>
        <w:pStyle w:val="a6"/>
        <w:numPr>
          <w:ilvl w:val="0"/>
          <w:numId w:val="42"/>
        </w:numPr>
        <w:spacing w:after="0" w:line="240" w:lineRule="auto"/>
        <w:ind w:left="0" w:firstLine="709"/>
        <w:jc w:val="both"/>
        <w:rPr>
          <w:rFonts w:ascii="Times New Roman" w:hAnsi="Times New Roman"/>
          <w:b/>
          <w:sz w:val="28"/>
          <w:szCs w:val="28"/>
          <w:lang w:val="kk-KZ"/>
        </w:rPr>
      </w:pPr>
      <w:r w:rsidRPr="001A1F6E">
        <w:rPr>
          <w:rFonts w:ascii="Times New Roman" w:hAnsi="Times New Roman"/>
          <w:b/>
          <w:sz w:val="28"/>
          <w:szCs w:val="28"/>
          <w:lang w:val="kk-KZ"/>
        </w:rPr>
        <w:t>ЭКСПЕРИМЕНТАЛЬНАЯ ЧАСТЬ</w:t>
      </w:r>
      <w:r>
        <w:rPr>
          <w:rFonts w:ascii="Times New Roman" w:hAnsi="Times New Roman"/>
          <w:b/>
          <w:sz w:val="28"/>
          <w:szCs w:val="28"/>
          <w:lang w:val="kk-KZ"/>
        </w:rPr>
        <w:t>. ТЕХНОЛОГИЯ И РЕЦЕПТУРА ХЛЕБА С ПРИМЕНЕНИЕМ ЗЕРНОСМЕСЕЙ</w:t>
      </w:r>
    </w:p>
    <w:p w14:paraId="0116977C" w14:textId="5ABE19B5" w:rsidR="001E498D" w:rsidRDefault="001E498D" w:rsidP="001E498D">
      <w:pPr>
        <w:pStyle w:val="a6"/>
        <w:spacing w:after="0" w:line="240" w:lineRule="auto"/>
        <w:ind w:left="709"/>
        <w:jc w:val="both"/>
        <w:rPr>
          <w:rFonts w:ascii="Times New Roman" w:hAnsi="Times New Roman"/>
          <w:b/>
          <w:sz w:val="28"/>
          <w:szCs w:val="28"/>
          <w:lang w:val="kk-KZ"/>
        </w:rPr>
      </w:pPr>
    </w:p>
    <w:p w14:paraId="49ED0E4B" w14:textId="514FB1DD" w:rsidR="001E498D" w:rsidRDefault="001E498D" w:rsidP="001E498D">
      <w:pPr>
        <w:pStyle w:val="a6"/>
        <w:spacing w:after="0" w:line="240" w:lineRule="auto"/>
        <w:ind w:left="0" w:firstLine="709"/>
        <w:jc w:val="both"/>
        <w:rPr>
          <w:rFonts w:ascii="Times New Roman" w:hAnsi="Times New Roman"/>
          <w:b/>
          <w:sz w:val="28"/>
          <w:szCs w:val="28"/>
          <w:lang w:val="kk-KZ"/>
        </w:rPr>
      </w:pPr>
      <w:r>
        <w:rPr>
          <w:rFonts w:ascii="Times New Roman" w:hAnsi="Times New Roman"/>
          <w:bCs/>
          <w:sz w:val="28"/>
          <w:szCs w:val="28"/>
          <w:lang w:val="kk-KZ"/>
        </w:rPr>
        <w:t>Ис</w:t>
      </w:r>
      <w:r w:rsidRPr="001E498D">
        <w:rPr>
          <w:rFonts w:ascii="Times New Roman" w:hAnsi="Times New Roman"/>
          <w:bCs/>
          <w:sz w:val="28"/>
          <w:szCs w:val="28"/>
          <w:lang w:val="kk-KZ"/>
        </w:rPr>
        <w:t xml:space="preserve">ходя из исследований, как казахстанских, так и зарубежных коллег, для выработки широкого ассортимента хлебобулочных </w:t>
      </w:r>
      <w:r>
        <w:rPr>
          <w:rFonts w:ascii="Times New Roman" w:hAnsi="Times New Roman"/>
          <w:bCs/>
          <w:sz w:val="28"/>
          <w:szCs w:val="28"/>
          <w:lang w:val="kk-KZ"/>
        </w:rPr>
        <w:t xml:space="preserve"> </w:t>
      </w:r>
      <w:r w:rsidRPr="001E498D">
        <w:rPr>
          <w:rFonts w:ascii="Times New Roman" w:hAnsi="Times New Roman"/>
          <w:bCs/>
          <w:sz w:val="28"/>
          <w:szCs w:val="28"/>
          <w:lang w:val="kk-KZ"/>
        </w:rPr>
        <w:t>изделий, в том числе для диетического питания, перспективным и более практичным являются технологии производства хлеба с использованием готовых многокомпонентных зерносмесей. Каждый из компонентов смеси обогащает ее определенными полезными для человека веществами, дополняя и усиливая друг друга, а в целом изделие приобретает отличную пищевую и биологическую ценность, обогащая хлебные изделия</w:t>
      </w:r>
      <w:r>
        <w:rPr>
          <w:rFonts w:ascii="Times New Roman" w:hAnsi="Times New Roman"/>
          <w:bCs/>
          <w:sz w:val="28"/>
          <w:szCs w:val="28"/>
          <w:lang w:val="kk-KZ"/>
        </w:rPr>
        <w:t xml:space="preserve"> [161].</w:t>
      </w:r>
    </w:p>
    <w:p w14:paraId="08C15EDF" w14:textId="77777777" w:rsidR="001E498D" w:rsidRPr="001A1F6E" w:rsidRDefault="001E498D" w:rsidP="001E498D">
      <w:pPr>
        <w:pStyle w:val="a6"/>
        <w:spacing w:after="0" w:line="240" w:lineRule="auto"/>
        <w:ind w:left="709"/>
        <w:jc w:val="both"/>
        <w:rPr>
          <w:rFonts w:ascii="Times New Roman" w:hAnsi="Times New Roman"/>
          <w:b/>
          <w:sz w:val="28"/>
          <w:szCs w:val="28"/>
          <w:lang w:val="kk-KZ"/>
        </w:rPr>
      </w:pPr>
    </w:p>
    <w:p w14:paraId="49F458B0" w14:textId="77777777" w:rsidR="00FD6D9B" w:rsidRPr="009959F7" w:rsidRDefault="00FD6D9B" w:rsidP="00FD6D9B">
      <w:pPr>
        <w:spacing w:after="0" w:line="240" w:lineRule="auto"/>
        <w:ind w:firstLine="709"/>
        <w:jc w:val="both"/>
        <w:rPr>
          <w:rFonts w:ascii="Times New Roman" w:hAnsi="Times New Roman"/>
          <w:b/>
          <w:sz w:val="28"/>
          <w:szCs w:val="28"/>
          <w:lang w:val="kk-KZ"/>
        </w:rPr>
      </w:pPr>
      <w:r w:rsidRPr="009959F7">
        <w:rPr>
          <w:rFonts w:ascii="Times New Roman" w:hAnsi="Times New Roman"/>
          <w:b/>
          <w:sz w:val="28"/>
          <w:szCs w:val="28"/>
          <w:lang w:val="kk-KZ"/>
        </w:rPr>
        <w:t>3.1 Разработка технологии приготовления зерносмесей. Установление оптимальных режимов биоактивирования зерна</w:t>
      </w:r>
    </w:p>
    <w:p w14:paraId="3DFB457C" w14:textId="77777777" w:rsidR="00FD6D9B" w:rsidRDefault="00FD6D9B" w:rsidP="00FD6D9B">
      <w:pPr>
        <w:autoSpaceDE w:val="0"/>
        <w:autoSpaceDN w:val="0"/>
        <w:adjustRightInd w:val="0"/>
        <w:spacing w:after="0" w:line="240" w:lineRule="auto"/>
        <w:ind w:firstLine="709"/>
        <w:jc w:val="both"/>
        <w:rPr>
          <w:rFonts w:ascii="Times New Roman" w:hAnsi="Times New Roman"/>
          <w:sz w:val="28"/>
          <w:szCs w:val="28"/>
          <w:lang w:val="kk-KZ"/>
        </w:rPr>
      </w:pPr>
    </w:p>
    <w:p w14:paraId="6BA56EF3" w14:textId="77777777" w:rsidR="00FD6D9B" w:rsidRDefault="00FD6D9B" w:rsidP="00FD6D9B">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 момент биоактивации зерна все жизненные силы зерна начинают свою деятельность, то есть увеличиваются и активизируются ферменты, увеличивается количество витаминов, минеральных веществ (в особенности фосфора, калия, марганца, меди, цинка и железа). Особенно ценно то, что витамин Е особенно действеннен в сочетании с органическими формами селена, что тоже является мощным антиоксидантом.  Так, зерно становится питательным с повышенной пищевой ценностью [9-13].</w:t>
      </w:r>
    </w:p>
    <w:p w14:paraId="449E565D" w14:textId="3AC5CCD4" w:rsidR="00FD6D9B" w:rsidRPr="006C5677" w:rsidRDefault="00FD6D9B" w:rsidP="00FD6D9B">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Все производстве хлеб с применением зерносмесей большое значение имеют соблюдение этапов биоактивации</w:t>
      </w:r>
      <w:r>
        <w:rPr>
          <w:rFonts w:ascii="Times New Roman" w:hAnsi="Times New Roman"/>
          <w:sz w:val="28"/>
          <w:szCs w:val="28"/>
          <w:lang w:eastAsia="ru-RU"/>
        </w:rPr>
        <w:t xml:space="preserve"> </w:t>
      </w:r>
      <w:r>
        <w:rPr>
          <w:rFonts w:ascii="Times New Roman" w:hAnsi="Times New Roman"/>
          <w:sz w:val="28"/>
          <w:szCs w:val="28"/>
          <w:lang w:val="kk-KZ"/>
        </w:rPr>
        <w:t>[16</w:t>
      </w:r>
      <w:r w:rsidR="001E498D">
        <w:rPr>
          <w:rFonts w:ascii="Times New Roman" w:hAnsi="Times New Roman"/>
          <w:sz w:val="28"/>
          <w:szCs w:val="28"/>
          <w:lang w:val="kk-KZ"/>
        </w:rPr>
        <w:t>1-162</w:t>
      </w:r>
      <w:r>
        <w:rPr>
          <w:rFonts w:ascii="Times New Roman" w:hAnsi="Times New Roman"/>
          <w:sz w:val="28"/>
          <w:szCs w:val="28"/>
          <w:lang w:val="kk-KZ"/>
        </w:rPr>
        <w:t>].</w:t>
      </w:r>
    </w:p>
    <w:p w14:paraId="096411D1" w14:textId="77777777" w:rsidR="00FD6D9B" w:rsidRDefault="00FD6D9B" w:rsidP="00FD6D9B">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Все технологические режимы и процессы, начиная от приемки сырья и первоначальных этапов до получения ржано-пшеничных видов хлеба с </w:t>
      </w:r>
      <w:proofErr w:type="spellStart"/>
      <w:r>
        <w:rPr>
          <w:rFonts w:ascii="Times New Roman" w:hAnsi="Times New Roman"/>
          <w:sz w:val="28"/>
          <w:szCs w:val="28"/>
          <w:lang w:eastAsia="ru-RU"/>
        </w:rPr>
        <w:t>применним</w:t>
      </w:r>
      <w:proofErr w:type="spellEnd"/>
      <w:r>
        <w:rPr>
          <w:rFonts w:ascii="Times New Roman" w:hAnsi="Times New Roman"/>
          <w:sz w:val="28"/>
          <w:szCs w:val="28"/>
          <w:lang w:eastAsia="ru-RU"/>
        </w:rPr>
        <w:t xml:space="preserve"> зерносмесей указаны на рисунке 3. </w:t>
      </w:r>
    </w:p>
    <w:p w14:paraId="5F0C4535" w14:textId="77777777" w:rsidR="00FD6D9B" w:rsidRDefault="00FD6D9B" w:rsidP="00FD6D9B">
      <w:pPr>
        <w:autoSpaceDE w:val="0"/>
        <w:autoSpaceDN w:val="0"/>
        <w:adjustRightInd w:val="0"/>
        <w:spacing w:after="0" w:line="240" w:lineRule="auto"/>
        <w:ind w:firstLine="709"/>
        <w:jc w:val="both"/>
        <w:rPr>
          <w:rFonts w:ascii="Times New Roman" w:hAnsi="Times New Roman"/>
          <w:sz w:val="28"/>
          <w:szCs w:val="28"/>
          <w:lang w:eastAsia="ru-RU"/>
        </w:rPr>
      </w:pPr>
      <w:r w:rsidRPr="009959F7">
        <w:rPr>
          <w:rFonts w:ascii="Times New Roman" w:hAnsi="Times New Roman"/>
          <w:sz w:val="28"/>
          <w:szCs w:val="28"/>
          <w:lang w:eastAsia="ru-RU"/>
        </w:rPr>
        <w:t>Семена льна</w:t>
      </w:r>
      <w:r>
        <w:rPr>
          <w:rFonts w:ascii="Times New Roman" w:hAnsi="Times New Roman"/>
          <w:sz w:val="28"/>
          <w:szCs w:val="28"/>
          <w:lang w:eastAsia="ru-RU"/>
        </w:rPr>
        <w:t xml:space="preserve"> и амаранта</w:t>
      </w:r>
      <w:r w:rsidRPr="009959F7">
        <w:rPr>
          <w:rFonts w:ascii="Times New Roman" w:hAnsi="Times New Roman"/>
          <w:sz w:val="28"/>
          <w:szCs w:val="28"/>
          <w:lang w:eastAsia="ru-RU"/>
        </w:rPr>
        <w:t xml:space="preserve"> не будут подвергаться проращиванию, т.к. имеют слизкую оболочку над семенем и вследствие этого процесс проращивания льна будет затруднительным.</w:t>
      </w:r>
    </w:p>
    <w:p w14:paraId="74C7EAA0" w14:textId="77777777" w:rsidR="00FD6D9B" w:rsidRPr="00B62A57" w:rsidRDefault="00FD6D9B" w:rsidP="00FD6D9B">
      <w:pPr>
        <w:autoSpaceDE w:val="0"/>
        <w:autoSpaceDN w:val="0"/>
        <w:adjustRightInd w:val="0"/>
        <w:spacing w:after="0" w:line="240" w:lineRule="auto"/>
        <w:ind w:firstLine="709"/>
        <w:jc w:val="both"/>
        <w:rPr>
          <w:rFonts w:ascii="Times New Roman" w:hAnsi="Times New Roman"/>
          <w:sz w:val="28"/>
          <w:szCs w:val="28"/>
          <w:lang w:eastAsia="ru-RU"/>
        </w:rPr>
      </w:pPr>
    </w:p>
    <w:p w14:paraId="3480FD4D" w14:textId="77777777" w:rsidR="00FD6D9B" w:rsidRPr="009959F7" w:rsidRDefault="00FD6D9B" w:rsidP="00FD6D9B">
      <w:pPr>
        <w:spacing w:after="0" w:line="240" w:lineRule="auto"/>
        <w:ind w:firstLine="709"/>
        <w:jc w:val="both"/>
        <w:rPr>
          <w:rFonts w:ascii="Times New Roman" w:hAnsi="Times New Roman"/>
          <w:sz w:val="28"/>
          <w:szCs w:val="28"/>
          <w:lang w:val="kk-KZ"/>
        </w:rPr>
      </w:pPr>
    </w:p>
    <w:p w14:paraId="53825281" w14:textId="77777777" w:rsidR="00FD6D9B" w:rsidRPr="009959F7" w:rsidRDefault="00FD6D9B" w:rsidP="00FD6D9B">
      <w:pPr>
        <w:spacing w:after="0" w:line="240" w:lineRule="auto"/>
        <w:ind w:firstLine="567"/>
        <w:jc w:val="both"/>
        <w:rPr>
          <w:rFonts w:ascii="Times New Roman" w:hAnsi="Times New Roman"/>
          <w:sz w:val="28"/>
          <w:szCs w:val="28"/>
          <w:lang w:val="kk-KZ"/>
        </w:rPr>
      </w:pPr>
      <w:r w:rsidRPr="009959F7">
        <w:rPr>
          <w:rFonts w:ascii="Times New Roman" w:hAnsi="Times New Roman"/>
          <w:noProof/>
          <w:sz w:val="28"/>
          <w:szCs w:val="28"/>
          <w:lang w:eastAsia="ru-RU"/>
        </w:rPr>
        <w:drawing>
          <wp:inline distT="0" distB="0" distL="0" distR="0" wp14:anchorId="620955D3" wp14:editId="1B2E73F2">
            <wp:extent cx="2583180" cy="1882140"/>
            <wp:effectExtent l="0" t="0" r="7620" b="3810"/>
            <wp:docPr id="6" name="Рисунок 6" descr="C:\Users\admin\Desktop\Диссертация, материалы\МОИ Результаты\фото проращивание\20180302_15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Диссертация, материалы\МОИ Результаты\фото проращивание\20180302_155128.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4582" t="5364" r="9366"/>
                    <a:stretch/>
                  </pic:blipFill>
                  <pic:spPr bwMode="auto">
                    <a:xfrm>
                      <a:off x="0" y="0"/>
                      <a:ext cx="2589642" cy="1886848"/>
                    </a:xfrm>
                    <a:prstGeom prst="rect">
                      <a:avLst/>
                    </a:prstGeom>
                    <a:noFill/>
                    <a:ln>
                      <a:noFill/>
                    </a:ln>
                    <a:extLst>
                      <a:ext uri="{53640926-AAD7-44D8-BBD7-CCE9431645EC}">
                        <a14:shadowObscured xmlns:a14="http://schemas.microsoft.com/office/drawing/2010/main"/>
                      </a:ext>
                    </a:extLst>
                  </pic:spPr>
                </pic:pic>
              </a:graphicData>
            </a:graphic>
          </wp:inline>
        </w:drawing>
      </w:r>
    </w:p>
    <w:p w14:paraId="49A40F68" w14:textId="77777777" w:rsidR="00FD6D9B" w:rsidRPr="009959F7" w:rsidRDefault="00FD6D9B" w:rsidP="00FD6D9B">
      <w:pPr>
        <w:tabs>
          <w:tab w:val="left" w:pos="3544"/>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Рисунок 4</w:t>
      </w:r>
      <w:r w:rsidRPr="009959F7">
        <w:rPr>
          <w:rFonts w:ascii="Times New Roman" w:hAnsi="Times New Roman"/>
          <w:sz w:val="28"/>
          <w:szCs w:val="28"/>
          <w:lang w:val="kk-KZ"/>
        </w:rPr>
        <w:t xml:space="preserve"> Зерна пшеницы при проверке на всхожесть</w:t>
      </w:r>
    </w:p>
    <w:p w14:paraId="35EFDBE1" w14:textId="77777777" w:rsidR="00FD6D9B" w:rsidRPr="00C90944" w:rsidRDefault="00FD6D9B" w:rsidP="00FD6D9B">
      <w:pPr>
        <w:autoSpaceDE w:val="0"/>
        <w:autoSpaceDN w:val="0"/>
        <w:adjustRightInd w:val="0"/>
        <w:spacing w:after="0" w:line="240" w:lineRule="auto"/>
        <w:ind w:firstLine="709"/>
        <w:jc w:val="both"/>
        <w:rPr>
          <w:rFonts w:ascii="Times New Roman" w:hAnsi="Times New Roman"/>
          <w:color w:val="000000"/>
          <w:sz w:val="28"/>
          <w:szCs w:val="28"/>
          <w:lang w:val="kk-KZ" w:eastAsia="ru-RU"/>
        </w:rPr>
      </w:pPr>
    </w:p>
    <w:p w14:paraId="4DD30B13" w14:textId="77777777" w:rsidR="00FD6D9B" w:rsidRPr="009959F7" w:rsidRDefault="00FD6D9B" w:rsidP="00FD6D9B">
      <w:pPr>
        <w:spacing w:after="0" w:line="240" w:lineRule="auto"/>
        <w:jc w:val="both"/>
        <w:rPr>
          <w:rFonts w:ascii="Times New Roman" w:eastAsia="WipoUniExt" w:hAnsi="Times New Roman"/>
          <w:b/>
          <w:sz w:val="28"/>
          <w:szCs w:val="24"/>
          <w:lang w:eastAsia="ru-RU"/>
        </w:rPr>
      </w:pPr>
      <w:r>
        <w:rPr>
          <w:noProof/>
        </w:rPr>
        <w:lastRenderedPageBreak/>
        <w:drawing>
          <wp:inline distT="0" distB="0" distL="0" distR="0" wp14:anchorId="6022BACB" wp14:editId="2F64DA35">
            <wp:extent cx="6011900" cy="8793480"/>
            <wp:effectExtent l="0" t="0" r="825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8354" t="16192" r="34709" b="15622"/>
                    <a:stretch/>
                  </pic:blipFill>
                  <pic:spPr bwMode="auto">
                    <a:xfrm>
                      <a:off x="0" y="0"/>
                      <a:ext cx="6018570" cy="8803237"/>
                    </a:xfrm>
                    <a:prstGeom prst="rect">
                      <a:avLst/>
                    </a:prstGeom>
                    <a:ln>
                      <a:noFill/>
                    </a:ln>
                    <a:extLst>
                      <a:ext uri="{53640926-AAD7-44D8-BBD7-CCE9431645EC}">
                        <a14:shadowObscured xmlns:a14="http://schemas.microsoft.com/office/drawing/2010/main"/>
                      </a:ext>
                    </a:extLst>
                  </pic:spPr>
                </pic:pic>
              </a:graphicData>
            </a:graphic>
          </wp:inline>
        </w:drawing>
      </w:r>
    </w:p>
    <w:p w14:paraId="345CA48E" w14:textId="77777777" w:rsidR="00FD6D9B" w:rsidRPr="009959F7" w:rsidRDefault="00FD6D9B" w:rsidP="00FD6D9B">
      <w:pPr>
        <w:spacing w:after="0" w:line="240" w:lineRule="auto"/>
        <w:ind w:firstLine="567"/>
        <w:jc w:val="both"/>
        <w:rPr>
          <w:rFonts w:ascii="Times New Roman" w:eastAsia="WipoUniExt" w:hAnsi="Times New Roman"/>
          <w:b/>
          <w:sz w:val="28"/>
          <w:szCs w:val="24"/>
          <w:lang w:eastAsia="ru-RU"/>
        </w:rPr>
      </w:pPr>
    </w:p>
    <w:p w14:paraId="6121AE74" w14:textId="77777777" w:rsidR="00FD6D9B" w:rsidRPr="009959F7" w:rsidRDefault="00FD6D9B" w:rsidP="00FD6D9B">
      <w:pPr>
        <w:autoSpaceDE w:val="0"/>
        <w:autoSpaceDN w:val="0"/>
        <w:adjustRightInd w:val="0"/>
        <w:spacing w:after="0" w:line="24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Рисунок 3 </w:t>
      </w:r>
      <w:r w:rsidRPr="009959F7">
        <w:rPr>
          <w:rFonts w:ascii="Times New Roman" w:hAnsi="Times New Roman"/>
          <w:color w:val="000000"/>
          <w:sz w:val="28"/>
          <w:szCs w:val="28"/>
          <w:lang w:eastAsia="ru-RU"/>
        </w:rPr>
        <w:t xml:space="preserve">Схема приготовления </w:t>
      </w:r>
      <w:r>
        <w:rPr>
          <w:rFonts w:ascii="Times New Roman" w:hAnsi="Times New Roman"/>
          <w:color w:val="000000"/>
          <w:sz w:val="28"/>
          <w:szCs w:val="28"/>
          <w:lang w:eastAsia="ru-RU"/>
        </w:rPr>
        <w:t>хлеба</w:t>
      </w:r>
      <w:r w:rsidRPr="009959F7">
        <w:rPr>
          <w:rFonts w:ascii="Times New Roman" w:hAnsi="Times New Roman"/>
          <w:color w:val="000000"/>
          <w:sz w:val="28"/>
          <w:szCs w:val="28"/>
          <w:lang w:eastAsia="ru-RU"/>
        </w:rPr>
        <w:t xml:space="preserve"> с добавлением зерносмесей</w:t>
      </w:r>
    </w:p>
    <w:p w14:paraId="642E944B" w14:textId="77777777" w:rsidR="00FD6D9B" w:rsidRPr="007905FB" w:rsidRDefault="00FD6D9B" w:rsidP="00FD6D9B">
      <w:pPr>
        <w:spacing w:after="0" w:line="240" w:lineRule="auto"/>
        <w:ind w:firstLine="709"/>
        <w:jc w:val="both"/>
        <w:rPr>
          <w:rFonts w:ascii="Times New Roman" w:eastAsia="WipoUniExt" w:hAnsi="Times New Roman"/>
          <w:sz w:val="28"/>
          <w:szCs w:val="24"/>
          <w:lang w:val="kk-KZ" w:eastAsia="ru-RU"/>
        </w:rPr>
      </w:pPr>
    </w:p>
    <w:p w14:paraId="69FC009F" w14:textId="77777777" w:rsidR="00FD6D9B" w:rsidRPr="009959F7" w:rsidRDefault="00FD6D9B" w:rsidP="00FD6D9B">
      <w:pPr>
        <w:spacing w:after="0" w:line="240" w:lineRule="auto"/>
        <w:jc w:val="both"/>
        <w:rPr>
          <w:rFonts w:ascii="Times New Roman" w:hAnsi="Times New Roman"/>
          <w:sz w:val="28"/>
          <w:szCs w:val="28"/>
        </w:rPr>
      </w:pPr>
      <w:r w:rsidRPr="009959F7">
        <w:rPr>
          <w:rFonts w:ascii="Times New Roman" w:hAnsi="Times New Roman"/>
          <w:noProof/>
          <w:sz w:val="28"/>
          <w:szCs w:val="28"/>
          <w:lang w:eastAsia="ru-RU"/>
        </w:rPr>
        <w:t xml:space="preserve"> </w:t>
      </w:r>
      <w:r w:rsidRPr="009959F7">
        <w:rPr>
          <w:rFonts w:ascii="Times New Roman" w:hAnsi="Times New Roman"/>
          <w:noProof/>
          <w:sz w:val="28"/>
          <w:szCs w:val="28"/>
          <w:lang w:eastAsia="ru-RU"/>
        </w:rPr>
        <w:drawing>
          <wp:inline distT="0" distB="0" distL="0" distR="0" wp14:anchorId="4B1402A3" wp14:editId="59B609D2">
            <wp:extent cx="2990850" cy="2567094"/>
            <wp:effectExtent l="0" t="0" r="0"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3019282" cy="2591498"/>
                    </a:xfrm>
                    <a:prstGeom prst="rect">
                      <a:avLst/>
                    </a:prstGeom>
                  </pic:spPr>
                </pic:pic>
              </a:graphicData>
            </a:graphic>
          </wp:inline>
        </w:drawing>
      </w:r>
      <w:r w:rsidRPr="009959F7">
        <w:rPr>
          <w:rFonts w:ascii="Times New Roman" w:hAnsi="Times New Roman"/>
          <w:sz w:val="28"/>
          <w:szCs w:val="28"/>
        </w:rPr>
        <w:t xml:space="preserve">    </w:t>
      </w:r>
      <w:r w:rsidRPr="009959F7">
        <w:rPr>
          <w:rFonts w:ascii="Times New Roman" w:hAnsi="Times New Roman"/>
          <w:noProof/>
          <w:sz w:val="28"/>
          <w:szCs w:val="28"/>
          <w:lang w:eastAsia="ru-RU"/>
        </w:rPr>
        <w:drawing>
          <wp:inline distT="0" distB="0" distL="0" distR="0" wp14:anchorId="37A398A1" wp14:editId="1A231C14">
            <wp:extent cx="2674620" cy="2585309"/>
            <wp:effectExtent l="0" t="0" r="0" b="5715"/>
            <wp:docPr id="130" name="Рисунок 130" descr="C:\Users\kirig\Downloads\20180301_1529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irig\Downloads\20180301_152918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78908" cy="2589453"/>
                    </a:xfrm>
                    <a:prstGeom prst="rect">
                      <a:avLst/>
                    </a:prstGeom>
                    <a:noFill/>
                    <a:ln>
                      <a:noFill/>
                    </a:ln>
                  </pic:spPr>
                </pic:pic>
              </a:graphicData>
            </a:graphic>
          </wp:inline>
        </w:drawing>
      </w:r>
    </w:p>
    <w:p w14:paraId="03B0CBE0" w14:textId="77777777" w:rsidR="00FD6D9B" w:rsidRPr="009959F7"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Рисунок 5</w:t>
      </w:r>
      <w:r w:rsidRPr="009959F7">
        <w:rPr>
          <w:rFonts w:ascii="Times New Roman" w:hAnsi="Times New Roman"/>
          <w:sz w:val="28"/>
          <w:szCs w:val="28"/>
        </w:rPr>
        <w:t xml:space="preserve"> </w:t>
      </w:r>
      <w:proofErr w:type="spellStart"/>
      <w:r w:rsidRPr="009959F7">
        <w:rPr>
          <w:rFonts w:ascii="Times New Roman" w:hAnsi="Times New Roman"/>
          <w:sz w:val="28"/>
          <w:szCs w:val="28"/>
        </w:rPr>
        <w:t>Гидроферментация</w:t>
      </w:r>
      <w:proofErr w:type="spellEnd"/>
      <w:r w:rsidRPr="009959F7">
        <w:rPr>
          <w:rFonts w:ascii="Times New Roman" w:hAnsi="Times New Roman"/>
          <w:sz w:val="28"/>
          <w:szCs w:val="28"/>
        </w:rPr>
        <w:t xml:space="preserve"> зерновых и масличных культур</w:t>
      </w:r>
    </w:p>
    <w:p w14:paraId="308A0A5F" w14:textId="77777777" w:rsidR="00FD6D9B" w:rsidRPr="009959F7" w:rsidRDefault="00FD6D9B" w:rsidP="00FD6D9B">
      <w:pPr>
        <w:spacing w:after="0" w:line="240" w:lineRule="auto"/>
        <w:ind w:firstLine="567"/>
        <w:jc w:val="both"/>
        <w:rPr>
          <w:rFonts w:ascii="Times New Roman" w:eastAsia="WipoUniExt" w:hAnsi="Times New Roman"/>
          <w:sz w:val="28"/>
          <w:szCs w:val="24"/>
          <w:lang w:eastAsia="ru-RU"/>
        </w:rPr>
      </w:pPr>
    </w:p>
    <w:p w14:paraId="3ABCA89E" w14:textId="77777777" w:rsidR="00FD6D9B" w:rsidRPr="009959F7" w:rsidRDefault="00FD6D9B" w:rsidP="00FD6D9B">
      <w:pPr>
        <w:autoSpaceDE w:val="0"/>
        <w:autoSpaceDN w:val="0"/>
        <w:adjustRightInd w:val="0"/>
        <w:spacing w:after="0" w:line="240" w:lineRule="auto"/>
        <w:jc w:val="both"/>
        <w:rPr>
          <w:rFonts w:ascii="Times New Roman" w:eastAsia="WipoUniExt" w:hAnsi="Times New Roman"/>
          <w:sz w:val="28"/>
          <w:szCs w:val="24"/>
          <w:lang w:eastAsia="ru-RU"/>
        </w:rPr>
      </w:pPr>
      <w:r w:rsidRPr="009959F7">
        <w:rPr>
          <w:rFonts w:ascii="Times New Roman" w:eastAsia="WipoUniExt" w:hAnsi="Times New Roman"/>
          <w:noProof/>
          <w:sz w:val="28"/>
          <w:szCs w:val="24"/>
          <w:lang w:eastAsia="ru-RU"/>
        </w:rPr>
        <w:drawing>
          <wp:inline distT="0" distB="0" distL="0" distR="0" wp14:anchorId="4FF8D899" wp14:editId="189A3B4D">
            <wp:extent cx="2933700" cy="2225040"/>
            <wp:effectExtent l="0" t="0" r="0" b="3810"/>
            <wp:docPr id="8" name="Рисунок 8" descr="C:\Users\admin\Desktop\фото хлеба\20180301_12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фото хлеба\20180301_12393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412" b="3817"/>
                    <a:stretch/>
                  </pic:blipFill>
                  <pic:spPr bwMode="auto">
                    <a:xfrm>
                      <a:off x="0" y="0"/>
                      <a:ext cx="2936912" cy="2227476"/>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eastAsia="WipoUniExt" w:hAnsi="Times New Roman"/>
          <w:sz w:val="28"/>
          <w:szCs w:val="24"/>
          <w:lang w:eastAsia="ru-RU"/>
        </w:rPr>
        <w:t xml:space="preserve">а) </w:t>
      </w:r>
      <w:r w:rsidRPr="009959F7">
        <w:rPr>
          <w:rFonts w:ascii="Times New Roman" w:eastAsia="WipoUniExt" w:hAnsi="Times New Roman"/>
          <w:noProof/>
          <w:sz w:val="28"/>
          <w:szCs w:val="24"/>
          <w:lang w:eastAsia="ru-RU"/>
        </w:rPr>
        <w:drawing>
          <wp:inline distT="0" distB="0" distL="0" distR="0" wp14:anchorId="6FE1CB04" wp14:editId="443654AF">
            <wp:extent cx="2616200" cy="2217420"/>
            <wp:effectExtent l="0" t="0" r="0" b="0"/>
            <wp:docPr id="9" name="Рисунок 9" descr="C:\Users\admin\Desktop\фото хлеба\20180302_15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фото хлеба\20180302_155128.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8173" t="6048" r="12948" b="10928"/>
                    <a:stretch/>
                  </pic:blipFill>
                  <pic:spPr bwMode="auto">
                    <a:xfrm>
                      <a:off x="0" y="0"/>
                      <a:ext cx="2627280" cy="2226811"/>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eastAsia="WipoUniExt" w:hAnsi="Times New Roman"/>
          <w:sz w:val="28"/>
          <w:szCs w:val="24"/>
          <w:lang w:eastAsia="ru-RU"/>
        </w:rPr>
        <w:t xml:space="preserve"> б)</w:t>
      </w:r>
    </w:p>
    <w:p w14:paraId="729D8186" w14:textId="77777777" w:rsidR="00FD6D9B" w:rsidRPr="009959F7" w:rsidRDefault="00FD6D9B" w:rsidP="00FD6D9B">
      <w:pPr>
        <w:autoSpaceDE w:val="0"/>
        <w:autoSpaceDN w:val="0"/>
        <w:adjustRightInd w:val="0"/>
        <w:spacing w:after="0" w:line="240" w:lineRule="auto"/>
        <w:ind w:firstLine="567"/>
        <w:jc w:val="both"/>
        <w:rPr>
          <w:rFonts w:ascii="Times New Roman" w:eastAsia="WipoUniExt" w:hAnsi="Times New Roman"/>
          <w:sz w:val="28"/>
          <w:szCs w:val="24"/>
          <w:lang w:eastAsia="ru-RU"/>
        </w:rPr>
      </w:pPr>
    </w:p>
    <w:p w14:paraId="1F7EE080" w14:textId="77777777" w:rsidR="00FD6D9B" w:rsidRDefault="00FD6D9B" w:rsidP="00FD6D9B">
      <w:pPr>
        <w:autoSpaceDE w:val="0"/>
        <w:autoSpaceDN w:val="0"/>
        <w:adjustRightInd w:val="0"/>
        <w:spacing w:after="0" w:line="240" w:lineRule="auto"/>
        <w:ind w:firstLine="709"/>
        <w:jc w:val="both"/>
        <w:rPr>
          <w:rFonts w:ascii="Times New Roman" w:eastAsia="WipoUniExt" w:hAnsi="Times New Roman"/>
          <w:sz w:val="28"/>
          <w:szCs w:val="24"/>
          <w:lang w:eastAsia="ru-RU"/>
        </w:rPr>
      </w:pPr>
      <w:r>
        <w:rPr>
          <w:rFonts w:ascii="Times New Roman" w:eastAsia="WipoUniExt" w:hAnsi="Times New Roman"/>
          <w:sz w:val="28"/>
          <w:szCs w:val="24"/>
          <w:lang w:eastAsia="ru-RU"/>
        </w:rPr>
        <w:t>Рисунок 6</w:t>
      </w:r>
      <w:r w:rsidRPr="009959F7">
        <w:rPr>
          <w:rFonts w:ascii="Times New Roman" w:eastAsia="WipoUniExt" w:hAnsi="Times New Roman"/>
          <w:sz w:val="28"/>
          <w:szCs w:val="24"/>
          <w:lang w:eastAsia="ru-RU"/>
        </w:rPr>
        <w:t xml:space="preserve"> Стадии биоактивирования пшеницы: а) начало увлажнения; б) </w:t>
      </w:r>
      <w:proofErr w:type="spellStart"/>
      <w:r w:rsidRPr="009959F7">
        <w:rPr>
          <w:rFonts w:ascii="Times New Roman" w:eastAsia="WipoUniExt" w:hAnsi="Times New Roman"/>
          <w:sz w:val="28"/>
          <w:szCs w:val="24"/>
          <w:lang w:eastAsia="ru-RU"/>
        </w:rPr>
        <w:t>биактивированные</w:t>
      </w:r>
      <w:proofErr w:type="spellEnd"/>
      <w:r w:rsidRPr="009959F7">
        <w:rPr>
          <w:rFonts w:ascii="Times New Roman" w:eastAsia="WipoUniExt" w:hAnsi="Times New Roman"/>
          <w:sz w:val="28"/>
          <w:szCs w:val="24"/>
          <w:lang w:eastAsia="ru-RU"/>
        </w:rPr>
        <w:t xml:space="preserve"> зерна пшеницы, с длиной ростков не более </w:t>
      </w:r>
      <w:r>
        <w:rPr>
          <w:rFonts w:ascii="Times New Roman" w:eastAsia="WipoUniExt" w:hAnsi="Times New Roman"/>
          <w:sz w:val="28"/>
          <w:szCs w:val="24"/>
          <w:lang w:eastAsia="ru-RU"/>
        </w:rPr>
        <w:t>1,5</w:t>
      </w:r>
      <w:r w:rsidRPr="009959F7">
        <w:rPr>
          <w:rFonts w:ascii="Times New Roman" w:eastAsia="WipoUniExt" w:hAnsi="Times New Roman"/>
          <w:sz w:val="28"/>
          <w:szCs w:val="24"/>
          <w:lang w:eastAsia="ru-RU"/>
        </w:rPr>
        <w:t xml:space="preserve"> мм</w:t>
      </w:r>
    </w:p>
    <w:p w14:paraId="61775ADA" w14:textId="77777777" w:rsidR="00FD6D9B" w:rsidRPr="009959F7" w:rsidRDefault="00FD6D9B" w:rsidP="00FD6D9B">
      <w:pPr>
        <w:autoSpaceDE w:val="0"/>
        <w:autoSpaceDN w:val="0"/>
        <w:adjustRightInd w:val="0"/>
        <w:spacing w:after="0" w:line="240" w:lineRule="auto"/>
        <w:ind w:firstLine="709"/>
        <w:jc w:val="both"/>
        <w:rPr>
          <w:rFonts w:ascii="Times New Roman" w:eastAsia="WipoUniExt" w:hAnsi="Times New Roman"/>
          <w:sz w:val="28"/>
          <w:szCs w:val="24"/>
          <w:lang w:eastAsia="ru-RU"/>
        </w:rPr>
      </w:pPr>
    </w:p>
    <w:p w14:paraId="3AE53A8E" w14:textId="77777777" w:rsidR="00FD6D9B" w:rsidRPr="009959F7" w:rsidRDefault="00FD6D9B" w:rsidP="00FD6D9B">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С целью определения оптимальных режимов биоактивирования, были исследовано влияние температуры и продолжительности </w:t>
      </w:r>
      <w:proofErr w:type="spellStart"/>
      <w:r>
        <w:rPr>
          <w:rFonts w:ascii="Times New Roman" w:hAnsi="Times New Roman"/>
          <w:sz w:val="28"/>
          <w:szCs w:val="28"/>
          <w:lang w:eastAsia="ru-RU"/>
        </w:rPr>
        <w:t>биоактивации</w:t>
      </w:r>
      <w:proofErr w:type="spellEnd"/>
      <w:r>
        <w:rPr>
          <w:rFonts w:ascii="Times New Roman" w:hAnsi="Times New Roman"/>
          <w:sz w:val="28"/>
          <w:szCs w:val="28"/>
          <w:lang w:eastAsia="ru-RU"/>
        </w:rPr>
        <w:t xml:space="preserve"> зерна. </w:t>
      </w:r>
      <w:r w:rsidRPr="009959F7">
        <w:rPr>
          <w:rFonts w:ascii="Times New Roman" w:hAnsi="Times New Roman"/>
          <w:sz w:val="28"/>
          <w:szCs w:val="28"/>
          <w:lang w:eastAsia="ru-RU"/>
        </w:rPr>
        <w:t>Было исследовано влияние температуры воды на длину проростков зерна</w:t>
      </w:r>
      <w:r>
        <w:rPr>
          <w:rFonts w:ascii="Times New Roman" w:hAnsi="Times New Roman"/>
          <w:sz w:val="28"/>
          <w:szCs w:val="28"/>
          <w:lang w:eastAsia="ru-RU"/>
        </w:rPr>
        <w:t xml:space="preserve"> и </w:t>
      </w:r>
      <w:r w:rsidRPr="009959F7">
        <w:rPr>
          <w:rFonts w:ascii="Times New Roman" w:hAnsi="Times New Roman"/>
          <w:sz w:val="28"/>
          <w:szCs w:val="28"/>
          <w:lang w:eastAsia="ru-RU"/>
        </w:rPr>
        <w:t>выбраны различные вариации температуры и их влияние на проростки пшеницы, кукурузы и фасоли</w:t>
      </w:r>
      <w:r>
        <w:rPr>
          <w:rFonts w:ascii="Times New Roman" w:hAnsi="Times New Roman"/>
          <w:sz w:val="28"/>
          <w:szCs w:val="28"/>
          <w:lang w:eastAsia="ru-RU"/>
        </w:rPr>
        <w:t xml:space="preserve"> (рисунок 7</w:t>
      </w:r>
      <w:r w:rsidRPr="009959F7">
        <w:rPr>
          <w:rFonts w:ascii="Times New Roman" w:hAnsi="Times New Roman"/>
          <w:sz w:val="28"/>
          <w:szCs w:val="28"/>
          <w:lang w:eastAsia="ru-RU"/>
        </w:rPr>
        <w:t>).</w:t>
      </w:r>
    </w:p>
    <w:p w14:paraId="07043FDE" w14:textId="77777777" w:rsidR="00FD6D9B" w:rsidRPr="009959F7" w:rsidRDefault="00FD6D9B" w:rsidP="00FD6D9B">
      <w:pPr>
        <w:autoSpaceDE w:val="0"/>
        <w:autoSpaceDN w:val="0"/>
        <w:adjustRightInd w:val="0"/>
        <w:spacing w:after="0" w:line="240" w:lineRule="auto"/>
        <w:ind w:firstLine="567"/>
        <w:jc w:val="both"/>
        <w:rPr>
          <w:rFonts w:ascii="Times New Roman" w:hAnsi="Times New Roman"/>
          <w:sz w:val="28"/>
          <w:szCs w:val="28"/>
          <w:lang w:eastAsia="ru-RU"/>
        </w:rPr>
      </w:pPr>
    </w:p>
    <w:p w14:paraId="4912D8CD" w14:textId="77777777" w:rsidR="00FD6D9B" w:rsidRPr="009959F7" w:rsidRDefault="00FD6D9B" w:rsidP="00FD6D9B">
      <w:pPr>
        <w:autoSpaceDE w:val="0"/>
        <w:autoSpaceDN w:val="0"/>
        <w:adjustRightInd w:val="0"/>
        <w:spacing w:after="0" w:line="24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14:anchorId="735B9DB4" wp14:editId="1CBE0452">
            <wp:extent cx="5953125" cy="2581275"/>
            <wp:effectExtent l="0" t="0" r="952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314104E" w14:textId="77777777" w:rsidR="00FD6D9B" w:rsidRDefault="00FD6D9B" w:rsidP="00FD6D9B">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Рисунок 7</w:t>
      </w:r>
      <w:r w:rsidRPr="009959F7">
        <w:rPr>
          <w:rFonts w:ascii="Times New Roman" w:hAnsi="Times New Roman"/>
          <w:sz w:val="28"/>
          <w:szCs w:val="28"/>
          <w:lang w:eastAsia="ru-RU"/>
        </w:rPr>
        <w:t xml:space="preserve"> – Влияние температуры воды на длину ростков (процесс биоактивирования)</w:t>
      </w:r>
    </w:p>
    <w:p w14:paraId="63C26663" w14:textId="77777777" w:rsidR="00FD6D9B" w:rsidRPr="009959F7" w:rsidRDefault="00FD6D9B" w:rsidP="00FD6D9B">
      <w:pPr>
        <w:autoSpaceDE w:val="0"/>
        <w:autoSpaceDN w:val="0"/>
        <w:adjustRightInd w:val="0"/>
        <w:spacing w:after="0" w:line="240" w:lineRule="auto"/>
        <w:ind w:firstLine="709"/>
        <w:jc w:val="both"/>
        <w:rPr>
          <w:rFonts w:ascii="Times New Roman" w:hAnsi="Times New Roman"/>
          <w:sz w:val="28"/>
          <w:szCs w:val="28"/>
          <w:lang w:eastAsia="ru-RU"/>
        </w:rPr>
      </w:pPr>
    </w:p>
    <w:p w14:paraId="33DECD17" w14:textId="77777777" w:rsidR="00FD6D9B" w:rsidRDefault="00FD6D9B" w:rsidP="00FD6D9B">
      <w:pPr>
        <w:autoSpaceDE w:val="0"/>
        <w:autoSpaceDN w:val="0"/>
        <w:adjustRightInd w:val="0"/>
        <w:spacing w:after="0" w:line="240" w:lineRule="auto"/>
        <w:ind w:firstLine="709"/>
        <w:jc w:val="both"/>
        <w:rPr>
          <w:rFonts w:ascii="Times New Roman" w:hAnsi="Times New Roman"/>
          <w:sz w:val="28"/>
          <w:szCs w:val="28"/>
          <w:lang w:eastAsia="ru-RU"/>
        </w:rPr>
      </w:pPr>
      <w:r w:rsidRPr="009959F7">
        <w:rPr>
          <w:rFonts w:ascii="Times New Roman" w:hAnsi="Times New Roman"/>
          <w:sz w:val="28"/>
          <w:szCs w:val="28"/>
          <w:lang w:eastAsia="ru-RU"/>
        </w:rPr>
        <w:t xml:space="preserve">Судя по полученным результатам, наилучшего результата биоактивирования зерен можно добиться, проращивая зерна при оптимальной температуре, свойственной виду </w:t>
      </w:r>
      <w:proofErr w:type="spellStart"/>
      <w:r w:rsidRPr="009959F7">
        <w:rPr>
          <w:rFonts w:ascii="Times New Roman" w:hAnsi="Times New Roman"/>
          <w:sz w:val="28"/>
          <w:szCs w:val="28"/>
          <w:lang w:eastAsia="ru-RU"/>
        </w:rPr>
        <w:t>биоактивируемого</w:t>
      </w:r>
      <w:proofErr w:type="spellEnd"/>
      <w:r w:rsidRPr="009959F7">
        <w:rPr>
          <w:rFonts w:ascii="Times New Roman" w:hAnsi="Times New Roman"/>
          <w:sz w:val="28"/>
          <w:szCs w:val="28"/>
          <w:lang w:eastAsia="ru-RU"/>
        </w:rPr>
        <w:t xml:space="preserve"> зерна. Также установлено, регулируя температуру и влажность можно управлять процессом биоактивирования зерен и добиваться достаточно серьезных прогнозируемых изменений его биохимического состава.</w:t>
      </w:r>
    </w:p>
    <w:p w14:paraId="056EBF21" w14:textId="77777777" w:rsidR="00FD6D9B" w:rsidRDefault="00FD6D9B" w:rsidP="00FD6D9B">
      <w:pPr>
        <w:autoSpaceDE w:val="0"/>
        <w:autoSpaceDN w:val="0"/>
        <w:adjustRightInd w:val="0"/>
        <w:spacing w:after="0" w:line="240" w:lineRule="auto"/>
        <w:ind w:firstLine="709"/>
        <w:jc w:val="both"/>
        <w:rPr>
          <w:rFonts w:ascii="Times New Roman" w:hAnsi="Times New Roman"/>
          <w:sz w:val="28"/>
          <w:szCs w:val="28"/>
          <w:lang w:eastAsia="ru-RU"/>
        </w:rPr>
      </w:pPr>
      <w:r w:rsidRPr="009959F7">
        <w:rPr>
          <w:rFonts w:ascii="Times New Roman" w:hAnsi="Times New Roman"/>
          <w:sz w:val="28"/>
          <w:szCs w:val="28"/>
          <w:lang w:eastAsia="ru-RU"/>
        </w:rPr>
        <w:t>Кроме этого,</w:t>
      </w:r>
      <w:r>
        <w:rPr>
          <w:rFonts w:ascii="Times New Roman" w:hAnsi="Times New Roman"/>
          <w:sz w:val="28"/>
          <w:szCs w:val="28"/>
          <w:lang w:eastAsia="ru-RU"/>
        </w:rPr>
        <w:t xml:space="preserve"> качественные показатели биоактивирования зерен пшеницы и кукурузы оценивали по соотношению длины проростков к продолжительности замачивания (таблица 9). </w:t>
      </w:r>
    </w:p>
    <w:p w14:paraId="04A70B51" w14:textId="77777777" w:rsidR="00FD6D9B" w:rsidRDefault="00FD6D9B" w:rsidP="00FD6D9B">
      <w:pPr>
        <w:autoSpaceDE w:val="0"/>
        <w:autoSpaceDN w:val="0"/>
        <w:adjustRightInd w:val="0"/>
        <w:spacing w:after="0" w:line="240" w:lineRule="auto"/>
        <w:ind w:firstLine="709"/>
        <w:jc w:val="both"/>
        <w:rPr>
          <w:rFonts w:ascii="Times New Roman" w:hAnsi="Times New Roman"/>
          <w:sz w:val="28"/>
          <w:szCs w:val="28"/>
          <w:lang w:eastAsia="ru-RU"/>
        </w:rPr>
      </w:pPr>
    </w:p>
    <w:p w14:paraId="1769C9FE" w14:textId="77777777" w:rsidR="00FD6D9B" w:rsidRPr="009959F7" w:rsidRDefault="00FD6D9B" w:rsidP="00FD6D9B">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Таблица 9 Влияние продолжительности замачивания к длине ростков</w:t>
      </w:r>
    </w:p>
    <w:p w14:paraId="5076C527" w14:textId="77777777" w:rsidR="00FD6D9B" w:rsidRPr="009959F7" w:rsidRDefault="00FD6D9B" w:rsidP="00FD6D9B">
      <w:pPr>
        <w:spacing w:after="0" w:line="240" w:lineRule="auto"/>
        <w:jc w:val="both"/>
        <w:rPr>
          <w:rFonts w:ascii="Times New Roman" w:hAnsi="Times New Roman"/>
          <w:sz w:val="28"/>
          <w:szCs w:val="28"/>
          <w:lang w:val="kk-KZ"/>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1163"/>
        <w:gridCol w:w="1134"/>
        <w:gridCol w:w="992"/>
        <w:gridCol w:w="1389"/>
      </w:tblGrid>
      <w:tr w:rsidR="00FD6D9B" w:rsidRPr="00593B32" w14:paraId="0D461DB2" w14:textId="77777777" w:rsidTr="003C1961">
        <w:tc>
          <w:tcPr>
            <w:tcW w:w="4644" w:type="dxa"/>
            <w:vMerge w:val="restart"/>
            <w:shd w:val="clear" w:color="auto" w:fill="auto"/>
          </w:tcPr>
          <w:p w14:paraId="777645A0"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Показатели</w:t>
            </w:r>
          </w:p>
        </w:tc>
        <w:tc>
          <w:tcPr>
            <w:tcW w:w="4678" w:type="dxa"/>
            <w:gridSpan w:val="4"/>
            <w:shd w:val="clear" w:color="auto" w:fill="auto"/>
          </w:tcPr>
          <w:p w14:paraId="0F5A10E0"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Продолжительность замачивания, час</w:t>
            </w:r>
          </w:p>
        </w:tc>
      </w:tr>
      <w:tr w:rsidR="00FD6D9B" w:rsidRPr="00593B32" w14:paraId="0158DE38" w14:textId="77777777" w:rsidTr="003C1961">
        <w:tc>
          <w:tcPr>
            <w:tcW w:w="4644" w:type="dxa"/>
            <w:vMerge/>
            <w:shd w:val="clear" w:color="auto" w:fill="auto"/>
          </w:tcPr>
          <w:p w14:paraId="55EDF19B" w14:textId="77777777" w:rsidR="00FD6D9B" w:rsidRPr="00593B32" w:rsidRDefault="00FD6D9B" w:rsidP="003C1961">
            <w:pPr>
              <w:spacing w:after="0" w:line="240" w:lineRule="auto"/>
              <w:jc w:val="both"/>
              <w:rPr>
                <w:rFonts w:ascii="Times New Roman" w:hAnsi="Times New Roman"/>
                <w:sz w:val="24"/>
                <w:szCs w:val="28"/>
                <w:lang w:val="kk-KZ"/>
              </w:rPr>
            </w:pPr>
          </w:p>
        </w:tc>
        <w:tc>
          <w:tcPr>
            <w:tcW w:w="1163" w:type="dxa"/>
            <w:shd w:val="clear" w:color="auto" w:fill="auto"/>
          </w:tcPr>
          <w:p w14:paraId="245AAD23"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24</w:t>
            </w:r>
          </w:p>
        </w:tc>
        <w:tc>
          <w:tcPr>
            <w:tcW w:w="1134" w:type="dxa"/>
            <w:shd w:val="clear" w:color="auto" w:fill="auto"/>
          </w:tcPr>
          <w:p w14:paraId="45B0EBC9"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48</w:t>
            </w:r>
          </w:p>
        </w:tc>
        <w:tc>
          <w:tcPr>
            <w:tcW w:w="992" w:type="dxa"/>
            <w:shd w:val="clear" w:color="auto" w:fill="auto"/>
          </w:tcPr>
          <w:p w14:paraId="2F525038"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60</w:t>
            </w:r>
          </w:p>
        </w:tc>
        <w:tc>
          <w:tcPr>
            <w:tcW w:w="1389" w:type="dxa"/>
            <w:shd w:val="clear" w:color="auto" w:fill="auto"/>
          </w:tcPr>
          <w:p w14:paraId="03DC31CA"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72</w:t>
            </w:r>
          </w:p>
          <w:p w14:paraId="316EC3C3" w14:textId="77777777" w:rsidR="00FD6D9B" w:rsidRPr="00593B32" w:rsidRDefault="00FD6D9B" w:rsidP="003C1961">
            <w:pPr>
              <w:tabs>
                <w:tab w:val="center" w:pos="317"/>
              </w:tabs>
              <w:spacing w:after="0" w:line="240" w:lineRule="auto"/>
              <w:rPr>
                <w:rFonts w:ascii="Times New Roman" w:hAnsi="Times New Roman"/>
                <w:sz w:val="24"/>
                <w:szCs w:val="28"/>
                <w:lang w:val="kk-KZ"/>
              </w:rPr>
            </w:pPr>
            <w:r w:rsidRPr="00593B32">
              <w:rPr>
                <w:rFonts w:ascii="Times New Roman" w:hAnsi="Times New Roman"/>
                <w:sz w:val="24"/>
                <w:szCs w:val="28"/>
                <w:lang w:val="kk-KZ"/>
              </w:rPr>
              <w:tab/>
            </w:r>
          </w:p>
        </w:tc>
      </w:tr>
      <w:tr w:rsidR="00FD6D9B" w:rsidRPr="00593B32" w14:paraId="5FE63338" w14:textId="77777777" w:rsidTr="003C1961">
        <w:tc>
          <w:tcPr>
            <w:tcW w:w="9322" w:type="dxa"/>
            <w:gridSpan w:val="5"/>
            <w:shd w:val="clear" w:color="auto" w:fill="auto"/>
          </w:tcPr>
          <w:p w14:paraId="4951BDAB"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Пшеница</w:t>
            </w:r>
          </w:p>
        </w:tc>
      </w:tr>
      <w:tr w:rsidR="00FD6D9B" w:rsidRPr="00593B32" w14:paraId="51373079" w14:textId="77777777" w:rsidTr="003C1961">
        <w:tc>
          <w:tcPr>
            <w:tcW w:w="4644" w:type="dxa"/>
            <w:shd w:val="clear" w:color="auto" w:fill="auto"/>
          </w:tcPr>
          <w:p w14:paraId="1D47D871" w14:textId="77777777" w:rsidR="00FD6D9B" w:rsidRPr="00593B32" w:rsidRDefault="00FD6D9B" w:rsidP="003C1961">
            <w:pPr>
              <w:spacing w:after="0" w:line="240" w:lineRule="auto"/>
              <w:jc w:val="both"/>
              <w:rPr>
                <w:rFonts w:ascii="Times New Roman" w:hAnsi="Times New Roman"/>
                <w:sz w:val="24"/>
                <w:szCs w:val="28"/>
                <w:lang w:val="kk-KZ"/>
              </w:rPr>
            </w:pPr>
            <w:r w:rsidRPr="00593B32">
              <w:rPr>
                <w:rFonts w:ascii="Times New Roman" w:hAnsi="Times New Roman"/>
                <w:sz w:val="24"/>
                <w:szCs w:val="28"/>
                <w:lang w:eastAsia="ru-RU"/>
              </w:rPr>
              <w:t>Количество всхожих зерен, %</w:t>
            </w:r>
          </w:p>
        </w:tc>
        <w:tc>
          <w:tcPr>
            <w:tcW w:w="1163" w:type="dxa"/>
            <w:shd w:val="clear" w:color="auto" w:fill="auto"/>
          </w:tcPr>
          <w:p w14:paraId="68472C82"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70</w:t>
            </w:r>
          </w:p>
        </w:tc>
        <w:tc>
          <w:tcPr>
            <w:tcW w:w="1134" w:type="dxa"/>
            <w:shd w:val="clear" w:color="auto" w:fill="auto"/>
          </w:tcPr>
          <w:p w14:paraId="0D835FAE"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75</w:t>
            </w:r>
          </w:p>
        </w:tc>
        <w:tc>
          <w:tcPr>
            <w:tcW w:w="992" w:type="dxa"/>
            <w:shd w:val="clear" w:color="auto" w:fill="auto"/>
          </w:tcPr>
          <w:p w14:paraId="03FA51A2"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90</w:t>
            </w:r>
          </w:p>
        </w:tc>
        <w:tc>
          <w:tcPr>
            <w:tcW w:w="1389" w:type="dxa"/>
            <w:shd w:val="clear" w:color="auto" w:fill="auto"/>
          </w:tcPr>
          <w:p w14:paraId="351A68E7"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95</w:t>
            </w:r>
          </w:p>
        </w:tc>
      </w:tr>
      <w:tr w:rsidR="00FD6D9B" w:rsidRPr="00593B32" w14:paraId="2146C2AF" w14:textId="77777777" w:rsidTr="003C1961">
        <w:tc>
          <w:tcPr>
            <w:tcW w:w="4644" w:type="dxa"/>
            <w:shd w:val="clear" w:color="auto" w:fill="auto"/>
          </w:tcPr>
          <w:p w14:paraId="4D4B6188" w14:textId="77777777" w:rsidR="00FD6D9B" w:rsidRPr="00593B32" w:rsidRDefault="00FD6D9B" w:rsidP="003C1961">
            <w:pPr>
              <w:spacing w:after="0" w:line="240" w:lineRule="auto"/>
              <w:jc w:val="both"/>
              <w:rPr>
                <w:rFonts w:ascii="Times New Roman" w:hAnsi="Times New Roman"/>
                <w:sz w:val="24"/>
                <w:szCs w:val="28"/>
                <w:lang w:val="kk-KZ"/>
              </w:rPr>
            </w:pPr>
            <w:r w:rsidRPr="00593B32">
              <w:rPr>
                <w:rFonts w:ascii="Times New Roman" w:hAnsi="Times New Roman"/>
                <w:sz w:val="24"/>
                <w:szCs w:val="28"/>
                <w:lang w:eastAsia="ru-RU"/>
              </w:rPr>
              <w:t>Длина ростков, мм</w:t>
            </w:r>
          </w:p>
        </w:tc>
        <w:tc>
          <w:tcPr>
            <w:tcW w:w="1163" w:type="dxa"/>
            <w:shd w:val="clear" w:color="auto" w:fill="auto"/>
          </w:tcPr>
          <w:p w14:paraId="5FE9747F"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1,0</w:t>
            </w:r>
          </w:p>
        </w:tc>
        <w:tc>
          <w:tcPr>
            <w:tcW w:w="1134" w:type="dxa"/>
            <w:shd w:val="clear" w:color="auto" w:fill="auto"/>
          </w:tcPr>
          <w:p w14:paraId="1A272107"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2,0</w:t>
            </w:r>
          </w:p>
        </w:tc>
        <w:tc>
          <w:tcPr>
            <w:tcW w:w="992" w:type="dxa"/>
            <w:shd w:val="clear" w:color="auto" w:fill="auto"/>
          </w:tcPr>
          <w:p w14:paraId="6A2ACACE"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3,0</w:t>
            </w:r>
          </w:p>
        </w:tc>
        <w:tc>
          <w:tcPr>
            <w:tcW w:w="1389" w:type="dxa"/>
            <w:shd w:val="clear" w:color="auto" w:fill="auto"/>
          </w:tcPr>
          <w:p w14:paraId="06B322B2"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3,3</w:t>
            </w:r>
          </w:p>
        </w:tc>
      </w:tr>
      <w:tr w:rsidR="00FD6D9B" w:rsidRPr="00593B32" w14:paraId="5E006EAC" w14:textId="77777777" w:rsidTr="003C1961">
        <w:tc>
          <w:tcPr>
            <w:tcW w:w="9322" w:type="dxa"/>
            <w:gridSpan w:val="5"/>
            <w:shd w:val="clear" w:color="auto" w:fill="auto"/>
          </w:tcPr>
          <w:p w14:paraId="32A77A02"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Кукуруза</w:t>
            </w:r>
          </w:p>
        </w:tc>
      </w:tr>
      <w:tr w:rsidR="00FD6D9B" w:rsidRPr="00593B32" w14:paraId="7476A104" w14:textId="77777777" w:rsidTr="003C1961">
        <w:trPr>
          <w:trHeight w:val="189"/>
        </w:trPr>
        <w:tc>
          <w:tcPr>
            <w:tcW w:w="4644" w:type="dxa"/>
            <w:shd w:val="clear" w:color="auto" w:fill="auto"/>
          </w:tcPr>
          <w:p w14:paraId="51A2B56B" w14:textId="77777777" w:rsidR="00FD6D9B" w:rsidRPr="00593B32" w:rsidRDefault="00FD6D9B" w:rsidP="003C1961">
            <w:pPr>
              <w:spacing w:after="0" w:line="240" w:lineRule="auto"/>
              <w:jc w:val="both"/>
              <w:rPr>
                <w:rFonts w:ascii="Times New Roman" w:hAnsi="Times New Roman"/>
                <w:sz w:val="24"/>
                <w:szCs w:val="28"/>
                <w:lang w:val="kk-KZ"/>
              </w:rPr>
            </w:pPr>
            <w:r w:rsidRPr="00593B32">
              <w:rPr>
                <w:rFonts w:ascii="Times New Roman" w:hAnsi="Times New Roman"/>
                <w:sz w:val="24"/>
                <w:szCs w:val="28"/>
                <w:lang w:eastAsia="ru-RU"/>
              </w:rPr>
              <w:t>Количество всхожих зерен, %</w:t>
            </w:r>
          </w:p>
        </w:tc>
        <w:tc>
          <w:tcPr>
            <w:tcW w:w="1163" w:type="dxa"/>
            <w:shd w:val="clear" w:color="auto" w:fill="auto"/>
          </w:tcPr>
          <w:p w14:paraId="6A16AA27"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73</w:t>
            </w:r>
          </w:p>
        </w:tc>
        <w:tc>
          <w:tcPr>
            <w:tcW w:w="1134" w:type="dxa"/>
            <w:shd w:val="clear" w:color="auto" w:fill="auto"/>
          </w:tcPr>
          <w:p w14:paraId="028A83AC"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80</w:t>
            </w:r>
          </w:p>
        </w:tc>
        <w:tc>
          <w:tcPr>
            <w:tcW w:w="992" w:type="dxa"/>
            <w:shd w:val="clear" w:color="auto" w:fill="auto"/>
          </w:tcPr>
          <w:p w14:paraId="16EA075F"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90</w:t>
            </w:r>
          </w:p>
        </w:tc>
        <w:tc>
          <w:tcPr>
            <w:tcW w:w="1389" w:type="dxa"/>
            <w:shd w:val="clear" w:color="auto" w:fill="auto"/>
          </w:tcPr>
          <w:p w14:paraId="2B298F99" w14:textId="77777777" w:rsidR="00FD6D9B" w:rsidRPr="00593B32" w:rsidRDefault="00FD6D9B" w:rsidP="003C1961">
            <w:pPr>
              <w:jc w:val="center"/>
              <w:rPr>
                <w:sz w:val="24"/>
                <w:szCs w:val="28"/>
              </w:rPr>
            </w:pPr>
            <w:r w:rsidRPr="00593B32">
              <w:rPr>
                <w:rFonts w:ascii="Times New Roman" w:hAnsi="Times New Roman"/>
                <w:sz w:val="24"/>
                <w:szCs w:val="28"/>
                <w:lang w:val="kk-KZ"/>
              </w:rPr>
              <w:t>95</w:t>
            </w:r>
          </w:p>
        </w:tc>
      </w:tr>
      <w:tr w:rsidR="00FD6D9B" w:rsidRPr="00593B32" w14:paraId="77255FCC" w14:textId="77777777" w:rsidTr="003C1961">
        <w:tc>
          <w:tcPr>
            <w:tcW w:w="4644" w:type="dxa"/>
            <w:shd w:val="clear" w:color="auto" w:fill="auto"/>
          </w:tcPr>
          <w:p w14:paraId="060C1EC0" w14:textId="77777777" w:rsidR="00FD6D9B" w:rsidRPr="00593B32" w:rsidRDefault="00FD6D9B" w:rsidP="003C1961">
            <w:pPr>
              <w:spacing w:after="0" w:line="240" w:lineRule="auto"/>
              <w:jc w:val="both"/>
              <w:rPr>
                <w:rFonts w:ascii="Times New Roman" w:hAnsi="Times New Roman"/>
                <w:sz w:val="24"/>
                <w:szCs w:val="28"/>
                <w:lang w:val="kk-KZ"/>
              </w:rPr>
            </w:pPr>
            <w:r w:rsidRPr="00593B32">
              <w:rPr>
                <w:rFonts w:ascii="Times New Roman" w:hAnsi="Times New Roman"/>
                <w:sz w:val="24"/>
                <w:szCs w:val="28"/>
                <w:lang w:eastAsia="ru-RU"/>
              </w:rPr>
              <w:t>Длина ростков, мм</w:t>
            </w:r>
          </w:p>
        </w:tc>
        <w:tc>
          <w:tcPr>
            <w:tcW w:w="1163" w:type="dxa"/>
            <w:shd w:val="clear" w:color="auto" w:fill="auto"/>
          </w:tcPr>
          <w:p w14:paraId="1A046ED0"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1,5</w:t>
            </w:r>
          </w:p>
        </w:tc>
        <w:tc>
          <w:tcPr>
            <w:tcW w:w="1134" w:type="dxa"/>
            <w:shd w:val="clear" w:color="auto" w:fill="auto"/>
          </w:tcPr>
          <w:p w14:paraId="371BEAD8"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2,3</w:t>
            </w:r>
          </w:p>
        </w:tc>
        <w:tc>
          <w:tcPr>
            <w:tcW w:w="992" w:type="dxa"/>
            <w:shd w:val="clear" w:color="auto" w:fill="auto"/>
          </w:tcPr>
          <w:p w14:paraId="450D2CAC"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3,0</w:t>
            </w:r>
          </w:p>
        </w:tc>
        <w:tc>
          <w:tcPr>
            <w:tcW w:w="1389" w:type="dxa"/>
            <w:shd w:val="clear" w:color="auto" w:fill="auto"/>
          </w:tcPr>
          <w:p w14:paraId="257791E9" w14:textId="77777777" w:rsidR="00FD6D9B" w:rsidRPr="00593B32" w:rsidRDefault="00FD6D9B" w:rsidP="003C1961">
            <w:pPr>
              <w:spacing w:after="0" w:line="240" w:lineRule="auto"/>
              <w:jc w:val="center"/>
              <w:rPr>
                <w:rFonts w:ascii="Times New Roman" w:hAnsi="Times New Roman"/>
                <w:sz w:val="24"/>
                <w:szCs w:val="28"/>
                <w:lang w:val="kk-KZ"/>
              </w:rPr>
            </w:pPr>
            <w:r w:rsidRPr="00593B32">
              <w:rPr>
                <w:rFonts w:ascii="Times New Roman" w:hAnsi="Times New Roman"/>
                <w:sz w:val="24"/>
                <w:szCs w:val="28"/>
                <w:lang w:val="kk-KZ"/>
              </w:rPr>
              <w:t>3,5</w:t>
            </w:r>
          </w:p>
        </w:tc>
      </w:tr>
    </w:tbl>
    <w:p w14:paraId="6FD9123D" w14:textId="77777777" w:rsidR="00FD6D9B" w:rsidRDefault="00FD6D9B" w:rsidP="00FD6D9B">
      <w:pPr>
        <w:autoSpaceDE w:val="0"/>
        <w:autoSpaceDN w:val="0"/>
        <w:adjustRightInd w:val="0"/>
        <w:spacing w:after="0" w:line="240" w:lineRule="auto"/>
        <w:ind w:firstLine="567"/>
        <w:jc w:val="both"/>
        <w:rPr>
          <w:rFonts w:ascii="Times New Roman" w:hAnsi="Times New Roman"/>
          <w:sz w:val="28"/>
          <w:szCs w:val="28"/>
          <w:lang w:val="kk-KZ"/>
        </w:rPr>
      </w:pPr>
    </w:p>
    <w:p w14:paraId="759D952F" w14:textId="77777777" w:rsidR="00FD6D9B" w:rsidRPr="009959F7" w:rsidRDefault="00FD6D9B" w:rsidP="00FD6D9B">
      <w:pPr>
        <w:autoSpaceDE w:val="0"/>
        <w:autoSpaceDN w:val="0"/>
        <w:adjustRightInd w:val="0"/>
        <w:spacing w:after="0" w:line="240" w:lineRule="auto"/>
        <w:ind w:firstLine="567"/>
        <w:jc w:val="both"/>
        <w:rPr>
          <w:rFonts w:ascii="Times New Roman" w:hAnsi="Times New Roman"/>
          <w:sz w:val="28"/>
          <w:szCs w:val="28"/>
          <w:lang w:eastAsia="ru-RU"/>
        </w:rPr>
      </w:pPr>
      <w:r>
        <w:rPr>
          <w:rFonts w:ascii="Times New Roman" w:hAnsi="Times New Roman"/>
          <w:sz w:val="28"/>
          <w:szCs w:val="28"/>
          <w:lang w:val="kk-KZ"/>
        </w:rPr>
        <w:t xml:space="preserve">Согласно данной таблице установлено, что продолжительность биоактивации при 24 часах при температуре 20-23°С, при этом длина ростков достигают 1,0мм </w:t>
      </w:r>
      <w:r>
        <w:rPr>
          <w:rFonts w:ascii="Times New Roman" w:hAnsi="Times New Roman"/>
          <w:sz w:val="28"/>
          <w:szCs w:val="28"/>
          <w:lang w:eastAsia="ru-RU"/>
        </w:rPr>
        <w:t>у пшеницы и 1,5мм у кукурузы</w:t>
      </w:r>
      <w:r w:rsidRPr="009959F7">
        <w:rPr>
          <w:rFonts w:ascii="Times New Roman" w:hAnsi="Times New Roman"/>
          <w:sz w:val="28"/>
          <w:szCs w:val="28"/>
          <w:lang w:eastAsia="ru-RU"/>
        </w:rPr>
        <w:t xml:space="preserve">, т.к. именно в этот период времени длина проростков достигает </w:t>
      </w:r>
      <w:r>
        <w:rPr>
          <w:rFonts w:ascii="Times New Roman" w:hAnsi="Times New Roman"/>
          <w:sz w:val="28"/>
          <w:szCs w:val="28"/>
          <w:lang w:eastAsia="ru-RU"/>
        </w:rPr>
        <w:t xml:space="preserve">не более 1,5 </w:t>
      </w:r>
      <w:r w:rsidRPr="009959F7">
        <w:rPr>
          <w:rFonts w:ascii="Times New Roman" w:hAnsi="Times New Roman"/>
          <w:sz w:val="28"/>
          <w:szCs w:val="28"/>
          <w:lang w:eastAsia="ru-RU"/>
        </w:rPr>
        <w:t>мм, после которого проростки начинают терять свои полезные свойства</w:t>
      </w:r>
      <w:r>
        <w:rPr>
          <w:rFonts w:ascii="Times New Roman" w:hAnsi="Times New Roman"/>
          <w:sz w:val="28"/>
          <w:szCs w:val="28"/>
          <w:lang w:eastAsia="ru-RU"/>
        </w:rPr>
        <w:t xml:space="preserve">. </w:t>
      </w:r>
      <w:r w:rsidRPr="009959F7">
        <w:rPr>
          <w:rFonts w:ascii="Times New Roman" w:hAnsi="Times New Roman"/>
          <w:sz w:val="28"/>
          <w:szCs w:val="28"/>
          <w:lang w:eastAsia="ru-RU"/>
        </w:rPr>
        <w:t xml:space="preserve">Дальнейшее </w:t>
      </w:r>
      <w:r>
        <w:rPr>
          <w:rFonts w:ascii="Times New Roman" w:hAnsi="Times New Roman"/>
          <w:sz w:val="28"/>
          <w:szCs w:val="28"/>
          <w:lang w:eastAsia="ru-RU"/>
        </w:rPr>
        <w:t>биоактивирование</w:t>
      </w:r>
      <w:r w:rsidRPr="009959F7">
        <w:rPr>
          <w:rFonts w:ascii="Times New Roman" w:hAnsi="Times New Roman"/>
          <w:sz w:val="28"/>
          <w:szCs w:val="28"/>
          <w:lang w:eastAsia="ru-RU"/>
        </w:rPr>
        <w:t xml:space="preserve"> данных зерен может привести к ухудшению качества</w:t>
      </w:r>
      <w:r>
        <w:rPr>
          <w:rFonts w:ascii="Times New Roman" w:hAnsi="Times New Roman"/>
          <w:sz w:val="28"/>
          <w:szCs w:val="28"/>
          <w:lang w:eastAsia="ru-RU"/>
        </w:rPr>
        <w:t xml:space="preserve"> и </w:t>
      </w:r>
      <w:r>
        <w:rPr>
          <w:rFonts w:ascii="Times New Roman" w:hAnsi="Times New Roman"/>
          <w:sz w:val="28"/>
          <w:szCs w:val="28"/>
          <w:lang w:eastAsia="ru-RU"/>
        </w:rPr>
        <w:lastRenderedPageBreak/>
        <w:t>полноценному проращиванию</w:t>
      </w:r>
      <w:r w:rsidRPr="009959F7">
        <w:rPr>
          <w:rFonts w:ascii="Times New Roman" w:hAnsi="Times New Roman"/>
          <w:sz w:val="28"/>
          <w:szCs w:val="28"/>
          <w:lang w:eastAsia="ru-RU"/>
        </w:rPr>
        <w:t>, а следовательно зерновой смеси и готового хлеба.</w:t>
      </w:r>
    </w:p>
    <w:p w14:paraId="397122FC" w14:textId="77777777" w:rsidR="00FD6D9B" w:rsidRPr="009959F7" w:rsidRDefault="00FD6D9B" w:rsidP="00FD6D9B">
      <w:pPr>
        <w:autoSpaceDE w:val="0"/>
        <w:autoSpaceDN w:val="0"/>
        <w:adjustRightInd w:val="0"/>
        <w:spacing w:after="0" w:line="240" w:lineRule="auto"/>
        <w:ind w:firstLine="709"/>
        <w:jc w:val="both"/>
        <w:rPr>
          <w:rFonts w:ascii="Times New Roman" w:eastAsia="TimesNewRoman" w:hAnsi="Times New Roman"/>
          <w:sz w:val="28"/>
          <w:szCs w:val="20"/>
          <w:lang w:eastAsia="ru-RU"/>
        </w:rPr>
      </w:pPr>
      <w:r w:rsidRPr="009959F7">
        <w:rPr>
          <w:rFonts w:ascii="Times New Roman" w:eastAsia="TimesNewRoman" w:hAnsi="Times New Roman"/>
          <w:sz w:val="28"/>
          <w:szCs w:val="20"/>
          <w:lang w:eastAsia="ru-RU"/>
        </w:rPr>
        <w:t>Таким образом,</w:t>
      </w:r>
      <w:r>
        <w:rPr>
          <w:rFonts w:ascii="Times New Roman" w:eastAsia="TimesNewRoman" w:hAnsi="Times New Roman"/>
          <w:sz w:val="28"/>
          <w:szCs w:val="20"/>
          <w:lang w:eastAsia="ru-RU"/>
        </w:rPr>
        <w:t xml:space="preserve"> оптимальной влажностью </w:t>
      </w:r>
      <w:r w:rsidRPr="009959F7">
        <w:rPr>
          <w:rFonts w:ascii="Times New Roman" w:eastAsia="TimesNewRoman" w:hAnsi="Times New Roman"/>
          <w:sz w:val="28"/>
          <w:szCs w:val="20"/>
          <w:lang w:eastAsia="ru-RU"/>
        </w:rPr>
        <w:t xml:space="preserve">для </w:t>
      </w:r>
      <w:proofErr w:type="spellStart"/>
      <w:r w:rsidRPr="009959F7">
        <w:rPr>
          <w:rFonts w:ascii="Times New Roman" w:eastAsia="TimesNewRoman" w:hAnsi="Times New Roman"/>
          <w:sz w:val="28"/>
          <w:szCs w:val="20"/>
          <w:lang w:eastAsia="ru-RU"/>
        </w:rPr>
        <w:t>биоактивации</w:t>
      </w:r>
      <w:proofErr w:type="spellEnd"/>
      <w:r w:rsidRPr="009959F7">
        <w:rPr>
          <w:rFonts w:ascii="Times New Roman" w:eastAsia="TimesNewRoman" w:hAnsi="Times New Roman"/>
          <w:sz w:val="28"/>
          <w:szCs w:val="20"/>
          <w:lang w:eastAsia="ru-RU"/>
        </w:rPr>
        <w:t xml:space="preserve"> зерна является 80% при затраченном времени на биоактивирование при температуре 20-23 °С.</w:t>
      </w:r>
    </w:p>
    <w:p w14:paraId="44580194" w14:textId="77777777" w:rsidR="00FD6D9B" w:rsidRPr="009959F7" w:rsidRDefault="00FD6D9B" w:rsidP="00FD6D9B">
      <w:pPr>
        <w:autoSpaceDE w:val="0"/>
        <w:autoSpaceDN w:val="0"/>
        <w:adjustRightInd w:val="0"/>
        <w:spacing w:after="0" w:line="240" w:lineRule="auto"/>
        <w:ind w:firstLine="709"/>
        <w:jc w:val="both"/>
        <w:rPr>
          <w:rFonts w:ascii="Times New Roman" w:eastAsia="TimesNewRoman" w:hAnsi="Times New Roman"/>
          <w:sz w:val="28"/>
          <w:szCs w:val="28"/>
          <w:lang w:eastAsia="ru-RU"/>
        </w:rPr>
      </w:pPr>
      <w:r w:rsidRPr="009959F7">
        <w:rPr>
          <w:rFonts w:ascii="Times New Roman" w:eastAsia="TimesNewRoman" w:hAnsi="Times New Roman"/>
          <w:sz w:val="28"/>
          <w:szCs w:val="28"/>
          <w:lang w:eastAsia="ru-RU"/>
        </w:rPr>
        <w:t xml:space="preserve">В конце биоактивирования определяли органолептические показатели </w:t>
      </w:r>
      <w:proofErr w:type="spellStart"/>
      <w:r w:rsidRPr="009959F7">
        <w:rPr>
          <w:rFonts w:ascii="Times New Roman" w:eastAsia="TimesNewRoman" w:hAnsi="Times New Roman"/>
          <w:sz w:val="28"/>
          <w:szCs w:val="28"/>
          <w:lang w:eastAsia="ru-RU"/>
        </w:rPr>
        <w:t>биоактивированных</w:t>
      </w:r>
      <w:proofErr w:type="spellEnd"/>
      <w:r w:rsidRPr="009959F7">
        <w:rPr>
          <w:rFonts w:ascii="Times New Roman" w:eastAsia="TimesNewRoman" w:hAnsi="Times New Roman"/>
          <w:sz w:val="28"/>
          <w:szCs w:val="28"/>
          <w:lang w:eastAsia="ru-RU"/>
        </w:rPr>
        <w:t xml:space="preserve"> зерен</w:t>
      </w:r>
      <w:r>
        <w:rPr>
          <w:rFonts w:ascii="Times New Roman" w:eastAsia="TimesNewRoman" w:hAnsi="Times New Roman"/>
          <w:sz w:val="28"/>
          <w:szCs w:val="28"/>
          <w:lang w:eastAsia="ru-RU"/>
        </w:rPr>
        <w:t xml:space="preserve"> по пятибалльной системе, где 5- это самый высший, а 0- низший балл</w:t>
      </w:r>
      <w:r w:rsidRPr="009959F7">
        <w:rPr>
          <w:rFonts w:ascii="Times New Roman" w:eastAsia="TimesNewRoman" w:hAnsi="Times New Roman"/>
          <w:sz w:val="28"/>
          <w:szCs w:val="28"/>
          <w:lang w:eastAsia="ru-RU"/>
        </w:rPr>
        <w:t xml:space="preserve"> (таблица 10). </w:t>
      </w:r>
    </w:p>
    <w:p w14:paraId="7F41510B" w14:textId="77777777" w:rsidR="00FD6D9B" w:rsidRPr="009959F7" w:rsidRDefault="00FD6D9B" w:rsidP="00FD6D9B">
      <w:pPr>
        <w:autoSpaceDE w:val="0"/>
        <w:autoSpaceDN w:val="0"/>
        <w:adjustRightInd w:val="0"/>
        <w:spacing w:after="0" w:line="240" w:lineRule="auto"/>
        <w:ind w:firstLine="709"/>
        <w:rPr>
          <w:rFonts w:ascii="Times New Roman" w:eastAsia="TimesNewRoman" w:hAnsi="Times New Roman"/>
          <w:sz w:val="28"/>
          <w:szCs w:val="28"/>
          <w:lang w:eastAsia="ru-RU"/>
        </w:rPr>
      </w:pPr>
    </w:p>
    <w:p w14:paraId="07CF21BD" w14:textId="77777777" w:rsidR="00FD6D9B" w:rsidRDefault="00FD6D9B" w:rsidP="00FD6D9B">
      <w:pPr>
        <w:autoSpaceDE w:val="0"/>
        <w:autoSpaceDN w:val="0"/>
        <w:adjustRightInd w:val="0"/>
        <w:spacing w:after="0" w:line="240" w:lineRule="auto"/>
        <w:ind w:firstLine="709"/>
        <w:rPr>
          <w:rFonts w:ascii="Times New Roman" w:eastAsia="TimesNewRoman" w:hAnsi="Times New Roman"/>
          <w:sz w:val="28"/>
          <w:szCs w:val="28"/>
          <w:lang w:eastAsia="ru-RU"/>
        </w:rPr>
      </w:pPr>
      <w:r w:rsidRPr="009959F7">
        <w:rPr>
          <w:rFonts w:ascii="Times New Roman" w:eastAsia="TimesNewRoman" w:hAnsi="Times New Roman"/>
          <w:sz w:val="28"/>
          <w:szCs w:val="28"/>
          <w:lang w:eastAsia="ru-RU"/>
        </w:rPr>
        <w:t xml:space="preserve">Таблица 10 Органолептические показатели </w:t>
      </w:r>
      <w:proofErr w:type="spellStart"/>
      <w:r w:rsidRPr="009959F7">
        <w:rPr>
          <w:rFonts w:ascii="Times New Roman" w:hAnsi="Times New Roman"/>
          <w:sz w:val="28"/>
          <w:szCs w:val="28"/>
        </w:rPr>
        <w:t>биоактивированных</w:t>
      </w:r>
      <w:proofErr w:type="spellEnd"/>
      <w:r w:rsidRPr="009959F7">
        <w:rPr>
          <w:rFonts w:ascii="Times New Roman" w:eastAsia="TimesNewRoman" w:hAnsi="Times New Roman"/>
          <w:sz w:val="28"/>
          <w:szCs w:val="28"/>
          <w:lang w:eastAsia="ru-RU"/>
        </w:rPr>
        <w:t xml:space="preserve"> зерен и семян</w:t>
      </w:r>
    </w:p>
    <w:p w14:paraId="304E0430" w14:textId="77777777" w:rsidR="00FD6D9B" w:rsidRDefault="00FD6D9B" w:rsidP="00FD6D9B">
      <w:pPr>
        <w:autoSpaceDE w:val="0"/>
        <w:autoSpaceDN w:val="0"/>
        <w:adjustRightInd w:val="0"/>
        <w:spacing w:after="0" w:line="240" w:lineRule="auto"/>
        <w:ind w:firstLine="709"/>
        <w:rPr>
          <w:rFonts w:ascii="Times New Roman" w:eastAsia="TimesNewRoman" w:hAnsi="Times New Roman"/>
          <w:sz w:val="28"/>
          <w:szCs w:val="28"/>
          <w:lang w:eastAsia="ru-RU"/>
        </w:rPr>
      </w:pPr>
    </w:p>
    <w:tbl>
      <w:tblPr>
        <w:tblStyle w:val="a8"/>
        <w:tblW w:w="0" w:type="auto"/>
        <w:tblLook w:val="04A0" w:firstRow="1" w:lastRow="0" w:firstColumn="1" w:lastColumn="0" w:noHBand="0" w:noVBand="1"/>
      </w:tblPr>
      <w:tblGrid>
        <w:gridCol w:w="1696"/>
        <w:gridCol w:w="5812"/>
        <w:gridCol w:w="1837"/>
      </w:tblGrid>
      <w:tr w:rsidR="00FD6D9B" w:rsidRPr="00101349" w14:paraId="0DF3BA71" w14:textId="77777777" w:rsidTr="003C1961">
        <w:tc>
          <w:tcPr>
            <w:tcW w:w="1696" w:type="dxa"/>
          </w:tcPr>
          <w:p w14:paraId="3C036594" w14:textId="77777777" w:rsidR="00FD6D9B" w:rsidRPr="00101349" w:rsidRDefault="00FD6D9B" w:rsidP="003C1961">
            <w:pPr>
              <w:autoSpaceDE w:val="0"/>
              <w:autoSpaceDN w:val="0"/>
              <w:adjustRightInd w:val="0"/>
              <w:spacing w:after="0" w:line="240" w:lineRule="auto"/>
              <w:jc w:val="center"/>
              <w:rPr>
                <w:rFonts w:ascii="Times New Roman" w:eastAsia="TimesNewRoman" w:hAnsi="Times New Roman"/>
                <w:sz w:val="24"/>
                <w:szCs w:val="24"/>
                <w:lang w:eastAsia="ru-RU"/>
              </w:rPr>
            </w:pPr>
            <w:r>
              <w:rPr>
                <w:rFonts w:ascii="Times New Roman" w:eastAsia="TimesNewRoman" w:hAnsi="Times New Roman"/>
                <w:sz w:val="24"/>
                <w:szCs w:val="24"/>
                <w:lang w:eastAsia="ru-RU"/>
              </w:rPr>
              <w:t>Показатели качества</w:t>
            </w:r>
          </w:p>
        </w:tc>
        <w:tc>
          <w:tcPr>
            <w:tcW w:w="5812" w:type="dxa"/>
          </w:tcPr>
          <w:p w14:paraId="695CA4D2" w14:textId="77777777" w:rsidR="00FD6D9B" w:rsidRPr="00101349" w:rsidRDefault="00FD6D9B" w:rsidP="003C1961">
            <w:pPr>
              <w:autoSpaceDE w:val="0"/>
              <w:autoSpaceDN w:val="0"/>
              <w:adjustRightInd w:val="0"/>
              <w:spacing w:after="0" w:line="240" w:lineRule="auto"/>
              <w:jc w:val="center"/>
              <w:rPr>
                <w:rFonts w:ascii="Times New Roman" w:eastAsia="TimesNewRoman" w:hAnsi="Times New Roman"/>
                <w:sz w:val="24"/>
                <w:szCs w:val="24"/>
                <w:lang w:eastAsia="ru-RU"/>
              </w:rPr>
            </w:pPr>
            <w:proofErr w:type="spellStart"/>
            <w:r>
              <w:rPr>
                <w:rFonts w:ascii="Times New Roman" w:eastAsia="TimesNewRoman" w:hAnsi="Times New Roman"/>
                <w:sz w:val="24"/>
                <w:szCs w:val="24"/>
                <w:lang w:eastAsia="ru-RU"/>
              </w:rPr>
              <w:t>Характристика</w:t>
            </w:r>
            <w:proofErr w:type="spellEnd"/>
          </w:p>
        </w:tc>
        <w:tc>
          <w:tcPr>
            <w:tcW w:w="1837" w:type="dxa"/>
          </w:tcPr>
          <w:p w14:paraId="222C0620" w14:textId="77777777" w:rsidR="00FD6D9B" w:rsidRPr="00101349" w:rsidRDefault="00FD6D9B" w:rsidP="003C1961">
            <w:pPr>
              <w:autoSpaceDE w:val="0"/>
              <w:autoSpaceDN w:val="0"/>
              <w:adjustRightInd w:val="0"/>
              <w:spacing w:after="0" w:line="240" w:lineRule="auto"/>
              <w:jc w:val="center"/>
              <w:rPr>
                <w:rFonts w:ascii="Times New Roman" w:eastAsia="TimesNewRoman" w:hAnsi="Times New Roman"/>
                <w:sz w:val="24"/>
                <w:szCs w:val="24"/>
                <w:lang w:eastAsia="ru-RU"/>
              </w:rPr>
            </w:pPr>
            <w:r>
              <w:rPr>
                <w:rFonts w:ascii="Times New Roman" w:eastAsia="TimesNewRoman" w:hAnsi="Times New Roman"/>
                <w:sz w:val="24"/>
                <w:szCs w:val="24"/>
                <w:lang w:eastAsia="ru-RU"/>
              </w:rPr>
              <w:t>Общий балл по пятибалльной шкале</w:t>
            </w:r>
          </w:p>
        </w:tc>
      </w:tr>
      <w:tr w:rsidR="00FD6D9B" w:rsidRPr="00101349" w14:paraId="064F48D4" w14:textId="77777777" w:rsidTr="003C1961">
        <w:tc>
          <w:tcPr>
            <w:tcW w:w="9345" w:type="dxa"/>
            <w:gridSpan w:val="3"/>
          </w:tcPr>
          <w:p w14:paraId="5A443919" w14:textId="77777777" w:rsidR="00FD6D9B" w:rsidRPr="00101349" w:rsidRDefault="00FD6D9B" w:rsidP="003C1961">
            <w:pPr>
              <w:autoSpaceDE w:val="0"/>
              <w:autoSpaceDN w:val="0"/>
              <w:adjustRightInd w:val="0"/>
              <w:spacing w:after="0" w:line="240" w:lineRule="auto"/>
              <w:jc w:val="center"/>
              <w:rPr>
                <w:rFonts w:ascii="Times New Roman" w:eastAsia="TimesNewRoman" w:hAnsi="Times New Roman"/>
                <w:sz w:val="24"/>
                <w:szCs w:val="24"/>
                <w:lang w:eastAsia="ru-RU"/>
              </w:rPr>
            </w:pPr>
            <w:r>
              <w:rPr>
                <w:rFonts w:ascii="Times New Roman" w:eastAsia="TimesNewRoman" w:hAnsi="Times New Roman"/>
                <w:sz w:val="24"/>
                <w:szCs w:val="24"/>
                <w:lang w:eastAsia="ru-RU"/>
              </w:rPr>
              <w:t>Пшеница</w:t>
            </w:r>
          </w:p>
        </w:tc>
      </w:tr>
      <w:tr w:rsidR="00FD6D9B" w:rsidRPr="00101349" w14:paraId="4033AB47" w14:textId="77777777" w:rsidTr="003C1961">
        <w:tc>
          <w:tcPr>
            <w:tcW w:w="1696" w:type="dxa"/>
          </w:tcPr>
          <w:p w14:paraId="2AA9B134"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Внешний вид</w:t>
            </w:r>
          </w:p>
        </w:tc>
        <w:tc>
          <w:tcPr>
            <w:tcW w:w="5812" w:type="dxa"/>
          </w:tcPr>
          <w:p w14:paraId="4AFFD69B" w14:textId="77777777" w:rsidR="00FD6D9B" w:rsidRPr="00101349" w:rsidRDefault="00FD6D9B" w:rsidP="003C1961">
            <w:pPr>
              <w:autoSpaceDE w:val="0"/>
              <w:autoSpaceDN w:val="0"/>
              <w:adjustRightInd w:val="0"/>
              <w:spacing w:after="0" w:line="240" w:lineRule="auto"/>
              <w:jc w:val="both"/>
              <w:rPr>
                <w:rFonts w:ascii="Times New Roman" w:eastAsia="TimesNewRoman" w:hAnsi="Times New Roman"/>
                <w:sz w:val="24"/>
                <w:szCs w:val="24"/>
                <w:lang w:eastAsia="ru-RU"/>
              </w:rPr>
            </w:pPr>
            <w:r>
              <w:rPr>
                <w:rFonts w:ascii="Times New Roman" w:eastAsia="TimesNewRoman" w:hAnsi="Times New Roman"/>
                <w:sz w:val="24"/>
                <w:szCs w:val="24"/>
                <w:lang w:eastAsia="ru-RU"/>
              </w:rPr>
              <w:t>зерновая масса выровнена. Форма зерна эллипсоидная, соответствующая виду зерна, с проростками не более 1,0 мм. Зерно крупное, матовое, влажное с трещинами с не большими трещинами на поверхности зерна</w:t>
            </w:r>
          </w:p>
        </w:tc>
        <w:tc>
          <w:tcPr>
            <w:tcW w:w="1837" w:type="dxa"/>
          </w:tcPr>
          <w:p w14:paraId="53D8D36C"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5±0,5</w:t>
            </w:r>
          </w:p>
        </w:tc>
      </w:tr>
      <w:tr w:rsidR="00FD6D9B" w:rsidRPr="00101349" w14:paraId="0208DB99" w14:textId="77777777" w:rsidTr="003C1961">
        <w:tc>
          <w:tcPr>
            <w:tcW w:w="1696" w:type="dxa"/>
          </w:tcPr>
          <w:p w14:paraId="193EA2DB"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Цвет</w:t>
            </w:r>
          </w:p>
        </w:tc>
        <w:tc>
          <w:tcPr>
            <w:tcW w:w="5812" w:type="dxa"/>
          </w:tcPr>
          <w:p w14:paraId="12FA59CB" w14:textId="77777777" w:rsidR="00FD6D9B" w:rsidRPr="00101349" w:rsidRDefault="00FD6D9B" w:rsidP="003C1961">
            <w:pPr>
              <w:autoSpaceDE w:val="0"/>
              <w:autoSpaceDN w:val="0"/>
              <w:adjustRightInd w:val="0"/>
              <w:spacing w:after="0" w:line="240" w:lineRule="auto"/>
              <w:jc w:val="both"/>
              <w:rPr>
                <w:rFonts w:ascii="Times New Roman" w:eastAsia="TimesNewRoman" w:hAnsi="Times New Roman"/>
                <w:sz w:val="24"/>
                <w:szCs w:val="24"/>
                <w:lang w:eastAsia="ru-RU"/>
              </w:rPr>
            </w:pPr>
            <w:r>
              <w:rPr>
                <w:rFonts w:ascii="Times New Roman" w:eastAsia="TimesNewRoman" w:hAnsi="Times New Roman"/>
                <w:sz w:val="24"/>
                <w:szCs w:val="24"/>
                <w:lang w:eastAsia="ru-RU"/>
              </w:rPr>
              <w:t>Светло-коричневое</w:t>
            </w:r>
          </w:p>
        </w:tc>
        <w:tc>
          <w:tcPr>
            <w:tcW w:w="1837" w:type="dxa"/>
          </w:tcPr>
          <w:p w14:paraId="295376FF"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4,9±0,1</w:t>
            </w:r>
          </w:p>
        </w:tc>
      </w:tr>
      <w:tr w:rsidR="00FD6D9B" w:rsidRPr="00101349" w14:paraId="5AF08D9C" w14:textId="77777777" w:rsidTr="003C1961">
        <w:tc>
          <w:tcPr>
            <w:tcW w:w="1696" w:type="dxa"/>
          </w:tcPr>
          <w:p w14:paraId="28DD3096"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Запах</w:t>
            </w:r>
          </w:p>
        </w:tc>
        <w:tc>
          <w:tcPr>
            <w:tcW w:w="5812" w:type="dxa"/>
          </w:tcPr>
          <w:p w14:paraId="489DA038" w14:textId="77777777" w:rsidR="00FD6D9B" w:rsidRPr="00101349" w:rsidRDefault="00FD6D9B" w:rsidP="003C1961">
            <w:pPr>
              <w:autoSpaceDE w:val="0"/>
              <w:autoSpaceDN w:val="0"/>
              <w:adjustRightInd w:val="0"/>
              <w:spacing w:after="0" w:line="240" w:lineRule="auto"/>
              <w:jc w:val="both"/>
              <w:rPr>
                <w:rFonts w:ascii="Times New Roman" w:eastAsia="TimesNewRoman" w:hAnsi="Times New Roman"/>
                <w:sz w:val="24"/>
                <w:szCs w:val="24"/>
                <w:lang w:eastAsia="ru-RU"/>
              </w:rPr>
            </w:pPr>
            <w:r>
              <w:rPr>
                <w:rFonts w:ascii="Times New Roman" w:eastAsia="TimesNewRoman" w:hAnsi="Times New Roman"/>
                <w:sz w:val="24"/>
                <w:szCs w:val="24"/>
                <w:lang w:eastAsia="ru-RU"/>
              </w:rPr>
              <w:t>Свойственный данному виду зерна, без посторонних включений</w:t>
            </w:r>
          </w:p>
        </w:tc>
        <w:tc>
          <w:tcPr>
            <w:tcW w:w="1837" w:type="dxa"/>
          </w:tcPr>
          <w:p w14:paraId="621857E3"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4,8±0,1</w:t>
            </w:r>
          </w:p>
        </w:tc>
      </w:tr>
      <w:tr w:rsidR="00FD6D9B" w:rsidRPr="00101349" w14:paraId="4479B660" w14:textId="77777777" w:rsidTr="003C1961">
        <w:tc>
          <w:tcPr>
            <w:tcW w:w="1696" w:type="dxa"/>
          </w:tcPr>
          <w:p w14:paraId="597573F6"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Вкус</w:t>
            </w:r>
          </w:p>
        </w:tc>
        <w:tc>
          <w:tcPr>
            <w:tcW w:w="5812" w:type="dxa"/>
          </w:tcPr>
          <w:p w14:paraId="09EE797D" w14:textId="77777777" w:rsidR="00FD6D9B" w:rsidRPr="00101349" w:rsidRDefault="00FD6D9B" w:rsidP="003C1961">
            <w:pPr>
              <w:autoSpaceDE w:val="0"/>
              <w:autoSpaceDN w:val="0"/>
              <w:adjustRightInd w:val="0"/>
              <w:spacing w:after="0" w:line="240" w:lineRule="auto"/>
              <w:jc w:val="both"/>
              <w:rPr>
                <w:rFonts w:ascii="Times New Roman" w:eastAsia="TimesNewRoman" w:hAnsi="Times New Roman"/>
                <w:sz w:val="24"/>
                <w:szCs w:val="24"/>
                <w:lang w:eastAsia="ru-RU"/>
              </w:rPr>
            </w:pPr>
            <w:r>
              <w:rPr>
                <w:rFonts w:ascii="Times New Roman" w:eastAsia="TimesNewRoman" w:hAnsi="Times New Roman"/>
                <w:sz w:val="24"/>
                <w:szCs w:val="24"/>
                <w:lang w:eastAsia="ru-RU"/>
              </w:rPr>
              <w:t>Свойственный данному виду зерна, без посторонних включений</w:t>
            </w:r>
          </w:p>
        </w:tc>
        <w:tc>
          <w:tcPr>
            <w:tcW w:w="1837" w:type="dxa"/>
          </w:tcPr>
          <w:p w14:paraId="1CB77113"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4,9±0,1</w:t>
            </w:r>
          </w:p>
        </w:tc>
      </w:tr>
      <w:tr w:rsidR="00FD6D9B" w:rsidRPr="00101349" w14:paraId="685BAAB8" w14:textId="77777777" w:rsidTr="003C1961">
        <w:tc>
          <w:tcPr>
            <w:tcW w:w="9345" w:type="dxa"/>
            <w:gridSpan w:val="3"/>
          </w:tcPr>
          <w:p w14:paraId="0C565DDD" w14:textId="77777777" w:rsidR="00FD6D9B" w:rsidRPr="00101349" w:rsidRDefault="00FD6D9B" w:rsidP="003C1961">
            <w:pPr>
              <w:autoSpaceDE w:val="0"/>
              <w:autoSpaceDN w:val="0"/>
              <w:adjustRightInd w:val="0"/>
              <w:spacing w:after="0" w:line="240" w:lineRule="auto"/>
              <w:jc w:val="center"/>
              <w:rPr>
                <w:rFonts w:ascii="Times New Roman" w:eastAsia="TimesNewRoman" w:hAnsi="Times New Roman"/>
                <w:sz w:val="24"/>
                <w:szCs w:val="24"/>
                <w:lang w:eastAsia="ru-RU"/>
              </w:rPr>
            </w:pPr>
            <w:r>
              <w:rPr>
                <w:rFonts w:ascii="Times New Roman" w:eastAsia="TimesNewRoman" w:hAnsi="Times New Roman"/>
                <w:sz w:val="24"/>
                <w:szCs w:val="24"/>
                <w:lang w:eastAsia="ru-RU"/>
              </w:rPr>
              <w:t>Кукуруза</w:t>
            </w:r>
          </w:p>
        </w:tc>
      </w:tr>
      <w:tr w:rsidR="00FD6D9B" w:rsidRPr="00101349" w14:paraId="34154E92" w14:textId="77777777" w:rsidTr="003C1961">
        <w:tc>
          <w:tcPr>
            <w:tcW w:w="1696" w:type="dxa"/>
          </w:tcPr>
          <w:p w14:paraId="1FB140F8"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Внешний вид</w:t>
            </w:r>
          </w:p>
        </w:tc>
        <w:tc>
          <w:tcPr>
            <w:tcW w:w="5812" w:type="dxa"/>
          </w:tcPr>
          <w:p w14:paraId="6E1621B0" w14:textId="77777777" w:rsidR="00FD6D9B" w:rsidRPr="00101349" w:rsidRDefault="00FD6D9B" w:rsidP="003C1961">
            <w:pPr>
              <w:autoSpaceDE w:val="0"/>
              <w:autoSpaceDN w:val="0"/>
              <w:adjustRightInd w:val="0"/>
              <w:spacing w:after="0" w:line="240" w:lineRule="auto"/>
              <w:jc w:val="both"/>
              <w:rPr>
                <w:rFonts w:ascii="Times New Roman" w:eastAsia="TimesNewRoman" w:hAnsi="Times New Roman"/>
                <w:sz w:val="24"/>
                <w:szCs w:val="24"/>
                <w:lang w:eastAsia="ru-RU"/>
              </w:rPr>
            </w:pPr>
            <w:r>
              <w:rPr>
                <w:rFonts w:ascii="Times New Roman" w:eastAsia="TimesNewRoman" w:hAnsi="Times New Roman"/>
                <w:sz w:val="24"/>
                <w:szCs w:val="24"/>
                <w:lang w:eastAsia="ru-RU"/>
              </w:rPr>
              <w:t>Зерновая масса выровнена. Форма зерна продолговатая, свойственная данному виду зерна. Имеются проростки не более 1,5 мм. Зерна крупные. Поверхность зерна блестящая, гладкая и влажная без видимых трещин на поверхности зерна</w:t>
            </w:r>
          </w:p>
        </w:tc>
        <w:tc>
          <w:tcPr>
            <w:tcW w:w="1837" w:type="dxa"/>
          </w:tcPr>
          <w:p w14:paraId="62175499"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4,8±0,1</w:t>
            </w:r>
          </w:p>
        </w:tc>
      </w:tr>
      <w:tr w:rsidR="00FD6D9B" w:rsidRPr="00101349" w14:paraId="10F2AB85" w14:textId="77777777" w:rsidTr="003C1961">
        <w:tc>
          <w:tcPr>
            <w:tcW w:w="1696" w:type="dxa"/>
          </w:tcPr>
          <w:p w14:paraId="3073FA7A"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Цвет</w:t>
            </w:r>
          </w:p>
        </w:tc>
        <w:tc>
          <w:tcPr>
            <w:tcW w:w="5812" w:type="dxa"/>
          </w:tcPr>
          <w:p w14:paraId="6C5CE014" w14:textId="77777777" w:rsidR="00FD6D9B" w:rsidRPr="00101349" w:rsidRDefault="00FD6D9B" w:rsidP="003C1961">
            <w:pPr>
              <w:autoSpaceDE w:val="0"/>
              <w:autoSpaceDN w:val="0"/>
              <w:adjustRightInd w:val="0"/>
              <w:spacing w:after="0" w:line="240" w:lineRule="auto"/>
              <w:jc w:val="both"/>
              <w:rPr>
                <w:rFonts w:ascii="Times New Roman" w:eastAsia="TimesNewRoman" w:hAnsi="Times New Roman"/>
                <w:sz w:val="24"/>
                <w:szCs w:val="24"/>
                <w:lang w:eastAsia="ru-RU"/>
              </w:rPr>
            </w:pPr>
            <w:r>
              <w:rPr>
                <w:rFonts w:ascii="Times New Roman" w:eastAsia="TimesNewRoman" w:hAnsi="Times New Roman"/>
                <w:sz w:val="24"/>
                <w:szCs w:val="24"/>
                <w:lang w:eastAsia="ru-RU"/>
              </w:rPr>
              <w:t>желтая</w:t>
            </w:r>
          </w:p>
        </w:tc>
        <w:tc>
          <w:tcPr>
            <w:tcW w:w="1837" w:type="dxa"/>
          </w:tcPr>
          <w:p w14:paraId="420D3D3A"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4,8±0,1</w:t>
            </w:r>
          </w:p>
        </w:tc>
      </w:tr>
      <w:tr w:rsidR="00FD6D9B" w:rsidRPr="00101349" w14:paraId="001DB599" w14:textId="77777777" w:rsidTr="003C1961">
        <w:tc>
          <w:tcPr>
            <w:tcW w:w="1696" w:type="dxa"/>
          </w:tcPr>
          <w:p w14:paraId="48AAD1CD"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Запах</w:t>
            </w:r>
          </w:p>
        </w:tc>
        <w:tc>
          <w:tcPr>
            <w:tcW w:w="5812" w:type="dxa"/>
          </w:tcPr>
          <w:p w14:paraId="5C3F800F" w14:textId="77777777" w:rsidR="00FD6D9B" w:rsidRPr="00101349" w:rsidRDefault="00FD6D9B" w:rsidP="003C1961">
            <w:pPr>
              <w:autoSpaceDE w:val="0"/>
              <w:autoSpaceDN w:val="0"/>
              <w:adjustRightInd w:val="0"/>
              <w:spacing w:after="0" w:line="240" w:lineRule="auto"/>
              <w:jc w:val="both"/>
              <w:rPr>
                <w:rFonts w:ascii="Times New Roman" w:eastAsia="TimesNewRoman" w:hAnsi="Times New Roman"/>
                <w:sz w:val="24"/>
                <w:szCs w:val="24"/>
                <w:lang w:eastAsia="ru-RU"/>
              </w:rPr>
            </w:pPr>
            <w:r>
              <w:rPr>
                <w:rFonts w:ascii="Times New Roman" w:eastAsia="TimesNewRoman" w:hAnsi="Times New Roman"/>
                <w:sz w:val="24"/>
                <w:szCs w:val="24"/>
                <w:lang w:eastAsia="ru-RU"/>
              </w:rPr>
              <w:t>Свойственный данному виду зерна</w:t>
            </w:r>
          </w:p>
        </w:tc>
        <w:tc>
          <w:tcPr>
            <w:tcW w:w="1837" w:type="dxa"/>
          </w:tcPr>
          <w:p w14:paraId="0B20B072"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4,8±0,1</w:t>
            </w:r>
          </w:p>
        </w:tc>
      </w:tr>
      <w:tr w:rsidR="00FD6D9B" w:rsidRPr="00101349" w14:paraId="7AFE27D2" w14:textId="77777777" w:rsidTr="003C1961">
        <w:tc>
          <w:tcPr>
            <w:tcW w:w="1696" w:type="dxa"/>
          </w:tcPr>
          <w:p w14:paraId="0ECC5A32"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Вкус</w:t>
            </w:r>
          </w:p>
        </w:tc>
        <w:tc>
          <w:tcPr>
            <w:tcW w:w="5812" w:type="dxa"/>
          </w:tcPr>
          <w:p w14:paraId="50ACD8B3" w14:textId="77777777" w:rsidR="00FD6D9B" w:rsidRPr="00101349" w:rsidRDefault="00FD6D9B" w:rsidP="003C1961">
            <w:pPr>
              <w:autoSpaceDE w:val="0"/>
              <w:autoSpaceDN w:val="0"/>
              <w:adjustRightInd w:val="0"/>
              <w:spacing w:after="0" w:line="240" w:lineRule="auto"/>
              <w:jc w:val="both"/>
              <w:rPr>
                <w:rFonts w:ascii="Times New Roman" w:eastAsia="TimesNewRoman" w:hAnsi="Times New Roman"/>
                <w:sz w:val="24"/>
                <w:szCs w:val="24"/>
                <w:lang w:eastAsia="ru-RU"/>
              </w:rPr>
            </w:pPr>
            <w:r>
              <w:rPr>
                <w:rFonts w:ascii="Times New Roman" w:eastAsia="TimesNewRoman" w:hAnsi="Times New Roman"/>
                <w:sz w:val="24"/>
                <w:szCs w:val="24"/>
                <w:lang w:eastAsia="ru-RU"/>
              </w:rPr>
              <w:t>Свойственный данному виду зерна</w:t>
            </w:r>
          </w:p>
        </w:tc>
        <w:tc>
          <w:tcPr>
            <w:tcW w:w="1837" w:type="dxa"/>
          </w:tcPr>
          <w:p w14:paraId="12023D81" w14:textId="77777777" w:rsidR="00FD6D9B" w:rsidRPr="00101349" w:rsidRDefault="00FD6D9B" w:rsidP="003C1961">
            <w:pPr>
              <w:autoSpaceDE w:val="0"/>
              <w:autoSpaceDN w:val="0"/>
              <w:adjustRightInd w:val="0"/>
              <w:spacing w:after="0" w:line="240" w:lineRule="auto"/>
              <w:rPr>
                <w:rFonts w:ascii="Times New Roman" w:eastAsia="TimesNewRoman" w:hAnsi="Times New Roman"/>
                <w:sz w:val="24"/>
                <w:szCs w:val="24"/>
                <w:lang w:eastAsia="ru-RU"/>
              </w:rPr>
            </w:pPr>
            <w:r>
              <w:rPr>
                <w:rFonts w:ascii="Times New Roman" w:eastAsia="TimesNewRoman" w:hAnsi="Times New Roman"/>
                <w:sz w:val="24"/>
                <w:szCs w:val="24"/>
                <w:lang w:eastAsia="ru-RU"/>
              </w:rPr>
              <w:t>4,7±0,1</w:t>
            </w:r>
          </w:p>
        </w:tc>
      </w:tr>
    </w:tbl>
    <w:p w14:paraId="034A98B5" w14:textId="77777777" w:rsidR="00FD6D9B" w:rsidRPr="009959F7" w:rsidRDefault="00FD6D9B" w:rsidP="00FD6D9B">
      <w:pPr>
        <w:autoSpaceDE w:val="0"/>
        <w:autoSpaceDN w:val="0"/>
        <w:adjustRightInd w:val="0"/>
        <w:spacing w:after="0" w:line="240" w:lineRule="auto"/>
        <w:ind w:firstLine="709"/>
        <w:rPr>
          <w:rFonts w:ascii="Times New Roman" w:eastAsia="TimesNewRoman" w:hAnsi="Times New Roman"/>
          <w:sz w:val="28"/>
          <w:szCs w:val="28"/>
          <w:lang w:eastAsia="ru-RU"/>
        </w:rPr>
      </w:pPr>
    </w:p>
    <w:p w14:paraId="5FD0FD24" w14:textId="77777777" w:rsidR="00FD6D9B" w:rsidRPr="009959F7" w:rsidRDefault="00FD6D9B" w:rsidP="00FD6D9B">
      <w:pPr>
        <w:autoSpaceDE w:val="0"/>
        <w:autoSpaceDN w:val="0"/>
        <w:adjustRightInd w:val="0"/>
        <w:spacing w:after="0" w:line="240" w:lineRule="auto"/>
        <w:ind w:firstLine="709"/>
        <w:jc w:val="both"/>
        <w:rPr>
          <w:rFonts w:ascii="Times New Roman" w:eastAsia="TimesNewRoman" w:hAnsi="Times New Roman"/>
          <w:sz w:val="28"/>
          <w:szCs w:val="28"/>
          <w:lang w:eastAsia="ru-RU"/>
        </w:rPr>
      </w:pPr>
      <w:r>
        <w:rPr>
          <w:rFonts w:ascii="Times New Roman" w:eastAsia="TimesNewRoman" w:hAnsi="Times New Roman"/>
          <w:sz w:val="28"/>
          <w:szCs w:val="28"/>
          <w:lang w:eastAsia="ru-RU"/>
        </w:rPr>
        <w:t xml:space="preserve">Согласно исследованиям </w:t>
      </w:r>
      <w:proofErr w:type="spellStart"/>
      <w:r>
        <w:rPr>
          <w:rFonts w:ascii="Times New Roman" w:eastAsia="TimesNewRoman" w:hAnsi="Times New Roman"/>
          <w:sz w:val="28"/>
          <w:szCs w:val="28"/>
          <w:lang w:eastAsia="ru-RU"/>
        </w:rPr>
        <w:t>биоактивированных</w:t>
      </w:r>
      <w:proofErr w:type="spellEnd"/>
      <w:r>
        <w:rPr>
          <w:rFonts w:ascii="Times New Roman" w:eastAsia="TimesNewRoman" w:hAnsi="Times New Roman"/>
          <w:sz w:val="28"/>
          <w:szCs w:val="28"/>
          <w:lang w:eastAsia="ru-RU"/>
        </w:rPr>
        <w:t xml:space="preserve"> зерен пшеницы и кукурузы, все образцы соответствовали данному виду зерна без посторонних включений. </w:t>
      </w:r>
      <w:proofErr w:type="spellStart"/>
      <w:r>
        <w:rPr>
          <w:rFonts w:ascii="Times New Roman" w:eastAsia="TimesNewRoman" w:hAnsi="Times New Roman"/>
          <w:sz w:val="28"/>
          <w:szCs w:val="28"/>
          <w:lang w:eastAsia="ru-RU"/>
        </w:rPr>
        <w:t>Биоактивированные</w:t>
      </w:r>
      <w:proofErr w:type="spellEnd"/>
      <w:r>
        <w:rPr>
          <w:rFonts w:ascii="Times New Roman" w:eastAsia="TimesNewRoman" w:hAnsi="Times New Roman"/>
          <w:sz w:val="28"/>
          <w:szCs w:val="28"/>
          <w:lang w:eastAsia="ru-RU"/>
        </w:rPr>
        <w:t xml:space="preserve"> зерна пшеницы и кукурузы были высокого качества, т.е. биоактивирование до длины не более 1,0мм для пшеницы и 1,5мм для кукурузы дает отличные результаты и может быть использовано в </w:t>
      </w:r>
      <w:proofErr w:type="spellStart"/>
      <w:r>
        <w:rPr>
          <w:rFonts w:ascii="Times New Roman" w:eastAsia="TimesNewRoman" w:hAnsi="Times New Roman"/>
          <w:sz w:val="28"/>
          <w:szCs w:val="28"/>
          <w:lang w:eastAsia="ru-RU"/>
        </w:rPr>
        <w:t>дальнейшй</w:t>
      </w:r>
      <w:proofErr w:type="spellEnd"/>
      <w:r>
        <w:rPr>
          <w:rFonts w:ascii="Times New Roman" w:eastAsia="TimesNewRoman" w:hAnsi="Times New Roman"/>
          <w:sz w:val="28"/>
          <w:szCs w:val="28"/>
          <w:lang w:eastAsia="ru-RU"/>
        </w:rPr>
        <w:t xml:space="preserve"> работе.</w:t>
      </w:r>
    </w:p>
    <w:p w14:paraId="6F8C406B" w14:textId="77777777" w:rsidR="00FD6D9B" w:rsidRPr="009959F7" w:rsidRDefault="00FD6D9B" w:rsidP="00FD6D9B">
      <w:pPr>
        <w:spacing w:after="0" w:line="240" w:lineRule="auto"/>
        <w:ind w:firstLine="567"/>
        <w:jc w:val="both"/>
        <w:rPr>
          <w:rFonts w:ascii="Times New Roman" w:hAnsi="Times New Roman"/>
        </w:rPr>
      </w:pPr>
    </w:p>
    <w:p w14:paraId="729040C1" w14:textId="77777777" w:rsidR="00FD6D9B" w:rsidRPr="009959F7" w:rsidRDefault="00FD6D9B" w:rsidP="00FD6D9B">
      <w:pPr>
        <w:spacing w:after="0" w:line="240" w:lineRule="auto"/>
        <w:ind w:firstLine="567"/>
        <w:jc w:val="both"/>
        <w:rPr>
          <w:rFonts w:ascii="Times New Roman" w:hAnsi="Times New Roman"/>
          <w:b/>
          <w:bCs/>
          <w:sz w:val="28"/>
          <w:szCs w:val="28"/>
        </w:rPr>
      </w:pPr>
      <w:r w:rsidRPr="009959F7">
        <w:rPr>
          <w:rFonts w:ascii="Times New Roman" w:hAnsi="Times New Roman"/>
          <w:b/>
          <w:bCs/>
          <w:sz w:val="28"/>
          <w:szCs w:val="28"/>
        </w:rPr>
        <w:t>3.2 Разработка моделей и проектирование состава зерносмесей</w:t>
      </w:r>
    </w:p>
    <w:p w14:paraId="23111DEE" w14:textId="77777777" w:rsidR="00FD6D9B" w:rsidRPr="009959F7" w:rsidRDefault="00FD6D9B" w:rsidP="00FD6D9B">
      <w:pPr>
        <w:spacing w:after="0" w:line="240" w:lineRule="auto"/>
        <w:ind w:firstLine="567"/>
        <w:jc w:val="both"/>
        <w:rPr>
          <w:rFonts w:ascii="Times New Roman" w:hAnsi="Times New Roman"/>
          <w:b/>
          <w:bCs/>
          <w:sz w:val="28"/>
          <w:szCs w:val="28"/>
        </w:rPr>
      </w:pPr>
      <w:r w:rsidRPr="009959F7">
        <w:rPr>
          <w:rFonts w:ascii="Times New Roman" w:hAnsi="Times New Roman"/>
          <w:b/>
          <w:bCs/>
          <w:sz w:val="28"/>
          <w:szCs w:val="28"/>
        </w:rPr>
        <w:t xml:space="preserve"> </w:t>
      </w:r>
    </w:p>
    <w:p w14:paraId="62B60A00" w14:textId="77777777" w:rsidR="00FD6D9B" w:rsidRPr="00E6426E" w:rsidRDefault="00FD6D9B" w:rsidP="00FD6D9B">
      <w:pPr>
        <w:spacing w:after="0" w:line="240" w:lineRule="auto"/>
        <w:ind w:firstLine="709"/>
        <w:jc w:val="both"/>
        <w:rPr>
          <w:rFonts w:ascii="Times New Roman" w:hAnsi="Times New Roman"/>
          <w:bCs/>
          <w:sz w:val="28"/>
          <w:szCs w:val="28"/>
        </w:rPr>
      </w:pPr>
      <w:bookmarkStart w:id="7" w:name="_Hlk156980818"/>
      <w:r w:rsidRPr="00E6426E">
        <w:rPr>
          <w:rFonts w:ascii="Times New Roman" w:hAnsi="Times New Roman"/>
          <w:bCs/>
          <w:sz w:val="28"/>
          <w:szCs w:val="28"/>
        </w:rPr>
        <w:t xml:space="preserve">Для определения оптимального содержания </w:t>
      </w:r>
      <w:proofErr w:type="spellStart"/>
      <w:r w:rsidRPr="00E6426E">
        <w:rPr>
          <w:rFonts w:ascii="Times New Roman" w:hAnsi="Times New Roman"/>
          <w:bCs/>
          <w:sz w:val="28"/>
          <w:szCs w:val="28"/>
        </w:rPr>
        <w:t>биоактивированных</w:t>
      </w:r>
      <w:proofErr w:type="spellEnd"/>
      <w:r w:rsidRPr="00E6426E">
        <w:rPr>
          <w:rFonts w:ascii="Times New Roman" w:hAnsi="Times New Roman"/>
          <w:bCs/>
          <w:sz w:val="28"/>
          <w:szCs w:val="28"/>
        </w:rPr>
        <w:t xml:space="preserve"> зерен пшеницы, кукурузы, а также фасоли, семян амаранта и льна определяли по хлебопекарным показателям ржано-пшеничного хлеба (соотношение ржаной муки обдирной и пшеничной муки 1 сорта 60:40). В качестве контрольного </w:t>
      </w:r>
      <w:r w:rsidRPr="00E6426E">
        <w:rPr>
          <w:rFonts w:ascii="Times New Roman" w:hAnsi="Times New Roman"/>
          <w:bCs/>
          <w:sz w:val="28"/>
          <w:szCs w:val="28"/>
        </w:rPr>
        <w:lastRenderedPageBreak/>
        <w:t xml:space="preserve">образца использовался ржано-пшеничный хлеб без добавления зерносмесей. Для этого провели пробные выпечки хлеба с различными процентными содержаниями зерносмеси и </w:t>
      </w:r>
      <w:proofErr w:type="spellStart"/>
      <w:r w:rsidRPr="00E6426E">
        <w:rPr>
          <w:rFonts w:ascii="Times New Roman" w:hAnsi="Times New Roman"/>
          <w:bCs/>
          <w:sz w:val="28"/>
          <w:szCs w:val="28"/>
        </w:rPr>
        <w:t>биоактивированных</w:t>
      </w:r>
      <w:proofErr w:type="spellEnd"/>
      <w:r w:rsidRPr="00E6426E">
        <w:rPr>
          <w:rFonts w:ascii="Times New Roman" w:hAnsi="Times New Roman"/>
          <w:bCs/>
          <w:sz w:val="28"/>
          <w:szCs w:val="28"/>
        </w:rPr>
        <w:t xml:space="preserve"> пшеницы, кукурузы, а также фасоли, семян льна и амаранта. Были разработаны вариации для двух видов зерносмесей: зерносмесь «Куат» и «Батыр», с отличиями в содержании семян льна и амаранта.</w:t>
      </w:r>
    </w:p>
    <w:p w14:paraId="7CAA9A55" w14:textId="77777777" w:rsidR="00FD6D9B" w:rsidRPr="00E6426E" w:rsidRDefault="00FD6D9B" w:rsidP="00FD6D9B">
      <w:pPr>
        <w:spacing w:after="0" w:line="240" w:lineRule="auto"/>
        <w:ind w:firstLine="709"/>
        <w:jc w:val="both"/>
        <w:rPr>
          <w:rFonts w:ascii="Times New Roman" w:hAnsi="Times New Roman"/>
          <w:bCs/>
          <w:sz w:val="28"/>
          <w:szCs w:val="28"/>
        </w:rPr>
      </w:pPr>
      <w:r w:rsidRPr="00E6426E">
        <w:rPr>
          <w:rFonts w:ascii="Times New Roman" w:hAnsi="Times New Roman"/>
          <w:bCs/>
          <w:sz w:val="28"/>
          <w:szCs w:val="28"/>
        </w:rPr>
        <w:t xml:space="preserve"> В состав зерносмеси «Куат» вошли: </w:t>
      </w:r>
      <w:proofErr w:type="spellStart"/>
      <w:r w:rsidRPr="00E6426E">
        <w:rPr>
          <w:rFonts w:ascii="Times New Roman" w:hAnsi="Times New Roman"/>
          <w:bCs/>
          <w:sz w:val="28"/>
          <w:szCs w:val="28"/>
        </w:rPr>
        <w:t>биоактивированная</w:t>
      </w:r>
      <w:proofErr w:type="spellEnd"/>
      <w:r w:rsidRPr="00E6426E">
        <w:rPr>
          <w:rFonts w:ascii="Times New Roman" w:hAnsi="Times New Roman"/>
          <w:bCs/>
          <w:sz w:val="28"/>
          <w:szCs w:val="28"/>
        </w:rPr>
        <w:t xml:space="preserve"> пшеница (БП), </w:t>
      </w:r>
      <w:proofErr w:type="spellStart"/>
      <w:r w:rsidRPr="00E6426E">
        <w:rPr>
          <w:rFonts w:ascii="Times New Roman" w:hAnsi="Times New Roman"/>
          <w:bCs/>
          <w:sz w:val="28"/>
          <w:szCs w:val="28"/>
        </w:rPr>
        <w:t>биоактивированная</w:t>
      </w:r>
      <w:proofErr w:type="spellEnd"/>
      <w:r w:rsidRPr="00E6426E">
        <w:rPr>
          <w:rFonts w:ascii="Times New Roman" w:hAnsi="Times New Roman"/>
          <w:bCs/>
          <w:sz w:val="28"/>
          <w:szCs w:val="28"/>
        </w:rPr>
        <w:t xml:space="preserve"> кукуруза (БК), а </w:t>
      </w:r>
      <w:proofErr w:type="spellStart"/>
      <w:r w:rsidRPr="00E6426E">
        <w:rPr>
          <w:rFonts w:ascii="Times New Roman" w:hAnsi="Times New Roman"/>
          <w:bCs/>
          <w:sz w:val="28"/>
          <w:szCs w:val="28"/>
        </w:rPr>
        <w:t>семяна</w:t>
      </w:r>
      <w:proofErr w:type="spellEnd"/>
      <w:r w:rsidRPr="00E6426E">
        <w:rPr>
          <w:rFonts w:ascii="Times New Roman" w:hAnsi="Times New Roman"/>
          <w:bCs/>
          <w:sz w:val="28"/>
          <w:szCs w:val="28"/>
        </w:rPr>
        <w:t xml:space="preserve"> льна (Л). В состав зерносмеси «Батыр» вошли: </w:t>
      </w:r>
      <w:proofErr w:type="spellStart"/>
      <w:r w:rsidRPr="00E6426E">
        <w:rPr>
          <w:rFonts w:ascii="Times New Roman" w:hAnsi="Times New Roman"/>
          <w:bCs/>
          <w:sz w:val="28"/>
          <w:szCs w:val="28"/>
        </w:rPr>
        <w:t>биоактивированная</w:t>
      </w:r>
      <w:proofErr w:type="spellEnd"/>
      <w:r w:rsidRPr="00E6426E">
        <w:rPr>
          <w:rFonts w:ascii="Times New Roman" w:hAnsi="Times New Roman"/>
          <w:bCs/>
          <w:sz w:val="28"/>
          <w:szCs w:val="28"/>
        </w:rPr>
        <w:t xml:space="preserve"> пшеница (БП), фасоль (Ф), </w:t>
      </w:r>
      <w:proofErr w:type="spellStart"/>
      <w:r w:rsidRPr="00E6426E">
        <w:rPr>
          <w:rFonts w:ascii="Times New Roman" w:hAnsi="Times New Roman"/>
          <w:bCs/>
          <w:sz w:val="28"/>
          <w:szCs w:val="28"/>
        </w:rPr>
        <w:t>семяна</w:t>
      </w:r>
      <w:proofErr w:type="spellEnd"/>
      <w:r w:rsidRPr="00E6426E">
        <w:rPr>
          <w:rFonts w:ascii="Times New Roman" w:hAnsi="Times New Roman"/>
          <w:bCs/>
          <w:sz w:val="28"/>
          <w:szCs w:val="28"/>
        </w:rPr>
        <w:t xml:space="preserve"> амаранта (А).</w:t>
      </w:r>
    </w:p>
    <w:p w14:paraId="37EFA424" w14:textId="77777777" w:rsidR="00FD6D9B" w:rsidRPr="009959F7" w:rsidRDefault="00FD6D9B" w:rsidP="00FD6D9B">
      <w:pPr>
        <w:spacing w:after="0" w:line="240" w:lineRule="auto"/>
        <w:ind w:firstLine="709"/>
        <w:jc w:val="both"/>
        <w:rPr>
          <w:rFonts w:ascii="Times New Roman" w:hAnsi="Times New Roman"/>
          <w:sz w:val="28"/>
          <w:szCs w:val="28"/>
        </w:rPr>
      </w:pPr>
      <w:bookmarkStart w:id="8" w:name="_Hlk156984201"/>
      <w:bookmarkStart w:id="9" w:name="_Hlk156987566"/>
      <w:bookmarkStart w:id="10" w:name="_Hlk156981114"/>
      <w:bookmarkEnd w:id="7"/>
      <w:r>
        <w:rPr>
          <w:rFonts w:ascii="Times New Roman" w:hAnsi="Times New Roman"/>
          <w:sz w:val="28"/>
          <w:szCs w:val="28"/>
        </w:rPr>
        <w:t>С целью определения влияния зерносмесей «Куат» и «Батыр»</w:t>
      </w:r>
      <w:r w:rsidRPr="009959F7">
        <w:rPr>
          <w:rFonts w:ascii="Times New Roman" w:hAnsi="Times New Roman"/>
          <w:sz w:val="28"/>
          <w:szCs w:val="28"/>
        </w:rPr>
        <w:t xml:space="preserve"> были определены реологические свойства полученного теста в пробной выпечке с использование ржаной закваски с добавлением зерносмесей в </w:t>
      </w:r>
      <w:r>
        <w:rPr>
          <w:rFonts w:ascii="Times New Roman" w:hAnsi="Times New Roman"/>
          <w:sz w:val="28"/>
          <w:szCs w:val="28"/>
        </w:rPr>
        <w:t xml:space="preserve">соотношении зерносмесей к смеси двух видов муки (соотношение ржаной обдирной к пшеничной 1 сорта 60:40) к зерносмесям на 90:5, 90:10, 85:15, 80:20, 75:25. </w:t>
      </w:r>
    </w:p>
    <w:p w14:paraId="7F78DD41" w14:textId="77777777" w:rsidR="00FD6D9B" w:rsidRDefault="00FD6D9B" w:rsidP="00FD6D9B">
      <w:pPr>
        <w:spacing w:after="0" w:line="240" w:lineRule="auto"/>
        <w:ind w:firstLine="709"/>
        <w:jc w:val="both"/>
        <w:rPr>
          <w:rFonts w:ascii="Times New Roman" w:hAnsi="Times New Roman"/>
          <w:bCs/>
          <w:sz w:val="28"/>
          <w:szCs w:val="28"/>
        </w:rPr>
      </w:pPr>
      <w:r w:rsidRPr="000F4F25">
        <w:rPr>
          <w:rFonts w:ascii="Times New Roman" w:hAnsi="Times New Roman"/>
          <w:bCs/>
          <w:sz w:val="28"/>
          <w:szCs w:val="28"/>
        </w:rPr>
        <w:t>В основе процесса превращения сырья в конечный продукт лежит процесс взаимодействия составных частей сырья, в результате которого формируются характерные показатели качества.</w:t>
      </w:r>
    </w:p>
    <w:p w14:paraId="5ACD0132" w14:textId="2464570A" w:rsidR="00FD6D9B" w:rsidRPr="00A45B77" w:rsidRDefault="00FD6D9B" w:rsidP="00FD6D9B">
      <w:pPr>
        <w:spacing w:after="0" w:line="240" w:lineRule="auto"/>
        <w:ind w:firstLine="709"/>
        <w:jc w:val="both"/>
        <w:rPr>
          <w:rFonts w:ascii="Times New Roman" w:hAnsi="Times New Roman"/>
          <w:sz w:val="28"/>
          <w:szCs w:val="28"/>
        </w:rPr>
      </w:pPr>
      <w:r w:rsidRPr="000F4F25">
        <w:rPr>
          <w:rFonts w:ascii="Times New Roman" w:hAnsi="Times New Roman"/>
          <w:bCs/>
          <w:sz w:val="28"/>
          <w:szCs w:val="28"/>
        </w:rPr>
        <w:t xml:space="preserve"> Для оценки хлебопекарных свойств теста с зерновыми смесями "К</w:t>
      </w:r>
      <w:r>
        <w:rPr>
          <w:rFonts w:ascii="Times New Roman" w:hAnsi="Times New Roman"/>
          <w:bCs/>
          <w:sz w:val="28"/>
          <w:szCs w:val="28"/>
        </w:rPr>
        <w:t>уат</w:t>
      </w:r>
      <w:r w:rsidRPr="000F4F25">
        <w:rPr>
          <w:rFonts w:ascii="Times New Roman" w:hAnsi="Times New Roman"/>
          <w:bCs/>
          <w:sz w:val="28"/>
          <w:szCs w:val="28"/>
        </w:rPr>
        <w:t>" и "Бат</w:t>
      </w:r>
      <w:r>
        <w:rPr>
          <w:rFonts w:ascii="Times New Roman" w:hAnsi="Times New Roman"/>
          <w:bCs/>
          <w:sz w:val="28"/>
          <w:szCs w:val="28"/>
        </w:rPr>
        <w:t>ыр</w:t>
      </w:r>
      <w:r w:rsidRPr="000F4F25">
        <w:rPr>
          <w:rFonts w:ascii="Times New Roman" w:hAnsi="Times New Roman"/>
          <w:bCs/>
          <w:sz w:val="28"/>
          <w:szCs w:val="28"/>
        </w:rPr>
        <w:t>" исследовали влияние белково-протеиназного и углеводно-амилазного комплексов на показатели, характеризующие их состояние.</w:t>
      </w:r>
      <w:r>
        <w:rPr>
          <w:rFonts w:ascii="Times New Roman" w:hAnsi="Times New Roman"/>
          <w:bCs/>
          <w:sz w:val="28"/>
          <w:szCs w:val="28"/>
        </w:rPr>
        <w:t xml:space="preserve"> Были исследованы: количество и качество клейковины, число падения, а также реологические свойства на приборах </w:t>
      </w:r>
      <w:proofErr w:type="spellStart"/>
      <w:r>
        <w:rPr>
          <w:rFonts w:ascii="Times New Roman" w:hAnsi="Times New Roman"/>
          <w:bCs/>
          <w:sz w:val="28"/>
          <w:szCs w:val="28"/>
        </w:rPr>
        <w:t>реоферментометр</w:t>
      </w:r>
      <w:proofErr w:type="spellEnd"/>
      <w:r>
        <w:rPr>
          <w:rFonts w:ascii="Times New Roman" w:hAnsi="Times New Roman"/>
          <w:bCs/>
          <w:sz w:val="28"/>
          <w:szCs w:val="28"/>
        </w:rPr>
        <w:t xml:space="preserve"> </w:t>
      </w:r>
      <w:r w:rsidRPr="00212F18">
        <w:rPr>
          <w:rFonts w:ascii="Times New Roman" w:hAnsi="Times New Roman"/>
          <w:sz w:val="28"/>
          <w:szCs w:val="28"/>
        </w:rPr>
        <w:t>RHEO F4</w:t>
      </w:r>
      <w:r>
        <w:rPr>
          <w:rFonts w:ascii="Times New Roman" w:hAnsi="Times New Roman"/>
          <w:sz w:val="28"/>
          <w:szCs w:val="28"/>
        </w:rPr>
        <w:t xml:space="preserve">, </w:t>
      </w:r>
      <w:proofErr w:type="spellStart"/>
      <w:r>
        <w:rPr>
          <w:rFonts w:ascii="Times New Roman" w:hAnsi="Times New Roman"/>
          <w:sz w:val="28"/>
          <w:szCs w:val="28"/>
        </w:rPr>
        <w:t>альвеограф</w:t>
      </w:r>
      <w:proofErr w:type="spellEnd"/>
      <w:r>
        <w:rPr>
          <w:rFonts w:ascii="Times New Roman" w:hAnsi="Times New Roman"/>
          <w:sz w:val="28"/>
          <w:szCs w:val="28"/>
        </w:rPr>
        <w:t xml:space="preserve"> </w:t>
      </w:r>
      <w:proofErr w:type="spellStart"/>
      <w:r w:rsidRPr="00212F18">
        <w:rPr>
          <w:rFonts w:ascii="Times New Roman" w:hAnsi="Times New Roman"/>
          <w:sz w:val="28"/>
          <w:szCs w:val="28"/>
        </w:rPr>
        <w:t>AlveoPC</w:t>
      </w:r>
      <w:proofErr w:type="spellEnd"/>
      <w:r>
        <w:rPr>
          <w:rFonts w:ascii="Times New Roman" w:hAnsi="Times New Roman"/>
          <w:sz w:val="28"/>
          <w:szCs w:val="28"/>
        </w:rPr>
        <w:t xml:space="preserve">, </w:t>
      </w:r>
      <w:proofErr w:type="spellStart"/>
      <w:r>
        <w:rPr>
          <w:rFonts w:ascii="Times New Roman" w:hAnsi="Times New Roman"/>
          <w:sz w:val="28"/>
          <w:szCs w:val="28"/>
        </w:rPr>
        <w:t>структурометр</w:t>
      </w:r>
      <w:proofErr w:type="spellEnd"/>
      <w:r>
        <w:rPr>
          <w:rFonts w:ascii="Times New Roman" w:hAnsi="Times New Roman"/>
          <w:sz w:val="28"/>
          <w:szCs w:val="28"/>
        </w:rPr>
        <w:t xml:space="preserve"> СТ-2. </w:t>
      </w:r>
      <w:r w:rsidR="00AB2289" w:rsidRPr="00703235">
        <w:rPr>
          <w:rFonts w:ascii="Times New Roman" w:hAnsi="Times New Roman"/>
          <w:sz w:val="28"/>
          <w:szCs w:val="28"/>
          <w:highlight w:val="yellow"/>
        </w:rPr>
        <w:t>Результаты расчетов приведены в таблице 11.</w:t>
      </w:r>
      <w:r w:rsidR="00BE7F2D">
        <w:rPr>
          <w:rFonts w:ascii="Times New Roman" w:hAnsi="Times New Roman"/>
          <w:sz w:val="28"/>
          <w:szCs w:val="28"/>
        </w:rPr>
        <w:t xml:space="preserve"> </w:t>
      </w:r>
      <w:r w:rsidR="00BE7F2D" w:rsidRPr="00BE7F2D">
        <w:rPr>
          <w:rFonts w:ascii="Times New Roman" w:hAnsi="Times New Roman"/>
          <w:sz w:val="28"/>
          <w:szCs w:val="28"/>
          <w:highlight w:val="yellow"/>
        </w:rPr>
        <w:t>За контрольный принят образец пшеничной муки первого сорта. Полученные результаты, приведенные в таблице 11 свидетельствуют о влиянии зерносмесей на количество и свойства клейковины.</w:t>
      </w:r>
    </w:p>
    <w:p w14:paraId="05B3BB4D" w14:textId="77777777" w:rsidR="00FD6D9B" w:rsidRDefault="00FD6D9B" w:rsidP="00FD6D9B">
      <w:pPr>
        <w:spacing w:after="0" w:line="240" w:lineRule="auto"/>
        <w:ind w:firstLine="709"/>
        <w:jc w:val="both"/>
        <w:rPr>
          <w:rFonts w:ascii="Times New Roman" w:hAnsi="Times New Roman"/>
          <w:bCs/>
          <w:sz w:val="28"/>
          <w:szCs w:val="28"/>
        </w:rPr>
      </w:pPr>
    </w:p>
    <w:p w14:paraId="5B252E2C" w14:textId="77777777" w:rsidR="00FD6D9B" w:rsidRDefault="00FD6D9B" w:rsidP="00FD6D9B">
      <w:pPr>
        <w:spacing w:after="0" w:line="240" w:lineRule="auto"/>
        <w:ind w:firstLine="709"/>
        <w:jc w:val="both"/>
        <w:rPr>
          <w:rFonts w:ascii="Times New Roman" w:hAnsi="Times New Roman"/>
          <w:bCs/>
          <w:sz w:val="28"/>
          <w:szCs w:val="28"/>
        </w:rPr>
      </w:pPr>
      <w:r>
        <w:rPr>
          <w:rFonts w:ascii="Times New Roman" w:hAnsi="Times New Roman"/>
          <w:bCs/>
          <w:sz w:val="28"/>
          <w:szCs w:val="28"/>
        </w:rPr>
        <w:t>Таблица 11 Свойства клейковины ржано-пшеничного теста с добавлением зерносмесей</w:t>
      </w:r>
    </w:p>
    <w:p w14:paraId="3C69267A" w14:textId="77777777" w:rsidR="00FD6D9B" w:rsidRDefault="00FD6D9B" w:rsidP="00FD6D9B">
      <w:pPr>
        <w:spacing w:after="0" w:line="240" w:lineRule="auto"/>
        <w:ind w:firstLine="709"/>
        <w:jc w:val="both"/>
        <w:rPr>
          <w:rFonts w:ascii="Times New Roman" w:hAnsi="Times New Roman"/>
          <w:bCs/>
          <w:sz w:val="28"/>
          <w:szCs w:val="28"/>
        </w:rPr>
      </w:pPr>
    </w:p>
    <w:tbl>
      <w:tblPr>
        <w:tblStyle w:val="a8"/>
        <w:tblW w:w="0" w:type="auto"/>
        <w:tblLook w:val="04A0" w:firstRow="1" w:lastRow="0" w:firstColumn="1" w:lastColumn="0" w:noHBand="0" w:noVBand="1"/>
      </w:tblPr>
      <w:tblGrid>
        <w:gridCol w:w="1359"/>
        <w:gridCol w:w="1560"/>
        <w:gridCol w:w="1468"/>
        <w:gridCol w:w="1854"/>
        <w:gridCol w:w="1591"/>
        <w:gridCol w:w="1513"/>
      </w:tblGrid>
      <w:tr w:rsidR="00FD6D9B" w:rsidRPr="00FC71AF" w14:paraId="26E33713" w14:textId="77777777" w:rsidTr="003C1961">
        <w:tc>
          <w:tcPr>
            <w:tcW w:w="2919" w:type="dxa"/>
            <w:gridSpan w:val="2"/>
          </w:tcPr>
          <w:p w14:paraId="28F5DDA7"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Наименование компонентов</w:t>
            </w:r>
          </w:p>
        </w:tc>
        <w:tc>
          <w:tcPr>
            <w:tcW w:w="6426" w:type="dxa"/>
            <w:gridSpan w:val="4"/>
            <w:vAlign w:val="center"/>
          </w:tcPr>
          <w:p w14:paraId="7B452682" w14:textId="77777777" w:rsidR="00FD6D9B" w:rsidRPr="00FC71AF" w:rsidRDefault="00FD6D9B" w:rsidP="003C1961">
            <w:pPr>
              <w:spacing w:after="0" w:line="240" w:lineRule="auto"/>
              <w:jc w:val="center"/>
              <w:rPr>
                <w:rFonts w:ascii="Times New Roman" w:hAnsi="Times New Roman"/>
              </w:rPr>
            </w:pPr>
            <w:r w:rsidRPr="00665310">
              <w:rPr>
                <w:rFonts w:ascii="Times New Roman" w:hAnsi="Times New Roman"/>
              </w:rPr>
              <w:t xml:space="preserve">Показатели качества клейковины теста </w:t>
            </w:r>
          </w:p>
        </w:tc>
      </w:tr>
      <w:tr w:rsidR="00FD6D9B" w:rsidRPr="00FC71AF" w14:paraId="30A8D651" w14:textId="77777777" w:rsidTr="003C1961">
        <w:tc>
          <w:tcPr>
            <w:tcW w:w="1359" w:type="dxa"/>
          </w:tcPr>
          <w:p w14:paraId="75C49277"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Рецептура зерносмеси</w:t>
            </w:r>
          </w:p>
        </w:tc>
        <w:tc>
          <w:tcPr>
            <w:tcW w:w="1560" w:type="dxa"/>
          </w:tcPr>
          <w:p w14:paraId="1133D2C6"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Соотношение компонентов</w:t>
            </w:r>
          </w:p>
        </w:tc>
        <w:tc>
          <w:tcPr>
            <w:tcW w:w="1468" w:type="dxa"/>
            <w:vAlign w:val="center"/>
          </w:tcPr>
          <w:p w14:paraId="0C29AD01" w14:textId="77777777" w:rsidR="00FD6D9B" w:rsidRPr="00FC71AF" w:rsidRDefault="00FD6D9B" w:rsidP="003C1961">
            <w:pPr>
              <w:spacing w:after="0" w:line="240" w:lineRule="auto"/>
              <w:jc w:val="center"/>
              <w:rPr>
                <w:rFonts w:ascii="Times New Roman" w:hAnsi="Times New Roman"/>
              </w:rPr>
            </w:pPr>
            <w:r>
              <w:rPr>
                <w:rFonts w:ascii="Times New Roman" w:hAnsi="Times New Roman"/>
              </w:rPr>
              <w:t>Количество сырой клейковины, %</w:t>
            </w:r>
          </w:p>
        </w:tc>
        <w:tc>
          <w:tcPr>
            <w:tcW w:w="1854" w:type="dxa"/>
            <w:vAlign w:val="center"/>
          </w:tcPr>
          <w:p w14:paraId="35DEC63F" w14:textId="77777777" w:rsidR="00FD6D9B" w:rsidRPr="00FC71AF" w:rsidRDefault="00FD6D9B" w:rsidP="003C1961">
            <w:pPr>
              <w:spacing w:after="0" w:line="240" w:lineRule="auto"/>
              <w:jc w:val="center"/>
              <w:rPr>
                <w:rFonts w:ascii="Times New Roman" w:hAnsi="Times New Roman"/>
              </w:rPr>
            </w:pPr>
            <w:r>
              <w:rPr>
                <w:rFonts w:ascii="Times New Roman" w:hAnsi="Times New Roman"/>
              </w:rPr>
              <w:t>Способность клейковины оказывать сопротивление деформации на приборе ИДК, ед. прибора</w:t>
            </w:r>
          </w:p>
        </w:tc>
        <w:tc>
          <w:tcPr>
            <w:tcW w:w="1591" w:type="dxa"/>
            <w:vAlign w:val="center"/>
          </w:tcPr>
          <w:p w14:paraId="3E683248" w14:textId="77777777" w:rsidR="00FD6D9B" w:rsidRPr="00FC71AF" w:rsidRDefault="00FD6D9B" w:rsidP="003C1961">
            <w:pPr>
              <w:spacing w:after="0" w:line="240" w:lineRule="auto"/>
              <w:jc w:val="center"/>
              <w:rPr>
                <w:rFonts w:ascii="Times New Roman" w:hAnsi="Times New Roman"/>
              </w:rPr>
            </w:pPr>
            <w:r w:rsidRPr="00FC71AF">
              <w:rPr>
                <w:rFonts w:ascii="Times New Roman" w:hAnsi="Times New Roman"/>
              </w:rPr>
              <w:t>Растяжимость над линейкой, см</w:t>
            </w:r>
          </w:p>
        </w:tc>
        <w:tc>
          <w:tcPr>
            <w:tcW w:w="1513" w:type="dxa"/>
            <w:vAlign w:val="center"/>
          </w:tcPr>
          <w:p w14:paraId="3E5DD45D" w14:textId="77777777" w:rsidR="00FD6D9B" w:rsidRPr="00FC71AF" w:rsidRDefault="00FD6D9B" w:rsidP="003C1961">
            <w:pPr>
              <w:spacing w:after="0" w:line="240" w:lineRule="auto"/>
              <w:jc w:val="center"/>
              <w:rPr>
                <w:rFonts w:ascii="Times New Roman" w:hAnsi="Times New Roman"/>
              </w:rPr>
            </w:pPr>
            <w:r w:rsidRPr="00FC71AF">
              <w:rPr>
                <w:rFonts w:ascii="Times New Roman" w:hAnsi="Times New Roman"/>
              </w:rPr>
              <w:t>Эластичность</w:t>
            </w:r>
          </w:p>
        </w:tc>
      </w:tr>
      <w:tr w:rsidR="00FD6D9B" w:rsidRPr="00FC71AF" w14:paraId="2CE82ECA" w14:textId="77777777" w:rsidTr="003C1961">
        <w:tc>
          <w:tcPr>
            <w:tcW w:w="2919" w:type="dxa"/>
            <w:gridSpan w:val="2"/>
            <w:vAlign w:val="center"/>
          </w:tcPr>
          <w:p w14:paraId="5832B5CB" w14:textId="77777777" w:rsidR="00FD6D9B" w:rsidRPr="00FC71AF" w:rsidRDefault="00FD6D9B" w:rsidP="003C1961">
            <w:pPr>
              <w:spacing w:after="0" w:line="240" w:lineRule="auto"/>
              <w:rPr>
                <w:rFonts w:ascii="Times New Roman" w:hAnsi="Times New Roman"/>
                <w:bCs/>
              </w:rPr>
            </w:pPr>
            <w:r>
              <w:rPr>
                <w:rFonts w:ascii="Times New Roman" w:hAnsi="Times New Roman"/>
                <w:sz w:val="24"/>
                <w:szCs w:val="24"/>
              </w:rPr>
              <w:t>пшеничная мука 1 сорта (контроль)</w:t>
            </w:r>
          </w:p>
        </w:tc>
        <w:tc>
          <w:tcPr>
            <w:tcW w:w="1468" w:type="dxa"/>
            <w:vAlign w:val="center"/>
          </w:tcPr>
          <w:p w14:paraId="2C751AD1" w14:textId="77777777" w:rsidR="00FD6D9B" w:rsidRPr="00FC71AF" w:rsidRDefault="00FD6D9B" w:rsidP="003C1961">
            <w:pPr>
              <w:spacing w:after="0" w:line="240" w:lineRule="auto"/>
              <w:jc w:val="center"/>
              <w:rPr>
                <w:rFonts w:ascii="Times New Roman" w:hAnsi="Times New Roman"/>
                <w:bCs/>
              </w:rPr>
            </w:pPr>
            <w:r w:rsidRPr="009959F7">
              <w:rPr>
                <w:rFonts w:ascii="Times New Roman" w:hAnsi="Times New Roman"/>
                <w:sz w:val="24"/>
                <w:szCs w:val="24"/>
              </w:rPr>
              <w:t>32,6</w:t>
            </w:r>
          </w:p>
        </w:tc>
        <w:tc>
          <w:tcPr>
            <w:tcW w:w="1854" w:type="dxa"/>
          </w:tcPr>
          <w:p w14:paraId="23929740"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77</w:t>
            </w:r>
          </w:p>
        </w:tc>
        <w:tc>
          <w:tcPr>
            <w:tcW w:w="1591" w:type="dxa"/>
          </w:tcPr>
          <w:p w14:paraId="49C12520"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15,3</w:t>
            </w:r>
          </w:p>
        </w:tc>
        <w:tc>
          <w:tcPr>
            <w:tcW w:w="1513" w:type="dxa"/>
          </w:tcPr>
          <w:p w14:paraId="11BA2348"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хорошая</w:t>
            </w:r>
          </w:p>
        </w:tc>
      </w:tr>
      <w:tr w:rsidR="00FD6D9B" w:rsidRPr="00FC71AF" w14:paraId="181A62F4" w14:textId="77777777" w:rsidTr="003C1961">
        <w:tc>
          <w:tcPr>
            <w:tcW w:w="7832" w:type="dxa"/>
            <w:gridSpan w:val="5"/>
          </w:tcPr>
          <w:p w14:paraId="6257C69C"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Зерносмесь «Куат»</w:t>
            </w:r>
          </w:p>
        </w:tc>
        <w:tc>
          <w:tcPr>
            <w:tcW w:w="1513" w:type="dxa"/>
          </w:tcPr>
          <w:p w14:paraId="5C6B3699" w14:textId="77777777" w:rsidR="00FD6D9B" w:rsidRPr="00FC71AF" w:rsidRDefault="00FD6D9B" w:rsidP="003C1961">
            <w:pPr>
              <w:spacing w:after="0" w:line="240" w:lineRule="auto"/>
              <w:jc w:val="center"/>
              <w:rPr>
                <w:rFonts w:ascii="Times New Roman" w:hAnsi="Times New Roman"/>
                <w:bCs/>
              </w:rPr>
            </w:pPr>
          </w:p>
        </w:tc>
      </w:tr>
      <w:tr w:rsidR="00FD6D9B" w:rsidRPr="00FC71AF" w14:paraId="4E6188CD" w14:textId="77777777" w:rsidTr="003C1961">
        <w:tc>
          <w:tcPr>
            <w:tcW w:w="1359" w:type="dxa"/>
          </w:tcPr>
          <w:p w14:paraId="4752D62D"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Б.П:Б.К:Л</w:t>
            </w:r>
          </w:p>
        </w:tc>
        <w:tc>
          <w:tcPr>
            <w:tcW w:w="1560" w:type="dxa"/>
          </w:tcPr>
          <w:p w14:paraId="4FEF4447"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80:15:5</w:t>
            </w:r>
          </w:p>
        </w:tc>
        <w:tc>
          <w:tcPr>
            <w:tcW w:w="1468" w:type="dxa"/>
            <w:vAlign w:val="center"/>
          </w:tcPr>
          <w:p w14:paraId="291B4005" w14:textId="77777777" w:rsidR="00FD6D9B" w:rsidRPr="00FC71AF" w:rsidRDefault="00FD6D9B" w:rsidP="003C1961">
            <w:pPr>
              <w:spacing w:after="0" w:line="240" w:lineRule="auto"/>
              <w:jc w:val="center"/>
              <w:rPr>
                <w:rFonts w:ascii="Times New Roman" w:hAnsi="Times New Roman"/>
                <w:bCs/>
              </w:rPr>
            </w:pPr>
            <w:r w:rsidRPr="009959F7">
              <w:rPr>
                <w:rFonts w:ascii="Times New Roman" w:hAnsi="Times New Roman"/>
                <w:sz w:val="24"/>
                <w:szCs w:val="24"/>
              </w:rPr>
              <w:t>28,6</w:t>
            </w:r>
          </w:p>
        </w:tc>
        <w:tc>
          <w:tcPr>
            <w:tcW w:w="1854" w:type="dxa"/>
          </w:tcPr>
          <w:p w14:paraId="1573CCB2"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62</w:t>
            </w:r>
          </w:p>
        </w:tc>
        <w:tc>
          <w:tcPr>
            <w:tcW w:w="1591" w:type="dxa"/>
          </w:tcPr>
          <w:p w14:paraId="16808A14"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12,5</w:t>
            </w:r>
          </w:p>
        </w:tc>
        <w:tc>
          <w:tcPr>
            <w:tcW w:w="1513" w:type="dxa"/>
          </w:tcPr>
          <w:p w14:paraId="5C3DEAB2" w14:textId="77777777" w:rsidR="00FD6D9B" w:rsidRPr="00FC71AF" w:rsidRDefault="00FD6D9B" w:rsidP="003C1961">
            <w:pPr>
              <w:spacing w:after="0" w:line="240" w:lineRule="auto"/>
              <w:jc w:val="center"/>
              <w:rPr>
                <w:rFonts w:ascii="Times New Roman" w:hAnsi="Times New Roman"/>
                <w:bCs/>
              </w:rPr>
            </w:pPr>
            <w:r w:rsidRPr="00E97EAE">
              <w:t>хорошая</w:t>
            </w:r>
          </w:p>
        </w:tc>
      </w:tr>
      <w:tr w:rsidR="00FD6D9B" w:rsidRPr="00FC71AF" w14:paraId="76CEE2AD" w14:textId="77777777" w:rsidTr="003C1961">
        <w:tc>
          <w:tcPr>
            <w:tcW w:w="1359" w:type="dxa"/>
          </w:tcPr>
          <w:p w14:paraId="0ECA0E05"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Б.П:Б.К:Л</w:t>
            </w:r>
          </w:p>
        </w:tc>
        <w:tc>
          <w:tcPr>
            <w:tcW w:w="1560" w:type="dxa"/>
          </w:tcPr>
          <w:p w14:paraId="78889EB8"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75:20:5</w:t>
            </w:r>
          </w:p>
        </w:tc>
        <w:tc>
          <w:tcPr>
            <w:tcW w:w="1468" w:type="dxa"/>
            <w:vAlign w:val="center"/>
          </w:tcPr>
          <w:p w14:paraId="2C3DEEEF" w14:textId="77777777" w:rsidR="00FD6D9B" w:rsidRPr="00FC71AF" w:rsidRDefault="00FD6D9B" w:rsidP="003C1961">
            <w:pPr>
              <w:spacing w:after="0" w:line="240" w:lineRule="auto"/>
              <w:jc w:val="center"/>
              <w:rPr>
                <w:rFonts w:ascii="Times New Roman" w:hAnsi="Times New Roman"/>
                <w:bCs/>
              </w:rPr>
            </w:pPr>
            <w:r w:rsidRPr="009959F7">
              <w:rPr>
                <w:rFonts w:ascii="Times New Roman" w:hAnsi="Times New Roman"/>
                <w:sz w:val="24"/>
                <w:szCs w:val="24"/>
              </w:rPr>
              <w:t>26,3</w:t>
            </w:r>
          </w:p>
        </w:tc>
        <w:tc>
          <w:tcPr>
            <w:tcW w:w="1854" w:type="dxa"/>
          </w:tcPr>
          <w:p w14:paraId="5F04047D"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63</w:t>
            </w:r>
          </w:p>
        </w:tc>
        <w:tc>
          <w:tcPr>
            <w:tcW w:w="1591" w:type="dxa"/>
          </w:tcPr>
          <w:p w14:paraId="382D1C0F"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13,8</w:t>
            </w:r>
          </w:p>
        </w:tc>
        <w:tc>
          <w:tcPr>
            <w:tcW w:w="1513" w:type="dxa"/>
          </w:tcPr>
          <w:p w14:paraId="359A2D76" w14:textId="77777777" w:rsidR="00FD6D9B" w:rsidRPr="00FC71AF" w:rsidRDefault="00FD6D9B" w:rsidP="003C1961">
            <w:pPr>
              <w:spacing w:after="0" w:line="240" w:lineRule="auto"/>
              <w:jc w:val="center"/>
              <w:rPr>
                <w:rFonts w:ascii="Times New Roman" w:hAnsi="Times New Roman"/>
                <w:bCs/>
              </w:rPr>
            </w:pPr>
            <w:r w:rsidRPr="00E97EAE">
              <w:t>хорошая</w:t>
            </w:r>
          </w:p>
        </w:tc>
      </w:tr>
      <w:tr w:rsidR="00FD6D9B" w:rsidRPr="00FC71AF" w14:paraId="436F4250" w14:textId="77777777" w:rsidTr="003C1961">
        <w:tc>
          <w:tcPr>
            <w:tcW w:w="1359" w:type="dxa"/>
          </w:tcPr>
          <w:p w14:paraId="79DB0CBE"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Б.П:Б.К:Л</w:t>
            </w:r>
          </w:p>
        </w:tc>
        <w:tc>
          <w:tcPr>
            <w:tcW w:w="1560" w:type="dxa"/>
          </w:tcPr>
          <w:p w14:paraId="6384C5A4"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70:25:5</w:t>
            </w:r>
          </w:p>
        </w:tc>
        <w:tc>
          <w:tcPr>
            <w:tcW w:w="1468" w:type="dxa"/>
            <w:vAlign w:val="center"/>
          </w:tcPr>
          <w:p w14:paraId="779EFEB7" w14:textId="77777777" w:rsidR="00FD6D9B" w:rsidRPr="00FC71AF" w:rsidRDefault="00FD6D9B" w:rsidP="003C1961">
            <w:pPr>
              <w:spacing w:after="0" w:line="240" w:lineRule="auto"/>
              <w:jc w:val="center"/>
              <w:rPr>
                <w:rFonts w:ascii="Times New Roman" w:hAnsi="Times New Roman"/>
                <w:bCs/>
              </w:rPr>
            </w:pPr>
            <w:r w:rsidRPr="009959F7">
              <w:rPr>
                <w:rFonts w:ascii="Times New Roman" w:hAnsi="Times New Roman"/>
                <w:sz w:val="24"/>
                <w:szCs w:val="24"/>
              </w:rPr>
              <w:t>24,7</w:t>
            </w:r>
          </w:p>
        </w:tc>
        <w:tc>
          <w:tcPr>
            <w:tcW w:w="1854" w:type="dxa"/>
          </w:tcPr>
          <w:p w14:paraId="299EA007"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57</w:t>
            </w:r>
          </w:p>
        </w:tc>
        <w:tc>
          <w:tcPr>
            <w:tcW w:w="1591" w:type="dxa"/>
          </w:tcPr>
          <w:p w14:paraId="456DF599"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11,0</w:t>
            </w:r>
          </w:p>
        </w:tc>
        <w:tc>
          <w:tcPr>
            <w:tcW w:w="1513" w:type="dxa"/>
          </w:tcPr>
          <w:p w14:paraId="2673CC3F" w14:textId="77777777" w:rsidR="00FD6D9B" w:rsidRPr="00FC71AF" w:rsidRDefault="00FD6D9B" w:rsidP="003C1961">
            <w:pPr>
              <w:spacing w:after="0" w:line="240" w:lineRule="auto"/>
              <w:jc w:val="center"/>
              <w:rPr>
                <w:rFonts w:ascii="Times New Roman" w:hAnsi="Times New Roman"/>
                <w:bCs/>
              </w:rPr>
            </w:pPr>
            <w:r w:rsidRPr="00E97EAE">
              <w:t>хорошая</w:t>
            </w:r>
          </w:p>
        </w:tc>
      </w:tr>
      <w:tr w:rsidR="00FD6D9B" w:rsidRPr="00FC71AF" w14:paraId="709D5870" w14:textId="77777777" w:rsidTr="003C1961">
        <w:tc>
          <w:tcPr>
            <w:tcW w:w="1359" w:type="dxa"/>
          </w:tcPr>
          <w:p w14:paraId="1E4FBE19" w14:textId="77777777" w:rsidR="00FD6D9B" w:rsidRPr="00FC71AF" w:rsidRDefault="00FD6D9B" w:rsidP="003C1961">
            <w:pPr>
              <w:spacing w:after="0" w:line="240" w:lineRule="auto"/>
              <w:jc w:val="center"/>
              <w:rPr>
                <w:rFonts w:ascii="Times New Roman" w:hAnsi="Times New Roman"/>
                <w:b/>
              </w:rPr>
            </w:pPr>
            <w:r w:rsidRPr="00FC71AF">
              <w:rPr>
                <w:rFonts w:ascii="Times New Roman" w:hAnsi="Times New Roman"/>
                <w:b/>
              </w:rPr>
              <w:t>Б.П:Б.К:Л</w:t>
            </w:r>
          </w:p>
        </w:tc>
        <w:tc>
          <w:tcPr>
            <w:tcW w:w="1560" w:type="dxa"/>
          </w:tcPr>
          <w:p w14:paraId="743C800C" w14:textId="77777777" w:rsidR="00FD6D9B" w:rsidRPr="00FC71AF" w:rsidRDefault="00FD6D9B" w:rsidP="003C1961">
            <w:pPr>
              <w:spacing w:after="0" w:line="240" w:lineRule="auto"/>
              <w:jc w:val="center"/>
              <w:rPr>
                <w:rFonts w:ascii="Times New Roman" w:hAnsi="Times New Roman"/>
                <w:b/>
              </w:rPr>
            </w:pPr>
            <w:r w:rsidRPr="00FC71AF">
              <w:rPr>
                <w:rFonts w:ascii="Times New Roman" w:hAnsi="Times New Roman"/>
                <w:b/>
              </w:rPr>
              <w:t>75:15:10</w:t>
            </w:r>
          </w:p>
        </w:tc>
        <w:tc>
          <w:tcPr>
            <w:tcW w:w="1468" w:type="dxa"/>
            <w:vAlign w:val="center"/>
          </w:tcPr>
          <w:p w14:paraId="50094AB0" w14:textId="77777777" w:rsidR="00FD6D9B" w:rsidRPr="00FC71AF" w:rsidRDefault="00FD6D9B" w:rsidP="003C1961">
            <w:pPr>
              <w:spacing w:after="0" w:line="240" w:lineRule="auto"/>
              <w:jc w:val="center"/>
              <w:rPr>
                <w:rFonts w:ascii="Times New Roman" w:hAnsi="Times New Roman"/>
                <w:b/>
              </w:rPr>
            </w:pPr>
            <w:r>
              <w:rPr>
                <w:rFonts w:ascii="Times New Roman" w:hAnsi="Times New Roman"/>
                <w:sz w:val="24"/>
                <w:szCs w:val="24"/>
              </w:rPr>
              <w:t>27</w:t>
            </w:r>
            <w:r w:rsidRPr="009959F7">
              <w:rPr>
                <w:rFonts w:ascii="Times New Roman" w:hAnsi="Times New Roman"/>
                <w:sz w:val="24"/>
                <w:szCs w:val="24"/>
              </w:rPr>
              <w:t>,9</w:t>
            </w:r>
          </w:p>
        </w:tc>
        <w:tc>
          <w:tcPr>
            <w:tcW w:w="1854" w:type="dxa"/>
          </w:tcPr>
          <w:p w14:paraId="0F83255F" w14:textId="77777777" w:rsidR="00FD6D9B" w:rsidRPr="00FC71AF" w:rsidRDefault="00FD6D9B" w:rsidP="003C1961">
            <w:pPr>
              <w:spacing w:after="0" w:line="240" w:lineRule="auto"/>
              <w:jc w:val="center"/>
              <w:rPr>
                <w:rFonts w:ascii="Times New Roman" w:hAnsi="Times New Roman"/>
                <w:b/>
              </w:rPr>
            </w:pPr>
            <w:r>
              <w:rPr>
                <w:rFonts w:ascii="Times New Roman" w:hAnsi="Times New Roman"/>
                <w:bCs/>
              </w:rPr>
              <w:t>67</w:t>
            </w:r>
          </w:p>
        </w:tc>
        <w:tc>
          <w:tcPr>
            <w:tcW w:w="1591" w:type="dxa"/>
          </w:tcPr>
          <w:p w14:paraId="353D6269" w14:textId="77777777" w:rsidR="00FD6D9B" w:rsidRPr="00FC71AF" w:rsidRDefault="00FD6D9B" w:rsidP="003C1961">
            <w:pPr>
              <w:spacing w:after="0" w:line="240" w:lineRule="auto"/>
              <w:jc w:val="center"/>
              <w:rPr>
                <w:rFonts w:ascii="Times New Roman" w:hAnsi="Times New Roman"/>
                <w:b/>
              </w:rPr>
            </w:pPr>
            <w:r>
              <w:rPr>
                <w:rFonts w:ascii="Times New Roman" w:hAnsi="Times New Roman"/>
                <w:b/>
              </w:rPr>
              <w:t>15,0</w:t>
            </w:r>
          </w:p>
        </w:tc>
        <w:tc>
          <w:tcPr>
            <w:tcW w:w="1513" w:type="dxa"/>
          </w:tcPr>
          <w:p w14:paraId="0EF53921" w14:textId="77777777" w:rsidR="00FD6D9B" w:rsidRPr="00FC71AF" w:rsidRDefault="00FD6D9B" w:rsidP="003C1961">
            <w:pPr>
              <w:spacing w:after="0" w:line="240" w:lineRule="auto"/>
              <w:jc w:val="center"/>
              <w:rPr>
                <w:rFonts w:ascii="Times New Roman" w:hAnsi="Times New Roman"/>
                <w:b/>
              </w:rPr>
            </w:pPr>
            <w:r w:rsidRPr="00E97EAE">
              <w:t>хорошая</w:t>
            </w:r>
          </w:p>
        </w:tc>
      </w:tr>
      <w:tr w:rsidR="00FD6D9B" w:rsidRPr="00FC71AF" w14:paraId="4E025826" w14:textId="77777777" w:rsidTr="003C1961">
        <w:tc>
          <w:tcPr>
            <w:tcW w:w="1359" w:type="dxa"/>
          </w:tcPr>
          <w:p w14:paraId="5F56BC64"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Б.П:Б.К:Л</w:t>
            </w:r>
          </w:p>
        </w:tc>
        <w:tc>
          <w:tcPr>
            <w:tcW w:w="1560" w:type="dxa"/>
          </w:tcPr>
          <w:p w14:paraId="1D864456"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70:20:10</w:t>
            </w:r>
          </w:p>
        </w:tc>
        <w:tc>
          <w:tcPr>
            <w:tcW w:w="1468" w:type="dxa"/>
            <w:vAlign w:val="center"/>
          </w:tcPr>
          <w:p w14:paraId="42F86252"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31,0</w:t>
            </w:r>
          </w:p>
        </w:tc>
        <w:tc>
          <w:tcPr>
            <w:tcW w:w="1854" w:type="dxa"/>
          </w:tcPr>
          <w:p w14:paraId="4DE0BDC7" w14:textId="77777777" w:rsidR="00FD6D9B" w:rsidRPr="00191448" w:rsidRDefault="00FD6D9B" w:rsidP="003C1961">
            <w:pPr>
              <w:spacing w:after="0" w:line="240" w:lineRule="auto"/>
              <w:jc w:val="center"/>
              <w:rPr>
                <w:rFonts w:ascii="Times New Roman" w:hAnsi="Times New Roman"/>
                <w:bCs/>
              </w:rPr>
            </w:pPr>
            <w:r w:rsidRPr="00191448">
              <w:rPr>
                <w:rFonts w:ascii="Times New Roman" w:hAnsi="Times New Roman"/>
                <w:bCs/>
              </w:rPr>
              <w:t>62</w:t>
            </w:r>
          </w:p>
        </w:tc>
        <w:tc>
          <w:tcPr>
            <w:tcW w:w="1591" w:type="dxa"/>
          </w:tcPr>
          <w:p w14:paraId="41DD5AE7"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13,4</w:t>
            </w:r>
          </w:p>
        </w:tc>
        <w:tc>
          <w:tcPr>
            <w:tcW w:w="1513" w:type="dxa"/>
          </w:tcPr>
          <w:p w14:paraId="63F52110" w14:textId="77777777" w:rsidR="00FD6D9B" w:rsidRPr="00FC71AF" w:rsidRDefault="00FD6D9B" w:rsidP="003C1961">
            <w:pPr>
              <w:spacing w:after="0" w:line="240" w:lineRule="auto"/>
              <w:jc w:val="center"/>
              <w:rPr>
                <w:rFonts w:ascii="Times New Roman" w:hAnsi="Times New Roman"/>
                <w:bCs/>
              </w:rPr>
            </w:pPr>
            <w:r w:rsidRPr="00E97EAE">
              <w:t>хорошая</w:t>
            </w:r>
          </w:p>
        </w:tc>
      </w:tr>
      <w:tr w:rsidR="00FD6D9B" w:rsidRPr="00FC71AF" w14:paraId="1ECF96E3" w14:textId="77777777" w:rsidTr="003C1961">
        <w:tc>
          <w:tcPr>
            <w:tcW w:w="1359" w:type="dxa"/>
          </w:tcPr>
          <w:p w14:paraId="4AFC94E0"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lastRenderedPageBreak/>
              <w:t>Б.П:Б.К:Л</w:t>
            </w:r>
          </w:p>
        </w:tc>
        <w:tc>
          <w:tcPr>
            <w:tcW w:w="1560" w:type="dxa"/>
          </w:tcPr>
          <w:p w14:paraId="56E844DE"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65:25:10</w:t>
            </w:r>
          </w:p>
        </w:tc>
        <w:tc>
          <w:tcPr>
            <w:tcW w:w="1468" w:type="dxa"/>
            <w:vAlign w:val="center"/>
          </w:tcPr>
          <w:p w14:paraId="27A6DD47" w14:textId="77777777" w:rsidR="00FD6D9B" w:rsidRPr="00FC71AF" w:rsidRDefault="00FD6D9B" w:rsidP="003C1961">
            <w:pPr>
              <w:spacing w:after="0" w:line="240" w:lineRule="auto"/>
              <w:jc w:val="center"/>
              <w:rPr>
                <w:rFonts w:ascii="Times New Roman" w:hAnsi="Times New Roman"/>
                <w:bCs/>
              </w:rPr>
            </w:pPr>
            <w:r w:rsidRPr="009959F7">
              <w:rPr>
                <w:rFonts w:ascii="Times New Roman" w:hAnsi="Times New Roman"/>
                <w:sz w:val="24"/>
                <w:szCs w:val="24"/>
              </w:rPr>
              <w:t>2</w:t>
            </w:r>
            <w:r>
              <w:rPr>
                <w:rFonts w:ascii="Times New Roman" w:hAnsi="Times New Roman"/>
                <w:sz w:val="24"/>
                <w:szCs w:val="24"/>
              </w:rPr>
              <w:t>6</w:t>
            </w:r>
            <w:r w:rsidRPr="009959F7">
              <w:rPr>
                <w:rFonts w:ascii="Times New Roman" w:hAnsi="Times New Roman"/>
                <w:sz w:val="24"/>
                <w:szCs w:val="24"/>
              </w:rPr>
              <w:t>,2</w:t>
            </w:r>
          </w:p>
        </w:tc>
        <w:tc>
          <w:tcPr>
            <w:tcW w:w="1854" w:type="dxa"/>
          </w:tcPr>
          <w:p w14:paraId="4783C475"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60</w:t>
            </w:r>
          </w:p>
        </w:tc>
        <w:tc>
          <w:tcPr>
            <w:tcW w:w="1591" w:type="dxa"/>
          </w:tcPr>
          <w:p w14:paraId="2514AA47"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11,0</w:t>
            </w:r>
          </w:p>
        </w:tc>
        <w:tc>
          <w:tcPr>
            <w:tcW w:w="1513" w:type="dxa"/>
          </w:tcPr>
          <w:p w14:paraId="24D51D3E" w14:textId="77777777" w:rsidR="00FD6D9B" w:rsidRPr="00FC71AF" w:rsidRDefault="00FD6D9B" w:rsidP="003C1961">
            <w:pPr>
              <w:spacing w:after="0" w:line="240" w:lineRule="auto"/>
              <w:jc w:val="center"/>
              <w:rPr>
                <w:rFonts w:ascii="Times New Roman" w:hAnsi="Times New Roman"/>
                <w:bCs/>
              </w:rPr>
            </w:pPr>
            <w:r w:rsidRPr="00E97EAE">
              <w:t>хорошая</w:t>
            </w:r>
          </w:p>
        </w:tc>
      </w:tr>
      <w:tr w:rsidR="00FD6D9B" w:rsidRPr="00FC71AF" w14:paraId="11E54997" w14:textId="77777777" w:rsidTr="003C1961">
        <w:tc>
          <w:tcPr>
            <w:tcW w:w="7832" w:type="dxa"/>
            <w:gridSpan w:val="5"/>
          </w:tcPr>
          <w:p w14:paraId="1CDC4142"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Зерносмесь «Батыр»</w:t>
            </w:r>
          </w:p>
        </w:tc>
        <w:tc>
          <w:tcPr>
            <w:tcW w:w="1513" w:type="dxa"/>
          </w:tcPr>
          <w:p w14:paraId="48C03CB2" w14:textId="77777777" w:rsidR="00FD6D9B" w:rsidRPr="00FC71AF" w:rsidRDefault="00FD6D9B" w:rsidP="003C1961">
            <w:pPr>
              <w:spacing w:after="0" w:line="240" w:lineRule="auto"/>
              <w:jc w:val="center"/>
              <w:rPr>
                <w:rFonts w:ascii="Times New Roman" w:hAnsi="Times New Roman"/>
                <w:bCs/>
              </w:rPr>
            </w:pPr>
          </w:p>
        </w:tc>
      </w:tr>
      <w:tr w:rsidR="00FD6D9B" w:rsidRPr="00FC71AF" w14:paraId="0381A86A" w14:textId="77777777" w:rsidTr="003C1961">
        <w:tc>
          <w:tcPr>
            <w:tcW w:w="1359" w:type="dxa"/>
          </w:tcPr>
          <w:p w14:paraId="2444DFED"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Б.П:Ф.:А</w:t>
            </w:r>
          </w:p>
        </w:tc>
        <w:tc>
          <w:tcPr>
            <w:tcW w:w="1560" w:type="dxa"/>
          </w:tcPr>
          <w:p w14:paraId="014F582D"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80:15:5</w:t>
            </w:r>
          </w:p>
        </w:tc>
        <w:tc>
          <w:tcPr>
            <w:tcW w:w="1468" w:type="dxa"/>
          </w:tcPr>
          <w:p w14:paraId="5BF657FD"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27,6</w:t>
            </w:r>
          </w:p>
        </w:tc>
        <w:tc>
          <w:tcPr>
            <w:tcW w:w="1854" w:type="dxa"/>
          </w:tcPr>
          <w:p w14:paraId="149A741C"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62</w:t>
            </w:r>
          </w:p>
        </w:tc>
        <w:tc>
          <w:tcPr>
            <w:tcW w:w="1591" w:type="dxa"/>
          </w:tcPr>
          <w:p w14:paraId="04650408"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14,6</w:t>
            </w:r>
          </w:p>
        </w:tc>
        <w:tc>
          <w:tcPr>
            <w:tcW w:w="1513" w:type="dxa"/>
          </w:tcPr>
          <w:p w14:paraId="325860AD"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хорошая</w:t>
            </w:r>
          </w:p>
        </w:tc>
      </w:tr>
      <w:tr w:rsidR="00FD6D9B" w:rsidRPr="00FC71AF" w14:paraId="6C6E92F1" w14:textId="77777777" w:rsidTr="003C1961">
        <w:tc>
          <w:tcPr>
            <w:tcW w:w="1359" w:type="dxa"/>
          </w:tcPr>
          <w:p w14:paraId="20269CA3" w14:textId="77777777" w:rsidR="00FD6D9B" w:rsidRPr="00FC71AF" w:rsidRDefault="00FD6D9B" w:rsidP="003C1961">
            <w:pPr>
              <w:spacing w:after="0" w:line="240" w:lineRule="auto"/>
              <w:jc w:val="center"/>
              <w:rPr>
                <w:rFonts w:ascii="Times New Roman" w:hAnsi="Times New Roman"/>
                <w:b/>
              </w:rPr>
            </w:pPr>
            <w:r w:rsidRPr="00FC71AF">
              <w:rPr>
                <w:rFonts w:ascii="Times New Roman" w:hAnsi="Times New Roman"/>
                <w:b/>
              </w:rPr>
              <w:t>Б.П:Ф.:А</w:t>
            </w:r>
          </w:p>
        </w:tc>
        <w:tc>
          <w:tcPr>
            <w:tcW w:w="1560" w:type="dxa"/>
          </w:tcPr>
          <w:p w14:paraId="0453E08D" w14:textId="77777777" w:rsidR="00FD6D9B" w:rsidRPr="00FC71AF" w:rsidRDefault="00FD6D9B" w:rsidP="003C1961">
            <w:pPr>
              <w:spacing w:after="0" w:line="240" w:lineRule="auto"/>
              <w:jc w:val="center"/>
              <w:rPr>
                <w:rFonts w:ascii="Times New Roman" w:hAnsi="Times New Roman"/>
                <w:b/>
              </w:rPr>
            </w:pPr>
            <w:r w:rsidRPr="00FC71AF">
              <w:rPr>
                <w:rFonts w:ascii="Times New Roman" w:hAnsi="Times New Roman"/>
                <w:b/>
              </w:rPr>
              <w:t>75:20:5</w:t>
            </w:r>
          </w:p>
        </w:tc>
        <w:tc>
          <w:tcPr>
            <w:tcW w:w="1468" w:type="dxa"/>
          </w:tcPr>
          <w:p w14:paraId="20DA31B4" w14:textId="77777777" w:rsidR="00FD6D9B" w:rsidRPr="00FC71AF" w:rsidRDefault="00FD6D9B" w:rsidP="003C1961">
            <w:pPr>
              <w:spacing w:after="0" w:line="240" w:lineRule="auto"/>
              <w:jc w:val="center"/>
              <w:rPr>
                <w:rFonts w:ascii="Times New Roman" w:hAnsi="Times New Roman"/>
                <w:b/>
              </w:rPr>
            </w:pPr>
            <w:r>
              <w:rPr>
                <w:rFonts w:ascii="Times New Roman" w:hAnsi="Times New Roman"/>
                <w:b/>
              </w:rPr>
              <w:t>32,5</w:t>
            </w:r>
          </w:p>
        </w:tc>
        <w:tc>
          <w:tcPr>
            <w:tcW w:w="1854" w:type="dxa"/>
          </w:tcPr>
          <w:p w14:paraId="6DB18DDF" w14:textId="77777777" w:rsidR="00FD6D9B" w:rsidRPr="00FC71AF" w:rsidRDefault="00FD6D9B" w:rsidP="003C1961">
            <w:pPr>
              <w:spacing w:after="0" w:line="240" w:lineRule="auto"/>
              <w:jc w:val="center"/>
              <w:rPr>
                <w:rFonts w:ascii="Times New Roman" w:hAnsi="Times New Roman"/>
                <w:b/>
              </w:rPr>
            </w:pPr>
            <w:r>
              <w:rPr>
                <w:rFonts w:ascii="Times New Roman" w:hAnsi="Times New Roman"/>
                <w:b/>
              </w:rPr>
              <w:t>68</w:t>
            </w:r>
          </w:p>
        </w:tc>
        <w:tc>
          <w:tcPr>
            <w:tcW w:w="1591" w:type="dxa"/>
          </w:tcPr>
          <w:p w14:paraId="4F9C88CA" w14:textId="77777777" w:rsidR="00FD6D9B" w:rsidRPr="00FC71AF" w:rsidRDefault="00FD6D9B" w:rsidP="003C1961">
            <w:pPr>
              <w:spacing w:after="0" w:line="240" w:lineRule="auto"/>
              <w:jc w:val="center"/>
              <w:rPr>
                <w:rFonts w:ascii="Times New Roman" w:hAnsi="Times New Roman"/>
                <w:b/>
              </w:rPr>
            </w:pPr>
            <w:r>
              <w:rPr>
                <w:rFonts w:ascii="Times New Roman" w:hAnsi="Times New Roman"/>
                <w:b/>
              </w:rPr>
              <w:t>15,0</w:t>
            </w:r>
          </w:p>
        </w:tc>
        <w:tc>
          <w:tcPr>
            <w:tcW w:w="1513" w:type="dxa"/>
          </w:tcPr>
          <w:p w14:paraId="43389310" w14:textId="77777777" w:rsidR="00FD6D9B" w:rsidRPr="00FC71AF" w:rsidRDefault="00FD6D9B" w:rsidP="003C1961">
            <w:pPr>
              <w:spacing w:after="0" w:line="240" w:lineRule="auto"/>
              <w:jc w:val="center"/>
              <w:rPr>
                <w:rFonts w:ascii="Times New Roman" w:hAnsi="Times New Roman"/>
                <w:b/>
              </w:rPr>
            </w:pPr>
            <w:r>
              <w:rPr>
                <w:rFonts w:ascii="Times New Roman" w:hAnsi="Times New Roman"/>
                <w:bCs/>
              </w:rPr>
              <w:t>хорошая</w:t>
            </w:r>
          </w:p>
        </w:tc>
      </w:tr>
      <w:tr w:rsidR="00FD6D9B" w:rsidRPr="00FC71AF" w14:paraId="28D59EA5" w14:textId="77777777" w:rsidTr="003C1961">
        <w:tc>
          <w:tcPr>
            <w:tcW w:w="1359" w:type="dxa"/>
          </w:tcPr>
          <w:p w14:paraId="6908285A"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Б.П:Ф.:А</w:t>
            </w:r>
          </w:p>
        </w:tc>
        <w:tc>
          <w:tcPr>
            <w:tcW w:w="1560" w:type="dxa"/>
          </w:tcPr>
          <w:p w14:paraId="7900E7D3"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70:25:5</w:t>
            </w:r>
          </w:p>
        </w:tc>
        <w:tc>
          <w:tcPr>
            <w:tcW w:w="1468" w:type="dxa"/>
          </w:tcPr>
          <w:p w14:paraId="32CA6F68"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25,6</w:t>
            </w:r>
          </w:p>
        </w:tc>
        <w:tc>
          <w:tcPr>
            <w:tcW w:w="1854" w:type="dxa"/>
          </w:tcPr>
          <w:p w14:paraId="1B20B609"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63</w:t>
            </w:r>
          </w:p>
        </w:tc>
        <w:tc>
          <w:tcPr>
            <w:tcW w:w="1591" w:type="dxa"/>
          </w:tcPr>
          <w:p w14:paraId="50F43529"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14,2</w:t>
            </w:r>
          </w:p>
        </w:tc>
        <w:tc>
          <w:tcPr>
            <w:tcW w:w="1513" w:type="dxa"/>
          </w:tcPr>
          <w:p w14:paraId="43A84115"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хорошая</w:t>
            </w:r>
          </w:p>
        </w:tc>
      </w:tr>
      <w:tr w:rsidR="00FD6D9B" w:rsidRPr="00FC71AF" w14:paraId="1385A206" w14:textId="77777777" w:rsidTr="003C1961">
        <w:tc>
          <w:tcPr>
            <w:tcW w:w="1359" w:type="dxa"/>
          </w:tcPr>
          <w:p w14:paraId="2633D584"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Б.П:Ф.:А</w:t>
            </w:r>
          </w:p>
        </w:tc>
        <w:tc>
          <w:tcPr>
            <w:tcW w:w="1560" w:type="dxa"/>
          </w:tcPr>
          <w:p w14:paraId="2D92FDEC"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75:15:10</w:t>
            </w:r>
          </w:p>
        </w:tc>
        <w:tc>
          <w:tcPr>
            <w:tcW w:w="1468" w:type="dxa"/>
          </w:tcPr>
          <w:p w14:paraId="7B241FD2"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23,7</w:t>
            </w:r>
          </w:p>
        </w:tc>
        <w:tc>
          <w:tcPr>
            <w:tcW w:w="1854" w:type="dxa"/>
          </w:tcPr>
          <w:p w14:paraId="33E5BA5E"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57</w:t>
            </w:r>
          </w:p>
        </w:tc>
        <w:tc>
          <w:tcPr>
            <w:tcW w:w="1591" w:type="dxa"/>
          </w:tcPr>
          <w:p w14:paraId="0F2B8463"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13,8</w:t>
            </w:r>
          </w:p>
        </w:tc>
        <w:tc>
          <w:tcPr>
            <w:tcW w:w="1513" w:type="dxa"/>
          </w:tcPr>
          <w:p w14:paraId="13829472"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хорошая</w:t>
            </w:r>
          </w:p>
        </w:tc>
      </w:tr>
      <w:tr w:rsidR="00FD6D9B" w:rsidRPr="00FC71AF" w14:paraId="3DE9FE51" w14:textId="77777777" w:rsidTr="003C1961">
        <w:tc>
          <w:tcPr>
            <w:tcW w:w="1359" w:type="dxa"/>
          </w:tcPr>
          <w:p w14:paraId="08A57409"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Б.П:Ф.:А</w:t>
            </w:r>
          </w:p>
        </w:tc>
        <w:tc>
          <w:tcPr>
            <w:tcW w:w="1560" w:type="dxa"/>
          </w:tcPr>
          <w:p w14:paraId="4E61250E"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70:20:10</w:t>
            </w:r>
          </w:p>
        </w:tc>
        <w:tc>
          <w:tcPr>
            <w:tcW w:w="1468" w:type="dxa"/>
          </w:tcPr>
          <w:p w14:paraId="7FD7753B"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27,9</w:t>
            </w:r>
          </w:p>
        </w:tc>
        <w:tc>
          <w:tcPr>
            <w:tcW w:w="1854" w:type="dxa"/>
          </w:tcPr>
          <w:p w14:paraId="07B94EE6"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61</w:t>
            </w:r>
          </w:p>
        </w:tc>
        <w:tc>
          <w:tcPr>
            <w:tcW w:w="1591" w:type="dxa"/>
          </w:tcPr>
          <w:p w14:paraId="6B1487C6"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14,4</w:t>
            </w:r>
          </w:p>
        </w:tc>
        <w:tc>
          <w:tcPr>
            <w:tcW w:w="1513" w:type="dxa"/>
          </w:tcPr>
          <w:p w14:paraId="0DA995F1"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хорошая</w:t>
            </w:r>
          </w:p>
        </w:tc>
      </w:tr>
      <w:tr w:rsidR="00FD6D9B" w:rsidRPr="00FC71AF" w14:paraId="5861B81C" w14:textId="77777777" w:rsidTr="003C1961">
        <w:tc>
          <w:tcPr>
            <w:tcW w:w="1359" w:type="dxa"/>
          </w:tcPr>
          <w:p w14:paraId="54CE3301"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Б.П:Ф.:А</w:t>
            </w:r>
          </w:p>
        </w:tc>
        <w:tc>
          <w:tcPr>
            <w:tcW w:w="1560" w:type="dxa"/>
          </w:tcPr>
          <w:p w14:paraId="05879571" w14:textId="77777777" w:rsidR="00FD6D9B" w:rsidRPr="00FC71AF" w:rsidRDefault="00FD6D9B" w:rsidP="003C1961">
            <w:pPr>
              <w:spacing w:after="0" w:line="240" w:lineRule="auto"/>
              <w:jc w:val="center"/>
              <w:rPr>
                <w:rFonts w:ascii="Times New Roman" w:hAnsi="Times New Roman"/>
                <w:bCs/>
              </w:rPr>
            </w:pPr>
            <w:r w:rsidRPr="00FC71AF">
              <w:rPr>
                <w:rFonts w:ascii="Times New Roman" w:hAnsi="Times New Roman"/>
                <w:bCs/>
              </w:rPr>
              <w:t>65:25:10</w:t>
            </w:r>
          </w:p>
        </w:tc>
        <w:tc>
          <w:tcPr>
            <w:tcW w:w="1468" w:type="dxa"/>
          </w:tcPr>
          <w:p w14:paraId="3D7CCEFE"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25,3</w:t>
            </w:r>
          </w:p>
        </w:tc>
        <w:tc>
          <w:tcPr>
            <w:tcW w:w="1854" w:type="dxa"/>
          </w:tcPr>
          <w:p w14:paraId="781DAFED"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55</w:t>
            </w:r>
          </w:p>
        </w:tc>
        <w:tc>
          <w:tcPr>
            <w:tcW w:w="1591" w:type="dxa"/>
          </w:tcPr>
          <w:p w14:paraId="25F30625"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13,0</w:t>
            </w:r>
          </w:p>
        </w:tc>
        <w:tc>
          <w:tcPr>
            <w:tcW w:w="1513" w:type="dxa"/>
          </w:tcPr>
          <w:p w14:paraId="773F7468" w14:textId="77777777" w:rsidR="00FD6D9B" w:rsidRPr="00FC71AF" w:rsidRDefault="00FD6D9B" w:rsidP="003C1961">
            <w:pPr>
              <w:spacing w:after="0" w:line="240" w:lineRule="auto"/>
              <w:jc w:val="center"/>
              <w:rPr>
                <w:rFonts w:ascii="Times New Roman" w:hAnsi="Times New Roman"/>
                <w:bCs/>
              </w:rPr>
            </w:pPr>
            <w:r>
              <w:rPr>
                <w:rFonts w:ascii="Times New Roman" w:hAnsi="Times New Roman"/>
                <w:bCs/>
              </w:rPr>
              <w:t>слабая</w:t>
            </w:r>
          </w:p>
        </w:tc>
      </w:tr>
    </w:tbl>
    <w:p w14:paraId="37E0ED9A" w14:textId="77777777" w:rsidR="00FD6D9B" w:rsidRDefault="00FD6D9B" w:rsidP="00FD6D9B">
      <w:pPr>
        <w:spacing w:after="0" w:line="240" w:lineRule="auto"/>
        <w:ind w:firstLine="709"/>
        <w:jc w:val="both"/>
        <w:rPr>
          <w:rFonts w:ascii="Times New Roman" w:hAnsi="Times New Roman"/>
          <w:bCs/>
          <w:sz w:val="28"/>
          <w:szCs w:val="28"/>
        </w:rPr>
      </w:pPr>
    </w:p>
    <w:p w14:paraId="26F0F674" w14:textId="052B76C4" w:rsidR="00B34E4D" w:rsidRPr="00B34E4D" w:rsidRDefault="00B34E4D" w:rsidP="00FD6D9B">
      <w:pPr>
        <w:spacing w:after="0" w:line="240" w:lineRule="auto"/>
        <w:ind w:firstLine="709"/>
        <w:jc w:val="both"/>
        <w:rPr>
          <w:rFonts w:ascii="Times New Roman" w:hAnsi="Times New Roman"/>
          <w:sz w:val="28"/>
          <w:szCs w:val="28"/>
        </w:rPr>
      </w:pPr>
      <w:r w:rsidRPr="00B34E4D">
        <w:rPr>
          <w:rFonts w:ascii="Times New Roman" w:hAnsi="Times New Roman"/>
          <w:sz w:val="28"/>
          <w:szCs w:val="28"/>
          <w:highlight w:val="yellow"/>
        </w:rPr>
        <w:t>Клейковину отмывали и определяли ее качество: способность клейковины оказывать сопротивление нагрузке сжатия, растяжимость над линейкой, эластичность, активность протеолитических ферментов. Состояние углеводно-амилазного комплекса по сахаробразующей, газообразующей способностям и числу падения. За контрольный принят образец пшеничной муки первого сорта.</w:t>
      </w:r>
    </w:p>
    <w:p w14:paraId="4B080835" w14:textId="6D6692AE" w:rsidR="00FD6D9B" w:rsidRDefault="00FD6D9B" w:rsidP="00FD6D9B">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Полученные результаты, приведенные в таблице </w:t>
      </w:r>
      <w:r>
        <w:rPr>
          <w:rFonts w:ascii="Times New Roman" w:hAnsi="Times New Roman"/>
          <w:bCs/>
          <w:sz w:val="28"/>
          <w:szCs w:val="28"/>
        </w:rPr>
        <w:t>11</w:t>
      </w:r>
      <w:r w:rsidRPr="009959F7">
        <w:rPr>
          <w:rFonts w:ascii="Times New Roman" w:hAnsi="Times New Roman"/>
          <w:bCs/>
          <w:sz w:val="28"/>
          <w:szCs w:val="28"/>
        </w:rPr>
        <w:t xml:space="preserve"> свидетельствуют о влиянии зерносмесей на количество и свойства клейковины.</w:t>
      </w:r>
      <w:r>
        <w:rPr>
          <w:rFonts w:ascii="Times New Roman" w:hAnsi="Times New Roman"/>
          <w:bCs/>
          <w:sz w:val="28"/>
          <w:szCs w:val="28"/>
        </w:rPr>
        <w:t xml:space="preserve"> Судя по данным таблицы 11 количество и качество клейковины в тесте с зерносмесями «Куат» и «Батыр» по сравнению пшеничной мукой 1 сорта (контролем) довольно высоко и хорошего качества. </w:t>
      </w:r>
      <w:r w:rsidRPr="009959F7">
        <w:rPr>
          <w:rFonts w:ascii="Times New Roman" w:hAnsi="Times New Roman"/>
          <w:bCs/>
          <w:sz w:val="28"/>
          <w:szCs w:val="28"/>
        </w:rPr>
        <w:t>С увеличением дозировки от 5 до 25% зерносмесей «Куат» и «Батыр» наблюдалось снижение количества отмываемой клейковины по сравнению с контрольным образцом на 4–12,4%.</w:t>
      </w:r>
    </w:p>
    <w:p w14:paraId="1315FE65" w14:textId="2739A00D" w:rsidR="00AD5D4F" w:rsidRPr="00AD5D4F" w:rsidRDefault="00AD5D4F" w:rsidP="00FD6D9B">
      <w:pPr>
        <w:spacing w:after="0" w:line="240" w:lineRule="auto"/>
        <w:ind w:firstLine="709"/>
        <w:jc w:val="both"/>
        <w:rPr>
          <w:rFonts w:ascii="Times New Roman" w:hAnsi="Times New Roman"/>
          <w:bCs/>
          <w:sz w:val="36"/>
          <w:szCs w:val="36"/>
        </w:rPr>
      </w:pPr>
      <w:r w:rsidRPr="00AD5D4F">
        <w:rPr>
          <w:rFonts w:ascii="Times New Roman" w:hAnsi="Times New Roman"/>
          <w:sz w:val="28"/>
          <w:szCs w:val="28"/>
        </w:rPr>
        <w:t xml:space="preserve">Полученные результаты коррелируют с показателями «числа падения» и свидетельствуют о том, что зерносмесей «Куат» и «Батыр» обладает повышенной активностью </w:t>
      </w:r>
      <w:r w:rsidRPr="00AD5D4F">
        <w:rPr>
          <w:rFonts w:ascii="Times New Roman" w:hAnsi="Times New Roman"/>
          <w:sz w:val="28"/>
          <w:szCs w:val="28"/>
        </w:rPr>
        <w:sym w:font="Symbol" w:char="F061"/>
      </w:r>
      <w:r w:rsidRPr="00AD5D4F">
        <w:rPr>
          <w:rFonts w:ascii="Times New Roman" w:hAnsi="Times New Roman"/>
          <w:sz w:val="28"/>
          <w:szCs w:val="28"/>
        </w:rPr>
        <w:t xml:space="preserve">-амилазы, чем ржано-пшеничная мука. Замена части ржано-пшеничной муки первого сорта зерносмесями «Куат» и «Батыр» при приготовлении хлеба приводит к изменению </w:t>
      </w:r>
      <w:proofErr w:type="spellStart"/>
      <w:r w:rsidRPr="00AD5D4F">
        <w:rPr>
          <w:rFonts w:ascii="Times New Roman" w:hAnsi="Times New Roman"/>
          <w:sz w:val="28"/>
          <w:szCs w:val="28"/>
        </w:rPr>
        <w:t>белковопротеиназного</w:t>
      </w:r>
      <w:proofErr w:type="spellEnd"/>
      <w:r w:rsidRPr="00AD5D4F">
        <w:rPr>
          <w:rFonts w:ascii="Times New Roman" w:hAnsi="Times New Roman"/>
          <w:sz w:val="28"/>
          <w:szCs w:val="28"/>
        </w:rPr>
        <w:t xml:space="preserve"> и углеводно-амилазного комплексов смесей муки, что обусловливает особенности хлебопекарных свойств этих смесей. Укрепление прочностных характеристик при использовании зерносмесей «Куат» и «Батыр» приводит к улучшению качества хлеба лишь при соотношениях от 95:5 до 90:10, при соотношениях же от 85:15 до 75:25 – 397 385 380 371 364 356 Зерносмесь «Батыр» 397 383 380 370 360 348 36 144 36 36 36 качество хлеба заметно ухудшается. Поэтому немаловажное значение имеет степень укрепления клейковины, положительно отражающаяся на качестве хлеба. Способность ржано-пшеничной муки в смеси с 6зерносмесей «Куат» и «Батыр» образовывать клейковину с оптимальными показателями, характеризующими белково-протеиназный комплекс при большей дозировке зерносмесей может быть обусловлена специфическими свойствами белков и протеолитических ферментов </w:t>
      </w:r>
      <w:proofErr w:type="spellStart"/>
      <w:r w:rsidRPr="00AD5D4F">
        <w:rPr>
          <w:rFonts w:ascii="Times New Roman" w:hAnsi="Times New Roman"/>
          <w:sz w:val="28"/>
          <w:szCs w:val="28"/>
        </w:rPr>
        <w:t>биоактивированных</w:t>
      </w:r>
      <w:proofErr w:type="spellEnd"/>
      <w:r w:rsidRPr="00AD5D4F">
        <w:rPr>
          <w:rFonts w:ascii="Times New Roman" w:hAnsi="Times New Roman"/>
          <w:sz w:val="28"/>
          <w:szCs w:val="28"/>
        </w:rPr>
        <w:t xml:space="preserve"> зерен и в целом состава зерносмесей при изменении соотношений сорбционных, ионных, водородных и других связей в молекулах белка</w:t>
      </w:r>
      <w:r>
        <w:rPr>
          <w:rFonts w:ascii="Times New Roman" w:hAnsi="Times New Roman"/>
          <w:sz w:val="28"/>
          <w:szCs w:val="28"/>
        </w:rPr>
        <w:t xml:space="preserve"> </w:t>
      </w:r>
      <w:r w:rsidRPr="00AD5D4F">
        <w:rPr>
          <w:rFonts w:ascii="Times New Roman" w:hAnsi="Times New Roman"/>
          <w:sz w:val="28"/>
          <w:szCs w:val="28"/>
        </w:rPr>
        <w:t>[193-194].</w:t>
      </w:r>
    </w:p>
    <w:p w14:paraId="0E2FBC3D" w14:textId="77777777" w:rsidR="00FD6D9B" w:rsidRDefault="00FD6D9B" w:rsidP="00FD6D9B">
      <w:pPr>
        <w:spacing w:after="0" w:line="240" w:lineRule="auto"/>
        <w:ind w:firstLine="709"/>
        <w:jc w:val="both"/>
        <w:rPr>
          <w:rFonts w:ascii="Times New Roman" w:hAnsi="Times New Roman"/>
          <w:bCs/>
          <w:sz w:val="28"/>
          <w:szCs w:val="28"/>
        </w:rPr>
      </w:pPr>
      <w:r w:rsidRPr="00A710BD">
        <w:rPr>
          <w:rFonts w:ascii="Times New Roman" w:hAnsi="Times New Roman"/>
          <w:bCs/>
          <w:sz w:val="28"/>
          <w:szCs w:val="28"/>
        </w:rPr>
        <w:t xml:space="preserve">Способность ржаной муки и </w:t>
      </w:r>
      <w:proofErr w:type="spellStart"/>
      <w:r w:rsidRPr="00A710BD">
        <w:rPr>
          <w:rFonts w:ascii="Times New Roman" w:hAnsi="Times New Roman"/>
          <w:bCs/>
          <w:sz w:val="28"/>
          <w:szCs w:val="28"/>
        </w:rPr>
        <w:t>шестизерновых</w:t>
      </w:r>
      <w:proofErr w:type="spellEnd"/>
      <w:r w:rsidRPr="00A710BD">
        <w:rPr>
          <w:rFonts w:ascii="Times New Roman" w:hAnsi="Times New Roman"/>
          <w:bCs/>
          <w:sz w:val="28"/>
          <w:szCs w:val="28"/>
        </w:rPr>
        <w:t xml:space="preserve"> смесей "</w:t>
      </w:r>
      <w:r>
        <w:rPr>
          <w:rFonts w:ascii="Times New Roman" w:hAnsi="Times New Roman"/>
          <w:bCs/>
          <w:sz w:val="28"/>
          <w:szCs w:val="28"/>
        </w:rPr>
        <w:t>Куат</w:t>
      </w:r>
      <w:r w:rsidRPr="00A710BD">
        <w:rPr>
          <w:rFonts w:ascii="Times New Roman" w:hAnsi="Times New Roman"/>
          <w:bCs/>
          <w:sz w:val="28"/>
          <w:szCs w:val="28"/>
        </w:rPr>
        <w:t>" и "Бат</w:t>
      </w:r>
      <w:r>
        <w:rPr>
          <w:rFonts w:ascii="Times New Roman" w:hAnsi="Times New Roman"/>
          <w:bCs/>
          <w:sz w:val="28"/>
          <w:szCs w:val="28"/>
        </w:rPr>
        <w:t>ыр</w:t>
      </w:r>
      <w:r w:rsidRPr="00A710BD">
        <w:rPr>
          <w:rFonts w:ascii="Times New Roman" w:hAnsi="Times New Roman"/>
          <w:bCs/>
          <w:sz w:val="28"/>
          <w:szCs w:val="28"/>
        </w:rPr>
        <w:t xml:space="preserve">" образовывать клейковину с оптимальным показателем, характеризующим белково-протеиназный комплекс, даже при увеличении зерновых смесей является важным фактором при различной скорости усвоения белковых </w:t>
      </w:r>
      <w:r w:rsidRPr="00A710BD">
        <w:rPr>
          <w:rFonts w:ascii="Times New Roman" w:hAnsi="Times New Roman"/>
          <w:bCs/>
          <w:sz w:val="28"/>
          <w:szCs w:val="28"/>
        </w:rPr>
        <w:lastRenderedPageBreak/>
        <w:t>молекул, ионных, водородных и других связей. Биологическая активность может быть обусловлена как специфическими свойствами зерновых белков и протеолитических ферментов, так и составом зерновой смеси в целом [193-194].</w:t>
      </w:r>
      <w:r>
        <w:rPr>
          <w:rFonts w:ascii="Times New Roman" w:hAnsi="Times New Roman"/>
          <w:bCs/>
          <w:sz w:val="28"/>
          <w:szCs w:val="28"/>
        </w:rPr>
        <w:t xml:space="preserve"> </w:t>
      </w:r>
      <w:r w:rsidRPr="000F4F25">
        <w:rPr>
          <w:rFonts w:ascii="Times New Roman" w:hAnsi="Times New Roman"/>
          <w:bCs/>
          <w:sz w:val="28"/>
          <w:szCs w:val="28"/>
        </w:rPr>
        <w:t>Прочностные характеристики клейковины, оцениваемые по способности IDK-1 выдерживать деформационные нагрузки при сжатии, также значительно увеличились.</w:t>
      </w:r>
    </w:p>
    <w:p w14:paraId="5855219D" w14:textId="77777777" w:rsidR="00FD6D9B" w:rsidRDefault="00FD6D9B" w:rsidP="00FD6D9B">
      <w:pPr>
        <w:spacing w:after="0" w:line="240" w:lineRule="auto"/>
        <w:ind w:firstLine="709"/>
        <w:jc w:val="both"/>
        <w:rPr>
          <w:rFonts w:ascii="Times New Roman" w:hAnsi="Times New Roman"/>
          <w:bCs/>
          <w:sz w:val="28"/>
          <w:szCs w:val="28"/>
        </w:rPr>
      </w:pPr>
      <w:r w:rsidRPr="000F4F25">
        <w:rPr>
          <w:rFonts w:ascii="Times New Roman" w:hAnsi="Times New Roman"/>
          <w:bCs/>
          <w:sz w:val="28"/>
          <w:szCs w:val="28"/>
        </w:rPr>
        <w:t>Увеличение прочностных свойств клейковины свидетельствует о повышении прочности муки с увеличением ее содержания в зерновой смеси: Устойчивость к деформационным нагрузкам при сжатии образцов из зерновых смесей "Куат" и "Батыр" была на 14-20% ниже, чем у клейковины пшеничной муки (контроль).</w:t>
      </w:r>
      <w:r>
        <w:rPr>
          <w:rFonts w:ascii="Times New Roman" w:hAnsi="Times New Roman"/>
          <w:bCs/>
          <w:sz w:val="28"/>
          <w:szCs w:val="28"/>
        </w:rPr>
        <w:t xml:space="preserve"> </w:t>
      </w:r>
      <w:r w:rsidRPr="000F4F25">
        <w:rPr>
          <w:rFonts w:ascii="Times New Roman" w:hAnsi="Times New Roman"/>
          <w:bCs/>
          <w:sz w:val="28"/>
          <w:szCs w:val="28"/>
        </w:rPr>
        <w:t>Количество клейковины и показатель качества зависят от количества и активности протеолитических ферментов</w:t>
      </w:r>
      <w:r>
        <w:rPr>
          <w:rFonts w:ascii="Times New Roman" w:hAnsi="Times New Roman"/>
          <w:bCs/>
          <w:sz w:val="28"/>
          <w:szCs w:val="28"/>
        </w:rPr>
        <w:t xml:space="preserve">. </w:t>
      </w:r>
    </w:p>
    <w:p w14:paraId="54F75961" w14:textId="77777777" w:rsidR="00FD6D9B" w:rsidRDefault="00FD6D9B" w:rsidP="00FD6D9B">
      <w:pPr>
        <w:spacing w:after="0" w:line="240" w:lineRule="auto"/>
        <w:ind w:firstLine="709"/>
        <w:jc w:val="both"/>
        <w:rPr>
          <w:rFonts w:ascii="Times New Roman" w:hAnsi="Times New Roman"/>
          <w:bCs/>
          <w:sz w:val="28"/>
          <w:szCs w:val="28"/>
        </w:rPr>
      </w:pPr>
      <w:r>
        <w:rPr>
          <w:rFonts w:ascii="Times New Roman" w:hAnsi="Times New Roman"/>
          <w:bCs/>
          <w:sz w:val="28"/>
          <w:szCs w:val="28"/>
        </w:rPr>
        <w:t>Полученные результаты показывают, что качество клейковины, отмытой из теста с добавлением зерносмесей «Куат» и «Батыр», модулируются структурно-механическими свойствами в сторону повышения эластичности и упругости.</w:t>
      </w:r>
    </w:p>
    <w:p w14:paraId="302CB3CF" w14:textId="77777777" w:rsidR="00FD6D9B" w:rsidRDefault="00FD6D9B" w:rsidP="00FD6D9B">
      <w:pPr>
        <w:spacing w:after="0" w:line="240" w:lineRule="auto"/>
        <w:ind w:firstLine="709"/>
        <w:jc w:val="both"/>
        <w:rPr>
          <w:rFonts w:ascii="Times New Roman" w:hAnsi="Times New Roman"/>
          <w:bCs/>
          <w:sz w:val="28"/>
          <w:szCs w:val="28"/>
        </w:rPr>
      </w:pPr>
      <w:r>
        <w:rPr>
          <w:rFonts w:ascii="Times New Roman" w:hAnsi="Times New Roman"/>
          <w:bCs/>
          <w:sz w:val="28"/>
          <w:szCs w:val="28"/>
        </w:rPr>
        <w:t>Изменения в реологических свойствах хлеба определяются структурно-механическим показателем теста, а точнее состоянием углеводно-амилазным комплексом муки и зерносмесей.</w:t>
      </w:r>
    </w:p>
    <w:bookmarkEnd w:id="8"/>
    <w:bookmarkEnd w:id="9"/>
    <w:p w14:paraId="3DFAD04F" w14:textId="77777777" w:rsidR="00FD6D9B" w:rsidRDefault="00FD6D9B" w:rsidP="00FD6D9B">
      <w:pPr>
        <w:spacing w:after="0" w:line="240" w:lineRule="auto"/>
        <w:ind w:firstLine="709"/>
        <w:jc w:val="both"/>
        <w:rPr>
          <w:rFonts w:ascii="Times New Roman" w:hAnsi="Times New Roman"/>
          <w:bCs/>
          <w:sz w:val="28"/>
          <w:szCs w:val="28"/>
        </w:rPr>
      </w:pPr>
    </w:p>
    <w:p w14:paraId="5A1644CF" w14:textId="77777777" w:rsidR="00FD6D9B" w:rsidRDefault="00FD6D9B" w:rsidP="00FD6D9B">
      <w:pPr>
        <w:spacing w:after="0" w:line="240" w:lineRule="auto"/>
        <w:ind w:firstLine="709"/>
        <w:jc w:val="both"/>
        <w:rPr>
          <w:rFonts w:ascii="Times New Roman" w:hAnsi="Times New Roman"/>
          <w:bCs/>
          <w:sz w:val="28"/>
          <w:szCs w:val="28"/>
        </w:rPr>
      </w:pPr>
      <w:r w:rsidRPr="00E6426E">
        <w:rPr>
          <w:rFonts w:ascii="Times New Roman" w:hAnsi="Times New Roman"/>
          <w:bCs/>
          <w:sz w:val="28"/>
          <w:szCs w:val="28"/>
        </w:rPr>
        <w:t>Таблица 1</w:t>
      </w:r>
      <w:r>
        <w:rPr>
          <w:rFonts w:ascii="Times New Roman" w:hAnsi="Times New Roman"/>
          <w:bCs/>
          <w:sz w:val="28"/>
          <w:szCs w:val="28"/>
        </w:rPr>
        <w:t>3</w:t>
      </w:r>
      <w:r w:rsidRPr="00E6426E">
        <w:rPr>
          <w:rFonts w:ascii="Times New Roman" w:hAnsi="Times New Roman"/>
          <w:bCs/>
          <w:sz w:val="28"/>
          <w:szCs w:val="28"/>
        </w:rPr>
        <w:t xml:space="preserve"> Показатели пробной выпечки хлеба с зерносмесями</w:t>
      </w:r>
    </w:p>
    <w:p w14:paraId="235A986F" w14:textId="77777777" w:rsidR="00FD6D9B" w:rsidRPr="00E6426E" w:rsidRDefault="00FD6D9B" w:rsidP="00FD6D9B">
      <w:pPr>
        <w:spacing w:after="0" w:line="240" w:lineRule="auto"/>
        <w:ind w:firstLine="709"/>
        <w:jc w:val="both"/>
        <w:rPr>
          <w:rFonts w:ascii="Times New Roman" w:hAnsi="Times New Roman"/>
          <w:bCs/>
          <w:sz w:val="28"/>
          <w:szCs w:val="28"/>
        </w:rPr>
      </w:pPr>
    </w:p>
    <w:tbl>
      <w:tblPr>
        <w:tblStyle w:val="a8"/>
        <w:tblW w:w="0" w:type="auto"/>
        <w:tblLook w:val="04A0" w:firstRow="1" w:lastRow="0" w:firstColumn="1" w:lastColumn="0" w:noHBand="0" w:noVBand="1"/>
      </w:tblPr>
      <w:tblGrid>
        <w:gridCol w:w="1869"/>
        <w:gridCol w:w="1869"/>
        <w:gridCol w:w="1869"/>
        <w:gridCol w:w="1869"/>
        <w:gridCol w:w="1869"/>
      </w:tblGrid>
      <w:tr w:rsidR="00FD6D9B" w:rsidRPr="00666711" w14:paraId="312B8F58" w14:textId="77777777" w:rsidTr="003C1961">
        <w:tc>
          <w:tcPr>
            <w:tcW w:w="1869" w:type="dxa"/>
          </w:tcPr>
          <w:p w14:paraId="6596AEFE"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Рецептура зерносмеси</w:t>
            </w:r>
          </w:p>
        </w:tc>
        <w:tc>
          <w:tcPr>
            <w:tcW w:w="1869" w:type="dxa"/>
          </w:tcPr>
          <w:p w14:paraId="60C429DA"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Соотношение компонентов</w:t>
            </w:r>
          </w:p>
        </w:tc>
        <w:tc>
          <w:tcPr>
            <w:tcW w:w="1869" w:type="dxa"/>
          </w:tcPr>
          <w:p w14:paraId="60867965"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Объемный выход, см</w:t>
            </w:r>
            <w:r w:rsidRPr="00666711">
              <w:rPr>
                <w:rFonts w:ascii="Times New Roman" w:hAnsi="Times New Roman"/>
                <w:bCs/>
                <w:sz w:val="24"/>
                <w:szCs w:val="24"/>
                <w:vertAlign w:val="superscript"/>
              </w:rPr>
              <w:t>3</w:t>
            </w:r>
          </w:p>
        </w:tc>
        <w:tc>
          <w:tcPr>
            <w:tcW w:w="1869" w:type="dxa"/>
          </w:tcPr>
          <w:p w14:paraId="21EBF26F"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Удельный объем, см</w:t>
            </w:r>
            <w:r w:rsidRPr="00666711">
              <w:rPr>
                <w:rFonts w:ascii="Times New Roman" w:hAnsi="Times New Roman"/>
                <w:bCs/>
                <w:sz w:val="24"/>
                <w:szCs w:val="24"/>
                <w:vertAlign w:val="superscript"/>
              </w:rPr>
              <w:t>3</w:t>
            </w:r>
            <w:r w:rsidRPr="00666711">
              <w:rPr>
                <w:rFonts w:ascii="Times New Roman" w:hAnsi="Times New Roman"/>
                <w:bCs/>
                <w:sz w:val="24"/>
                <w:szCs w:val="24"/>
              </w:rPr>
              <w:t>/г</w:t>
            </w:r>
          </w:p>
        </w:tc>
        <w:tc>
          <w:tcPr>
            <w:tcW w:w="1869" w:type="dxa"/>
          </w:tcPr>
          <w:p w14:paraId="73C03E86"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Пористость, %</w:t>
            </w:r>
          </w:p>
        </w:tc>
      </w:tr>
      <w:tr w:rsidR="00FD6D9B" w:rsidRPr="00666711" w14:paraId="0930E803" w14:textId="77777777" w:rsidTr="003C1961">
        <w:tc>
          <w:tcPr>
            <w:tcW w:w="3738" w:type="dxa"/>
            <w:gridSpan w:val="2"/>
          </w:tcPr>
          <w:p w14:paraId="6F26F5C3" w14:textId="77777777" w:rsidR="00FD6D9B" w:rsidRPr="00666711" w:rsidRDefault="00FD6D9B" w:rsidP="003C1961">
            <w:pPr>
              <w:spacing w:after="0" w:line="240" w:lineRule="auto"/>
              <w:rPr>
                <w:rFonts w:ascii="Times New Roman" w:hAnsi="Times New Roman"/>
                <w:bCs/>
                <w:sz w:val="24"/>
                <w:szCs w:val="24"/>
              </w:rPr>
            </w:pPr>
            <w:r w:rsidRPr="00666711">
              <w:rPr>
                <w:rFonts w:ascii="Times New Roman" w:hAnsi="Times New Roman"/>
                <w:bCs/>
                <w:sz w:val="24"/>
                <w:szCs w:val="24"/>
              </w:rPr>
              <w:t>Контрольный образец</w:t>
            </w:r>
          </w:p>
        </w:tc>
        <w:tc>
          <w:tcPr>
            <w:tcW w:w="1869" w:type="dxa"/>
          </w:tcPr>
          <w:p w14:paraId="44AF2F07"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300</w:t>
            </w:r>
          </w:p>
        </w:tc>
        <w:tc>
          <w:tcPr>
            <w:tcW w:w="1869" w:type="dxa"/>
          </w:tcPr>
          <w:p w14:paraId="0FABFCAF"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150</w:t>
            </w:r>
          </w:p>
        </w:tc>
        <w:tc>
          <w:tcPr>
            <w:tcW w:w="1869" w:type="dxa"/>
          </w:tcPr>
          <w:p w14:paraId="54097095"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50</w:t>
            </w:r>
          </w:p>
        </w:tc>
      </w:tr>
      <w:tr w:rsidR="00FD6D9B" w:rsidRPr="00666711" w14:paraId="4DF659F1" w14:textId="77777777" w:rsidTr="003C1961">
        <w:tc>
          <w:tcPr>
            <w:tcW w:w="9345" w:type="dxa"/>
            <w:gridSpan w:val="5"/>
          </w:tcPr>
          <w:p w14:paraId="34417370"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Зерносмесь «Куат»</w:t>
            </w:r>
          </w:p>
        </w:tc>
      </w:tr>
      <w:tr w:rsidR="00FD6D9B" w:rsidRPr="00666711" w14:paraId="68343681" w14:textId="77777777" w:rsidTr="003C1961">
        <w:tc>
          <w:tcPr>
            <w:tcW w:w="1869" w:type="dxa"/>
          </w:tcPr>
          <w:p w14:paraId="7EE54C9C"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Б.П:Б.К:Л</w:t>
            </w:r>
          </w:p>
        </w:tc>
        <w:tc>
          <w:tcPr>
            <w:tcW w:w="1869" w:type="dxa"/>
          </w:tcPr>
          <w:p w14:paraId="3DB9099D"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80:15:5</w:t>
            </w:r>
          </w:p>
        </w:tc>
        <w:tc>
          <w:tcPr>
            <w:tcW w:w="1869" w:type="dxa"/>
          </w:tcPr>
          <w:p w14:paraId="7EB29922"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253</w:t>
            </w:r>
          </w:p>
        </w:tc>
        <w:tc>
          <w:tcPr>
            <w:tcW w:w="1869" w:type="dxa"/>
          </w:tcPr>
          <w:p w14:paraId="24A9AA09"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160</w:t>
            </w:r>
          </w:p>
        </w:tc>
        <w:tc>
          <w:tcPr>
            <w:tcW w:w="1869" w:type="dxa"/>
          </w:tcPr>
          <w:p w14:paraId="1BECD857"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48</w:t>
            </w:r>
          </w:p>
        </w:tc>
      </w:tr>
      <w:tr w:rsidR="00FD6D9B" w:rsidRPr="00666711" w14:paraId="36808A3B" w14:textId="77777777" w:rsidTr="003C1961">
        <w:tc>
          <w:tcPr>
            <w:tcW w:w="1869" w:type="dxa"/>
          </w:tcPr>
          <w:p w14:paraId="361BD5D8"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Б.П:Б.К:Л</w:t>
            </w:r>
          </w:p>
        </w:tc>
        <w:tc>
          <w:tcPr>
            <w:tcW w:w="1869" w:type="dxa"/>
          </w:tcPr>
          <w:p w14:paraId="64E79748"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75:20:5</w:t>
            </w:r>
          </w:p>
        </w:tc>
        <w:tc>
          <w:tcPr>
            <w:tcW w:w="1869" w:type="dxa"/>
          </w:tcPr>
          <w:p w14:paraId="23A3A0DD"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264</w:t>
            </w:r>
          </w:p>
        </w:tc>
        <w:tc>
          <w:tcPr>
            <w:tcW w:w="1869" w:type="dxa"/>
          </w:tcPr>
          <w:p w14:paraId="575F13DA"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183</w:t>
            </w:r>
          </w:p>
        </w:tc>
        <w:tc>
          <w:tcPr>
            <w:tcW w:w="1869" w:type="dxa"/>
          </w:tcPr>
          <w:p w14:paraId="75897CAA"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52</w:t>
            </w:r>
          </w:p>
        </w:tc>
      </w:tr>
      <w:tr w:rsidR="00FD6D9B" w:rsidRPr="00666711" w14:paraId="7A432637" w14:textId="77777777" w:rsidTr="003C1961">
        <w:tc>
          <w:tcPr>
            <w:tcW w:w="1869" w:type="dxa"/>
          </w:tcPr>
          <w:p w14:paraId="7C43D8AA"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Б.П:Б.К:Л</w:t>
            </w:r>
          </w:p>
        </w:tc>
        <w:tc>
          <w:tcPr>
            <w:tcW w:w="1869" w:type="dxa"/>
          </w:tcPr>
          <w:p w14:paraId="51DBECCA"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70:25:5</w:t>
            </w:r>
          </w:p>
        </w:tc>
        <w:tc>
          <w:tcPr>
            <w:tcW w:w="1869" w:type="dxa"/>
          </w:tcPr>
          <w:p w14:paraId="7D17E51C"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338</w:t>
            </w:r>
          </w:p>
        </w:tc>
        <w:tc>
          <w:tcPr>
            <w:tcW w:w="1869" w:type="dxa"/>
          </w:tcPr>
          <w:p w14:paraId="18BD5A50"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200</w:t>
            </w:r>
          </w:p>
        </w:tc>
        <w:tc>
          <w:tcPr>
            <w:tcW w:w="1869" w:type="dxa"/>
          </w:tcPr>
          <w:p w14:paraId="333E5B59"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58</w:t>
            </w:r>
          </w:p>
        </w:tc>
      </w:tr>
      <w:tr w:rsidR="00FD6D9B" w:rsidRPr="00666711" w14:paraId="118327AF" w14:textId="77777777" w:rsidTr="003C1961">
        <w:tc>
          <w:tcPr>
            <w:tcW w:w="1869" w:type="dxa"/>
          </w:tcPr>
          <w:p w14:paraId="7D1E17B8" w14:textId="77777777" w:rsidR="00FD6D9B" w:rsidRPr="00244D31" w:rsidRDefault="00FD6D9B" w:rsidP="003C1961">
            <w:pPr>
              <w:spacing w:after="0" w:line="240" w:lineRule="auto"/>
              <w:jc w:val="center"/>
              <w:rPr>
                <w:rFonts w:ascii="Times New Roman" w:hAnsi="Times New Roman"/>
                <w:b/>
                <w:sz w:val="24"/>
                <w:szCs w:val="24"/>
              </w:rPr>
            </w:pPr>
            <w:r w:rsidRPr="00244D31">
              <w:rPr>
                <w:rFonts w:ascii="Times New Roman" w:hAnsi="Times New Roman"/>
                <w:b/>
                <w:sz w:val="24"/>
                <w:szCs w:val="24"/>
              </w:rPr>
              <w:t>Б.П:Б.К:Л</w:t>
            </w:r>
          </w:p>
        </w:tc>
        <w:tc>
          <w:tcPr>
            <w:tcW w:w="1869" w:type="dxa"/>
          </w:tcPr>
          <w:p w14:paraId="0680E4E9" w14:textId="77777777" w:rsidR="00FD6D9B" w:rsidRPr="00666711" w:rsidRDefault="00FD6D9B" w:rsidP="003C1961">
            <w:pPr>
              <w:spacing w:after="0" w:line="240" w:lineRule="auto"/>
              <w:jc w:val="center"/>
              <w:rPr>
                <w:rFonts w:ascii="Times New Roman" w:hAnsi="Times New Roman"/>
                <w:b/>
                <w:sz w:val="24"/>
                <w:szCs w:val="24"/>
              </w:rPr>
            </w:pPr>
            <w:r>
              <w:rPr>
                <w:rFonts w:ascii="Times New Roman" w:hAnsi="Times New Roman"/>
                <w:b/>
                <w:sz w:val="24"/>
                <w:szCs w:val="24"/>
              </w:rPr>
              <w:t>75:15:10</w:t>
            </w:r>
          </w:p>
        </w:tc>
        <w:tc>
          <w:tcPr>
            <w:tcW w:w="1869" w:type="dxa"/>
          </w:tcPr>
          <w:p w14:paraId="19DA63E3" w14:textId="77777777" w:rsidR="00FD6D9B" w:rsidRPr="00666711" w:rsidRDefault="00FD6D9B" w:rsidP="003C1961">
            <w:pPr>
              <w:spacing w:after="0" w:line="240" w:lineRule="auto"/>
              <w:jc w:val="center"/>
              <w:rPr>
                <w:rFonts w:ascii="Times New Roman" w:hAnsi="Times New Roman"/>
                <w:b/>
                <w:sz w:val="24"/>
                <w:szCs w:val="24"/>
              </w:rPr>
            </w:pPr>
            <w:r w:rsidRPr="00666711">
              <w:rPr>
                <w:rFonts w:ascii="Times New Roman" w:hAnsi="Times New Roman"/>
                <w:b/>
                <w:sz w:val="24"/>
                <w:szCs w:val="24"/>
              </w:rPr>
              <w:t>400</w:t>
            </w:r>
          </w:p>
        </w:tc>
        <w:tc>
          <w:tcPr>
            <w:tcW w:w="1869" w:type="dxa"/>
          </w:tcPr>
          <w:p w14:paraId="6A36B981" w14:textId="77777777" w:rsidR="00FD6D9B" w:rsidRPr="00666711" w:rsidRDefault="00FD6D9B" w:rsidP="003C1961">
            <w:pPr>
              <w:spacing w:after="0" w:line="240" w:lineRule="auto"/>
              <w:jc w:val="center"/>
              <w:rPr>
                <w:rFonts w:ascii="Times New Roman" w:hAnsi="Times New Roman"/>
                <w:b/>
                <w:sz w:val="24"/>
                <w:szCs w:val="24"/>
              </w:rPr>
            </w:pPr>
            <w:r w:rsidRPr="00666711">
              <w:rPr>
                <w:rFonts w:ascii="Times New Roman" w:hAnsi="Times New Roman"/>
                <w:b/>
                <w:sz w:val="24"/>
                <w:szCs w:val="24"/>
              </w:rPr>
              <w:t>210</w:t>
            </w:r>
          </w:p>
        </w:tc>
        <w:tc>
          <w:tcPr>
            <w:tcW w:w="1869" w:type="dxa"/>
          </w:tcPr>
          <w:p w14:paraId="507772FD" w14:textId="77777777" w:rsidR="00FD6D9B" w:rsidRPr="00666711" w:rsidRDefault="00FD6D9B" w:rsidP="003C1961">
            <w:pPr>
              <w:spacing w:after="0" w:line="240" w:lineRule="auto"/>
              <w:jc w:val="center"/>
              <w:rPr>
                <w:rFonts w:ascii="Times New Roman" w:hAnsi="Times New Roman"/>
                <w:b/>
                <w:sz w:val="24"/>
                <w:szCs w:val="24"/>
              </w:rPr>
            </w:pPr>
            <w:r w:rsidRPr="00666711">
              <w:rPr>
                <w:rFonts w:ascii="Times New Roman" w:hAnsi="Times New Roman"/>
                <w:b/>
                <w:sz w:val="24"/>
                <w:szCs w:val="24"/>
              </w:rPr>
              <w:t>63</w:t>
            </w:r>
          </w:p>
        </w:tc>
      </w:tr>
      <w:tr w:rsidR="00FD6D9B" w:rsidRPr="00666711" w14:paraId="38441D60" w14:textId="77777777" w:rsidTr="003C1961">
        <w:tc>
          <w:tcPr>
            <w:tcW w:w="1869" w:type="dxa"/>
          </w:tcPr>
          <w:p w14:paraId="6F961AE5"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Б.П:Б.К:Л</w:t>
            </w:r>
          </w:p>
        </w:tc>
        <w:tc>
          <w:tcPr>
            <w:tcW w:w="1869" w:type="dxa"/>
          </w:tcPr>
          <w:p w14:paraId="6C92B77A"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70:20:10</w:t>
            </w:r>
          </w:p>
        </w:tc>
        <w:tc>
          <w:tcPr>
            <w:tcW w:w="1869" w:type="dxa"/>
          </w:tcPr>
          <w:p w14:paraId="5395BFED"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354</w:t>
            </w:r>
          </w:p>
        </w:tc>
        <w:tc>
          <w:tcPr>
            <w:tcW w:w="1869" w:type="dxa"/>
          </w:tcPr>
          <w:p w14:paraId="32F0C3A3"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187</w:t>
            </w:r>
          </w:p>
        </w:tc>
        <w:tc>
          <w:tcPr>
            <w:tcW w:w="1869" w:type="dxa"/>
          </w:tcPr>
          <w:p w14:paraId="598E0434"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54</w:t>
            </w:r>
          </w:p>
        </w:tc>
      </w:tr>
      <w:tr w:rsidR="00FD6D9B" w:rsidRPr="00666711" w14:paraId="2ABEEC16" w14:textId="77777777" w:rsidTr="003C1961">
        <w:tc>
          <w:tcPr>
            <w:tcW w:w="1869" w:type="dxa"/>
          </w:tcPr>
          <w:p w14:paraId="2827C797"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Б.П:Б.К:Л</w:t>
            </w:r>
          </w:p>
        </w:tc>
        <w:tc>
          <w:tcPr>
            <w:tcW w:w="1869" w:type="dxa"/>
          </w:tcPr>
          <w:p w14:paraId="1920ABEC"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65:25:10</w:t>
            </w:r>
          </w:p>
        </w:tc>
        <w:tc>
          <w:tcPr>
            <w:tcW w:w="1869" w:type="dxa"/>
          </w:tcPr>
          <w:p w14:paraId="15703BD4"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269</w:t>
            </w:r>
          </w:p>
        </w:tc>
        <w:tc>
          <w:tcPr>
            <w:tcW w:w="1869" w:type="dxa"/>
          </w:tcPr>
          <w:p w14:paraId="0DB3E53F"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154</w:t>
            </w:r>
          </w:p>
        </w:tc>
        <w:tc>
          <w:tcPr>
            <w:tcW w:w="1869" w:type="dxa"/>
          </w:tcPr>
          <w:p w14:paraId="496E6253"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51</w:t>
            </w:r>
          </w:p>
        </w:tc>
      </w:tr>
      <w:tr w:rsidR="00FD6D9B" w:rsidRPr="00666711" w14:paraId="6A3EC17E" w14:textId="77777777" w:rsidTr="003C1961">
        <w:tc>
          <w:tcPr>
            <w:tcW w:w="9345" w:type="dxa"/>
            <w:gridSpan w:val="5"/>
          </w:tcPr>
          <w:p w14:paraId="7973CAFA"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Зерносмесь «Батыр»</w:t>
            </w:r>
          </w:p>
        </w:tc>
      </w:tr>
      <w:tr w:rsidR="00FD6D9B" w:rsidRPr="00666711" w14:paraId="63A21621" w14:textId="77777777" w:rsidTr="003C1961">
        <w:tc>
          <w:tcPr>
            <w:tcW w:w="1869" w:type="dxa"/>
          </w:tcPr>
          <w:p w14:paraId="0491F58A"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Б.П:</w:t>
            </w:r>
            <w:r>
              <w:rPr>
                <w:rFonts w:ascii="Times New Roman" w:hAnsi="Times New Roman"/>
                <w:bCs/>
                <w:sz w:val="24"/>
                <w:szCs w:val="24"/>
              </w:rPr>
              <w:t>Ф</w:t>
            </w:r>
            <w:r w:rsidRPr="00666711">
              <w:rPr>
                <w:rFonts w:ascii="Times New Roman" w:hAnsi="Times New Roman"/>
                <w:bCs/>
                <w:sz w:val="24"/>
                <w:szCs w:val="24"/>
              </w:rPr>
              <w:t>.:А</w:t>
            </w:r>
          </w:p>
        </w:tc>
        <w:tc>
          <w:tcPr>
            <w:tcW w:w="1869" w:type="dxa"/>
          </w:tcPr>
          <w:p w14:paraId="6E855EC9"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80:15:5</w:t>
            </w:r>
          </w:p>
        </w:tc>
        <w:tc>
          <w:tcPr>
            <w:tcW w:w="1869" w:type="dxa"/>
          </w:tcPr>
          <w:p w14:paraId="0D9232F1" w14:textId="77777777" w:rsidR="00FD6D9B" w:rsidRPr="005C54AD" w:rsidRDefault="00FD6D9B" w:rsidP="003C1961">
            <w:pPr>
              <w:spacing w:after="0" w:line="240" w:lineRule="auto"/>
              <w:jc w:val="center"/>
              <w:rPr>
                <w:rFonts w:ascii="Times New Roman" w:hAnsi="Times New Roman"/>
                <w:bCs/>
                <w:sz w:val="24"/>
                <w:szCs w:val="24"/>
              </w:rPr>
            </w:pPr>
            <w:r w:rsidRPr="005C54AD">
              <w:rPr>
                <w:rFonts w:ascii="Times New Roman" w:hAnsi="Times New Roman"/>
                <w:bCs/>
                <w:sz w:val="24"/>
                <w:szCs w:val="24"/>
              </w:rPr>
              <w:t>265</w:t>
            </w:r>
          </w:p>
        </w:tc>
        <w:tc>
          <w:tcPr>
            <w:tcW w:w="1869" w:type="dxa"/>
          </w:tcPr>
          <w:p w14:paraId="3CB90D03" w14:textId="77777777" w:rsidR="00FD6D9B" w:rsidRPr="000D6C66" w:rsidRDefault="00FD6D9B" w:rsidP="003C1961">
            <w:pPr>
              <w:spacing w:after="0" w:line="240" w:lineRule="auto"/>
              <w:jc w:val="center"/>
              <w:rPr>
                <w:rFonts w:ascii="Times New Roman" w:hAnsi="Times New Roman"/>
                <w:bCs/>
                <w:sz w:val="24"/>
                <w:szCs w:val="24"/>
              </w:rPr>
            </w:pPr>
            <w:r w:rsidRPr="000D6C66">
              <w:rPr>
                <w:rFonts w:ascii="Times New Roman" w:hAnsi="Times New Roman"/>
                <w:bCs/>
                <w:sz w:val="24"/>
                <w:szCs w:val="24"/>
              </w:rPr>
              <w:t>180</w:t>
            </w:r>
          </w:p>
        </w:tc>
        <w:tc>
          <w:tcPr>
            <w:tcW w:w="1869" w:type="dxa"/>
          </w:tcPr>
          <w:p w14:paraId="2234EE2E" w14:textId="77777777" w:rsidR="00FD6D9B" w:rsidRPr="000D6C66" w:rsidRDefault="00FD6D9B" w:rsidP="003C1961">
            <w:pPr>
              <w:spacing w:after="0" w:line="240" w:lineRule="auto"/>
              <w:jc w:val="center"/>
              <w:rPr>
                <w:rFonts w:ascii="Times New Roman" w:hAnsi="Times New Roman"/>
                <w:bCs/>
                <w:sz w:val="24"/>
                <w:szCs w:val="24"/>
              </w:rPr>
            </w:pPr>
            <w:r w:rsidRPr="000D6C66">
              <w:rPr>
                <w:rFonts w:ascii="Times New Roman" w:hAnsi="Times New Roman"/>
                <w:bCs/>
                <w:sz w:val="24"/>
                <w:szCs w:val="24"/>
              </w:rPr>
              <w:t>6</w:t>
            </w:r>
            <w:r>
              <w:rPr>
                <w:rFonts w:ascii="Times New Roman" w:hAnsi="Times New Roman"/>
                <w:bCs/>
                <w:sz w:val="24"/>
                <w:szCs w:val="24"/>
              </w:rPr>
              <w:t>2</w:t>
            </w:r>
          </w:p>
        </w:tc>
      </w:tr>
      <w:tr w:rsidR="00FD6D9B" w:rsidRPr="00666711" w14:paraId="27B4FB4F" w14:textId="77777777" w:rsidTr="003C1961">
        <w:tc>
          <w:tcPr>
            <w:tcW w:w="1869" w:type="dxa"/>
          </w:tcPr>
          <w:p w14:paraId="5C37CB66" w14:textId="77777777" w:rsidR="00FD6D9B" w:rsidRPr="000D6C66" w:rsidRDefault="00FD6D9B" w:rsidP="003C1961">
            <w:pPr>
              <w:spacing w:after="0" w:line="240" w:lineRule="auto"/>
              <w:jc w:val="center"/>
              <w:rPr>
                <w:rFonts w:ascii="Times New Roman" w:hAnsi="Times New Roman"/>
                <w:b/>
                <w:sz w:val="24"/>
                <w:szCs w:val="24"/>
              </w:rPr>
            </w:pPr>
            <w:r w:rsidRPr="000D6C66">
              <w:rPr>
                <w:rFonts w:ascii="Times New Roman" w:hAnsi="Times New Roman"/>
                <w:b/>
                <w:sz w:val="24"/>
                <w:szCs w:val="24"/>
              </w:rPr>
              <w:t>Б.П:Ф.:А</w:t>
            </w:r>
          </w:p>
        </w:tc>
        <w:tc>
          <w:tcPr>
            <w:tcW w:w="1869" w:type="dxa"/>
          </w:tcPr>
          <w:p w14:paraId="6382F8F8" w14:textId="77777777" w:rsidR="00FD6D9B" w:rsidRPr="000D6C66" w:rsidRDefault="00FD6D9B" w:rsidP="003C1961">
            <w:pPr>
              <w:spacing w:after="0" w:line="240" w:lineRule="auto"/>
              <w:jc w:val="center"/>
              <w:rPr>
                <w:rFonts w:ascii="Times New Roman" w:hAnsi="Times New Roman"/>
                <w:b/>
                <w:sz w:val="24"/>
                <w:szCs w:val="24"/>
              </w:rPr>
            </w:pPr>
            <w:r w:rsidRPr="000D6C66">
              <w:rPr>
                <w:rFonts w:ascii="Times New Roman" w:hAnsi="Times New Roman"/>
                <w:b/>
                <w:sz w:val="24"/>
                <w:szCs w:val="24"/>
              </w:rPr>
              <w:t>75:20:5</w:t>
            </w:r>
          </w:p>
        </w:tc>
        <w:tc>
          <w:tcPr>
            <w:tcW w:w="1869" w:type="dxa"/>
          </w:tcPr>
          <w:p w14:paraId="32963808" w14:textId="77777777" w:rsidR="00FD6D9B" w:rsidRPr="005C54AD" w:rsidRDefault="00FD6D9B" w:rsidP="003C1961">
            <w:pPr>
              <w:spacing w:after="0" w:line="240" w:lineRule="auto"/>
              <w:jc w:val="center"/>
              <w:rPr>
                <w:rFonts w:ascii="Times New Roman" w:hAnsi="Times New Roman"/>
                <w:b/>
                <w:sz w:val="24"/>
                <w:szCs w:val="24"/>
              </w:rPr>
            </w:pPr>
            <w:r w:rsidRPr="005C54AD">
              <w:rPr>
                <w:rFonts w:ascii="Times New Roman" w:hAnsi="Times New Roman"/>
                <w:b/>
                <w:sz w:val="24"/>
                <w:szCs w:val="24"/>
              </w:rPr>
              <w:t>357</w:t>
            </w:r>
          </w:p>
        </w:tc>
        <w:tc>
          <w:tcPr>
            <w:tcW w:w="1869" w:type="dxa"/>
          </w:tcPr>
          <w:p w14:paraId="47F06100" w14:textId="77777777" w:rsidR="00FD6D9B" w:rsidRPr="005C54AD" w:rsidRDefault="00FD6D9B" w:rsidP="003C1961">
            <w:pPr>
              <w:spacing w:after="0" w:line="240" w:lineRule="auto"/>
              <w:jc w:val="center"/>
              <w:rPr>
                <w:rFonts w:ascii="Times New Roman" w:hAnsi="Times New Roman"/>
                <w:b/>
                <w:sz w:val="24"/>
                <w:szCs w:val="24"/>
              </w:rPr>
            </w:pPr>
            <w:r w:rsidRPr="005C54AD">
              <w:rPr>
                <w:rFonts w:ascii="Times New Roman" w:hAnsi="Times New Roman"/>
                <w:b/>
                <w:sz w:val="24"/>
                <w:szCs w:val="24"/>
              </w:rPr>
              <w:t>213</w:t>
            </w:r>
          </w:p>
        </w:tc>
        <w:tc>
          <w:tcPr>
            <w:tcW w:w="1869" w:type="dxa"/>
          </w:tcPr>
          <w:p w14:paraId="6BC60B86" w14:textId="77777777" w:rsidR="00FD6D9B" w:rsidRPr="005C54AD" w:rsidRDefault="00FD6D9B" w:rsidP="003C1961">
            <w:pPr>
              <w:spacing w:after="0" w:line="240" w:lineRule="auto"/>
              <w:jc w:val="center"/>
              <w:rPr>
                <w:rFonts w:ascii="Times New Roman" w:hAnsi="Times New Roman"/>
                <w:b/>
                <w:sz w:val="24"/>
                <w:szCs w:val="24"/>
              </w:rPr>
            </w:pPr>
            <w:r w:rsidRPr="005C54AD">
              <w:rPr>
                <w:rFonts w:ascii="Times New Roman" w:hAnsi="Times New Roman"/>
                <w:b/>
                <w:sz w:val="24"/>
                <w:szCs w:val="24"/>
              </w:rPr>
              <w:t>70</w:t>
            </w:r>
          </w:p>
        </w:tc>
      </w:tr>
      <w:tr w:rsidR="00FD6D9B" w:rsidRPr="00666711" w14:paraId="2EE3A990" w14:textId="77777777" w:rsidTr="003C1961">
        <w:tc>
          <w:tcPr>
            <w:tcW w:w="1869" w:type="dxa"/>
          </w:tcPr>
          <w:p w14:paraId="6519C144" w14:textId="77777777" w:rsidR="00FD6D9B" w:rsidRPr="000D6C66" w:rsidRDefault="00FD6D9B" w:rsidP="003C1961">
            <w:pPr>
              <w:spacing w:after="0" w:line="240" w:lineRule="auto"/>
              <w:jc w:val="center"/>
              <w:rPr>
                <w:rFonts w:ascii="Times New Roman" w:hAnsi="Times New Roman"/>
                <w:bCs/>
                <w:sz w:val="24"/>
                <w:szCs w:val="24"/>
              </w:rPr>
            </w:pPr>
            <w:r w:rsidRPr="000D6C66">
              <w:rPr>
                <w:rFonts w:ascii="Times New Roman" w:hAnsi="Times New Roman"/>
                <w:bCs/>
                <w:sz w:val="24"/>
                <w:szCs w:val="24"/>
              </w:rPr>
              <w:t>Б.П:Ф.:А</w:t>
            </w:r>
          </w:p>
        </w:tc>
        <w:tc>
          <w:tcPr>
            <w:tcW w:w="1869" w:type="dxa"/>
          </w:tcPr>
          <w:p w14:paraId="2818370E" w14:textId="77777777" w:rsidR="00FD6D9B" w:rsidRPr="000D6C66" w:rsidRDefault="00FD6D9B" w:rsidP="003C1961">
            <w:pPr>
              <w:spacing w:after="0" w:line="240" w:lineRule="auto"/>
              <w:jc w:val="center"/>
              <w:rPr>
                <w:rFonts w:ascii="Times New Roman" w:hAnsi="Times New Roman"/>
                <w:bCs/>
                <w:sz w:val="24"/>
                <w:szCs w:val="24"/>
              </w:rPr>
            </w:pPr>
            <w:r w:rsidRPr="000D6C66">
              <w:rPr>
                <w:rFonts w:ascii="Times New Roman" w:hAnsi="Times New Roman"/>
                <w:bCs/>
                <w:sz w:val="24"/>
                <w:szCs w:val="24"/>
              </w:rPr>
              <w:t>70:25:5</w:t>
            </w:r>
          </w:p>
        </w:tc>
        <w:tc>
          <w:tcPr>
            <w:tcW w:w="1869" w:type="dxa"/>
          </w:tcPr>
          <w:p w14:paraId="4404D666" w14:textId="77777777" w:rsidR="00FD6D9B" w:rsidRPr="000D6C66"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260</w:t>
            </w:r>
          </w:p>
        </w:tc>
        <w:tc>
          <w:tcPr>
            <w:tcW w:w="1869" w:type="dxa"/>
          </w:tcPr>
          <w:p w14:paraId="08A1D762" w14:textId="77777777" w:rsidR="00FD6D9B" w:rsidRPr="000D6C66"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176</w:t>
            </w:r>
          </w:p>
        </w:tc>
        <w:tc>
          <w:tcPr>
            <w:tcW w:w="1869" w:type="dxa"/>
          </w:tcPr>
          <w:p w14:paraId="43D0734A" w14:textId="77777777" w:rsidR="00FD6D9B" w:rsidRPr="000D6C66"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63</w:t>
            </w:r>
          </w:p>
        </w:tc>
      </w:tr>
      <w:tr w:rsidR="00FD6D9B" w:rsidRPr="00666711" w14:paraId="46216C1F" w14:textId="77777777" w:rsidTr="003C1961">
        <w:tc>
          <w:tcPr>
            <w:tcW w:w="1869" w:type="dxa"/>
          </w:tcPr>
          <w:p w14:paraId="6EECBE52"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Б.П:</w:t>
            </w:r>
            <w:r>
              <w:rPr>
                <w:rFonts w:ascii="Times New Roman" w:hAnsi="Times New Roman"/>
                <w:bCs/>
                <w:sz w:val="24"/>
                <w:szCs w:val="24"/>
              </w:rPr>
              <w:t>Ф</w:t>
            </w:r>
            <w:r w:rsidRPr="00666711">
              <w:rPr>
                <w:rFonts w:ascii="Times New Roman" w:hAnsi="Times New Roman"/>
                <w:bCs/>
                <w:sz w:val="24"/>
                <w:szCs w:val="24"/>
              </w:rPr>
              <w:t>.:А</w:t>
            </w:r>
          </w:p>
        </w:tc>
        <w:tc>
          <w:tcPr>
            <w:tcW w:w="1869" w:type="dxa"/>
          </w:tcPr>
          <w:p w14:paraId="0B4E34CC" w14:textId="77777777" w:rsidR="00FD6D9B" w:rsidRPr="00A151E1" w:rsidRDefault="00FD6D9B" w:rsidP="003C1961">
            <w:pPr>
              <w:spacing w:after="0" w:line="240" w:lineRule="auto"/>
              <w:jc w:val="center"/>
              <w:rPr>
                <w:rFonts w:ascii="Times New Roman" w:hAnsi="Times New Roman"/>
                <w:bCs/>
                <w:sz w:val="24"/>
                <w:szCs w:val="24"/>
              </w:rPr>
            </w:pPr>
            <w:r w:rsidRPr="00A151E1">
              <w:rPr>
                <w:rFonts w:ascii="Times New Roman" w:hAnsi="Times New Roman"/>
                <w:bCs/>
                <w:sz w:val="24"/>
                <w:szCs w:val="24"/>
              </w:rPr>
              <w:t>75:15:10</w:t>
            </w:r>
          </w:p>
        </w:tc>
        <w:tc>
          <w:tcPr>
            <w:tcW w:w="1869" w:type="dxa"/>
          </w:tcPr>
          <w:p w14:paraId="524C23E4"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340</w:t>
            </w:r>
          </w:p>
        </w:tc>
        <w:tc>
          <w:tcPr>
            <w:tcW w:w="1869" w:type="dxa"/>
          </w:tcPr>
          <w:p w14:paraId="4E09BAFE"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200</w:t>
            </w:r>
          </w:p>
        </w:tc>
        <w:tc>
          <w:tcPr>
            <w:tcW w:w="1869" w:type="dxa"/>
          </w:tcPr>
          <w:p w14:paraId="665781F4"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60</w:t>
            </w:r>
          </w:p>
        </w:tc>
      </w:tr>
      <w:tr w:rsidR="00FD6D9B" w:rsidRPr="00666711" w14:paraId="50B0FEC9" w14:textId="77777777" w:rsidTr="003C1961">
        <w:tc>
          <w:tcPr>
            <w:tcW w:w="1869" w:type="dxa"/>
          </w:tcPr>
          <w:p w14:paraId="0B3DAC1E"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Б.П:</w:t>
            </w:r>
            <w:r>
              <w:rPr>
                <w:rFonts w:ascii="Times New Roman" w:hAnsi="Times New Roman"/>
                <w:bCs/>
                <w:sz w:val="24"/>
                <w:szCs w:val="24"/>
              </w:rPr>
              <w:t>Ф</w:t>
            </w:r>
            <w:r w:rsidRPr="00666711">
              <w:rPr>
                <w:rFonts w:ascii="Times New Roman" w:hAnsi="Times New Roman"/>
                <w:bCs/>
                <w:sz w:val="24"/>
                <w:szCs w:val="24"/>
              </w:rPr>
              <w:t>.:А</w:t>
            </w:r>
          </w:p>
        </w:tc>
        <w:tc>
          <w:tcPr>
            <w:tcW w:w="1869" w:type="dxa"/>
          </w:tcPr>
          <w:p w14:paraId="5800BFFB"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70:20:10</w:t>
            </w:r>
          </w:p>
        </w:tc>
        <w:tc>
          <w:tcPr>
            <w:tcW w:w="1869" w:type="dxa"/>
          </w:tcPr>
          <w:p w14:paraId="2FD1EC28"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301</w:t>
            </w:r>
          </w:p>
        </w:tc>
        <w:tc>
          <w:tcPr>
            <w:tcW w:w="1869" w:type="dxa"/>
          </w:tcPr>
          <w:p w14:paraId="235D8A8F"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164</w:t>
            </w:r>
          </w:p>
        </w:tc>
        <w:tc>
          <w:tcPr>
            <w:tcW w:w="1869" w:type="dxa"/>
          </w:tcPr>
          <w:p w14:paraId="56994320"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55</w:t>
            </w:r>
          </w:p>
        </w:tc>
      </w:tr>
      <w:tr w:rsidR="00FD6D9B" w:rsidRPr="00666711" w14:paraId="3F92A4BB" w14:textId="77777777" w:rsidTr="003C1961">
        <w:tc>
          <w:tcPr>
            <w:tcW w:w="1869" w:type="dxa"/>
          </w:tcPr>
          <w:p w14:paraId="312B4EE5" w14:textId="77777777" w:rsidR="00FD6D9B" w:rsidRPr="00666711" w:rsidRDefault="00FD6D9B" w:rsidP="003C1961">
            <w:pPr>
              <w:spacing w:after="0" w:line="240" w:lineRule="auto"/>
              <w:jc w:val="center"/>
              <w:rPr>
                <w:rFonts w:ascii="Times New Roman" w:hAnsi="Times New Roman"/>
                <w:bCs/>
                <w:sz w:val="24"/>
                <w:szCs w:val="24"/>
              </w:rPr>
            </w:pPr>
            <w:r w:rsidRPr="00666711">
              <w:rPr>
                <w:rFonts w:ascii="Times New Roman" w:hAnsi="Times New Roman"/>
                <w:bCs/>
                <w:sz w:val="24"/>
                <w:szCs w:val="24"/>
              </w:rPr>
              <w:t>Б.П:</w:t>
            </w:r>
            <w:r>
              <w:rPr>
                <w:rFonts w:ascii="Times New Roman" w:hAnsi="Times New Roman"/>
                <w:bCs/>
                <w:sz w:val="24"/>
                <w:szCs w:val="24"/>
              </w:rPr>
              <w:t>Ф</w:t>
            </w:r>
            <w:r w:rsidRPr="00666711">
              <w:rPr>
                <w:rFonts w:ascii="Times New Roman" w:hAnsi="Times New Roman"/>
                <w:bCs/>
                <w:sz w:val="24"/>
                <w:szCs w:val="24"/>
              </w:rPr>
              <w:t>.:А</w:t>
            </w:r>
          </w:p>
        </w:tc>
        <w:tc>
          <w:tcPr>
            <w:tcW w:w="1869" w:type="dxa"/>
          </w:tcPr>
          <w:p w14:paraId="657E73EB"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65:25:10</w:t>
            </w:r>
          </w:p>
        </w:tc>
        <w:tc>
          <w:tcPr>
            <w:tcW w:w="1869" w:type="dxa"/>
          </w:tcPr>
          <w:p w14:paraId="3F31D836"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262</w:t>
            </w:r>
          </w:p>
        </w:tc>
        <w:tc>
          <w:tcPr>
            <w:tcW w:w="1869" w:type="dxa"/>
          </w:tcPr>
          <w:p w14:paraId="76406149"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150</w:t>
            </w:r>
          </w:p>
        </w:tc>
        <w:tc>
          <w:tcPr>
            <w:tcW w:w="1869" w:type="dxa"/>
          </w:tcPr>
          <w:p w14:paraId="1EE12D46" w14:textId="77777777" w:rsidR="00FD6D9B" w:rsidRPr="00666711"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50</w:t>
            </w:r>
          </w:p>
        </w:tc>
      </w:tr>
    </w:tbl>
    <w:p w14:paraId="77C66CA7" w14:textId="77777777" w:rsidR="00FD6D9B" w:rsidRPr="00E6426E" w:rsidRDefault="00FD6D9B" w:rsidP="00FD6D9B">
      <w:pPr>
        <w:spacing w:after="0" w:line="240" w:lineRule="auto"/>
        <w:ind w:firstLine="709"/>
        <w:jc w:val="both"/>
        <w:rPr>
          <w:rFonts w:ascii="Times New Roman" w:hAnsi="Times New Roman"/>
          <w:bCs/>
          <w:sz w:val="28"/>
          <w:szCs w:val="28"/>
        </w:rPr>
      </w:pPr>
    </w:p>
    <w:p w14:paraId="124330E4" w14:textId="77777777" w:rsidR="00FD6D9B" w:rsidRDefault="00FD6D9B" w:rsidP="00FD6D9B">
      <w:pPr>
        <w:spacing w:after="0" w:line="240" w:lineRule="auto"/>
        <w:ind w:firstLine="709"/>
        <w:jc w:val="both"/>
        <w:rPr>
          <w:rFonts w:ascii="Times New Roman" w:hAnsi="Times New Roman"/>
          <w:bCs/>
          <w:sz w:val="28"/>
          <w:szCs w:val="28"/>
        </w:rPr>
      </w:pPr>
      <w:r w:rsidRPr="00E6426E">
        <w:rPr>
          <w:rFonts w:ascii="Times New Roman" w:hAnsi="Times New Roman"/>
          <w:bCs/>
          <w:sz w:val="28"/>
          <w:szCs w:val="28"/>
        </w:rPr>
        <w:t>Как видно из таблицы</w:t>
      </w:r>
      <w:r>
        <w:rPr>
          <w:rFonts w:ascii="Times New Roman" w:hAnsi="Times New Roman"/>
          <w:bCs/>
          <w:sz w:val="28"/>
          <w:szCs w:val="28"/>
        </w:rPr>
        <w:t xml:space="preserve"> 13,</w:t>
      </w:r>
      <w:r w:rsidRPr="00E6426E">
        <w:rPr>
          <w:rFonts w:ascii="Times New Roman" w:hAnsi="Times New Roman"/>
          <w:bCs/>
          <w:sz w:val="28"/>
          <w:szCs w:val="28"/>
        </w:rPr>
        <w:t xml:space="preserve"> ржано-пшеничный хлеб с зерносмесями позволяет получить хлеб с более высокими качественными характеристиками. Мякиш хлеба в зерносмеси «Куат» с вариаций соотношения </w:t>
      </w:r>
      <w:proofErr w:type="spellStart"/>
      <w:r w:rsidRPr="00E6426E">
        <w:rPr>
          <w:rFonts w:ascii="Times New Roman" w:hAnsi="Times New Roman"/>
          <w:bCs/>
          <w:sz w:val="28"/>
          <w:szCs w:val="28"/>
        </w:rPr>
        <w:t>биоактивированной</w:t>
      </w:r>
      <w:proofErr w:type="spellEnd"/>
      <w:r w:rsidRPr="00E6426E">
        <w:rPr>
          <w:rFonts w:ascii="Times New Roman" w:hAnsi="Times New Roman"/>
          <w:bCs/>
          <w:sz w:val="28"/>
          <w:szCs w:val="28"/>
        </w:rPr>
        <w:t xml:space="preserve"> </w:t>
      </w:r>
      <w:proofErr w:type="spellStart"/>
      <w:r w:rsidRPr="00E6426E">
        <w:rPr>
          <w:rFonts w:ascii="Times New Roman" w:hAnsi="Times New Roman"/>
          <w:bCs/>
          <w:sz w:val="28"/>
          <w:szCs w:val="28"/>
        </w:rPr>
        <w:t>пшеницы:биоактивированной</w:t>
      </w:r>
      <w:proofErr w:type="spellEnd"/>
      <w:r w:rsidRPr="00E6426E">
        <w:rPr>
          <w:rFonts w:ascii="Times New Roman" w:hAnsi="Times New Roman"/>
          <w:bCs/>
          <w:sz w:val="28"/>
          <w:szCs w:val="28"/>
        </w:rPr>
        <w:t xml:space="preserve"> </w:t>
      </w:r>
      <w:proofErr w:type="spellStart"/>
      <w:r w:rsidRPr="00E6426E">
        <w:rPr>
          <w:rFonts w:ascii="Times New Roman" w:hAnsi="Times New Roman"/>
          <w:bCs/>
          <w:sz w:val="28"/>
          <w:szCs w:val="28"/>
        </w:rPr>
        <w:t>кукурузы:семян</w:t>
      </w:r>
      <w:proofErr w:type="spellEnd"/>
      <w:r w:rsidRPr="00E6426E">
        <w:rPr>
          <w:rFonts w:ascii="Times New Roman" w:hAnsi="Times New Roman"/>
          <w:bCs/>
          <w:sz w:val="28"/>
          <w:szCs w:val="28"/>
        </w:rPr>
        <w:t xml:space="preserve"> льна </w:t>
      </w:r>
      <w:r>
        <w:rPr>
          <w:rFonts w:ascii="Times New Roman" w:hAnsi="Times New Roman"/>
          <w:bCs/>
          <w:sz w:val="28"/>
          <w:szCs w:val="28"/>
        </w:rPr>
        <w:t>75:15:10</w:t>
      </w:r>
      <w:r w:rsidRPr="00E6426E">
        <w:rPr>
          <w:rFonts w:ascii="Times New Roman" w:hAnsi="Times New Roman"/>
          <w:bCs/>
          <w:sz w:val="28"/>
          <w:szCs w:val="28"/>
        </w:rPr>
        <w:t xml:space="preserve"> является оптимальной, с лучшими структурно-механическими свойствами, большим удельным объемом и пористостью. А для зерносмеси</w:t>
      </w:r>
      <w:r>
        <w:rPr>
          <w:rFonts w:ascii="Times New Roman" w:hAnsi="Times New Roman"/>
          <w:bCs/>
          <w:sz w:val="28"/>
          <w:szCs w:val="28"/>
        </w:rPr>
        <w:t xml:space="preserve"> </w:t>
      </w:r>
      <w:r w:rsidRPr="00E6426E">
        <w:rPr>
          <w:rFonts w:ascii="Times New Roman" w:hAnsi="Times New Roman"/>
          <w:bCs/>
          <w:sz w:val="28"/>
          <w:szCs w:val="28"/>
        </w:rPr>
        <w:t>«Батыр»</w:t>
      </w:r>
      <w:r w:rsidRPr="00A151E1">
        <w:rPr>
          <w:rFonts w:ascii="Times New Roman" w:hAnsi="Times New Roman"/>
          <w:bCs/>
          <w:sz w:val="28"/>
          <w:szCs w:val="28"/>
        </w:rPr>
        <w:t xml:space="preserve"> </w:t>
      </w:r>
      <w:r w:rsidRPr="00E6426E">
        <w:rPr>
          <w:rFonts w:ascii="Times New Roman" w:hAnsi="Times New Roman"/>
          <w:bCs/>
          <w:sz w:val="28"/>
          <w:szCs w:val="28"/>
        </w:rPr>
        <w:t xml:space="preserve">с вариаций соотношения </w:t>
      </w:r>
      <w:proofErr w:type="spellStart"/>
      <w:r w:rsidRPr="00E6426E">
        <w:rPr>
          <w:rFonts w:ascii="Times New Roman" w:hAnsi="Times New Roman"/>
          <w:bCs/>
          <w:sz w:val="28"/>
          <w:szCs w:val="28"/>
        </w:rPr>
        <w:t>биоактивированной</w:t>
      </w:r>
      <w:proofErr w:type="spellEnd"/>
      <w:r w:rsidRPr="00E6426E">
        <w:rPr>
          <w:rFonts w:ascii="Times New Roman" w:hAnsi="Times New Roman"/>
          <w:bCs/>
          <w:sz w:val="28"/>
          <w:szCs w:val="28"/>
        </w:rPr>
        <w:t xml:space="preserve"> </w:t>
      </w:r>
      <w:proofErr w:type="spellStart"/>
      <w:r w:rsidRPr="00E6426E">
        <w:rPr>
          <w:rFonts w:ascii="Times New Roman" w:hAnsi="Times New Roman"/>
          <w:bCs/>
          <w:sz w:val="28"/>
          <w:szCs w:val="28"/>
        </w:rPr>
        <w:t>пшеницы:</w:t>
      </w:r>
      <w:r>
        <w:rPr>
          <w:rFonts w:ascii="Times New Roman" w:hAnsi="Times New Roman"/>
          <w:bCs/>
          <w:sz w:val="28"/>
          <w:szCs w:val="28"/>
        </w:rPr>
        <w:t>фасоли</w:t>
      </w:r>
      <w:r w:rsidRPr="00E6426E">
        <w:rPr>
          <w:rFonts w:ascii="Times New Roman" w:hAnsi="Times New Roman"/>
          <w:bCs/>
          <w:sz w:val="28"/>
          <w:szCs w:val="28"/>
        </w:rPr>
        <w:t>:семян</w:t>
      </w:r>
      <w:proofErr w:type="spellEnd"/>
      <w:r w:rsidRPr="00E6426E">
        <w:rPr>
          <w:rFonts w:ascii="Times New Roman" w:hAnsi="Times New Roman"/>
          <w:bCs/>
          <w:sz w:val="28"/>
          <w:szCs w:val="28"/>
        </w:rPr>
        <w:t xml:space="preserve"> </w:t>
      </w:r>
      <w:r>
        <w:rPr>
          <w:rFonts w:ascii="Times New Roman" w:hAnsi="Times New Roman"/>
          <w:bCs/>
          <w:sz w:val="28"/>
          <w:szCs w:val="28"/>
        </w:rPr>
        <w:lastRenderedPageBreak/>
        <w:t>амаранта</w:t>
      </w:r>
      <w:r w:rsidRPr="00E6426E">
        <w:rPr>
          <w:rFonts w:ascii="Times New Roman" w:hAnsi="Times New Roman"/>
          <w:bCs/>
          <w:sz w:val="28"/>
          <w:szCs w:val="28"/>
        </w:rPr>
        <w:t xml:space="preserve"> оптимальным является по данным показателям вариации в соотношении с льном амаранта </w:t>
      </w:r>
      <w:r>
        <w:rPr>
          <w:rFonts w:ascii="Times New Roman" w:hAnsi="Times New Roman"/>
          <w:bCs/>
          <w:sz w:val="28"/>
          <w:szCs w:val="28"/>
        </w:rPr>
        <w:t>75:20:5</w:t>
      </w:r>
      <w:r w:rsidRPr="00E6426E">
        <w:rPr>
          <w:rFonts w:ascii="Times New Roman" w:hAnsi="Times New Roman"/>
          <w:bCs/>
          <w:sz w:val="28"/>
          <w:szCs w:val="28"/>
        </w:rPr>
        <w:t>.</w:t>
      </w:r>
    </w:p>
    <w:bookmarkEnd w:id="10"/>
    <w:p w14:paraId="36B755CC" w14:textId="77777777" w:rsidR="00FD6D9B" w:rsidRDefault="00FD6D9B" w:rsidP="00FD6D9B">
      <w:pPr>
        <w:spacing w:after="0" w:line="240" w:lineRule="auto"/>
        <w:ind w:firstLine="709"/>
        <w:jc w:val="both"/>
        <w:rPr>
          <w:rFonts w:ascii="Times New Roman" w:hAnsi="Times New Roman"/>
          <w:bCs/>
          <w:sz w:val="28"/>
          <w:szCs w:val="28"/>
        </w:rPr>
      </w:pPr>
      <w:r w:rsidRPr="00E6426E">
        <w:rPr>
          <w:rFonts w:ascii="Times New Roman" w:hAnsi="Times New Roman"/>
          <w:bCs/>
          <w:sz w:val="28"/>
          <w:szCs w:val="28"/>
        </w:rPr>
        <w:t xml:space="preserve">Для </w:t>
      </w:r>
      <w:bookmarkStart w:id="11" w:name="_Hlk156981220"/>
      <w:proofErr w:type="spellStart"/>
      <w:r w:rsidRPr="00E6426E">
        <w:rPr>
          <w:rFonts w:ascii="Times New Roman" w:hAnsi="Times New Roman"/>
          <w:bCs/>
          <w:sz w:val="28"/>
          <w:szCs w:val="28"/>
        </w:rPr>
        <w:t>математическго</w:t>
      </w:r>
      <w:proofErr w:type="spellEnd"/>
      <w:r w:rsidRPr="00E6426E">
        <w:rPr>
          <w:rFonts w:ascii="Times New Roman" w:hAnsi="Times New Roman"/>
          <w:bCs/>
          <w:sz w:val="28"/>
          <w:szCs w:val="28"/>
        </w:rPr>
        <w:t xml:space="preserve"> моделирования и математического расчета оптимального и более точного содержания компонентов </w:t>
      </w:r>
      <w:proofErr w:type="spellStart"/>
      <w:r w:rsidRPr="00E6426E">
        <w:rPr>
          <w:rFonts w:ascii="Times New Roman" w:hAnsi="Times New Roman"/>
          <w:bCs/>
          <w:sz w:val="28"/>
          <w:szCs w:val="28"/>
        </w:rPr>
        <w:t>зерносмесй</w:t>
      </w:r>
      <w:proofErr w:type="spellEnd"/>
      <w:r w:rsidRPr="00E6426E">
        <w:rPr>
          <w:rFonts w:ascii="Times New Roman" w:hAnsi="Times New Roman"/>
          <w:bCs/>
          <w:sz w:val="28"/>
          <w:szCs w:val="28"/>
        </w:rPr>
        <w:t xml:space="preserve"> </w:t>
      </w:r>
      <w:bookmarkEnd w:id="11"/>
      <w:proofErr w:type="spellStart"/>
      <w:r w:rsidRPr="00E6426E">
        <w:rPr>
          <w:rFonts w:ascii="Times New Roman" w:hAnsi="Times New Roman"/>
          <w:bCs/>
          <w:sz w:val="28"/>
          <w:szCs w:val="28"/>
        </w:rPr>
        <w:t>нобходимо</w:t>
      </w:r>
      <w:proofErr w:type="spellEnd"/>
      <w:r w:rsidRPr="00E6426E">
        <w:rPr>
          <w:rFonts w:ascii="Times New Roman" w:hAnsi="Times New Roman"/>
          <w:bCs/>
          <w:sz w:val="28"/>
          <w:szCs w:val="28"/>
        </w:rPr>
        <w:t xml:space="preserve"> запланировать центральную </w:t>
      </w:r>
      <w:proofErr w:type="spellStart"/>
      <w:r w:rsidRPr="00E6426E">
        <w:rPr>
          <w:rFonts w:ascii="Times New Roman" w:hAnsi="Times New Roman"/>
          <w:bCs/>
          <w:sz w:val="28"/>
          <w:szCs w:val="28"/>
        </w:rPr>
        <w:t>ротатебельную</w:t>
      </w:r>
      <w:proofErr w:type="spellEnd"/>
      <w:r w:rsidRPr="00E6426E">
        <w:rPr>
          <w:rFonts w:ascii="Times New Roman" w:hAnsi="Times New Roman"/>
          <w:bCs/>
          <w:sz w:val="28"/>
          <w:szCs w:val="28"/>
        </w:rPr>
        <w:t xml:space="preserve"> композиционную униформу (ЦРКУ). Для </w:t>
      </w:r>
      <w:proofErr w:type="spellStart"/>
      <w:r w:rsidRPr="00E6426E">
        <w:rPr>
          <w:rFonts w:ascii="Times New Roman" w:hAnsi="Times New Roman"/>
          <w:bCs/>
          <w:sz w:val="28"/>
          <w:szCs w:val="28"/>
        </w:rPr>
        <w:t>иллюстрацции</w:t>
      </w:r>
      <w:proofErr w:type="spellEnd"/>
      <w:r w:rsidRPr="00E6426E">
        <w:rPr>
          <w:rFonts w:ascii="Times New Roman" w:hAnsi="Times New Roman"/>
          <w:bCs/>
          <w:sz w:val="28"/>
          <w:szCs w:val="28"/>
        </w:rPr>
        <w:t xml:space="preserve"> процесса использовалась формулировка «черного ящика». </w:t>
      </w:r>
    </w:p>
    <w:p w14:paraId="32634B14" w14:textId="77777777" w:rsidR="00FD6D9B" w:rsidRDefault="00FD6D9B" w:rsidP="00FD6D9B">
      <w:pPr>
        <w:spacing w:after="0" w:line="240" w:lineRule="auto"/>
        <w:jc w:val="both"/>
        <w:rPr>
          <w:rFonts w:ascii="Times New Roman" w:hAnsi="Times New Roman"/>
          <w:bCs/>
          <w:sz w:val="28"/>
          <w:szCs w:val="28"/>
        </w:rPr>
      </w:pPr>
      <w:r>
        <w:rPr>
          <w:noProof/>
        </w:rPr>
        <w:drawing>
          <wp:inline distT="0" distB="0" distL="0" distR="0" wp14:anchorId="40B87011" wp14:editId="7EB01171">
            <wp:extent cx="5935721" cy="2305878"/>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089" t="24748" r="27474" b="43701"/>
                    <a:stretch/>
                  </pic:blipFill>
                  <pic:spPr bwMode="auto">
                    <a:xfrm>
                      <a:off x="0" y="0"/>
                      <a:ext cx="5966088" cy="2317675"/>
                    </a:xfrm>
                    <a:prstGeom prst="rect">
                      <a:avLst/>
                    </a:prstGeom>
                    <a:ln>
                      <a:noFill/>
                    </a:ln>
                    <a:extLst>
                      <a:ext uri="{53640926-AAD7-44D8-BBD7-CCE9431645EC}">
                        <a14:shadowObscured xmlns:a14="http://schemas.microsoft.com/office/drawing/2010/main"/>
                      </a:ext>
                    </a:extLst>
                  </pic:spPr>
                </pic:pic>
              </a:graphicData>
            </a:graphic>
          </wp:inline>
        </w:drawing>
      </w:r>
    </w:p>
    <w:p w14:paraId="2643FB2F" w14:textId="77777777" w:rsidR="00FD6D9B" w:rsidRPr="00E6426E" w:rsidRDefault="00FD6D9B" w:rsidP="00FD6D9B">
      <w:pPr>
        <w:spacing w:after="0" w:line="240" w:lineRule="auto"/>
        <w:jc w:val="both"/>
        <w:rPr>
          <w:rFonts w:ascii="Times New Roman" w:hAnsi="Times New Roman"/>
          <w:bCs/>
          <w:sz w:val="28"/>
          <w:szCs w:val="28"/>
        </w:rPr>
      </w:pPr>
      <w:r>
        <w:rPr>
          <w:noProof/>
        </w:rPr>
        <w:drawing>
          <wp:inline distT="0" distB="0" distL="0" distR="0" wp14:anchorId="439A1104" wp14:editId="088B8EC3">
            <wp:extent cx="5984875" cy="260007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089" t="55856" r="27474" b="10980"/>
                    <a:stretch/>
                  </pic:blipFill>
                  <pic:spPr bwMode="auto">
                    <a:xfrm>
                      <a:off x="0" y="0"/>
                      <a:ext cx="5989680" cy="2602163"/>
                    </a:xfrm>
                    <a:prstGeom prst="rect">
                      <a:avLst/>
                    </a:prstGeom>
                    <a:ln>
                      <a:noFill/>
                    </a:ln>
                    <a:extLst>
                      <a:ext uri="{53640926-AAD7-44D8-BBD7-CCE9431645EC}">
                        <a14:shadowObscured xmlns:a14="http://schemas.microsoft.com/office/drawing/2010/main"/>
                      </a:ext>
                    </a:extLst>
                  </pic:spPr>
                </pic:pic>
              </a:graphicData>
            </a:graphic>
          </wp:inline>
        </w:drawing>
      </w:r>
    </w:p>
    <w:p w14:paraId="19080767" w14:textId="77777777" w:rsidR="00FD6D9B" w:rsidRDefault="00FD6D9B" w:rsidP="00FD6D9B">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Входное состояние </w:t>
      </w:r>
      <w:r>
        <w:rPr>
          <w:rFonts w:ascii="Times New Roman" w:hAnsi="Times New Roman"/>
          <w:bCs/>
          <w:sz w:val="28"/>
          <w:szCs w:val="28"/>
          <w:lang w:val="en-US"/>
        </w:rPr>
        <w:t>Y</w:t>
      </w:r>
      <w:r>
        <w:rPr>
          <w:rFonts w:ascii="Times New Roman" w:hAnsi="Times New Roman"/>
          <w:bCs/>
          <w:sz w:val="28"/>
          <w:szCs w:val="28"/>
        </w:rPr>
        <w:t xml:space="preserve"> функционально связано функциями по входным данным содержания Х. Так, для зерносмеси «Куат» Х1-биоактивированная пшеница, Х2-биоактивированная кукуруза, Х3- семена льна. Для зерносмеси «Батыр» Х1-биоактивированная пшеница, Х2-фасоль, Х3-семена амаранта. В качестве </w:t>
      </w:r>
      <w:proofErr w:type="spellStart"/>
      <w:r>
        <w:rPr>
          <w:rFonts w:ascii="Times New Roman" w:hAnsi="Times New Roman"/>
          <w:bCs/>
          <w:sz w:val="28"/>
          <w:szCs w:val="28"/>
        </w:rPr>
        <w:t>критерив</w:t>
      </w:r>
      <w:proofErr w:type="spellEnd"/>
      <w:r>
        <w:rPr>
          <w:rFonts w:ascii="Times New Roman" w:hAnsi="Times New Roman"/>
          <w:bCs/>
          <w:sz w:val="28"/>
          <w:szCs w:val="28"/>
        </w:rPr>
        <w:t xml:space="preserve"> оценки были выбраны: </w:t>
      </w:r>
      <w:r w:rsidRPr="00CF06A7">
        <w:rPr>
          <w:rFonts w:ascii="Times New Roman" w:hAnsi="Times New Roman"/>
          <w:bCs/>
          <w:sz w:val="28"/>
          <w:szCs w:val="28"/>
        </w:rPr>
        <w:t>Y1- удельный объем, см</w:t>
      </w:r>
      <w:r w:rsidRPr="00CF06A7">
        <w:rPr>
          <w:rFonts w:ascii="Times New Roman" w:hAnsi="Times New Roman"/>
          <w:bCs/>
          <w:sz w:val="28"/>
          <w:szCs w:val="28"/>
          <w:vertAlign w:val="superscript"/>
        </w:rPr>
        <w:t>3</w:t>
      </w:r>
      <w:r>
        <w:rPr>
          <w:rFonts w:ascii="Times New Roman" w:hAnsi="Times New Roman"/>
          <w:bCs/>
          <w:sz w:val="28"/>
          <w:szCs w:val="28"/>
        </w:rPr>
        <w:t xml:space="preserve"> и </w:t>
      </w:r>
      <w:r w:rsidRPr="00CF06A7">
        <w:rPr>
          <w:rFonts w:ascii="Times New Roman" w:hAnsi="Times New Roman"/>
          <w:bCs/>
          <w:sz w:val="28"/>
          <w:szCs w:val="28"/>
        </w:rPr>
        <w:t>Y2- пористость, %</w:t>
      </w:r>
      <w:r>
        <w:rPr>
          <w:rFonts w:ascii="Times New Roman" w:hAnsi="Times New Roman"/>
          <w:bCs/>
          <w:sz w:val="28"/>
          <w:szCs w:val="28"/>
        </w:rPr>
        <w:t xml:space="preserve">. По результату математической обработки данных с помощью ЦРКУ было получено </w:t>
      </w:r>
      <w:proofErr w:type="spellStart"/>
      <w:r>
        <w:rPr>
          <w:rFonts w:ascii="Times New Roman" w:hAnsi="Times New Roman"/>
          <w:bCs/>
          <w:sz w:val="28"/>
          <w:szCs w:val="28"/>
        </w:rPr>
        <w:t>уравнени</w:t>
      </w:r>
      <w:proofErr w:type="spellEnd"/>
      <w:r>
        <w:rPr>
          <w:rFonts w:ascii="Times New Roman" w:hAnsi="Times New Roman"/>
          <w:bCs/>
          <w:sz w:val="28"/>
          <w:szCs w:val="28"/>
        </w:rPr>
        <w:t xml:space="preserve"> регрессии (таблица 14).</w:t>
      </w:r>
    </w:p>
    <w:p w14:paraId="6410BF46" w14:textId="77777777" w:rsidR="00FD6D9B" w:rsidRDefault="00FD6D9B" w:rsidP="00FD6D9B">
      <w:pPr>
        <w:spacing w:after="0" w:line="240" w:lineRule="auto"/>
        <w:ind w:firstLine="709"/>
        <w:jc w:val="both"/>
        <w:rPr>
          <w:rFonts w:ascii="Times New Roman" w:hAnsi="Times New Roman"/>
          <w:bCs/>
          <w:sz w:val="28"/>
          <w:szCs w:val="28"/>
        </w:rPr>
      </w:pPr>
    </w:p>
    <w:p w14:paraId="7186DDDB" w14:textId="77777777" w:rsidR="00FD6D9B" w:rsidRDefault="00FD6D9B" w:rsidP="00FD6D9B">
      <w:pPr>
        <w:spacing w:after="0" w:line="240" w:lineRule="auto"/>
        <w:ind w:firstLine="709"/>
        <w:jc w:val="both"/>
        <w:rPr>
          <w:rFonts w:ascii="Times New Roman" w:hAnsi="Times New Roman"/>
          <w:bCs/>
          <w:sz w:val="28"/>
          <w:szCs w:val="28"/>
        </w:rPr>
      </w:pPr>
      <w:r>
        <w:rPr>
          <w:rFonts w:ascii="Times New Roman" w:hAnsi="Times New Roman"/>
          <w:bCs/>
          <w:sz w:val="28"/>
          <w:szCs w:val="28"/>
        </w:rPr>
        <w:t>Таблица 14 Показатели качества хлеба по рецептуре и их влияние на уровень трансформации изучаемых параметров</w:t>
      </w:r>
    </w:p>
    <w:p w14:paraId="5DFA1D4F" w14:textId="77777777" w:rsidR="00FD6D9B" w:rsidRDefault="00FD6D9B" w:rsidP="00FD6D9B">
      <w:pPr>
        <w:spacing w:after="0" w:line="240" w:lineRule="auto"/>
        <w:ind w:firstLine="709"/>
        <w:jc w:val="both"/>
        <w:rPr>
          <w:rFonts w:ascii="Times New Roman" w:hAnsi="Times New Roman"/>
          <w:bCs/>
          <w:sz w:val="28"/>
          <w:szCs w:val="28"/>
        </w:rPr>
      </w:pPr>
    </w:p>
    <w:tbl>
      <w:tblPr>
        <w:tblStyle w:val="a8"/>
        <w:tblW w:w="0" w:type="auto"/>
        <w:tblLook w:val="04A0" w:firstRow="1" w:lastRow="0" w:firstColumn="1" w:lastColumn="0" w:noHBand="0" w:noVBand="1"/>
      </w:tblPr>
      <w:tblGrid>
        <w:gridCol w:w="3215"/>
        <w:gridCol w:w="1742"/>
        <w:gridCol w:w="1559"/>
        <w:gridCol w:w="1276"/>
        <w:gridCol w:w="1553"/>
      </w:tblGrid>
      <w:tr w:rsidR="00FD6D9B" w:rsidRPr="00D22AC8" w14:paraId="60D187A5" w14:textId="77777777" w:rsidTr="003C1961">
        <w:tc>
          <w:tcPr>
            <w:tcW w:w="3215" w:type="dxa"/>
            <w:vMerge w:val="restart"/>
          </w:tcPr>
          <w:p w14:paraId="5F433830" w14:textId="77777777" w:rsidR="00FD6D9B" w:rsidRPr="00D22AC8" w:rsidRDefault="00FD6D9B" w:rsidP="003C1961">
            <w:pPr>
              <w:spacing w:after="0" w:line="240" w:lineRule="auto"/>
              <w:jc w:val="center"/>
              <w:rPr>
                <w:rFonts w:ascii="Times New Roman" w:hAnsi="Times New Roman"/>
                <w:bCs/>
                <w:sz w:val="24"/>
                <w:szCs w:val="24"/>
              </w:rPr>
            </w:pPr>
            <w:r w:rsidRPr="00D22AC8">
              <w:rPr>
                <w:rFonts w:ascii="Times New Roman" w:hAnsi="Times New Roman"/>
                <w:bCs/>
                <w:sz w:val="24"/>
                <w:szCs w:val="24"/>
              </w:rPr>
              <w:t>Параметры</w:t>
            </w:r>
          </w:p>
        </w:tc>
        <w:tc>
          <w:tcPr>
            <w:tcW w:w="4577" w:type="dxa"/>
            <w:gridSpan w:val="3"/>
          </w:tcPr>
          <w:p w14:paraId="30CF7722" w14:textId="77777777" w:rsidR="00FD6D9B" w:rsidRPr="00D22AC8" w:rsidRDefault="00FD6D9B" w:rsidP="003C1961">
            <w:pPr>
              <w:spacing w:after="0" w:line="240" w:lineRule="auto"/>
              <w:jc w:val="center"/>
              <w:rPr>
                <w:rFonts w:ascii="Times New Roman" w:hAnsi="Times New Roman"/>
                <w:bCs/>
                <w:sz w:val="24"/>
                <w:szCs w:val="24"/>
              </w:rPr>
            </w:pPr>
            <w:r w:rsidRPr="00D22AC8">
              <w:rPr>
                <w:rFonts w:ascii="Times New Roman" w:hAnsi="Times New Roman"/>
                <w:bCs/>
                <w:sz w:val="24"/>
                <w:szCs w:val="24"/>
              </w:rPr>
              <w:t xml:space="preserve">Уровень </w:t>
            </w:r>
            <w:proofErr w:type="spellStart"/>
            <w:r w:rsidRPr="00D22AC8">
              <w:rPr>
                <w:rFonts w:ascii="Times New Roman" w:hAnsi="Times New Roman"/>
                <w:bCs/>
                <w:sz w:val="24"/>
                <w:szCs w:val="24"/>
              </w:rPr>
              <w:t>закодирования</w:t>
            </w:r>
            <w:proofErr w:type="spellEnd"/>
          </w:p>
        </w:tc>
        <w:tc>
          <w:tcPr>
            <w:tcW w:w="1553" w:type="dxa"/>
            <w:vMerge w:val="restart"/>
          </w:tcPr>
          <w:p w14:paraId="221A2A32" w14:textId="77777777" w:rsidR="00FD6D9B" w:rsidRPr="00D22AC8" w:rsidRDefault="00FD6D9B" w:rsidP="003C1961">
            <w:pPr>
              <w:spacing w:after="0" w:line="240" w:lineRule="auto"/>
              <w:jc w:val="center"/>
              <w:rPr>
                <w:rFonts w:ascii="Times New Roman" w:hAnsi="Times New Roman"/>
                <w:bCs/>
                <w:sz w:val="24"/>
                <w:szCs w:val="24"/>
              </w:rPr>
            </w:pPr>
            <w:r w:rsidRPr="00D22AC8">
              <w:rPr>
                <w:rFonts w:ascii="Times New Roman" w:hAnsi="Times New Roman"/>
                <w:bCs/>
                <w:sz w:val="24"/>
                <w:szCs w:val="24"/>
              </w:rPr>
              <w:t>Уровень изменений</w:t>
            </w:r>
          </w:p>
        </w:tc>
      </w:tr>
      <w:tr w:rsidR="00FD6D9B" w:rsidRPr="00D22AC8" w14:paraId="5F5B6664" w14:textId="77777777" w:rsidTr="003C1961">
        <w:tc>
          <w:tcPr>
            <w:tcW w:w="3215" w:type="dxa"/>
            <w:vMerge/>
          </w:tcPr>
          <w:p w14:paraId="614DA9B8" w14:textId="77777777" w:rsidR="00FD6D9B" w:rsidRPr="00D22AC8" w:rsidRDefault="00FD6D9B" w:rsidP="003C1961">
            <w:pPr>
              <w:spacing w:after="0" w:line="240" w:lineRule="auto"/>
              <w:jc w:val="both"/>
              <w:rPr>
                <w:rFonts w:ascii="Times New Roman" w:hAnsi="Times New Roman"/>
                <w:bCs/>
                <w:sz w:val="24"/>
                <w:szCs w:val="24"/>
              </w:rPr>
            </w:pPr>
          </w:p>
        </w:tc>
        <w:tc>
          <w:tcPr>
            <w:tcW w:w="1742" w:type="dxa"/>
          </w:tcPr>
          <w:p w14:paraId="7B74DD71" w14:textId="77777777" w:rsidR="00FD6D9B" w:rsidRPr="00D22AC8" w:rsidRDefault="00FD6D9B" w:rsidP="003C1961">
            <w:pPr>
              <w:spacing w:after="0" w:line="240" w:lineRule="auto"/>
              <w:jc w:val="center"/>
              <w:rPr>
                <w:rFonts w:ascii="Times New Roman" w:hAnsi="Times New Roman"/>
                <w:bCs/>
                <w:sz w:val="24"/>
                <w:szCs w:val="24"/>
              </w:rPr>
            </w:pPr>
            <w:r w:rsidRPr="00D22AC8">
              <w:rPr>
                <w:rFonts w:ascii="Times New Roman" w:hAnsi="Times New Roman"/>
                <w:bCs/>
                <w:sz w:val="24"/>
                <w:szCs w:val="24"/>
              </w:rPr>
              <w:t>-1</w:t>
            </w:r>
          </w:p>
        </w:tc>
        <w:tc>
          <w:tcPr>
            <w:tcW w:w="1559" w:type="dxa"/>
          </w:tcPr>
          <w:p w14:paraId="4D6043F1" w14:textId="77777777" w:rsidR="00FD6D9B" w:rsidRPr="00D22AC8" w:rsidRDefault="00FD6D9B" w:rsidP="003C1961">
            <w:pPr>
              <w:spacing w:after="0" w:line="240" w:lineRule="auto"/>
              <w:jc w:val="center"/>
              <w:rPr>
                <w:rFonts w:ascii="Times New Roman" w:hAnsi="Times New Roman"/>
                <w:bCs/>
                <w:sz w:val="24"/>
                <w:szCs w:val="24"/>
              </w:rPr>
            </w:pPr>
            <w:r w:rsidRPr="00D22AC8">
              <w:rPr>
                <w:rFonts w:ascii="Times New Roman" w:hAnsi="Times New Roman"/>
                <w:bCs/>
                <w:sz w:val="24"/>
                <w:szCs w:val="24"/>
              </w:rPr>
              <w:t>0</w:t>
            </w:r>
          </w:p>
        </w:tc>
        <w:tc>
          <w:tcPr>
            <w:tcW w:w="1276" w:type="dxa"/>
          </w:tcPr>
          <w:p w14:paraId="011B5330" w14:textId="77777777" w:rsidR="00FD6D9B" w:rsidRPr="00D22AC8" w:rsidRDefault="00FD6D9B" w:rsidP="003C1961">
            <w:pPr>
              <w:spacing w:after="0" w:line="240" w:lineRule="auto"/>
              <w:jc w:val="center"/>
              <w:rPr>
                <w:rFonts w:ascii="Times New Roman" w:hAnsi="Times New Roman"/>
                <w:bCs/>
                <w:sz w:val="24"/>
                <w:szCs w:val="24"/>
              </w:rPr>
            </w:pPr>
            <w:r w:rsidRPr="00D22AC8">
              <w:rPr>
                <w:rFonts w:ascii="Times New Roman" w:hAnsi="Times New Roman"/>
                <w:bCs/>
                <w:sz w:val="24"/>
                <w:szCs w:val="24"/>
              </w:rPr>
              <w:t>1</w:t>
            </w:r>
          </w:p>
        </w:tc>
        <w:tc>
          <w:tcPr>
            <w:tcW w:w="1553" w:type="dxa"/>
            <w:vMerge/>
          </w:tcPr>
          <w:p w14:paraId="10531BBA" w14:textId="77777777" w:rsidR="00FD6D9B" w:rsidRPr="00D22AC8" w:rsidRDefault="00FD6D9B" w:rsidP="003C1961">
            <w:pPr>
              <w:spacing w:after="0" w:line="240" w:lineRule="auto"/>
              <w:jc w:val="both"/>
              <w:rPr>
                <w:rFonts w:ascii="Times New Roman" w:hAnsi="Times New Roman"/>
                <w:bCs/>
                <w:sz w:val="24"/>
                <w:szCs w:val="24"/>
              </w:rPr>
            </w:pPr>
          </w:p>
        </w:tc>
      </w:tr>
      <w:tr w:rsidR="00FD6D9B" w:rsidRPr="00D22AC8" w14:paraId="0C989E12" w14:textId="77777777" w:rsidTr="003C1961">
        <w:tc>
          <w:tcPr>
            <w:tcW w:w="9345" w:type="dxa"/>
            <w:gridSpan w:val="5"/>
          </w:tcPr>
          <w:p w14:paraId="5073FC08" w14:textId="77777777" w:rsidR="00FD6D9B" w:rsidRPr="00A151E1" w:rsidRDefault="00FD6D9B" w:rsidP="003C1961">
            <w:pPr>
              <w:spacing w:after="0" w:line="240" w:lineRule="auto"/>
              <w:jc w:val="center"/>
              <w:rPr>
                <w:rFonts w:ascii="Times New Roman" w:hAnsi="Times New Roman"/>
                <w:bCs/>
                <w:sz w:val="24"/>
                <w:szCs w:val="24"/>
              </w:rPr>
            </w:pPr>
            <w:r w:rsidRPr="00A151E1">
              <w:rPr>
                <w:rFonts w:ascii="Times New Roman" w:hAnsi="Times New Roman"/>
                <w:bCs/>
                <w:sz w:val="24"/>
                <w:szCs w:val="24"/>
              </w:rPr>
              <w:t>зерносмесь «Куат»</w:t>
            </w:r>
          </w:p>
        </w:tc>
      </w:tr>
      <w:tr w:rsidR="00FD6D9B" w:rsidRPr="00D22AC8" w14:paraId="14D16DDE" w14:textId="77777777" w:rsidTr="003C1961">
        <w:tc>
          <w:tcPr>
            <w:tcW w:w="3215" w:type="dxa"/>
          </w:tcPr>
          <w:p w14:paraId="55F4BFE0" w14:textId="77777777" w:rsidR="00FD6D9B" w:rsidRPr="00D22AC8" w:rsidRDefault="00FD6D9B" w:rsidP="003C1961">
            <w:pPr>
              <w:spacing w:after="0" w:line="240" w:lineRule="auto"/>
              <w:jc w:val="both"/>
              <w:rPr>
                <w:rFonts w:ascii="Times New Roman" w:hAnsi="Times New Roman"/>
                <w:bCs/>
                <w:sz w:val="24"/>
                <w:szCs w:val="24"/>
              </w:rPr>
            </w:pPr>
            <w:r w:rsidRPr="00D22AC8">
              <w:rPr>
                <w:rFonts w:ascii="Times New Roman" w:hAnsi="Times New Roman"/>
                <w:bCs/>
                <w:sz w:val="24"/>
                <w:szCs w:val="24"/>
              </w:rPr>
              <w:lastRenderedPageBreak/>
              <w:t>Х1-биоактивированная пшеница</w:t>
            </w:r>
          </w:p>
        </w:tc>
        <w:tc>
          <w:tcPr>
            <w:tcW w:w="1742" w:type="dxa"/>
          </w:tcPr>
          <w:p w14:paraId="2971DC14" w14:textId="77777777" w:rsidR="00FD6D9B" w:rsidRPr="00D22AC8"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2</w:t>
            </w:r>
          </w:p>
        </w:tc>
        <w:tc>
          <w:tcPr>
            <w:tcW w:w="1559" w:type="dxa"/>
          </w:tcPr>
          <w:p w14:paraId="1014ADBB" w14:textId="77777777" w:rsidR="00FD6D9B" w:rsidRPr="00D22AC8"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3</w:t>
            </w:r>
          </w:p>
        </w:tc>
        <w:tc>
          <w:tcPr>
            <w:tcW w:w="1276" w:type="dxa"/>
          </w:tcPr>
          <w:p w14:paraId="045996D6" w14:textId="77777777" w:rsidR="00FD6D9B" w:rsidRPr="00D22AC8"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1553" w:type="dxa"/>
          </w:tcPr>
          <w:p w14:paraId="7BFC302F" w14:textId="77777777" w:rsidR="00FD6D9B" w:rsidRPr="00D22AC8" w:rsidRDefault="00FD6D9B" w:rsidP="003C1961">
            <w:pPr>
              <w:spacing w:after="0" w:line="240" w:lineRule="auto"/>
              <w:jc w:val="center"/>
              <w:rPr>
                <w:rFonts w:ascii="Times New Roman" w:hAnsi="Times New Roman"/>
                <w:bCs/>
                <w:sz w:val="24"/>
                <w:szCs w:val="24"/>
              </w:rPr>
            </w:pPr>
            <w:r w:rsidRPr="00D22AC8">
              <w:rPr>
                <w:rFonts w:ascii="Times New Roman" w:hAnsi="Times New Roman"/>
                <w:bCs/>
                <w:sz w:val="24"/>
                <w:szCs w:val="24"/>
              </w:rPr>
              <w:t>1</w:t>
            </w:r>
          </w:p>
        </w:tc>
      </w:tr>
      <w:tr w:rsidR="00FD6D9B" w:rsidRPr="00D22AC8" w14:paraId="78D2669A" w14:textId="77777777" w:rsidTr="003C1961">
        <w:tc>
          <w:tcPr>
            <w:tcW w:w="3215" w:type="dxa"/>
          </w:tcPr>
          <w:p w14:paraId="41709B9D" w14:textId="77777777" w:rsidR="00FD6D9B" w:rsidRPr="00D22AC8" w:rsidRDefault="00FD6D9B" w:rsidP="003C1961">
            <w:pPr>
              <w:spacing w:after="0" w:line="240" w:lineRule="auto"/>
              <w:jc w:val="both"/>
              <w:rPr>
                <w:rFonts w:ascii="Times New Roman" w:hAnsi="Times New Roman"/>
                <w:bCs/>
                <w:sz w:val="24"/>
                <w:szCs w:val="24"/>
              </w:rPr>
            </w:pPr>
            <w:r w:rsidRPr="00D22AC8">
              <w:rPr>
                <w:rFonts w:ascii="Times New Roman" w:hAnsi="Times New Roman"/>
                <w:bCs/>
                <w:sz w:val="24"/>
                <w:szCs w:val="24"/>
              </w:rPr>
              <w:t>Х2-биоактивированная кукуруза</w:t>
            </w:r>
          </w:p>
        </w:tc>
        <w:tc>
          <w:tcPr>
            <w:tcW w:w="1742" w:type="dxa"/>
          </w:tcPr>
          <w:p w14:paraId="180EB832" w14:textId="77777777" w:rsidR="00FD6D9B" w:rsidRPr="00D22AC8"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2</w:t>
            </w:r>
          </w:p>
        </w:tc>
        <w:tc>
          <w:tcPr>
            <w:tcW w:w="1559" w:type="dxa"/>
          </w:tcPr>
          <w:p w14:paraId="07BD07B2" w14:textId="77777777" w:rsidR="00FD6D9B" w:rsidRPr="00D22AC8"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3</w:t>
            </w:r>
          </w:p>
        </w:tc>
        <w:tc>
          <w:tcPr>
            <w:tcW w:w="1276" w:type="dxa"/>
          </w:tcPr>
          <w:p w14:paraId="79DCED9C" w14:textId="77777777" w:rsidR="00FD6D9B" w:rsidRPr="00D22AC8"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1553" w:type="dxa"/>
          </w:tcPr>
          <w:p w14:paraId="2B94717C" w14:textId="77777777" w:rsidR="00FD6D9B" w:rsidRPr="00D22AC8" w:rsidRDefault="00FD6D9B" w:rsidP="003C1961">
            <w:pPr>
              <w:spacing w:after="0" w:line="240" w:lineRule="auto"/>
              <w:jc w:val="center"/>
              <w:rPr>
                <w:rFonts w:ascii="Times New Roman" w:hAnsi="Times New Roman"/>
                <w:bCs/>
                <w:sz w:val="24"/>
                <w:szCs w:val="24"/>
              </w:rPr>
            </w:pPr>
            <w:r w:rsidRPr="00D22AC8">
              <w:rPr>
                <w:rFonts w:ascii="Times New Roman" w:hAnsi="Times New Roman"/>
                <w:bCs/>
                <w:sz w:val="24"/>
                <w:szCs w:val="24"/>
              </w:rPr>
              <w:t>1</w:t>
            </w:r>
          </w:p>
        </w:tc>
      </w:tr>
      <w:tr w:rsidR="00FD6D9B" w:rsidRPr="00D22AC8" w14:paraId="40351449" w14:textId="77777777" w:rsidTr="003C1961">
        <w:tc>
          <w:tcPr>
            <w:tcW w:w="3215" w:type="dxa"/>
          </w:tcPr>
          <w:p w14:paraId="3AB729DE" w14:textId="77777777" w:rsidR="00FD6D9B" w:rsidRPr="00D22AC8" w:rsidRDefault="00FD6D9B" w:rsidP="003C1961">
            <w:pPr>
              <w:spacing w:after="0" w:line="240" w:lineRule="auto"/>
              <w:jc w:val="both"/>
              <w:rPr>
                <w:rFonts w:ascii="Times New Roman" w:hAnsi="Times New Roman"/>
                <w:bCs/>
                <w:sz w:val="24"/>
                <w:szCs w:val="24"/>
              </w:rPr>
            </w:pPr>
            <w:r w:rsidRPr="00D22AC8">
              <w:rPr>
                <w:rFonts w:ascii="Times New Roman" w:hAnsi="Times New Roman"/>
                <w:bCs/>
                <w:sz w:val="24"/>
                <w:szCs w:val="24"/>
              </w:rPr>
              <w:t>Х3- семена льна</w:t>
            </w:r>
          </w:p>
        </w:tc>
        <w:tc>
          <w:tcPr>
            <w:tcW w:w="1742" w:type="dxa"/>
          </w:tcPr>
          <w:p w14:paraId="1FCDF04F" w14:textId="77777777" w:rsidR="00FD6D9B" w:rsidRPr="00D22AC8"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2</w:t>
            </w:r>
          </w:p>
        </w:tc>
        <w:tc>
          <w:tcPr>
            <w:tcW w:w="1559" w:type="dxa"/>
          </w:tcPr>
          <w:p w14:paraId="3A88C531" w14:textId="77777777" w:rsidR="00FD6D9B" w:rsidRPr="00D22AC8"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3</w:t>
            </w:r>
          </w:p>
        </w:tc>
        <w:tc>
          <w:tcPr>
            <w:tcW w:w="1276" w:type="dxa"/>
          </w:tcPr>
          <w:p w14:paraId="2C01AF03" w14:textId="77777777" w:rsidR="00FD6D9B" w:rsidRPr="00D22AC8"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1553" w:type="dxa"/>
          </w:tcPr>
          <w:p w14:paraId="57A3C122" w14:textId="77777777" w:rsidR="00FD6D9B" w:rsidRPr="00D22AC8" w:rsidRDefault="00FD6D9B" w:rsidP="003C1961">
            <w:pPr>
              <w:spacing w:after="0" w:line="240" w:lineRule="auto"/>
              <w:jc w:val="center"/>
              <w:rPr>
                <w:rFonts w:ascii="Times New Roman" w:hAnsi="Times New Roman"/>
                <w:bCs/>
                <w:sz w:val="24"/>
                <w:szCs w:val="24"/>
              </w:rPr>
            </w:pPr>
            <w:r w:rsidRPr="00D22AC8">
              <w:rPr>
                <w:rFonts w:ascii="Times New Roman" w:hAnsi="Times New Roman"/>
                <w:bCs/>
                <w:sz w:val="24"/>
                <w:szCs w:val="24"/>
              </w:rPr>
              <w:t>1</w:t>
            </w:r>
          </w:p>
        </w:tc>
      </w:tr>
      <w:tr w:rsidR="00FD6D9B" w:rsidRPr="00D22AC8" w14:paraId="00F7C7EA" w14:textId="77777777" w:rsidTr="003C1961">
        <w:tc>
          <w:tcPr>
            <w:tcW w:w="9345" w:type="dxa"/>
            <w:gridSpan w:val="5"/>
          </w:tcPr>
          <w:p w14:paraId="4F5813AE" w14:textId="77777777" w:rsidR="00FD6D9B" w:rsidRPr="00561DEA" w:rsidRDefault="00FD6D9B" w:rsidP="003C1961">
            <w:pPr>
              <w:spacing w:after="0" w:line="240" w:lineRule="auto"/>
              <w:jc w:val="center"/>
              <w:rPr>
                <w:rFonts w:ascii="Times New Roman" w:hAnsi="Times New Roman"/>
                <w:bCs/>
                <w:sz w:val="24"/>
                <w:szCs w:val="24"/>
              </w:rPr>
            </w:pPr>
            <w:r w:rsidRPr="00561DEA">
              <w:rPr>
                <w:rFonts w:ascii="Times New Roman" w:hAnsi="Times New Roman"/>
                <w:bCs/>
                <w:sz w:val="24"/>
                <w:szCs w:val="24"/>
              </w:rPr>
              <w:t>зерносмесь «Батыр»</w:t>
            </w:r>
          </w:p>
        </w:tc>
      </w:tr>
      <w:tr w:rsidR="00FD6D9B" w:rsidRPr="00D22AC8" w14:paraId="3C8CA384" w14:textId="77777777" w:rsidTr="003C1961">
        <w:tc>
          <w:tcPr>
            <w:tcW w:w="3215" w:type="dxa"/>
          </w:tcPr>
          <w:p w14:paraId="3CBD1D59" w14:textId="77777777" w:rsidR="00FD6D9B" w:rsidRPr="00D22AC8" w:rsidRDefault="00FD6D9B" w:rsidP="003C1961">
            <w:pPr>
              <w:spacing w:after="0" w:line="240" w:lineRule="auto"/>
              <w:jc w:val="both"/>
              <w:rPr>
                <w:rFonts w:ascii="Times New Roman" w:hAnsi="Times New Roman"/>
                <w:bCs/>
                <w:sz w:val="24"/>
                <w:szCs w:val="24"/>
              </w:rPr>
            </w:pPr>
            <w:r w:rsidRPr="00D22AC8">
              <w:rPr>
                <w:rFonts w:ascii="Times New Roman" w:hAnsi="Times New Roman"/>
                <w:bCs/>
                <w:sz w:val="24"/>
                <w:szCs w:val="24"/>
              </w:rPr>
              <w:t>Х1-биоактивированная пшеница</w:t>
            </w:r>
          </w:p>
        </w:tc>
        <w:tc>
          <w:tcPr>
            <w:tcW w:w="1742" w:type="dxa"/>
          </w:tcPr>
          <w:p w14:paraId="3E1BA1CC" w14:textId="77777777" w:rsidR="00FD6D9B"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1559" w:type="dxa"/>
          </w:tcPr>
          <w:p w14:paraId="451AD278" w14:textId="77777777" w:rsidR="00FD6D9B"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3</w:t>
            </w:r>
          </w:p>
        </w:tc>
        <w:tc>
          <w:tcPr>
            <w:tcW w:w="1276" w:type="dxa"/>
          </w:tcPr>
          <w:p w14:paraId="31092AC0" w14:textId="77777777" w:rsidR="00FD6D9B"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1553" w:type="dxa"/>
          </w:tcPr>
          <w:p w14:paraId="47B9C378" w14:textId="77777777" w:rsidR="00FD6D9B" w:rsidRPr="00D22AC8" w:rsidRDefault="00FD6D9B" w:rsidP="003C1961">
            <w:pPr>
              <w:spacing w:after="0" w:line="240" w:lineRule="auto"/>
              <w:jc w:val="center"/>
              <w:rPr>
                <w:rFonts w:ascii="Times New Roman" w:hAnsi="Times New Roman"/>
                <w:bCs/>
                <w:sz w:val="24"/>
                <w:szCs w:val="24"/>
              </w:rPr>
            </w:pPr>
            <w:r w:rsidRPr="00D22AC8">
              <w:rPr>
                <w:rFonts w:ascii="Times New Roman" w:hAnsi="Times New Roman"/>
                <w:bCs/>
                <w:sz w:val="24"/>
                <w:szCs w:val="24"/>
              </w:rPr>
              <w:t>1</w:t>
            </w:r>
          </w:p>
        </w:tc>
      </w:tr>
      <w:tr w:rsidR="00FD6D9B" w:rsidRPr="00D22AC8" w14:paraId="3B485D1C" w14:textId="77777777" w:rsidTr="003C1961">
        <w:tc>
          <w:tcPr>
            <w:tcW w:w="3215" w:type="dxa"/>
          </w:tcPr>
          <w:p w14:paraId="7A69DF62" w14:textId="77777777" w:rsidR="00FD6D9B" w:rsidRPr="00D22AC8" w:rsidRDefault="00FD6D9B" w:rsidP="003C1961">
            <w:pPr>
              <w:spacing w:after="0" w:line="240" w:lineRule="auto"/>
              <w:jc w:val="both"/>
              <w:rPr>
                <w:rFonts w:ascii="Times New Roman" w:hAnsi="Times New Roman"/>
                <w:bCs/>
                <w:sz w:val="24"/>
                <w:szCs w:val="24"/>
              </w:rPr>
            </w:pPr>
            <w:r w:rsidRPr="00D22AC8">
              <w:rPr>
                <w:rFonts w:ascii="Times New Roman" w:hAnsi="Times New Roman"/>
                <w:bCs/>
                <w:sz w:val="24"/>
                <w:szCs w:val="24"/>
              </w:rPr>
              <w:t>Х2- фасоль</w:t>
            </w:r>
          </w:p>
        </w:tc>
        <w:tc>
          <w:tcPr>
            <w:tcW w:w="1742" w:type="dxa"/>
          </w:tcPr>
          <w:p w14:paraId="4AABAA09" w14:textId="77777777" w:rsidR="00FD6D9B"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2</w:t>
            </w:r>
          </w:p>
        </w:tc>
        <w:tc>
          <w:tcPr>
            <w:tcW w:w="1559" w:type="dxa"/>
          </w:tcPr>
          <w:p w14:paraId="36A709CA" w14:textId="77777777" w:rsidR="00FD6D9B"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3</w:t>
            </w:r>
          </w:p>
        </w:tc>
        <w:tc>
          <w:tcPr>
            <w:tcW w:w="1276" w:type="dxa"/>
          </w:tcPr>
          <w:p w14:paraId="412F6126" w14:textId="77777777" w:rsidR="00FD6D9B"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1553" w:type="dxa"/>
          </w:tcPr>
          <w:p w14:paraId="51AED5AE" w14:textId="77777777" w:rsidR="00FD6D9B" w:rsidRPr="00D22AC8" w:rsidRDefault="00FD6D9B" w:rsidP="003C1961">
            <w:pPr>
              <w:spacing w:after="0" w:line="240" w:lineRule="auto"/>
              <w:jc w:val="center"/>
              <w:rPr>
                <w:rFonts w:ascii="Times New Roman" w:hAnsi="Times New Roman"/>
                <w:bCs/>
                <w:sz w:val="24"/>
                <w:szCs w:val="24"/>
              </w:rPr>
            </w:pPr>
            <w:r w:rsidRPr="00D22AC8">
              <w:rPr>
                <w:rFonts w:ascii="Times New Roman" w:hAnsi="Times New Roman"/>
                <w:bCs/>
                <w:sz w:val="24"/>
                <w:szCs w:val="24"/>
              </w:rPr>
              <w:t>1</w:t>
            </w:r>
          </w:p>
        </w:tc>
      </w:tr>
      <w:tr w:rsidR="00FD6D9B" w:rsidRPr="00D22AC8" w14:paraId="41592D90" w14:textId="77777777" w:rsidTr="003C1961">
        <w:tc>
          <w:tcPr>
            <w:tcW w:w="3215" w:type="dxa"/>
          </w:tcPr>
          <w:p w14:paraId="6228E066" w14:textId="77777777" w:rsidR="00FD6D9B" w:rsidRPr="00D22AC8" w:rsidRDefault="00FD6D9B" w:rsidP="003C1961">
            <w:pPr>
              <w:spacing w:after="0" w:line="240" w:lineRule="auto"/>
              <w:jc w:val="both"/>
              <w:rPr>
                <w:rFonts w:ascii="Times New Roman" w:hAnsi="Times New Roman"/>
                <w:bCs/>
                <w:sz w:val="24"/>
                <w:szCs w:val="24"/>
              </w:rPr>
            </w:pPr>
            <w:r w:rsidRPr="00D22AC8">
              <w:rPr>
                <w:rFonts w:ascii="Times New Roman" w:hAnsi="Times New Roman"/>
                <w:bCs/>
                <w:sz w:val="24"/>
                <w:szCs w:val="24"/>
              </w:rPr>
              <w:t>Х3- семена льна</w:t>
            </w:r>
          </w:p>
        </w:tc>
        <w:tc>
          <w:tcPr>
            <w:tcW w:w="1742" w:type="dxa"/>
          </w:tcPr>
          <w:p w14:paraId="5535921A" w14:textId="77777777" w:rsidR="00FD6D9B"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6</w:t>
            </w:r>
          </w:p>
        </w:tc>
        <w:tc>
          <w:tcPr>
            <w:tcW w:w="1559" w:type="dxa"/>
          </w:tcPr>
          <w:p w14:paraId="0332E29D" w14:textId="77777777" w:rsidR="00FD6D9B"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2</w:t>
            </w:r>
          </w:p>
        </w:tc>
        <w:tc>
          <w:tcPr>
            <w:tcW w:w="1276" w:type="dxa"/>
          </w:tcPr>
          <w:p w14:paraId="522C5B7A" w14:textId="77777777" w:rsidR="00FD6D9B" w:rsidRDefault="00FD6D9B" w:rsidP="003C1961">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1553" w:type="dxa"/>
          </w:tcPr>
          <w:p w14:paraId="0ABE4B3E" w14:textId="77777777" w:rsidR="00FD6D9B" w:rsidRPr="00D22AC8" w:rsidRDefault="00FD6D9B" w:rsidP="003C1961">
            <w:pPr>
              <w:spacing w:after="0" w:line="240" w:lineRule="auto"/>
              <w:jc w:val="center"/>
              <w:rPr>
                <w:rFonts w:ascii="Times New Roman" w:hAnsi="Times New Roman"/>
                <w:bCs/>
                <w:sz w:val="24"/>
                <w:szCs w:val="24"/>
              </w:rPr>
            </w:pPr>
            <w:r w:rsidRPr="00D22AC8">
              <w:rPr>
                <w:rFonts w:ascii="Times New Roman" w:hAnsi="Times New Roman"/>
                <w:bCs/>
                <w:sz w:val="24"/>
                <w:szCs w:val="24"/>
              </w:rPr>
              <w:t>1</w:t>
            </w:r>
          </w:p>
        </w:tc>
      </w:tr>
    </w:tbl>
    <w:p w14:paraId="1535D551" w14:textId="77777777" w:rsidR="00FD6D9B" w:rsidRPr="009959F7" w:rsidRDefault="00FD6D9B" w:rsidP="00FD6D9B">
      <w:pPr>
        <w:spacing w:after="0" w:line="240" w:lineRule="auto"/>
        <w:ind w:firstLine="709"/>
        <w:jc w:val="both"/>
        <w:rPr>
          <w:rFonts w:ascii="Times New Roman" w:hAnsi="Times New Roman"/>
          <w:bCs/>
          <w:sz w:val="28"/>
          <w:szCs w:val="28"/>
        </w:rPr>
      </w:pPr>
    </w:p>
    <w:p w14:paraId="4D453C66" w14:textId="77777777" w:rsidR="00FD6D9B" w:rsidRPr="006A7B93" w:rsidRDefault="00FD6D9B" w:rsidP="00FD6D9B">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Решением задачи является планирование многофакторных экспериментов, статистическая обработка данных и поисковая оптимизация исследования. Для этого составлен план </w:t>
      </w:r>
      <w:proofErr w:type="spellStart"/>
      <w:r>
        <w:rPr>
          <w:rFonts w:ascii="Times New Roman" w:hAnsi="Times New Roman"/>
          <w:bCs/>
          <w:sz w:val="28"/>
          <w:szCs w:val="28"/>
        </w:rPr>
        <w:t>эксперимнтальных</w:t>
      </w:r>
      <w:proofErr w:type="spellEnd"/>
      <w:r>
        <w:rPr>
          <w:rFonts w:ascii="Times New Roman" w:hAnsi="Times New Roman"/>
          <w:bCs/>
          <w:sz w:val="28"/>
          <w:szCs w:val="28"/>
        </w:rPr>
        <w:t xml:space="preserve"> исследований, получены математически обработаны данные экспериментальных исследований, в ней показана стационарная область факторного пространства выходных данных процесса. На программе </w:t>
      </w:r>
      <w:proofErr w:type="spellStart"/>
      <w:r>
        <w:rPr>
          <w:rFonts w:ascii="Times New Roman" w:hAnsi="Times New Roman"/>
          <w:bCs/>
          <w:sz w:val="28"/>
          <w:szCs w:val="28"/>
          <w:lang w:val="en-US"/>
        </w:rPr>
        <w:t>Statistica</w:t>
      </w:r>
      <w:proofErr w:type="spellEnd"/>
      <w:r w:rsidRPr="006A7B93">
        <w:rPr>
          <w:rFonts w:ascii="Times New Roman" w:hAnsi="Times New Roman"/>
          <w:bCs/>
          <w:sz w:val="28"/>
          <w:szCs w:val="28"/>
        </w:rPr>
        <w:t xml:space="preserve"> </w:t>
      </w:r>
      <w:proofErr w:type="spellStart"/>
      <w:r>
        <w:rPr>
          <w:rFonts w:ascii="Times New Roman" w:hAnsi="Times New Roman"/>
          <w:bCs/>
          <w:sz w:val="28"/>
          <w:szCs w:val="28"/>
        </w:rPr>
        <w:t>определялирегрессию</w:t>
      </w:r>
      <w:proofErr w:type="spellEnd"/>
      <w:r>
        <w:rPr>
          <w:rFonts w:ascii="Times New Roman" w:hAnsi="Times New Roman"/>
          <w:bCs/>
          <w:sz w:val="28"/>
          <w:szCs w:val="28"/>
        </w:rPr>
        <w:t xml:space="preserve"> уравнений линейным методом и методом наименьших квадратов.</w:t>
      </w:r>
    </w:p>
    <w:p w14:paraId="742AE2D4" w14:textId="77777777" w:rsidR="00FD6D9B" w:rsidRDefault="00FD6D9B" w:rsidP="00FD6D9B">
      <w:pPr>
        <w:spacing w:after="0" w:line="240" w:lineRule="auto"/>
        <w:ind w:firstLine="709"/>
        <w:jc w:val="both"/>
        <w:rPr>
          <w:rFonts w:ascii="Times New Roman" w:hAnsi="Times New Roman"/>
          <w:bCs/>
          <w:sz w:val="28"/>
          <w:szCs w:val="28"/>
        </w:rPr>
      </w:pPr>
    </w:p>
    <w:p w14:paraId="2C4CCDB0" w14:textId="77777777" w:rsidR="00FD6D9B" w:rsidRDefault="00FD6D9B" w:rsidP="00FD6D9B">
      <w:pPr>
        <w:spacing w:after="0" w:line="240" w:lineRule="auto"/>
        <w:ind w:firstLine="709"/>
        <w:jc w:val="both"/>
        <w:rPr>
          <w:rFonts w:ascii="Times New Roman" w:hAnsi="Times New Roman"/>
          <w:bCs/>
          <w:sz w:val="28"/>
          <w:szCs w:val="28"/>
        </w:rPr>
      </w:pPr>
    </w:p>
    <w:p w14:paraId="197B975B" w14:textId="77777777" w:rsidR="00FD6D9B" w:rsidRDefault="00FD6D9B" w:rsidP="00FD6D9B">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Таблица 1</w:t>
      </w:r>
      <w:r>
        <w:rPr>
          <w:rFonts w:ascii="Times New Roman" w:hAnsi="Times New Roman"/>
          <w:bCs/>
          <w:sz w:val="28"/>
          <w:szCs w:val="28"/>
        </w:rPr>
        <w:t>5</w:t>
      </w:r>
      <w:r w:rsidRPr="009959F7">
        <w:rPr>
          <w:rFonts w:ascii="Times New Roman" w:hAnsi="Times New Roman"/>
          <w:bCs/>
          <w:sz w:val="28"/>
          <w:szCs w:val="28"/>
        </w:rPr>
        <w:t xml:space="preserve"> Матрица планирования и результатов эксперимента</w:t>
      </w:r>
    </w:p>
    <w:p w14:paraId="356A3D4D" w14:textId="77777777" w:rsidR="00FD6D9B" w:rsidRDefault="00FD6D9B" w:rsidP="00FD6D9B">
      <w:pPr>
        <w:spacing w:after="0" w:line="240" w:lineRule="auto"/>
        <w:ind w:firstLine="709"/>
        <w:jc w:val="both"/>
        <w:rPr>
          <w:rFonts w:ascii="Times New Roman" w:hAnsi="Times New Roman"/>
          <w:bCs/>
          <w:sz w:val="28"/>
          <w:szCs w:val="28"/>
        </w:rPr>
      </w:pPr>
    </w:p>
    <w:tbl>
      <w:tblPr>
        <w:tblStyle w:val="a8"/>
        <w:tblW w:w="0" w:type="auto"/>
        <w:tblLook w:val="04A0" w:firstRow="1" w:lastRow="0" w:firstColumn="1" w:lastColumn="0" w:noHBand="0" w:noVBand="1"/>
      </w:tblPr>
      <w:tblGrid>
        <w:gridCol w:w="1335"/>
        <w:gridCol w:w="1335"/>
        <w:gridCol w:w="1335"/>
        <w:gridCol w:w="1660"/>
        <w:gridCol w:w="1701"/>
        <w:gridCol w:w="1979"/>
      </w:tblGrid>
      <w:tr w:rsidR="00FD6D9B" w:rsidRPr="0029569E" w14:paraId="5438F38D" w14:textId="77777777" w:rsidTr="003C1961">
        <w:tc>
          <w:tcPr>
            <w:tcW w:w="1335" w:type="dxa"/>
            <w:vMerge w:val="restart"/>
          </w:tcPr>
          <w:p w14:paraId="47BE7223"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Номер пробы</w:t>
            </w:r>
          </w:p>
        </w:tc>
        <w:tc>
          <w:tcPr>
            <w:tcW w:w="4330" w:type="dxa"/>
            <w:gridSpan w:val="3"/>
          </w:tcPr>
          <w:p w14:paraId="702D8746" w14:textId="77777777" w:rsidR="00FD6D9B" w:rsidRPr="0029569E" w:rsidRDefault="00FD6D9B" w:rsidP="003C1961">
            <w:pPr>
              <w:spacing w:after="0" w:line="240" w:lineRule="auto"/>
              <w:jc w:val="center"/>
              <w:rPr>
                <w:rFonts w:ascii="Times New Roman" w:hAnsi="Times New Roman"/>
                <w:bCs/>
              </w:rPr>
            </w:pPr>
            <w:r w:rsidRPr="0029569E">
              <w:rPr>
                <w:rFonts w:ascii="Times New Roman" w:hAnsi="Times New Roman"/>
                <w:bCs/>
              </w:rPr>
              <w:t>Кодированные изучаемые факторы, %</w:t>
            </w:r>
          </w:p>
        </w:tc>
        <w:tc>
          <w:tcPr>
            <w:tcW w:w="3680" w:type="dxa"/>
            <w:gridSpan w:val="2"/>
          </w:tcPr>
          <w:p w14:paraId="1DAB6B1D" w14:textId="77777777" w:rsidR="00FD6D9B" w:rsidRPr="0029569E" w:rsidRDefault="00FD6D9B" w:rsidP="003C1961">
            <w:pPr>
              <w:spacing w:after="0" w:line="240" w:lineRule="auto"/>
              <w:jc w:val="center"/>
              <w:rPr>
                <w:rFonts w:ascii="Times New Roman" w:hAnsi="Times New Roman"/>
                <w:bCs/>
              </w:rPr>
            </w:pPr>
            <w:r w:rsidRPr="0029569E">
              <w:rPr>
                <w:rFonts w:ascii="Times New Roman" w:hAnsi="Times New Roman"/>
                <w:bCs/>
              </w:rPr>
              <w:t>Результирующие критерии, %</w:t>
            </w:r>
          </w:p>
        </w:tc>
      </w:tr>
      <w:tr w:rsidR="00FD6D9B" w:rsidRPr="0029569E" w14:paraId="63CC1D00" w14:textId="77777777" w:rsidTr="003C1961">
        <w:tc>
          <w:tcPr>
            <w:tcW w:w="1335" w:type="dxa"/>
            <w:vMerge/>
          </w:tcPr>
          <w:p w14:paraId="27E45505" w14:textId="77777777" w:rsidR="00FD6D9B" w:rsidRPr="0029569E" w:rsidRDefault="00FD6D9B" w:rsidP="003C1961">
            <w:pPr>
              <w:spacing w:after="0" w:line="240" w:lineRule="auto"/>
              <w:jc w:val="both"/>
              <w:rPr>
                <w:rFonts w:ascii="Times New Roman" w:hAnsi="Times New Roman"/>
                <w:bCs/>
              </w:rPr>
            </w:pPr>
          </w:p>
        </w:tc>
        <w:tc>
          <w:tcPr>
            <w:tcW w:w="1335" w:type="dxa"/>
          </w:tcPr>
          <w:p w14:paraId="7D9E70C3"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Х1</w:t>
            </w:r>
          </w:p>
        </w:tc>
        <w:tc>
          <w:tcPr>
            <w:tcW w:w="1335" w:type="dxa"/>
          </w:tcPr>
          <w:p w14:paraId="4258E1C6"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Х2</w:t>
            </w:r>
          </w:p>
        </w:tc>
        <w:tc>
          <w:tcPr>
            <w:tcW w:w="1660" w:type="dxa"/>
          </w:tcPr>
          <w:p w14:paraId="66DA495C"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Х3</w:t>
            </w:r>
          </w:p>
          <w:p w14:paraId="5F3D45DB" w14:textId="77777777" w:rsidR="00FD6D9B" w:rsidRPr="0029569E" w:rsidRDefault="00FD6D9B" w:rsidP="003C1961">
            <w:pPr>
              <w:spacing w:after="0" w:line="240" w:lineRule="auto"/>
              <w:jc w:val="both"/>
              <w:rPr>
                <w:rFonts w:ascii="Times New Roman" w:hAnsi="Times New Roman"/>
                <w:bCs/>
              </w:rPr>
            </w:pPr>
          </w:p>
        </w:tc>
        <w:tc>
          <w:tcPr>
            <w:tcW w:w="1701" w:type="dxa"/>
          </w:tcPr>
          <w:p w14:paraId="4CADD0ED"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lang w:val="en-US"/>
              </w:rPr>
              <w:t>Y</w:t>
            </w:r>
            <w:r w:rsidRPr="0029569E">
              <w:rPr>
                <w:rFonts w:ascii="Times New Roman" w:hAnsi="Times New Roman"/>
                <w:bCs/>
              </w:rPr>
              <w:t>1</w:t>
            </w:r>
          </w:p>
        </w:tc>
        <w:tc>
          <w:tcPr>
            <w:tcW w:w="1979" w:type="dxa"/>
          </w:tcPr>
          <w:p w14:paraId="4335034B"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lang w:val="en-US"/>
              </w:rPr>
              <w:t>Y</w:t>
            </w:r>
            <w:r w:rsidRPr="0029569E">
              <w:rPr>
                <w:rFonts w:ascii="Times New Roman" w:hAnsi="Times New Roman"/>
                <w:bCs/>
              </w:rPr>
              <w:t>2</w:t>
            </w:r>
          </w:p>
        </w:tc>
      </w:tr>
      <w:tr w:rsidR="00FD6D9B" w:rsidRPr="0029569E" w14:paraId="08DEAB14" w14:textId="77777777" w:rsidTr="003C1961">
        <w:tc>
          <w:tcPr>
            <w:tcW w:w="9345" w:type="dxa"/>
            <w:gridSpan w:val="6"/>
          </w:tcPr>
          <w:p w14:paraId="28817127" w14:textId="77777777" w:rsidR="00FD6D9B" w:rsidRPr="0029569E" w:rsidRDefault="00FD6D9B" w:rsidP="003C1961">
            <w:pPr>
              <w:spacing w:after="0" w:line="240" w:lineRule="auto"/>
              <w:jc w:val="center"/>
              <w:rPr>
                <w:rFonts w:ascii="Times New Roman" w:hAnsi="Times New Roman"/>
                <w:bCs/>
              </w:rPr>
            </w:pPr>
            <w:r w:rsidRPr="0029569E">
              <w:rPr>
                <w:rFonts w:ascii="Times New Roman" w:hAnsi="Times New Roman"/>
                <w:bCs/>
              </w:rPr>
              <w:t>Зерносмесь «Куат»</w:t>
            </w:r>
          </w:p>
        </w:tc>
      </w:tr>
      <w:tr w:rsidR="00FD6D9B" w:rsidRPr="0029569E" w14:paraId="25DDC907" w14:textId="77777777" w:rsidTr="003C1961">
        <w:tc>
          <w:tcPr>
            <w:tcW w:w="1335" w:type="dxa"/>
          </w:tcPr>
          <w:p w14:paraId="6155E3CC"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335" w:type="dxa"/>
          </w:tcPr>
          <w:p w14:paraId="3710F887"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335" w:type="dxa"/>
          </w:tcPr>
          <w:p w14:paraId="211B30B5"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660" w:type="dxa"/>
          </w:tcPr>
          <w:p w14:paraId="2B28452E"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701" w:type="dxa"/>
          </w:tcPr>
          <w:p w14:paraId="42F2BCBE"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160</w:t>
            </w:r>
          </w:p>
        </w:tc>
        <w:tc>
          <w:tcPr>
            <w:tcW w:w="1979" w:type="dxa"/>
          </w:tcPr>
          <w:p w14:paraId="753FA65A"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48</w:t>
            </w:r>
          </w:p>
        </w:tc>
      </w:tr>
      <w:tr w:rsidR="00FD6D9B" w:rsidRPr="0029569E" w14:paraId="51606981" w14:textId="77777777" w:rsidTr="003C1961">
        <w:tc>
          <w:tcPr>
            <w:tcW w:w="1335" w:type="dxa"/>
          </w:tcPr>
          <w:p w14:paraId="4875CE9C"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2</w:t>
            </w:r>
          </w:p>
        </w:tc>
        <w:tc>
          <w:tcPr>
            <w:tcW w:w="1335" w:type="dxa"/>
          </w:tcPr>
          <w:p w14:paraId="6A8411EF"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335" w:type="dxa"/>
          </w:tcPr>
          <w:p w14:paraId="67B0E0CD"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660" w:type="dxa"/>
          </w:tcPr>
          <w:p w14:paraId="07AD16A8"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701" w:type="dxa"/>
          </w:tcPr>
          <w:p w14:paraId="164ADA04"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183</w:t>
            </w:r>
          </w:p>
        </w:tc>
        <w:tc>
          <w:tcPr>
            <w:tcW w:w="1979" w:type="dxa"/>
          </w:tcPr>
          <w:p w14:paraId="509A7AA8"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52</w:t>
            </w:r>
          </w:p>
        </w:tc>
      </w:tr>
      <w:tr w:rsidR="00FD6D9B" w:rsidRPr="0029569E" w14:paraId="06FD1500" w14:textId="77777777" w:rsidTr="003C1961">
        <w:tc>
          <w:tcPr>
            <w:tcW w:w="1335" w:type="dxa"/>
          </w:tcPr>
          <w:p w14:paraId="7ABC57F8"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3</w:t>
            </w:r>
          </w:p>
        </w:tc>
        <w:tc>
          <w:tcPr>
            <w:tcW w:w="1335" w:type="dxa"/>
          </w:tcPr>
          <w:p w14:paraId="2687CAB1"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335" w:type="dxa"/>
          </w:tcPr>
          <w:p w14:paraId="4277BD0B"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0</w:t>
            </w:r>
          </w:p>
        </w:tc>
        <w:tc>
          <w:tcPr>
            <w:tcW w:w="1660" w:type="dxa"/>
          </w:tcPr>
          <w:p w14:paraId="069C398C"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701" w:type="dxa"/>
          </w:tcPr>
          <w:p w14:paraId="32586E93"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200</w:t>
            </w:r>
          </w:p>
        </w:tc>
        <w:tc>
          <w:tcPr>
            <w:tcW w:w="1979" w:type="dxa"/>
          </w:tcPr>
          <w:p w14:paraId="0596D885"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58</w:t>
            </w:r>
          </w:p>
        </w:tc>
      </w:tr>
      <w:tr w:rsidR="00FD6D9B" w:rsidRPr="0029569E" w14:paraId="2C3DB4FB" w14:textId="77777777" w:rsidTr="003C1961">
        <w:tc>
          <w:tcPr>
            <w:tcW w:w="1335" w:type="dxa"/>
          </w:tcPr>
          <w:p w14:paraId="361B5AB2"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4</w:t>
            </w:r>
          </w:p>
        </w:tc>
        <w:tc>
          <w:tcPr>
            <w:tcW w:w="1335" w:type="dxa"/>
          </w:tcPr>
          <w:p w14:paraId="52733342"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335" w:type="dxa"/>
          </w:tcPr>
          <w:p w14:paraId="28824797"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660" w:type="dxa"/>
          </w:tcPr>
          <w:p w14:paraId="290132D0"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701" w:type="dxa"/>
          </w:tcPr>
          <w:p w14:paraId="2E072FED"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
              </w:rPr>
              <w:t>210</w:t>
            </w:r>
          </w:p>
        </w:tc>
        <w:tc>
          <w:tcPr>
            <w:tcW w:w="1979" w:type="dxa"/>
          </w:tcPr>
          <w:p w14:paraId="64C6732F"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
              </w:rPr>
              <w:t>63</w:t>
            </w:r>
          </w:p>
        </w:tc>
      </w:tr>
      <w:tr w:rsidR="00FD6D9B" w:rsidRPr="0029569E" w14:paraId="6C75394B" w14:textId="77777777" w:rsidTr="003C1961">
        <w:tc>
          <w:tcPr>
            <w:tcW w:w="1335" w:type="dxa"/>
          </w:tcPr>
          <w:p w14:paraId="5654D208"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5</w:t>
            </w:r>
          </w:p>
        </w:tc>
        <w:tc>
          <w:tcPr>
            <w:tcW w:w="1335" w:type="dxa"/>
          </w:tcPr>
          <w:p w14:paraId="0F0A5660"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335" w:type="dxa"/>
          </w:tcPr>
          <w:p w14:paraId="1AA04FB5"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660" w:type="dxa"/>
          </w:tcPr>
          <w:p w14:paraId="131E9A63"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701" w:type="dxa"/>
          </w:tcPr>
          <w:p w14:paraId="18159452"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187</w:t>
            </w:r>
          </w:p>
        </w:tc>
        <w:tc>
          <w:tcPr>
            <w:tcW w:w="1979" w:type="dxa"/>
          </w:tcPr>
          <w:p w14:paraId="0EE7C4CA"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54</w:t>
            </w:r>
          </w:p>
        </w:tc>
      </w:tr>
      <w:tr w:rsidR="00FD6D9B" w:rsidRPr="0029569E" w14:paraId="2CD54A94" w14:textId="77777777" w:rsidTr="003C1961">
        <w:tc>
          <w:tcPr>
            <w:tcW w:w="1335" w:type="dxa"/>
          </w:tcPr>
          <w:p w14:paraId="6823F020"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6</w:t>
            </w:r>
          </w:p>
        </w:tc>
        <w:tc>
          <w:tcPr>
            <w:tcW w:w="1335" w:type="dxa"/>
          </w:tcPr>
          <w:p w14:paraId="45BFDB75"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-1,68</w:t>
            </w:r>
          </w:p>
        </w:tc>
        <w:tc>
          <w:tcPr>
            <w:tcW w:w="1335" w:type="dxa"/>
          </w:tcPr>
          <w:p w14:paraId="6C52FD8E"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660" w:type="dxa"/>
          </w:tcPr>
          <w:p w14:paraId="46D6198F"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0</w:t>
            </w:r>
          </w:p>
        </w:tc>
        <w:tc>
          <w:tcPr>
            <w:tcW w:w="1701" w:type="dxa"/>
          </w:tcPr>
          <w:p w14:paraId="1E9F6F39"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154</w:t>
            </w:r>
          </w:p>
        </w:tc>
        <w:tc>
          <w:tcPr>
            <w:tcW w:w="1979" w:type="dxa"/>
          </w:tcPr>
          <w:p w14:paraId="657AA33D"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51</w:t>
            </w:r>
          </w:p>
        </w:tc>
      </w:tr>
      <w:tr w:rsidR="00FD6D9B" w:rsidRPr="0029569E" w14:paraId="0B934A63" w14:textId="77777777" w:rsidTr="003C1961">
        <w:tc>
          <w:tcPr>
            <w:tcW w:w="9345" w:type="dxa"/>
            <w:gridSpan w:val="6"/>
          </w:tcPr>
          <w:p w14:paraId="0D9AED6E" w14:textId="77777777" w:rsidR="00FD6D9B" w:rsidRPr="0029569E" w:rsidRDefault="00FD6D9B" w:rsidP="003C1961">
            <w:pPr>
              <w:spacing w:after="0" w:line="240" w:lineRule="auto"/>
              <w:jc w:val="center"/>
              <w:rPr>
                <w:rFonts w:ascii="Times New Roman" w:hAnsi="Times New Roman"/>
                <w:bCs/>
              </w:rPr>
            </w:pPr>
            <w:r w:rsidRPr="0029569E">
              <w:rPr>
                <w:rFonts w:ascii="Times New Roman" w:hAnsi="Times New Roman"/>
                <w:bCs/>
              </w:rPr>
              <w:t>Зерносмесь «Батыр»</w:t>
            </w:r>
          </w:p>
        </w:tc>
      </w:tr>
      <w:tr w:rsidR="00FD6D9B" w:rsidRPr="0029569E" w14:paraId="07F73E99" w14:textId="77777777" w:rsidTr="003C1961">
        <w:tc>
          <w:tcPr>
            <w:tcW w:w="1335" w:type="dxa"/>
          </w:tcPr>
          <w:p w14:paraId="2C997F00"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335" w:type="dxa"/>
          </w:tcPr>
          <w:p w14:paraId="17A9DDF9"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335" w:type="dxa"/>
          </w:tcPr>
          <w:p w14:paraId="6AB54B0F"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660" w:type="dxa"/>
          </w:tcPr>
          <w:p w14:paraId="480D61BB" w14:textId="77777777" w:rsidR="00FD6D9B" w:rsidRPr="0029569E" w:rsidRDefault="00FD6D9B" w:rsidP="003C1961">
            <w:pPr>
              <w:spacing w:after="0" w:line="240" w:lineRule="auto"/>
              <w:jc w:val="both"/>
              <w:rPr>
                <w:rFonts w:ascii="Times New Roman" w:hAnsi="Times New Roman"/>
                <w:bCs/>
              </w:rPr>
            </w:pPr>
            <w:r>
              <w:rPr>
                <w:rFonts w:ascii="Times New Roman" w:hAnsi="Times New Roman"/>
                <w:bCs/>
              </w:rPr>
              <w:t>0</w:t>
            </w:r>
          </w:p>
        </w:tc>
        <w:tc>
          <w:tcPr>
            <w:tcW w:w="1701" w:type="dxa"/>
          </w:tcPr>
          <w:p w14:paraId="446B1042"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168</w:t>
            </w:r>
          </w:p>
        </w:tc>
        <w:tc>
          <w:tcPr>
            <w:tcW w:w="1979" w:type="dxa"/>
          </w:tcPr>
          <w:p w14:paraId="5A5B9F33"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52</w:t>
            </w:r>
          </w:p>
        </w:tc>
      </w:tr>
      <w:tr w:rsidR="00FD6D9B" w:rsidRPr="0029569E" w14:paraId="0EAD61BF" w14:textId="77777777" w:rsidTr="003C1961">
        <w:tc>
          <w:tcPr>
            <w:tcW w:w="1335" w:type="dxa"/>
          </w:tcPr>
          <w:p w14:paraId="3329299B"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2</w:t>
            </w:r>
          </w:p>
        </w:tc>
        <w:tc>
          <w:tcPr>
            <w:tcW w:w="1335" w:type="dxa"/>
          </w:tcPr>
          <w:p w14:paraId="4D2DF7B9"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335" w:type="dxa"/>
          </w:tcPr>
          <w:p w14:paraId="77855AEE"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660" w:type="dxa"/>
          </w:tcPr>
          <w:p w14:paraId="51FE5DC9"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701" w:type="dxa"/>
          </w:tcPr>
          <w:p w14:paraId="2660D5A4"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180</w:t>
            </w:r>
          </w:p>
        </w:tc>
        <w:tc>
          <w:tcPr>
            <w:tcW w:w="1979" w:type="dxa"/>
          </w:tcPr>
          <w:p w14:paraId="6BF0C473"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63</w:t>
            </w:r>
          </w:p>
        </w:tc>
      </w:tr>
      <w:tr w:rsidR="00FD6D9B" w:rsidRPr="0029569E" w14:paraId="481C42CF" w14:textId="77777777" w:rsidTr="003C1961">
        <w:tc>
          <w:tcPr>
            <w:tcW w:w="1335" w:type="dxa"/>
          </w:tcPr>
          <w:p w14:paraId="2C8B9A81"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3</w:t>
            </w:r>
          </w:p>
        </w:tc>
        <w:tc>
          <w:tcPr>
            <w:tcW w:w="1335" w:type="dxa"/>
          </w:tcPr>
          <w:p w14:paraId="02B31099"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335" w:type="dxa"/>
          </w:tcPr>
          <w:p w14:paraId="2A9066DF"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660" w:type="dxa"/>
          </w:tcPr>
          <w:p w14:paraId="00C72FB7"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701" w:type="dxa"/>
          </w:tcPr>
          <w:p w14:paraId="747E3A85"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
              </w:rPr>
              <w:t>213</w:t>
            </w:r>
          </w:p>
        </w:tc>
        <w:tc>
          <w:tcPr>
            <w:tcW w:w="1979" w:type="dxa"/>
          </w:tcPr>
          <w:p w14:paraId="2998059E"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
              </w:rPr>
              <w:t>70</w:t>
            </w:r>
          </w:p>
        </w:tc>
      </w:tr>
      <w:tr w:rsidR="00FD6D9B" w:rsidRPr="0029569E" w14:paraId="121BE4C6" w14:textId="77777777" w:rsidTr="003C1961">
        <w:tc>
          <w:tcPr>
            <w:tcW w:w="1335" w:type="dxa"/>
          </w:tcPr>
          <w:p w14:paraId="7F3BD2D1"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4</w:t>
            </w:r>
          </w:p>
        </w:tc>
        <w:tc>
          <w:tcPr>
            <w:tcW w:w="1335" w:type="dxa"/>
          </w:tcPr>
          <w:p w14:paraId="3513910A"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0</w:t>
            </w:r>
          </w:p>
        </w:tc>
        <w:tc>
          <w:tcPr>
            <w:tcW w:w="1335" w:type="dxa"/>
          </w:tcPr>
          <w:p w14:paraId="4AB002E0"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660" w:type="dxa"/>
          </w:tcPr>
          <w:p w14:paraId="5D6B27D6"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701" w:type="dxa"/>
          </w:tcPr>
          <w:p w14:paraId="72E41C20"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176</w:t>
            </w:r>
          </w:p>
        </w:tc>
        <w:tc>
          <w:tcPr>
            <w:tcW w:w="1979" w:type="dxa"/>
          </w:tcPr>
          <w:p w14:paraId="3417DA3B"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62</w:t>
            </w:r>
          </w:p>
        </w:tc>
      </w:tr>
      <w:tr w:rsidR="00FD6D9B" w:rsidRPr="0029569E" w14:paraId="2795EE9D" w14:textId="77777777" w:rsidTr="003C1961">
        <w:tc>
          <w:tcPr>
            <w:tcW w:w="1335" w:type="dxa"/>
          </w:tcPr>
          <w:p w14:paraId="53244384"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5</w:t>
            </w:r>
          </w:p>
        </w:tc>
        <w:tc>
          <w:tcPr>
            <w:tcW w:w="1335" w:type="dxa"/>
          </w:tcPr>
          <w:p w14:paraId="313EF2A6"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335" w:type="dxa"/>
          </w:tcPr>
          <w:p w14:paraId="56EFA006"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660" w:type="dxa"/>
          </w:tcPr>
          <w:p w14:paraId="41DAD83A"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701" w:type="dxa"/>
          </w:tcPr>
          <w:p w14:paraId="03A5FEF1"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164</w:t>
            </w:r>
          </w:p>
        </w:tc>
        <w:tc>
          <w:tcPr>
            <w:tcW w:w="1979" w:type="dxa"/>
          </w:tcPr>
          <w:p w14:paraId="12321D2C"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55</w:t>
            </w:r>
          </w:p>
        </w:tc>
      </w:tr>
      <w:tr w:rsidR="00FD6D9B" w:rsidRPr="0029569E" w14:paraId="4B29C340" w14:textId="77777777" w:rsidTr="003C1961">
        <w:tc>
          <w:tcPr>
            <w:tcW w:w="1335" w:type="dxa"/>
          </w:tcPr>
          <w:p w14:paraId="3DEFB768"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6</w:t>
            </w:r>
          </w:p>
        </w:tc>
        <w:tc>
          <w:tcPr>
            <w:tcW w:w="1335" w:type="dxa"/>
          </w:tcPr>
          <w:p w14:paraId="305BD75D"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335" w:type="dxa"/>
          </w:tcPr>
          <w:p w14:paraId="4E61E8AB"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660" w:type="dxa"/>
          </w:tcPr>
          <w:p w14:paraId="1D27D8D1"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w:t>
            </w:r>
          </w:p>
        </w:tc>
        <w:tc>
          <w:tcPr>
            <w:tcW w:w="1701" w:type="dxa"/>
          </w:tcPr>
          <w:p w14:paraId="1CB58499"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150</w:t>
            </w:r>
          </w:p>
        </w:tc>
        <w:tc>
          <w:tcPr>
            <w:tcW w:w="1979" w:type="dxa"/>
          </w:tcPr>
          <w:p w14:paraId="7AAC9DAC" w14:textId="77777777" w:rsidR="00FD6D9B" w:rsidRPr="0029569E" w:rsidRDefault="00FD6D9B" w:rsidP="003C1961">
            <w:pPr>
              <w:spacing w:after="0" w:line="240" w:lineRule="auto"/>
              <w:jc w:val="both"/>
              <w:rPr>
                <w:rFonts w:ascii="Times New Roman" w:hAnsi="Times New Roman"/>
                <w:bCs/>
              </w:rPr>
            </w:pPr>
            <w:r w:rsidRPr="0029569E">
              <w:rPr>
                <w:rFonts w:ascii="Times New Roman" w:hAnsi="Times New Roman"/>
                <w:bCs/>
              </w:rPr>
              <w:t>50</w:t>
            </w:r>
          </w:p>
        </w:tc>
      </w:tr>
    </w:tbl>
    <w:p w14:paraId="1C343A28" w14:textId="77777777" w:rsidR="00FD6D9B" w:rsidRDefault="00FD6D9B" w:rsidP="00FD6D9B">
      <w:pPr>
        <w:spacing w:after="0" w:line="240" w:lineRule="auto"/>
        <w:jc w:val="both"/>
        <w:rPr>
          <w:rFonts w:ascii="Times New Roman" w:hAnsi="Times New Roman"/>
          <w:b/>
          <w:sz w:val="28"/>
          <w:szCs w:val="28"/>
        </w:rPr>
      </w:pPr>
    </w:p>
    <w:p w14:paraId="1AA7C416" w14:textId="77777777" w:rsidR="00FD6D9B" w:rsidRPr="009959F7" w:rsidRDefault="00FD6D9B" w:rsidP="00FD6D9B">
      <w:pPr>
        <w:spacing w:after="0" w:line="240" w:lineRule="auto"/>
        <w:ind w:firstLine="709"/>
        <w:jc w:val="both"/>
        <w:rPr>
          <w:rFonts w:ascii="Times New Roman" w:eastAsia="Courier New" w:hAnsi="Times New Roman"/>
          <w:color w:val="000000"/>
          <w:sz w:val="28"/>
          <w:szCs w:val="28"/>
          <w:lang w:val="kk-KZ" w:eastAsia="ru-RU"/>
        </w:rPr>
      </w:pPr>
      <w:r>
        <w:rPr>
          <w:rFonts w:ascii="Times New Roman" w:hAnsi="Times New Roman"/>
          <w:bCs/>
          <w:sz w:val="28"/>
          <w:szCs w:val="28"/>
        </w:rPr>
        <w:t xml:space="preserve">Для двухфакторного планирования </w:t>
      </w:r>
      <w:proofErr w:type="spellStart"/>
      <w:r>
        <w:rPr>
          <w:rFonts w:ascii="Times New Roman" w:hAnsi="Times New Roman"/>
          <w:bCs/>
          <w:sz w:val="28"/>
          <w:szCs w:val="28"/>
        </w:rPr>
        <w:t>эксперимнтов</w:t>
      </w:r>
      <w:proofErr w:type="spellEnd"/>
      <w:r>
        <w:rPr>
          <w:rFonts w:ascii="Times New Roman" w:hAnsi="Times New Roman"/>
          <w:bCs/>
          <w:sz w:val="28"/>
          <w:szCs w:val="28"/>
        </w:rPr>
        <w:t xml:space="preserve"> исследуются параметры уравнения регрессии в виде многочлена. Х1-Х4 закодированы в области факторного пространства для оценки коэффициентов модели полной квадратичной регрессии. </w:t>
      </w:r>
      <w:r w:rsidRPr="009959F7">
        <w:rPr>
          <w:rFonts w:ascii="Times New Roman" w:eastAsia="Courier New" w:hAnsi="Times New Roman"/>
          <w:color w:val="000000"/>
          <w:sz w:val="28"/>
          <w:szCs w:val="28"/>
          <w:lang w:val="kk-KZ" w:eastAsia="ru-RU"/>
        </w:rPr>
        <w:t>Пpи oбpабoтке pезyльтатoв экспеpимента и исследoвании фyнкций oтклика испoльзуем ypавнение втopoгo poда вида</w:t>
      </w:r>
    </w:p>
    <w:p w14:paraId="311A3245" w14:textId="77777777" w:rsidR="00FD6D9B" w:rsidRPr="00E6426E" w:rsidRDefault="00FD6D9B" w:rsidP="00FD6D9B">
      <w:pPr>
        <w:spacing w:after="0" w:line="240" w:lineRule="auto"/>
        <w:jc w:val="both"/>
        <w:rPr>
          <w:rFonts w:ascii="Times New Roman" w:hAnsi="Times New Roman"/>
          <w:b/>
          <w:sz w:val="28"/>
          <w:szCs w:val="28"/>
          <w:lang w:val="kk-KZ"/>
        </w:rPr>
      </w:pPr>
      <w:r>
        <w:rPr>
          <w:noProof/>
        </w:rPr>
        <w:drawing>
          <wp:inline distT="0" distB="0" distL="0" distR="0" wp14:anchorId="6CF08D2E" wp14:editId="6364FC58">
            <wp:extent cx="3902708" cy="421419"/>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4382" t="62109" r="7096" b="32416"/>
                    <a:stretch/>
                  </pic:blipFill>
                  <pic:spPr bwMode="auto">
                    <a:xfrm>
                      <a:off x="0" y="0"/>
                      <a:ext cx="3927663" cy="424114"/>
                    </a:xfrm>
                    <a:prstGeom prst="rect">
                      <a:avLst/>
                    </a:prstGeom>
                    <a:ln>
                      <a:noFill/>
                    </a:ln>
                    <a:extLst>
                      <a:ext uri="{53640926-AAD7-44D8-BBD7-CCE9431645EC}">
                        <a14:shadowObscured xmlns:a14="http://schemas.microsoft.com/office/drawing/2010/main"/>
                      </a:ext>
                    </a:extLst>
                  </pic:spPr>
                </pic:pic>
              </a:graphicData>
            </a:graphic>
          </wp:inline>
        </w:drawing>
      </w:r>
    </w:p>
    <w:p w14:paraId="55075655" w14:textId="77777777" w:rsidR="00FD6D9B" w:rsidRPr="009959F7" w:rsidRDefault="00FD6D9B" w:rsidP="00FD6D9B">
      <w:pPr>
        <w:widowControl w:val="0"/>
        <w:spacing w:after="0" w:line="240" w:lineRule="auto"/>
        <w:ind w:firstLine="709"/>
        <w:jc w:val="both"/>
        <w:rPr>
          <w:rFonts w:ascii="Times New Roman" w:eastAsia="Courier New" w:hAnsi="Times New Roman"/>
          <w:color w:val="000000"/>
          <w:sz w:val="28"/>
          <w:szCs w:val="28"/>
          <w:lang w:eastAsia="ru-RU"/>
        </w:rPr>
      </w:pPr>
      <w:r w:rsidRPr="009959F7">
        <w:rPr>
          <w:rFonts w:ascii="Times New Roman" w:eastAsia="Courier New" w:hAnsi="Times New Roman"/>
          <w:color w:val="000000"/>
          <w:sz w:val="28"/>
          <w:szCs w:val="28"/>
          <w:lang w:eastAsia="ko-KR"/>
        </w:rPr>
        <w:t xml:space="preserve">где </w:t>
      </w:r>
      <w:r w:rsidRPr="009959F7">
        <w:rPr>
          <w:rFonts w:ascii="Times New Roman" w:eastAsia="Courier New" w:hAnsi="Times New Roman"/>
          <w:color w:val="000000"/>
          <w:sz w:val="28"/>
          <w:szCs w:val="28"/>
          <w:lang w:eastAsia="ko-KR"/>
        </w:rPr>
        <w:tab/>
      </w:r>
      <w:r w:rsidRPr="009959F7">
        <w:rPr>
          <w:rFonts w:ascii="Times New Roman" w:eastAsia="Courier New" w:hAnsi="Times New Roman"/>
          <w:i/>
          <w:color w:val="000000"/>
          <w:sz w:val="28"/>
          <w:szCs w:val="28"/>
          <w:lang w:eastAsia="ko-KR"/>
        </w:rPr>
        <w:t xml:space="preserve">y </w:t>
      </w:r>
      <w:r w:rsidRPr="009959F7">
        <w:rPr>
          <w:rFonts w:ascii="Times New Roman" w:eastAsia="Courier New" w:hAnsi="Times New Roman"/>
          <w:color w:val="000000"/>
          <w:sz w:val="28"/>
          <w:szCs w:val="28"/>
          <w:lang w:eastAsia="ko-KR"/>
        </w:rPr>
        <w:t xml:space="preserve">– </w:t>
      </w:r>
      <w:proofErr w:type="spellStart"/>
      <w:r w:rsidRPr="009959F7">
        <w:rPr>
          <w:rFonts w:ascii="Times New Roman" w:eastAsia="Courier New" w:hAnsi="Times New Roman"/>
          <w:color w:val="000000"/>
          <w:sz w:val="28"/>
          <w:szCs w:val="28"/>
          <w:lang w:eastAsia="ko-KR"/>
        </w:rPr>
        <w:t>pасчетнoе</w:t>
      </w:r>
      <w:proofErr w:type="spellEnd"/>
      <w:r w:rsidRPr="009959F7">
        <w:rPr>
          <w:rFonts w:ascii="Times New Roman" w:eastAsia="Courier New" w:hAnsi="Times New Roman"/>
          <w:color w:val="000000"/>
          <w:sz w:val="28"/>
          <w:szCs w:val="28"/>
          <w:lang w:eastAsia="ko-KR"/>
        </w:rPr>
        <w:t xml:space="preserve"> значение </w:t>
      </w:r>
      <w:proofErr w:type="spellStart"/>
      <w:r w:rsidRPr="009959F7">
        <w:rPr>
          <w:rFonts w:ascii="Times New Roman" w:eastAsia="Courier New" w:hAnsi="Times New Roman"/>
          <w:color w:val="000000"/>
          <w:sz w:val="28"/>
          <w:szCs w:val="28"/>
          <w:lang w:eastAsia="ko-KR"/>
        </w:rPr>
        <w:t>кpитеpия</w:t>
      </w:r>
      <w:proofErr w:type="spellEnd"/>
      <w:r w:rsidRPr="009959F7">
        <w:rPr>
          <w:rFonts w:ascii="Times New Roman" w:eastAsia="Courier New" w:hAnsi="Times New Roman"/>
          <w:color w:val="000000"/>
          <w:sz w:val="28"/>
          <w:szCs w:val="28"/>
          <w:lang w:eastAsia="ko-KR"/>
        </w:rPr>
        <w:t xml:space="preserve"> </w:t>
      </w:r>
      <w:proofErr w:type="spellStart"/>
      <w:r w:rsidRPr="009959F7">
        <w:rPr>
          <w:rFonts w:ascii="Times New Roman" w:eastAsia="Courier New" w:hAnsi="Times New Roman"/>
          <w:color w:val="000000"/>
          <w:sz w:val="28"/>
          <w:szCs w:val="28"/>
          <w:lang w:eastAsia="ko-KR"/>
        </w:rPr>
        <w:t>oптимизации</w:t>
      </w:r>
      <w:proofErr w:type="spellEnd"/>
      <w:r w:rsidRPr="009959F7">
        <w:rPr>
          <w:rFonts w:ascii="Times New Roman" w:eastAsia="Courier New" w:hAnsi="Times New Roman"/>
          <w:color w:val="000000"/>
          <w:sz w:val="28"/>
          <w:szCs w:val="28"/>
          <w:lang w:eastAsia="ko-KR"/>
        </w:rPr>
        <w:t xml:space="preserve">; </w:t>
      </w:r>
      <w:r w:rsidRPr="009959F7">
        <w:rPr>
          <w:rFonts w:ascii="Times New Roman" w:eastAsia="Courier New" w:hAnsi="Times New Roman"/>
          <w:i/>
          <w:color w:val="000000"/>
          <w:sz w:val="28"/>
          <w:szCs w:val="28"/>
          <w:lang w:eastAsia="ru-RU"/>
        </w:rPr>
        <w:t>х</w:t>
      </w:r>
      <w:r w:rsidRPr="009959F7">
        <w:rPr>
          <w:rFonts w:ascii="Times New Roman" w:eastAsia="Courier New" w:hAnsi="Times New Roman"/>
          <w:i/>
          <w:color w:val="000000"/>
          <w:sz w:val="28"/>
          <w:szCs w:val="28"/>
          <w:vertAlign w:val="subscript"/>
          <w:lang w:eastAsia="ru-RU"/>
        </w:rPr>
        <w:t>1</w:t>
      </w:r>
      <w:r w:rsidRPr="009959F7">
        <w:rPr>
          <w:rFonts w:ascii="Times New Roman" w:eastAsia="Courier New" w:hAnsi="Times New Roman"/>
          <w:i/>
          <w:color w:val="000000"/>
          <w:sz w:val="28"/>
          <w:szCs w:val="28"/>
          <w:lang w:eastAsia="ru-RU"/>
        </w:rPr>
        <w:t>, х</w:t>
      </w:r>
      <w:r w:rsidRPr="009959F7">
        <w:rPr>
          <w:rFonts w:ascii="Times New Roman" w:eastAsia="Courier New" w:hAnsi="Times New Roman"/>
          <w:i/>
          <w:color w:val="000000"/>
          <w:sz w:val="28"/>
          <w:szCs w:val="28"/>
          <w:vertAlign w:val="subscript"/>
          <w:lang w:eastAsia="ru-RU"/>
        </w:rPr>
        <w:t>2</w:t>
      </w:r>
      <w:r w:rsidRPr="009959F7">
        <w:rPr>
          <w:rFonts w:ascii="Times New Roman" w:eastAsia="Courier New" w:hAnsi="Times New Roman"/>
          <w:i/>
          <w:color w:val="000000"/>
          <w:sz w:val="28"/>
          <w:szCs w:val="28"/>
          <w:lang w:eastAsia="ru-RU"/>
        </w:rPr>
        <w:t>, …, х</w:t>
      </w:r>
      <w:r w:rsidRPr="009959F7">
        <w:rPr>
          <w:rFonts w:ascii="Times New Roman" w:eastAsia="Courier New" w:hAnsi="Times New Roman"/>
          <w:i/>
          <w:color w:val="000000"/>
          <w:sz w:val="28"/>
          <w:szCs w:val="28"/>
          <w:vertAlign w:val="subscript"/>
          <w:lang w:val="en-US" w:eastAsia="ru-RU"/>
        </w:rPr>
        <w:t>n</w:t>
      </w:r>
      <w:r w:rsidRPr="009959F7">
        <w:rPr>
          <w:rFonts w:ascii="Times New Roman" w:eastAsia="Courier New" w:hAnsi="Times New Roman"/>
          <w:color w:val="000000"/>
          <w:sz w:val="28"/>
          <w:szCs w:val="28"/>
          <w:lang w:eastAsia="ru-RU"/>
        </w:rPr>
        <w:t xml:space="preserve"> – независимые </w:t>
      </w:r>
      <w:proofErr w:type="spellStart"/>
      <w:r w:rsidRPr="009959F7">
        <w:rPr>
          <w:rFonts w:ascii="Times New Roman" w:eastAsia="Courier New" w:hAnsi="Times New Roman"/>
          <w:color w:val="000000"/>
          <w:sz w:val="28"/>
          <w:szCs w:val="28"/>
          <w:lang w:eastAsia="ru-RU"/>
        </w:rPr>
        <w:t>пеpеменные</w:t>
      </w:r>
      <w:proofErr w:type="spellEnd"/>
      <w:r w:rsidRPr="009959F7">
        <w:rPr>
          <w:rFonts w:ascii="Times New Roman" w:eastAsia="Courier New" w:hAnsi="Times New Roman"/>
          <w:color w:val="000000"/>
          <w:sz w:val="28"/>
          <w:szCs w:val="28"/>
          <w:lang w:eastAsia="ru-RU"/>
        </w:rPr>
        <w:t xml:space="preserve"> (</w:t>
      </w:r>
      <w:proofErr w:type="spellStart"/>
      <w:r w:rsidRPr="009959F7">
        <w:rPr>
          <w:rFonts w:ascii="Times New Roman" w:eastAsia="Courier New" w:hAnsi="Times New Roman"/>
          <w:color w:val="000000"/>
          <w:sz w:val="28"/>
          <w:szCs w:val="28"/>
          <w:lang w:eastAsia="ru-RU"/>
        </w:rPr>
        <w:t>фактopы</w:t>
      </w:r>
      <w:proofErr w:type="spellEnd"/>
      <w:r w:rsidRPr="009959F7">
        <w:rPr>
          <w:rFonts w:ascii="Times New Roman" w:eastAsia="Courier New" w:hAnsi="Times New Roman"/>
          <w:color w:val="000000"/>
          <w:sz w:val="28"/>
          <w:szCs w:val="28"/>
          <w:lang w:eastAsia="ru-RU"/>
        </w:rPr>
        <w:t>).</w:t>
      </w:r>
    </w:p>
    <w:p w14:paraId="1587EFD8" w14:textId="77777777" w:rsidR="00FD6D9B" w:rsidRDefault="00FD6D9B" w:rsidP="00FD6D9B">
      <w:pPr>
        <w:widowControl w:val="0"/>
        <w:spacing w:after="0" w:line="240" w:lineRule="auto"/>
        <w:ind w:firstLine="709"/>
        <w:jc w:val="both"/>
        <w:rPr>
          <w:rFonts w:ascii="Times New Roman" w:eastAsia="Courier New" w:hAnsi="Times New Roman"/>
          <w:color w:val="000000"/>
          <w:sz w:val="28"/>
          <w:szCs w:val="28"/>
          <w:lang w:eastAsia="ru-RU"/>
        </w:rPr>
      </w:pPr>
    </w:p>
    <w:p w14:paraId="1B08F9B4" w14:textId="77777777" w:rsidR="00FD6D9B" w:rsidRPr="009959F7" w:rsidRDefault="00FD6D9B" w:rsidP="00FD6D9B">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Зависимость </w:t>
      </w:r>
      <w:r w:rsidRPr="000E1D9D">
        <w:rPr>
          <w:rFonts w:ascii="Times New Roman" w:hAnsi="Times New Roman"/>
          <w:bCs/>
          <w:sz w:val="28"/>
          <w:szCs w:val="28"/>
        </w:rPr>
        <w:t>удельн</w:t>
      </w:r>
      <w:r>
        <w:rPr>
          <w:rFonts w:ascii="Times New Roman" w:hAnsi="Times New Roman"/>
          <w:bCs/>
          <w:sz w:val="28"/>
          <w:szCs w:val="28"/>
        </w:rPr>
        <w:t>ого</w:t>
      </w:r>
      <w:r w:rsidRPr="000E1D9D">
        <w:rPr>
          <w:rFonts w:ascii="Times New Roman" w:hAnsi="Times New Roman"/>
          <w:bCs/>
          <w:sz w:val="28"/>
          <w:szCs w:val="28"/>
        </w:rPr>
        <w:t xml:space="preserve"> объем</w:t>
      </w:r>
      <w:r>
        <w:rPr>
          <w:rFonts w:ascii="Times New Roman" w:hAnsi="Times New Roman"/>
          <w:bCs/>
          <w:sz w:val="28"/>
          <w:szCs w:val="28"/>
        </w:rPr>
        <w:t xml:space="preserve">а </w:t>
      </w:r>
      <w:r w:rsidRPr="009959F7">
        <w:rPr>
          <w:rFonts w:ascii="Times New Roman" w:hAnsi="Times New Roman"/>
          <w:bCs/>
          <w:sz w:val="28"/>
          <w:szCs w:val="28"/>
        </w:rPr>
        <w:t xml:space="preserve">от содержания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пшеницы,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кукурузы и семян льна выражается уравнением регрессии для зерносмеси «</w:t>
      </w:r>
      <w:r w:rsidRPr="009959F7">
        <w:rPr>
          <w:rFonts w:ascii="Times New Roman" w:hAnsi="Times New Roman"/>
          <w:bCs/>
          <w:sz w:val="28"/>
          <w:szCs w:val="28"/>
          <w:lang w:val="kk-KZ"/>
        </w:rPr>
        <w:t>Куат</w:t>
      </w:r>
      <w:r w:rsidRPr="009959F7">
        <w:rPr>
          <w:rFonts w:ascii="Times New Roman" w:hAnsi="Times New Roman"/>
          <w:bCs/>
          <w:sz w:val="28"/>
          <w:szCs w:val="28"/>
        </w:rPr>
        <w:t>»:</w:t>
      </w:r>
    </w:p>
    <w:p w14:paraId="426025C3" w14:textId="77777777" w:rsidR="00FD6D9B" w:rsidRPr="009959F7" w:rsidRDefault="00FD6D9B" w:rsidP="00FD6D9B">
      <w:pPr>
        <w:spacing w:after="0" w:line="240" w:lineRule="auto"/>
        <w:ind w:firstLine="709"/>
        <w:jc w:val="both"/>
        <w:rPr>
          <w:rFonts w:ascii="Times New Roman" w:hAnsi="Times New Roman"/>
          <w:bCs/>
          <w:sz w:val="28"/>
          <w:szCs w:val="28"/>
        </w:rPr>
      </w:pPr>
      <w:bookmarkStart w:id="12" w:name="_Hlk156170908"/>
      <w:r w:rsidRPr="009959F7">
        <w:rPr>
          <w:rFonts w:ascii="Times New Roman" w:hAnsi="Times New Roman"/>
          <w:bCs/>
          <w:sz w:val="28"/>
          <w:szCs w:val="28"/>
        </w:rPr>
        <w:t>У1 = 72,658 + 1,327X1 – 1,052X2+1,306Х3- 0,638X1X2– 1,134X12 – 0,405X22 – 2,182X32</w:t>
      </w:r>
      <w:bookmarkEnd w:id="12"/>
      <w:r w:rsidRPr="009959F7">
        <w:rPr>
          <w:rFonts w:ascii="Times New Roman" w:hAnsi="Times New Roman"/>
          <w:bCs/>
          <w:sz w:val="28"/>
          <w:szCs w:val="28"/>
        </w:rPr>
        <w:t>. (1.1)</w:t>
      </w:r>
    </w:p>
    <w:p w14:paraId="7D958C98" w14:textId="77777777" w:rsidR="00FD6D9B" w:rsidRPr="009959F7" w:rsidRDefault="00FD6D9B" w:rsidP="00FD6D9B">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Зависимость </w:t>
      </w:r>
      <w:r w:rsidRPr="000E1D9D">
        <w:rPr>
          <w:rFonts w:ascii="Times New Roman" w:hAnsi="Times New Roman"/>
          <w:bCs/>
          <w:sz w:val="28"/>
          <w:szCs w:val="28"/>
        </w:rPr>
        <w:t>удельн</w:t>
      </w:r>
      <w:r>
        <w:rPr>
          <w:rFonts w:ascii="Times New Roman" w:hAnsi="Times New Roman"/>
          <w:bCs/>
          <w:sz w:val="28"/>
          <w:szCs w:val="28"/>
        </w:rPr>
        <w:t>ого</w:t>
      </w:r>
      <w:r w:rsidRPr="000E1D9D">
        <w:rPr>
          <w:rFonts w:ascii="Times New Roman" w:hAnsi="Times New Roman"/>
          <w:bCs/>
          <w:sz w:val="28"/>
          <w:szCs w:val="28"/>
        </w:rPr>
        <w:t xml:space="preserve"> объем</w:t>
      </w:r>
      <w:r>
        <w:rPr>
          <w:rFonts w:ascii="Times New Roman" w:hAnsi="Times New Roman"/>
          <w:bCs/>
          <w:sz w:val="28"/>
          <w:szCs w:val="28"/>
        </w:rPr>
        <w:t xml:space="preserve">а </w:t>
      </w:r>
      <w:r w:rsidRPr="009959F7">
        <w:rPr>
          <w:rFonts w:ascii="Times New Roman" w:hAnsi="Times New Roman"/>
          <w:bCs/>
          <w:sz w:val="28"/>
          <w:szCs w:val="28"/>
        </w:rPr>
        <w:t xml:space="preserve">от содержания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пшеницы,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кукурузы</w:t>
      </w:r>
      <w:r>
        <w:rPr>
          <w:rFonts w:ascii="Times New Roman" w:hAnsi="Times New Roman"/>
          <w:bCs/>
          <w:sz w:val="28"/>
          <w:szCs w:val="28"/>
        </w:rPr>
        <w:t xml:space="preserve"> и семян амаранта </w:t>
      </w:r>
      <w:r w:rsidRPr="009959F7">
        <w:rPr>
          <w:rFonts w:ascii="Times New Roman" w:hAnsi="Times New Roman"/>
          <w:bCs/>
          <w:sz w:val="28"/>
          <w:szCs w:val="28"/>
        </w:rPr>
        <w:t>«Батыр»:</w:t>
      </w:r>
    </w:p>
    <w:p w14:paraId="6D3F8C7E" w14:textId="77777777" w:rsidR="00FD6D9B" w:rsidRPr="009959F7" w:rsidRDefault="00FD6D9B" w:rsidP="00FD6D9B">
      <w:pPr>
        <w:spacing w:after="0" w:line="240" w:lineRule="auto"/>
        <w:ind w:firstLine="709"/>
        <w:jc w:val="both"/>
        <w:rPr>
          <w:rFonts w:ascii="Times New Roman" w:hAnsi="Times New Roman"/>
          <w:bCs/>
          <w:sz w:val="28"/>
          <w:szCs w:val="28"/>
        </w:rPr>
      </w:pPr>
      <w:bookmarkStart w:id="13" w:name="_Hlk156171148"/>
      <w:r w:rsidRPr="009959F7">
        <w:rPr>
          <w:rFonts w:ascii="Times New Roman" w:hAnsi="Times New Roman"/>
          <w:bCs/>
          <w:sz w:val="28"/>
          <w:szCs w:val="28"/>
        </w:rPr>
        <w:t>У1 = 72,658 + 1,327X1 – 1,052X2+1,074Х3-– 0,638X1X2– 1,134X12 – 0,405X22 – 2,182X32</w:t>
      </w:r>
      <w:bookmarkEnd w:id="13"/>
      <w:r w:rsidRPr="009959F7">
        <w:rPr>
          <w:rFonts w:ascii="Times New Roman" w:hAnsi="Times New Roman"/>
          <w:bCs/>
          <w:sz w:val="28"/>
          <w:szCs w:val="28"/>
        </w:rPr>
        <w:t>. (1.1)</w:t>
      </w:r>
    </w:p>
    <w:p w14:paraId="39FD9F8E" w14:textId="77777777" w:rsidR="00FD6D9B" w:rsidRDefault="00FD6D9B" w:rsidP="00FD6D9B">
      <w:pPr>
        <w:spacing w:after="0" w:line="240" w:lineRule="auto"/>
        <w:ind w:firstLine="709"/>
        <w:jc w:val="both"/>
        <w:rPr>
          <w:rFonts w:ascii="Times New Roman" w:hAnsi="Times New Roman"/>
          <w:bCs/>
          <w:sz w:val="28"/>
          <w:szCs w:val="28"/>
        </w:rPr>
      </w:pPr>
    </w:p>
    <w:p w14:paraId="51DEE613" w14:textId="77777777" w:rsidR="00FD6D9B" w:rsidRPr="009959F7" w:rsidRDefault="00FD6D9B" w:rsidP="00FD6D9B">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Зависимость </w:t>
      </w:r>
      <w:r>
        <w:rPr>
          <w:rFonts w:ascii="Times New Roman" w:hAnsi="Times New Roman"/>
          <w:bCs/>
          <w:sz w:val="28"/>
          <w:szCs w:val="28"/>
        </w:rPr>
        <w:t>пористости</w:t>
      </w:r>
      <w:r w:rsidRPr="009959F7">
        <w:rPr>
          <w:rFonts w:ascii="Times New Roman" w:hAnsi="Times New Roman"/>
          <w:bCs/>
          <w:sz w:val="28"/>
          <w:szCs w:val="28"/>
        </w:rPr>
        <w:t xml:space="preserve"> от содержания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пшеницы,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кукурузы и семян льна выражается уравнением регрессии для зерносмеси «</w:t>
      </w:r>
      <w:r w:rsidRPr="009959F7">
        <w:rPr>
          <w:rFonts w:ascii="Times New Roman" w:hAnsi="Times New Roman"/>
          <w:bCs/>
          <w:sz w:val="28"/>
          <w:szCs w:val="28"/>
          <w:lang w:val="kk-KZ"/>
        </w:rPr>
        <w:t>Куат</w:t>
      </w:r>
      <w:r w:rsidRPr="009959F7">
        <w:rPr>
          <w:rFonts w:ascii="Times New Roman" w:hAnsi="Times New Roman"/>
          <w:bCs/>
          <w:sz w:val="28"/>
          <w:szCs w:val="28"/>
        </w:rPr>
        <w:t>»:</w:t>
      </w:r>
    </w:p>
    <w:p w14:paraId="6F2D386C" w14:textId="77777777" w:rsidR="00FD6D9B" w:rsidRPr="009959F7" w:rsidRDefault="00FD6D9B" w:rsidP="00FD6D9B">
      <w:pPr>
        <w:spacing w:after="0" w:line="240" w:lineRule="auto"/>
        <w:ind w:firstLine="709"/>
        <w:jc w:val="both"/>
        <w:rPr>
          <w:rFonts w:ascii="Times New Roman" w:hAnsi="Times New Roman"/>
          <w:bCs/>
          <w:sz w:val="28"/>
          <w:szCs w:val="28"/>
        </w:rPr>
      </w:pPr>
      <w:bookmarkStart w:id="14" w:name="_Hlk156171838"/>
      <w:r w:rsidRPr="009959F7">
        <w:rPr>
          <w:rFonts w:ascii="Times New Roman" w:hAnsi="Times New Roman"/>
          <w:bCs/>
          <w:sz w:val="28"/>
          <w:szCs w:val="28"/>
        </w:rPr>
        <w:t>У2 = 93,223 + 2,649Х1 + 4,509Х2+2,500Х3–1,500X1X2 – 6,781X12 – 1,838X22 – 4,672X32</w:t>
      </w:r>
      <w:bookmarkEnd w:id="14"/>
      <w:r w:rsidRPr="009959F7">
        <w:rPr>
          <w:rFonts w:ascii="Times New Roman" w:hAnsi="Times New Roman"/>
          <w:bCs/>
          <w:sz w:val="28"/>
          <w:szCs w:val="28"/>
        </w:rPr>
        <w:t xml:space="preserve">. (1.2) </w:t>
      </w:r>
    </w:p>
    <w:p w14:paraId="34DA790D" w14:textId="77777777" w:rsidR="00FD6D9B" w:rsidRPr="009959F7" w:rsidRDefault="00FD6D9B" w:rsidP="00FD6D9B">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Зависимость </w:t>
      </w:r>
      <w:r>
        <w:rPr>
          <w:rFonts w:ascii="Times New Roman" w:hAnsi="Times New Roman"/>
          <w:bCs/>
          <w:sz w:val="28"/>
          <w:szCs w:val="28"/>
        </w:rPr>
        <w:t>пористости</w:t>
      </w:r>
      <w:r w:rsidRPr="009959F7">
        <w:rPr>
          <w:rFonts w:ascii="Times New Roman" w:hAnsi="Times New Roman"/>
          <w:bCs/>
          <w:sz w:val="28"/>
          <w:szCs w:val="28"/>
        </w:rPr>
        <w:t xml:space="preserve"> от содержания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пшеницы,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кукурузы и семян амаранта выражается уравнением регрессии зерносмеси «Батыр»:</w:t>
      </w:r>
    </w:p>
    <w:p w14:paraId="3C62BE44" w14:textId="77777777" w:rsidR="00FD6D9B" w:rsidRPr="009959F7" w:rsidRDefault="00FD6D9B" w:rsidP="00FD6D9B">
      <w:pPr>
        <w:spacing w:after="0" w:line="240" w:lineRule="auto"/>
        <w:ind w:firstLine="709"/>
        <w:jc w:val="both"/>
        <w:rPr>
          <w:rFonts w:ascii="Times New Roman" w:hAnsi="Times New Roman"/>
          <w:bCs/>
          <w:sz w:val="28"/>
          <w:szCs w:val="28"/>
        </w:rPr>
      </w:pPr>
      <w:bookmarkStart w:id="15" w:name="_Hlk156171995"/>
      <w:r w:rsidRPr="009959F7">
        <w:rPr>
          <w:rFonts w:ascii="Times New Roman" w:hAnsi="Times New Roman"/>
          <w:bCs/>
          <w:sz w:val="28"/>
          <w:szCs w:val="28"/>
        </w:rPr>
        <w:t>У2 = 93,223 + 0,649Х1 – 1,074Х2+1,074Х3– 1,500X1X2 – 6,781X12 – 1,838X22 – 4,672X32</w:t>
      </w:r>
      <w:bookmarkEnd w:id="15"/>
      <w:r w:rsidRPr="009959F7">
        <w:rPr>
          <w:rFonts w:ascii="Times New Roman" w:hAnsi="Times New Roman"/>
          <w:bCs/>
          <w:sz w:val="28"/>
          <w:szCs w:val="28"/>
        </w:rPr>
        <w:t xml:space="preserve">. (1.2) </w:t>
      </w:r>
    </w:p>
    <w:p w14:paraId="332A08AD" w14:textId="77777777" w:rsidR="00FD6D9B" w:rsidRPr="009959F7" w:rsidRDefault="00FD6D9B" w:rsidP="00FD6D9B">
      <w:pPr>
        <w:spacing w:after="0" w:line="240" w:lineRule="auto"/>
        <w:ind w:firstLine="709"/>
        <w:jc w:val="both"/>
        <w:rPr>
          <w:rFonts w:ascii="Times New Roman" w:eastAsia="Times New Roman" w:hAnsi="Times New Roman"/>
          <w:sz w:val="28"/>
          <w:szCs w:val="28"/>
          <w:lang w:eastAsia="ru-RU"/>
        </w:rPr>
      </w:pPr>
      <w:r w:rsidRPr="009959F7">
        <w:rPr>
          <w:rFonts w:ascii="Times New Roman" w:hAnsi="Times New Roman"/>
          <w:sz w:val="28"/>
          <w:szCs w:val="28"/>
        </w:rPr>
        <w:t>Анализ п</w:t>
      </w:r>
      <w:r w:rsidRPr="009959F7">
        <w:rPr>
          <w:rFonts w:ascii="Times New Roman" w:eastAsia="Times New Roman" w:hAnsi="Times New Roman"/>
          <w:sz w:val="28"/>
          <w:szCs w:val="28"/>
          <w:lang w:eastAsia="ru-RU"/>
        </w:rPr>
        <w:t>оверхности отклика уравнений регрессии дал следующие результаты:</w:t>
      </w:r>
    </w:p>
    <w:p w14:paraId="6E9BA3BF"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eastAsia="Times New Roman" w:hAnsi="Times New Roman"/>
          <w:sz w:val="28"/>
          <w:szCs w:val="28"/>
          <w:lang w:eastAsia="ru-RU"/>
        </w:rPr>
        <w:t xml:space="preserve">-максимальное значение балльной оценки </w:t>
      </w:r>
      <w:r w:rsidRPr="000E1D9D">
        <w:rPr>
          <w:rFonts w:ascii="Times New Roman" w:hAnsi="Times New Roman"/>
          <w:bCs/>
          <w:sz w:val="28"/>
          <w:szCs w:val="28"/>
        </w:rPr>
        <w:t>удельн</w:t>
      </w:r>
      <w:r>
        <w:rPr>
          <w:rFonts w:ascii="Times New Roman" w:hAnsi="Times New Roman"/>
          <w:bCs/>
          <w:sz w:val="28"/>
          <w:szCs w:val="28"/>
        </w:rPr>
        <w:t>ого</w:t>
      </w:r>
      <w:r w:rsidRPr="000E1D9D">
        <w:rPr>
          <w:rFonts w:ascii="Times New Roman" w:hAnsi="Times New Roman"/>
          <w:bCs/>
          <w:sz w:val="28"/>
          <w:szCs w:val="28"/>
        </w:rPr>
        <w:t xml:space="preserve"> объем</w:t>
      </w:r>
      <w:r>
        <w:rPr>
          <w:rFonts w:ascii="Times New Roman" w:hAnsi="Times New Roman"/>
          <w:bCs/>
          <w:sz w:val="28"/>
          <w:szCs w:val="28"/>
        </w:rPr>
        <w:t>а</w:t>
      </w:r>
      <w:r w:rsidRPr="009959F7">
        <w:rPr>
          <w:rFonts w:ascii="Times New Roman" w:eastAsia="Times New Roman" w:hAnsi="Times New Roman"/>
          <w:sz w:val="28"/>
          <w:szCs w:val="28"/>
          <w:lang w:eastAsia="ru-RU"/>
        </w:rPr>
        <w:t xml:space="preserve"> в </w:t>
      </w:r>
      <w:r w:rsidRPr="009959F7">
        <w:rPr>
          <w:rFonts w:ascii="Times New Roman" w:hAnsi="Times New Roman"/>
          <w:bCs/>
          <w:sz w:val="28"/>
          <w:szCs w:val="28"/>
        </w:rPr>
        <w:t>зерносмеси «</w:t>
      </w:r>
      <w:r w:rsidRPr="009959F7">
        <w:rPr>
          <w:rFonts w:ascii="Times New Roman" w:hAnsi="Times New Roman"/>
          <w:bCs/>
          <w:sz w:val="28"/>
          <w:szCs w:val="28"/>
          <w:lang w:val="kk-KZ"/>
        </w:rPr>
        <w:t>Куат</w:t>
      </w:r>
      <w:r w:rsidRPr="009959F7">
        <w:rPr>
          <w:rFonts w:ascii="Times New Roman" w:hAnsi="Times New Roman"/>
          <w:bCs/>
          <w:sz w:val="28"/>
          <w:szCs w:val="28"/>
        </w:rPr>
        <w:t>»:</w:t>
      </w:r>
      <w:r w:rsidRPr="009959F7">
        <w:rPr>
          <w:rFonts w:ascii="Times New Roman" w:eastAsia="Times New Roman" w:hAnsi="Times New Roman"/>
          <w:i/>
          <w:iCs/>
          <w:sz w:val="28"/>
          <w:szCs w:val="28"/>
          <w:lang w:eastAsia="ru-RU"/>
        </w:rPr>
        <w:t>у</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163,7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1,327,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-1,134, х</w:t>
      </w:r>
      <w:r w:rsidRPr="009959F7">
        <w:rPr>
          <w:rFonts w:ascii="Times New Roman" w:eastAsia="Times New Roman" w:hAnsi="Times New Roman"/>
          <w:sz w:val="28"/>
          <w:szCs w:val="28"/>
          <w:vertAlign w:val="subscript"/>
          <w:lang w:eastAsia="ru-RU"/>
        </w:rPr>
        <w:t>3</w:t>
      </w:r>
      <w:r w:rsidRPr="009959F7">
        <w:rPr>
          <w:rFonts w:ascii="Times New Roman" w:eastAsia="Times New Roman" w:hAnsi="Times New Roman"/>
          <w:sz w:val="28"/>
          <w:szCs w:val="28"/>
          <w:lang w:eastAsia="ru-RU"/>
        </w:rPr>
        <w:t>-1,306</w:t>
      </w:r>
      <w:r>
        <w:rPr>
          <w:rFonts w:ascii="Times New Roman" w:eastAsia="Times New Roman" w:hAnsi="Times New Roman"/>
          <w:sz w:val="28"/>
          <w:szCs w:val="28"/>
          <w:lang w:eastAsia="ru-RU"/>
        </w:rPr>
        <w:t xml:space="preserve"> </w:t>
      </w:r>
      <w:r w:rsidRPr="009959F7">
        <w:rPr>
          <w:rFonts w:ascii="Times New Roman" w:eastAsia="Times New Roman" w:hAnsi="Times New Roman"/>
          <w:sz w:val="28"/>
          <w:szCs w:val="28"/>
          <w:lang w:eastAsia="ru-RU"/>
        </w:rPr>
        <w:t xml:space="preserve">или в натуральных значениях: доза </w:t>
      </w:r>
      <w:r w:rsidRPr="009959F7">
        <w:rPr>
          <w:rFonts w:ascii="Times New Roman" w:hAnsi="Times New Roman"/>
          <w:bCs/>
          <w:sz w:val="28"/>
          <w:szCs w:val="28"/>
        </w:rPr>
        <w:t>дозировка Х1</w:t>
      </w:r>
      <w:r w:rsidRPr="009959F7">
        <w:rPr>
          <w:rFonts w:ascii="Times New Roman" w:eastAsia="Times New Roman" w:hAnsi="Times New Roman"/>
          <w:sz w:val="28"/>
          <w:szCs w:val="28"/>
          <w:lang w:eastAsia="ru-RU"/>
        </w:rPr>
        <w:t>-</w:t>
      </w:r>
      <w:r>
        <w:rPr>
          <w:rFonts w:ascii="Times New Roman" w:eastAsia="Times New Roman" w:hAnsi="Times New Roman"/>
          <w:sz w:val="28"/>
          <w:szCs w:val="28"/>
          <w:lang w:eastAsia="ru-RU"/>
        </w:rPr>
        <w:t>73</w:t>
      </w:r>
      <w:r w:rsidRPr="009959F7">
        <w:rPr>
          <w:rFonts w:ascii="Times New Roman" w:eastAsia="Times New Roman" w:hAnsi="Times New Roman"/>
          <w:sz w:val="28"/>
          <w:szCs w:val="28"/>
          <w:lang w:eastAsia="ru-RU"/>
        </w:rPr>
        <w:t xml:space="preserve">% и доза </w:t>
      </w:r>
      <w:r w:rsidRPr="009959F7">
        <w:rPr>
          <w:rFonts w:ascii="Times New Roman" w:hAnsi="Times New Roman"/>
          <w:bCs/>
          <w:sz w:val="28"/>
          <w:szCs w:val="28"/>
        </w:rPr>
        <w:t>Х2</w:t>
      </w:r>
      <w:r w:rsidRPr="009959F7">
        <w:rPr>
          <w:rFonts w:ascii="Times New Roman" w:eastAsia="Times New Roman" w:hAnsi="Times New Roman"/>
          <w:sz w:val="28"/>
          <w:szCs w:val="28"/>
          <w:lang w:eastAsia="ru-RU"/>
        </w:rPr>
        <w:t>–</w:t>
      </w:r>
      <w:r>
        <w:rPr>
          <w:rFonts w:ascii="Times New Roman" w:eastAsia="Times New Roman" w:hAnsi="Times New Roman"/>
          <w:sz w:val="28"/>
          <w:szCs w:val="28"/>
          <w:lang w:eastAsia="ru-RU"/>
        </w:rPr>
        <w:t>17</w:t>
      </w:r>
      <w:r w:rsidRPr="009959F7">
        <w:rPr>
          <w:rFonts w:ascii="Times New Roman" w:eastAsia="Times New Roman" w:hAnsi="Times New Roman"/>
          <w:sz w:val="28"/>
          <w:szCs w:val="28"/>
          <w:lang w:eastAsia="ru-RU"/>
        </w:rPr>
        <w:t>%, Х3-</w:t>
      </w:r>
      <w:r>
        <w:rPr>
          <w:rFonts w:ascii="Times New Roman" w:eastAsia="Times New Roman" w:hAnsi="Times New Roman"/>
          <w:sz w:val="28"/>
          <w:szCs w:val="28"/>
          <w:lang w:eastAsia="ru-RU"/>
        </w:rPr>
        <w:t>10%;</w:t>
      </w:r>
    </w:p>
    <w:p w14:paraId="63E5BA7D"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eastAsia="Times New Roman" w:hAnsi="Times New Roman"/>
          <w:sz w:val="28"/>
          <w:szCs w:val="28"/>
          <w:lang w:eastAsia="ru-RU"/>
        </w:rPr>
        <w:t xml:space="preserve">-максимальное значение балльной оценки </w:t>
      </w:r>
      <w:r w:rsidRPr="000E1D9D">
        <w:rPr>
          <w:rFonts w:ascii="Times New Roman" w:hAnsi="Times New Roman"/>
          <w:bCs/>
          <w:sz w:val="28"/>
          <w:szCs w:val="28"/>
        </w:rPr>
        <w:t>удельн</w:t>
      </w:r>
      <w:r>
        <w:rPr>
          <w:rFonts w:ascii="Times New Roman" w:hAnsi="Times New Roman"/>
          <w:bCs/>
          <w:sz w:val="28"/>
          <w:szCs w:val="28"/>
        </w:rPr>
        <w:t>ого</w:t>
      </w:r>
      <w:r w:rsidRPr="000E1D9D">
        <w:rPr>
          <w:rFonts w:ascii="Times New Roman" w:hAnsi="Times New Roman"/>
          <w:bCs/>
          <w:sz w:val="28"/>
          <w:szCs w:val="28"/>
        </w:rPr>
        <w:t xml:space="preserve"> объем</w:t>
      </w:r>
      <w:r>
        <w:rPr>
          <w:rFonts w:ascii="Times New Roman" w:hAnsi="Times New Roman"/>
          <w:bCs/>
          <w:sz w:val="28"/>
          <w:szCs w:val="28"/>
        </w:rPr>
        <w:t xml:space="preserve">а </w:t>
      </w:r>
      <w:r w:rsidRPr="009959F7">
        <w:rPr>
          <w:rFonts w:ascii="Times New Roman" w:eastAsia="Times New Roman" w:hAnsi="Times New Roman"/>
          <w:sz w:val="28"/>
          <w:szCs w:val="28"/>
          <w:lang w:eastAsia="ru-RU"/>
        </w:rPr>
        <w:t xml:space="preserve">в </w:t>
      </w:r>
      <w:r w:rsidRPr="009959F7">
        <w:rPr>
          <w:rFonts w:ascii="Times New Roman" w:hAnsi="Times New Roman"/>
          <w:bCs/>
          <w:sz w:val="28"/>
          <w:szCs w:val="28"/>
        </w:rPr>
        <w:t>зерносмеси «</w:t>
      </w:r>
      <w:r w:rsidRPr="009959F7">
        <w:rPr>
          <w:rFonts w:ascii="Times New Roman" w:hAnsi="Times New Roman"/>
          <w:bCs/>
          <w:sz w:val="28"/>
          <w:szCs w:val="28"/>
          <w:lang w:val="kk-KZ"/>
        </w:rPr>
        <w:t>Батыр</w:t>
      </w:r>
      <w:r w:rsidRPr="009959F7">
        <w:rPr>
          <w:rFonts w:ascii="Times New Roman" w:hAnsi="Times New Roman"/>
          <w:bCs/>
          <w:sz w:val="28"/>
          <w:szCs w:val="28"/>
        </w:rPr>
        <w:t>»:</w:t>
      </w:r>
      <w:r w:rsidRPr="009959F7">
        <w:rPr>
          <w:rFonts w:ascii="Times New Roman" w:eastAsia="Times New Roman" w:hAnsi="Times New Roman"/>
          <w:i/>
          <w:iCs/>
          <w:sz w:val="28"/>
          <w:szCs w:val="28"/>
          <w:lang w:eastAsia="ru-RU"/>
        </w:rPr>
        <w:t>у</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155,7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1,327,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-1,052, х</w:t>
      </w:r>
      <w:r w:rsidRPr="009959F7">
        <w:rPr>
          <w:rFonts w:ascii="Times New Roman" w:eastAsia="Times New Roman" w:hAnsi="Times New Roman"/>
          <w:sz w:val="28"/>
          <w:szCs w:val="28"/>
          <w:vertAlign w:val="subscript"/>
          <w:lang w:eastAsia="ru-RU"/>
        </w:rPr>
        <w:t>3</w:t>
      </w:r>
      <w:r w:rsidRPr="009959F7">
        <w:rPr>
          <w:rFonts w:ascii="Times New Roman" w:eastAsia="Times New Roman" w:hAnsi="Times New Roman"/>
          <w:sz w:val="28"/>
          <w:szCs w:val="28"/>
          <w:lang w:eastAsia="ru-RU"/>
        </w:rPr>
        <w:t>-1,074, х</w:t>
      </w:r>
      <w:r w:rsidRPr="009959F7">
        <w:rPr>
          <w:rFonts w:ascii="Times New Roman" w:eastAsia="Times New Roman" w:hAnsi="Times New Roman"/>
          <w:sz w:val="28"/>
          <w:szCs w:val="28"/>
          <w:vertAlign w:val="subscript"/>
          <w:lang w:eastAsia="ru-RU"/>
        </w:rPr>
        <w:t>4</w:t>
      </w:r>
      <w:r w:rsidRPr="009959F7">
        <w:rPr>
          <w:rFonts w:ascii="Times New Roman" w:eastAsia="Times New Roman" w:hAnsi="Times New Roman"/>
          <w:sz w:val="28"/>
          <w:szCs w:val="28"/>
          <w:lang w:eastAsia="ru-RU"/>
        </w:rPr>
        <w:t xml:space="preserve">- -1,052 или в натуральных значениях: доза </w:t>
      </w:r>
      <w:r w:rsidRPr="009959F7">
        <w:rPr>
          <w:rFonts w:ascii="Times New Roman" w:hAnsi="Times New Roman"/>
          <w:bCs/>
          <w:sz w:val="28"/>
          <w:szCs w:val="28"/>
        </w:rPr>
        <w:t>дозировка Х1</w:t>
      </w:r>
      <w:r w:rsidRPr="009959F7">
        <w:rPr>
          <w:rFonts w:ascii="Times New Roman" w:eastAsia="Times New Roman" w:hAnsi="Times New Roman"/>
          <w:sz w:val="28"/>
          <w:szCs w:val="28"/>
          <w:lang w:eastAsia="ru-RU"/>
        </w:rPr>
        <w:t xml:space="preserve"> - </w:t>
      </w:r>
      <w:r>
        <w:rPr>
          <w:rFonts w:ascii="Times New Roman" w:eastAsia="Times New Roman" w:hAnsi="Times New Roman"/>
          <w:sz w:val="28"/>
          <w:szCs w:val="28"/>
          <w:lang w:eastAsia="ru-RU"/>
        </w:rPr>
        <w:t>74</w:t>
      </w:r>
      <w:r w:rsidRPr="009959F7">
        <w:rPr>
          <w:rFonts w:ascii="Times New Roman" w:eastAsia="Times New Roman" w:hAnsi="Times New Roman"/>
          <w:sz w:val="28"/>
          <w:szCs w:val="28"/>
          <w:lang w:eastAsia="ru-RU"/>
        </w:rPr>
        <w:t xml:space="preserve">% и доза </w:t>
      </w:r>
      <w:r w:rsidRPr="009959F7">
        <w:rPr>
          <w:rFonts w:ascii="Times New Roman" w:hAnsi="Times New Roman"/>
          <w:bCs/>
          <w:sz w:val="28"/>
          <w:szCs w:val="28"/>
        </w:rPr>
        <w:t>Х2</w:t>
      </w:r>
      <w:r w:rsidRPr="009959F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20</w:t>
      </w:r>
      <w:r w:rsidRPr="009959F7">
        <w:rPr>
          <w:rFonts w:ascii="Times New Roman" w:eastAsia="Times New Roman" w:hAnsi="Times New Roman"/>
          <w:sz w:val="28"/>
          <w:szCs w:val="28"/>
          <w:lang w:eastAsia="ru-RU"/>
        </w:rPr>
        <w:t>%, Х3-</w:t>
      </w:r>
      <w:r>
        <w:rPr>
          <w:rFonts w:ascii="Times New Roman" w:eastAsia="Times New Roman" w:hAnsi="Times New Roman"/>
          <w:sz w:val="28"/>
          <w:szCs w:val="28"/>
          <w:lang w:eastAsia="ru-RU"/>
        </w:rPr>
        <w:t>6%;</w:t>
      </w:r>
    </w:p>
    <w:p w14:paraId="7F304105"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eastAsia="Times New Roman" w:hAnsi="Times New Roman"/>
          <w:sz w:val="28"/>
          <w:szCs w:val="28"/>
          <w:lang w:eastAsia="ru-RU"/>
        </w:rPr>
        <w:t xml:space="preserve">-максимальное значение балльной оценки </w:t>
      </w:r>
      <w:r>
        <w:rPr>
          <w:rFonts w:ascii="Times New Roman" w:eastAsia="Times New Roman" w:hAnsi="Times New Roman"/>
          <w:sz w:val="28"/>
          <w:szCs w:val="28"/>
          <w:lang w:eastAsia="ru-RU"/>
        </w:rPr>
        <w:t>пористости</w:t>
      </w:r>
      <w:r w:rsidRPr="009959F7">
        <w:rPr>
          <w:rFonts w:ascii="Times New Roman" w:eastAsia="Times New Roman" w:hAnsi="Times New Roman"/>
          <w:sz w:val="28"/>
          <w:szCs w:val="28"/>
          <w:lang w:eastAsia="ru-RU"/>
        </w:rPr>
        <w:t xml:space="preserve"> в </w:t>
      </w:r>
      <w:r w:rsidRPr="009959F7">
        <w:rPr>
          <w:rFonts w:ascii="Times New Roman" w:hAnsi="Times New Roman"/>
          <w:bCs/>
          <w:sz w:val="28"/>
          <w:szCs w:val="28"/>
        </w:rPr>
        <w:t>зерносмеси «</w:t>
      </w:r>
      <w:r w:rsidRPr="009959F7">
        <w:rPr>
          <w:rFonts w:ascii="Times New Roman" w:hAnsi="Times New Roman"/>
          <w:bCs/>
          <w:sz w:val="28"/>
          <w:szCs w:val="28"/>
          <w:lang w:val="kk-KZ"/>
        </w:rPr>
        <w:t>Куат</w:t>
      </w:r>
      <w:r w:rsidRPr="009959F7">
        <w:rPr>
          <w:rFonts w:ascii="Times New Roman" w:hAnsi="Times New Roman"/>
          <w:bCs/>
          <w:sz w:val="28"/>
          <w:szCs w:val="28"/>
        </w:rPr>
        <w:t>»:</w:t>
      </w:r>
      <w:r w:rsidRPr="009959F7">
        <w:rPr>
          <w:rFonts w:ascii="Times New Roman" w:eastAsia="Times New Roman" w:hAnsi="Times New Roman"/>
          <w:i/>
          <w:iCs/>
          <w:sz w:val="28"/>
          <w:szCs w:val="28"/>
          <w:lang w:eastAsia="ru-RU"/>
        </w:rPr>
        <w:t>у</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10,0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2,649,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4,509, х</w:t>
      </w:r>
      <w:r w:rsidRPr="009959F7">
        <w:rPr>
          <w:rFonts w:ascii="Times New Roman" w:eastAsia="Times New Roman" w:hAnsi="Times New Roman"/>
          <w:sz w:val="28"/>
          <w:szCs w:val="28"/>
          <w:vertAlign w:val="subscript"/>
          <w:lang w:eastAsia="ru-RU"/>
        </w:rPr>
        <w:t>3</w:t>
      </w:r>
      <w:r w:rsidRPr="009959F7">
        <w:rPr>
          <w:rFonts w:ascii="Times New Roman" w:eastAsia="Times New Roman" w:hAnsi="Times New Roman"/>
          <w:sz w:val="28"/>
          <w:szCs w:val="28"/>
          <w:lang w:eastAsia="ru-RU"/>
        </w:rPr>
        <w:t>-2,500, х</w:t>
      </w:r>
      <w:r w:rsidRPr="009959F7">
        <w:rPr>
          <w:rFonts w:ascii="Times New Roman" w:eastAsia="Times New Roman" w:hAnsi="Times New Roman"/>
          <w:sz w:val="28"/>
          <w:szCs w:val="28"/>
          <w:vertAlign w:val="subscript"/>
          <w:lang w:eastAsia="ru-RU"/>
        </w:rPr>
        <w:t>4</w:t>
      </w:r>
      <w:r w:rsidRPr="009959F7">
        <w:rPr>
          <w:rFonts w:ascii="Times New Roman" w:eastAsia="Times New Roman" w:hAnsi="Times New Roman"/>
          <w:sz w:val="28"/>
          <w:szCs w:val="28"/>
          <w:lang w:eastAsia="ru-RU"/>
        </w:rPr>
        <w:t xml:space="preserve">- 6,78 или в натуральных значениях: доза </w:t>
      </w:r>
      <w:r w:rsidRPr="009959F7">
        <w:rPr>
          <w:rFonts w:ascii="Times New Roman" w:hAnsi="Times New Roman"/>
          <w:bCs/>
          <w:sz w:val="28"/>
          <w:szCs w:val="28"/>
        </w:rPr>
        <w:t>дозировка Х1</w:t>
      </w:r>
      <w:r w:rsidRPr="009959F7">
        <w:rPr>
          <w:rFonts w:ascii="Times New Roman" w:eastAsia="Times New Roman" w:hAnsi="Times New Roman"/>
          <w:sz w:val="28"/>
          <w:szCs w:val="28"/>
          <w:lang w:eastAsia="ru-RU"/>
        </w:rPr>
        <w:t xml:space="preserve"> - </w:t>
      </w:r>
      <w:r>
        <w:rPr>
          <w:rFonts w:ascii="Times New Roman" w:eastAsia="Times New Roman" w:hAnsi="Times New Roman"/>
          <w:sz w:val="28"/>
          <w:szCs w:val="28"/>
          <w:lang w:eastAsia="ru-RU"/>
        </w:rPr>
        <w:t>73</w:t>
      </w:r>
      <w:r w:rsidRPr="009959F7">
        <w:rPr>
          <w:rFonts w:ascii="Times New Roman" w:eastAsia="Times New Roman" w:hAnsi="Times New Roman"/>
          <w:sz w:val="28"/>
          <w:szCs w:val="28"/>
          <w:lang w:eastAsia="ru-RU"/>
        </w:rPr>
        <w:t xml:space="preserve">% и доза </w:t>
      </w:r>
      <w:r w:rsidRPr="009959F7">
        <w:rPr>
          <w:rFonts w:ascii="Times New Roman" w:hAnsi="Times New Roman"/>
          <w:bCs/>
          <w:sz w:val="28"/>
          <w:szCs w:val="28"/>
        </w:rPr>
        <w:t>Х2</w:t>
      </w:r>
      <w:r w:rsidRPr="009959F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17</w:t>
      </w:r>
      <w:r w:rsidRPr="009959F7">
        <w:rPr>
          <w:rFonts w:ascii="Times New Roman" w:eastAsia="Times New Roman" w:hAnsi="Times New Roman"/>
          <w:sz w:val="28"/>
          <w:szCs w:val="28"/>
          <w:lang w:eastAsia="ru-RU"/>
        </w:rPr>
        <w:t>%, Х3-</w:t>
      </w:r>
      <w:r>
        <w:rPr>
          <w:rFonts w:ascii="Times New Roman" w:eastAsia="Times New Roman" w:hAnsi="Times New Roman"/>
          <w:sz w:val="28"/>
          <w:szCs w:val="28"/>
          <w:lang w:eastAsia="ru-RU"/>
        </w:rPr>
        <w:t>10%;</w:t>
      </w:r>
    </w:p>
    <w:p w14:paraId="793B676E"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eastAsia="Times New Roman" w:hAnsi="Times New Roman"/>
          <w:sz w:val="28"/>
          <w:szCs w:val="28"/>
          <w:lang w:eastAsia="ru-RU"/>
        </w:rPr>
        <w:t xml:space="preserve">-максимальное значение балльной оценки </w:t>
      </w:r>
      <w:r>
        <w:rPr>
          <w:rFonts w:ascii="Times New Roman" w:eastAsia="Times New Roman" w:hAnsi="Times New Roman"/>
          <w:sz w:val="28"/>
          <w:szCs w:val="28"/>
          <w:lang w:eastAsia="ru-RU"/>
        </w:rPr>
        <w:t>пористости</w:t>
      </w:r>
      <w:r w:rsidRPr="00961C96">
        <w:rPr>
          <w:rFonts w:ascii="Times New Roman" w:eastAsia="Times New Roman" w:hAnsi="Times New Roman"/>
          <w:sz w:val="28"/>
          <w:szCs w:val="28"/>
          <w:lang w:eastAsia="ru-RU"/>
        </w:rPr>
        <w:t xml:space="preserve"> </w:t>
      </w:r>
      <w:r w:rsidRPr="009959F7">
        <w:rPr>
          <w:rFonts w:ascii="Times New Roman" w:eastAsia="Times New Roman" w:hAnsi="Times New Roman"/>
          <w:sz w:val="28"/>
          <w:szCs w:val="28"/>
          <w:lang w:eastAsia="ru-RU"/>
        </w:rPr>
        <w:t xml:space="preserve">в </w:t>
      </w:r>
      <w:r w:rsidRPr="009959F7">
        <w:rPr>
          <w:rFonts w:ascii="Times New Roman" w:hAnsi="Times New Roman"/>
          <w:bCs/>
          <w:sz w:val="28"/>
          <w:szCs w:val="28"/>
        </w:rPr>
        <w:t>зерносмеси «</w:t>
      </w:r>
      <w:r w:rsidRPr="009959F7">
        <w:rPr>
          <w:rFonts w:ascii="Times New Roman" w:hAnsi="Times New Roman"/>
          <w:bCs/>
          <w:sz w:val="28"/>
          <w:szCs w:val="28"/>
          <w:lang w:val="kk-KZ"/>
        </w:rPr>
        <w:t>Батыр</w:t>
      </w:r>
      <w:r w:rsidRPr="009959F7">
        <w:rPr>
          <w:rFonts w:ascii="Times New Roman" w:hAnsi="Times New Roman"/>
          <w:bCs/>
          <w:sz w:val="28"/>
          <w:szCs w:val="28"/>
        </w:rPr>
        <w:t>»:</w:t>
      </w:r>
      <w:r w:rsidRPr="009959F7">
        <w:rPr>
          <w:rFonts w:ascii="Times New Roman" w:eastAsia="Times New Roman" w:hAnsi="Times New Roman"/>
          <w:i/>
          <w:iCs/>
          <w:sz w:val="28"/>
          <w:szCs w:val="28"/>
          <w:lang w:eastAsia="ru-RU"/>
        </w:rPr>
        <w:t>у</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0,7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0,649,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-1,052, х</w:t>
      </w:r>
      <w:r w:rsidRPr="009959F7">
        <w:rPr>
          <w:rFonts w:ascii="Times New Roman" w:eastAsia="Times New Roman" w:hAnsi="Times New Roman"/>
          <w:sz w:val="28"/>
          <w:szCs w:val="28"/>
          <w:vertAlign w:val="subscript"/>
          <w:lang w:eastAsia="ru-RU"/>
        </w:rPr>
        <w:t>3</w:t>
      </w:r>
      <w:r w:rsidRPr="009959F7">
        <w:rPr>
          <w:rFonts w:ascii="Times New Roman" w:eastAsia="Times New Roman" w:hAnsi="Times New Roman"/>
          <w:sz w:val="28"/>
          <w:szCs w:val="28"/>
          <w:lang w:eastAsia="ru-RU"/>
        </w:rPr>
        <w:t>-1,074, х</w:t>
      </w:r>
      <w:r w:rsidRPr="009959F7">
        <w:rPr>
          <w:rFonts w:ascii="Times New Roman" w:eastAsia="Times New Roman" w:hAnsi="Times New Roman"/>
          <w:sz w:val="28"/>
          <w:szCs w:val="28"/>
          <w:vertAlign w:val="subscript"/>
          <w:lang w:eastAsia="ru-RU"/>
        </w:rPr>
        <w:t>4</w:t>
      </w:r>
      <w:r w:rsidRPr="009959F7">
        <w:rPr>
          <w:rFonts w:ascii="Times New Roman" w:eastAsia="Times New Roman" w:hAnsi="Times New Roman"/>
          <w:sz w:val="28"/>
          <w:szCs w:val="28"/>
          <w:lang w:eastAsia="ru-RU"/>
        </w:rPr>
        <w:t xml:space="preserve">- 1,052 или в натуральных значениях: доза </w:t>
      </w:r>
      <w:r w:rsidRPr="009959F7">
        <w:rPr>
          <w:rFonts w:ascii="Times New Roman" w:hAnsi="Times New Roman"/>
          <w:bCs/>
          <w:sz w:val="28"/>
          <w:szCs w:val="28"/>
        </w:rPr>
        <w:t>дозировка Х1</w:t>
      </w:r>
      <w:r w:rsidRPr="009959F7">
        <w:rPr>
          <w:rFonts w:ascii="Times New Roman" w:eastAsia="Times New Roman" w:hAnsi="Times New Roman"/>
          <w:sz w:val="28"/>
          <w:szCs w:val="28"/>
          <w:lang w:eastAsia="ru-RU"/>
        </w:rPr>
        <w:t xml:space="preserve"> - </w:t>
      </w:r>
      <w:r>
        <w:rPr>
          <w:rFonts w:ascii="Times New Roman" w:eastAsia="Times New Roman" w:hAnsi="Times New Roman"/>
          <w:sz w:val="28"/>
          <w:szCs w:val="28"/>
          <w:lang w:eastAsia="ru-RU"/>
        </w:rPr>
        <w:t>74</w:t>
      </w:r>
      <w:r w:rsidRPr="009959F7">
        <w:rPr>
          <w:rFonts w:ascii="Times New Roman" w:eastAsia="Times New Roman" w:hAnsi="Times New Roman"/>
          <w:sz w:val="28"/>
          <w:szCs w:val="28"/>
          <w:lang w:eastAsia="ru-RU"/>
        </w:rPr>
        <w:t xml:space="preserve">% и доза </w:t>
      </w:r>
      <w:r w:rsidRPr="009959F7">
        <w:rPr>
          <w:rFonts w:ascii="Times New Roman" w:hAnsi="Times New Roman"/>
          <w:bCs/>
          <w:sz w:val="28"/>
          <w:szCs w:val="28"/>
        </w:rPr>
        <w:t>Х2</w:t>
      </w:r>
      <w:r w:rsidRPr="009959F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20</w:t>
      </w:r>
      <w:r w:rsidRPr="009959F7">
        <w:rPr>
          <w:rFonts w:ascii="Times New Roman" w:eastAsia="Times New Roman" w:hAnsi="Times New Roman"/>
          <w:sz w:val="28"/>
          <w:szCs w:val="28"/>
          <w:lang w:eastAsia="ru-RU"/>
        </w:rPr>
        <w:t>%, Х3-</w:t>
      </w:r>
      <w:r>
        <w:rPr>
          <w:rFonts w:ascii="Times New Roman" w:eastAsia="Times New Roman" w:hAnsi="Times New Roman"/>
          <w:sz w:val="28"/>
          <w:szCs w:val="28"/>
          <w:lang w:eastAsia="ru-RU"/>
        </w:rPr>
        <w:t>6%.</w:t>
      </w:r>
    </w:p>
    <w:p w14:paraId="76FBE8A9" w14:textId="77777777" w:rsidR="00FD6D9B" w:rsidRDefault="00FD6D9B" w:rsidP="00FD6D9B">
      <w:pPr>
        <w:spacing w:after="0" w:line="240" w:lineRule="auto"/>
        <w:ind w:firstLine="709"/>
        <w:jc w:val="center"/>
        <w:rPr>
          <w:rFonts w:ascii="Times New Roman" w:hAnsi="Times New Roman"/>
          <w:sz w:val="28"/>
          <w:szCs w:val="28"/>
        </w:rPr>
      </w:pPr>
      <w:r>
        <w:rPr>
          <w:noProof/>
        </w:rPr>
        <w:drawing>
          <wp:inline distT="0" distB="0" distL="0" distR="0" wp14:anchorId="3431A5B2" wp14:editId="6FAE5C74">
            <wp:extent cx="2806811" cy="120828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8867" t="26909" r="43688" b="59863"/>
                    <a:stretch/>
                  </pic:blipFill>
                  <pic:spPr bwMode="auto">
                    <a:xfrm>
                      <a:off x="0" y="0"/>
                      <a:ext cx="2836367" cy="1221007"/>
                    </a:xfrm>
                    <a:prstGeom prst="rect">
                      <a:avLst/>
                    </a:prstGeom>
                    <a:ln>
                      <a:noFill/>
                    </a:ln>
                    <a:extLst>
                      <a:ext uri="{53640926-AAD7-44D8-BBD7-CCE9431645EC}">
                        <a14:shadowObscured xmlns:a14="http://schemas.microsoft.com/office/drawing/2010/main"/>
                      </a:ext>
                    </a:extLst>
                  </pic:spPr>
                </pic:pic>
              </a:graphicData>
            </a:graphic>
          </wp:inline>
        </w:drawing>
      </w:r>
    </w:p>
    <w:p w14:paraId="3919856B" w14:textId="77777777" w:rsidR="00FD6D9B" w:rsidRPr="00123031"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Рисунок 10 График математической модели </w:t>
      </w:r>
      <w:r w:rsidRPr="009959F7">
        <w:rPr>
          <w:rFonts w:ascii="Times New Roman" w:hAnsi="Times New Roman"/>
          <w:bCs/>
          <w:sz w:val="28"/>
          <w:szCs w:val="28"/>
        </w:rPr>
        <w:t xml:space="preserve">содержания магния от содержания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пшеницы,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кукурузы и семян льна</w:t>
      </w:r>
    </w:p>
    <w:p w14:paraId="2320349D" w14:textId="77777777" w:rsidR="00FD6D9B" w:rsidRPr="009959F7" w:rsidRDefault="00FD6D9B" w:rsidP="00FD6D9B">
      <w:pPr>
        <w:spacing w:after="0" w:line="240" w:lineRule="auto"/>
        <w:jc w:val="center"/>
        <w:rPr>
          <w:rFonts w:ascii="Times New Roman" w:hAnsi="Times New Roman"/>
          <w:b/>
          <w:sz w:val="28"/>
          <w:szCs w:val="28"/>
        </w:rPr>
      </w:pPr>
      <w:r>
        <w:rPr>
          <w:rFonts w:ascii="Times New Roman" w:hAnsi="Times New Roman"/>
          <w:b/>
          <w:sz w:val="28"/>
          <w:szCs w:val="28"/>
        </w:rPr>
        <w:t xml:space="preserve">                  </w:t>
      </w:r>
      <w:r>
        <w:rPr>
          <w:noProof/>
        </w:rPr>
        <w:drawing>
          <wp:inline distT="0" distB="0" distL="0" distR="0" wp14:anchorId="0F1DB03A" wp14:editId="00FE4BB5">
            <wp:extent cx="3250573" cy="1105231"/>
            <wp:effectExtent l="0" t="0" r="698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2705" t="24630" r="57798" b="64424"/>
                    <a:stretch/>
                  </pic:blipFill>
                  <pic:spPr bwMode="auto">
                    <a:xfrm>
                      <a:off x="0" y="0"/>
                      <a:ext cx="3278251" cy="1114642"/>
                    </a:xfrm>
                    <a:prstGeom prst="rect">
                      <a:avLst/>
                    </a:prstGeom>
                    <a:ln>
                      <a:noFill/>
                    </a:ln>
                    <a:extLst>
                      <a:ext uri="{53640926-AAD7-44D8-BBD7-CCE9431645EC}">
                        <a14:shadowObscured xmlns:a14="http://schemas.microsoft.com/office/drawing/2010/main"/>
                      </a:ext>
                    </a:extLst>
                  </pic:spPr>
                </pic:pic>
              </a:graphicData>
            </a:graphic>
          </wp:inline>
        </w:drawing>
      </w:r>
    </w:p>
    <w:p w14:paraId="258F1D3D"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Рисунок 11 График математической модели </w:t>
      </w:r>
      <w:r w:rsidRPr="009959F7">
        <w:rPr>
          <w:rFonts w:ascii="Times New Roman" w:hAnsi="Times New Roman"/>
          <w:bCs/>
          <w:sz w:val="28"/>
          <w:szCs w:val="28"/>
        </w:rPr>
        <w:t xml:space="preserve">содержания магния от содержания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пшеницы,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кукурузы</w:t>
      </w:r>
      <w:r>
        <w:rPr>
          <w:rFonts w:ascii="Times New Roman" w:hAnsi="Times New Roman"/>
          <w:bCs/>
          <w:sz w:val="28"/>
          <w:szCs w:val="28"/>
        </w:rPr>
        <w:t xml:space="preserve"> и семян амаранта</w:t>
      </w:r>
    </w:p>
    <w:p w14:paraId="7E617B75" w14:textId="77777777" w:rsidR="00FD6D9B" w:rsidRDefault="00FD6D9B" w:rsidP="00FD6D9B">
      <w:pPr>
        <w:spacing w:after="0" w:line="240" w:lineRule="auto"/>
        <w:ind w:firstLine="709"/>
        <w:jc w:val="center"/>
        <w:rPr>
          <w:rFonts w:ascii="Times New Roman" w:hAnsi="Times New Roman"/>
          <w:b/>
          <w:sz w:val="28"/>
          <w:szCs w:val="28"/>
        </w:rPr>
      </w:pPr>
      <w:r>
        <w:rPr>
          <w:noProof/>
        </w:rPr>
        <w:drawing>
          <wp:inline distT="0" distB="0" distL="0" distR="0" wp14:anchorId="36AB1FCB" wp14:editId="5DEF7BB2">
            <wp:extent cx="2479566" cy="1176793"/>
            <wp:effectExtent l="0" t="0" r="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2576" t="24630" r="57799" b="57126"/>
                    <a:stretch/>
                  </pic:blipFill>
                  <pic:spPr bwMode="auto">
                    <a:xfrm>
                      <a:off x="0" y="0"/>
                      <a:ext cx="2525198" cy="1198450"/>
                    </a:xfrm>
                    <a:prstGeom prst="rect">
                      <a:avLst/>
                    </a:prstGeom>
                    <a:ln>
                      <a:noFill/>
                    </a:ln>
                    <a:extLst>
                      <a:ext uri="{53640926-AAD7-44D8-BBD7-CCE9431645EC}">
                        <a14:shadowObscured xmlns:a14="http://schemas.microsoft.com/office/drawing/2010/main"/>
                      </a:ext>
                    </a:extLst>
                  </pic:spPr>
                </pic:pic>
              </a:graphicData>
            </a:graphic>
          </wp:inline>
        </w:drawing>
      </w:r>
    </w:p>
    <w:p w14:paraId="7CCA3096"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Рисунок 12 График математической модели</w:t>
      </w:r>
      <w:r w:rsidRPr="00462F31">
        <w:rPr>
          <w:rFonts w:ascii="Times New Roman" w:hAnsi="Times New Roman"/>
          <w:bCs/>
          <w:sz w:val="28"/>
          <w:szCs w:val="28"/>
        </w:rPr>
        <w:t xml:space="preserve"> </w:t>
      </w:r>
      <w:r w:rsidRPr="009959F7">
        <w:rPr>
          <w:rFonts w:ascii="Times New Roman" w:hAnsi="Times New Roman"/>
          <w:bCs/>
          <w:sz w:val="28"/>
          <w:szCs w:val="28"/>
        </w:rPr>
        <w:t xml:space="preserve">содержания омега-3 от содержания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пшеницы,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кукурузы и семян льна</w:t>
      </w:r>
    </w:p>
    <w:p w14:paraId="73B6D8B5" w14:textId="77777777" w:rsidR="00FD6D9B" w:rsidRDefault="00FD6D9B" w:rsidP="00FD6D9B">
      <w:pPr>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            </w:t>
      </w:r>
      <w:r>
        <w:rPr>
          <w:noProof/>
        </w:rPr>
        <w:drawing>
          <wp:inline distT="0" distB="0" distL="0" distR="0" wp14:anchorId="476955DF" wp14:editId="2F102FAB">
            <wp:extent cx="3150235" cy="143123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2832" t="26910" r="57413" b="56214"/>
                    <a:stretch/>
                  </pic:blipFill>
                  <pic:spPr bwMode="auto">
                    <a:xfrm>
                      <a:off x="0" y="0"/>
                      <a:ext cx="3200420" cy="1454035"/>
                    </a:xfrm>
                    <a:prstGeom prst="rect">
                      <a:avLst/>
                    </a:prstGeom>
                    <a:ln>
                      <a:noFill/>
                    </a:ln>
                    <a:extLst>
                      <a:ext uri="{53640926-AAD7-44D8-BBD7-CCE9431645EC}">
                        <a14:shadowObscured xmlns:a14="http://schemas.microsoft.com/office/drawing/2010/main"/>
                      </a:ext>
                    </a:extLst>
                  </pic:spPr>
                </pic:pic>
              </a:graphicData>
            </a:graphic>
          </wp:inline>
        </w:drawing>
      </w:r>
    </w:p>
    <w:p w14:paraId="48A49F73" w14:textId="77777777" w:rsidR="00FD6D9B" w:rsidRDefault="00FD6D9B" w:rsidP="00FD6D9B">
      <w:pPr>
        <w:spacing w:after="0" w:line="240" w:lineRule="auto"/>
        <w:ind w:firstLine="709"/>
        <w:jc w:val="both"/>
        <w:rPr>
          <w:rFonts w:ascii="Times New Roman" w:hAnsi="Times New Roman"/>
          <w:bCs/>
          <w:sz w:val="28"/>
          <w:szCs w:val="28"/>
        </w:rPr>
      </w:pPr>
      <w:r>
        <w:rPr>
          <w:rFonts w:ascii="Times New Roman" w:hAnsi="Times New Roman"/>
          <w:sz w:val="28"/>
          <w:szCs w:val="28"/>
        </w:rPr>
        <w:t>Рисунок 13 График математической модели</w:t>
      </w:r>
      <w:r w:rsidRPr="00D275DB">
        <w:rPr>
          <w:rFonts w:ascii="Times New Roman" w:hAnsi="Times New Roman"/>
          <w:bCs/>
          <w:sz w:val="28"/>
          <w:szCs w:val="28"/>
        </w:rPr>
        <w:t xml:space="preserve"> </w:t>
      </w:r>
      <w:r w:rsidRPr="009959F7">
        <w:rPr>
          <w:rFonts w:ascii="Times New Roman" w:hAnsi="Times New Roman"/>
          <w:bCs/>
          <w:sz w:val="28"/>
          <w:szCs w:val="28"/>
        </w:rPr>
        <w:t xml:space="preserve">содержания омега-3 от содержания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пшеницы, </w:t>
      </w:r>
      <w:proofErr w:type="spellStart"/>
      <w:r w:rsidRPr="009959F7">
        <w:rPr>
          <w:rFonts w:ascii="Times New Roman" w:hAnsi="Times New Roman"/>
          <w:bCs/>
          <w:sz w:val="28"/>
          <w:szCs w:val="28"/>
        </w:rPr>
        <w:t>биоактивированнной</w:t>
      </w:r>
      <w:proofErr w:type="spellEnd"/>
      <w:r w:rsidRPr="009959F7">
        <w:rPr>
          <w:rFonts w:ascii="Times New Roman" w:hAnsi="Times New Roman"/>
          <w:bCs/>
          <w:sz w:val="28"/>
          <w:szCs w:val="28"/>
        </w:rPr>
        <w:t xml:space="preserve"> кукурузы и семян амаранта</w:t>
      </w:r>
    </w:p>
    <w:p w14:paraId="6E85D6D1" w14:textId="77777777" w:rsidR="00FD6D9B" w:rsidRDefault="00FD6D9B" w:rsidP="00FD6D9B">
      <w:pPr>
        <w:spacing w:after="0" w:line="240" w:lineRule="auto"/>
        <w:ind w:firstLine="709"/>
        <w:jc w:val="both"/>
        <w:rPr>
          <w:rFonts w:ascii="Times New Roman" w:hAnsi="Times New Roman"/>
          <w:bCs/>
          <w:sz w:val="28"/>
          <w:szCs w:val="28"/>
        </w:rPr>
      </w:pPr>
    </w:p>
    <w:p w14:paraId="1F8EFA2D" w14:textId="77777777" w:rsidR="00FD6D9B" w:rsidRPr="009959F7" w:rsidRDefault="00FD6D9B" w:rsidP="00FD6D9B">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Исследования показали эффективность использования </w:t>
      </w:r>
      <w:proofErr w:type="spellStart"/>
      <w:r>
        <w:rPr>
          <w:rFonts w:ascii="Times New Roman" w:hAnsi="Times New Roman"/>
          <w:bCs/>
          <w:sz w:val="28"/>
          <w:szCs w:val="28"/>
        </w:rPr>
        <w:t>зрновых</w:t>
      </w:r>
      <w:proofErr w:type="spellEnd"/>
      <w:r>
        <w:rPr>
          <w:rFonts w:ascii="Times New Roman" w:hAnsi="Times New Roman"/>
          <w:bCs/>
          <w:sz w:val="28"/>
          <w:szCs w:val="28"/>
        </w:rPr>
        <w:t xml:space="preserve"> компонентов зерносмеси. </w:t>
      </w:r>
      <w:r w:rsidRPr="009959F7">
        <w:rPr>
          <w:rFonts w:ascii="Times New Roman" w:hAnsi="Times New Roman"/>
          <w:bCs/>
          <w:sz w:val="28"/>
          <w:szCs w:val="28"/>
        </w:rPr>
        <w:t>Согласно полученным результатам</w:t>
      </w:r>
      <w:r>
        <w:rPr>
          <w:rFonts w:ascii="Times New Roman" w:hAnsi="Times New Roman"/>
          <w:bCs/>
          <w:sz w:val="28"/>
          <w:szCs w:val="28"/>
        </w:rPr>
        <w:t xml:space="preserve"> проектирования состава зерносмеси</w:t>
      </w:r>
      <w:r w:rsidRPr="009959F7">
        <w:rPr>
          <w:rFonts w:ascii="Times New Roman" w:hAnsi="Times New Roman"/>
          <w:bCs/>
          <w:sz w:val="28"/>
          <w:szCs w:val="28"/>
        </w:rPr>
        <w:t>, был опред</w:t>
      </w:r>
      <w:r>
        <w:rPr>
          <w:rFonts w:ascii="Times New Roman" w:hAnsi="Times New Roman"/>
          <w:bCs/>
          <w:sz w:val="28"/>
          <w:szCs w:val="28"/>
        </w:rPr>
        <w:t>е</w:t>
      </w:r>
      <w:r w:rsidRPr="009959F7">
        <w:rPr>
          <w:rFonts w:ascii="Times New Roman" w:hAnsi="Times New Roman"/>
          <w:bCs/>
          <w:sz w:val="28"/>
          <w:szCs w:val="28"/>
        </w:rPr>
        <w:t>лен окончательный оптимальный состав, далее применявшийся для получения ржано-пшеничного хлеба повышенной пищевой ценности (таблица 1</w:t>
      </w:r>
      <w:r>
        <w:rPr>
          <w:rFonts w:ascii="Times New Roman" w:hAnsi="Times New Roman"/>
          <w:bCs/>
          <w:sz w:val="28"/>
          <w:szCs w:val="28"/>
        </w:rPr>
        <w:t>6</w:t>
      </w:r>
      <w:r w:rsidRPr="009959F7">
        <w:rPr>
          <w:rFonts w:ascii="Times New Roman" w:hAnsi="Times New Roman"/>
          <w:bCs/>
          <w:sz w:val="28"/>
          <w:szCs w:val="28"/>
        </w:rPr>
        <w:t>).</w:t>
      </w:r>
    </w:p>
    <w:p w14:paraId="4B2059B4" w14:textId="77777777" w:rsidR="00FD6D9B" w:rsidRPr="009959F7" w:rsidRDefault="00FD6D9B" w:rsidP="00FD6D9B">
      <w:pPr>
        <w:spacing w:after="0" w:line="240" w:lineRule="auto"/>
        <w:ind w:firstLine="709"/>
        <w:jc w:val="both"/>
        <w:rPr>
          <w:rFonts w:ascii="Times New Roman" w:hAnsi="Times New Roman"/>
          <w:bCs/>
          <w:sz w:val="28"/>
          <w:szCs w:val="28"/>
        </w:rPr>
      </w:pPr>
    </w:p>
    <w:p w14:paraId="331E2190" w14:textId="77777777" w:rsidR="00FD6D9B" w:rsidRDefault="00FD6D9B" w:rsidP="00FD6D9B">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Таблица 1</w:t>
      </w:r>
      <w:r>
        <w:rPr>
          <w:rFonts w:ascii="Times New Roman" w:hAnsi="Times New Roman"/>
          <w:bCs/>
          <w:sz w:val="28"/>
          <w:szCs w:val="28"/>
        </w:rPr>
        <w:t>6</w:t>
      </w:r>
      <w:r w:rsidRPr="009959F7">
        <w:rPr>
          <w:rFonts w:ascii="Times New Roman" w:hAnsi="Times New Roman"/>
          <w:bCs/>
          <w:sz w:val="28"/>
          <w:szCs w:val="28"/>
        </w:rPr>
        <w:t xml:space="preserve"> Рецептура </w:t>
      </w:r>
      <w:r>
        <w:rPr>
          <w:rFonts w:ascii="Times New Roman" w:hAnsi="Times New Roman"/>
          <w:bCs/>
          <w:sz w:val="28"/>
          <w:szCs w:val="28"/>
        </w:rPr>
        <w:t>теста с использованием зерносмесей</w:t>
      </w:r>
    </w:p>
    <w:p w14:paraId="25FA5C9E" w14:textId="77777777" w:rsidR="00FD6D9B" w:rsidRPr="009959F7" w:rsidRDefault="00FD6D9B" w:rsidP="00FD6D9B">
      <w:pPr>
        <w:spacing w:after="0" w:line="240" w:lineRule="auto"/>
        <w:ind w:firstLine="709"/>
        <w:jc w:val="both"/>
        <w:rPr>
          <w:rFonts w:ascii="Times New Roman" w:hAnsi="Times New Roman"/>
          <w:bCs/>
          <w:sz w:val="28"/>
          <w:szCs w:val="28"/>
        </w:rPr>
      </w:pPr>
    </w:p>
    <w:tbl>
      <w:tblPr>
        <w:tblStyle w:val="a8"/>
        <w:tblW w:w="0" w:type="auto"/>
        <w:tblLook w:val="04A0" w:firstRow="1" w:lastRow="0" w:firstColumn="1" w:lastColumn="0" w:noHBand="0" w:noVBand="1"/>
      </w:tblPr>
      <w:tblGrid>
        <w:gridCol w:w="4106"/>
        <w:gridCol w:w="2552"/>
        <w:gridCol w:w="2687"/>
      </w:tblGrid>
      <w:tr w:rsidR="00FD6D9B" w:rsidRPr="009959F7" w14:paraId="5D180406" w14:textId="77777777" w:rsidTr="003C1961">
        <w:tc>
          <w:tcPr>
            <w:tcW w:w="4106" w:type="dxa"/>
            <w:vMerge w:val="restart"/>
          </w:tcPr>
          <w:p w14:paraId="10BFE1EF" w14:textId="77777777" w:rsidR="00FD6D9B" w:rsidRPr="009959F7" w:rsidRDefault="00FD6D9B" w:rsidP="003C1961">
            <w:pPr>
              <w:spacing w:after="0" w:line="240" w:lineRule="auto"/>
              <w:jc w:val="both"/>
              <w:rPr>
                <w:rFonts w:ascii="Times New Roman" w:hAnsi="Times New Roman"/>
                <w:bCs/>
                <w:sz w:val="28"/>
                <w:szCs w:val="28"/>
              </w:rPr>
            </w:pPr>
            <w:r>
              <w:rPr>
                <w:rFonts w:ascii="Times New Roman" w:hAnsi="Times New Roman"/>
                <w:bCs/>
                <w:sz w:val="28"/>
                <w:szCs w:val="28"/>
              </w:rPr>
              <w:t>Наименование</w:t>
            </w:r>
          </w:p>
        </w:tc>
        <w:tc>
          <w:tcPr>
            <w:tcW w:w="5239" w:type="dxa"/>
            <w:gridSpan w:val="2"/>
          </w:tcPr>
          <w:p w14:paraId="2C4B3AB5" w14:textId="77777777" w:rsidR="00FD6D9B" w:rsidRPr="009959F7" w:rsidRDefault="00FD6D9B" w:rsidP="003C1961">
            <w:pPr>
              <w:spacing w:after="0" w:line="240" w:lineRule="auto"/>
              <w:jc w:val="center"/>
              <w:rPr>
                <w:rFonts w:ascii="Times New Roman" w:hAnsi="Times New Roman"/>
                <w:bCs/>
                <w:sz w:val="28"/>
                <w:szCs w:val="28"/>
              </w:rPr>
            </w:pPr>
            <w:r>
              <w:rPr>
                <w:rFonts w:ascii="Times New Roman" w:hAnsi="Times New Roman"/>
                <w:bCs/>
                <w:sz w:val="28"/>
                <w:szCs w:val="28"/>
              </w:rPr>
              <w:t>Содержание компонентов на 100 зерносмеси, %</w:t>
            </w:r>
          </w:p>
        </w:tc>
      </w:tr>
      <w:tr w:rsidR="00FD6D9B" w:rsidRPr="009959F7" w14:paraId="2F2AF586" w14:textId="77777777" w:rsidTr="003C1961">
        <w:tc>
          <w:tcPr>
            <w:tcW w:w="4106" w:type="dxa"/>
            <w:vMerge/>
          </w:tcPr>
          <w:p w14:paraId="7D5F44F3" w14:textId="77777777" w:rsidR="00FD6D9B" w:rsidRPr="009959F7" w:rsidRDefault="00FD6D9B" w:rsidP="003C1961">
            <w:pPr>
              <w:spacing w:after="0" w:line="240" w:lineRule="auto"/>
              <w:jc w:val="both"/>
              <w:rPr>
                <w:rFonts w:ascii="Times New Roman" w:hAnsi="Times New Roman"/>
                <w:bCs/>
                <w:sz w:val="28"/>
                <w:szCs w:val="28"/>
              </w:rPr>
            </w:pPr>
          </w:p>
        </w:tc>
        <w:tc>
          <w:tcPr>
            <w:tcW w:w="2552" w:type="dxa"/>
          </w:tcPr>
          <w:p w14:paraId="4AE51843" w14:textId="77777777" w:rsidR="00FD6D9B" w:rsidRPr="009959F7" w:rsidRDefault="00FD6D9B" w:rsidP="003C1961">
            <w:pPr>
              <w:spacing w:after="0" w:line="240" w:lineRule="auto"/>
              <w:jc w:val="both"/>
              <w:rPr>
                <w:rFonts w:ascii="Times New Roman" w:hAnsi="Times New Roman"/>
                <w:bCs/>
                <w:sz w:val="28"/>
                <w:szCs w:val="28"/>
              </w:rPr>
            </w:pPr>
            <w:r>
              <w:rPr>
                <w:rFonts w:ascii="Times New Roman" w:hAnsi="Times New Roman"/>
                <w:bCs/>
                <w:sz w:val="28"/>
                <w:szCs w:val="28"/>
              </w:rPr>
              <w:t>Зерносмесь «Куат»</w:t>
            </w:r>
          </w:p>
        </w:tc>
        <w:tc>
          <w:tcPr>
            <w:tcW w:w="2687" w:type="dxa"/>
          </w:tcPr>
          <w:p w14:paraId="51E09117" w14:textId="77777777" w:rsidR="00FD6D9B" w:rsidRPr="009959F7" w:rsidRDefault="00FD6D9B" w:rsidP="003C1961">
            <w:pPr>
              <w:spacing w:after="0" w:line="240" w:lineRule="auto"/>
              <w:jc w:val="both"/>
              <w:rPr>
                <w:rFonts w:ascii="Times New Roman" w:hAnsi="Times New Roman"/>
                <w:bCs/>
                <w:sz w:val="28"/>
                <w:szCs w:val="28"/>
              </w:rPr>
            </w:pPr>
            <w:r>
              <w:rPr>
                <w:rFonts w:ascii="Times New Roman" w:hAnsi="Times New Roman"/>
                <w:bCs/>
                <w:sz w:val="28"/>
                <w:szCs w:val="28"/>
              </w:rPr>
              <w:t>Зерносмесь «Батыр»</w:t>
            </w:r>
          </w:p>
        </w:tc>
      </w:tr>
      <w:tr w:rsidR="00FD6D9B" w:rsidRPr="009959F7" w14:paraId="1723A571" w14:textId="77777777" w:rsidTr="003C1961">
        <w:tc>
          <w:tcPr>
            <w:tcW w:w="4106" w:type="dxa"/>
          </w:tcPr>
          <w:p w14:paraId="1E19EB2D" w14:textId="77777777" w:rsidR="00FD6D9B" w:rsidRPr="009959F7" w:rsidRDefault="00FD6D9B" w:rsidP="003C1961">
            <w:pPr>
              <w:spacing w:after="0" w:line="240" w:lineRule="auto"/>
              <w:jc w:val="both"/>
              <w:rPr>
                <w:rFonts w:ascii="Times New Roman" w:hAnsi="Times New Roman"/>
                <w:bCs/>
                <w:sz w:val="28"/>
                <w:szCs w:val="28"/>
              </w:rPr>
            </w:pPr>
            <w:proofErr w:type="spellStart"/>
            <w:r>
              <w:rPr>
                <w:rFonts w:ascii="Times New Roman" w:hAnsi="Times New Roman"/>
                <w:bCs/>
                <w:sz w:val="28"/>
                <w:szCs w:val="28"/>
              </w:rPr>
              <w:t>Биоактививрованная</w:t>
            </w:r>
            <w:proofErr w:type="spellEnd"/>
            <w:r>
              <w:rPr>
                <w:rFonts w:ascii="Times New Roman" w:hAnsi="Times New Roman"/>
                <w:bCs/>
                <w:sz w:val="28"/>
                <w:szCs w:val="28"/>
              </w:rPr>
              <w:t xml:space="preserve"> пшеница</w:t>
            </w:r>
          </w:p>
        </w:tc>
        <w:tc>
          <w:tcPr>
            <w:tcW w:w="2552" w:type="dxa"/>
          </w:tcPr>
          <w:p w14:paraId="635FDA7D" w14:textId="77777777" w:rsidR="00FD6D9B" w:rsidRPr="009959F7" w:rsidRDefault="00FD6D9B" w:rsidP="003C1961">
            <w:pPr>
              <w:spacing w:after="0" w:line="240" w:lineRule="auto"/>
              <w:jc w:val="center"/>
              <w:rPr>
                <w:rFonts w:ascii="Times New Roman" w:hAnsi="Times New Roman"/>
                <w:bCs/>
                <w:sz w:val="28"/>
                <w:szCs w:val="28"/>
              </w:rPr>
            </w:pPr>
            <w:r>
              <w:rPr>
                <w:rFonts w:ascii="Times New Roman" w:hAnsi="Times New Roman"/>
                <w:bCs/>
                <w:sz w:val="28"/>
                <w:szCs w:val="28"/>
              </w:rPr>
              <w:t>73</w:t>
            </w:r>
          </w:p>
        </w:tc>
        <w:tc>
          <w:tcPr>
            <w:tcW w:w="2687" w:type="dxa"/>
          </w:tcPr>
          <w:p w14:paraId="6F4DCFA3" w14:textId="77777777" w:rsidR="00FD6D9B" w:rsidRPr="009959F7" w:rsidRDefault="00FD6D9B" w:rsidP="003C1961">
            <w:pPr>
              <w:spacing w:after="0" w:line="240" w:lineRule="auto"/>
              <w:jc w:val="center"/>
              <w:rPr>
                <w:rFonts w:ascii="Times New Roman" w:hAnsi="Times New Roman"/>
                <w:bCs/>
                <w:sz w:val="28"/>
                <w:szCs w:val="28"/>
              </w:rPr>
            </w:pPr>
            <w:r>
              <w:rPr>
                <w:rFonts w:ascii="Times New Roman" w:hAnsi="Times New Roman"/>
                <w:bCs/>
                <w:sz w:val="28"/>
                <w:szCs w:val="28"/>
              </w:rPr>
              <w:t>74</w:t>
            </w:r>
          </w:p>
        </w:tc>
      </w:tr>
      <w:tr w:rsidR="00FD6D9B" w:rsidRPr="009959F7" w14:paraId="67865141" w14:textId="77777777" w:rsidTr="003C1961">
        <w:tc>
          <w:tcPr>
            <w:tcW w:w="4106" w:type="dxa"/>
          </w:tcPr>
          <w:p w14:paraId="4D8E9207" w14:textId="77777777" w:rsidR="00FD6D9B" w:rsidRPr="009959F7" w:rsidRDefault="00FD6D9B" w:rsidP="003C1961">
            <w:pPr>
              <w:spacing w:after="0" w:line="240" w:lineRule="auto"/>
              <w:jc w:val="both"/>
              <w:rPr>
                <w:rFonts w:ascii="Times New Roman" w:hAnsi="Times New Roman"/>
                <w:bCs/>
                <w:sz w:val="28"/>
                <w:szCs w:val="28"/>
              </w:rPr>
            </w:pPr>
            <w:proofErr w:type="spellStart"/>
            <w:r>
              <w:rPr>
                <w:rFonts w:ascii="Times New Roman" w:hAnsi="Times New Roman"/>
                <w:bCs/>
                <w:sz w:val="28"/>
                <w:szCs w:val="28"/>
              </w:rPr>
              <w:t>Биоактивированная</w:t>
            </w:r>
            <w:proofErr w:type="spellEnd"/>
            <w:r>
              <w:rPr>
                <w:rFonts w:ascii="Times New Roman" w:hAnsi="Times New Roman"/>
                <w:bCs/>
                <w:sz w:val="28"/>
                <w:szCs w:val="28"/>
              </w:rPr>
              <w:t xml:space="preserve"> кукуруза</w:t>
            </w:r>
          </w:p>
        </w:tc>
        <w:tc>
          <w:tcPr>
            <w:tcW w:w="2552" w:type="dxa"/>
          </w:tcPr>
          <w:p w14:paraId="7184F64C" w14:textId="77777777" w:rsidR="00FD6D9B" w:rsidRPr="009959F7" w:rsidRDefault="00FD6D9B" w:rsidP="003C1961">
            <w:pPr>
              <w:spacing w:after="0" w:line="240" w:lineRule="auto"/>
              <w:jc w:val="center"/>
              <w:rPr>
                <w:rFonts w:ascii="Times New Roman" w:hAnsi="Times New Roman"/>
                <w:bCs/>
                <w:sz w:val="28"/>
                <w:szCs w:val="28"/>
              </w:rPr>
            </w:pPr>
            <w:r>
              <w:rPr>
                <w:rFonts w:ascii="Times New Roman" w:hAnsi="Times New Roman"/>
                <w:bCs/>
                <w:sz w:val="28"/>
                <w:szCs w:val="28"/>
              </w:rPr>
              <w:t>17</w:t>
            </w:r>
          </w:p>
        </w:tc>
        <w:tc>
          <w:tcPr>
            <w:tcW w:w="2687" w:type="dxa"/>
          </w:tcPr>
          <w:p w14:paraId="14E9C70F" w14:textId="77777777" w:rsidR="00FD6D9B" w:rsidRPr="009959F7" w:rsidRDefault="00FD6D9B" w:rsidP="003C1961">
            <w:pPr>
              <w:spacing w:after="0" w:line="240" w:lineRule="auto"/>
              <w:jc w:val="center"/>
              <w:rPr>
                <w:rFonts w:ascii="Times New Roman" w:hAnsi="Times New Roman"/>
                <w:bCs/>
                <w:sz w:val="28"/>
                <w:szCs w:val="28"/>
              </w:rPr>
            </w:pPr>
            <w:r>
              <w:rPr>
                <w:rFonts w:ascii="Times New Roman" w:hAnsi="Times New Roman"/>
                <w:bCs/>
                <w:sz w:val="28"/>
                <w:szCs w:val="28"/>
              </w:rPr>
              <w:t>-</w:t>
            </w:r>
          </w:p>
        </w:tc>
      </w:tr>
      <w:tr w:rsidR="00FD6D9B" w:rsidRPr="009959F7" w14:paraId="42104563" w14:textId="77777777" w:rsidTr="003C1961">
        <w:tc>
          <w:tcPr>
            <w:tcW w:w="4106" w:type="dxa"/>
          </w:tcPr>
          <w:p w14:paraId="26E81D68" w14:textId="77777777" w:rsidR="00FD6D9B" w:rsidRPr="009959F7" w:rsidRDefault="00FD6D9B" w:rsidP="003C1961">
            <w:pPr>
              <w:spacing w:after="0" w:line="240" w:lineRule="auto"/>
              <w:jc w:val="both"/>
              <w:rPr>
                <w:rFonts w:ascii="Times New Roman" w:hAnsi="Times New Roman"/>
                <w:bCs/>
                <w:sz w:val="28"/>
                <w:szCs w:val="28"/>
              </w:rPr>
            </w:pPr>
            <w:r>
              <w:rPr>
                <w:rFonts w:ascii="Times New Roman" w:hAnsi="Times New Roman"/>
                <w:bCs/>
                <w:sz w:val="28"/>
                <w:szCs w:val="28"/>
              </w:rPr>
              <w:lastRenderedPageBreak/>
              <w:t>Фасоль</w:t>
            </w:r>
          </w:p>
        </w:tc>
        <w:tc>
          <w:tcPr>
            <w:tcW w:w="2552" w:type="dxa"/>
          </w:tcPr>
          <w:p w14:paraId="31BCDCC0" w14:textId="77777777" w:rsidR="00FD6D9B" w:rsidRPr="009959F7" w:rsidRDefault="00FD6D9B" w:rsidP="003C1961">
            <w:pPr>
              <w:spacing w:after="0" w:line="240" w:lineRule="auto"/>
              <w:jc w:val="center"/>
              <w:rPr>
                <w:rFonts w:ascii="Times New Roman" w:hAnsi="Times New Roman"/>
                <w:bCs/>
                <w:sz w:val="28"/>
                <w:szCs w:val="28"/>
              </w:rPr>
            </w:pPr>
            <w:r>
              <w:rPr>
                <w:rFonts w:ascii="Times New Roman" w:hAnsi="Times New Roman"/>
                <w:bCs/>
                <w:sz w:val="28"/>
                <w:szCs w:val="28"/>
              </w:rPr>
              <w:t>-</w:t>
            </w:r>
          </w:p>
        </w:tc>
        <w:tc>
          <w:tcPr>
            <w:tcW w:w="2687" w:type="dxa"/>
          </w:tcPr>
          <w:p w14:paraId="356D6D8B" w14:textId="77777777" w:rsidR="00FD6D9B" w:rsidRPr="009959F7" w:rsidRDefault="00FD6D9B" w:rsidP="003C1961">
            <w:pPr>
              <w:spacing w:after="0" w:line="240" w:lineRule="auto"/>
              <w:jc w:val="center"/>
              <w:rPr>
                <w:rFonts w:ascii="Times New Roman" w:hAnsi="Times New Roman"/>
                <w:bCs/>
                <w:sz w:val="28"/>
                <w:szCs w:val="28"/>
              </w:rPr>
            </w:pPr>
            <w:r>
              <w:rPr>
                <w:rFonts w:ascii="Times New Roman" w:hAnsi="Times New Roman"/>
                <w:bCs/>
                <w:sz w:val="28"/>
                <w:szCs w:val="28"/>
              </w:rPr>
              <w:t>20</w:t>
            </w:r>
          </w:p>
        </w:tc>
      </w:tr>
      <w:tr w:rsidR="00FD6D9B" w:rsidRPr="009959F7" w14:paraId="15BC4678" w14:textId="77777777" w:rsidTr="003C1961">
        <w:tc>
          <w:tcPr>
            <w:tcW w:w="4106" w:type="dxa"/>
          </w:tcPr>
          <w:p w14:paraId="0542C348" w14:textId="77777777" w:rsidR="00FD6D9B" w:rsidRPr="009959F7" w:rsidRDefault="00FD6D9B" w:rsidP="003C1961">
            <w:pPr>
              <w:spacing w:after="0" w:line="240" w:lineRule="auto"/>
              <w:jc w:val="both"/>
              <w:rPr>
                <w:rFonts w:ascii="Times New Roman" w:hAnsi="Times New Roman"/>
                <w:bCs/>
                <w:sz w:val="28"/>
                <w:szCs w:val="28"/>
              </w:rPr>
            </w:pPr>
            <w:r w:rsidRPr="009959F7">
              <w:rPr>
                <w:rFonts w:ascii="Times New Roman" w:hAnsi="Times New Roman"/>
                <w:bCs/>
                <w:sz w:val="28"/>
                <w:szCs w:val="28"/>
              </w:rPr>
              <w:t>Семена льна</w:t>
            </w:r>
          </w:p>
        </w:tc>
        <w:tc>
          <w:tcPr>
            <w:tcW w:w="2552" w:type="dxa"/>
          </w:tcPr>
          <w:p w14:paraId="6D4A4C3D" w14:textId="77777777" w:rsidR="00FD6D9B" w:rsidRPr="009959F7" w:rsidRDefault="00FD6D9B" w:rsidP="003C1961">
            <w:pPr>
              <w:spacing w:after="0" w:line="240" w:lineRule="auto"/>
              <w:jc w:val="center"/>
              <w:rPr>
                <w:rFonts w:ascii="Times New Roman" w:hAnsi="Times New Roman"/>
                <w:bCs/>
                <w:sz w:val="28"/>
                <w:szCs w:val="28"/>
              </w:rPr>
            </w:pPr>
            <w:r w:rsidRPr="009959F7">
              <w:rPr>
                <w:rFonts w:ascii="Times New Roman" w:hAnsi="Times New Roman"/>
                <w:bCs/>
                <w:sz w:val="28"/>
                <w:szCs w:val="28"/>
              </w:rPr>
              <w:t>1</w:t>
            </w:r>
            <w:r>
              <w:rPr>
                <w:rFonts w:ascii="Times New Roman" w:hAnsi="Times New Roman"/>
                <w:bCs/>
                <w:sz w:val="28"/>
                <w:szCs w:val="28"/>
              </w:rPr>
              <w:t>0</w:t>
            </w:r>
          </w:p>
        </w:tc>
        <w:tc>
          <w:tcPr>
            <w:tcW w:w="2687" w:type="dxa"/>
          </w:tcPr>
          <w:p w14:paraId="565BAB02" w14:textId="77777777" w:rsidR="00FD6D9B" w:rsidRPr="009959F7" w:rsidRDefault="00FD6D9B" w:rsidP="003C1961">
            <w:pPr>
              <w:spacing w:after="0" w:line="240" w:lineRule="auto"/>
              <w:jc w:val="center"/>
              <w:rPr>
                <w:rFonts w:ascii="Times New Roman" w:hAnsi="Times New Roman"/>
                <w:bCs/>
                <w:sz w:val="28"/>
                <w:szCs w:val="28"/>
              </w:rPr>
            </w:pPr>
            <w:r w:rsidRPr="009959F7">
              <w:rPr>
                <w:rFonts w:ascii="Times New Roman" w:hAnsi="Times New Roman"/>
                <w:bCs/>
                <w:sz w:val="28"/>
                <w:szCs w:val="28"/>
              </w:rPr>
              <w:t>-</w:t>
            </w:r>
          </w:p>
        </w:tc>
      </w:tr>
      <w:tr w:rsidR="00FD6D9B" w:rsidRPr="009959F7" w14:paraId="01336961" w14:textId="77777777" w:rsidTr="003C1961">
        <w:tc>
          <w:tcPr>
            <w:tcW w:w="4106" w:type="dxa"/>
          </w:tcPr>
          <w:p w14:paraId="72E81BCB" w14:textId="77777777" w:rsidR="00FD6D9B" w:rsidRPr="009959F7" w:rsidRDefault="00FD6D9B" w:rsidP="003C1961">
            <w:pPr>
              <w:spacing w:after="0" w:line="240" w:lineRule="auto"/>
              <w:jc w:val="both"/>
              <w:rPr>
                <w:rFonts w:ascii="Times New Roman" w:hAnsi="Times New Roman"/>
                <w:bCs/>
                <w:sz w:val="28"/>
                <w:szCs w:val="28"/>
              </w:rPr>
            </w:pPr>
            <w:r w:rsidRPr="009959F7">
              <w:rPr>
                <w:rFonts w:ascii="Times New Roman" w:hAnsi="Times New Roman"/>
                <w:bCs/>
                <w:sz w:val="28"/>
                <w:szCs w:val="28"/>
              </w:rPr>
              <w:t>Семена амаранта</w:t>
            </w:r>
          </w:p>
        </w:tc>
        <w:tc>
          <w:tcPr>
            <w:tcW w:w="2552" w:type="dxa"/>
          </w:tcPr>
          <w:p w14:paraId="4D7F2F69" w14:textId="77777777" w:rsidR="00FD6D9B" w:rsidRPr="009959F7" w:rsidRDefault="00FD6D9B" w:rsidP="003C1961">
            <w:pPr>
              <w:spacing w:after="0" w:line="240" w:lineRule="auto"/>
              <w:jc w:val="center"/>
              <w:rPr>
                <w:rFonts w:ascii="Times New Roman" w:hAnsi="Times New Roman"/>
                <w:bCs/>
                <w:sz w:val="28"/>
                <w:szCs w:val="28"/>
              </w:rPr>
            </w:pPr>
            <w:r w:rsidRPr="009959F7">
              <w:rPr>
                <w:rFonts w:ascii="Times New Roman" w:hAnsi="Times New Roman"/>
                <w:bCs/>
                <w:sz w:val="28"/>
                <w:szCs w:val="28"/>
              </w:rPr>
              <w:t>-</w:t>
            </w:r>
          </w:p>
        </w:tc>
        <w:tc>
          <w:tcPr>
            <w:tcW w:w="2687" w:type="dxa"/>
          </w:tcPr>
          <w:p w14:paraId="234AA1F1" w14:textId="77777777" w:rsidR="00FD6D9B" w:rsidRPr="009959F7" w:rsidRDefault="00FD6D9B" w:rsidP="003C1961">
            <w:pPr>
              <w:spacing w:after="0" w:line="240" w:lineRule="auto"/>
              <w:jc w:val="center"/>
              <w:rPr>
                <w:rFonts w:ascii="Times New Roman" w:hAnsi="Times New Roman"/>
                <w:bCs/>
                <w:sz w:val="28"/>
                <w:szCs w:val="28"/>
              </w:rPr>
            </w:pPr>
            <w:r>
              <w:rPr>
                <w:rFonts w:ascii="Times New Roman" w:hAnsi="Times New Roman"/>
                <w:bCs/>
                <w:sz w:val="28"/>
                <w:szCs w:val="28"/>
              </w:rPr>
              <w:t>6</w:t>
            </w:r>
          </w:p>
        </w:tc>
      </w:tr>
    </w:tbl>
    <w:p w14:paraId="2C5E6503" w14:textId="77777777" w:rsidR="00FD6D9B" w:rsidRPr="009959F7" w:rsidRDefault="00FD6D9B" w:rsidP="00FD6D9B">
      <w:pPr>
        <w:spacing w:after="0" w:line="240" w:lineRule="auto"/>
        <w:ind w:firstLine="709"/>
        <w:jc w:val="both"/>
        <w:rPr>
          <w:rFonts w:ascii="Times New Roman" w:hAnsi="Times New Roman"/>
          <w:b/>
          <w:sz w:val="28"/>
          <w:szCs w:val="28"/>
        </w:rPr>
      </w:pPr>
    </w:p>
    <w:p w14:paraId="3C55F577" w14:textId="77777777" w:rsidR="00FD6D9B" w:rsidRPr="009959F7" w:rsidRDefault="00FD6D9B" w:rsidP="00FD6D9B">
      <w:pPr>
        <w:pStyle w:val="Default"/>
        <w:ind w:firstLine="709"/>
        <w:jc w:val="both"/>
        <w:rPr>
          <w:sz w:val="20"/>
          <w:szCs w:val="20"/>
        </w:rPr>
      </w:pPr>
      <w:r w:rsidRPr="009959F7">
        <w:rPr>
          <w:sz w:val="28"/>
          <w:szCs w:val="28"/>
          <w:lang w:val="kk-KZ"/>
        </w:rPr>
        <w:t>Из проведенного литературного анализа следует</w:t>
      </w:r>
      <w:r>
        <w:rPr>
          <w:sz w:val="28"/>
          <w:szCs w:val="28"/>
          <w:lang w:val="kk-KZ"/>
        </w:rPr>
        <w:t xml:space="preserve">, что для улучшения микробиологической ценности используются разны методы, отличающиеся высокой финансовой составляющй или длительностью тхнологического процесса </w:t>
      </w:r>
      <w:r w:rsidRPr="00BE3F04">
        <w:rPr>
          <w:sz w:val="28"/>
          <w:szCs w:val="28"/>
        </w:rPr>
        <w:t>[163-16</w:t>
      </w:r>
      <w:r>
        <w:rPr>
          <w:sz w:val="28"/>
          <w:szCs w:val="28"/>
        </w:rPr>
        <w:t>5</w:t>
      </w:r>
      <w:r w:rsidRPr="00BE3F04">
        <w:rPr>
          <w:sz w:val="28"/>
          <w:szCs w:val="28"/>
        </w:rPr>
        <w:t>]</w:t>
      </w:r>
      <w:r>
        <w:rPr>
          <w:sz w:val="28"/>
          <w:szCs w:val="28"/>
        </w:rPr>
        <w:t xml:space="preserve">. </w:t>
      </w:r>
    </w:p>
    <w:p w14:paraId="48B69F3F" w14:textId="77777777" w:rsidR="00FD6D9B" w:rsidRDefault="00FD6D9B" w:rsidP="00FD6D9B">
      <w:pPr>
        <w:spacing w:after="0" w:line="240" w:lineRule="auto"/>
        <w:ind w:firstLine="709"/>
        <w:jc w:val="both"/>
        <w:rPr>
          <w:rFonts w:ascii="Times New Roman" w:hAnsi="Times New Roman"/>
          <w:sz w:val="28"/>
          <w:szCs w:val="28"/>
        </w:rPr>
      </w:pPr>
      <w:r w:rsidRPr="0000085A">
        <w:rPr>
          <w:rFonts w:ascii="Times New Roman" w:hAnsi="Times New Roman"/>
          <w:bCs/>
          <w:sz w:val="28"/>
          <w:szCs w:val="28"/>
        </w:rPr>
        <w:t xml:space="preserve">Полученные зерносмеси </w:t>
      </w:r>
      <w:r>
        <w:rPr>
          <w:rFonts w:ascii="Times New Roman" w:eastAsia="WipoUniExt" w:hAnsi="Times New Roman"/>
          <w:sz w:val="28"/>
          <w:szCs w:val="24"/>
          <w:lang w:eastAsia="ru-RU"/>
        </w:rPr>
        <w:t xml:space="preserve">измельчали на лабораторной мельнице ЛЗМ-1М </w:t>
      </w:r>
      <w:r w:rsidRPr="009959F7">
        <w:rPr>
          <w:rFonts w:ascii="Times New Roman" w:eastAsia="WipoUniExt" w:hAnsi="Times New Roman"/>
          <w:sz w:val="28"/>
        </w:rPr>
        <w:t>до прохода с сит диаметром 3,0 мм</w:t>
      </w:r>
      <w:r>
        <w:rPr>
          <w:rFonts w:ascii="Times New Roman" w:eastAsia="WipoUniExt" w:hAnsi="Times New Roman"/>
          <w:sz w:val="28"/>
        </w:rPr>
        <w:t>.</w:t>
      </w:r>
      <w:r>
        <w:rPr>
          <w:rFonts w:ascii="Times New Roman" w:hAnsi="Times New Roman"/>
          <w:sz w:val="28"/>
          <w:szCs w:val="28"/>
        </w:rPr>
        <w:t xml:space="preserve"> Данные качественных показателей зерносмесей приведены в таблице 17.</w:t>
      </w:r>
    </w:p>
    <w:p w14:paraId="21082149" w14:textId="77777777" w:rsidR="00FD6D9B" w:rsidRDefault="00FD6D9B" w:rsidP="00FD6D9B">
      <w:pPr>
        <w:spacing w:after="0" w:line="240" w:lineRule="auto"/>
        <w:ind w:firstLine="709"/>
        <w:jc w:val="both"/>
        <w:rPr>
          <w:rFonts w:ascii="Times New Roman" w:hAnsi="Times New Roman"/>
          <w:sz w:val="28"/>
          <w:szCs w:val="28"/>
        </w:rPr>
      </w:pPr>
    </w:p>
    <w:p w14:paraId="4FF1A87D" w14:textId="77777777" w:rsidR="00FD6D9B" w:rsidRDefault="00FD6D9B" w:rsidP="00FD6D9B">
      <w:pPr>
        <w:spacing w:after="0" w:line="240" w:lineRule="auto"/>
        <w:ind w:firstLine="709"/>
        <w:jc w:val="both"/>
        <w:rPr>
          <w:rFonts w:ascii="Times New Roman" w:hAnsi="Times New Roman"/>
          <w:sz w:val="28"/>
          <w:szCs w:val="28"/>
        </w:rPr>
      </w:pPr>
    </w:p>
    <w:p w14:paraId="04D99B61" w14:textId="77777777" w:rsidR="00FD6D9B" w:rsidRDefault="00FD6D9B" w:rsidP="00FD6D9B">
      <w:pPr>
        <w:spacing w:after="0" w:line="240" w:lineRule="auto"/>
        <w:ind w:firstLine="709"/>
        <w:jc w:val="both"/>
        <w:rPr>
          <w:rFonts w:ascii="Times New Roman" w:hAnsi="Times New Roman"/>
          <w:sz w:val="28"/>
          <w:szCs w:val="28"/>
        </w:rPr>
      </w:pPr>
    </w:p>
    <w:p w14:paraId="2B2A9528" w14:textId="77777777" w:rsidR="00FD6D9B" w:rsidRDefault="00FD6D9B" w:rsidP="00FD6D9B">
      <w:pPr>
        <w:spacing w:after="0" w:line="240" w:lineRule="auto"/>
        <w:ind w:firstLine="709"/>
        <w:jc w:val="both"/>
        <w:rPr>
          <w:rFonts w:ascii="Times New Roman" w:hAnsi="Times New Roman"/>
          <w:sz w:val="28"/>
          <w:szCs w:val="28"/>
        </w:rPr>
      </w:pPr>
    </w:p>
    <w:p w14:paraId="1BA8ECDC" w14:textId="77777777" w:rsidR="00FD6D9B" w:rsidRDefault="00FD6D9B" w:rsidP="00FD6D9B">
      <w:pPr>
        <w:spacing w:after="0" w:line="240" w:lineRule="auto"/>
        <w:ind w:firstLine="709"/>
        <w:jc w:val="both"/>
        <w:rPr>
          <w:rFonts w:ascii="Times New Roman" w:hAnsi="Times New Roman"/>
          <w:sz w:val="28"/>
          <w:szCs w:val="28"/>
        </w:rPr>
      </w:pPr>
    </w:p>
    <w:p w14:paraId="3A9378C8" w14:textId="77777777" w:rsidR="00FD6D9B" w:rsidRDefault="00FD6D9B" w:rsidP="00FD6D9B">
      <w:pPr>
        <w:spacing w:after="0" w:line="240" w:lineRule="auto"/>
        <w:ind w:firstLine="709"/>
        <w:jc w:val="both"/>
        <w:rPr>
          <w:rFonts w:ascii="Times New Roman" w:hAnsi="Times New Roman"/>
          <w:sz w:val="28"/>
          <w:szCs w:val="28"/>
        </w:rPr>
      </w:pPr>
    </w:p>
    <w:p w14:paraId="468D67B9" w14:textId="77777777" w:rsidR="00FD6D9B" w:rsidRDefault="00FD6D9B" w:rsidP="00FD6D9B">
      <w:pPr>
        <w:spacing w:after="0" w:line="240" w:lineRule="auto"/>
        <w:ind w:firstLine="709"/>
        <w:jc w:val="both"/>
        <w:rPr>
          <w:rFonts w:ascii="Times New Roman" w:hAnsi="Times New Roman"/>
          <w:sz w:val="28"/>
          <w:szCs w:val="28"/>
        </w:rPr>
      </w:pPr>
    </w:p>
    <w:p w14:paraId="39D10098" w14:textId="77777777" w:rsidR="00FD6D9B" w:rsidRDefault="00FD6D9B" w:rsidP="00FD6D9B">
      <w:pPr>
        <w:spacing w:after="0" w:line="240" w:lineRule="auto"/>
        <w:ind w:firstLine="709"/>
        <w:jc w:val="both"/>
        <w:rPr>
          <w:rFonts w:ascii="Times New Roman" w:hAnsi="Times New Roman"/>
          <w:sz w:val="28"/>
          <w:szCs w:val="28"/>
        </w:rPr>
      </w:pPr>
    </w:p>
    <w:p w14:paraId="22109FA3" w14:textId="77777777" w:rsidR="00FD6D9B" w:rsidRPr="009959F7" w:rsidRDefault="00FD6D9B" w:rsidP="00FD6D9B">
      <w:pPr>
        <w:ind w:firstLine="709"/>
        <w:jc w:val="both"/>
        <w:rPr>
          <w:rFonts w:ascii="Times New Roman" w:hAnsi="Times New Roman"/>
          <w:sz w:val="28"/>
          <w:szCs w:val="28"/>
        </w:rPr>
      </w:pPr>
      <w:r>
        <w:rPr>
          <w:rFonts w:ascii="Times New Roman" w:hAnsi="Times New Roman"/>
          <w:sz w:val="28"/>
          <w:szCs w:val="28"/>
        </w:rPr>
        <w:t>Таблица 17 Органолептические показатели зерносмесей «Куат» и «Батыр» по сравнению с пшеничной мукой 1 сорта в качестве контроля</w:t>
      </w:r>
    </w:p>
    <w:tbl>
      <w:tblPr>
        <w:tblStyle w:val="a8"/>
        <w:tblW w:w="0" w:type="auto"/>
        <w:tblLook w:val="04A0" w:firstRow="1" w:lastRow="0" w:firstColumn="1" w:lastColumn="0" w:noHBand="0" w:noVBand="1"/>
      </w:tblPr>
      <w:tblGrid>
        <w:gridCol w:w="1831"/>
        <w:gridCol w:w="1862"/>
        <w:gridCol w:w="2830"/>
        <w:gridCol w:w="2822"/>
      </w:tblGrid>
      <w:tr w:rsidR="00FD6D9B" w:rsidRPr="00C50013" w14:paraId="612FF073" w14:textId="77777777" w:rsidTr="003C1961">
        <w:trPr>
          <w:trHeight w:val="1140"/>
        </w:trPr>
        <w:tc>
          <w:tcPr>
            <w:tcW w:w="1831" w:type="dxa"/>
            <w:tcBorders>
              <w:top w:val="single" w:sz="4" w:space="0" w:color="auto"/>
              <w:left w:val="single" w:sz="4" w:space="0" w:color="auto"/>
              <w:bottom w:val="single" w:sz="4" w:space="0" w:color="auto"/>
              <w:right w:val="single" w:sz="4" w:space="0" w:color="auto"/>
            </w:tcBorders>
            <w:hideMark/>
          </w:tcPr>
          <w:p w14:paraId="72C8F093" w14:textId="77777777" w:rsidR="00FD6D9B" w:rsidRPr="00C50013" w:rsidRDefault="00FD6D9B" w:rsidP="003C1961">
            <w:pPr>
              <w:spacing w:after="0" w:line="240" w:lineRule="auto"/>
              <w:jc w:val="both"/>
              <w:rPr>
                <w:rFonts w:ascii="Times New Roman" w:hAnsi="Times New Roman"/>
                <w:sz w:val="24"/>
                <w:lang w:eastAsia="ru-RU"/>
              </w:rPr>
            </w:pPr>
            <w:r w:rsidRPr="00C50013">
              <w:rPr>
                <w:rFonts w:ascii="Times New Roman" w:hAnsi="Times New Roman"/>
                <w:sz w:val="24"/>
                <w:lang w:eastAsia="ru-RU"/>
              </w:rPr>
              <w:t>Наименование показателей</w:t>
            </w:r>
          </w:p>
        </w:tc>
        <w:tc>
          <w:tcPr>
            <w:tcW w:w="1862" w:type="dxa"/>
            <w:tcBorders>
              <w:top w:val="single" w:sz="4" w:space="0" w:color="auto"/>
              <w:left w:val="single" w:sz="4" w:space="0" w:color="auto"/>
              <w:bottom w:val="single" w:sz="4" w:space="0" w:color="auto"/>
              <w:right w:val="single" w:sz="4" w:space="0" w:color="auto"/>
            </w:tcBorders>
          </w:tcPr>
          <w:p w14:paraId="21C238BB" w14:textId="77777777" w:rsidR="00FD6D9B" w:rsidRPr="00C50013" w:rsidRDefault="00FD6D9B" w:rsidP="003C1961">
            <w:pPr>
              <w:spacing w:after="0" w:line="240" w:lineRule="auto"/>
              <w:jc w:val="both"/>
              <w:rPr>
                <w:rFonts w:ascii="Times New Roman" w:hAnsi="Times New Roman"/>
                <w:sz w:val="24"/>
                <w:lang w:eastAsia="ru-RU"/>
              </w:rPr>
            </w:pPr>
            <w:r>
              <w:rPr>
                <w:rFonts w:ascii="Times New Roman" w:hAnsi="Times New Roman"/>
                <w:sz w:val="24"/>
                <w:lang w:eastAsia="ru-RU"/>
              </w:rPr>
              <w:t>Характеристика пшеничной муки 1 сорта (контроль)</w:t>
            </w:r>
          </w:p>
        </w:tc>
        <w:tc>
          <w:tcPr>
            <w:tcW w:w="2830" w:type="dxa"/>
            <w:tcBorders>
              <w:top w:val="single" w:sz="4" w:space="0" w:color="auto"/>
              <w:left w:val="single" w:sz="4" w:space="0" w:color="auto"/>
              <w:bottom w:val="single" w:sz="4" w:space="0" w:color="auto"/>
              <w:right w:val="single" w:sz="4" w:space="0" w:color="auto"/>
            </w:tcBorders>
            <w:hideMark/>
          </w:tcPr>
          <w:p w14:paraId="33072531" w14:textId="77777777" w:rsidR="00FD6D9B" w:rsidRPr="00C50013" w:rsidRDefault="00FD6D9B" w:rsidP="003C1961">
            <w:pPr>
              <w:spacing w:after="0" w:line="240" w:lineRule="auto"/>
              <w:jc w:val="both"/>
              <w:rPr>
                <w:rFonts w:ascii="Times New Roman" w:hAnsi="Times New Roman"/>
                <w:sz w:val="24"/>
                <w:lang w:eastAsia="ru-RU"/>
              </w:rPr>
            </w:pPr>
            <w:r w:rsidRPr="00C50013">
              <w:rPr>
                <w:rFonts w:ascii="Times New Roman" w:hAnsi="Times New Roman"/>
                <w:sz w:val="24"/>
                <w:lang w:eastAsia="ru-RU"/>
              </w:rPr>
              <w:t>Характеристика зерносмеси «</w:t>
            </w:r>
            <w:r w:rsidRPr="00C50013">
              <w:rPr>
                <w:rFonts w:ascii="Times New Roman" w:hAnsi="Times New Roman"/>
                <w:color w:val="000000"/>
                <w:sz w:val="24"/>
                <w:lang w:val="kk-KZ" w:eastAsia="ru-RU"/>
              </w:rPr>
              <w:t>Куат</w:t>
            </w:r>
            <w:r w:rsidRPr="00C50013">
              <w:rPr>
                <w:rFonts w:ascii="Times New Roman" w:hAnsi="Times New Roman"/>
                <w:sz w:val="24"/>
                <w:lang w:eastAsia="ru-RU"/>
              </w:rPr>
              <w:t>»</w:t>
            </w:r>
          </w:p>
        </w:tc>
        <w:tc>
          <w:tcPr>
            <w:tcW w:w="2822" w:type="dxa"/>
            <w:tcBorders>
              <w:top w:val="single" w:sz="4" w:space="0" w:color="auto"/>
              <w:left w:val="single" w:sz="4" w:space="0" w:color="auto"/>
              <w:bottom w:val="single" w:sz="4" w:space="0" w:color="auto"/>
              <w:right w:val="single" w:sz="4" w:space="0" w:color="auto"/>
            </w:tcBorders>
            <w:hideMark/>
          </w:tcPr>
          <w:p w14:paraId="342A98AD" w14:textId="77777777" w:rsidR="00FD6D9B" w:rsidRPr="00C50013" w:rsidRDefault="00FD6D9B" w:rsidP="003C1961">
            <w:pPr>
              <w:spacing w:after="0" w:line="240" w:lineRule="auto"/>
              <w:jc w:val="both"/>
              <w:rPr>
                <w:rFonts w:ascii="Times New Roman" w:hAnsi="Times New Roman"/>
                <w:sz w:val="24"/>
                <w:lang w:eastAsia="ru-RU"/>
              </w:rPr>
            </w:pPr>
            <w:r w:rsidRPr="00C50013">
              <w:rPr>
                <w:rFonts w:ascii="Times New Roman" w:hAnsi="Times New Roman"/>
                <w:sz w:val="24"/>
                <w:lang w:eastAsia="ru-RU"/>
              </w:rPr>
              <w:t>Характеристика зерносмеси «</w:t>
            </w:r>
            <w:r w:rsidRPr="00C50013">
              <w:rPr>
                <w:rFonts w:ascii="Times New Roman" w:hAnsi="Times New Roman"/>
                <w:color w:val="000000"/>
                <w:sz w:val="24"/>
                <w:lang w:val="kk-KZ" w:eastAsia="ru-RU"/>
              </w:rPr>
              <w:t>Батыр</w:t>
            </w:r>
            <w:r w:rsidRPr="00C50013">
              <w:rPr>
                <w:rFonts w:ascii="Times New Roman" w:hAnsi="Times New Roman"/>
                <w:sz w:val="24"/>
                <w:lang w:eastAsia="ru-RU"/>
              </w:rPr>
              <w:t>»</w:t>
            </w:r>
          </w:p>
        </w:tc>
      </w:tr>
      <w:tr w:rsidR="00FD6D9B" w:rsidRPr="00C50013" w14:paraId="258E55CC" w14:textId="77777777" w:rsidTr="003C1961">
        <w:tc>
          <w:tcPr>
            <w:tcW w:w="1831" w:type="dxa"/>
            <w:tcBorders>
              <w:top w:val="single" w:sz="4" w:space="0" w:color="auto"/>
              <w:left w:val="single" w:sz="4" w:space="0" w:color="auto"/>
              <w:bottom w:val="single" w:sz="4" w:space="0" w:color="auto"/>
              <w:right w:val="single" w:sz="4" w:space="0" w:color="auto"/>
            </w:tcBorders>
            <w:hideMark/>
          </w:tcPr>
          <w:p w14:paraId="0728502F" w14:textId="77777777" w:rsidR="00FD6D9B" w:rsidRPr="00C50013" w:rsidRDefault="00FD6D9B" w:rsidP="003C1961">
            <w:pPr>
              <w:spacing w:after="0" w:line="240" w:lineRule="auto"/>
              <w:jc w:val="both"/>
              <w:rPr>
                <w:rFonts w:ascii="Times New Roman" w:hAnsi="Times New Roman"/>
                <w:sz w:val="24"/>
                <w:lang w:eastAsia="ru-RU"/>
              </w:rPr>
            </w:pPr>
            <w:r w:rsidRPr="00C50013">
              <w:rPr>
                <w:rFonts w:ascii="Times New Roman" w:hAnsi="Times New Roman"/>
                <w:sz w:val="24"/>
                <w:lang w:eastAsia="ru-RU"/>
              </w:rPr>
              <w:t>Внешний вид</w:t>
            </w:r>
          </w:p>
        </w:tc>
        <w:tc>
          <w:tcPr>
            <w:tcW w:w="1862" w:type="dxa"/>
            <w:tcBorders>
              <w:top w:val="single" w:sz="4" w:space="0" w:color="auto"/>
              <w:left w:val="single" w:sz="4" w:space="0" w:color="auto"/>
              <w:bottom w:val="single" w:sz="4" w:space="0" w:color="auto"/>
              <w:right w:val="single" w:sz="4" w:space="0" w:color="auto"/>
            </w:tcBorders>
          </w:tcPr>
          <w:p w14:paraId="3098DDD6" w14:textId="77777777" w:rsidR="00FD6D9B" w:rsidRPr="00C50013" w:rsidRDefault="00FD6D9B" w:rsidP="003C1961">
            <w:pPr>
              <w:spacing w:after="0" w:line="240" w:lineRule="auto"/>
              <w:jc w:val="both"/>
              <w:rPr>
                <w:rFonts w:ascii="Times New Roman" w:hAnsi="Times New Roman"/>
                <w:sz w:val="24"/>
                <w:lang w:eastAsia="ru-RU"/>
              </w:rPr>
            </w:pPr>
            <w:r>
              <w:rPr>
                <w:rFonts w:ascii="Times New Roman" w:hAnsi="Times New Roman"/>
                <w:sz w:val="24"/>
                <w:lang w:eastAsia="ru-RU"/>
              </w:rPr>
              <w:t>белая мука без посторонних включений</w:t>
            </w:r>
          </w:p>
        </w:tc>
        <w:tc>
          <w:tcPr>
            <w:tcW w:w="2830" w:type="dxa"/>
            <w:tcBorders>
              <w:top w:val="single" w:sz="4" w:space="0" w:color="auto"/>
              <w:left w:val="single" w:sz="4" w:space="0" w:color="auto"/>
              <w:bottom w:val="single" w:sz="4" w:space="0" w:color="auto"/>
              <w:right w:val="single" w:sz="4" w:space="0" w:color="auto"/>
            </w:tcBorders>
            <w:hideMark/>
          </w:tcPr>
          <w:p w14:paraId="73832E82" w14:textId="77777777" w:rsidR="00FD6D9B" w:rsidRPr="00C50013" w:rsidRDefault="00FD6D9B" w:rsidP="003C1961">
            <w:pPr>
              <w:spacing w:after="0" w:line="240" w:lineRule="auto"/>
              <w:jc w:val="both"/>
              <w:rPr>
                <w:rFonts w:ascii="Times New Roman" w:hAnsi="Times New Roman"/>
                <w:sz w:val="24"/>
                <w:lang w:eastAsia="ru-RU"/>
              </w:rPr>
            </w:pPr>
            <w:r w:rsidRPr="00C50013">
              <w:rPr>
                <w:rFonts w:ascii="Times New Roman" w:hAnsi="Times New Roman"/>
                <w:sz w:val="24"/>
                <w:lang w:eastAsia="ru-RU"/>
              </w:rPr>
              <w:t xml:space="preserve">порошкообразная смесь с видимыми включениями в зависимости от рецептуры зернобобовыми компонентами </w:t>
            </w:r>
          </w:p>
        </w:tc>
        <w:tc>
          <w:tcPr>
            <w:tcW w:w="2822" w:type="dxa"/>
            <w:tcBorders>
              <w:top w:val="single" w:sz="4" w:space="0" w:color="auto"/>
              <w:left w:val="single" w:sz="4" w:space="0" w:color="auto"/>
              <w:bottom w:val="single" w:sz="4" w:space="0" w:color="auto"/>
              <w:right w:val="single" w:sz="4" w:space="0" w:color="auto"/>
            </w:tcBorders>
            <w:hideMark/>
          </w:tcPr>
          <w:p w14:paraId="0A9C3448" w14:textId="77777777" w:rsidR="00FD6D9B" w:rsidRPr="00C50013" w:rsidRDefault="00FD6D9B" w:rsidP="003C1961">
            <w:pPr>
              <w:spacing w:after="0" w:line="240" w:lineRule="auto"/>
              <w:jc w:val="both"/>
              <w:rPr>
                <w:rFonts w:ascii="Times New Roman" w:hAnsi="Times New Roman"/>
                <w:sz w:val="24"/>
                <w:lang w:eastAsia="ru-RU"/>
              </w:rPr>
            </w:pPr>
            <w:r w:rsidRPr="00C50013">
              <w:rPr>
                <w:rFonts w:ascii="Times New Roman" w:hAnsi="Times New Roman"/>
                <w:sz w:val="24"/>
                <w:lang w:eastAsia="ru-RU"/>
              </w:rPr>
              <w:t xml:space="preserve">порошкообразная смесь с видимыми включениями в зависимости от рецептуры зернобобовых компонентов </w:t>
            </w:r>
          </w:p>
        </w:tc>
      </w:tr>
      <w:tr w:rsidR="00FD6D9B" w:rsidRPr="00C50013" w14:paraId="30D545A8" w14:textId="77777777" w:rsidTr="003C1961">
        <w:tc>
          <w:tcPr>
            <w:tcW w:w="1831" w:type="dxa"/>
            <w:tcBorders>
              <w:top w:val="single" w:sz="4" w:space="0" w:color="auto"/>
              <w:left w:val="single" w:sz="4" w:space="0" w:color="auto"/>
              <w:bottom w:val="single" w:sz="4" w:space="0" w:color="auto"/>
              <w:right w:val="single" w:sz="4" w:space="0" w:color="auto"/>
            </w:tcBorders>
            <w:hideMark/>
          </w:tcPr>
          <w:p w14:paraId="607E29F5" w14:textId="77777777" w:rsidR="00FD6D9B" w:rsidRPr="00C50013" w:rsidRDefault="00FD6D9B" w:rsidP="003C1961">
            <w:pPr>
              <w:spacing w:after="0" w:line="240" w:lineRule="auto"/>
              <w:jc w:val="both"/>
              <w:rPr>
                <w:rFonts w:ascii="Times New Roman" w:hAnsi="Times New Roman"/>
                <w:sz w:val="24"/>
                <w:lang w:eastAsia="ru-RU"/>
              </w:rPr>
            </w:pPr>
            <w:r w:rsidRPr="00C50013">
              <w:rPr>
                <w:rFonts w:ascii="Times New Roman" w:hAnsi="Times New Roman"/>
                <w:sz w:val="24"/>
                <w:lang w:eastAsia="ru-RU"/>
              </w:rPr>
              <w:t>Вкус и запах</w:t>
            </w:r>
          </w:p>
        </w:tc>
        <w:tc>
          <w:tcPr>
            <w:tcW w:w="1862" w:type="dxa"/>
            <w:tcBorders>
              <w:top w:val="single" w:sz="4" w:space="0" w:color="auto"/>
              <w:left w:val="single" w:sz="4" w:space="0" w:color="auto"/>
              <w:bottom w:val="single" w:sz="4" w:space="0" w:color="auto"/>
              <w:right w:val="single" w:sz="4" w:space="0" w:color="auto"/>
            </w:tcBorders>
          </w:tcPr>
          <w:p w14:paraId="631C7458" w14:textId="77777777" w:rsidR="00FD6D9B" w:rsidRPr="00C50013" w:rsidRDefault="00FD6D9B" w:rsidP="003C1961">
            <w:pPr>
              <w:spacing w:after="0" w:line="240" w:lineRule="auto"/>
              <w:jc w:val="both"/>
              <w:rPr>
                <w:rFonts w:ascii="Times New Roman" w:hAnsi="Times New Roman"/>
                <w:sz w:val="24"/>
                <w:lang w:eastAsia="ru-RU"/>
              </w:rPr>
            </w:pPr>
            <w:r>
              <w:rPr>
                <w:rFonts w:ascii="Times New Roman" w:hAnsi="Times New Roman"/>
                <w:sz w:val="24"/>
                <w:lang w:eastAsia="ru-RU"/>
              </w:rPr>
              <w:t>соответствует виду продукта, без постороннего вкуса и запаха</w:t>
            </w:r>
          </w:p>
        </w:tc>
        <w:tc>
          <w:tcPr>
            <w:tcW w:w="5652" w:type="dxa"/>
            <w:gridSpan w:val="2"/>
            <w:tcBorders>
              <w:top w:val="single" w:sz="4" w:space="0" w:color="auto"/>
              <w:left w:val="single" w:sz="4" w:space="0" w:color="auto"/>
              <w:bottom w:val="single" w:sz="4" w:space="0" w:color="auto"/>
              <w:right w:val="single" w:sz="4" w:space="0" w:color="auto"/>
            </w:tcBorders>
            <w:hideMark/>
          </w:tcPr>
          <w:p w14:paraId="55A833BA" w14:textId="77777777" w:rsidR="00FD6D9B" w:rsidRPr="00C50013" w:rsidRDefault="00FD6D9B" w:rsidP="003C1961">
            <w:pPr>
              <w:spacing w:after="0" w:line="240" w:lineRule="auto"/>
              <w:jc w:val="both"/>
              <w:rPr>
                <w:rFonts w:ascii="Times New Roman" w:hAnsi="Times New Roman"/>
                <w:sz w:val="24"/>
                <w:lang w:eastAsia="ru-RU"/>
              </w:rPr>
            </w:pPr>
            <w:r>
              <w:rPr>
                <w:rFonts w:ascii="Times New Roman" w:hAnsi="Times New Roman"/>
                <w:sz w:val="24"/>
                <w:lang w:eastAsia="ru-RU"/>
              </w:rPr>
              <w:t>Без постороннего вкуса и запаха. Соответствует привкусу и запаху ржаного хлеба и зерновых компонентов</w:t>
            </w:r>
          </w:p>
        </w:tc>
      </w:tr>
      <w:tr w:rsidR="00FD6D9B" w:rsidRPr="00C50013" w14:paraId="34F312B7" w14:textId="77777777" w:rsidTr="003C1961">
        <w:tc>
          <w:tcPr>
            <w:tcW w:w="1831" w:type="dxa"/>
            <w:tcBorders>
              <w:top w:val="single" w:sz="4" w:space="0" w:color="auto"/>
              <w:left w:val="single" w:sz="4" w:space="0" w:color="auto"/>
              <w:bottom w:val="single" w:sz="4" w:space="0" w:color="auto"/>
              <w:right w:val="single" w:sz="4" w:space="0" w:color="auto"/>
            </w:tcBorders>
            <w:hideMark/>
          </w:tcPr>
          <w:p w14:paraId="00DE04C5" w14:textId="77777777" w:rsidR="00FD6D9B" w:rsidRPr="00C50013" w:rsidRDefault="00FD6D9B" w:rsidP="003C1961">
            <w:pPr>
              <w:spacing w:after="0" w:line="240" w:lineRule="auto"/>
              <w:jc w:val="both"/>
              <w:rPr>
                <w:rFonts w:ascii="Times New Roman" w:hAnsi="Times New Roman"/>
                <w:sz w:val="24"/>
                <w:lang w:eastAsia="ru-RU"/>
              </w:rPr>
            </w:pPr>
            <w:r>
              <w:rPr>
                <w:rFonts w:ascii="Times New Roman" w:hAnsi="Times New Roman"/>
                <w:sz w:val="24"/>
                <w:lang w:eastAsia="ru-RU"/>
              </w:rPr>
              <w:t>Содержание минеральной примеси</w:t>
            </w:r>
          </w:p>
        </w:tc>
        <w:tc>
          <w:tcPr>
            <w:tcW w:w="1862" w:type="dxa"/>
            <w:tcBorders>
              <w:top w:val="single" w:sz="4" w:space="0" w:color="auto"/>
              <w:left w:val="single" w:sz="4" w:space="0" w:color="auto"/>
              <w:bottom w:val="single" w:sz="4" w:space="0" w:color="auto"/>
              <w:right w:val="single" w:sz="4" w:space="0" w:color="auto"/>
            </w:tcBorders>
          </w:tcPr>
          <w:p w14:paraId="606998A9" w14:textId="77777777" w:rsidR="00FD6D9B" w:rsidRPr="00C50013" w:rsidRDefault="00FD6D9B" w:rsidP="003C1961">
            <w:pPr>
              <w:spacing w:after="0" w:line="240" w:lineRule="auto"/>
              <w:jc w:val="both"/>
              <w:rPr>
                <w:rFonts w:ascii="Times New Roman" w:hAnsi="Times New Roman"/>
                <w:sz w:val="24"/>
                <w:lang w:eastAsia="ru-RU"/>
              </w:rPr>
            </w:pPr>
            <w:r>
              <w:rPr>
                <w:rFonts w:ascii="Times New Roman" w:hAnsi="Times New Roman"/>
                <w:sz w:val="24"/>
                <w:lang w:eastAsia="ru-RU"/>
              </w:rPr>
              <w:t>не допускается</w:t>
            </w:r>
          </w:p>
        </w:tc>
        <w:tc>
          <w:tcPr>
            <w:tcW w:w="5652" w:type="dxa"/>
            <w:gridSpan w:val="2"/>
            <w:tcBorders>
              <w:top w:val="single" w:sz="4" w:space="0" w:color="auto"/>
              <w:left w:val="single" w:sz="4" w:space="0" w:color="auto"/>
              <w:bottom w:val="single" w:sz="4" w:space="0" w:color="auto"/>
              <w:right w:val="single" w:sz="4" w:space="0" w:color="auto"/>
            </w:tcBorders>
            <w:hideMark/>
          </w:tcPr>
          <w:p w14:paraId="4E1273D8" w14:textId="77777777" w:rsidR="00FD6D9B" w:rsidRPr="00C50013" w:rsidRDefault="00FD6D9B" w:rsidP="003C1961">
            <w:pPr>
              <w:spacing w:after="0" w:line="240" w:lineRule="auto"/>
              <w:jc w:val="both"/>
              <w:rPr>
                <w:rFonts w:ascii="Times New Roman" w:hAnsi="Times New Roman"/>
                <w:sz w:val="24"/>
                <w:lang w:eastAsia="ru-RU"/>
              </w:rPr>
            </w:pPr>
            <w:r>
              <w:rPr>
                <w:rFonts w:ascii="Times New Roman" w:hAnsi="Times New Roman"/>
                <w:sz w:val="24"/>
                <w:lang w:eastAsia="ru-RU"/>
              </w:rPr>
              <w:t>не допускается</w:t>
            </w:r>
          </w:p>
        </w:tc>
      </w:tr>
    </w:tbl>
    <w:p w14:paraId="6C21C9E0" w14:textId="77777777" w:rsidR="00FD6D9B" w:rsidRPr="009959F7" w:rsidRDefault="00FD6D9B" w:rsidP="00FD6D9B">
      <w:pPr>
        <w:spacing w:after="0" w:line="240" w:lineRule="auto"/>
        <w:ind w:firstLine="567"/>
        <w:jc w:val="both"/>
        <w:rPr>
          <w:rFonts w:ascii="Times New Roman" w:hAnsi="Times New Roman"/>
          <w:sz w:val="28"/>
          <w:szCs w:val="28"/>
        </w:rPr>
      </w:pPr>
    </w:p>
    <w:p w14:paraId="674A7695" w14:textId="77777777" w:rsidR="00FD6D9B"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Таблица 1</w:t>
      </w:r>
      <w:r>
        <w:rPr>
          <w:rFonts w:ascii="Times New Roman" w:hAnsi="Times New Roman"/>
          <w:sz w:val="28"/>
          <w:szCs w:val="28"/>
        </w:rPr>
        <w:t>8</w:t>
      </w:r>
      <w:r w:rsidRPr="009959F7">
        <w:rPr>
          <w:rFonts w:ascii="Times New Roman" w:hAnsi="Times New Roman"/>
          <w:sz w:val="28"/>
          <w:szCs w:val="28"/>
        </w:rPr>
        <w:t xml:space="preserve"> Физико-химические показатели зерносмесей</w:t>
      </w:r>
      <w:r>
        <w:rPr>
          <w:rFonts w:ascii="Times New Roman" w:hAnsi="Times New Roman"/>
          <w:sz w:val="28"/>
          <w:szCs w:val="28"/>
        </w:rPr>
        <w:t xml:space="preserve"> «Куат» и «Батыр» по сравнению с пшеничной мукой 1 сорта в качестве контроля</w:t>
      </w:r>
    </w:p>
    <w:p w14:paraId="2EB414A9" w14:textId="77777777" w:rsidR="00FD6D9B" w:rsidRDefault="00FD6D9B" w:rsidP="00FD6D9B">
      <w:pPr>
        <w:spacing w:after="0" w:line="240" w:lineRule="auto"/>
        <w:ind w:firstLine="709"/>
        <w:jc w:val="both"/>
        <w:rPr>
          <w:rFonts w:ascii="Times New Roman" w:hAnsi="Times New Roman"/>
          <w:sz w:val="28"/>
          <w:szCs w:val="28"/>
        </w:rPr>
      </w:pPr>
    </w:p>
    <w:tbl>
      <w:tblPr>
        <w:tblStyle w:val="a8"/>
        <w:tblW w:w="0" w:type="auto"/>
        <w:tblLook w:val="04A0" w:firstRow="1" w:lastRow="0" w:firstColumn="1" w:lastColumn="0" w:noHBand="0" w:noVBand="1"/>
      </w:tblPr>
      <w:tblGrid>
        <w:gridCol w:w="2357"/>
        <w:gridCol w:w="2329"/>
        <w:gridCol w:w="2329"/>
        <w:gridCol w:w="2330"/>
      </w:tblGrid>
      <w:tr w:rsidR="00FD6D9B" w:rsidRPr="00DC0317" w14:paraId="2260C589" w14:textId="77777777" w:rsidTr="003C1961">
        <w:tc>
          <w:tcPr>
            <w:tcW w:w="2357" w:type="dxa"/>
          </w:tcPr>
          <w:p w14:paraId="4D896BC3"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lang w:eastAsia="ru-RU"/>
              </w:rPr>
              <w:t>Наименование показателей</w:t>
            </w:r>
          </w:p>
        </w:tc>
        <w:tc>
          <w:tcPr>
            <w:tcW w:w="2329" w:type="dxa"/>
          </w:tcPr>
          <w:p w14:paraId="2BF805E9"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lang w:eastAsia="ru-RU"/>
              </w:rPr>
              <w:t>Характеристика пшеничной муки 1 сорта (контроль)</w:t>
            </w:r>
          </w:p>
        </w:tc>
        <w:tc>
          <w:tcPr>
            <w:tcW w:w="2329" w:type="dxa"/>
          </w:tcPr>
          <w:p w14:paraId="65078EF6" w14:textId="77777777" w:rsidR="00FD6D9B" w:rsidRPr="00DC0317" w:rsidRDefault="00FD6D9B" w:rsidP="003C1961">
            <w:pPr>
              <w:spacing w:after="0" w:line="240" w:lineRule="auto"/>
              <w:jc w:val="both"/>
              <w:rPr>
                <w:rFonts w:ascii="Times New Roman" w:hAnsi="Times New Roman"/>
                <w:sz w:val="24"/>
                <w:szCs w:val="24"/>
                <w:lang w:eastAsia="ru-RU"/>
              </w:rPr>
            </w:pPr>
            <w:r w:rsidRPr="00DC0317">
              <w:rPr>
                <w:rFonts w:ascii="Times New Roman" w:hAnsi="Times New Roman"/>
                <w:sz w:val="24"/>
                <w:szCs w:val="24"/>
                <w:lang w:eastAsia="ru-RU"/>
              </w:rPr>
              <w:t>Характеристика зерносмеси «Куат»</w:t>
            </w:r>
          </w:p>
          <w:p w14:paraId="6E0472F8" w14:textId="77777777" w:rsidR="00FD6D9B" w:rsidRPr="00DC0317" w:rsidRDefault="00FD6D9B" w:rsidP="003C1961">
            <w:pPr>
              <w:spacing w:after="0" w:line="240" w:lineRule="auto"/>
              <w:jc w:val="both"/>
              <w:rPr>
                <w:rFonts w:ascii="Times New Roman" w:hAnsi="Times New Roman"/>
                <w:sz w:val="24"/>
                <w:szCs w:val="24"/>
              </w:rPr>
            </w:pPr>
          </w:p>
        </w:tc>
        <w:tc>
          <w:tcPr>
            <w:tcW w:w="2330" w:type="dxa"/>
          </w:tcPr>
          <w:p w14:paraId="3BBB7ABF"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lang w:eastAsia="ru-RU"/>
              </w:rPr>
              <w:t>Характеристика зерносмеси «Батыр»</w:t>
            </w:r>
          </w:p>
        </w:tc>
      </w:tr>
      <w:tr w:rsidR="00FD6D9B" w:rsidRPr="00DC0317" w14:paraId="118D3EB4" w14:textId="77777777" w:rsidTr="003C1961">
        <w:tc>
          <w:tcPr>
            <w:tcW w:w="2357" w:type="dxa"/>
          </w:tcPr>
          <w:p w14:paraId="7586CB91"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lastRenderedPageBreak/>
              <w:t>Влажность, %</w:t>
            </w:r>
          </w:p>
        </w:tc>
        <w:tc>
          <w:tcPr>
            <w:tcW w:w="2329" w:type="dxa"/>
          </w:tcPr>
          <w:p w14:paraId="4F3C7FB9"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14,0</w:t>
            </w:r>
          </w:p>
        </w:tc>
        <w:tc>
          <w:tcPr>
            <w:tcW w:w="2329" w:type="dxa"/>
          </w:tcPr>
          <w:p w14:paraId="5EFCB465"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14,0</w:t>
            </w:r>
          </w:p>
        </w:tc>
        <w:tc>
          <w:tcPr>
            <w:tcW w:w="2330" w:type="dxa"/>
          </w:tcPr>
          <w:p w14:paraId="1FA17EE1"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14,5</w:t>
            </w:r>
          </w:p>
        </w:tc>
      </w:tr>
      <w:tr w:rsidR="00FD6D9B" w:rsidRPr="00DC0317" w14:paraId="0DC65DFA" w14:textId="77777777" w:rsidTr="003C1961">
        <w:tc>
          <w:tcPr>
            <w:tcW w:w="2357" w:type="dxa"/>
          </w:tcPr>
          <w:p w14:paraId="72AB455F" w14:textId="77777777" w:rsidR="00FD6D9B" w:rsidRPr="00DC0317" w:rsidRDefault="00FD6D9B" w:rsidP="003C1961">
            <w:pPr>
              <w:spacing w:after="0" w:line="240" w:lineRule="auto"/>
              <w:jc w:val="both"/>
              <w:rPr>
                <w:rFonts w:ascii="Times New Roman" w:hAnsi="Times New Roman"/>
                <w:sz w:val="24"/>
                <w:szCs w:val="24"/>
              </w:rPr>
            </w:pPr>
            <w:proofErr w:type="spellStart"/>
            <w:r w:rsidRPr="00DC0317">
              <w:rPr>
                <w:rFonts w:ascii="Times New Roman" w:hAnsi="Times New Roman"/>
                <w:sz w:val="24"/>
                <w:szCs w:val="24"/>
              </w:rPr>
              <w:t>Металомагнитная</w:t>
            </w:r>
            <w:proofErr w:type="spellEnd"/>
            <w:r w:rsidRPr="00DC0317">
              <w:rPr>
                <w:rFonts w:ascii="Times New Roman" w:hAnsi="Times New Roman"/>
                <w:sz w:val="24"/>
                <w:szCs w:val="24"/>
              </w:rPr>
              <w:t xml:space="preserve"> примесь, мг на кг </w:t>
            </w:r>
          </w:p>
        </w:tc>
        <w:tc>
          <w:tcPr>
            <w:tcW w:w="2329" w:type="dxa"/>
          </w:tcPr>
          <w:p w14:paraId="2F914061"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Не обнаружено</w:t>
            </w:r>
          </w:p>
        </w:tc>
        <w:tc>
          <w:tcPr>
            <w:tcW w:w="2329" w:type="dxa"/>
          </w:tcPr>
          <w:p w14:paraId="725F8E3F"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Не обнаружено</w:t>
            </w:r>
          </w:p>
        </w:tc>
        <w:tc>
          <w:tcPr>
            <w:tcW w:w="2330" w:type="dxa"/>
          </w:tcPr>
          <w:p w14:paraId="56E0EBE4"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Не обнаружено</w:t>
            </w:r>
          </w:p>
        </w:tc>
      </w:tr>
      <w:tr w:rsidR="00FD6D9B" w:rsidRPr="00DC0317" w14:paraId="7A15F16C" w14:textId="77777777" w:rsidTr="003C1961">
        <w:tc>
          <w:tcPr>
            <w:tcW w:w="2357" w:type="dxa"/>
          </w:tcPr>
          <w:p w14:paraId="0E0FF2A0"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Загрязненность вредителями хлебных запасов</w:t>
            </w:r>
          </w:p>
        </w:tc>
        <w:tc>
          <w:tcPr>
            <w:tcW w:w="2329" w:type="dxa"/>
          </w:tcPr>
          <w:p w14:paraId="14DB9D73"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Не обнаружено</w:t>
            </w:r>
          </w:p>
        </w:tc>
        <w:tc>
          <w:tcPr>
            <w:tcW w:w="2329" w:type="dxa"/>
          </w:tcPr>
          <w:p w14:paraId="4833F688"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Не обнаружено</w:t>
            </w:r>
          </w:p>
        </w:tc>
        <w:tc>
          <w:tcPr>
            <w:tcW w:w="2330" w:type="dxa"/>
          </w:tcPr>
          <w:p w14:paraId="0C858A43"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Не обнаружено</w:t>
            </w:r>
          </w:p>
        </w:tc>
      </w:tr>
      <w:tr w:rsidR="00FD6D9B" w:rsidRPr="00DC0317" w14:paraId="1E3360B6" w14:textId="77777777" w:rsidTr="003C1961">
        <w:tc>
          <w:tcPr>
            <w:tcW w:w="2357" w:type="dxa"/>
          </w:tcPr>
          <w:p w14:paraId="36DBA835"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Зараженность вредителями хлебных запасов</w:t>
            </w:r>
          </w:p>
        </w:tc>
        <w:tc>
          <w:tcPr>
            <w:tcW w:w="2329" w:type="dxa"/>
          </w:tcPr>
          <w:p w14:paraId="23D0C95B"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Не обнаружено</w:t>
            </w:r>
          </w:p>
        </w:tc>
        <w:tc>
          <w:tcPr>
            <w:tcW w:w="2329" w:type="dxa"/>
          </w:tcPr>
          <w:p w14:paraId="1BC96235"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Не обнаружено</w:t>
            </w:r>
          </w:p>
        </w:tc>
        <w:tc>
          <w:tcPr>
            <w:tcW w:w="2330" w:type="dxa"/>
          </w:tcPr>
          <w:p w14:paraId="17C93CEF" w14:textId="77777777" w:rsidR="00FD6D9B" w:rsidRPr="00DC0317" w:rsidRDefault="00FD6D9B" w:rsidP="003C1961">
            <w:pPr>
              <w:spacing w:after="0" w:line="240" w:lineRule="auto"/>
              <w:jc w:val="both"/>
              <w:rPr>
                <w:rFonts w:ascii="Times New Roman" w:hAnsi="Times New Roman"/>
                <w:sz w:val="24"/>
                <w:szCs w:val="24"/>
              </w:rPr>
            </w:pPr>
            <w:r w:rsidRPr="00DC0317">
              <w:rPr>
                <w:rFonts w:ascii="Times New Roman" w:hAnsi="Times New Roman"/>
                <w:sz w:val="24"/>
                <w:szCs w:val="24"/>
              </w:rPr>
              <w:t>Не обнаружено</w:t>
            </w:r>
          </w:p>
        </w:tc>
      </w:tr>
    </w:tbl>
    <w:p w14:paraId="3411EF53" w14:textId="77777777" w:rsidR="00FD6D9B" w:rsidRPr="009959F7" w:rsidRDefault="00FD6D9B" w:rsidP="00FD6D9B">
      <w:pPr>
        <w:spacing w:after="0" w:line="240" w:lineRule="auto"/>
        <w:jc w:val="both"/>
        <w:rPr>
          <w:rFonts w:ascii="Times New Roman" w:hAnsi="Times New Roman"/>
          <w:sz w:val="28"/>
          <w:szCs w:val="28"/>
        </w:rPr>
      </w:pPr>
    </w:p>
    <w:p w14:paraId="2F170863" w14:textId="77777777" w:rsidR="00FD6D9B" w:rsidRPr="009959F7"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Согласно проведенным исследованиях на загрязненность, зараженность вредителями и металломагнитную смесь все показатели были в норме, не было отклонений. Влажность как контрольного образца, так и зерносмесей «Куат» и «Батыр» в норме (от 14,0 до 14,3%), что является хорошим показателем для сохранности зерносмесей. Все результаты исследования были в пределах нормы во всех образцах, загрязненности вредителями, металломагнитные примеси не были обнаружены. </w:t>
      </w:r>
    </w:p>
    <w:p w14:paraId="21A99183" w14:textId="77777777" w:rsidR="00FD6D9B" w:rsidRDefault="00FD6D9B" w:rsidP="00FD6D9B">
      <w:pPr>
        <w:autoSpaceDE w:val="0"/>
        <w:autoSpaceDN w:val="0"/>
        <w:adjustRightInd w:val="0"/>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 xml:space="preserve">Далее были определены физико-химические показаели </w:t>
      </w:r>
      <w:proofErr w:type="spellStart"/>
      <w:r w:rsidRPr="009959F7">
        <w:rPr>
          <w:rFonts w:ascii="Times New Roman" w:hAnsi="Times New Roman"/>
          <w:sz w:val="28"/>
          <w:szCs w:val="28"/>
        </w:rPr>
        <w:t>биоактивированных</w:t>
      </w:r>
      <w:proofErr w:type="spellEnd"/>
      <w:r w:rsidRPr="009959F7">
        <w:rPr>
          <w:rFonts w:ascii="Times New Roman" w:hAnsi="Times New Roman"/>
          <w:sz w:val="28"/>
          <w:szCs w:val="28"/>
        </w:rPr>
        <w:t xml:space="preserve"> </w:t>
      </w:r>
      <w:r w:rsidRPr="009959F7">
        <w:rPr>
          <w:rFonts w:ascii="Times New Roman" w:hAnsi="Times New Roman"/>
          <w:sz w:val="28"/>
          <w:szCs w:val="28"/>
          <w:lang w:val="kk-KZ"/>
        </w:rPr>
        <w:t>зерен, полученные данные представлены в таблице 1</w:t>
      </w:r>
      <w:r>
        <w:rPr>
          <w:rFonts w:ascii="Times New Roman" w:hAnsi="Times New Roman"/>
          <w:sz w:val="28"/>
          <w:szCs w:val="28"/>
          <w:lang w:val="kk-KZ"/>
        </w:rPr>
        <w:t>9.</w:t>
      </w:r>
    </w:p>
    <w:p w14:paraId="01401660" w14:textId="77777777" w:rsidR="00FD6D9B" w:rsidRDefault="00FD6D9B" w:rsidP="00FD6D9B">
      <w:pPr>
        <w:autoSpaceDE w:val="0"/>
        <w:autoSpaceDN w:val="0"/>
        <w:adjustRightInd w:val="0"/>
        <w:spacing w:after="0" w:line="240" w:lineRule="auto"/>
        <w:ind w:firstLine="709"/>
        <w:jc w:val="both"/>
        <w:rPr>
          <w:rFonts w:ascii="Times New Roman" w:hAnsi="Times New Roman"/>
          <w:sz w:val="28"/>
          <w:szCs w:val="28"/>
          <w:lang w:val="kk-KZ"/>
        </w:rPr>
      </w:pPr>
    </w:p>
    <w:p w14:paraId="12A714CE" w14:textId="77777777" w:rsidR="00FD6D9B" w:rsidRPr="00DC0317" w:rsidRDefault="00FD6D9B" w:rsidP="00FD6D9B">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Таблица </w:t>
      </w:r>
      <w:r w:rsidRPr="009959F7">
        <w:rPr>
          <w:rFonts w:ascii="Times New Roman" w:hAnsi="Times New Roman"/>
          <w:bCs/>
          <w:sz w:val="28"/>
          <w:szCs w:val="28"/>
        </w:rPr>
        <w:t>1</w:t>
      </w:r>
      <w:r>
        <w:rPr>
          <w:rFonts w:ascii="Times New Roman" w:hAnsi="Times New Roman"/>
          <w:bCs/>
          <w:sz w:val="28"/>
          <w:szCs w:val="28"/>
        </w:rPr>
        <w:t>9</w:t>
      </w:r>
      <w:r w:rsidRPr="009959F7">
        <w:rPr>
          <w:rFonts w:ascii="Times New Roman" w:hAnsi="Times New Roman"/>
          <w:bCs/>
          <w:sz w:val="28"/>
          <w:szCs w:val="28"/>
        </w:rPr>
        <w:t xml:space="preserve"> Характеристика пищевой и биологической ценности</w:t>
      </w:r>
      <w:r>
        <w:rPr>
          <w:rFonts w:ascii="Times New Roman" w:hAnsi="Times New Roman"/>
          <w:bCs/>
          <w:sz w:val="28"/>
          <w:szCs w:val="28"/>
        </w:rPr>
        <w:t xml:space="preserve"> 100 г зерносмесей «Куат» и «Батыр»</w:t>
      </w:r>
    </w:p>
    <w:p w14:paraId="2ED5D198" w14:textId="77777777" w:rsidR="00FD6D9B" w:rsidRPr="009959F7" w:rsidRDefault="00FD6D9B" w:rsidP="00FD6D9B">
      <w:pPr>
        <w:spacing w:after="0" w:line="240" w:lineRule="auto"/>
        <w:ind w:firstLine="567"/>
        <w:jc w:val="both"/>
        <w:rPr>
          <w:rFonts w:ascii="Times New Roman" w:hAnsi="Times New Roman"/>
          <w:bCs/>
          <w:sz w:val="28"/>
          <w:szCs w:val="28"/>
        </w:rPr>
      </w:pPr>
    </w:p>
    <w:tbl>
      <w:tblPr>
        <w:tblStyle w:val="a8"/>
        <w:tblW w:w="9351" w:type="dxa"/>
        <w:tblLayout w:type="fixed"/>
        <w:tblLook w:val="04A0" w:firstRow="1" w:lastRow="0" w:firstColumn="1" w:lastColumn="0" w:noHBand="0" w:noVBand="1"/>
      </w:tblPr>
      <w:tblGrid>
        <w:gridCol w:w="1413"/>
        <w:gridCol w:w="850"/>
        <w:gridCol w:w="993"/>
        <w:gridCol w:w="850"/>
        <w:gridCol w:w="851"/>
        <w:gridCol w:w="850"/>
        <w:gridCol w:w="851"/>
        <w:gridCol w:w="850"/>
        <w:gridCol w:w="851"/>
        <w:gridCol w:w="992"/>
      </w:tblGrid>
      <w:tr w:rsidR="00FD6D9B" w:rsidRPr="009959F7" w14:paraId="5401EEF3" w14:textId="77777777" w:rsidTr="003C1961">
        <w:trPr>
          <w:cantSplit/>
          <w:trHeight w:val="1741"/>
        </w:trPr>
        <w:tc>
          <w:tcPr>
            <w:tcW w:w="1413" w:type="dxa"/>
            <w:textDirection w:val="btLr"/>
          </w:tcPr>
          <w:p w14:paraId="5BD68062" w14:textId="77777777" w:rsidR="00FD6D9B" w:rsidRPr="009959F7" w:rsidRDefault="00FD6D9B" w:rsidP="003C1961">
            <w:pPr>
              <w:spacing w:after="0" w:line="240" w:lineRule="auto"/>
              <w:ind w:left="113" w:right="113"/>
              <w:jc w:val="both"/>
              <w:rPr>
                <w:rFonts w:ascii="Times New Roman" w:hAnsi="Times New Roman"/>
                <w:bCs/>
                <w:sz w:val="24"/>
                <w:szCs w:val="24"/>
              </w:rPr>
            </w:pPr>
            <w:r>
              <w:rPr>
                <w:rFonts w:ascii="Times New Roman" w:hAnsi="Times New Roman"/>
                <w:bCs/>
                <w:sz w:val="24"/>
                <w:szCs w:val="24"/>
              </w:rPr>
              <w:t>Наименование</w:t>
            </w:r>
          </w:p>
        </w:tc>
        <w:tc>
          <w:tcPr>
            <w:tcW w:w="850" w:type="dxa"/>
            <w:textDirection w:val="btLr"/>
          </w:tcPr>
          <w:p w14:paraId="4F080EB9" w14:textId="77777777" w:rsidR="00FD6D9B" w:rsidRPr="009959F7" w:rsidRDefault="00FD6D9B" w:rsidP="003C1961">
            <w:pPr>
              <w:spacing w:after="0" w:line="240" w:lineRule="auto"/>
              <w:ind w:left="113" w:right="113"/>
              <w:jc w:val="both"/>
              <w:rPr>
                <w:rFonts w:ascii="Times New Roman" w:hAnsi="Times New Roman"/>
                <w:bCs/>
                <w:sz w:val="24"/>
                <w:szCs w:val="24"/>
              </w:rPr>
            </w:pPr>
            <w:r w:rsidRPr="009959F7">
              <w:rPr>
                <w:rFonts w:ascii="Times New Roman" w:hAnsi="Times New Roman"/>
                <w:bCs/>
                <w:sz w:val="24"/>
                <w:szCs w:val="24"/>
              </w:rPr>
              <w:t xml:space="preserve">Белок, </w:t>
            </w:r>
            <w:r>
              <w:rPr>
                <w:rFonts w:ascii="Times New Roman" w:hAnsi="Times New Roman"/>
                <w:bCs/>
                <w:sz w:val="24"/>
                <w:szCs w:val="24"/>
              </w:rPr>
              <w:t>г</w:t>
            </w:r>
          </w:p>
        </w:tc>
        <w:tc>
          <w:tcPr>
            <w:tcW w:w="993" w:type="dxa"/>
            <w:textDirection w:val="btLr"/>
          </w:tcPr>
          <w:p w14:paraId="0329AC92" w14:textId="77777777" w:rsidR="00FD6D9B" w:rsidRPr="009959F7" w:rsidRDefault="00FD6D9B" w:rsidP="003C1961">
            <w:pPr>
              <w:spacing w:after="0" w:line="240" w:lineRule="auto"/>
              <w:ind w:left="113" w:right="113"/>
              <w:jc w:val="both"/>
              <w:rPr>
                <w:rFonts w:ascii="Times New Roman" w:hAnsi="Times New Roman"/>
                <w:bCs/>
                <w:sz w:val="24"/>
                <w:szCs w:val="24"/>
              </w:rPr>
            </w:pPr>
            <w:r w:rsidRPr="009959F7">
              <w:rPr>
                <w:rFonts w:ascii="Times New Roman" w:hAnsi="Times New Roman"/>
                <w:bCs/>
                <w:sz w:val="24"/>
                <w:szCs w:val="24"/>
              </w:rPr>
              <w:t xml:space="preserve">Углеводы, </w:t>
            </w:r>
            <w:r>
              <w:rPr>
                <w:rFonts w:ascii="Times New Roman" w:hAnsi="Times New Roman"/>
                <w:bCs/>
                <w:sz w:val="24"/>
                <w:szCs w:val="24"/>
              </w:rPr>
              <w:t>г</w:t>
            </w:r>
          </w:p>
        </w:tc>
        <w:tc>
          <w:tcPr>
            <w:tcW w:w="850" w:type="dxa"/>
            <w:textDirection w:val="btLr"/>
          </w:tcPr>
          <w:p w14:paraId="70CE1CF3" w14:textId="77777777" w:rsidR="00FD6D9B" w:rsidRPr="009959F7" w:rsidRDefault="00FD6D9B" w:rsidP="003C1961">
            <w:pPr>
              <w:spacing w:after="0" w:line="240" w:lineRule="auto"/>
              <w:ind w:left="113" w:right="113"/>
              <w:jc w:val="both"/>
              <w:rPr>
                <w:rFonts w:ascii="Times New Roman" w:hAnsi="Times New Roman"/>
                <w:bCs/>
                <w:sz w:val="24"/>
                <w:szCs w:val="24"/>
              </w:rPr>
            </w:pPr>
            <w:r w:rsidRPr="009959F7">
              <w:rPr>
                <w:rFonts w:ascii="Times New Roman" w:hAnsi="Times New Roman"/>
                <w:bCs/>
                <w:sz w:val="24"/>
                <w:szCs w:val="24"/>
              </w:rPr>
              <w:t xml:space="preserve">Жиры, </w:t>
            </w:r>
            <w:r>
              <w:rPr>
                <w:rFonts w:ascii="Times New Roman" w:hAnsi="Times New Roman"/>
                <w:bCs/>
                <w:sz w:val="24"/>
                <w:szCs w:val="24"/>
              </w:rPr>
              <w:t>г</w:t>
            </w:r>
          </w:p>
        </w:tc>
        <w:tc>
          <w:tcPr>
            <w:tcW w:w="851" w:type="dxa"/>
            <w:textDirection w:val="btLr"/>
          </w:tcPr>
          <w:p w14:paraId="2E399429" w14:textId="77777777" w:rsidR="00FD6D9B" w:rsidRPr="009959F7" w:rsidRDefault="00FD6D9B" w:rsidP="003C1961">
            <w:pPr>
              <w:spacing w:after="0" w:line="240" w:lineRule="auto"/>
              <w:ind w:left="113" w:right="113"/>
              <w:jc w:val="both"/>
              <w:rPr>
                <w:rFonts w:ascii="Times New Roman" w:hAnsi="Times New Roman"/>
                <w:bCs/>
                <w:sz w:val="24"/>
                <w:szCs w:val="24"/>
              </w:rPr>
            </w:pPr>
            <w:r w:rsidRPr="009959F7">
              <w:rPr>
                <w:rFonts w:ascii="Times New Roman" w:hAnsi="Times New Roman"/>
                <w:bCs/>
                <w:sz w:val="24"/>
                <w:szCs w:val="24"/>
              </w:rPr>
              <w:t xml:space="preserve">Пищевые волокна, </w:t>
            </w:r>
            <w:r>
              <w:rPr>
                <w:rFonts w:ascii="Times New Roman" w:hAnsi="Times New Roman"/>
                <w:bCs/>
                <w:sz w:val="24"/>
                <w:szCs w:val="24"/>
              </w:rPr>
              <w:t>г</w:t>
            </w:r>
          </w:p>
        </w:tc>
        <w:tc>
          <w:tcPr>
            <w:tcW w:w="850" w:type="dxa"/>
            <w:textDirection w:val="btLr"/>
          </w:tcPr>
          <w:p w14:paraId="71F5B971" w14:textId="77777777" w:rsidR="00FD6D9B" w:rsidRPr="009959F7" w:rsidRDefault="00FD6D9B" w:rsidP="003C1961">
            <w:pPr>
              <w:spacing w:after="0" w:line="240" w:lineRule="auto"/>
              <w:ind w:left="113" w:right="113"/>
              <w:jc w:val="both"/>
              <w:rPr>
                <w:rFonts w:ascii="Times New Roman" w:hAnsi="Times New Roman"/>
                <w:bCs/>
                <w:sz w:val="24"/>
                <w:szCs w:val="24"/>
              </w:rPr>
            </w:pPr>
            <w:r w:rsidRPr="009959F7">
              <w:rPr>
                <w:rFonts w:ascii="Times New Roman" w:hAnsi="Times New Roman"/>
                <w:bCs/>
                <w:sz w:val="24"/>
                <w:szCs w:val="24"/>
              </w:rPr>
              <w:t xml:space="preserve">ПНЖК, </w:t>
            </w:r>
            <w:r>
              <w:rPr>
                <w:rFonts w:ascii="Times New Roman" w:hAnsi="Times New Roman"/>
                <w:bCs/>
                <w:sz w:val="24"/>
                <w:szCs w:val="24"/>
              </w:rPr>
              <w:t>г</w:t>
            </w:r>
          </w:p>
        </w:tc>
        <w:tc>
          <w:tcPr>
            <w:tcW w:w="851" w:type="dxa"/>
            <w:textDirection w:val="btLr"/>
          </w:tcPr>
          <w:p w14:paraId="7AD80800" w14:textId="77777777" w:rsidR="00FD6D9B" w:rsidRPr="009959F7" w:rsidRDefault="00FD6D9B" w:rsidP="003C1961">
            <w:pPr>
              <w:spacing w:after="0" w:line="240" w:lineRule="auto"/>
              <w:ind w:left="113" w:right="113"/>
              <w:jc w:val="both"/>
              <w:rPr>
                <w:rFonts w:ascii="Times New Roman" w:hAnsi="Times New Roman"/>
                <w:sz w:val="24"/>
                <w:szCs w:val="24"/>
                <w:lang w:val="kk-KZ"/>
              </w:rPr>
            </w:pPr>
            <w:r w:rsidRPr="009959F7">
              <w:rPr>
                <w:rFonts w:ascii="Times New Roman" w:hAnsi="Times New Roman"/>
                <w:sz w:val="24"/>
                <w:szCs w:val="24"/>
                <w:lang w:val="kk-KZ"/>
              </w:rPr>
              <w:t xml:space="preserve">Калий, </w:t>
            </w:r>
            <w:r>
              <w:rPr>
                <w:rFonts w:ascii="Times New Roman" w:hAnsi="Times New Roman"/>
                <w:sz w:val="24"/>
                <w:szCs w:val="24"/>
                <w:lang w:val="kk-KZ"/>
              </w:rPr>
              <w:t>г</w:t>
            </w:r>
          </w:p>
        </w:tc>
        <w:tc>
          <w:tcPr>
            <w:tcW w:w="850" w:type="dxa"/>
            <w:textDirection w:val="btLr"/>
          </w:tcPr>
          <w:p w14:paraId="4CB7F431" w14:textId="77777777" w:rsidR="00FD6D9B" w:rsidRPr="009959F7" w:rsidRDefault="00FD6D9B" w:rsidP="003C1961">
            <w:pPr>
              <w:spacing w:after="0" w:line="240" w:lineRule="auto"/>
              <w:ind w:left="113" w:right="113"/>
              <w:jc w:val="both"/>
              <w:rPr>
                <w:rFonts w:ascii="Times New Roman" w:hAnsi="Times New Roman"/>
                <w:sz w:val="24"/>
                <w:szCs w:val="24"/>
                <w:lang w:val="kk-KZ"/>
              </w:rPr>
            </w:pPr>
            <w:r w:rsidRPr="009959F7">
              <w:rPr>
                <w:rFonts w:ascii="Times New Roman" w:hAnsi="Times New Roman"/>
                <w:sz w:val="24"/>
                <w:szCs w:val="24"/>
                <w:lang w:val="kk-KZ"/>
              </w:rPr>
              <w:t xml:space="preserve">Магний, </w:t>
            </w:r>
            <w:r>
              <w:rPr>
                <w:rFonts w:ascii="Times New Roman" w:hAnsi="Times New Roman"/>
                <w:sz w:val="24"/>
                <w:szCs w:val="24"/>
                <w:lang w:val="kk-KZ"/>
              </w:rPr>
              <w:t>г</w:t>
            </w:r>
            <w:r w:rsidRPr="009959F7">
              <w:rPr>
                <w:rFonts w:ascii="Times New Roman" w:hAnsi="Times New Roman"/>
                <w:sz w:val="24"/>
                <w:szCs w:val="24"/>
                <w:lang w:val="kk-KZ"/>
              </w:rPr>
              <w:t xml:space="preserve">                                                                                                                                                                                                                                                                                                                                                                                                                                                                                                                                                                                                                                                                                                                                                                                                                                                                                                                                                                                                                                                                                                                                                                                                                                                                                                                                                                                                                                                                                                                                                                                                                                                                                                                                                                                                                                                                                                                                                                                                                                                                                                                                                                                                                                                                                                                                                                                                                                                                                                                                                                                                                                                                                                                                                                                                                                                                                                                                                                                                                                                                                                                                                                                                                                                                                                                                                                                                                                                                                                                                                                                                                                                                                                                                                                                                                                                                                                                                                                                                                                                                                                                                                                                                                                                                                                                                                                                                                                                                                                                                                                                                                                                                                                                                                                                                                                                                                                                                                                                                                                                                                                                                                                                                                                                                                                                                                                                                                                                                                                                                                                                                                                                                                                                                                                                                                                                                                                                                                                                                                                                                                                                                                                                                                                                                                                                                                                                                                                                                                                                                                                                                                                                                                                                                                                                                                                                                                                                                                                                                                                                                                                                                                                                                                                                                                                                                                                                                                                                                                                                                                                                                                                                                                                                                                                                                                                                                                                                                                                                                                                                                                                                                                                                                                                                                                                                                                                                                                                                                                                                                                                                                                                                                                                                                                                                                                                                                                                                                                                                                                                                                                                                                                                                                                                                                                                                                                                                                                                                                                                                                                                                                                                                                                                                                                                                                                                                                                                                                                                                                                                                                                                                                                                                                                                                                                                                                                                                                                                                                                                                                                                                                                                                                                                                                                                                                                                                                                                                                                                                                                                                                                                                                                                                                                                                                                                                                                                                                                                                                                                                                                                                                                                                                                                                                                                                                                                                                                                                                                                                                                                                                                                                                                                                                                                                                                                                                                                                                                                                                                                                                                                                                                                                                                                                                                                                                                                                                                                                                                                                                                                                                                                                                                                                                                                                                                                                                                                                                                                                                                                                                                                                                                                                                                                                                                                                                                                                                                                                                                                                                                                                                                                                                                                                                                                                                                                                                                                                                                                                                                                                                                                                                                                                                                                                                                                                                                                                                                                                                                                                                                                                                                                                                                                                                                                                                                                                                                                                                                                                                                                                                                                                                                                                                                                                                                                                                                                                                                                                                                                                                                                                                                                                                                                                                                                                                                                                                                                                                                                                                                                                                                                                                                                                                                                                                                                                                                                                                                                                                                                                                                                                                                                                                                                                                                                                                                                                                                                                                                                                                                                                                                                                                                                                                                                                                                                                                                                                                                                                                                                                                                                                                                                                                                                                                                                                                                                                                                                                                                                                                                                                                                                                                                                                                                                                                                                                                                                                                                                                                                                                                                                                                                                                                                                                                                                                                                                                                                                                                                                                                                                                                                                                                                                                                                                                                                                                                                                                                                                                                                                                                                                                                                                                                                                                                                                                                                                                                                                                                                                                                                                                                                                                                                                                                                                                                                                                                                                                                                                                                                                                                                                                                                                                                                                                                                                                                                                                                                                                                                                                                                                                                                                                                                                                                                                                                                                                                                                                                                                                                                                                                                                                                                                                                                                                                                                                                                                                                                                                                                                                                                                                                                                                                                                                                                                                                                                                                                                                                                                                                                                                                                                                                                                                                                                                                                                                                                                                                                                                                                                                                                                                                                                                                                                                                                                                                                                                                                                                                                                                                                                                                                                                                                                                                                                                                                                                                                                                                                                                                                                                                                                                                                                                                                                                                                                                                                                                                                                                                                                                                                                                                                                                                                                                                                                                                                                                                                                                                                                                                                                                                                                                                                                                                                                                                                                                                                                                                                                                                                                                                                                                                                                                                                                                                                                                                                                                                                                                                                                                                                                                                                                                                                                                                                                                                                                                                                                                                                                                                                                                                                                                                                                                                                                                                                                                                                                                                                                                                                                                                                                                                                                                                                                                                                                                                                                                                                                                                                                                                         </w:t>
            </w:r>
          </w:p>
        </w:tc>
        <w:tc>
          <w:tcPr>
            <w:tcW w:w="851" w:type="dxa"/>
            <w:textDirection w:val="btLr"/>
          </w:tcPr>
          <w:p w14:paraId="481FCFF2" w14:textId="77777777" w:rsidR="00FD6D9B" w:rsidRPr="009959F7" w:rsidRDefault="00FD6D9B" w:rsidP="003C1961">
            <w:pPr>
              <w:spacing w:after="0" w:line="240" w:lineRule="auto"/>
              <w:ind w:left="113" w:right="113"/>
              <w:jc w:val="both"/>
              <w:rPr>
                <w:rFonts w:ascii="Times New Roman" w:hAnsi="Times New Roman"/>
                <w:bCs/>
                <w:sz w:val="24"/>
                <w:szCs w:val="24"/>
              </w:rPr>
            </w:pPr>
            <w:r w:rsidRPr="009959F7">
              <w:rPr>
                <w:rFonts w:ascii="Times New Roman" w:hAnsi="Times New Roman"/>
                <w:sz w:val="24"/>
                <w:szCs w:val="24"/>
                <w:lang w:val="kk-KZ"/>
              </w:rPr>
              <w:t>Витамин В</w:t>
            </w:r>
            <w:r>
              <w:rPr>
                <w:rFonts w:ascii="Times New Roman" w:hAnsi="Times New Roman"/>
                <w:sz w:val="24"/>
                <w:szCs w:val="24"/>
                <w:lang w:val="kk-KZ"/>
              </w:rPr>
              <w:t>1</w:t>
            </w:r>
            <w:r w:rsidRPr="009959F7">
              <w:rPr>
                <w:rFonts w:ascii="Times New Roman" w:hAnsi="Times New Roman"/>
                <w:sz w:val="24"/>
                <w:szCs w:val="24"/>
                <w:lang w:val="kk-KZ"/>
              </w:rPr>
              <w:t xml:space="preserve">, </w:t>
            </w:r>
            <w:r>
              <w:rPr>
                <w:rFonts w:ascii="Times New Roman" w:hAnsi="Times New Roman"/>
                <w:sz w:val="24"/>
                <w:szCs w:val="24"/>
                <w:lang w:val="kk-KZ"/>
              </w:rPr>
              <w:t>г</w:t>
            </w:r>
          </w:p>
        </w:tc>
        <w:tc>
          <w:tcPr>
            <w:tcW w:w="992" w:type="dxa"/>
            <w:textDirection w:val="btLr"/>
          </w:tcPr>
          <w:p w14:paraId="07795015" w14:textId="77777777" w:rsidR="00FD6D9B" w:rsidRPr="009959F7" w:rsidRDefault="00FD6D9B" w:rsidP="003C1961">
            <w:pPr>
              <w:spacing w:after="0" w:line="240" w:lineRule="auto"/>
              <w:ind w:left="113" w:right="113"/>
              <w:jc w:val="both"/>
              <w:rPr>
                <w:rFonts w:ascii="Times New Roman" w:hAnsi="Times New Roman"/>
                <w:sz w:val="24"/>
                <w:szCs w:val="24"/>
                <w:lang w:val="kk-KZ"/>
              </w:rPr>
            </w:pPr>
            <w:r w:rsidRPr="009959F7">
              <w:rPr>
                <w:rFonts w:ascii="Times New Roman" w:hAnsi="Times New Roman"/>
                <w:sz w:val="24"/>
                <w:szCs w:val="24"/>
                <w:lang w:val="kk-KZ"/>
              </w:rPr>
              <w:t xml:space="preserve">Витамин В6, </w:t>
            </w:r>
            <w:r>
              <w:rPr>
                <w:rFonts w:ascii="Times New Roman" w:hAnsi="Times New Roman"/>
                <w:sz w:val="24"/>
                <w:szCs w:val="24"/>
                <w:lang w:val="kk-KZ"/>
              </w:rPr>
              <w:t>г</w:t>
            </w:r>
          </w:p>
        </w:tc>
      </w:tr>
      <w:tr w:rsidR="00FD6D9B" w:rsidRPr="009959F7" w14:paraId="4BC51C00" w14:textId="77777777" w:rsidTr="003C1961">
        <w:trPr>
          <w:cantSplit/>
          <w:trHeight w:val="1741"/>
        </w:trPr>
        <w:tc>
          <w:tcPr>
            <w:tcW w:w="1413" w:type="dxa"/>
            <w:textDirection w:val="btLr"/>
          </w:tcPr>
          <w:p w14:paraId="6938B864" w14:textId="77777777" w:rsidR="00FD6D9B" w:rsidRDefault="00FD6D9B" w:rsidP="003C1961">
            <w:pPr>
              <w:spacing w:after="0" w:line="240" w:lineRule="auto"/>
              <w:ind w:left="113" w:right="113"/>
              <w:jc w:val="both"/>
              <w:rPr>
                <w:rFonts w:ascii="Times New Roman" w:hAnsi="Times New Roman"/>
                <w:bCs/>
                <w:sz w:val="24"/>
                <w:szCs w:val="24"/>
              </w:rPr>
            </w:pPr>
            <w:r>
              <w:rPr>
                <w:rFonts w:ascii="Times New Roman" w:hAnsi="Times New Roman"/>
                <w:bCs/>
                <w:sz w:val="24"/>
                <w:szCs w:val="24"/>
              </w:rPr>
              <w:t>Пшеничная мука 1 сорта (контроль)</w:t>
            </w:r>
          </w:p>
        </w:tc>
        <w:tc>
          <w:tcPr>
            <w:tcW w:w="850" w:type="dxa"/>
          </w:tcPr>
          <w:p w14:paraId="4006C58C"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11,0</w:t>
            </w:r>
          </w:p>
        </w:tc>
        <w:tc>
          <w:tcPr>
            <w:tcW w:w="993" w:type="dxa"/>
          </w:tcPr>
          <w:p w14:paraId="5ED550F1"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65,0</w:t>
            </w:r>
          </w:p>
        </w:tc>
        <w:tc>
          <w:tcPr>
            <w:tcW w:w="850" w:type="dxa"/>
          </w:tcPr>
          <w:p w14:paraId="388F1986"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1,3</w:t>
            </w:r>
          </w:p>
        </w:tc>
        <w:tc>
          <w:tcPr>
            <w:tcW w:w="851" w:type="dxa"/>
          </w:tcPr>
          <w:p w14:paraId="64D2F9B4"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4,7</w:t>
            </w:r>
          </w:p>
        </w:tc>
        <w:tc>
          <w:tcPr>
            <w:tcW w:w="850" w:type="dxa"/>
          </w:tcPr>
          <w:p w14:paraId="0CC247EF"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0,3</w:t>
            </w:r>
          </w:p>
        </w:tc>
        <w:tc>
          <w:tcPr>
            <w:tcW w:w="851" w:type="dxa"/>
          </w:tcPr>
          <w:p w14:paraId="144E51A0" w14:textId="77777777" w:rsidR="00FD6D9B" w:rsidRPr="009959F7" w:rsidRDefault="00FD6D9B" w:rsidP="003C1961">
            <w:pPr>
              <w:spacing w:after="0" w:line="240" w:lineRule="auto"/>
              <w:jc w:val="both"/>
              <w:rPr>
                <w:rFonts w:ascii="Times New Roman" w:hAnsi="Times New Roman"/>
                <w:sz w:val="24"/>
                <w:szCs w:val="24"/>
                <w:lang w:val="kk-KZ"/>
              </w:rPr>
            </w:pPr>
            <w:r>
              <w:rPr>
                <w:rFonts w:ascii="Times New Roman" w:hAnsi="Times New Roman"/>
                <w:sz w:val="24"/>
                <w:szCs w:val="24"/>
                <w:lang w:val="kk-KZ"/>
              </w:rPr>
              <w:t>170,0</w:t>
            </w:r>
          </w:p>
        </w:tc>
        <w:tc>
          <w:tcPr>
            <w:tcW w:w="850" w:type="dxa"/>
          </w:tcPr>
          <w:p w14:paraId="1B9E2AA3" w14:textId="77777777" w:rsidR="00FD6D9B" w:rsidRPr="009959F7" w:rsidRDefault="00FD6D9B" w:rsidP="003C1961">
            <w:pPr>
              <w:spacing w:after="0" w:line="240" w:lineRule="auto"/>
              <w:jc w:val="both"/>
              <w:rPr>
                <w:rFonts w:ascii="Times New Roman" w:hAnsi="Times New Roman"/>
                <w:sz w:val="24"/>
                <w:szCs w:val="24"/>
                <w:lang w:val="kk-KZ"/>
              </w:rPr>
            </w:pPr>
            <w:r>
              <w:rPr>
                <w:rFonts w:ascii="Times New Roman" w:hAnsi="Times New Roman"/>
                <w:sz w:val="24"/>
                <w:szCs w:val="24"/>
                <w:lang w:val="kk-KZ"/>
              </w:rPr>
              <w:t>42,0</w:t>
            </w:r>
          </w:p>
        </w:tc>
        <w:tc>
          <w:tcPr>
            <w:tcW w:w="851" w:type="dxa"/>
          </w:tcPr>
          <w:p w14:paraId="1DD67BF2"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0,24</w:t>
            </w:r>
          </w:p>
        </w:tc>
        <w:tc>
          <w:tcPr>
            <w:tcW w:w="992" w:type="dxa"/>
          </w:tcPr>
          <w:p w14:paraId="485DA664"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sz w:val="24"/>
                <w:szCs w:val="24"/>
                <w:lang w:val="kk-KZ"/>
              </w:rPr>
              <w:t>0,220</w:t>
            </w:r>
          </w:p>
        </w:tc>
      </w:tr>
      <w:tr w:rsidR="00FD6D9B" w:rsidRPr="009959F7" w14:paraId="7FF4AEFB" w14:textId="77777777" w:rsidTr="003C1961">
        <w:trPr>
          <w:cantSplit/>
          <w:trHeight w:val="1533"/>
        </w:trPr>
        <w:tc>
          <w:tcPr>
            <w:tcW w:w="1413" w:type="dxa"/>
            <w:textDirection w:val="btLr"/>
          </w:tcPr>
          <w:p w14:paraId="63D00563" w14:textId="77777777" w:rsidR="00FD6D9B" w:rsidRPr="009959F7" w:rsidRDefault="00FD6D9B" w:rsidP="003C1961">
            <w:pPr>
              <w:spacing w:after="0" w:line="240" w:lineRule="auto"/>
              <w:ind w:left="113" w:right="113"/>
              <w:jc w:val="both"/>
              <w:rPr>
                <w:rFonts w:ascii="Times New Roman" w:hAnsi="Times New Roman"/>
                <w:bCs/>
                <w:sz w:val="24"/>
                <w:szCs w:val="24"/>
              </w:rPr>
            </w:pPr>
            <w:r w:rsidRPr="009959F7">
              <w:rPr>
                <w:rFonts w:ascii="Times New Roman" w:hAnsi="Times New Roman"/>
                <w:bCs/>
                <w:sz w:val="24"/>
                <w:szCs w:val="24"/>
              </w:rPr>
              <w:t>Зерносмесь «Куат»</w:t>
            </w:r>
          </w:p>
        </w:tc>
        <w:tc>
          <w:tcPr>
            <w:tcW w:w="850" w:type="dxa"/>
          </w:tcPr>
          <w:p w14:paraId="3E6B9B8E" w14:textId="77777777" w:rsidR="00FD6D9B" w:rsidRPr="009959F7" w:rsidRDefault="00FD6D9B" w:rsidP="003C1961">
            <w:pPr>
              <w:spacing w:after="0" w:line="240" w:lineRule="auto"/>
              <w:jc w:val="both"/>
              <w:rPr>
                <w:rFonts w:ascii="Times New Roman" w:hAnsi="Times New Roman"/>
                <w:bCs/>
                <w:sz w:val="24"/>
                <w:szCs w:val="24"/>
              </w:rPr>
            </w:pPr>
            <w:r w:rsidRPr="009959F7">
              <w:rPr>
                <w:rFonts w:ascii="Times New Roman" w:hAnsi="Times New Roman"/>
                <w:bCs/>
                <w:sz w:val="24"/>
                <w:szCs w:val="24"/>
              </w:rPr>
              <w:t>1</w:t>
            </w:r>
            <w:r>
              <w:rPr>
                <w:rFonts w:ascii="Times New Roman" w:hAnsi="Times New Roman"/>
                <w:bCs/>
                <w:sz w:val="24"/>
                <w:szCs w:val="24"/>
              </w:rPr>
              <w:t>3</w:t>
            </w:r>
            <w:r w:rsidRPr="009959F7">
              <w:rPr>
                <w:rFonts w:ascii="Times New Roman" w:hAnsi="Times New Roman"/>
                <w:bCs/>
                <w:sz w:val="24"/>
                <w:szCs w:val="24"/>
              </w:rPr>
              <w:t>,0</w:t>
            </w:r>
          </w:p>
        </w:tc>
        <w:tc>
          <w:tcPr>
            <w:tcW w:w="993" w:type="dxa"/>
          </w:tcPr>
          <w:p w14:paraId="413B6257"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50,2</w:t>
            </w:r>
          </w:p>
        </w:tc>
        <w:tc>
          <w:tcPr>
            <w:tcW w:w="850" w:type="dxa"/>
          </w:tcPr>
          <w:p w14:paraId="1E386F96"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16,2</w:t>
            </w:r>
          </w:p>
        </w:tc>
        <w:tc>
          <w:tcPr>
            <w:tcW w:w="851" w:type="dxa"/>
          </w:tcPr>
          <w:p w14:paraId="761D8802"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15,5</w:t>
            </w:r>
          </w:p>
        </w:tc>
        <w:tc>
          <w:tcPr>
            <w:tcW w:w="850" w:type="dxa"/>
          </w:tcPr>
          <w:p w14:paraId="65F7AF9B"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3,7</w:t>
            </w:r>
          </w:p>
        </w:tc>
        <w:tc>
          <w:tcPr>
            <w:tcW w:w="851" w:type="dxa"/>
          </w:tcPr>
          <w:p w14:paraId="6A18C950"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510,7</w:t>
            </w:r>
          </w:p>
        </w:tc>
        <w:tc>
          <w:tcPr>
            <w:tcW w:w="850" w:type="dxa"/>
          </w:tcPr>
          <w:p w14:paraId="53EFF381"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204,0</w:t>
            </w:r>
          </w:p>
        </w:tc>
        <w:tc>
          <w:tcPr>
            <w:tcW w:w="851" w:type="dxa"/>
          </w:tcPr>
          <w:p w14:paraId="375D75DA"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0,80</w:t>
            </w:r>
          </w:p>
        </w:tc>
        <w:tc>
          <w:tcPr>
            <w:tcW w:w="992" w:type="dxa"/>
          </w:tcPr>
          <w:p w14:paraId="177F0BCE"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0,488</w:t>
            </w:r>
          </w:p>
        </w:tc>
      </w:tr>
      <w:tr w:rsidR="00FD6D9B" w:rsidRPr="009959F7" w14:paraId="4F671075" w14:textId="77777777" w:rsidTr="003C1961">
        <w:trPr>
          <w:cantSplit/>
          <w:trHeight w:val="1414"/>
        </w:trPr>
        <w:tc>
          <w:tcPr>
            <w:tcW w:w="1413" w:type="dxa"/>
            <w:textDirection w:val="btLr"/>
          </w:tcPr>
          <w:p w14:paraId="68E9C885" w14:textId="77777777" w:rsidR="00FD6D9B" w:rsidRPr="009959F7" w:rsidRDefault="00FD6D9B" w:rsidP="003C1961">
            <w:pPr>
              <w:spacing w:after="0" w:line="240" w:lineRule="auto"/>
              <w:ind w:left="113" w:right="113"/>
              <w:jc w:val="both"/>
              <w:rPr>
                <w:rFonts w:ascii="Times New Roman" w:hAnsi="Times New Roman"/>
                <w:bCs/>
                <w:sz w:val="24"/>
                <w:szCs w:val="24"/>
              </w:rPr>
            </w:pPr>
            <w:r w:rsidRPr="009959F7">
              <w:rPr>
                <w:rFonts w:ascii="Times New Roman" w:hAnsi="Times New Roman"/>
                <w:bCs/>
                <w:sz w:val="24"/>
                <w:szCs w:val="24"/>
              </w:rPr>
              <w:t>Зерносмесь «Батыр»</w:t>
            </w:r>
          </w:p>
        </w:tc>
        <w:tc>
          <w:tcPr>
            <w:tcW w:w="850" w:type="dxa"/>
          </w:tcPr>
          <w:p w14:paraId="6BBE8189"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15,2</w:t>
            </w:r>
          </w:p>
        </w:tc>
        <w:tc>
          <w:tcPr>
            <w:tcW w:w="993" w:type="dxa"/>
          </w:tcPr>
          <w:p w14:paraId="067C6234"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70,0</w:t>
            </w:r>
          </w:p>
        </w:tc>
        <w:tc>
          <w:tcPr>
            <w:tcW w:w="850" w:type="dxa"/>
          </w:tcPr>
          <w:p w14:paraId="6CD01B10"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3,6</w:t>
            </w:r>
          </w:p>
        </w:tc>
        <w:tc>
          <w:tcPr>
            <w:tcW w:w="851" w:type="dxa"/>
          </w:tcPr>
          <w:p w14:paraId="06AB1B2B"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10,6</w:t>
            </w:r>
          </w:p>
        </w:tc>
        <w:tc>
          <w:tcPr>
            <w:tcW w:w="850" w:type="dxa"/>
          </w:tcPr>
          <w:p w14:paraId="6D3DF8E4"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1,8</w:t>
            </w:r>
          </w:p>
        </w:tc>
        <w:tc>
          <w:tcPr>
            <w:tcW w:w="851" w:type="dxa"/>
          </w:tcPr>
          <w:p w14:paraId="7D822C79"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537,5</w:t>
            </w:r>
          </w:p>
        </w:tc>
        <w:tc>
          <w:tcPr>
            <w:tcW w:w="850" w:type="dxa"/>
          </w:tcPr>
          <w:p w14:paraId="05F122A9"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148,0</w:t>
            </w:r>
          </w:p>
        </w:tc>
        <w:tc>
          <w:tcPr>
            <w:tcW w:w="851" w:type="dxa"/>
          </w:tcPr>
          <w:p w14:paraId="0ECB54E3"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0,33</w:t>
            </w:r>
          </w:p>
        </w:tc>
        <w:tc>
          <w:tcPr>
            <w:tcW w:w="992" w:type="dxa"/>
          </w:tcPr>
          <w:p w14:paraId="29843161" w14:textId="77777777" w:rsidR="00FD6D9B" w:rsidRPr="009959F7" w:rsidRDefault="00FD6D9B" w:rsidP="003C1961">
            <w:pPr>
              <w:spacing w:after="0" w:line="240" w:lineRule="auto"/>
              <w:jc w:val="both"/>
              <w:rPr>
                <w:rFonts w:ascii="Times New Roman" w:hAnsi="Times New Roman"/>
                <w:bCs/>
                <w:sz w:val="24"/>
                <w:szCs w:val="24"/>
              </w:rPr>
            </w:pPr>
            <w:r>
              <w:rPr>
                <w:rFonts w:ascii="Times New Roman" w:hAnsi="Times New Roman"/>
                <w:bCs/>
                <w:sz w:val="24"/>
                <w:szCs w:val="24"/>
              </w:rPr>
              <w:t>0,610</w:t>
            </w:r>
          </w:p>
        </w:tc>
      </w:tr>
    </w:tbl>
    <w:p w14:paraId="3FEF3783" w14:textId="77777777" w:rsidR="00FD6D9B" w:rsidRPr="009959F7" w:rsidRDefault="00FD6D9B" w:rsidP="00FD6D9B">
      <w:pPr>
        <w:spacing w:after="0" w:line="240" w:lineRule="auto"/>
        <w:ind w:firstLine="567"/>
        <w:jc w:val="both"/>
        <w:rPr>
          <w:rFonts w:ascii="Times New Roman" w:hAnsi="Times New Roman"/>
          <w:bCs/>
          <w:sz w:val="28"/>
          <w:szCs w:val="28"/>
        </w:rPr>
      </w:pPr>
    </w:p>
    <w:p w14:paraId="573182B7"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 xml:space="preserve">Из полученных данных (таблица 19) следует, что химический состав зерносмесей различен благодаря своим компонентам. Так, зерносмесь «Куат» </w:t>
      </w:r>
      <w:r>
        <w:rPr>
          <w:rFonts w:ascii="Times New Roman" w:hAnsi="Times New Roman"/>
          <w:sz w:val="28"/>
          <w:szCs w:val="28"/>
        </w:rPr>
        <w:lastRenderedPageBreak/>
        <w:t xml:space="preserve">по содержанию углеводов меньше контроля и зерносмеси «Батыр» в 1,3 и 1,4 </w:t>
      </w:r>
      <w:proofErr w:type="spellStart"/>
      <w:r>
        <w:rPr>
          <w:rFonts w:ascii="Times New Roman" w:hAnsi="Times New Roman"/>
          <w:sz w:val="28"/>
          <w:szCs w:val="28"/>
        </w:rPr>
        <w:t>соотнответственно</w:t>
      </w:r>
      <w:proofErr w:type="spellEnd"/>
      <w:r>
        <w:rPr>
          <w:rFonts w:ascii="Times New Roman" w:hAnsi="Times New Roman"/>
          <w:sz w:val="28"/>
          <w:szCs w:val="28"/>
        </w:rPr>
        <w:t xml:space="preserve">. Зато зерносмесь «Куат» по </w:t>
      </w:r>
      <w:proofErr w:type="spellStart"/>
      <w:r>
        <w:rPr>
          <w:rFonts w:ascii="Times New Roman" w:hAnsi="Times New Roman"/>
          <w:sz w:val="28"/>
          <w:szCs w:val="28"/>
        </w:rPr>
        <w:t>сранению</w:t>
      </w:r>
      <w:proofErr w:type="spellEnd"/>
      <w:r>
        <w:rPr>
          <w:rFonts w:ascii="Times New Roman" w:hAnsi="Times New Roman"/>
          <w:sz w:val="28"/>
          <w:szCs w:val="28"/>
        </w:rPr>
        <w:t xml:space="preserve"> с контролем по содержанию жиров опережает в 12 раз, пищевых волокон в 3 раза, ПНЖК в 2,5 раза, калия в 3 раза, магния в 4,5 раза, витамина В1 в 3 раза, витамина В6 в 2 раза. Зерносмесь «Батыр» в свою очередь по всем показателям лучше контрольного образца. Особенная разница наблюдается в содержании жиров, ПНЖК, калия, магния. Также эта зерносмесь выше показателей зерносмеси «Куат» по содержанию белка в 1,1 раза, </w:t>
      </w:r>
      <w:proofErr w:type="spellStart"/>
      <w:r>
        <w:rPr>
          <w:rFonts w:ascii="Times New Roman" w:hAnsi="Times New Roman"/>
          <w:sz w:val="28"/>
          <w:szCs w:val="28"/>
        </w:rPr>
        <w:t>углеводово</w:t>
      </w:r>
      <w:proofErr w:type="spellEnd"/>
      <w:r>
        <w:rPr>
          <w:rFonts w:ascii="Times New Roman" w:hAnsi="Times New Roman"/>
          <w:sz w:val="28"/>
          <w:szCs w:val="28"/>
        </w:rPr>
        <w:t xml:space="preserve"> в 1,4 раза и ниже по содержанию жиров и ПНЖК в 4,5 и 2 раза соответственно. </w:t>
      </w:r>
    </w:p>
    <w:p w14:paraId="2170966D" w14:textId="77777777" w:rsidR="00FD6D9B" w:rsidRDefault="00FD6D9B" w:rsidP="00FD6D9B">
      <w:pPr>
        <w:spacing w:after="0" w:line="240" w:lineRule="auto"/>
        <w:ind w:firstLine="709"/>
        <w:jc w:val="both"/>
        <w:rPr>
          <w:rFonts w:ascii="Times New Roman" w:hAnsi="Times New Roman"/>
          <w:sz w:val="28"/>
          <w:szCs w:val="28"/>
        </w:rPr>
      </w:pPr>
      <w:r w:rsidRPr="007D7CF6">
        <w:rPr>
          <w:rFonts w:ascii="Times New Roman" w:hAnsi="Times New Roman"/>
          <w:sz w:val="28"/>
          <w:szCs w:val="28"/>
        </w:rPr>
        <w:t>Из анализа, приведенного в таблице 1</w:t>
      </w:r>
      <w:r>
        <w:rPr>
          <w:rFonts w:ascii="Times New Roman" w:hAnsi="Times New Roman"/>
          <w:sz w:val="28"/>
          <w:szCs w:val="28"/>
        </w:rPr>
        <w:t>9</w:t>
      </w:r>
      <w:r w:rsidRPr="007D7CF6">
        <w:rPr>
          <w:rFonts w:ascii="Times New Roman" w:hAnsi="Times New Roman"/>
          <w:sz w:val="28"/>
          <w:szCs w:val="28"/>
        </w:rPr>
        <w:t>, можно сделать вывод, что содержание калия и магния во всех исследованных образцах достаточно высокое. По сравнению с животной</w:t>
      </w:r>
      <w:r>
        <w:rPr>
          <w:rFonts w:ascii="Times New Roman" w:hAnsi="Times New Roman"/>
          <w:sz w:val="28"/>
          <w:szCs w:val="28"/>
        </w:rPr>
        <w:t xml:space="preserve"> пищей, зерновые культуры как продукты растительного происхождения, являются хорошими источниками калия. Пшеничная мука также является источником марганца, кофактора для </w:t>
      </w:r>
      <w:proofErr w:type="spellStart"/>
      <w:r>
        <w:rPr>
          <w:rFonts w:ascii="Times New Roman" w:hAnsi="Times New Roman"/>
          <w:sz w:val="28"/>
          <w:szCs w:val="28"/>
        </w:rPr>
        <w:t>пируваткарбонаксилазы</w:t>
      </w:r>
      <w:proofErr w:type="spellEnd"/>
      <w:r>
        <w:rPr>
          <w:rFonts w:ascii="Times New Roman" w:hAnsi="Times New Roman"/>
          <w:sz w:val="28"/>
          <w:szCs w:val="28"/>
        </w:rPr>
        <w:t xml:space="preserve"> и </w:t>
      </w:r>
      <w:proofErr w:type="spellStart"/>
      <w:r>
        <w:rPr>
          <w:rFonts w:ascii="Times New Roman" w:hAnsi="Times New Roman"/>
          <w:sz w:val="28"/>
          <w:szCs w:val="28"/>
        </w:rPr>
        <w:t>супероксиддисмутазы</w:t>
      </w:r>
      <w:proofErr w:type="spellEnd"/>
      <w:r>
        <w:rPr>
          <w:rFonts w:ascii="Times New Roman" w:hAnsi="Times New Roman"/>
          <w:sz w:val="28"/>
          <w:szCs w:val="28"/>
        </w:rPr>
        <w:t xml:space="preserve">. Они относятся к группе антиоксидантных ферментов и как и </w:t>
      </w:r>
      <w:proofErr w:type="spellStart"/>
      <w:r>
        <w:rPr>
          <w:rFonts w:ascii="Times New Roman" w:hAnsi="Times New Roman"/>
          <w:sz w:val="28"/>
          <w:szCs w:val="28"/>
        </w:rPr>
        <w:t>какталаз</w:t>
      </w:r>
      <w:proofErr w:type="spellEnd"/>
      <w:r>
        <w:rPr>
          <w:rFonts w:ascii="Times New Roman" w:hAnsi="Times New Roman"/>
          <w:sz w:val="28"/>
          <w:szCs w:val="28"/>
        </w:rPr>
        <w:t xml:space="preserve"> защищают организм от кислородных радикалов.</w:t>
      </w:r>
    </w:p>
    <w:p w14:paraId="7747954F" w14:textId="77777777" w:rsidR="00FD6D9B" w:rsidRPr="009959F7" w:rsidRDefault="00FD6D9B" w:rsidP="00FD6D9B">
      <w:pPr>
        <w:spacing w:after="0" w:line="240" w:lineRule="auto"/>
        <w:ind w:firstLine="709"/>
        <w:jc w:val="both"/>
        <w:rPr>
          <w:rFonts w:ascii="Times New Roman" w:hAnsi="Times New Roman"/>
          <w:sz w:val="28"/>
        </w:rPr>
      </w:pPr>
      <w:r w:rsidRPr="009959F7">
        <w:rPr>
          <w:rFonts w:ascii="Times New Roman" w:hAnsi="Times New Roman"/>
          <w:sz w:val="28"/>
        </w:rPr>
        <w:t xml:space="preserve">Далее был проведен аминокислотный анализ </w:t>
      </w:r>
      <w:proofErr w:type="spellStart"/>
      <w:r w:rsidRPr="009959F7">
        <w:rPr>
          <w:rFonts w:ascii="Times New Roman" w:hAnsi="Times New Roman"/>
          <w:sz w:val="28"/>
        </w:rPr>
        <w:t>получнных</w:t>
      </w:r>
      <w:proofErr w:type="spellEnd"/>
      <w:r w:rsidRPr="009959F7">
        <w:rPr>
          <w:rFonts w:ascii="Times New Roman" w:hAnsi="Times New Roman"/>
          <w:sz w:val="28"/>
        </w:rPr>
        <w:t xml:space="preserve"> зерносмесей. В качестве контрольных </w:t>
      </w:r>
      <w:proofErr w:type="spellStart"/>
      <w:r w:rsidRPr="009959F7">
        <w:rPr>
          <w:rFonts w:ascii="Times New Roman" w:hAnsi="Times New Roman"/>
          <w:sz w:val="28"/>
        </w:rPr>
        <w:t>кобразцов</w:t>
      </w:r>
      <w:proofErr w:type="spellEnd"/>
      <w:r w:rsidRPr="009959F7">
        <w:rPr>
          <w:rFonts w:ascii="Times New Roman" w:hAnsi="Times New Roman"/>
          <w:sz w:val="28"/>
        </w:rPr>
        <w:t xml:space="preserve"> считали аминокислотный скор пшеничной муки 1 сорта и ржаной муки обдирного сорта</w:t>
      </w:r>
      <w:r>
        <w:rPr>
          <w:rFonts w:ascii="Times New Roman" w:hAnsi="Times New Roman"/>
          <w:sz w:val="28"/>
        </w:rPr>
        <w:t xml:space="preserve"> (таблица 20</w:t>
      </w:r>
      <w:r w:rsidRPr="009959F7">
        <w:rPr>
          <w:rFonts w:ascii="Times New Roman" w:hAnsi="Times New Roman"/>
          <w:sz w:val="28"/>
        </w:rPr>
        <w:t>).</w:t>
      </w:r>
      <w:r w:rsidRPr="009959F7">
        <w:rPr>
          <w:rFonts w:ascii="Times New Roman" w:hAnsi="Times New Roman"/>
          <w:sz w:val="28"/>
          <w:szCs w:val="28"/>
          <w:lang w:val="kk-KZ"/>
        </w:rPr>
        <w:t xml:space="preserve"> Показатели сравнивались с идеальными показателями по шкале ФАО/ВОЗ. </w:t>
      </w:r>
      <w:r w:rsidRPr="009959F7">
        <w:rPr>
          <w:rFonts w:ascii="Times New Roman" w:hAnsi="Times New Roman"/>
          <w:sz w:val="28"/>
          <w:szCs w:val="28"/>
        </w:rPr>
        <w:t>Также считали общее количество НАД и ЗАК.</w:t>
      </w:r>
    </w:p>
    <w:p w14:paraId="1037DD01" w14:textId="77777777" w:rsidR="00FD6D9B" w:rsidRPr="009959F7" w:rsidRDefault="00FD6D9B" w:rsidP="00FD6D9B">
      <w:pPr>
        <w:spacing w:after="0" w:line="240" w:lineRule="auto"/>
        <w:ind w:firstLine="709"/>
        <w:jc w:val="both"/>
        <w:rPr>
          <w:rFonts w:ascii="Times New Roman" w:hAnsi="Times New Roman"/>
          <w:sz w:val="28"/>
        </w:rPr>
      </w:pPr>
    </w:p>
    <w:p w14:paraId="4A263904" w14:textId="77777777" w:rsidR="00FD6D9B" w:rsidRPr="009959F7" w:rsidRDefault="00FD6D9B" w:rsidP="00FD6D9B">
      <w:pPr>
        <w:spacing w:after="0" w:line="240" w:lineRule="auto"/>
        <w:ind w:firstLine="709"/>
        <w:jc w:val="both"/>
        <w:rPr>
          <w:rFonts w:ascii="Times New Roman" w:hAnsi="Times New Roman"/>
          <w:sz w:val="28"/>
        </w:rPr>
      </w:pPr>
      <w:r w:rsidRPr="009959F7">
        <w:rPr>
          <w:rFonts w:ascii="Times New Roman" w:hAnsi="Times New Roman"/>
          <w:sz w:val="28"/>
        </w:rPr>
        <w:t xml:space="preserve">Таблица </w:t>
      </w:r>
      <w:r>
        <w:rPr>
          <w:rFonts w:ascii="Times New Roman" w:hAnsi="Times New Roman"/>
          <w:sz w:val="28"/>
        </w:rPr>
        <w:t>20</w:t>
      </w:r>
      <w:r w:rsidRPr="009959F7">
        <w:rPr>
          <w:rFonts w:ascii="Times New Roman" w:hAnsi="Times New Roman"/>
          <w:sz w:val="28"/>
        </w:rPr>
        <w:t xml:space="preserve"> Состав незам</w:t>
      </w:r>
      <w:r>
        <w:rPr>
          <w:rFonts w:ascii="Times New Roman" w:hAnsi="Times New Roman"/>
          <w:sz w:val="28"/>
        </w:rPr>
        <w:t>е</w:t>
      </w:r>
      <w:r w:rsidRPr="009959F7">
        <w:rPr>
          <w:rFonts w:ascii="Times New Roman" w:hAnsi="Times New Roman"/>
          <w:sz w:val="28"/>
        </w:rPr>
        <w:t xml:space="preserve">нимых аминокислот в </w:t>
      </w:r>
      <w:proofErr w:type="spellStart"/>
      <w:r w:rsidRPr="009959F7">
        <w:rPr>
          <w:rFonts w:ascii="Times New Roman" w:hAnsi="Times New Roman"/>
          <w:sz w:val="28"/>
        </w:rPr>
        <w:t>биоактивированных</w:t>
      </w:r>
      <w:proofErr w:type="spellEnd"/>
      <w:r w:rsidRPr="009959F7">
        <w:rPr>
          <w:rFonts w:ascii="Times New Roman" w:hAnsi="Times New Roman"/>
          <w:sz w:val="28"/>
        </w:rPr>
        <w:t xml:space="preserve"> зерносмесях</w:t>
      </w:r>
    </w:p>
    <w:p w14:paraId="37663D7F" w14:textId="77777777" w:rsidR="00FD6D9B" w:rsidRPr="009959F7" w:rsidRDefault="00FD6D9B" w:rsidP="00FD6D9B">
      <w:pPr>
        <w:spacing w:after="0" w:line="240" w:lineRule="auto"/>
        <w:ind w:firstLine="709"/>
        <w:jc w:val="both"/>
        <w:rPr>
          <w:rFonts w:ascii="Times New Roman" w:hAnsi="Times New Roman"/>
          <w:sz w:val="28"/>
        </w:rPr>
      </w:pPr>
    </w:p>
    <w:tbl>
      <w:tblPr>
        <w:tblStyle w:val="a8"/>
        <w:tblW w:w="9351" w:type="dxa"/>
        <w:tblLayout w:type="fixed"/>
        <w:tblLook w:val="04A0" w:firstRow="1" w:lastRow="0" w:firstColumn="1" w:lastColumn="0" w:noHBand="0" w:noVBand="1"/>
      </w:tblPr>
      <w:tblGrid>
        <w:gridCol w:w="2830"/>
        <w:gridCol w:w="1134"/>
        <w:gridCol w:w="1276"/>
        <w:gridCol w:w="1275"/>
        <w:gridCol w:w="1418"/>
        <w:gridCol w:w="1418"/>
      </w:tblGrid>
      <w:tr w:rsidR="00FD6D9B" w:rsidRPr="00A07F32" w14:paraId="7F9F765A" w14:textId="77777777" w:rsidTr="003C1961">
        <w:tc>
          <w:tcPr>
            <w:tcW w:w="2830" w:type="dxa"/>
            <w:vMerge w:val="restart"/>
          </w:tcPr>
          <w:p w14:paraId="68521251" w14:textId="77777777" w:rsidR="00FD6D9B" w:rsidRPr="00A07F32" w:rsidRDefault="00FD6D9B" w:rsidP="003C1961">
            <w:pPr>
              <w:spacing w:after="0" w:line="240" w:lineRule="auto"/>
              <w:jc w:val="center"/>
              <w:rPr>
                <w:rFonts w:ascii="Times New Roman" w:hAnsi="Times New Roman"/>
                <w:b/>
                <w:sz w:val="24"/>
                <w:szCs w:val="24"/>
              </w:rPr>
            </w:pPr>
            <w:r w:rsidRPr="00A07F32">
              <w:rPr>
                <w:rFonts w:ascii="Times New Roman" w:hAnsi="Times New Roman"/>
                <w:b/>
                <w:sz w:val="24"/>
                <w:szCs w:val="24"/>
              </w:rPr>
              <w:t>Показатели</w:t>
            </w:r>
          </w:p>
          <w:p w14:paraId="2F959DD2" w14:textId="77777777" w:rsidR="00FD6D9B" w:rsidRPr="00A07F32" w:rsidRDefault="00FD6D9B" w:rsidP="003C1961">
            <w:pPr>
              <w:spacing w:after="0" w:line="240" w:lineRule="auto"/>
              <w:jc w:val="center"/>
              <w:rPr>
                <w:rFonts w:ascii="Times New Roman" w:hAnsi="Times New Roman"/>
                <w:b/>
                <w:sz w:val="24"/>
                <w:szCs w:val="24"/>
              </w:rPr>
            </w:pPr>
          </w:p>
        </w:tc>
        <w:tc>
          <w:tcPr>
            <w:tcW w:w="6521" w:type="dxa"/>
            <w:gridSpan w:val="5"/>
          </w:tcPr>
          <w:p w14:paraId="19D44673" w14:textId="77777777" w:rsidR="00FD6D9B" w:rsidRPr="00A07F32" w:rsidRDefault="00FD6D9B" w:rsidP="003C1961">
            <w:pPr>
              <w:spacing w:after="0" w:line="240" w:lineRule="auto"/>
              <w:jc w:val="center"/>
              <w:rPr>
                <w:rFonts w:ascii="Times New Roman" w:hAnsi="Times New Roman"/>
                <w:bCs/>
                <w:sz w:val="24"/>
                <w:szCs w:val="24"/>
              </w:rPr>
            </w:pPr>
            <w:r w:rsidRPr="00A07F32">
              <w:rPr>
                <w:rFonts w:ascii="Times New Roman" w:hAnsi="Times New Roman"/>
                <w:bCs/>
                <w:sz w:val="24"/>
                <w:szCs w:val="24"/>
              </w:rPr>
              <w:t>Наименование, г/100г</w:t>
            </w:r>
          </w:p>
        </w:tc>
      </w:tr>
      <w:tr w:rsidR="00FD6D9B" w:rsidRPr="00A07F32" w14:paraId="2BBE8CAA" w14:textId="77777777" w:rsidTr="003C1961">
        <w:trPr>
          <w:cantSplit/>
          <w:trHeight w:val="1831"/>
        </w:trPr>
        <w:tc>
          <w:tcPr>
            <w:tcW w:w="2830" w:type="dxa"/>
            <w:vMerge/>
          </w:tcPr>
          <w:p w14:paraId="238C4CF7" w14:textId="77777777" w:rsidR="00FD6D9B" w:rsidRPr="00A07F32" w:rsidRDefault="00FD6D9B" w:rsidP="003C1961">
            <w:pPr>
              <w:spacing w:after="0" w:line="240" w:lineRule="auto"/>
              <w:jc w:val="center"/>
              <w:rPr>
                <w:rFonts w:ascii="Times New Roman" w:hAnsi="Times New Roman"/>
                <w:b/>
                <w:sz w:val="24"/>
                <w:szCs w:val="24"/>
              </w:rPr>
            </w:pPr>
          </w:p>
        </w:tc>
        <w:tc>
          <w:tcPr>
            <w:tcW w:w="1134" w:type="dxa"/>
            <w:textDirection w:val="btLr"/>
          </w:tcPr>
          <w:p w14:paraId="5871535B" w14:textId="77777777" w:rsidR="00FD6D9B" w:rsidRPr="00A07F32" w:rsidRDefault="00FD6D9B" w:rsidP="003C1961">
            <w:pPr>
              <w:spacing w:after="0" w:line="240" w:lineRule="auto"/>
              <w:ind w:left="113" w:right="113"/>
              <w:jc w:val="both"/>
              <w:rPr>
                <w:rFonts w:ascii="Times New Roman" w:hAnsi="Times New Roman"/>
                <w:bCs/>
                <w:sz w:val="24"/>
                <w:szCs w:val="24"/>
              </w:rPr>
            </w:pPr>
            <w:r w:rsidRPr="00A07F32">
              <w:rPr>
                <w:rFonts w:ascii="Times New Roman" w:hAnsi="Times New Roman"/>
                <w:bCs/>
                <w:sz w:val="24"/>
                <w:szCs w:val="24"/>
              </w:rPr>
              <w:t xml:space="preserve">«Идеальный белок» </w:t>
            </w:r>
          </w:p>
          <w:p w14:paraId="0E97A9AC" w14:textId="77777777" w:rsidR="00FD6D9B" w:rsidRPr="00A07F32" w:rsidRDefault="00FD6D9B" w:rsidP="003C1961">
            <w:pPr>
              <w:spacing w:after="0" w:line="240" w:lineRule="auto"/>
              <w:ind w:left="113" w:right="113"/>
              <w:jc w:val="both"/>
              <w:rPr>
                <w:rFonts w:ascii="Times New Roman" w:hAnsi="Times New Roman"/>
                <w:bCs/>
                <w:sz w:val="24"/>
                <w:szCs w:val="24"/>
              </w:rPr>
            </w:pPr>
            <w:r w:rsidRPr="00A07F32">
              <w:rPr>
                <w:rFonts w:ascii="Times New Roman" w:hAnsi="Times New Roman"/>
                <w:bCs/>
                <w:sz w:val="24"/>
                <w:szCs w:val="24"/>
              </w:rPr>
              <w:t>ФАО/ВОЗ</w:t>
            </w:r>
          </w:p>
        </w:tc>
        <w:tc>
          <w:tcPr>
            <w:tcW w:w="1276" w:type="dxa"/>
            <w:textDirection w:val="btLr"/>
          </w:tcPr>
          <w:p w14:paraId="6B54D644" w14:textId="77777777" w:rsidR="00FD6D9B" w:rsidRPr="00A07F32" w:rsidRDefault="00FD6D9B" w:rsidP="003C1961">
            <w:pPr>
              <w:spacing w:after="0" w:line="240" w:lineRule="auto"/>
              <w:ind w:left="113" w:right="113"/>
              <w:rPr>
                <w:rFonts w:ascii="Times New Roman" w:hAnsi="Times New Roman"/>
                <w:bCs/>
                <w:sz w:val="24"/>
                <w:szCs w:val="24"/>
              </w:rPr>
            </w:pPr>
            <w:r w:rsidRPr="00A07F32">
              <w:rPr>
                <w:rFonts w:ascii="Times New Roman" w:hAnsi="Times New Roman"/>
                <w:sz w:val="24"/>
                <w:szCs w:val="24"/>
              </w:rPr>
              <w:t>Пшеничная мука 1 сорта (контроль 1)</w:t>
            </w:r>
          </w:p>
        </w:tc>
        <w:tc>
          <w:tcPr>
            <w:tcW w:w="1275" w:type="dxa"/>
            <w:textDirection w:val="btLr"/>
          </w:tcPr>
          <w:p w14:paraId="30ACE40B" w14:textId="77777777" w:rsidR="00FD6D9B" w:rsidRPr="00A07F32" w:rsidRDefault="00FD6D9B" w:rsidP="003C1961">
            <w:pPr>
              <w:spacing w:after="0" w:line="240" w:lineRule="auto"/>
              <w:ind w:left="113" w:right="113"/>
              <w:rPr>
                <w:rFonts w:ascii="Times New Roman" w:hAnsi="Times New Roman"/>
                <w:bCs/>
                <w:sz w:val="24"/>
                <w:szCs w:val="24"/>
              </w:rPr>
            </w:pPr>
            <w:r w:rsidRPr="00A07F32">
              <w:rPr>
                <w:rFonts w:ascii="Times New Roman" w:hAnsi="Times New Roman"/>
                <w:sz w:val="24"/>
                <w:szCs w:val="24"/>
              </w:rPr>
              <w:t>Ржаная мука обдирного сорта (контроль 2)</w:t>
            </w:r>
          </w:p>
        </w:tc>
        <w:tc>
          <w:tcPr>
            <w:tcW w:w="1418" w:type="dxa"/>
            <w:textDirection w:val="btLr"/>
          </w:tcPr>
          <w:p w14:paraId="73B53EDA" w14:textId="77777777" w:rsidR="00FD6D9B" w:rsidRPr="00A07F32" w:rsidRDefault="00FD6D9B" w:rsidP="003C1961">
            <w:pPr>
              <w:spacing w:after="0" w:line="240" w:lineRule="auto"/>
              <w:ind w:left="113" w:right="113"/>
              <w:rPr>
                <w:rFonts w:ascii="Times New Roman" w:hAnsi="Times New Roman"/>
                <w:bCs/>
                <w:sz w:val="24"/>
                <w:szCs w:val="24"/>
              </w:rPr>
            </w:pPr>
            <w:r w:rsidRPr="00A07F32">
              <w:rPr>
                <w:rFonts w:ascii="Times New Roman" w:hAnsi="Times New Roman"/>
                <w:bCs/>
                <w:sz w:val="24"/>
                <w:szCs w:val="24"/>
              </w:rPr>
              <w:t>Зерносмесь «Куат»</w:t>
            </w:r>
          </w:p>
        </w:tc>
        <w:tc>
          <w:tcPr>
            <w:tcW w:w="1418" w:type="dxa"/>
            <w:textDirection w:val="btLr"/>
          </w:tcPr>
          <w:p w14:paraId="0B392EA1" w14:textId="77777777" w:rsidR="00FD6D9B" w:rsidRPr="00A07F32" w:rsidRDefault="00FD6D9B" w:rsidP="003C1961">
            <w:pPr>
              <w:spacing w:after="0" w:line="240" w:lineRule="auto"/>
              <w:ind w:left="113" w:right="113"/>
              <w:rPr>
                <w:rFonts w:ascii="Times New Roman" w:hAnsi="Times New Roman"/>
                <w:bCs/>
                <w:sz w:val="24"/>
                <w:szCs w:val="24"/>
              </w:rPr>
            </w:pPr>
            <w:r w:rsidRPr="00A07F32">
              <w:rPr>
                <w:rFonts w:ascii="Times New Roman" w:hAnsi="Times New Roman"/>
                <w:bCs/>
                <w:sz w:val="24"/>
                <w:szCs w:val="24"/>
              </w:rPr>
              <w:t>зерносмесь «Батыр»</w:t>
            </w:r>
          </w:p>
        </w:tc>
      </w:tr>
      <w:tr w:rsidR="00FD6D9B" w:rsidRPr="00A07F32" w14:paraId="55D908F9" w14:textId="77777777" w:rsidTr="003C1961">
        <w:tc>
          <w:tcPr>
            <w:tcW w:w="2830" w:type="dxa"/>
          </w:tcPr>
          <w:p w14:paraId="482715BF" w14:textId="77777777" w:rsidR="00FD6D9B" w:rsidRPr="00A07F32" w:rsidRDefault="00FD6D9B" w:rsidP="003C1961">
            <w:pPr>
              <w:spacing w:after="0" w:line="240" w:lineRule="auto"/>
              <w:jc w:val="both"/>
              <w:rPr>
                <w:rFonts w:ascii="Times New Roman" w:hAnsi="Times New Roman"/>
                <w:sz w:val="24"/>
                <w:szCs w:val="24"/>
              </w:rPr>
            </w:pPr>
            <w:r>
              <w:rPr>
                <w:rFonts w:ascii="Times New Roman" w:hAnsi="Times New Roman"/>
                <w:sz w:val="24"/>
                <w:szCs w:val="24"/>
              </w:rPr>
              <w:t>Валин, г</w:t>
            </w:r>
          </w:p>
        </w:tc>
        <w:tc>
          <w:tcPr>
            <w:tcW w:w="1134" w:type="dxa"/>
          </w:tcPr>
          <w:p w14:paraId="1E7A1EE0"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5,0</w:t>
            </w:r>
          </w:p>
        </w:tc>
        <w:tc>
          <w:tcPr>
            <w:tcW w:w="1276" w:type="dxa"/>
          </w:tcPr>
          <w:p w14:paraId="4DFF2CB9"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0,482</w:t>
            </w:r>
          </w:p>
        </w:tc>
        <w:tc>
          <w:tcPr>
            <w:tcW w:w="1275" w:type="dxa"/>
          </w:tcPr>
          <w:p w14:paraId="51639BA2"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0,503</w:t>
            </w:r>
          </w:p>
        </w:tc>
        <w:tc>
          <w:tcPr>
            <w:tcW w:w="1418" w:type="dxa"/>
            <w:vAlign w:val="center"/>
          </w:tcPr>
          <w:p w14:paraId="75567B4D" w14:textId="77777777" w:rsidR="00FD6D9B" w:rsidRPr="00A07F32" w:rsidRDefault="00FD6D9B" w:rsidP="003C1961">
            <w:pPr>
              <w:spacing w:after="0" w:line="240" w:lineRule="auto"/>
              <w:jc w:val="both"/>
              <w:rPr>
                <w:rFonts w:ascii="Times New Roman" w:hAnsi="Times New Roman"/>
                <w:color w:val="000000"/>
                <w:sz w:val="24"/>
                <w:szCs w:val="24"/>
                <w:lang w:eastAsia="ru-RU"/>
              </w:rPr>
            </w:pPr>
            <w:r>
              <w:rPr>
                <w:rFonts w:ascii="Times New Roman" w:hAnsi="Times New Roman"/>
                <w:color w:val="000000"/>
                <w:sz w:val="24"/>
                <w:szCs w:val="24"/>
                <w:lang w:eastAsia="ru-RU"/>
              </w:rPr>
              <w:t>4,591</w:t>
            </w:r>
          </w:p>
        </w:tc>
        <w:tc>
          <w:tcPr>
            <w:tcW w:w="1418" w:type="dxa"/>
            <w:vAlign w:val="center"/>
          </w:tcPr>
          <w:p w14:paraId="11C536EE"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4,124</w:t>
            </w:r>
          </w:p>
        </w:tc>
      </w:tr>
      <w:tr w:rsidR="00FD6D9B" w:rsidRPr="00A07F32" w14:paraId="7908521B" w14:textId="77777777" w:rsidTr="003C1961">
        <w:tc>
          <w:tcPr>
            <w:tcW w:w="2830" w:type="dxa"/>
          </w:tcPr>
          <w:p w14:paraId="023A215C" w14:textId="77777777" w:rsidR="00FD6D9B" w:rsidRPr="00A07F32" w:rsidRDefault="00FD6D9B" w:rsidP="003C1961">
            <w:pPr>
              <w:spacing w:after="0" w:line="240" w:lineRule="auto"/>
              <w:jc w:val="both"/>
              <w:rPr>
                <w:rFonts w:ascii="Times New Roman" w:hAnsi="Times New Roman"/>
                <w:sz w:val="24"/>
                <w:szCs w:val="24"/>
              </w:rPr>
            </w:pPr>
            <w:r>
              <w:rPr>
                <w:rFonts w:ascii="Times New Roman" w:hAnsi="Times New Roman"/>
                <w:sz w:val="24"/>
                <w:szCs w:val="24"/>
              </w:rPr>
              <w:t>Изолейцин, г</w:t>
            </w:r>
          </w:p>
        </w:tc>
        <w:tc>
          <w:tcPr>
            <w:tcW w:w="1134" w:type="dxa"/>
          </w:tcPr>
          <w:p w14:paraId="0B1E854A"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4,0</w:t>
            </w:r>
          </w:p>
        </w:tc>
        <w:tc>
          <w:tcPr>
            <w:tcW w:w="1276" w:type="dxa"/>
          </w:tcPr>
          <w:p w14:paraId="2CEC2A93"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0,500</w:t>
            </w:r>
          </w:p>
        </w:tc>
        <w:tc>
          <w:tcPr>
            <w:tcW w:w="1275" w:type="dxa"/>
          </w:tcPr>
          <w:p w14:paraId="7B2A06D5"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0,354</w:t>
            </w:r>
          </w:p>
        </w:tc>
        <w:tc>
          <w:tcPr>
            <w:tcW w:w="1418" w:type="dxa"/>
            <w:vAlign w:val="center"/>
          </w:tcPr>
          <w:p w14:paraId="1655083D"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3,532</w:t>
            </w:r>
          </w:p>
        </w:tc>
        <w:tc>
          <w:tcPr>
            <w:tcW w:w="1418" w:type="dxa"/>
            <w:vAlign w:val="center"/>
          </w:tcPr>
          <w:p w14:paraId="5729C8C7"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3,960</w:t>
            </w:r>
          </w:p>
        </w:tc>
      </w:tr>
      <w:tr w:rsidR="00FD6D9B" w:rsidRPr="00A07F32" w14:paraId="3A54982E" w14:textId="77777777" w:rsidTr="003C1961">
        <w:tc>
          <w:tcPr>
            <w:tcW w:w="2830" w:type="dxa"/>
          </w:tcPr>
          <w:p w14:paraId="4F42D184" w14:textId="77777777" w:rsidR="00FD6D9B" w:rsidRPr="00A07F32" w:rsidRDefault="00FD6D9B" w:rsidP="003C1961">
            <w:pPr>
              <w:spacing w:after="0" w:line="240" w:lineRule="auto"/>
              <w:jc w:val="both"/>
              <w:rPr>
                <w:rFonts w:ascii="Times New Roman" w:hAnsi="Times New Roman"/>
                <w:sz w:val="24"/>
                <w:szCs w:val="24"/>
              </w:rPr>
            </w:pPr>
            <w:r>
              <w:rPr>
                <w:rFonts w:ascii="Times New Roman" w:hAnsi="Times New Roman"/>
                <w:sz w:val="24"/>
                <w:szCs w:val="24"/>
              </w:rPr>
              <w:t>Лейцин, г</w:t>
            </w:r>
          </w:p>
        </w:tc>
        <w:tc>
          <w:tcPr>
            <w:tcW w:w="1134" w:type="dxa"/>
          </w:tcPr>
          <w:p w14:paraId="516C8A98"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7,0</w:t>
            </w:r>
          </w:p>
        </w:tc>
        <w:tc>
          <w:tcPr>
            <w:tcW w:w="1276" w:type="dxa"/>
          </w:tcPr>
          <w:p w14:paraId="4C0DDAA9"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0,786</w:t>
            </w:r>
          </w:p>
        </w:tc>
        <w:tc>
          <w:tcPr>
            <w:tcW w:w="1275" w:type="dxa"/>
          </w:tcPr>
          <w:p w14:paraId="4A8A5F62"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0,58</w:t>
            </w:r>
          </w:p>
        </w:tc>
        <w:tc>
          <w:tcPr>
            <w:tcW w:w="1418" w:type="dxa"/>
            <w:vAlign w:val="center"/>
          </w:tcPr>
          <w:p w14:paraId="397A1236"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6,911</w:t>
            </w:r>
          </w:p>
        </w:tc>
        <w:tc>
          <w:tcPr>
            <w:tcW w:w="1418" w:type="dxa"/>
            <w:vAlign w:val="center"/>
          </w:tcPr>
          <w:p w14:paraId="1B1972C4"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6,923</w:t>
            </w:r>
          </w:p>
        </w:tc>
      </w:tr>
      <w:tr w:rsidR="00FD6D9B" w:rsidRPr="00A07F32" w14:paraId="05D3E055" w14:textId="77777777" w:rsidTr="003C1961">
        <w:tc>
          <w:tcPr>
            <w:tcW w:w="2830" w:type="dxa"/>
          </w:tcPr>
          <w:p w14:paraId="5A5EE16B" w14:textId="77777777" w:rsidR="00FD6D9B" w:rsidRPr="00A07F32" w:rsidRDefault="00FD6D9B" w:rsidP="003C1961">
            <w:pPr>
              <w:spacing w:after="0" w:line="240" w:lineRule="auto"/>
              <w:jc w:val="both"/>
              <w:rPr>
                <w:rFonts w:ascii="Times New Roman" w:hAnsi="Times New Roman"/>
                <w:sz w:val="24"/>
                <w:szCs w:val="24"/>
              </w:rPr>
            </w:pPr>
            <w:r>
              <w:rPr>
                <w:rFonts w:ascii="Times New Roman" w:hAnsi="Times New Roman"/>
                <w:sz w:val="24"/>
                <w:szCs w:val="24"/>
              </w:rPr>
              <w:t>Лизин, г</w:t>
            </w:r>
          </w:p>
        </w:tc>
        <w:tc>
          <w:tcPr>
            <w:tcW w:w="1134" w:type="dxa"/>
          </w:tcPr>
          <w:p w14:paraId="04FAB55E"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5,5</w:t>
            </w:r>
          </w:p>
        </w:tc>
        <w:tc>
          <w:tcPr>
            <w:tcW w:w="1276" w:type="dxa"/>
          </w:tcPr>
          <w:p w14:paraId="210C956B"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0,239</w:t>
            </w:r>
          </w:p>
        </w:tc>
        <w:tc>
          <w:tcPr>
            <w:tcW w:w="1275" w:type="dxa"/>
          </w:tcPr>
          <w:p w14:paraId="7ACCDB2C"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0,287</w:t>
            </w:r>
          </w:p>
        </w:tc>
        <w:tc>
          <w:tcPr>
            <w:tcW w:w="1418" w:type="dxa"/>
            <w:vAlign w:val="center"/>
          </w:tcPr>
          <w:p w14:paraId="200114C2"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4,334</w:t>
            </w:r>
          </w:p>
        </w:tc>
        <w:tc>
          <w:tcPr>
            <w:tcW w:w="1418" w:type="dxa"/>
            <w:vAlign w:val="center"/>
          </w:tcPr>
          <w:p w14:paraId="64860DFF"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4,144</w:t>
            </w:r>
          </w:p>
        </w:tc>
      </w:tr>
      <w:tr w:rsidR="00FD6D9B" w:rsidRPr="00A07F32" w14:paraId="6429601C" w14:textId="77777777" w:rsidTr="003C1961">
        <w:tc>
          <w:tcPr>
            <w:tcW w:w="2830" w:type="dxa"/>
          </w:tcPr>
          <w:p w14:paraId="2C51D78D" w14:textId="77777777" w:rsidR="00FD6D9B" w:rsidRPr="00A07F32" w:rsidRDefault="00FD6D9B" w:rsidP="003C1961">
            <w:pPr>
              <w:spacing w:after="0" w:line="240" w:lineRule="auto"/>
              <w:jc w:val="both"/>
              <w:rPr>
                <w:rFonts w:ascii="Times New Roman" w:hAnsi="Times New Roman"/>
                <w:sz w:val="24"/>
                <w:szCs w:val="24"/>
              </w:rPr>
            </w:pPr>
            <w:proofErr w:type="spellStart"/>
            <w:r>
              <w:rPr>
                <w:rFonts w:ascii="Times New Roman" w:hAnsi="Times New Roman"/>
                <w:sz w:val="24"/>
                <w:szCs w:val="24"/>
              </w:rPr>
              <w:t>Метионин+цистин</w:t>
            </w:r>
            <w:proofErr w:type="spellEnd"/>
            <w:r>
              <w:rPr>
                <w:rFonts w:ascii="Times New Roman" w:hAnsi="Times New Roman"/>
                <w:sz w:val="24"/>
                <w:szCs w:val="24"/>
              </w:rPr>
              <w:t>, г</w:t>
            </w:r>
          </w:p>
        </w:tc>
        <w:tc>
          <w:tcPr>
            <w:tcW w:w="1134" w:type="dxa"/>
          </w:tcPr>
          <w:p w14:paraId="5AC6F850"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3,5</w:t>
            </w:r>
          </w:p>
        </w:tc>
        <w:tc>
          <w:tcPr>
            <w:tcW w:w="1276" w:type="dxa"/>
          </w:tcPr>
          <w:p w14:paraId="1E3108D4"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0,161</w:t>
            </w:r>
          </w:p>
        </w:tc>
        <w:tc>
          <w:tcPr>
            <w:tcW w:w="1275" w:type="dxa"/>
          </w:tcPr>
          <w:p w14:paraId="5A2C78D7"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0,116</w:t>
            </w:r>
          </w:p>
        </w:tc>
        <w:tc>
          <w:tcPr>
            <w:tcW w:w="1418" w:type="dxa"/>
            <w:vAlign w:val="center"/>
          </w:tcPr>
          <w:p w14:paraId="7724C969"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3,313</w:t>
            </w:r>
          </w:p>
        </w:tc>
        <w:tc>
          <w:tcPr>
            <w:tcW w:w="1418" w:type="dxa"/>
            <w:vAlign w:val="center"/>
          </w:tcPr>
          <w:p w14:paraId="594FC445"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3,422</w:t>
            </w:r>
          </w:p>
        </w:tc>
      </w:tr>
      <w:tr w:rsidR="00FD6D9B" w:rsidRPr="00A07F32" w14:paraId="2F8DD15C" w14:textId="77777777" w:rsidTr="003C1961">
        <w:tc>
          <w:tcPr>
            <w:tcW w:w="2830" w:type="dxa"/>
          </w:tcPr>
          <w:p w14:paraId="2258F23B" w14:textId="77777777" w:rsidR="00FD6D9B" w:rsidRPr="00A07F32" w:rsidRDefault="00FD6D9B" w:rsidP="003C1961">
            <w:pPr>
              <w:spacing w:after="0" w:line="240" w:lineRule="auto"/>
              <w:jc w:val="both"/>
              <w:rPr>
                <w:rFonts w:ascii="Times New Roman" w:hAnsi="Times New Roman"/>
                <w:sz w:val="24"/>
                <w:szCs w:val="24"/>
              </w:rPr>
            </w:pPr>
            <w:r>
              <w:rPr>
                <w:rFonts w:ascii="Times New Roman" w:hAnsi="Times New Roman"/>
                <w:sz w:val="24"/>
                <w:szCs w:val="24"/>
              </w:rPr>
              <w:t>Треонин, г</w:t>
            </w:r>
          </w:p>
        </w:tc>
        <w:tc>
          <w:tcPr>
            <w:tcW w:w="1134" w:type="dxa"/>
          </w:tcPr>
          <w:p w14:paraId="49519607"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4,0</w:t>
            </w:r>
          </w:p>
        </w:tc>
        <w:tc>
          <w:tcPr>
            <w:tcW w:w="1276" w:type="dxa"/>
          </w:tcPr>
          <w:p w14:paraId="59F56727"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0,300</w:t>
            </w:r>
          </w:p>
        </w:tc>
        <w:tc>
          <w:tcPr>
            <w:tcW w:w="1275" w:type="dxa"/>
          </w:tcPr>
          <w:p w14:paraId="3683307D"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0,243</w:t>
            </w:r>
          </w:p>
        </w:tc>
        <w:tc>
          <w:tcPr>
            <w:tcW w:w="1418" w:type="dxa"/>
            <w:vAlign w:val="center"/>
          </w:tcPr>
          <w:p w14:paraId="61E805C6"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3,931</w:t>
            </w:r>
          </w:p>
        </w:tc>
        <w:tc>
          <w:tcPr>
            <w:tcW w:w="1418" w:type="dxa"/>
            <w:vAlign w:val="center"/>
          </w:tcPr>
          <w:p w14:paraId="1D325905"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3,867</w:t>
            </w:r>
          </w:p>
        </w:tc>
      </w:tr>
      <w:tr w:rsidR="00FD6D9B" w:rsidRPr="00A07F32" w14:paraId="318B2AFE" w14:textId="77777777" w:rsidTr="003C1961">
        <w:tc>
          <w:tcPr>
            <w:tcW w:w="2830" w:type="dxa"/>
          </w:tcPr>
          <w:p w14:paraId="6EA58744" w14:textId="77777777" w:rsidR="00FD6D9B" w:rsidRPr="00A07F32" w:rsidRDefault="00FD6D9B" w:rsidP="003C1961">
            <w:pPr>
              <w:spacing w:after="0" w:line="240" w:lineRule="auto"/>
              <w:jc w:val="both"/>
              <w:rPr>
                <w:rFonts w:ascii="Times New Roman" w:hAnsi="Times New Roman"/>
                <w:sz w:val="24"/>
                <w:szCs w:val="24"/>
              </w:rPr>
            </w:pPr>
            <w:r>
              <w:rPr>
                <w:rFonts w:ascii="Times New Roman" w:hAnsi="Times New Roman"/>
                <w:sz w:val="24"/>
                <w:szCs w:val="24"/>
              </w:rPr>
              <w:t>Триптофан, г</w:t>
            </w:r>
          </w:p>
        </w:tc>
        <w:tc>
          <w:tcPr>
            <w:tcW w:w="1134" w:type="dxa"/>
          </w:tcPr>
          <w:p w14:paraId="5F433B87"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1,0</w:t>
            </w:r>
          </w:p>
        </w:tc>
        <w:tc>
          <w:tcPr>
            <w:tcW w:w="1276" w:type="dxa"/>
          </w:tcPr>
          <w:p w14:paraId="314FA5C0"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0,090</w:t>
            </w:r>
          </w:p>
        </w:tc>
        <w:tc>
          <w:tcPr>
            <w:tcW w:w="1275" w:type="dxa"/>
          </w:tcPr>
          <w:p w14:paraId="57968C51"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0,109</w:t>
            </w:r>
          </w:p>
        </w:tc>
        <w:tc>
          <w:tcPr>
            <w:tcW w:w="1418" w:type="dxa"/>
            <w:vAlign w:val="center"/>
          </w:tcPr>
          <w:p w14:paraId="4591E9E6"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0,536</w:t>
            </w:r>
          </w:p>
        </w:tc>
        <w:tc>
          <w:tcPr>
            <w:tcW w:w="1418" w:type="dxa"/>
            <w:vAlign w:val="center"/>
          </w:tcPr>
          <w:p w14:paraId="09C6FAAB"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0,597</w:t>
            </w:r>
          </w:p>
        </w:tc>
      </w:tr>
      <w:tr w:rsidR="00FD6D9B" w:rsidRPr="00A07F32" w14:paraId="44DD1C6C" w14:textId="77777777" w:rsidTr="003C1961">
        <w:tc>
          <w:tcPr>
            <w:tcW w:w="2830" w:type="dxa"/>
          </w:tcPr>
          <w:p w14:paraId="42FD26F1" w14:textId="77777777" w:rsidR="00FD6D9B" w:rsidRPr="00A07F32" w:rsidRDefault="00FD6D9B" w:rsidP="003C1961">
            <w:pPr>
              <w:spacing w:after="0" w:line="240" w:lineRule="auto"/>
              <w:jc w:val="both"/>
              <w:rPr>
                <w:rFonts w:ascii="Times New Roman" w:hAnsi="Times New Roman"/>
                <w:sz w:val="24"/>
                <w:szCs w:val="24"/>
              </w:rPr>
            </w:pPr>
            <w:proofErr w:type="spellStart"/>
            <w:r>
              <w:rPr>
                <w:rFonts w:ascii="Times New Roman" w:hAnsi="Times New Roman"/>
                <w:sz w:val="24"/>
                <w:szCs w:val="24"/>
              </w:rPr>
              <w:t>Фенилаланин+тирозин</w:t>
            </w:r>
            <w:proofErr w:type="spellEnd"/>
            <w:r>
              <w:rPr>
                <w:rFonts w:ascii="Times New Roman" w:hAnsi="Times New Roman"/>
                <w:sz w:val="24"/>
                <w:szCs w:val="24"/>
              </w:rPr>
              <w:t>, г</w:t>
            </w:r>
          </w:p>
        </w:tc>
        <w:tc>
          <w:tcPr>
            <w:tcW w:w="1134" w:type="dxa"/>
          </w:tcPr>
          <w:p w14:paraId="04CBCF22"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6,0</w:t>
            </w:r>
          </w:p>
        </w:tc>
        <w:tc>
          <w:tcPr>
            <w:tcW w:w="1276" w:type="dxa"/>
          </w:tcPr>
          <w:p w14:paraId="19D60E31"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0,551</w:t>
            </w:r>
          </w:p>
        </w:tc>
        <w:tc>
          <w:tcPr>
            <w:tcW w:w="1275" w:type="dxa"/>
          </w:tcPr>
          <w:p w14:paraId="43EB222D"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0,511</w:t>
            </w:r>
          </w:p>
        </w:tc>
        <w:tc>
          <w:tcPr>
            <w:tcW w:w="1418" w:type="dxa"/>
            <w:vAlign w:val="center"/>
          </w:tcPr>
          <w:p w14:paraId="2E8AF0EA"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5,942</w:t>
            </w:r>
          </w:p>
        </w:tc>
        <w:tc>
          <w:tcPr>
            <w:tcW w:w="1418" w:type="dxa"/>
            <w:vAlign w:val="center"/>
          </w:tcPr>
          <w:p w14:paraId="23490F4F"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5,923</w:t>
            </w:r>
          </w:p>
        </w:tc>
      </w:tr>
      <w:tr w:rsidR="00FD6D9B" w:rsidRPr="00A07F32" w14:paraId="410F01DE" w14:textId="77777777" w:rsidTr="003C1961">
        <w:trPr>
          <w:trHeight w:val="679"/>
        </w:trPr>
        <w:tc>
          <w:tcPr>
            <w:tcW w:w="2830" w:type="dxa"/>
          </w:tcPr>
          <w:p w14:paraId="71982317" w14:textId="77777777" w:rsidR="00FD6D9B" w:rsidRPr="00A07F32" w:rsidRDefault="00FD6D9B" w:rsidP="003C1961">
            <w:pPr>
              <w:spacing w:after="0" w:line="240" w:lineRule="auto"/>
              <w:jc w:val="both"/>
              <w:rPr>
                <w:rFonts w:ascii="Times New Roman" w:hAnsi="Times New Roman"/>
                <w:sz w:val="24"/>
                <w:szCs w:val="24"/>
              </w:rPr>
            </w:pPr>
            <w:r>
              <w:rPr>
                <w:rFonts w:ascii="Times New Roman" w:hAnsi="Times New Roman"/>
                <w:sz w:val="24"/>
                <w:szCs w:val="24"/>
              </w:rPr>
              <w:t>Сумма незаменимых аминокислот, г</w:t>
            </w:r>
          </w:p>
        </w:tc>
        <w:tc>
          <w:tcPr>
            <w:tcW w:w="1134" w:type="dxa"/>
          </w:tcPr>
          <w:p w14:paraId="74870A9C"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36,0</w:t>
            </w:r>
          </w:p>
        </w:tc>
        <w:tc>
          <w:tcPr>
            <w:tcW w:w="1276" w:type="dxa"/>
          </w:tcPr>
          <w:p w14:paraId="7BAEFA2E"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3,559</w:t>
            </w:r>
          </w:p>
        </w:tc>
        <w:tc>
          <w:tcPr>
            <w:tcW w:w="1275" w:type="dxa"/>
          </w:tcPr>
          <w:p w14:paraId="02C0AC21"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3,108</w:t>
            </w:r>
          </w:p>
        </w:tc>
        <w:tc>
          <w:tcPr>
            <w:tcW w:w="1418" w:type="dxa"/>
            <w:vAlign w:val="center"/>
          </w:tcPr>
          <w:p w14:paraId="34981361"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33,09</w:t>
            </w:r>
          </w:p>
        </w:tc>
        <w:tc>
          <w:tcPr>
            <w:tcW w:w="1418" w:type="dxa"/>
            <w:vAlign w:val="center"/>
          </w:tcPr>
          <w:p w14:paraId="492C3C38"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32,96</w:t>
            </w:r>
          </w:p>
        </w:tc>
      </w:tr>
    </w:tbl>
    <w:p w14:paraId="77C76D19" w14:textId="77777777" w:rsidR="00FD6D9B" w:rsidRDefault="00FD6D9B" w:rsidP="00FD6D9B">
      <w:pPr>
        <w:spacing w:after="0" w:line="240" w:lineRule="auto"/>
        <w:ind w:firstLine="709"/>
        <w:jc w:val="both"/>
        <w:rPr>
          <w:rFonts w:ascii="Times New Roman" w:hAnsi="Times New Roman"/>
          <w:sz w:val="28"/>
        </w:rPr>
      </w:pPr>
    </w:p>
    <w:p w14:paraId="38B154EA" w14:textId="77777777" w:rsidR="00FD6D9B" w:rsidRDefault="00FD6D9B" w:rsidP="00FD6D9B">
      <w:pPr>
        <w:spacing w:after="0" w:line="240" w:lineRule="auto"/>
        <w:ind w:firstLine="709"/>
        <w:jc w:val="both"/>
        <w:rPr>
          <w:rFonts w:ascii="Times New Roman" w:hAnsi="Times New Roman"/>
          <w:sz w:val="28"/>
        </w:rPr>
      </w:pPr>
      <w:r>
        <w:rPr>
          <w:rFonts w:ascii="Times New Roman" w:hAnsi="Times New Roman"/>
          <w:sz w:val="28"/>
        </w:rPr>
        <w:t>Таблица 21</w:t>
      </w:r>
      <w:r w:rsidRPr="009959F7">
        <w:rPr>
          <w:rFonts w:ascii="Times New Roman" w:hAnsi="Times New Roman"/>
          <w:sz w:val="28"/>
        </w:rPr>
        <w:t xml:space="preserve"> Состав заменимых аминокислот в </w:t>
      </w:r>
      <w:proofErr w:type="spellStart"/>
      <w:r w:rsidRPr="009959F7">
        <w:rPr>
          <w:rFonts w:ascii="Times New Roman" w:hAnsi="Times New Roman"/>
          <w:sz w:val="28"/>
        </w:rPr>
        <w:t>биоактивированных</w:t>
      </w:r>
      <w:proofErr w:type="spellEnd"/>
      <w:r w:rsidRPr="009959F7">
        <w:rPr>
          <w:rFonts w:ascii="Times New Roman" w:hAnsi="Times New Roman"/>
          <w:sz w:val="28"/>
        </w:rPr>
        <w:t xml:space="preserve"> зерносмесях</w:t>
      </w:r>
    </w:p>
    <w:p w14:paraId="0613602A" w14:textId="77777777" w:rsidR="00FD6D9B" w:rsidRPr="009959F7" w:rsidRDefault="00FD6D9B" w:rsidP="00FD6D9B">
      <w:pPr>
        <w:spacing w:after="0" w:line="240" w:lineRule="auto"/>
        <w:ind w:firstLine="709"/>
        <w:jc w:val="both"/>
        <w:rPr>
          <w:rFonts w:ascii="Times New Roman" w:hAnsi="Times New Roman"/>
          <w:sz w:val="28"/>
        </w:rPr>
      </w:pPr>
    </w:p>
    <w:tbl>
      <w:tblPr>
        <w:tblStyle w:val="a8"/>
        <w:tblW w:w="9209" w:type="dxa"/>
        <w:tblLayout w:type="fixed"/>
        <w:tblLook w:val="04A0" w:firstRow="1" w:lastRow="0" w:firstColumn="1" w:lastColumn="0" w:noHBand="0" w:noVBand="1"/>
      </w:tblPr>
      <w:tblGrid>
        <w:gridCol w:w="3114"/>
        <w:gridCol w:w="1417"/>
        <w:gridCol w:w="1418"/>
        <w:gridCol w:w="1417"/>
        <w:gridCol w:w="1843"/>
      </w:tblGrid>
      <w:tr w:rsidR="00FD6D9B" w:rsidRPr="00A07F32" w14:paraId="74463888" w14:textId="77777777" w:rsidTr="003C1961">
        <w:tc>
          <w:tcPr>
            <w:tcW w:w="3114" w:type="dxa"/>
            <w:vMerge w:val="restart"/>
          </w:tcPr>
          <w:p w14:paraId="305CE5DA" w14:textId="77777777" w:rsidR="00FD6D9B" w:rsidRPr="00A07F32" w:rsidRDefault="00FD6D9B" w:rsidP="003C1961">
            <w:pPr>
              <w:spacing w:after="0" w:line="240" w:lineRule="auto"/>
              <w:jc w:val="center"/>
              <w:rPr>
                <w:rFonts w:ascii="Times New Roman" w:hAnsi="Times New Roman"/>
                <w:b/>
                <w:sz w:val="24"/>
                <w:szCs w:val="24"/>
              </w:rPr>
            </w:pPr>
            <w:r w:rsidRPr="00A07F32">
              <w:rPr>
                <w:rFonts w:ascii="Times New Roman" w:hAnsi="Times New Roman"/>
                <w:b/>
                <w:sz w:val="24"/>
                <w:szCs w:val="24"/>
              </w:rPr>
              <w:t>Показатели</w:t>
            </w:r>
          </w:p>
          <w:p w14:paraId="76EAB7AE" w14:textId="77777777" w:rsidR="00FD6D9B" w:rsidRPr="00A07F32" w:rsidRDefault="00FD6D9B" w:rsidP="003C1961">
            <w:pPr>
              <w:spacing w:after="0" w:line="240" w:lineRule="auto"/>
              <w:jc w:val="center"/>
              <w:rPr>
                <w:rFonts w:ascii="Times New Roman" w:hAnsi="Times New Roman"/>
                <w:b/>
                <w:sz w:val="24"/>
                <w:szCs w:val="24"/>
              </w:rPr>
            </w:pPr>
          </w:p>
        </w:tc>
        <w:tc>
          <w:tcPr>
            <w:tcW w:w="6095" w:type="dxa"/>
            <w:gridSpan w:val="4"/>
          </w:tcPr>
          <w:p w14:paraId="25958619" w14:textId="77777777" w:rsidR="00FD6D9B" w:rsidRPr="00A07F32" w:rsidRDefault="00FD6D9B" w:rsidP="003C1961">
            <w:pPr>
              <w:spacing w:after="0" w:line="240" w:lineRule="auto"/>
              <w:jc w:val="center"/>
              <w:rPr>
                <w:rFonts w:ascii="Times New Roman" w:hAnsi="Times New Roman"/>
                <w:bCs/>
                <w:sz w:val="24"/>
                <w:szCs w:val="24"/>
              </w:rPr>
            </w:pPr>
            <w:r w:rsidRPr="00A07F32">
              <w:rPr>
                <w:rFonts w:ascii="Times New Roman" w:hAnsi="Times New Roman"/>
                <w:bCs/>
                <w:sz w:val="24"/>
                <w:szCs w:val="24"/>
              </w:rPr>
              <w:t>Наименование</w:t>
            </w:r>
          </w:p>
        </w:tc>
      </w:tr>
      <w:tr w:rsidR="00FD6D9B" w:rsidRPr="00A07F32" w14:paraId="469D4660" w14:textId="77777777" w:rsidTr="003C1961">
        <w:trPr>
          <w:cantSplit/>
          <w:trHeight w:val="1831"/>
        </w:trPr>
        <w:tc>
          <w:tcPr>
            <w:tcW w:w="3114" w:type="dxa"/>
            <w:vMerge/>
          </w:tcPr>
          <w:p w14:paraId="44F3B63D" w14:textId="77777777" w:rsidR="00FD6D9B" w:rsidRPr="00A07F32" w:rsidRDefault="00FD6D9B" w:rsidP="003C1961">
            <w:pPr>
              <w:spacing w:after="0" w:line="240" w:lineRule="auto"/>
              <w:jc w:val="center"/>
              <w:rPr>
                <w:rFonts w:ascii="Times New Roman" w:hAnsi="Times New Roman"/>
                <w:b/>
                <w:sz w:val="24"/>
                <w:szCs w:val="24"/>
              </w:rPr>
            </w:pPr>
          </w:p>
        </w:tc>
        <w:tc>
          <w:tcPr>
            <w:tcW w:w="1417" w:type="dxa"/>
            <w:textDirection w:val="btLr"/>
          </w:tcPr>
          <w:p w14:paraId="54A30D50" w14:textId="77777777" w:rsidR="00FD6D9B" w:rsidRPr="00A07F32" w:rsidRDefault="00FD6D9B" w:rsidP="003C1961">
            <w:pPr>
              <w:spacing w:after="0" w:line="240" w:lineRule="auto"/>
              <w:ind w:left="113" w:right="113"/>
              <w:rPr>
                <w:rFonts w:ascii="Times New Roman" w:hAnsi="Times New Roman"/>
                <w:bCs/>
                <w:sz w:val="24"/>
                <w:szCs w:val="24"/>
              </w:rPr>
            </w:pPr>
            <w:r w:rsidRPr="00A07F32">
              <w:rPr>
                <w:rFonts w:ascii="Times New Roman" w:hAnsi="Times New Roman"/>
                <w:sz w:val="24"/>
                <w:szCs w:val="24"/>
              </w:rPr>
              <w:t>Пшеничная мука 1 сорта (контроль 1)</w:t>
            </w:r>
          </w:p>
        </w:tc>
        <w:tc>
          <w:tcPr>
            <w:tcW w:w="1418" w:type="dxa"/>
            <w:textDirection w:val="btLr"/>
          </w:tcPr>
          <w:p w14:paraId="0E429706" w14:textId="77777777" w:rsidR="00FD6D9B" w:rsidRPr="00A07F32" w:rsidRDefault="00FD6D9B" w:rsidP="003C1961">
            <w:pPr>
              <w:spacing w:after="0" w:line="240" w:lineRule="auto"/>
              <w:ind w:left="113" w:right="113"/>
              <w:rPr>
                <w:rFonts w:ascii="Times New Roman" w:hAnsi="Times New Roman"/>
                <w:bCs/>
                <w:sz w:val="24"/>
                <w:szCs w:val="24"/>
              </w:rPr>
            </w:pPr>
            <w:r w:rsidRPr="00A07F32">
              <w:rPr>
                <w:rFonts w:ascii="Times New Roman" w:hAnsi="Times New Roman"/>
                <w:sz w:val="24"/>
                <w:szCs w:val="24"/>
              </w:rPr>
              <w:t>Ржаная мука обдирного сорта (контроль 2)</w:t>
            </w:r>
          </w:p>
        </w:tc>
        <w:tc>
          <w:tcPr>
            <w:tcW w:w="1417" w:type="dxa"/>
            <w:textDirection w:val="btLr"/>
          </w:tcPr>
          <w:p w14:paraId="2BA8764E" w14:textId="77777777" w:rsidR="00FD6D9B" w:rsidRPr="00A07F32" w:rsidRDefault="00FD6D9B" w:rsidP="003C1961">
            <w:pPr>
              <w:spacing w:after="0" w:line="240" w:lineRule="auto"/>
              <w:ind w:left="113" w:right="113"/>
              <w:rPr>
                <w:rFonts w:ascii="Times New Roman" w:hAnsi="Times New Roman"/>
                <w:bCs/>
                <w:sz w:val="24"/>
                <w:szCs w:val="24"/>
              </w:rPr>
            </w:pPr>
            <w:r w:rsidRPr="00A07F32">
              <w:rPr>
                <w:rFonts w:ascii="Times New Roman" w:hAnsi="Times New Roman"/>
                <w:bCs/>
                <w:sz w:val="24"/>
                <w:szCs w:val="24"/>
              </w:rPr>
              <w:t>Зерносмесь «Куат»</w:t>
            </w:r>
          </w:p>
        </w:tc>
        <w:tc>
          <w:tcPr>
            <w:tcW w:w="1843" w:type="dxa"/>
            <w:textDirection w:val="btLr"/>
          </w:tcPr>
          <w:p w14:paraId="78CF5FDB" w14:textId="77777777" w:rsidR="00FD6D9B" w:rsidRPr="00A07F32" w:rsidRDefault="00FD6D9B" w:rsidP="003C1961">
            <w:pPr>
              <w:spacing w:after="0" w:line="240" w:lineRule="auto"/>
              <w:ind w:left="113" w:right="113"/>
              <w:rPr>
                <w:rFonts w:ascii="Times New Roman" w:hAnsi="Times New Roman"/>
                <w:bCs/>
                <w:sz w:val="24"/>
                <w:szCs w:val="24"/>
              </w:rPr>
            </w:pPr>
            <w:r w:rsidRPr="00A07F32">
              <w:rPr>
                <w:rFonts w:ascii="Times New Roman" w:hAnsi="Times New Roman"/>
                <w:bCs/>
                <w:sz w:val="24"/>
                <w:szCs w:val="24"/>
              </w:rPr>
              <w:t>зерносмесь «Батыр»</w:t>
            </w:r>
          </w:p>
        </w:tc>
      </w:tr>
      <w:tr w:rsidR="00FD6D9B" w:rsidRPr="00A07F32" w14:paraId="4C33E48A" w14:textId="77777777" w:rsidTr="003C1961">
        <w:tc>
          <w:tcPr>
            <w:tcW w:w="3114" w:type="dxa"/>
          </w:tcPr>
          <w:p w14:paraId="1AA1A76B" w14:textId="77777777" w:rsidR="00FD6D9B" w:rsidRPr="00A07F32" w:rsidRDefault="00FD6D9B" w:rsidP="003C1961">
            <w:pPr>
              <w:spacing w:after="0" w:line="240" w:lineRule="auto"/>
              <w:jc w:val="both"/>
              <w:rPr>
                <w:rFonts w:ascii="Times New Roman" w:hAnsi="Times New Roman"/>
                <w:sz w:val="24"/>
                <w:szCs w:val="24"/>
              </w:rPr>
            </w:pPr>
            <w:proofErr w:type="spellStart"/>
            <w:r w:rsidRPr="00A07F32">
              <w:rPr>
                <w:rFonts w:ascii="Times New Roman" w:hAnsi="Times New Roman"/>
                <w:sz w:val="24"/>
                <w:szCs w:val="24"/>
              </w:rPr>
              <w:t>аргинин,г</w:t>
            </w:r>
            <w:proofErr w:type="spellEnd"/>
          </w:p>
        </w:tc>
        <w:tc>
          <w:tcPr>
            <w:tcW w:w="1417" w:type="dxa"/>
          </w:tcPr>
          <w:p w14:paraId="46A085D8" w14:textId="77777777" w:rsidR="00FD6D9B" w:rsidRPr="00A07F32" w:rsidRDefault="00FD6D9B" w:rsidP="003C1961">
            <w:pPr>
              <w:spacing w:after="0" w:line="240" w:lineRule="auto"/>
              <w:jc w:val="both"/>
              <w:rPr>
                <w:rFonts w:ascii="Times New Roman" w:hAnsi="Times New Roman"/>
                <w:color w:val="000000"/>
                <w:sz w:val="24"/>
                <w:szCs w:val="24"/>
              </w:rPr>
            </w:pPr>
            <w:r w:rsidRPr="00A07F32">
              <w:rPr>
                <w:rFonts w:ascii="Times New Roman" w:hAnsi="Times New Roman"/>
                <w:color w:val="000000"/>
                <w:sz w:val="24"/>
                <w:szCs w:val="24"/>
              </w:rPr>
              <w:t>0,450</w:t>
            </w:r>
          </w:p>
        </w:tc>
        <w:tc>
          <w:tcPr>
            <w:tcW w:w="1418" w:type="dxa"/>
          </w:tcPr>
          <w:p w14:paraId="173B7E5F" w14:textId="77777777" w:rsidR="00FD6D9B" w:rsidRPr="00A07F32" w:rsidRDefault="00FD6D9B" w:rsidP="003C1961">
            <w:pPr>
              <w:spacing w:after="0" w:line="240" w:lineRule="auto"/>
              <w:jc w:val="both"/>
              <w:rPr>
                <w:rFonts w:ascii="Times New Roman" w:hAnsi="Times New Roman"/>
                <w:color w:val="000000"/>
                <w:sz w:val="24"/>
                <w:szCs w:val="24"/>
              </w:rPr>
            </w:pPr>
            <w:r w:rsidRPr="00A07F32">
              <w:rPr>
                <w:rFonts w:ascii="Times New Roman" w:hAnsi="Times New Roman"/>
                <w:color w:val="000000"/>
                <w:sz w:val="24"/>
                <w:szCs w:val="24"/>
              </w:rPr>
              <w:t>0,404</w:t>
            </w:r>
          </w:p>
        </w:tc>
        <w:tc>
          <w:tcPr>
            <w:tcW w:w="1417" w:type="dxa"/>
            <w:vAlign w:val="center"/>
          </w:tcPr>
          <w:p w14:paraId="606BC040" w14:textId="77777777" w:rsidR="00FD6D9B" w:rsidRPr="00A07F32" w:rsidRDefault="00FD6D9B" w:rsidP="003C1961">
            <w:pPr>
              <w:spacing w:after="0" w:line="240" w:lineRule="auto"/>
              <w:jc w:val="both"/>
              <w:rPr>
                <w:rFonts w:ascii="Times New Roman" w:hAnsi="Times New Roman"/>
                <w:color w:val="000000"/>
                <w:sz w:val="24"/>
                <w:szCs w:val="24"/>
              </w:rPr>
            </w:pPr>
            <w:r w:rsidRPr="00A07F32">
              <w:rPr>
                <w:rFonts w:ascii="Times New Roman" w:hAnsi="Times New Roman"/>
                <w:color w:val="000000"/>
                <w:sz w:val="24"/>
                <w:szCs w:val="24"/>
              </w:rPr>
              <w:t>5,423</w:t>
            </w:r>
          </w:p>
        </w:tc>
        <w:tc>
          <w:tcPr>
            <w:tcW w:w="1843" w:type="dxa"/>
            <w:vAlign w:val="center"/>
          </w:tcPr>
          <w:p w14:paraId="20BB4ADE" w14:textId="77777777" w:rsidR="00FD6D9B" w:rsidRPr="00A07F32" w:rsidRDefault="00FD6D9B" w:rsidP="003C1961">
            <w:pPr>
              <w:spacing w:after="0" w:line="240" w:lineRule="auto"/>
              <w:jc w:val="both"/>
              <w:rPr>
                <w:rFonts w:ascii="Times New Roman" w:hAnsi="Times New Roman"/>
                <w:color w:val="000000"/>
                <w:sz w:val="24"/>
                <w:szCs w:val="24"/>
              </w:rPr>
            </w:pPr>
            <w:r w:rsidRPr="00A07F32">
              <w:rPr>
                <w:rFonts w:ascii="Times New Roman" w:hAnsi="Times New Roman"/>
                <w:color w:val="000000"/>
                <w:sz w:val="24"/>
                <w:szCs w:val="24"/>
              </w:rPr>
              <w:t>6,021</w:t>
            </w:r>
          </w:p>
        </w:tc>
      </w:tr>
      <w:tr w:rsidR="00FD6D9B" w:rsidRPr="00A07F32" w14:paraId="6501AAD7" w14:textId="77777777" w:rsidTr="003C1961">
        <w:tc>
          <w:tcPr>
            <w:tcW w:w="3114" w:type="dxa"/>
          </w:tcPr>
          <w:p w14:paraId="7DD35D51" w14:textId="77777777" w:rsidR="00FD6D9B" w:rsidRPr="00A07F32" w:rsidRDefault="00FD6D9B" w:rsidP="003C1961">
            <w:pPr>
              <w:spacing w:after="0" w:line="240" w:lineRule="auto"/>
              <w:jc w:val="both"/>
              <w:rPr>
                <w:rFonts w:ascii="Times New Roman" w:hAnsi="Times New Roman"/>
                <w:sz w:val="24"/>
                <w:szCs w:val="24"/>
              </w:rPr>
            </w:pPr>
            <w:proofErr w:type="spellStart"/>
            <w:r w:rsidRPr="00A07F32">
              <w:rPr>
                <w:rFonts w:ascii="Times New Roman" w:hAnsi="Times New Roman"/>
                <w:sz w:val="24"/>
                <w:szCs w:val="24"/>
              </w:rPr>
              <w:t>аланин,г</w:t>
            </w:r>
            <w:proofErr w:type="spellEnd"/>
          </w:p>
        </w:tc>
        <w:tc>
          <w:tcPr>
            <w:tcW w:w="1417" w:type="dxa"/>
          </w:tcPr>
          <w:p w14:paraId="30AFEECD" w14:textId="77777777" w:rsidR="00FD6D9B" w:rsidRPr="00A07F32" w:rsidRDefault="00FD6D9B" w:rsidP="003C1961">
            <w:pPr>
              <w:spacing w:after="0" w:line="240" w:lineRule="auto"/>
              <w:jc w:val="both"/>
              <w:rPr>
                <w:rFonts w:ascii="Times New Roman" w:hAnsi="Times New Roman"/>
                <w:color w:val="000000"/>
                <w:sz w:val="24"/>
                <w:szCs w:val="24"/>
              </w:rPr>
            </w:pPr>
            <w:r w:rsidRPr="00A07F32">
              <w:rPr>
                <w:rFonts w:ascii="Times New Roman" w:hAnsi="Times New Roman"/>
                <w:color w:val="000000"/>
                <w:sz w:val="24"/>
                <w:szCs w:val="24"/>
              </w:rPr>
              <w:t>0,349</w:t>
            </w:r>
          </w:p>
        </w:tc>
        <w:tc>
          <w:tcPr>
            <w:tcW w:w="1418" w:type="dxa"/>
          </w:tcPr>
          <w:p w14:paraId="68690A68" w14:textId="77777777" w:rsidR="00FD6D9B" w:rsidRPr="00A07F32" w:rsidRDefault="00FD6D9B" w:rsidP="003C1961">
            <w:pPr>
              <w:spacing w:after="0" w:line="240" w:lineRule="auto"/>
              <w:jc w:val="both"/>
              <w:rPr>
                <w:rFonts w:ascii="Times New Roman" w:hAnsi="Times New Roman"/>
                <w:color w:val="000000"/>
                <w:sz w:val="24"/>
                <w:szCs w:val="24"/>
              </w:rPr>
            </w:pPr>
            <w:r w:rsidRPr="00A07F32">
              <w:rPr>
                <w:rFonts w:ascii="Times New Roman" w:hAnsi="Times New Roman"/>
                <w:color w:val="000000"/>
                <w:sz w:val="24"/>
                <w:szCs w:val="24"/>
              </w:rPr>
              <w:t>0,406</w:t>
            </w:r>
          </w:p>
        </w:tc>
        <w:tc>
          <w:tcPr>
            <w:tcW w:w="1417" w:type="dxa"/>
            <w:vAlign w:val="center"/>
          </w:tcPr>
          <w:p w14:paraId="20C1331E" w14:textId="77777777" w:rsidR="00FD6D9B" w:rsidRPr="00A07F32" w:rsidRDefault="00FD6D9B" w:rsidP="003C1961">
            <w:pPr>
              <w:spacing w:after="0" w:line="240" w:lineRule="auto"/>
              <w:jc w:val="both"/>
              <w:rPr>
                <w:rFonts w:ascii="Times New Roman" w:hAnsi="Times New Roman"/>
                <w:color w:val="000000"/>
                <w:sz w:val="24"/>
                <w:szCs w:val="24"/>
                <w:lang w:eastAsia="ru-RU"/>
              </w:rPr>
            </w:pPr>
            <w:r w:rsidRPr="00A07F32">
              <w:rPr>
                <w:rFonts w:ascii="Times New Roman" w:hAnsi="Times New Roman"/>
                <w:color w:val="000000"/>
                <w:sz w:val="24"/>
                <w:szCs w:val="24"/>
              </w:rPr>
              <w:t>1,642</w:t>
            </w:r>
          </w:p>
        </w:tc>
        <w:tc>
          <w:tcPr>
            <w:tcW w:w="1843" w:type="dxa"/>
            <w:vAlign w:val="center"/>
          </w:tcPr>
          <w:p w14:paraId="2ED2B8A0" w14:textId="77777777" w:rsidR="00FD6D9B" w:rsidRPr="00A07F32" w:rsidRDefault="00FD6D9B" w:rsidP="003C1961">
            <w:pPr>
              <w:spacing w:after="0" w:line="240" w:lineRule="auto"/>
              <w:jc w:val="both"/>
              <w:rPr>
                <w:rFonts w:ascii="Times New Roman" w:hAnsi="Times New Roman"/>
                <w:color w:val="000000"/>
                <w:sz w:val="24"/>
                <w:szCs w:val="24"/>
              </w:rPr>
            </w:pPr>
            <w:r w:rsidRPr="00A07F32">
              <w:rPr>
                <w:rFonts w:ascii="Times New Roman" w:hAnsi="Times New Roman"/>
                <w:color w:val="000000"/>
                <w:sz w:val="24"/>
                <w:szCs w:val="24"/>
              </w:rPr>
              <w:t>2,407</w:t>
            </w:r>
          </w:p>
        </w:tc>
      </w:tr>
      <w:tr w:rsidR="00FD6D9B" w:rsidRPr="00A07F32" w14:paraId="59D1410D" w14:textId="77777777" w:rsidTr="003C1961">
        <w:tc>
          <w:tcPr>
            <w:tcW w:w="3114" w:type="dxa"/>
          </w:tcPr>
          <w:p w14:paraId="0C03D658" w14:textId="77777777" w:rsidR="00FD6D9B" w:rsidRPr="00A07F32" w:rsidRDefault="00FD6D9B" w:rsidP="003C1961">
            <w:pPr>
              <w:spacing w:after="0" w:line="240" w:lineRule="auto"/>
              <w:jc w:val="both"/>
              <w:rPr>
                <w:rFonts w:ascii="Times New Roman" w:hAnsi="Times New Roman"/>
                <w:sz w:val="24"/>
                <w:szCs w:val="24"/>
              </w:rPr>
            </w:pPr>
            <w:proofErr w:type="spellStart"/>
            <w:r w:rsidRPr="00A07F32">
              <w:rPr>
                <w:rFonts w:ascii="Times New Roman" w:hAnsi="Times New Roman"/>
                <w:sz w:val="24"/>
                <w:szCs w:val="24"/>
              </w:rPr>
              <w:t>аспаргиновая</w:t>
            </w:r>
            <w:proofErr w:type="spellEnd"/>
            <w:r w:rsidRPr="00A07F32">
              <w:rPr>
                <w:rFonts w:ascii="Times New Roman" w:hAnsi="Times New Roman"/>
                <w:sz w:val="24"/>
                <w:szCs w:val="24"/>
              </w:rPr>
              <w:t xml:space="preserve"> </w:t>
            </w:r>
            <w:proofErr w:type="spellStart"/>
            <w:r w:rsidRPr="00A07F32">
              <w:rPr>
                <w:rFonts w:ascii="Times New Roman" w:hAnsi="Times New Roman"/>
                <w:sz w:val="24"/>
                <w:szCs w:val="24"/>
              </w:rPr>
              <w:t>кислота,г</w:t>
            </w:r>
            <w:proofErr w:type="spellEnd"/>
          </w:p>
        </w:tc>
        <w:tc>
          <w:tcPr>
            <w:tcW w:w="1417" w:type="dxa"/>
          </w:tcPr>
          <w:p w14:paraId="0A42B873" w14:textId="77777777" w:rsidR="00FD6D9B" w:rsidRPr="00A07F32" w:rsidRDefault="00FD6D9B" w:rsidP="003C1961">
            <w:pPr>
              <w:spacing w:after="0" w:line="240" w:lineRule="auto"/>
              <w:jc w:val="both"/>
              <w:rPr>
                <w:rFonts w:ascii="Times New Roman" w:hAnsi="Times New Roman"/>
                <w:color w:val="000000"/>
                <w:sz w:val="24"/>
                <w:szCs w:val="24"/>
              </w:rPr>
            </w:pPr>
            <w:r w:rsidRPr="00A07F32">
              <w:rPr>
                <w:rFonts w:ascii="Times New Roman" w:hAnsi="Times New Roman"/>
                <w:color w:val="000000"/>
                <w:sz w:val="24"/>
                <w:szCs w:val="24"/>
              </w:rPr>
              <w:t>0,405</w:t>
            </w:r>
          </w:p>
        </w:tc>
        <w:tc>
          <w:tcPr>
            <w:tcW w:w="1418" w:type="dxa"/>
          </w:tcPr>
          <w:p w14:paraId="3CAADC62" w14:textId="77777777" w:rsidR="00FD6D9B" w:rsidRPr="00A07F32" w:rsidRDefault="00FD6D9B" w:rsidP="003C1961">
            <w:pPr>
              <w:spacing w:after="0" w:line="240" w:lineRule="auto"/>
              <w:jc w:val="both"/>
              <w:rPr>
                <w:rFonts w:ascii="Times New Roman" w:hAnsi="Times New Roman"/>
                <w:color w:val="000000"/>
                <w:sz w:val="24"/>
                <w:szCs w:val="24"/>
              </w:rPr>
            </w:pPr>
            <w:r w:rsidRPr="00A07F32">
              <w:rPr>
                <w:rFonts w:ascii="Times New Roman" w:hAnsi="Times New Roman"/>
                <w:color w:val="000000"/>
                <w:sz w:val="24"/>
                <w:szCs w:val="24"/>
              </w:rPr>
              <w:t>0,675</w:t>
            </w:r>
          </w:p>
        </w:tc>
        <w:tc>
          <w:tcPr>
            <w:tcW w:w="1417" w:type="dxa"/>
            <w:vAlign w:val="center"/>
          </w:tcPr>
          <w:p w14:paraId="01D575D2" w14:textId="77777777" w:rsidR="00FD6D9B" w:rsidRPr="00A07F32" w:rsidRDefault="00FD6D9B" w:rsidP="003C1961">
            <w:pPr>
              <w:spacing w:after="0" w:line="240" w:lineRule="auto"/>
              <w:jc w:val="both"/>
              <w:rPr>
                <w:rFonts w:ascii="Times New Roman" w:hAnsi="Times New Roman"/>
                <w:color w:val="000000"/>
                <w:sz w:val="24"/>
                <w:szCs w:val="24"/>
              </w:rPr>
            </w:pPr>
            <w:r w:rsidRPr="00A07F32">
              <w:rPr>
                <w:rFonts w:ascii="Times New Roman" w:hAnsi="Times New Roman"/>
                <w:color w:val="000000"/>
                <w:sz w:val="24"/>
                <w:szCs w:val="24"/>
              </w:rPr>
              <w:t>2,451</w:t>
            </w:r>
          </w:p>
        </w:tc>
        <w:tc>
          <w:tcPr>
            <w:tcW w:w="1843" w:type="dxa"/>
            <w:vAlign w:val="center"/>
          </w:tcPr>
          <w:p w14:paraId="7515A113" w14:textId="77777777" w:rsidR="00FD6D9B" w:rsidRPr="00A07F32" w:rsidRDefault="00FD6D9B" w:rsidP="003C1961">
            <w:pPr>
              <w:spacing w:after="0" w:line="240" w:lineRule="auto"/>
              <w:jc w:val="both"/>
              <w:rPr>
                <w:rFonts w:ascii="Times New Roman" w:hAnsi="Times New Roman"/>
                <w:color w:val="000000"/>
                <w:sz w:val="24"/>
                <w:szCs w:val="24"/>
              </w:rPr>
            </w:pPr>
            <w:r w:rsidRPr="00A07F32">
              <w:rPr>
                <w:rFonts w:ascii="Times New Roman" w:hAnsi="Times New Roman"/>
                <w:color w:val="000000"/>
                <w:sz w:val="24"/>
                <w:szCs w:val="24"/>
              </w:rPr>
              <w:t>2,239</w:t>
            </w:r>
          </w:p>
        </w:tc>
      </w:tr>
      <w:tr w:rsidR="00FD6D9B" w:rsidRPr="00A07F32" w14:paraId="4888B468" w14:textId="77777777" w:rsidTr="003C1961">
        <w:tc>
          <w:tcPr>
            <w:tcW w:w="3114" w:type="dxa"/>
          </w:tcPr>
          <w:p w14:paraId="4BB976E6" w14:textId="77777777" w:rsidR="00FD6D9B" w:rsidRPr="00A07F32" w:rsidRDefault="00FD6D9B" w:rsidP="003C1961">
            <w:pPr>
              <w:spacing w:after="0" w:line="240" w:lineRule="auto"/>
              <w:jc w:val="both"/>
              <w:rPr>
                <w:rFonts w:ascii="Times New Roman" w:hAnsi="Times New Roman"/>
                <w:sz w:val="24"/>
                <w:szCs w:val="24"/>
              </w:rPr>
            </w:pPr>
            <w:r>
              <w:rPr>
                <w:rFonts w:ascii="Times New Roman" w:hAnsi="Times New Roman"/>
                <w:sz w:val="24"/>
                <w:szCs w:val="24"/>
              </w:rPr>
              <w:t>Глицин, г</w:t>
            </w:r>
          </w:p>
        </w:tc>
        <w:tc>
          <w:tcPr>
            <w:tcW w:w="1417" w:type="dxa"/>
          </w:tcPr>
          <w:p w14:paraId="251333F7"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0,376</w:t>
            </w:r>
          </w:p>
        </w:tc>
        <w:tc>
          <w:tcPr>
            <w:tcW w:w="1418" w:type="dxa"/>
          </w:tcPr>
          <w:p w14:paraId="6CBD5F79"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0,416</w:t>
            </w:r>
          </w:p>
        </w:tc>
        <w:tc>
          <w:tcPr>
            <w:tcW w:w="1417" w:type="dxa"/>
            <w:vAlign w:val="center"/>
          </w:tcPr>
          <w:p w14:paraId="38048F82"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2,400</w:t>
            </w:r>
          </w:p>
        </w:tc>
        <w:tc>
          <w:tcPr>
            <w:tcW w:w="1843" w:type="dxa"/>
            <w:vAlign w:val="center"/>
          </w:tcPr>
          <w:p w14:paraId="22022D18"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3,57</w:t>
            </w:r>
          </w:p>
        </w:tc>
      </w:tr>
      <w:tr w:rsidR="00FD6D9B" w:rsidRPr="00A07F32" w14:paraId="0BD2297D" w14:textId="77777777" w:rsidTr="003C1961">
        <w:tc>
          <w:tcPr>
            <w:tcW w:w="3114" w:type="dxa"/>
          </w:tcPr>
          <w:p w14:paraId="3F7DC695" w14:textId="77777777" w:rsidR="00FD6D9B" w:rsidRPr="00A07F32" w:rsidRDefault="00FD6D9B" w:rsidP="003C1961">
            <w:pPr>
              <w:spacing w:after="0" w:line="240" w:lineRule="auto"/>
              <w:jc w:val="both"/>
              <w:rPr>
                <w:rFonts w:ascii="Times New Roman" w:hAnsi="Times New Roman"/>
                <w:sz w:val="24"/>
                <w:szCs w:val="24"/>
              </w:rPr>
            </w:pPr>
            <w:proofErr w:type="spellStart"/>
            <w:r>
              <w:rPr>
                <w:rFonts w:ascii="Times New Roman" w:hAnsi="Times New Roman"/>
                <w:sz w:val="24"/>
                <w:szCs w:val="24"/>
              </w:rPr>
              <w:t>Глутаминовая</w:t>
            </w:r>
            <w:proofErr w:type="spellEnd"/>
            <w:r>
              <w:rPr>
                <w:rFonts w:ascii="Times New Roman" w:hAnsi="Times New Roman"/>
                <w:sz w:val="24"/>
                <w:szCs w:val="24"/>
              </w:rPr>
              <w:t xml:space="preserve"> кислота, г</w:t>
            </w:r>
          </w:p>
        </w:tc>
        <w:tc>
          <w:tcPr>
            <w:tcW w:w="1417" w:type="dxa"/>
          </w:tcPr>
          <w:p w14:paraId="573822EF"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3,180</w:t>
            </w:r>
          </w:p>
        </w:tc>
        <w:tc>
          <w:tcPr>
            <w:tcW w:w="1418" w:type="dxa"/>
          </w:tcPr>
          <w:p w14:paraId="1FA11EBE"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1,949</w:t>
            </w:r>
          </w:p>
        </w:tc>
        <w:tc>
          <w:tcPr>
            <w:tcW w:w="1417" w:type="dxa"/>
            <w:vAlign w:val="center"/>
          </w:tcPr>
          <w:p w14:paraId="0325126E"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4,901</w:t>
            </w:r>
          </w:p>
        </w:tc>
        <w:tc>
          <w:tcPr>
            <w:tcW w:w="1843" w:type="dxa"/>
            <w:vAlign w:val="center"/>
          </w:tcPr>
          <w:p w14:paraId="4040AA4D"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5,61</w:t>
            </w:r>
          </w:p>
        </w:tc>
      </w:tr>
      <w:tr w:rsidR="00FD6D9B" w:rsidRPr="00A07F32" w14:paraId="58BCBD67" w14:textId="77777777" w:rsidTr="003C1961">
        <w:tc>
          <w:tcPr>
            <w:tcW w:w="3114" w:type="dxa"/>
          </w:tcPr>
          <w:p w14:paraId="188E5EE7" w14:textId="77777777" w:rsidR="00FD6D9B" w:rsidRPr="00A07F32" w:rsidRDefault="00FD6D9B" w:rsidP="003C1961">
            <w:pPr>
              <w:spacing w:after="0" w:line="240" w:lineRule="auto"/>
              <w:jc w:val="both"/>
              <w:rPr>
                <w:rFonts w:ascii="Times New Roman" w:hAnsi="Times New Roman"/>
                <w:sz w:val="24"/>
                <w:szCs w:val="24"/>
              </w:rPr>
            </w:pPr>
            <w:proofErr w:type="spellStart"/>
            <w:r>
              <w:rPr>
                <w:rFonts w:ascii="Times New Roman" w:hAnsi="Times New Roman"/>
                <w:sz w:val="24"/>
                <w:szCs w:val="24"/>
              </w:rPr>
              <w:t>Пролин</w:t>
            </w:r>
            <w:proofErr w:type="spellEnd"/>
            <w:r>
              <w:rPr>
                <w:rFonts w:ascii="Times New Roman" w:hAnsi="Times New Roman"/>
                <w:sz w:val="24"/>
                <w:szCs w:val="24"/>
              </w:rPr>
              <w:t>, г</w:t>
            </w:r>
          </w:p>
        </w:tc>
        <w:tc>
          <w:tcPr>
            <w:tcW w:w="1417" w:type="dxa"/>
          </w:tcPr>
          <w:p w14:paraId="28DB8A21"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1,043</w:t>
            </w:r>
          </w:p>
        </w:tc>
        <w:tc>
          <w:tcPr>
            <w:tcW w:w="1418" w:type="dxa"/>
          </w:tcPr>
          <w:p w14:paraId="094ECF09"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0,549</w:t>
            </w:r>
          </w:p>
        </w:tc>
        <w:tc>
          <w:tcPr>
            <w:tcW w:w="1417" w:type="dxa"/>
            <w:vAlign w:val="center"/>
          </w:tcPr>
          <w:p w14:paraId="2F6944D7"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2,381</w:t>
            </w:r>
          </w:p>
        </w:tc>
        <w:tc>
          <w:tcPr>
            <w:tcW w:w="1843" w:type="dxa"/>
            <w:vAlign w:val="center"/>
          </w:tcPr>
          <w:p w14:paraId="7482CB43"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2,665</w:t>
            </w:r>
          </w:p>
        </w:tc>
      </w:tr>
      <w:tr w:rsidR="00FD6D9B" w:rsidRPr="00A07F32" w14:paraId="187F50B5" w14:textId="77777777" w:rsidTr="003C1961">
        <w:tc>
          <w:tcPr>
            <w:tcW w:w="3114" w:type="dxa"/>
          </w:tcPr>
          <w:p w14:paraId="5BBB0031" w14:textId="77777777" w:rsidR="00FD6D9B" w:rsidRPr="00A07F32" w:rsidRDefault="00FD6D9B" w:rsidP="003C1961">
            <w:pPr>
              <w:spacing w:after="0" w:line="240" w:lineRule="auto"/>
              <w:jc w:val="both"/>
              <w:rPr>
                <w:rFonts w:ascii="Times New Roman" w:hAnsi="Times New Roman"/>
                <w:sz w:val="24"/>
                <w:szCs w:val="24"/>
              </w:rPr>
            </w:pPr>
            <w:proofErr w:type="spellStart"/>
            <w:r>
              <w:rPr>
                <w:rFonts w:ascii="Times New Roman" w:hAnsi="Times New Roman"/>
                <w:sz w:val="24"/>
                <w:szCs w:val="24"/>
              </w:rPr>
              <w:t>Серин</w:t>
            </w:r>
            <w:proofErr w:type="spellEnd"/>
            <w:r>
              <w:rPr>
                <w:rFonts w:ascii="Times New Roman" w:hAnsi="Times New Roman"/>
                <w:sz w:val="24"/>
                <w:szCs w:val="24"/>
              </w:rPr>
              <w:t>, г</w:t>
            </w:r>
          </w:p>
        </w:tc>
        <w:tc>
          <w:tcPr>
            <w:tcW w:w="1417" w:type="dxa"/>
          </w:tcPr>
          <w:p w14:paraId="30034798"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0,437</w:t>
            </w:r>
          </w:p>
        </w:tc>
        <w:tc>
          <w:tcPr>
            <w:tcW w:w="1418" w:type="dxa"/>
          </w:tcPr>
          <w:p w14:paraId="08DE6C5C"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0,407</w:t>
            </w:r>
          </w:p>
        </w:tc>
        <w:tc>
          <w:tcPr>
            <w:tcW w:w="1417" w:type="dxa"/>
            <w:vAlign w:val="center"/>
          </w:tcPr>
          <w:p w14:paraId="57EFCC9A"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1,812</w:t>
            </w:r>
          </w:p>
        </w:tc>
        <w:tc>
          <w:tcPr>
            <w:tcW w:w="1843" w:type="dxa"/>
            <w:vAlign w:val="center"/>
          </w:tcPr>
          <w:p w14:paraId="25891F37"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2,339</w:t>
            </w:r>
          </w:p>
        </w:tc>
      </w:tr>
      <w:tr w:rsidR="00FD6D9B" w:rsidRPr="00A07F32" w14:paraId="293631E7" w14:textId="77777777" w:rsidTr="003C1961">
        <w:tc>
          <w:tcPr>
            <w:tcW w:w="3114" w:type="dxa"/>
          </w:tcPr>
          <w:p w14:paraId="6747ED6B" w14:textId="77777777" w:rsidR="00FD6D9B" w:rsidRPr="00A07F32" w:rsidRDefault="00FD6D9B" w:rsidP="003C1961">
            <w:pPr>
              <w:spacing w:after="0" w:line="240" w:lineRule="auto"/>
              <w:jc w:val="both"/>
              <w:rPr>
                <w:rFonts w:ascii="Times New Roman" w:hAnsi="Times New Roman"/>
                <w:sz w:val="24"/>
                <w:szCs w:val="24"/>
              </w:rPr>
            </w:pPr>
            <w:r>
              <w:rPr>
                <w:rFonts w:ascii="Times New Roman" w:hAnsi="Times New Roman"/>
                <w:sz w:val="24"/>
                <w:szCs w:val="24"/>
              </w:rPr>
              <w:t>Тирозин, г</w:t>
            </w:r>
          </w:p>
        </w:tc>
        <w:tc>
          <w:tcPr>
            <w:tcW w:w="1417" w:type="dxa"/>
          </w:tcPr>
          <w:p w14:paraId="4D6C0E84"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0,31</w:t>
            </w:r>
          </w:p>
        </w:tc>
        <w:tc>
          <w:tcPr>
            <w:tcW w:w="1418" w:type="dxa"/>
          </w:tcPr>
          <w:p w14:paraId="4575C654"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0,237</w:t>
            </w:r>
          </w:p>
        </w:tc>
        <w:tc>
          <w:tcPr>
            <w:tcW w:w="1417" w:type="dxa"/>
            <w:vAlign w:val="center"/>
          </w:tcPr>
          <w:p w14:paraId="52465F54"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1,35</w:t>
            </w:r>
          </w:p>
        </w:tc>
        <w:tc>
          <w:tcPr>
            <w:tcW w:w="1843" w:type="dxa"/>
            <w:vAlign w:val="center"/>
          </w:tcPr>
          <w:p w14:paraId="70C3F90C"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2,434</w:t>
            </w:r>
          </w:p>
        </w:tc>
      </w:tr>
      <w:tr w:rsidR="00FD6D9B" w:rsidRPr="00A07F32" w14:paraId="1A595E9A" w14:textId="77777777" w:rsidTr="003C1961">
        <w:trPr>
          <w:trHeight w:val="799"/>
        </w:trPr>
        <w:tc>
          <w:tcPr>
            <w:tcW w:w="3114" w:type="dxa"/>
          </w:tcPr>
          <w:p w14:paraId="1F253E2A" w14:textId="77777777" w:rsidR="00FD6D9B" w:rsidRPr="00A07F32" w:rsidRDefault="00FD6D9B" w:rsidP="003C1961">
            <w:pPr>
              <w:spacing w:after="0" w:line="240" w:lineRule="auto"/>
              <w:jc w:val="both"/>
              <w:rPr>
                <w:rFonts w:ascii="Times New Roman" w:hAnsi="Times New Roman"/>
                <w:sz w:val="24"/>
                <w:szCs w:val="24"/>
              </w:rPr>
            </w:pPr>
            <w:r>
              <w:rPr>
                <w:rFonts w:ascii="Times New Roman" w:hAnsi="Times New Roman"/>
                <w:sz w:val="24"/>
                <w:szCs w:val="24"/>
              </w:rPr>
              <w:t>Сумма заменимых аминокислот, г</w:t>
            </w:r>
          </w:p>
        </w:tc>
        <w:tc>
          <w:tcPr>
            <w:tcW w:w="1417" w:type="dxa"/>
          </w:tcPr>
          <w:p w14:paraId="72CEA387"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6,55</w:t>
            </w:r>
          </w:p>
        </w:tc>
        <w:tc>
          <w:tcPr>
            <w:tcW w:w="1418" w:type="dxa"/>
          </w:tcPr>
          <w:p w14:paraId="7C645CD0"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5,043</w:t>
            </w:r>
          </w:p>
        </w:tc>
        <w:tc>
          <w:tcPr>
            <w:tcW w:w="1417" w:type="dxa"/>
            <w:vAlign w:val="center"/>
          </w:tcPr>
          <w:p w14:paraId="3149919F"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22,36</w:t>
            </w:r>
          </w:p>
        </w:tc>
        <w:tc>
          <w:tcPr>
            <w:tcW w:w="1843" w:type="dxa"/>
            <w:vAlign w:val="center"/>
          </w:tcPr>
          <w:p w14:paraId="6E64568D" w14:textId="77777777" w:rsidR="00FD6D9B" w:rsidRPr="00A07F32" w:rsidRDefault="00FD6D9B" w:rsidP="003C1961">
            <w:pPr>
              <w:spacing w:after="0" w:line="240" w:lineRule="auto"/>
              <w:jc w:val="both"/>
              <w:rPr>
                <w:rFonts w:ascii="Times New Roman" w:hAnsi="Times New Roman"/>
                <w:color w:val="000000"/>
                <w:sz w:val="24"/>
                <w:szCs w:val="24"/>
              </w:rPr>
            </w:pPr>
            <w:r>
              <w:rPr>
                <w:rFonts w:ascii="Times New Roman" w:hAnsi="Times New Roman"/>
                <w:color w:val="000000"/>
                <w:sz w:val="24"/>
                <w:szCs w:val="24"/>
              </w:rPr>
              <w:t>27,285</w:t>
            </w:r>
          </w:p>
        </w:tc>
      </w:tr>
    </w:tbl>
    <w:p w14:paraId="718F0BB0" w14:textId="77777777" w:rsidR="00FD6D9B" w:rsidRPr="009959F7" w:rsidRDefault="00FD6D9B" w:rsidP="00FD6D9B">
      <w:pPr>
        <w:spacing w:after="0" w:line="240" w:lineRule="auto"/>
        <w:ind w:firstLine="709"/>
        <w:jc w:val="both"/>
        <w:rPr>
          <w:rFonts w:ascii="Times New Roman" w:hAnsi="Times New Roman"/>
          <w:sz w:val="28"/>
        </w:rPr>
      </w:pPr>
    </w:p>
    <w:p w14:paraId="17C065A9" w14:textId="77777777" w:rsidR="00FD6D9B" w:rsidRPr="009959F7" w:rsidRDefault="00FD6D9B" w:rsidP="00FD6D9B">
      <w:pPr>
        <w:spacing w:after="0" w:line="240" w:lineRule="auto"/>
        <w:ind w:firstLine="709"/>
        <w:jc w:val="both"/>
        <w:rPr>
          <w:rFonts w:ascii="Times New Roman" w:hAnsi="Times New Roman"/>
          <w:sz w:val="28"/>
          <w:szCs w:val="28"/>
        </w:rPr>
      </w:pPr>
      <w:bookmarkStart w:id="16" w:name="_Hlk135676481"/>
      <w:r>
        <w:rPr>
          <w:rFonts w:ascii="Times New Roman" w:hAnsi="Times New Roman"/>
          <w:sz w:val="28"/>
        </w:rPr>
        <w:t>Согласно результатам аминокислотного состава, показанных в таблице 20 и 21,</w:t>
      </w:r>
      <w:r w:rsidRPr="009959F7">
        <w:rPr>
          <w:rFonts w:ascii="Times New Roman" w:hAnsi="Times New Roman"/>
          <w:sz w:val="28"/>
        </w:rPr>
        <w:t xml:space="preserve"> в составе зерносмесей содержатся все незаменимые аминокислоты</w:t>
      </w:r>
      <w:r>
        <w:rPr>
          <w:rFonts w:ascii="Times New Roman" w:hAnsi="Times New Roman"/>
          <w:sz w:val="28"/>
        </w:rPr>
        <w:t xml:space="preserve">. </w:t>
      </w:r>
      <w:r w:rsidRPr="009959F7">
        <w:rPr>
          <w:rFonts w:ascii="Times New Roman" w:hAnsi="Times New Roman"/>
          <w:sz w:val="28"/>
        </w:rPr>
        <w:t>Особое внимание заслуживают аминокислотный анализ зерносмесей из-за содержания в зерносмеси фасоли</w:t>
      </w:r>
      <w:r w:rsidRPr="009959F7">
        <w:rPr>
          <w:rFonts w:ascii="Times New Roman" w:hAnsi="Times New Roman"/>
          <w:sz w:val="28"/>
          <w:lang w:val="kk-KZ"/>
        </w:rPr>
        <w:t xml:space="preserve"> благодаря своей высокой биологической ценностью, в особенности высоким содержанием аминокислот</w:t>
      </w:r>
      <w:r w:rsidRPr="009959F7">
        <w:rPr>
          <w:rFonts w:ascii="Times New Roman" w:hAnsi="Times New Roman"/>
          <w:sz w:val="28"/>
        </w:rPr>
        <w:t>.</w:t>
      </w:r>
      <w:r w:rsidRPr="009959F7">
        <w:t xml:space="preserve"> </w:t>
      </w:r>
      <w:r w:rsidRPr="009959F7">
        <w:rPr>
          <w:rFonts w:ascii="Times New Roman" w:hAnsi="Times New Roman"/>
          <w:sz w:val="28"/>
        </w:rPr>
        <w:t xml:space="preserve">По составу незаменимых аминокислот белок фасоли находится на уровне белка молока и мяса. Основные незаменимые аминокислоты фасоли - лизин, фенилаланин, лейцин. Их сумма составляет примерно 3 г в 100 г белка зерен пшеницы </w:t>
      </w:r>
      <w:r w:rsidRPr="009959F7">
        <w:rPr>
          <w:rFonts w:ascii="Times New Roman" w:hAnsi="Times New Roman"/>
          <w:sz w:val="28"/>
          <w:szCs w:val="28"/>
        </w:rPr>
        <w:t xml:space="preserve">[173-174]. Таким образом внесение фасоли в состав зерносмеси позволяет сбалансировать аминокислотный состав. </w:t>
      </w:r>
    </w:p>
    <w:p w14:paraId="4B08CEA6" w14:textId="77777777" w:rsidR="00FD6D9B" w:rsidRPr="009959F7" w:rsidRDefault="00FD6D9B" w:rsidP="00FD6D9B">
      <w:pPr>
        <w:spacing w:after="0" w:line="240" w:lineRule="auto"/>
        <w:ind w:firstLine="709"/>
        <w:jc w:val="both"/>
        <w:rPr>
          <w:rFonts w:ascii="Times New Roman" w:hAnsi="Times New Roman"/>
          <w:sz w:val="28"/>
        </w:rPr>
      </w:pPr>
      <w:r w:rsidRPr="009959F7">
        <w:rPr>
          <w:rFonts w:ascii="Times New Roman" w:hAnsi="Times New Roman"/>
          <w:sz w:val="28"/>
        </w:rPr>
        <w:t xml:space="preserve">Судя по получившимся результатам, аминокислотный скор зерносмесей в разы больше </w:t>
      </w:r>
      <w:proofErr w:type="spellStart"/>
      <w:r w:rsidRPr="009959F7">
        <w:rPr>
          <w:rFonts w:ascii="Times New Roman" w:hAnsi="Times New Roman"/>
          <w:sz w:val="28"/>
        </w:rPr>
        <w:t>показателй</w:t>
      </w:r>
      <w:proofErr w:type="spellEnd"/>
      <w:r w:rsidRPr="009959F7">
        <w:rPr>
          <w:rFonts w:ascii="Times New Roman" w:hAnsi="Times New Roman"/>
          <w:sz w:val="28"/>
        </w:rPr>
        <w:t xml:space="preserve"> контрольных образцов. Так, зерносмесь «Куат» содержит в 5 раз </w:t>
      </w:r>
      <w:proofErr w:type="spellStart"/>
      <w:r w:rsidRPr="009959F7">
        <w:rPr>
          <w:rFonts w:ascii="Times New Roman" w:hAnsi="Times New Roman"/>
          <w:sz w:val="28"/>
        </w:rPr>
        <w:t>больш</w:t>
      </w:r>
      <w:proofErr w:type="spellEnd"/>
      <w:r w:rsidRPr="009959F7">
        <w:rPr>
          <w:rFonts w:ascii="Times New Roman" w:hAnsi="Times New Roman"/>
          <w:sz w:val="28"/>
        </w:rPr>
        <w:t xml:space="preserve"> аргинина, который также является наиболее широко встречающейся аминокислотой, также глицин и </w:t>
      </w:r>
      <w:proofErr w:type="spellStart"/>
      <w:r w:rsidRPr="009959F7">
        <w:rPr>
          <w:rFonts w:ascii="Times New Roman" w:hAnsi="Times New Roman"/>
          <w:sz w:val="28"/>
        </w:rPr>
        <w:t>пролин</w:t>
      </w:r>
      <w:proofErr w:type="spellEnd"/>
      <w:r w:rsidRPr="009959F7">
        <w:rPr>
          <w:rFonts w:ascii="Times New Roman" w:hAnsi="Times New Roman"/>
          <w:sz w:val="28"/>
        </w:rPr>
        <w:t xml:space="preserve"> содержатся примерно одинаково больше значение (1,400 и 1,381 мг соответственно), что является в </w:t>
      </w:r>
      <w:proofErr w:type="spellStart"/>
      <w:r w:rsidRPr="009959F7">
        <w:rPr>
          <w:rFonts w:ascii="Times New Roman" w:hAnsi="Times New Roman"/>
          <w:sz w:val="28"/>
        </w:rPr>
        <w:t>пролине</w:t>
      </w:r>
      <w:proofErr w:type="spellEnd"/>
      <w:r w:rsidRPr="009959F7">
        <w:rPr>
          <w:rFonts w:ascii="Times New Roman" w:hAnsi="Times New Roman"/>
          <w:sz w:val="28"/>
        </w:rPr>
        <w:t xml:space="preserve"> на 0,9мг больше чем в пшеничной муке и на 0,7мг больше чем в ржаной муке 1 сорта и в глицине на 0,4 больше чем в пшеничной муке 1 сорта и в ржаной муке обдирного сорта. В зерносмеси «Батыр» большое количество аминокислот содержится в виде аланина, </w:t>
      </w:r>
      <w:proofErr w:type="spellStart"/>
      <w:r w:rsidRPr="009959F7">
        <w:rPr>
          <w:rFonts w:ascii="Times New Roman" w:hAnsi="Times New Roman"/>
          <w:sz w:val="28"/>
        </w:rPr>
        <w:t>пролина</w:t>
      </w:r>
      <w:proofErr w:type="spellEnd"/>
      <w:r w:rsidRPr="009959F7">
        <w:rPr>
          <w:rFonts w:ascii="Times New Roman" w:hAnsi="Times New Roman"/>
          <w:sz w:val="28"/>
        </w:rPr>
        <w:t xml:space="preserve"> и валина. Меньше </w:t>
      </w:r>
      <w:proofErr w:type="spellStart"/>
      <w:r w:rsidRPr="009959F7">
        <w:rPr>
          <w:rFonts w:ascii="Times New Roman" w:hAnsi="Times New Roman"/>
          <w:sz w:val="28"/>
        </w:rPr>
        <w:t>всго</w:t>
      </w:r>
      <w:proofErr w:type="spellEnd"/>
      <w:r w:rsidRPr="009959F7">
        <w:rPr>
          <w:rFonts w:ascii="Times New Roman" w:hAnsi="Times New Roman"/>
          <w:sz w:val="28"/>
        </w:rPr>
        <w:t xml:space="preserve"> в зерносмесях содержится метионина в зерносмеси «Куат» (</w:t>
      </w:r>
      <w:r w:rsidRPr="009959F7">
        <w:rPr>
          <w:rFonts w:ascii="Times New Roman" w:hAnsi="Times New Roman"/>
          <w:color w:val="000000"/>
        </w:rPr>
        <w:t>0,313 г/100 г</w:t>
      </w:r>
      <w:r w:rsidRPr="009959F7">
        <w:rPr>
          <w:rFonts w:ascii="Times New Roman" w:hAnsi="Times New Roman"/>
          <w:sz w:val="28"/>
        </w:rPr>
        <w:t>) и лизина в зерносмеси «Батыр» (0,344 г/100г). Контроль 1 и контроль 2 обладают в целом низкими показателями аминокислотного скора по сравнению с зерносмесям.</w:t>
      </w:r>
    </w:p>
    <w:p w14:paraId="2BEC905F" w14:textId="77777777" w:rsidR="00FD6D9B" w:rsidRPr="009959F7" w:rsidRDefault="00FD6D9B" w:rsidP="00FD6D9B">
      <w:pPr>
        <w:spacing w:after="0" w:line="240" w:lineRule="auto"/>
        <w:ind w:firstLine="709"/>
        <w:jc w:val="both"/>
        <w:rPr>
          <w:rFonts w:ascii="Times New Roman" w:hAnsi="Times New Roman"/>
          <w:sz w:val="28"/>
        </w:rPr>
      </w:pPr>
      <w:r w:rsidRPr="009959F7">
        <w:rPr>
          <w:rFonts w:ascii="Times New Roman" w:hAnsi="Times New Roman"/>
          <w:sz w:val="28"/>
        </w:rPr>
        <w:t xml:space="preserve">Таким образом, судя по полученным результатам, </w:t>
      </w:r>
      <w:r>
        <w:rPr>
          <w:rFonts w:ascii="Times New Roman" w:hAnsi="Times New Roman"/>
          <w:sz w:val="28"/>
        </w:rPr>
        <w:t>зерносмесь</w:t>
      </w:r>
      <w:r w:rsidRPr="009959F7">
        <w:rPr>
          <w:rFonts w:ascii="Times New Roman" w:hAnsi="Times New Roman"/>
          <w:sz w:val="28"/>
        </w:rPr>
        <w:t xml:space="preserve"> «Куат»</w:t>
      </w:r>
      <w:r>
        <w:rPr>
          <w:rFonts w:ascii="Times New Roman" w:hAnsi="Times New Roman"/>
          <w:sz w:val="28"/>
        </w:rPr>
        <w:t xml:space="preserve"> и «Батыр»</w:t>
      </w:r>
      <w:r w:rsidRPr="009959F7">
        <w:rPr>
          <w:rFonts w:ascii="Times New Roman" w:hAnsi="Times New Roman"/>
          <w:sz w:val="28"/>
        </w:rPr>
        <w:t xml:space="preserve"> </w:t>
      </w:r>
      <w:r>
        <w:rPr>
          <w:rFonts w:ascii="Times New Roman" w:hAnsi="Times New Roman"/>
          <w:sz w:val="28"/>
        </w:rPr>
        <w:t>в 91,9 и 91,55% соответственно</w:t>
      </w:r>
      <w:r w:rsidRPr="009959F7">
        <w:rPr>
          <w:rFonts w:ascii="Times New Roman" w:hAnsi="Times New Roman"/>
          <w:sz w:val="28"/>
        </w:rPr>
        <w:t xml:space="preserve"> удовлетворяют суточную потребность в белке в соответствии с шкалой ФАО/ВОЗ. Так, по валину на </w:t>
      </w:r>
      <w:r w:rsidRPr="009959F7">
        <w:rPr>
          <w:rFonts w:ascii="Times New Roman" w:hAnsi="Times New Roman"/>
          <w:sz w:val="28"/>
        </w:rPr>
        <w:lastRenderedPageBreak/>
        <w:t xml:space="preserve">71,8% в зерносмеси «Куат» и на 62,4% в зерносмеси «Батыр», изолейцин в зерносмеси «Куат» на 63,3% и на 74% в зерносмеси «Батыр», на 70% по лейцину в обеих зерносмесях, по лизину на 62,43% в зерносмеси «Куат» и на 60,7% в зерносмеси «Батыр», 58,25% в зерносмеси «Куат» и на 61,5% в зерносмеси «Батыр» и по триптофану на 39% в зерносмеси «Куат» и на 39,7% в зерносмеси «Батыр». </w:t>
      </w:r>
    </w:p>
    <w:p w14:paraId="2D6B4CBA" w14:textId="77777777" w:rsidR="00FD6D9B" w:rsidRDefault="00FD6D9B" w:rsidP="00FD6D9B">
      <w:pPr>
        <w:spacing w:after="0" w:line="240" w:lineRule="auto"/>
        <w:ind w:firstLine="709"/>
        <w:jc w:val="both"/>
        <w:rPr>
          <w:rFonts w:ascii="Times New Roman" w:hAnsi="Times New Roman"/>
          <w:sz w:val="28"/>
        </w:rPr>
      </w:pPr>
      <w:r w:rsidRPr="009959F7">
        <w:rPr>
          <w:rFonts w:ascii="Times New Roman" w:hAnsi="Times New Roman"/>
          <w:sz w:val="28"/>
          <w:szCs w:val="28"/>
        </w:rPr>
        <w:t xml:space="preserve">В составе составленных зерносмесей есть большое количество лизина и треонина. Это достигается за счет включения в состав зерносмеси других видов сырья, например, амаранта и льна (относительно высокое содержание треонина и лизина- до 20% от общей суммы аминокислот) </w:t>
      </w:r>
      <w:bookmarkEnd w:id="16"/>
      <w:r w:rsidRPr="009959F7">
        <w:rPr>
          <w:rFonts w:ascii="Times New Roman" w:hAnsi="Times New Roman"/>
          <w:sz w:val="28"/>
          <w:szCs w:val="28"/>
        </w:rPr>
        <w:t>[173-174].</w:t>
      </w:r>
      <w:r>
        <w:rPr>
          <w:rFonts w:ascii="Times New Roman" w:hAnsi="Times New Roman"/>
          <w:sz w:val="28"/>
          <w:szCs w:val="28"/>
        </w:rPr>
        <w:t xml:space="preserve"> </w:t>
      </w:r>
      <w:r w:rsidRPr="009959F7">
        <w:rPr>
          <w:rFonts w:ascii="Times New Roman" w:hAnsi="Times New Roman"/>
          <w:sz w:val="28"/>
        </w:rPr>
        <w:t xml:space="preserve">Данная технология </w:t>
      </w:r>
      <w:proofErr w:type="spellStart"/>
      <w:r w:rsidRPr="009959F7">
        <w:rPr>
          <w:rFonts w:ascii="Times New Roman" w:hAnsi="Times New Roman"/>
          <w:sz w:val="28"/>
        </w:rPr>
        <w:t>биоактивации</w:t>
      </w:r>
      <w:proofErr w:type="spellEnd"/>
      <w:r w:rsidRPr="009959F7">
        <w:rPr>
          <w:rFonts w:ascii="Times New Roman" w:hAnsi="Times New Roman"/>
          <w:sz w:val="28"/>
        </w:rPr>
        <w:t xml:space="preserve"> зерен может быть использована с целью получения хлеба повышенной пищевой ценности, что и будет рассмотрено в дальнейших главах данной диссертации</w:t>
      </w:r>
      <w:r>
        <w:rPr>
          <w:rFonts w:ascii="Times New Roman" w:hAnsi="Times New Roman"/>
          <w:sz w:val="28"/>
        </w:rPr>
        <w:t>.</w:t>
      </w:r>
    </w:p>
    <w:p w14:paraId="086B489A"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rPr>
        <w:t xml:space="preserve">Показатели безопасности являются одними из главных показателей качества при тестировании продукции. Так как зерновые ингредиенты являются основными компонентами зерносмесей, их показателям безопасности уделяют большую роль </w:t>
      </w:r>
      <w:r w:rsidRPr="007D7CF6">
        <w:rPr>
          <w:rFonts w:ascii="Times New Roman" w:hAnsi="Times New Roman"/>
          <w:sz w:val="28"/>
          <w:szCs w:val="28"/>
        </w:rPr>
        <w:t>[175]</w:t>
      </w:r>
      <w:r>
        <w:rPr>
          <w:rFonts w:ascii="Times New Roman" w:hAnsi="Times New Roman"/>
          <w:sz w:val="28"/>
          <w:szCs w:val="28"/>
        </w:rPr>
        <w:t>.</w:t>
      </w:r>
    </w:p>
    <w:p w14:paraId="16CCE4EF"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таблице 22 указаны показатели качества в зерносмесях спустя 1, 2, 4, 6, 8 месяцев хранения </w:t>
      </w:r>
      <w:proofErr w:type="spellStart"/>
      <w:r>
        <w:rPr>
          <w:rFonts w:ascii="Times New Roman" w:hAnsi="Times New Roman"/>
          <w:sz w:val="28"/>
          <w:szCs w:val="28"/>
        </w:rPr>
        <w:t>притемпературе</w:t>
      </w:r>
      <w:proofErr w:type="spellEnd"/>
      <w:r>
        <w:rPr>
          <w:rFonts w:ascii="Times New Roman" w:hAnsi="Times New Roman"/>
          <w:sz w:val="28"/>
          <w:szCs w:val="28"/>
        </w:rPr>
        <w:t xml:space="preserve"> не выше 20±2° воздуха была не выше 75%.</w:t>
      </w:r>
    </w:p>
    <w:p w14:paraId="4D776603" w14:textId="77777777" w:rsidR="00FD6D9B" w:rsidRDefault="00FD6D9B" w:rsidP="00FD6D9B">
      <w:pPr>
        <w:spacing w:after="0" w:line="240" w:lineRule="auto"/>
        <w:ind w:firstLine="709"/>
        <w:jc w:val="both"/>
        <w:rPr>
          <w:rFonts w:ascii="Times New Roman" w:hAnsi="Times New Roman"/>
          <w:sz w:val="28"/>
          <w:szCs w:val="28"/>
        </w:rPr>
      </w:pPr>
    </w:p>
    <w:p w14:paraId="78915BFA"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Таблица 22 Органолептические и физико-химические показатели зерносмесей «Куат» и «Батыр»</w:t>
      </w:r>
    </w:p>
    <w:p w14:paraId="7B826C52" w14:textId="77777777" w:rsidR="00FD6D9B" w:rsidRPr="002F0DA5" w:rsidRDefault="00FD6D9B" w:rsidP="00FD6D9B">
      <w:pPr>
        <w:spacing w:after="0" w:line="240" w:lineRule="auto"/>
        <w:ind w:firstLine="709"/>
        <w:jc w:val="both"/>
        <w:rPr>
          <w:rFonts w:ascii="Times New Roman" w:hAnsi="Times New Roman"/>
          <w:sz w:val="28"/>
          <w:szCs w:val="28"/>
        </w:rPr>
      </w:pPr>
    </w:p>
    <w:tbl>
      <w:tblPr>
        <w:tblStyle w:val="a8"/>
        <w:tblW w:w="0" w:type="auto"/>
        <w:tblLook w:val="04A0" w:firstRow="1" w:lastRow="0" w:firstColumn="1" w:lastColumn="0" w:noHBand="0" w:noVBand="1"/>
      </w:tblPr>
      <w:tblGrid>
        <w:gridCol w:w="1269"/>
        <w:gridCol w:w="3829"/>
        <w:gridCol w:w="2552"/>
        <w:gridCol w:w="1695"/>
      </w:tblGrid>
      <w:tr w:rsidR="00FD6D9B" w:rsidRPr="009959F7" w14:paraId="0C23F40B" w14:textId="77777777" w:rsidTr="003C1961">
        <w:tc>
          <w:tcPr>
            <w:tcW w:w="1269" w:type="dxa"/>
            <w:vMerge w:val="restart"/>
            <w:tcBorders>
              <w:top w:val="single" w:sz="4" w:space="0" w:color="auto"/>
              <w:left w:val="single" w:sz="4" w:space="0" w:color="auto"/>
              <w:bottom w:val="single" w:sz="4" w:space="0" w:color="auto"/>
              <w:right w:val="single" w:sz="4" w:space="0" w:color="auto"/>
            </w:tcBorders>
          </w:tcPr>
          <w:p w14:paraId="55827236" w14:textId="77777777" w:rsidR="00FD6D9B" w:rsidRPr="009959F7" w:rsidRDefault="00FD6D9B" w:rsidP="003C1961">
            <w:pPr>
              <w:spacing w:after="0" w:line="240" w:lineRule="auto"/>
              <w:jc w:val="both"/>
              <w:rPr>
                <w:rFonts w:ascii="Times New Roman" w:hAnsi="Times New Roman"/>
                <w:sz w:val="24"/>
                <w:szCs w:val="24"/>
              </w:rPr>
            </w:pPr>
            <w:r>
              <w:rPr>
                <w:rFonts w:ascii="Times New Roman" w:hAnsi="Times New Roman"/>
                <w:sz w:val="24"/>
                <w:szCs w:val="24"/>
              </w:rPr>
              <w:t>Срок хранения, месяцы</w:t>
            </w:r>
          </w:p>
        </w:tc>
        <w:tc>
          <w:tcPr>
            <w:tcW w:w="8076" w:type="dxa"/>
            <w:gridSpan w:val="3"/>
            <w:tcBorders>
              <w:top w:val="single" w:sz="4" w:space="0" w:color="auto"/>
              <w:left w:val="single" w:sz="4" w:space="0" w:color="auto"/>
              <w:bottom w:val="single" w:sz="4" w:space="0" w:color="auto"/>
              <w:right w:val="single" w:sz="4" w:space="0" w:color="auto"/>
            </w:tcBorders>
            <w:hideMark/>
          </w:tcPr>
          <w:p w14:paraId="0864552A" w14:textId="77777777" w:rsidR="00FD6D9B" w:rsidRPr="009959F7" w:rsidRDefault="00FD6D9B" w:rsidP="003C1961">
            <w:pPr>
              <w:spacing w:after="0" w:line="240" w:lineRule="auto"/>
              <w:jc w:val="center"/>
              <w:rPr>
                <w:rFonts w:ascii="Times New Roman" w:hAnsi="Times New Roman"/>
                <w:sz w:val="24"/>
                <w:szCs w:val="24"/>
                <w:lang w:eastAsia="ru-RU"/>
              </w:rPr>
            </w:pPr>
            <w:r w:rsidRPr="009959F7">
              <w:rPr>
                <w:rFonts w:ascii="Times New Roman" w:hAnsi="Times New Roman"/>
                <w:sz w:val="24"/>
                <w:szCs w:val="24"/>
                <w:lang w:eastAsia="ru-RU"/>
              </w:rPr>
              <w:t>Показатели</w:t>
            </w:r>
          </w:p>
        </w:tc>
      </w:tr>
      <w:tr w:rsidR="00FD6D9B" w:rsidRPr="009959F7" w14:paraId="64E8F9B2" w14:textId="77777777" w:rsidTr="003C1961">
        <w:tc>
          <w:tcPr>
            <w:tcW w:w="1269" w:type="dxa"/>
            <w:vMerge/>
            <w:tcBorders>
              <w:top w:val="single" w:sz="4" w:space="0" w:color="auto"/>
              <w:left w:val="single" w:sz="4" w:space="0" w:color="auto"/>
              <w:bottom w:val="single" w:sz="4" w:space="0" w:color="auto"/>
              <w:right w:val="single" w:sz="4" w:space="0" w:color="auto"/>
            </w:tcBorders>
            <w:vAlign w:val="center"/>
            <w:hideMark/>
          </w:tcPr>
          <w:p w14:paraId="5A55FDEC" w14:textId="77777777" w:rsidR="00FD6D9B" w:rsidRPr="009959F7" w:rsidRDefault="00FD6D9B" w:rsidP="003C1961">
            <w:pPr>
              <w:spacing w:after="0" w:line="240" w:lineRule="auto"/>
              <w:rPr>
                <w:rFonts w:ascii="Times New Roman" w:hAnsi="Times New Roman"/>
                <w:sz w:val="24"/>
                <w:szCs w:val="24"/>
              </w:rPr>
            </w:pPr>
          </w:p>
        </w:tc>
        <w:tc>
          <w:tcPr>
            <w:tcW w:w="3829" w:type="dxa"/>
            <w:tcBorders>
              <w:top w:val="single" w:sz="4" w:space="0" w:color="auto"/>
              <w:left w:val="single" w:sz="4" w:space="0" w:color="auto"/>
              <w:bottom w:val="single" w:sz="4" w:space="0" w:color="auto"/>
              <w:right w:val="single" w:sz="4" w:space="0" w:color="auto"/>
            </w:tcBorders>
            <w:hideMark/>
          </w:tcPr>
          <w:p w14:paraId="2FFB1BDB" w14:textId="77777777" w:rsidR="00FD6D9B" w:rsidRPr="009959F7" w:rsidRDefault="00FD6D9B" w:rsidP="003C1961">
            <w:pPr>
              <w:spacing w:after="0" w:line="240" w:lineRule="auto"/>
              <w:jc w:val="both"/>
              <w:rPr>
                <w:rFonts w:ascii="Times New Roman" w:hAnsi="Times New Roman"/>
                <w:sz w:val="24"/>
                <w:szCs w:val="24"/>
                <w:lang w:eastAsia="ru-RU"/>
              </w:rPr>
            </w:pPr>
            <w:r>
              <w:rPr>
                <w:rFonts w:ascii="Times New Roman" w:hAnsi="Times New Roman"/>
                <w:sz w:val="24"/>
                <w:szCs w:val="24"/>
                <w:lang w:eastAsia="ru-RU"/>
              </w:rPr>
              <w:t>Внешний вид</w:t>
            </w:r>
          </w:p>
        </w:tc>
        <w:tc>
          <w:tcPr>
            <w:tcW w:w="2552" w:type="dxa"/>
            <w:tcBorders>
              <w:top w:val="single" w:sz="4" w:space="0" w:color="auto"/>
              <w:left w:val="single" w:sz="4" w:space="0" w:color="auto"/>
              <w:bottom w:val="single" w:sz="4" w:space="0" w:color="auto"/>
              <w:right w:val="single" w:sz="4" w:space="0" w:color="auto"/>
            </w:tcBorders>
            <w:hideMark/>
          </w:tcPr>
          <w:p w14:paraId="4F686139" w14:textId="77777777" w:rsidR="00FD6D9B" w:rsidRPr="009959F7" w:rsidRDefault="00FD6D9B" w:rsidP="003C1961">
            <w:pPr>
              <w:spacing w:after="0" w:line="240" w:lineRule="auto"/>
              <w:jc w:val="both"/>
              <w:rPr>
                <w:rFonts w:ascii="Times New Roman" w:hAnsi="Times New Roman"/>
                <w:sz w:val="24"/>
                <w:szCs w:val="24"/>
                <w:lang w:eastAsia="ru-RU"/>
              </w:rPr>
            </w:pPr>
            <w:r>
              <w:rPr>
                <w:rFonts w:ascii="Times New Roman" w:hAnsi="Times New Roman"/>
                <w:sz w:val="24"/>
                <w:szCs w:val="24"/>
                <w:lang w:eastAsia="ru-RU"/>
              </w:rPr>
              <w:t>Вкус, запах</w:t>
            </w:r>
          </w:p>
        </w:tc>
        <w:tc>
          <w:tcPr>
            <w:tcW w:w="1695" w:type="dxa"/>
            <w:tcBorders>
              <w:top w:val="single" w:sz="4" w:space="0" w:color="auto"/>
              <w:left w:val="single" w:sz="4" w:space="0" w:color="auto"/>
              <w:bottom w:val="single" w:sz="4" w:space="0" w:color="auto"/>
              <w:right w:val="single" w:sz="4" w:space="0" w:color="auto"/>
            </w:tcBorders>
            <w:hideMark/>
          </w:tcPr>
          <w:p w14:paraId="7266982D" w14:textId="77777777" w:rsidR="00FD6D9B" w:rsidRPr="009959F7" w:rsidRDefault="00FD6D9B" w:rsidP="003C1961">
            <w:pPr>
              <w:spacing w:after="0" w:line="240" w:lineRule="auto"/>
              <w:jc w:val="both"/>
              <w:rPr>
                <w:rFonts w:ascii="Times New Roman" w:hAnsi="Times New Roman"/>
                <w:sz w:val="24"/>
                <w:szCs w:val="24"/>
                <w:lang w:eastAsia="ru-RU"/>
              </w:rPr>
            </w:pPr>
            <w:r>
              <w:rPr>
                <w:rFonts w:ascii="Times New Roman" w:hAnsi="Times New Roman"/>
                <w:sz w:val="24"/>
                <w:szCs w:val="24"/>
                <w:lang w:eastAsia="ru-RU"/>
              </w:rPr>
              <w:t>В</w:t>
            </w:r>
            <w:r w:rsidRPr="009959F7">
              <w:rPr>
                <w:rFonts w:ascii="Times New Roman" w:hAnsi="Times New Roman"/>
                <w:sz w:val="24"/>
                <w:szCs w:val="24"/>
                <w:lang w:eastAsia="ru-RU"/>
              </w:rPr>
              <w:t>ла</w:t>
            </w:r>
            <w:r>
              <w:rPr>
                <w:rFonts w:ascii="Times New Roman" w:hAnsi="Times New Roman"/>
                <w:sz w:val="24"/>
                <w:szCs w:val="24"/>
                <w:lang w:eastAsia="ru-RU"/>
              </w:rPr>
              <w:t>жность</w:t>
            </w:r>
            <w:r w:rsidRPr="009959F7">
              <w:rPr>
                <w:rFonts w:ascii="Times New Roman" w:hAnsi="Times New Roman"/>
                <w:sz w:val="24"/>
                <w:szCs w:val="24"/>
                <w:lang w:eastAsia="ru-RU"/>
              </w:rPr>
              <w:t>, %</w:t>
            </w:r>
          </w:p>
        </w:tc>
      </w:tr>
      <w:tr w:rsidR="00FD6D9B" w:rsidRPr="009959F7" w14:paraId="5A8779DC" w14:textId="77777777" w:rsidTr="003C1961">
        <w:tc>
          <w:tcPr>
            <w:tcW w:w="9345" w:type="dxa"/>
            <w:gridSpan w:val="4"/>
            <w:tcBorders>
              <w:top w:val="single" w:sz="4" w:space="0" w:color="auto"/>
              <w:left w:val="single" w:sz="4" w:space="0" w:color="auto"/>
              <w:bottom w:val="single" w:sz="4" w:space="0" w:color="auto"/>
              <w:right w:val="single" w:sz="4" w:space="0" w:color="auto"/>
            </w:tcBorders>
            <w:hideMark/>
          </w:tcPr>
          <w:p w14:paraId="58C00B89" w14:textId="77777777" w:rsidR="00FD6D9B" w:rsidRPr="009959F7" w:rsidRDefault="00FD6D9B" w:rsidP="003C1961">
            <w:pPr>
              <w:spacing w:after="0" w:line="240" w:lineRule="auto"/>
              <w:jc w:val="center"/>
              <w:rPr>
                <w:rFonts w:ascii="Times New Roman" w:hAnsi="Times New Roman"/>
                <w:bCs/>
                <w:sz w:val="24"/>
                <w:szCs w:val="24"/>
                <w:lang w:eastAsia="ru-RU"/>
              </w:rPr>
            </w:pPr>
            <w:r w:rsidRPr="009959F7">
              <w:rPr>
                <w:rFonts w:ascii="Times New Roman" w:hAnsi="Times New Roman"/>
                <w:bCs/>
                <w:sz w:val="24"/>
                <w:szCs w:val="24"/>
                <w:lang w:eastAsia="ru-RU"/>
              </w:rPr>
              <w:t>Зерносмесь «</w:t>
            </w:r>
            <w:r w:rsidRPr="009959F7">
              <w:rPr>
                <w:rFonts w:ascii="Times New Roman" w:hAnsi="Times New Roman"/>
                <w:color w:val="000000"/>
                <w:sz w:val="24"/>
                <w:szCs w:val="24"/>
                <w:lang w:val="kk-KZ" w:eastAsia="ru-RU"/>
              </w:rPr>
              <w:t>Куат</w:t>
            </w:r>
            <w:r w:rsidRPr="009959F7">
              <w:rPr>
                <w:rFonts w:ascii="Times New Roman" w:hAnsi="Times New Roman"/>
                <w:bCs/>
                <w:sz w:val="24"/>
                <w:szCs w:val="24"/>
                <w:lang w:eastAsia="ru-RU"/>
              </w:rPr>
              <w:t>»</w:t>
            </w:r>
          </w:p>
        </w:tc>
      </w:tr>
      <w:tr w:rsidR="00FD6D9B" w:rsidRPr="009959F7" w14:paraId="2C4908E6" w14:textId="77777777" w:rsidTr="003C1961">
        <w:tc>
          <w:tcPr>
            <w:tcW w:w="1269" w:type="dxa"/>
            <w:tcBorders>
              <w:top w:val="single" w:sz="4" w:space="0" w:color="auto"/>
              <w:left w:val="single" w:sz="4" w:space="0" w:color="auto"/>
              <w:bottom w:val="single" w:sz="4" w:space="0" w:color="auto"/>
              <w:right w:val="single" w:sz="4" w:space="0" w:color="auto"/>
            </w:tcBorders>
            <w:hideMark/>
          </w:tcPr>
          <w:p w14:paraId="1A5AC6C3"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0</w:t>
            </w:r>
          </w:p>
        </w:tc>
        <w:tc>
          <w:tcPr>
            <w:tcW w:w="3829" w:type="dxa"/>
            <w:tcBorders>
              <w:top w:val="single" w:sz="4" w:space="0" w:color="auto"/>
              <w:left w:val="single" w:sz="4" w:space="0" w:color="auto"/>
              <w:bottom w:val="single" w:sz="4" w:space="0" w:color="auto"/>
              <w:right w:val="single" w:sz="4" w:space="0" w:color="auto"/>
            </w:tcBorders>
            <w:hideMark/>
          </w:tcPr>
          <w:p w14:paraId="2787F883"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Порошкообразная смесь с видимыми включениями в зависимости от рецептуры зернобобовых компонентов, имеет светло-желтый цвет благодаря порошку имбиря</w:t>
            </w:r>
          </w:p>
        </w:tc>
        <w:tc>
          <w:tcPr>
            <w:tcW w:w="2552" w:type="dxa"/>
            <w:tcBorders>
              <w:top w:val="single" w:sz="4" w:space="0" w:color="auto"/>
              <w:left w:val="single" w:sz="4" w:space="0" w:color="auto"/>
              <w:bottom w:val="single" w:sz="4" w:space="0" w:color="auto"/>
              <w:right w:val="single" w:sz="4" w:space="0" w:color="auto"/>
            </w:tcBorders>
            <w:hideMark/>
          </w:tcPr>
          <w:p w14:paraId="265592FB"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Соответствующий продукту, без постороннего привкуса и запаха</w:t>
            </w:r>
          </w:p>
        </w:tc>
        <w:tc>
          <w:tcPr>
            <w:tcW w:w="1695" w:type="dxa"/>
            <w:tcBorders>
              <w:top w:val="single" w:sz="4" w:space="0" w:color="auto"/>
              <w:left w:val="single" w:sz="4" w:space="0" w:color="auto"/>
              <w:bottom w:val="single" w:sz="4" w:space="0" w:color="auto"/>
              <w:right w:val="single" w:sz="4" w:space="0" w:color="auto"/>
            </w:tcBorders>
            <w:hideMark/>
          </w:tcPr>
          <w:p w14:paraId="3BF47569"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14,3</w:t>
            </w:r>
          </w:p>
        </w:tc>
      </w:tr>
      <w:tr w:rsidR="00FD6D9B" w:rsidRPr="009959F7" w14:paraId="7A1629E3" w14:textId="77777777" w:rsidTr="003C1961">
        <w:tc>
          <w:tcPr>
            <w:tcW w:w="1269" w:type="dxa"/>
            <w:tcBorders>
              <w:top w:val="single" w:sz="4" w:space="0" w:color="auto"/>
              <w:left w:val="single" w:sz="4" w:space="0" w:color="auto"/>
              <w:bottom w:val="single" w:sz="4" w:space="0" w:color="auto"/>
              <w:right w:val="single" w:sz="4" w:space="0" w:color="auto"/>
            </w:tcBorders>
            <w:hideMark/>
          </w:tcPr>
          <w:p w14:paraId="08E72B89"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w:t>
            </w:r>
          </w:p>
        </w:tc>
        <w:tc>
          <w:tcPr>
            <w:tcW w:w="3829" w:type="dxa"/>
            <w:tcBorders>
              <w:top w:val="single" w:sz="4" w:space="0" w:color="auto"/>
              <w:left w:val="single" w:sz="4" w:space="0" w:color="auto"/>
              <w:bottom w:val="single" w:sz="4" w:space="0" w:color="auto"/>
              <w:right w:val="single" w:sz="4" w:space="0" w:color="auto"/>
            </w:tcBorders>
            <w:hideMark/>
          </w:tcPr>
          <w:p w14:paraId="277DE14A"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 xml:space="preserve">То же, без признаков </w:t>
            </w:r>
            <w:proofErr w:type="spellStart"/>
            <w:r w:rsidRPr="009959F7">
              <w:rPr>
                <w:rFonts w:ascii="Times New Roman" w:hAnsi="Times New Roman"/>
                <w:sz w:val="24"/>
                <w:szCs w:val="24"/>
                <w:lang w:eastAsia="ru-RU"/>
              </w:rPr>
              <w:t>комкования</w:t>
            </w:r>
            <w:proofErr w:type="spellEnd"/>
          </w:p>
        </w:tc>
        <w:tc>
          <w:tcPr>
            <w:tcW w:w="2552" w:type="dxa"/>
            <w:tcBorders>
              <w:top w:val="single" w:sz="4" w:space="0" w:color="auto"/>
              <w:left w:val="single" w:sz="4" w:space="0" w:color="auto"/>
              <w:bottom w:val="single" w:sz="4" w:space="0" w:color="auto"/>
              <w:right w:val="single" w:sz="4" w:space="0" w:color="auto"/>
            </w:tcBorders>
            <w:hideMark/>
          </w:tcPr>
          <w:p w14:paraId="2338A867"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То же</w:t>
            </w:r>
          </w:p>
        </w:tc>
        <w:tc>
          <w:tcPr>
            <w:tcW w:w="1695" w:type="dxa"/>
            <w:tcBorders>
              <w:top w:val="single" w:sz="4" w:space="0" w:color="auto"/>
              <w:left w:val="single" w:sz="4" w:space="0" w:color="auto"/>
              <w:bottom w:val="single" w:sz="4" w:space="0" w:color="auto"/>
              <w:right w:val="single" w:sz="4" w:space="0" w:color="auto"/>
            </w:tcBorders>
            <w:hideMark/>
          </w:tcPr>
          <w:p w14:paraId="4FA14D0F"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14,0</w:t>
            </w:r>
          </w:p>
        </w:tc>
      </w:tr>
      <w:tr w:rsidR="00FD6D9B" w:rsidRPr="009959F7" w14:paraId="6AA5DF3E" w14:textId="77777777" w:rsidTr="003C1961">
        <w:tc>
          <w:tcPr>
            <w:tcW w:w="1269" w:type="dxa"/>
            <w:tcBorders>
              <w:top w:val="single" w:sz="4" w:space="0" w:color="auto"/>
              <w:left w:val="single" w:sz="4" w:space="0" w:color="auto"/>
              <w:bottom w:val="single" w:sz="4" w:space="0" w:color="auto"/>
              <w:right w:val="single" w:sz="4" w:space="0" w:color="auto"/>
            </w:tcBorders>
            <w:hideMark/>
          </w:tcPr>
          <w:p w14:paraId="3F51E9D1"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2</w:t>
            </w:r>
          </w:p>
        </w:tc>
        <w:tc>
          <w:tcPr>
            <w:tcW w:w="3829" w:type="dxa"/>
            <w:tcBorders>
              <w:top w:val="single" w:sz="4" w:space="0" w:color="auto"/>
              <w:left w:val="single" w:sz="4" w:space="0" w:color="auto"/>
              <w:bottom w:val="single" w:sz="4" w:space="0" w:color="auto"/>
              <w:right w:val="single" w:sz="4" w:space="0" w:color="auto"/>
            </w:tcBorders>
            <w:hideMark/>
          </w:tcPr>
          <w:p w14:paraId="4483D69C"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 xml:space="preserve">То же, без признаков </w:t>
            </w:r>
            <w:proofErr w:type="spellStart"/>
            <w:r w:rsidRPr="009959F7">
              <w:rPr>
                <w:rFonts w:ascii="Times New Roman" w:hAnsi="Times New Roman"/>
                <w:sz w:val="24"/>
                <w:szCs w:val="24"/>
                <w:lang w:eastAsia="ru-RU"/>
              </w:rPr>
              <w:t>комкования</w:t>
            </w:r>
            <w:proofErr w:type="spellEnd"/>
          </w:p>
        </w:tc>
        <w:tc>
          <w:tcPr>
            <w:tcW w:w="2552" w:type="dxa"/>
            <w:tcBorders>
              <w:top w:val="single" w:sz="4" w:space="0" w:color="auto"/>
              <w:left w:val="single" w:sz="4" w:space="0" w:color="auto"/>
              <w:bottom w:val="single" w:sz="4" w:space="0" w:color="auto"/>
              <w:right w:val="single" w:sz="4" w:space="0" w:color="auto"/>
            </w:tcBorders>
            <w:hideMark/>
          </w:tcPr>
          <w:p w14:paraId="10CCF6CA"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То же</w:t>
            </w:r>
          </w:p>
        </w:tc>
        <w:tc>
          <w:tcPr>
            <w:tcW w:w="1695" w:type="dxa"/>
            <w:tcBorders>
              <w:top w:val="single" w:sz="4" w:space="0" w:color="auto"/>
              <w:left w:val="single" w:sz="4" w:space="0" w:color="auto"/>
              <w:bottom w:val="single" w:sz="4" w:space="0" w:color="auto"/>
              <w:right w:val="single" w:sz="4" w:space="0" w:color="auto"/>
            </w:tcBorders>
            <w:hideMark/>
          </w:tcPr>
          <w:p w14:paraId="22246E3D"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13,8</w:t>
            </w:r>
          </w:p>
        </w:tc>
      </w:tr>
      <w:tr w:rsidR="00FD6D9B" w:rsidRPr="009959F7" w14:paraId="798873EB" w14:textId="77777777" w:rsidTr="003C1961">
        <w:tc>
          <w:tcPr>
            <w:tcW w:w="1269" w:type="dxa"/>
            <w:tcBorders>
              <w:top w:val="single" w:sz="4" w:space="0" w:color="auto"/>
              <w:left w:val="single" w:sz="4" w:space="0" w:color="auto"/>
              <w:bottom w:val="single" w:sz="4" w:space="0" w:color="auto"/>
              <w:right w:val="single" w:sz="4" w:space="0" w:color="auto"/>
            </w:tcBorders>
            <w:hideMark/>
          </w:tcPr>
          <w:p w14:paraId="7872397E"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4</w:t>
            </w:r>
          </w:p>
        </w:tc>
        <w:tc>
          <w:tcPr>
            <w:tcW w:w="3829" w:type="dxa"/>
            <w:tcBorders>
              <w:top w:val="single" w:sz="4" w:space="0" w:color="auto"/>
              <w:left w:val="single" w:sz="4" w:space="0" w:color="auto"/>
              <w:bottom w:val="single" w:sz="4" w:space="0" w:color="auto"/>
              <w:right w:val="single" w:sz="4" w:space="0" w:color="auto"/>
            </w:tcBorders>
            <w:hideMark/>
          </w:tcPr>
          <w:p w14:paraId="51148D29"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 xml:space="preserve">То же, без признаков </w:t>
            </w:r>
            <w:proofErr w:type="spellStart"/>
            <w:r w:rsidRPr="009959F7">
              <w:rPr>
                <w:rFonts w:ascii="Times New Roman" w:hAnsi="Times New Roman"/>
                <w:sz w:val="24"/>
                <w:szCs w:val="24"/>
                <w:lang w:eastAsia="ru-RU"/>
              </w:rPr>
              <w:t>комкования</w:t>
            </w:r>
            <w:proofErr w:type="spellEnd"/>
          </w:p>
        </w:tc>
        <w:tc>
          <w:tcPr>
            <w:tcW w:w="2552" w:type="dxa"/>
            <w:tcBorders>
              <w:top w:val="single" w:sz="4" w:space="0" w:color="auto"/>
              <w:left w:val="single" w:sz="4" w:space="0" w:color="auto"/>
              <w:bottom w:val="single" w:sz="4" w:space="0" w:color="auto"/>
              <w:right w:val="single" w:sz="4" w:space="0" w:color="auto"/>
            </w:tcBorders>
            <w:hideMark/>
          </w:tcPr>
          <w:p w14:paraId="1C783770"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То</w:t>
            </w:r>
            <w:r>
              <w:rPr>
                <w:rFonts w:ascii="Times New Roman" w:hAnsi="Times New Roman"/>
                <w:sz w:val="24"/>
                <w:szCs w:val="24"/>
                <w:lang w:eastAsia="ru-RU"/>
              </w:rPr>
              <w:t xml:space="preserve"> </w:t>
            </w:r>
            <w:r w:rsidRPr="009959F7">
              <w:rPr>
                <w:rFonts w:ascii="Times New Roman" w:hAnsi="Times New Roman"/>
                <w:sz w:val="24"/>
                <w:szCs w:val="24"/>
                <w:lang w:eastAsia="ru-RU"/>
              </w:rPr>
              <w:t>же</w:t>
            </w:r>
          </w:p>
        </w:tc>
        <w:tc>
          <w:tcPr>
            <w:tcW w:w="1695" w:type="dxa"/>
            <w:tcBorders>
              <w:top w:val="single" w:sz="4" w:space="0" w:color="auto"/>
              <w:left w:val="single" w:sz="4" w:space="0" w:color="auto"/>
              <w:bottom w:val="single" w:sz="4" w:space="0" w:color="auto"/>
              <w:right w:val="single" w:sz="4" w:space="0" w:color="auto"/>
            </w:tcBorders>
            <w:hideMark/>
          </w:tcPr>
          <w:p w14:paraId="4AF3797C"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13,5</w:t>
            </w:r>
          </w:p>
        </w:tc>
      </w:tr>
      <w:tr w:rsidR="00FD6D9B" w:rsidRPr="009959F7" w14:paraId="1A33886F" w14:textId="77777777" w:rsidTr="003C1961">
        <w:tc>
          <w:tcPr>
            <w:tcW w:w="1269" w:type="dxa"/>
            <w:tcBorders>
              <w:top w:val="single" w:sz="4" w:space="0" w:color="auto"/>
              <w:left w:val="single" w:sz="4" w:space="0" w:color="auto"/>
              <w:bottom w:val="single" w:sz="4" w:space="0" w:color="auto"/>
              <w:right w:val="single" w:sz="4" w:space="0" w:color="auto"/>
            </w:tcBorders>
            <w:hideMark/>
          </w:tcPr>
          <w:p w14:paraId="02D3F177"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6</w:t>
            </w:r>
          </w:p>
        </w:tc>
        <w:tc>
          <w:tcPr>
            <w:tcW w:w="3829" w:type="dxa"/>
            <w:tcBorders>
              <w:top w:val="single" w:sz="4" w:space="0" w:color="auto"/>
              <w:left w:val="single" w:sz="4" w:space="0" w:color="auto"/>
              <w:bottom w:val="single" w:sz="4" w:space="0" w:color="auto"/>
              <w:right w:val="single" w:sz="4" w:space="0" w:color="auto"/>
            </w:tcBorders>
            <w:hideMark/>
          </w:tcPr>
          <w:p w14:paraId="17E315B5"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 xml:space="preserve">То же, без признаков </w:t>
            </w:r>
            <w:proofErr w:type="spellStart"/>
            <w:r w:rsidRPr="009959F7">
              <w:rPr>
                <w:rFonts w:ascii="Times New Roman" w:hAnsi="Times New Roman"/>
                <w:sz w:val="24"/>
                <w:szCs w:val="24"/>
                <w:lang w:eastAsia="ru-RU"/>
              </w:rPr>
              <w:t>комкования</w:t>
            </w:r>
            <w:proofErr w:type="spellEnd"/>
          </w:p>
        </w:tc>
        <w:tc>
          <w:tcPr>
            <w:tcW w:w="2552" w:type="dxa"/>
            <w:tcBorders>
              <w:top w:val="single" w:sz="4" w:space="0" w:color="auto"/>
              <w:left w:val="single" w:sz="4" w:space="0" w:color="auto"/>
              <w:bottom w:val="single" w:sz="4" w:space="0" w:color="auto"/>
              <w:right w:val="single" w:sz="4" w:space="0" w:color="auto"/>
            </w:tcBorders>
            <w:hideMark/>
          </w:tcPr>
          <w:p w14:paraId="7DC4926D"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 xml:space="preserve">То же, </w:t>
            </w:r>
            <w:proofErr w:type="spellStart"/>
            <w:r w:rsidRPr="009959F7">
              <w:rPr>
                <w:rFonts w:ascii="Times New Roman" w:hAnsi="Times New Roman"/>
                <w:sz w:val="24"/>
                <w:szCs w:val="24"/>
                <w:lang w:eastAsia="ru-RU"/>
              </w:rPr>
              <w:t>слабовыраженый</w:t>
            </w:r>
            <w:proofErr w:type="spellEnd"/>
            <w:r w:rsidRPr="009959F7">
              <w:rPr>
                <w:rFonts w:ascii="Times New Roman" w:hAnsi="Times New Roman"/>
                <w:sz w:val="24"/>
                <w:szCs w:val="24"/>
                <w:lang w:eastAsia="ru-RU"/>
              </w:rPr>
              <w:t xml:space="preserve"> запах</w:t>
            </w:r>
            <w:r>
              <w:rPr>
                <w:rFonts w:ascii="Times New Roman" w:hAnsi="Times New Roman"/>
                <w:sz w:val="24"/>
                <w:szCs w:val="24"/>
                <w:lang w:eastAsia="ru-RU"/>
              </w:rPr>
              <w:t xml:space="preserve"> зерен</w:t>
            </w:r>
          </w:p>
        </w:tc>
        <w:tc>
          <w:tcPr>
            <w:tcW w:w="1695" w:type="dxa"/>
            <w:tcBorders>
              <w:top w:val="single" w:sz="4" w:space="0" w:color="auto"/>
              <w:left w:val="single" w:sz="4" w:space="0" w:color="auto"/>
              <w:bottom w:val="single" w:sz="4" w:space="0" w:color="auto"/>
              <w:right w:val="single" w:sz="4" w:space="0" w:color="auto"/>
            </w:tcBorders>
            <w:hideMark/>
          </w:tcPr>
          <w:p w14:paraId="79324FFD"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13,5</w:t>
            </w:r>
          </w:p>
        </w:tc>
      </w:tr>
      <w:tr w:rsidR="00FD6D9B" w:rsidRPr="009959F7" w14:paraId="259C6A0C" w14:textId="77777777" w:rsidTr="003C1961">
        <w:tc>
          <w:tcPr>
            <w:tcW w:w="1269" w:type="dxa"/>
            <w:tcBorders>
              <w:top w:val="single" w:sz="4" w:space="0" w:color="auto"/>
              <w:left w:val="single" w:sz="4" w:space="0" w:color="auto"/>
              <w:bottom w:val="single" w:sz="4" w:space="0" w:color="auto"/>
              <w:right w:val="single" w:sz="4" w:space="0" w:color="auto"/>
            </w:tcBorders>
            <w:hideMark/>
          </w:tcPr>
          <w:p w14:paraId="4605D6FA"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8</w:t>
            </w:r>
          </w:p>
        </w:tc>
        <w:tc>
          <w:tcPr>
            <w:tcW w:w="3829" w:type="dxa"/>
            <w:tcBorders>
              <w:top w:val="single" w:sz="4" w:space="0" w:color="auto"/>
              <w:left w:val="single" w:sz="4" w:space="0" w:color="auto"/>
              <w:bottom w:val="single" w:sz="4" w:space="0" w:color="auto"/>
              <w:right w:val="single" w:sz="4" w:space="0" w:color="auto"/>
            </w:tcBorders>
            <w:hideMark/>
          </w:tcPr>
          <w:p w14:paraId="691507B0"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 xml:space="preserve">То же, без признаков </w:t>
            </w:r>
            <w:proofErr w:type="spellStart"/>
            <w:r w:rsidRPr="009959F7">
              <w:rPr>
                <w:rFonts w:ascii="Times New Roman" w:hAnsi="Times New Roman"/>
                <w:sz w:val="24"/>
                <w:szCs w:val="24"/>
                <w:lang w:eastAsia="ru-RU"/>
              </w:rPr>
              <w:t>комкования</w:t>
            </w:r>
            <w:proofErr w:type="spellEnd"/>
          </w:p>
        </w:tc>
        <w:tc>
          <w:tcPr>
            <w:tcW w:w="2552" w:type="dxa"/>
            <w:tcBorders>
              <w:top w:val="single" w:sz="4" w:space="0" w:color="auto"/>
              <w:left w:val="single" w:sz="4" w:space="0" w:color="auto"/>
              <w:bottom w:val="single" w:sz="4" w:space="0" w:color="auto"/>
              <w:right w:val="single" w:sz="4" w:space="0" w:color="auto"/>
            </w:tcBorders>
            <w:hideMark/>
          </w:tcPr>
          <w:p w14:paraId="66D4E717"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То же</w:t>
            </w:r>
          </w:p>
        </w:tc>
        <w:tc>
          <w:tcPr>
            <w:tcW w:w="1695" w:type="dxa"/>
            <w:tcBorders>
              <w:top w:val="single" w:sz="4" w:space="0" w:color="auto"/>
              <w:left w:val="single" w:sz="4" w:space="0" w:color="auto"/>
              <w:bottom w:val="single" w:sz="4" w:space="0" w:color="auto"/>
              <w:right w:val="single" w:sz="4" w:space="0" w:color="auto"/>
            </w:tcBorders>
            <w:hideMark/>
          </w:tcPr>
          <w:p w14:paraId="10B25CBD"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10,5</w:t>
            </w:r>
          </w:p>
        </w:tc>
      </w:tr>
      <w:tr w:rsidR="00FD6D9B" w:rsidRPr="009959F7" w14:paraId="2F56552A" w14:textId="77777777" w:rsidTr="003C1961">
        <w:tc>
          <w:tcPr>
            <w:tcW w:w="9345" w:type="dxa"/>
            <w:gridSpan w:val="4"/>
            <w:tcBorders>
              <w:top w:val="single" w:sz="4" w:space="0" w:color="auto"/>
              <w:left w:val="single" w:sz="4" w:space="0" w:color="auto"/>
              <w:bottom w:val="single" w:sz="4" w:space="0" w:color="auto"/>
              <w:right w:val="single" w:sz="4" w:space="0" w:color="auto"/>
            </w:tcBorders>
            <w:hideMark/>
          </w:tcPr>
          <w:p w14:paraId="7C9D085A" w14:textId="77777777" w:rsidR="00FD6D9B" w:rsidRPr="009959F7" w:rsidRDefault="00FD6D9B" w:rsidP="003C1961">
            <w:pPr>
              <w:spacing w:after="0" w:line="240" w:lineRule="auto"/>
              <w:jc w:val="center"/>
              <w:rPr>
                <w:rFonts w:ascii="Times New Roman" w:hAnsi="Times New Roman"/>
                <w:bCs/>
                <w:sz w:val="24"/>
                <w:szCs w:val="24"/>
                <w:lang w:eastAsia="ru-RU"/>
              </w:rPr>
            </w:pPr>
            <w:r w:rsidRPr="009959F7">
              <w:rPr>
                <w:rFonts w:ascii="Times New Roman" w:hAnsi="Times New Roman"/>
                <w:bCs/>
                <w:sz w:val="24"/>
                <w:szCs w:val="24"/>
                <w:lang w:eastAsia="ru-RU"/>
              </w:rPr>
              <w:t>Зерносмесь «</w:t>
            </w:r>
            <w:r w:rsidRPr="009959F7">
              <w:rPr>
                <w:rFonts w:ascii="Times New Roman" w:hAnsi="Times New Roman"/>
                <w:color w:val="000000"/>
                <w:sz w:val="24"/>
                <w:szCs w:val="24"/>
                <w:lang w:val="kk-KZ" w:eastAsia="ru-RU"/>
              </w:rPr>
              <w:t>Батыр</w:t>
            </w:r>
            <w:r w:rsidRPr="009959F7">
              <w:rPr>
                <w:rFonts w:ascii="Times New Roman" w:hAnsi="Times New Roman"/>
                <w:bCs/>
                <w:sz w:val="24"/>
                <w:szCs w:val="24"/>
                <w:lang w:eastAsia="ru-RU"/>
              </w:rPr>
              <w:t>»</w:t>
            </w:r>
          </w:p>
        </w:tc>
      </w:tr>
      <w:tr w:rsidR="00FD6D9B" w:rsidRPr="009959F7" w14:paraId="3F823B1A" w14:textId="77777777" w:rsidTr="003C1961">
        <w:tc>
          <w:tcPr>
            <w:tcW w:w="1269" w:type="dxa"/>
            <w:tcBorders>
              <w:top w:val="single" w:sz="4" w:space="0" w:color="auto"/>
              <w:left w:val="single" w:sz="4" w:space="0" w:color="auto"/>
              <w:bottom w:val="single" w:sz="4" w:space="0" w:color="auto"/>
              <w:right w:val="single" w:sz="4" w:space="0" w:color="auto"/>
            </w:tcBorders>
            <w:hideMark/>
          </w:tcPr>
          <w:p w14:paraId="1E0DF876"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0</w:t>
            </w:r>
          </w:p>
        </w:tc>
        <w:tc>
          <w:tcPr>
            <w:tcW w:w="3829" w:type="dxa"/>
            <w:tcBorders>
              <w:top w:val="single" w:sz="4" w:space="0" w:color="auto"/>
              <w:left w:val="single" w:sz="4" w:space="0" w:color="auto"/>
              <w:bottom w:val="single" w:sz="4" w:space="0" w:color="auto"/>
              <w:right w:val="single" w:sz="4" w:space="0" w:color="auto"/>
            </w:tcBorders>
            <w:hideMark/>
          </w:tcPr>
          <w:p w14:paraId="1901964B"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Порошкообразная смесь с видимыми включениями в зависимости от рецептуры зернобобовых компонентов, имеет яркий желтый цвет благодаря порошку куркумы</w:t>
            </w:r>
          </w:p>
        </w:tc>
        <w:tc>
          <w:tcPr>
            <w:tcW w:w="2552" w:type="dxa"/>
            <w:tcBorders>
              <w:top w:val="single" w:sz="4" w:space="0" w:color="auto"/>
              <w:left w:val="single" w:sz="4" w:space="0" w:color="auto"/>
              <w:bottom w:val="single" w:sz="4" w:space="0" w:color="auto"/>
              <w:right w:val="single" w:sz="4" w:space="0" w:color="auto"/>
            </w:tcBorders>
            <w:hideMark/>
          </w:tcPr>
          <w:p w14:paraId="6CEF8366"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Соответствующий продукту, без постороннего привкуса и запаха</w:t>
            </w:r>
          </w:p>
        </w:tc>
        <w:tc>
          <w:tcPr>
            <w:tcW w:w="1695" w:type="dxa"/>
            <w:tcBorders>
              <w:top w:val="single" w:sz="4" w:space="0" w:color="auto"/>
              <w:left w:val="single" w:sz="4" w:space="0" w:color="auto"/>
              <w:bottom w:val="single" w:sz="4" w:space="0" w:color="auto"/>
              <w:right w:val="single" w:sz="4" w:space="0" w:color="auto"/>
            </w:tcBorders>
            <w:hideMark/>
          </w:tcPr>
          <w:p w14:paraId="3B90DD2F"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13,8</w:t>
            </w:r>
          </w:p>
        </w:tc>
      </w:tr>
      <w:tr w:rsidR="00FD6D9B" w:rsidRPr="009959F7" w14:paraId="2B67A657" w14:textId="77777777" w:rsidTr="003C1961">
        <w:tc>
          <w:tcPr>
            <w:tcW w:w="1269" w:type="dxa"/>
            <w:tcBorders>
              <w:top w:val="single" w:sz="4" w:space="0" w:color="auto"/>
              <w:left w:val="single" w:sz="4" w:space="0" w:color="auto"/>
              <w:bottom w:val="single" w:sz="4" w:space="0" w:color="auto"/>
              <w:right w:val="single" w:sz="4" w:space="0" w:color="auto"/>
            </w:tcBorders>
            <w:hideMark/>
          </w:tcPr>
          <w:p w14:paraId="022224EC"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lastRenderedPageBreak/>
              <w:t>1</w:t>
            </w:r>
          </w:p>
        </w:tc>
        <w:tc>
          <w:tcPr>
            <w:tcW w:w="3829" w:type="dxa"/>
            <w:tcBorders>
              <w:top w:val="single" w:sz="4" w:space="0" w:color="auto"/>
              <w:left w:val="single" w:sz="4" w:space="0" w:color="auto"/>
              <w:bottom w:val="single" w:sz="4" w:space="0" w:color="auto"/>
              <w:right w:val="single" w:sz="4" w:space="0" w:color="auto"/>
            </w:tcBorders>
            <w:hideMark/>
          </w:tcPr>
          <w:p w14:paraId="72EF285B"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 xml:space="preserve">То же, без признаков </w:t>
            </w:r>
            <w:proofErr w:type="spellStart"/>
            <w:r w:rsidRPr="009959F7">
              <w:rPr>
                <w:rFonts w:ascii="Times New Roman" w:hAnsi="Times New Roman"/>
                <w:sz w:val="24"/>
                <w:szCs w:val="24"/>
                <w:lang w:eastAsia="ru-RU"/>
              </w:rPr>
              <w:t>комкования</w:t>
            </w:r>
            <w:proofErr w:type="spellEnd"/>
          </w:p>
        </w:tc>
        <w:tc>
          <w:tcPr>
            <w:tcW w:w="2552" w:type="dxa"/>
            <w:tcBorders>
              <w:top w:val="single" w:sz="4" w:space="0" w:color="auto"/>
              <w:left w:val="single" w:sz="4" w:space="0" w:color="auto"/>
              <w:bottom w:val="single" w:sz="4" w:space="0" w:color="auto"/>
              <w:right w:val="single" w:sz="4" w:space="0" w:color="auto"/>
            </w:tcBorders>
            <w:hideMark/>
          </w:tcPr>
          <w:p w14:paraId="5BEC14DC"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То же</w:t>
            </w:r>
          </w:p>
        </w:tc>
        <w:tc>
          <w:tcPr>
            <w:tcW w:w="1695" w:type="dxa"/>
            <w:tcBorders>
              <w:top w:val="single" w:sz="4" w:space="0" w:color="auto"/>
              <w:left w:val="single" w:sz="4" w:space="0" w:color="auto"/>
              <w:bottom w:val="single" w:sz="4" w:space="0" w:color="auto"/>
              <w:right w:val="single" w:sz="4" w:space="0" w:color="auto"/>
            </w:tcBorders>
            <w:hideMark/>
          </w:tcPr>
          <w:p w14:paraId="0AE918C3"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13,0</w:t>
            </w:r>
          </w:p>
        </w:tc>
      </w:tr>
      <w:tr w:rsidR="00FD6D9B" w:rsidRPr="009959F7" w14:paraId="0BD19E78" w14:textId="77777777" w:rsidTr="003C1961">
        <w:tc>
          <w:tcPr>
            <w:tcW w:w="1269" w:type="dxa"/>
            <w:tcBorders>
              <w:top w:val="single" w:sz="4" w:space="0" w:color="auto"/>
              <w:left w:val="single" w:sz="4" w:space="0" w:color="auto"/>
              <w:bottom w:val="single" w:sz="4" w:space="0" w:color="auto"/>
              <w:right w:val="single" w:sz="4" w:space="0" w:color="auto"/>
            </w:tcBorders>
            <w:hideMark/>
          </w:tcPr>
          <w:p w14:paraId="4265259B"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2</w:t>
            </w:r>
          </w:p>
        </w:tc>
        <w:tc>
          <w:tcPr>
            <w:tcW w:w="3829" w:type="dxa"/>
            <w:tcBorders>
              <w:top w:val="single" w:sz="4" w:space="0" w:color="auto"/>
              <w:left w:val="single" w:sz="4" w:space="0" w:color="auto"/>
              <w:bottom w:val="single" w:sz="4" w:space="0" w:color="auto"/>
              <w:right w:val="single" w:sz="4" w:space="0" w:color="auto"/>
            </w:tcBorders>
            <w:hideMark/>
          </w:tcPr>
          <w:p w14:paraId="3D608885"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 xml:space="preserve">То же, без признаков </w:t>
            </w:r>
            <w:proofErr w:type="spellStart"/>
            <w:r w:rsidRPr="009959F7">
              <w:rPr>
                <w:rFonts w:ascii="Times New Roman" w:hAnsi="Times New Roman"/>
                <w:sz w:val="24"/>
                <w:szCs w:val="24"/>
                <w:lang w:eastAsia="ru-RU"/>
              </w:rPr>
              <w:t>комкования</w:t>
            </w:r>
            <w:proofErr w:type="spellEnd"/>
          </w:p>
        </w:tc>
        <w:tc>
          <w:tcPr>
            <w:tcW w:w="2552" w:type="dxa"/>
            <w:tcBorders>
              <w:top w:val="single" w:sz="4" w:space="0" w:color="auto"/>
              <w:left w:val="single" w:sz="4" w:space="0" w:color="auto"/>
              <w:bottom w:val="single" w:sz="4" w:space="0" w:color="auto"/>
              <w:right w:val="single" w:sz="4" w:space="0" w:color="auto"/>
            </w:tcBorders>
            <w:hideMark/>
          </w:tcPr>
          <w:p w14:paraId="3B622EA8"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То же</w:t>
            </w:r>
          </w:p>
        </w:tc>
        <w:tc>
          <w:tcPr>
            <w:tcW w:w="1695" w:type="dxa"/>
            <w:tcBorders>
              <w:top w:val="single" w:sz="4" w:space="0" w:color="auto"/>
              <w:left w:val="single" w:sz="4" w:space="0" w:color="auto"/>
              <w:bottom w:val="single" w:sz="4" w:space="0" w:color="auto"/>
              <w:right w:val="single" w:sz="4" w:space="0" w:color="auto"/>
            </w:tcBorders>
            <w:hideMark/>
          </w:tcPr>
          <w:p w14:paraId="40A4C2CA"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12,5</w:t>
            </w:r>
          </w:p>
        </w:tc>
      </w:tr>
      <w:tr w:rsidR="00FD6D9B" w:rsidRPr="009959F7" w14:paraId="2A9FAD68" w14:textId="77777777" w:rsidTr="003C1961">
        <w:tc>
          <w:tcPr>
            <w:tcW w:w="1269" w:type="dxa"/>
            <w:tcBorders>
              <w:top w:val="single" w:sz="4" w:space="0" w:color="auto"/>
              <w:left w:val="single" w:sz="4" w:space="0" w:color="auto"/>
              <w:bottom w:val="single" w:sz="4" w:space="0" w:color="auto"/>
              <w:right w:val="single" w:sz="4" w:space="0" w:color="auto"/>
            </w:tcBorders>
            <w:hideMark/>
          </w:tcPr>
          <w:p w14:paraId="03B92854"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4</w:t>
            </w:r>
          </w:p>
        </w:tc>
        <w:tc>
          <w:tcPr>
            <w:tcW w:w="3829" w:type="dxa"/>
            <w:tcBorders>
              <w:top w:val="single" w:sz="4" w:space="0" w:color="auto"/>
              <w:left w:val="single" w:sz="4" w:space="0" w:color="auto"/>
              <w:bottom w:val="single" w:sz="4" w:space="0" w:color="auto"/>
              <w:right w:val="single" w:sz="4" w:space="0" w:color="auto"/>
            </w:tcBorders>
            <w:hideMark/>
          </w:tcPr>
          <w:p w14:paraId="714CE3F9"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 xml:space="preserve">То же, без признаков </w:t>
            </w:r>
            <w:proofErr w:type="spellStart"/>
            <w:r w:rsidRPr="009959F7">
              <w:rPr>
                <w:rFonts w:ascii="Times New Roman" w:hAnsi="Times New Roman"/>
                <w:sz w:val="24"/>
                <w:szCs w:val="24"/>
                <w:lang w:eastAsia="ru-RU"/>
              </w:rPr>
              <w:t>комкования</w:t>
            </w:r>
            <w:proofErr w:type="spellEnd"/>
          </w:p>
        </w:tc>
        <w:tc>
          <w:tcPr>
            <w:tcW w:w="2552" w:type="dxa"/>
            <w:tcBorders>
              <w:top w:val="single" w:sz="4" w:space="0" w:color="auto"/>
              <w:left w:val="single" w:sz="4" w:space="0" w:color="auto"/>
              <w:bottom w:val="single" w:sz="4" w:space="0" w:color="auto"/>
              <w:right w:val="single" w:sz="4" w:space="0" w:color="auto"/>
            </w:tcBorders>
            <w:hideMark/>
          </w:tcPr>
          <w:p w14:paraId="2DD2AFE9" w14:textId="77777777" w:rsidR="00FD6D9B"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То же,</w:t>
            </w:r>
          </w:p>
          <w:p w14:paraId="06B33937" w14:textId="77777777" w:rsidR="00FD6D9B" w:rsidRPr="009959F7" w:rsidRDefault="00FD6D9B" w:rsidP="003C1961">
            <w:pPr>
              <w:spacing w:after="0" w:line="240" w:lineRule="auto"/>
              <w:jc w:val="both"/>
              <w:rPr>
                <w:rFonts w:ascii="Times New Roman" w:hAnsi="Times New Roman"/>
                <w:sz w:val="24"/>
                <w:szCs w:val="24"/>
                <w:lang w:eastAsia="ru-RU"/>
              </w:rPr>
            </w:pPr>
            <w:proofErr w:type="spellStart"/>
            <w:r w:rsidRPr="009959F7">
              <w:rPr>
                <w:rFonts w:ascii="Times New Roman" w:hAnsi="Times New Roman"/>
                <w:sz w:val="24"/>
                <w:szCs w:val="24"/>
                <w:lang w:eastAsia="ru-RU"/>
              </w:rPr>
              <w:t>слабовыраженый</w:t>
            </w:r>
            <w:proofErr w:type="spellEnd"/>
            <w:r w:rsidRPr="009959F7">
              <w:rPr>
                <w:rFonts w:ascii="Times New Roman" w:hAnsi="Times New Roman"/>
                <w:sz w:val="24"/>
                <w:szCs w:val="24"/>
                <w:lang w:eastAsia="ru-RU"/>
              </w:rPr>
              <w:t xml:space="preserve"> запах </w:t>
            </w:r>
            <w:r>
              <w:rPr>
                <w:rFonts w:ascii="Times New Roman" w:hAnsi="Times New Roman"/>
                <w:sz w:val="24"/>
                <w:szCs w:val="24"/>
                <w:lang w:eastAsia="ru-RU"/>
              </w:rPr>
              <w:t>зерен</w:t>
            </w:r>
          </w:p>
        </w:tc>
        <w:tc>
          <w:tcPr>
            <w:tcW w:w="1695" w:type="dxa"/>
            <w:tcBorders>
              <w:top w:val="single" w:sz="4" w:space="0" w:color="auto"/>
              <w:left w:val="single" w:sz="4" w:space="0" w:color="auto"/>
              <w:bottom w:val="single" w:sz="4" w:space="0" w:color="auto"/>
              <w:right w:val="single" w:sz="4" w:space="0" w:color="auto"/>
            </w:tcBorders>
            <w:hideMark/>
          </w:tcPr>
          <w:p w14:paraId="24A6B5F8"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12,0</w:t>
            </w:r>
          </w:p>
        </w:tc>
      </w:tr>
      <w:tr w:rsidR="00FD6D9B" w:rsidRPr="009959F7" w14:paraId="63E8B9B8" w14:textId="77777777" w:rsidTr="003C1961">
        <w:tc>
          <w:tcPr>
            <w:tcW w:w="1269" w:type="dxa"/>
            <w:tcBorders>
              <w:top w:val="single" w:sz="4" w:space="0" w:color="auto"/>
              <w:left w:val="single" w:sz="4" w:space="0" w:color="auto"/>
              <w:bottom w:val="single" w:sz="4" w:space="0" w:color="auto"/>
              <w:right w:val="single" w:sz="4" w:space="0" w:color="auto"/>
            </w:tcBorders>
            <w:hideMark/>
          </w:tcPr>
          <w:p w14:paraId="4ACC3F1B"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6</w:t>
            </w:r>
          </w:p>
        </w:tc>
        <w:tc>
          <w:tcPr>
            <w:tcW w:w="3829" w:type="dxa"/>
            <w:tcBorders>
              <w:top w:val="single" w:sz="4" w:space="0" w:color="auto"/>
              <w:left w:val="single" w:sz="4" w:space="0" w:color="auto"/>
              <w:bottom w:val="single" w:sz="4" w:space="0" w:color="auto"/>
              <w:right w:val="single" w:sz="4" w:space="0" w:color="auto"/>
            </w:tcBorders>
            <w:hideMark/>
          </w:tcPr>
          <w:p w14:paraId="189DBDDC"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 xml:space="preserve">То же, без признаков </w:t>
            </w:r>
            <w:proofErr w:type="spellStart"/>
            <w:r w:rsidRPr="009959F7">
              <w:rPr>
                <w:rFonts w:ascii="Times New Roman" w:hAnsi="Times New Roman"/>
                <w:sz w:val="24"/>
                <w:szCs w:val="24"/>
                <w:lang w:eastAsia="ru-RU"/>
              </w:rPr>
              <w:t>комкования</w:t>
            </w:r>
            <w:proofErr w:type="spellEnd"/>
          </w:p>
        </w:tc>
        <w:tc>
          <w:tcPr>
            <w:tcW w:w="2552" w:type="dxa"/>
            <w:tcBorders>
              <w:top w:val="single" w:sz="4" w:space="0" w:color="auto"/>
              <w:left w:val="single" w:sz="4" w:space="0" w:color="auto"/>
              <w:bottom w:val="single" w:sz="4" w:space="0" w:color="auto"/>
              <w:right w:val="single" w:sz="4" w:space="0" w:color="auto"/>
            </w:tcBorders>
            <w:hideMark/>
          </w:tcPr>
          <w:p w14:paraId="76896C99"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То же</w:t>
            </w:r>
          </w:p>
        </w:tc>
        <w:tc>
          <w:tcPr>
            <w:tcW w:w="1695" w:type="dxa"/>
            <w:tcBorders>
              <w:top w:val="single" w:sz="4" w:space="0" w:color="auto"/>
              <w:left w:val="single" w:sz="4" w:space="0" w:color="auto"/>
              <w:bottom w:val="single" w:sz="4" w:space="0" w:color="auto"/>
              <w:right w:val="single" w:sz="4" w:space="0" w:color="auto"/>
            </w:tcBorders>
            <w:hideMark/>
          </w:tcPr>
          <w:p w14:paraId="111814F5"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11,3</w:t>
            </w:r>
          </w:p>
        </w:tc>
      </w:tr>
      <w:tr w:rsidR="00FD6D9B" w:rsidRPr="009959F7" w14:paraId="68B36EBB" w14:textId="77777777" w:rsidTr="003C1961">
        <w:tc>
          <w:tcPr>
            <w:tcW w:w="1269" w:type="dxa"/>
            <w:tcBorders>
              <w:top w:val="single" w:sz="4" w:space="0" w:color="auto"/>
              <w:left w:val="single" w:sz="4" w:space="0" w:color="auto"/>
              <w:bottom w:val="single" w:sz="4" w:space="0" w:color="auto"/>
              <w:right w:val="single" w:sz="4" w:space="0" w:color="auto"/>
            </w:tcBorders>
            <w:hideMark/>
          </w:tcPr>
          <w:p w14:paraId="7229A2F4"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8</w:t>
            </w:r>
          </w:p>
        </w:tc>
        <w:tc>
          <w:tcPr>
            <w:tcW w:w="3829" w:type="dxa"/>
            <w:tcBorders>
              <w:top w:val="single" w:sz="4" w:space="0" w:color="auto"/>
              <w:left w:val="single" w:sz="4" w:space="0" w:color="auto"/>
              <w:bottom w:val="single" w:sz="4" w:space="0" w:color="auto"/>
              <w:right w:val="single" w:sz="4" w:space="0" w:color="auto"/>
            </w:tcBorders>
            <w:hideMark/>
          </w:tcPr>
          <w:p w14:paraId="425D660C"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 xml:space="preserve">То же, без признаков </w:t>
            </w:r>
            <w:proofErr w:type="spellStart"/>
            <w:r w:rsidRPr="009959F7">
              <w:rPr>
                <w:rFonts w:ascii="Times New Roman" w:hAnsi="Times New Roman"/>
                <w:sz w:val="24"/>
                <w:szCs w:val="24"/>
                <w:lang w:eastAsia="ru-RU"/>
              </w:rPr>
              <w:t>комкования</w:t>
            </w:r>
            <w:proofErr w:type="spellEnd"/>
          </w:p>
        </w:tc>
        <w:tc>
          <w:tcPr>
            <w:tcW w:w="2552" w:type="dxa"/>
            <w:tcBorders>
              <w:top w:val="single" w:sz="4" w:space="0" w:color="auto"/>
              <w:left w:val="single" w:sz="4" w:space="0" w:color="auto"/>
              <w:bottom w:val="single" w:sz="4" w:space="0" w:color="auto"/>
              <w:right w:val="single" w:sz="4" w:space="0" w:color="auto"/>
            </w:tcBorders>
            <w:hideMark/>
          </w:tcPr>
          <w:p w14:paraId="1420BA7F"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То же</w:t>
            </w:r>
          </w:p>
        </w:tc>
        <w:tc>
          <w:tcPr>
            <w:tcW w:w="1695" w:type="dxa"/>
            <w:tcBorders>
              <w:top w:val="single" w:sz="4" w:space="0" w:color="auto"/>
              <w:left w:val="single" w:sz="4" w:space="0" w:color="auto"/>
              <w:bottom w:val="single" w:sz="4" w:space="0" w:color="auto"/>
              <w:right w:val="single" w:sz="4" w:space="0" w:color="auto"/>
            </w:tcBorders>
            <w:hideMark/>
          </w:tcPr>
          <w:p w14:paraId="469F4F56"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10,0</w:t>
            </w:r>
          </w:p>
        </w:tc>
      </w:tr>
    </w:tbl>
    <w:p w14:paraId="46ABE9A1" w14:textId="77777777" w:rsidR="00FD6D9B" w:rsidRDefault="00FD6D9B" w:rsidP="00FD6D9B">
      <w:pPr>
        <w:spacing w:after="0" w:line="240" w:lineRule="auto"/>
        <w:ind w:firstLine="567"/>
        <w:jc w:val="both"/>
        <w:rPr>
          <w:rFonts w:ascii="Times New Roman" w:hAnsi="Times New Roman"/>
          <w:sz w:val="28"/>
          <w:szCs w:val="28"/>
        </w:rPr>
      </w:pPr>
    </w:p>
    <w:p w14:paraId="4C2E9C54" w14:textId="77777777" w:rsidR="00FD6D9B" w:rsidRPr="007D7CF6"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 xml:space="preserve">Зерновую смесь для предотвращения порчи, гнилостных процессов следует хранить в сухом, защищенном от света, прохладном месте при температуре 20°С и относительной влажностью воздуха 70-75°С. При соблюдении данных мер зерносмесей </w:t>
      </w:r>
      <w:r w:rsidRPr="007D7CF6">
        <w:rPr>
          <w:rFonts w:ascii="Times New Roman" w:hAnsi="Times New Roman"/>
          <w:sz w:val="28"/>
          <w:szCs w:val="28"/>
        </w:rPr>
        <w:t>составляет до 6 месяцев. Следует отметить, что пряные зерновые смеси теряют ярко выраженный аромат специй. В процессе хранения содержание влаги в зерновых смесях уменьшается на 1-1,7 %.</w:t>
      </w:r>
      <w:r>
        <w:rPr>
          <w:rFonts w:ascii="Times New Roman" w:hAnsi="Times New Roman"/>
          <w:sz w:val="28"/>
          <w:szCs w:val="28"/>
        </w:rPr>
        <w:t xml:space="preserve"> Далее были разработаны эффективные пути снижения микробиологической </w:t>
      </w:r>
      <w:proofErr w:type="spellStart"/>
      <w:r>
        <w:rPr>
          <w:rFonts w:ascii="Times New Roman" w:hAnsi="Times New Roman"/>
          <w:sz w:val="28"/>
          <w:szCs w:val="28"/>
        </w:rPr>
        <w:t>засемененности</w:t>
      </w:r>
      <w:proofErr w:type="spellEnd"/>
      <w:r>
        <w:rPr>
          <w:rFonts w:ascii="Times New Roman" w:hAnsi="Times New Roman"/>
          <w:sz w:val="28"/>
          <w:szCs w:val="28"/>
        </w:rPr>
        <w:t xml:space="preserve"> зерносмесей и готовом хлеба с добавлением зерновых компонентов. </w:t>
      </w:r>
    </w:p>
    <w:p w14:paraId="3330305D" w14:textId="77777777" w:rsidR="00FD6D9B" w:rsidRDefault="00FD6D9B" w:rsidP="00FD6D9B">
      <w:pPr>
        <w:spacing w:after="0" w:line="240" w:lineRule="auto"/>
        <w:ind w:firstLine="709"/>
        <w:jc w:val="both"/>
        <w:rPr>
          <w:rFonts w:ascii="Times New Roman" w:hAnsi="Times New Roman"/>
          <w:b/>
          <w:color w:val="000000" w:themeColor="text1"/>
          <w:sz w:val="28"/>
          <w:szCs w:val="28"/>
        </w:rPr>
      </w:pPr>
    </w:p>
    <w:p w14:paraId="5ABC1E33" w14:textId="77777777" w:rsidR="00FD6D9B" w:rsidRPr="00FF0AA3" w:rsidRDefault="00FD6D9B" w:rsidP="00FD6D9B">
      <w:pPr>
        <w:pStyle w:val="a6"/>
        <w:numPr>
          <w:ilvl w:val="1"/>
          <w:numId w:val="42"/>
        </w:numPr>
        <w:spacing w:after="0" w:line="240" w:lineRule="auto"/>
        <w:ind w:left="1129" w:hanging="420"/>
        <w:jc w:val="both"/>
        <w:rPr>
          <w:rFonts w:ascii="Times New Roman" w:hAnsi="Times New Roman"/>
          <w:b/>
          <w:bCs/>
          <w:sz w:val="28"/>
          <w:szCs w:val="28"/>
        </w:rPr>
      </w:pPr>
      <w:r w:rsidRPr="00FF0AA3">
        <w:rPr>
          <w:rFonts w:ascii="Times New Roman" w:hAnsi="Times New Roman"/>
          <w:b/>
          <w:bCs/>
          <w:sz w:val="28"/>
          <w:szCs w:val="28"/>
        </w:rPr>
        <w:t>Влияние зерносмесей на процессы созревания и свойства ржано-пшеничного теста</w:t>
      </w:r>
      <w:r>
        <w:rPr>
          <w:rFonts w:ascii="Times New Roman" w:hAnsi="Times New Roman"/>
          <w:b/>
          <w:bCs/>
          <w:sz w:val="28"/>
          <w:szCs w:val="28"/>
        </w:rPr>
        <w:t xml:space="preserve"> на закваске</w:t>
      </w:r>
    </w:p>
    <w:p w14:paraId="7DDF7020" w14:textId="77777777" w:rsidR="00FD6D9B" w:rsidRPr="00FF0AA3" w:rsidRDefault="00FD6D9B" w:rsidP="00FD6D9B">
      <w:pPr>
        <w:pStyle w:val="a6"/>
        <w:spacing w:after="0" w:line="240" w:lineRule="auto"/>
        <w:ind w:left="1129"/>
        <w:jc w:val="both"/>
        <w:rPr>
          <w:rFonts w:ascii="Times New Roman" w:hAnsi="Times New Roman"/>
          <w:b/>
          <w:sz w:val="28"/>
          <w:szCs w:val="28"/>
        </w:rPr>
      </w:pPr>
    </w:p>
    <w:p w14:paraId="7FDD8783"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Как было описано в первом разделе данной работы, применение заквасок в хлебопечении благоприятно влияют на структуру мякиша хлеба, уменьшают общую обсемененность продукта и т.д. По этой причине мы использовали ржаную закваску спонтанного </w:t>
      </w:r>
      <w:proofErr w:type="spellStart"/>
      <w:r w:rsidRPr="009959F7">
        <w:rPr>
          <w:rFonts w:ascii="Times New Roman" w:hAnsi="Times New Roman"/>
          <w:sz w:val="28"/>
          <w:szCs w:val="28"/>
        </w:rPr>
        <w:t>брожжения</w:t>
      </w:r>
      <w:proofErr w:type="spellEnd"/>
      <w:r w:rsidRPr="009959F7">
        <w:rPr>
          <w:rFonts w:ascii="Times New Roman" w:hAnsi="Times New Roman"/>
          <w:sz w:val="28"/>
          <w:szCs w:val="28"/>
        </w:rPr>
        <w:t>. Данный вид закваски отличается легкостью приготовления, применения и разведения следующей партии закваски. Применение же ржаной закваски более приемлемо для выпечки ржано-пшеничных хлебных изделий ввиду своей повышенной кислотности, похожести биохимических процессов.</w:t>
      </w:r>
    </w:p>
    <w:p w14:paraId="70A4B196" w14:textId="77777777" w:rsidR="00FD6D9B" w:rsidRPr="007D7CF6" w:rsidRDefault="00FD6D9B" w:rsidP="00FD6D9B">
      <w:pPr>
        <w:spacing w:after="0" w:line="240" w:lineRule="auto"/>
        <w:ind w:firstLine="709"/>
        <w:jc w:val="both"/>
        <w:rPr>
          <w:rFonts w:ascii="Times New Roman" w:hAnsi="Times New Roman"/>
          <w:sz w:val="28"/>
          <w:szCs w:val="28"/>
          <w:lang w:eastAsia="ru-RU"/>
        </w:rPr>
      </w:pPr>
      <w:r w:rsidRPr="007D7CF6">
        <w:rPr>
          <w:rFonts w:ascii="Times New Roman" w:hAnsi="Times New Roman"/>
          <w:sz w:val="28"/>
          <w:szCs w:val="28"/>
          <w:lang w:eastAsia="ru-RU"/>
        </w:rPr>
        <w:t>Исследования ржаного хлеба, приготовленного на заквасках с различными добавками, являются одной из наиболее часто обсуждаемых тем, однако исследований ржаного хлеба, приготовленного на зерновой ржаной закваске, было очень мало [179-183].</w:t>
      </w:r>
    </w:p>
    <w:p w14:paraId="793DB136" w14:textId="77777777" w:rsidR="00FD6D9B" w:rsidRPr="007D7CF6" w:rsidRDefault="00FD6D9B" w:rsidP="00FD6D9B">
      <w:pPr>
        <w:spacing w:after="0" w:line="240" w:lineRule="auto"/>
        <w:ind w:firstLine="709"/>
        <w:jc w:val="both"/>
        <w:rPr>
          <w:rFonts w:ascii="Times New Roman" w:hAnsi="Times New Roman"/>
          <w:sz w:val="28"/>
          <w:szCs w:val="28"/>
          <w:lang w:eastAsia="ru-RU"/>
        </w:rPr>
      </w:pPr>
      <w:bookmarkStart w:id="17" w:name="_Hlk156980632"/>
      <w:r>
        <w:rPr>
          <w:rFonts w:ascii="Times New Roman" w:hAnsi="Times New Roman"/>
          <w:sz w:val="28"/>
          <w:szCs w:val="28"/>
          <w:lang w:eastAsia="ru-RU"/>
        </w:rPr>
        <w:t xml:space="preserve">Был использован метод получения густой ржаной закваски, которая готовится в течении шести дней. Для начала смешивались ржаная мука и вода в соотношении 1:1, время </w:t>
      </w:r>
      <w:proofErr w:type="spellStart"/>
      <w:r>
        <w:rPr>
          <w:rFonts w:ascii="Times New Roman" w:hAnsi="Times New Roman"/>
          <w:sz w:val="28"/>
          <w:szCs w:val="28"/>
          <w:lang w:eastAsia="ru-RU"/>
        </w:rPr>
        <w:t>брожжения</w:t>
      </w:r>
      <w:proofErr w:type="spellEnd"/>
      <w:r>
        <w:rPr>
          <w:rFonts w:ascii="Times New Roman" w:hAnsi="Times New Roman"/>
          <w:sz w:val="28"/>
          <w:szCs w:val="28"/>
          <w:lang w:eastAsia="ru-RU"/>
        </w:rPr>
        <w:t xml:space="preserve"> 24 ч., температура </w:t>
      </w:r>
      <w:proofErr w:type="spellStart"/>
      <w:r>
        <w:rPr>
          <w:rFonts w:ascii="Times New Roman" w:hAnsi="Times New Roman"/>
          <w:sz w:val="28"/>
          <w:szCs w:val="28"/>
          <w:lang w:eastAsia="ru-RU"/>
        </w:rPr>
        <w:t>брожжения</w:t>
      </w:r>
      <w:proofErr w:type="spellEnd"/>
      <w:r>
        <w:rPr>
          <w:rFonts w:ascii="Times New Roman" w:hAnsi="Times New Roman"/>
          <w:sz w:val="28"/>
          <w:szCs w:val="28"/>
          <w:lang w:eastAsia="ru-RU"/>
        </w:rPr>
        <w:t xml:space="preserve"> </w:t>
      </w:r>
      <w:proofErr w:type="spellStart"/>
      <w:r>
        <w:rPr>
          <w:rFonts w:ascii="Times New Roman" w:hAnsi="Times New Roman"/>
          <w:sz w:val="28"/>
          <w:szCs w:val="28"/>
          <w:lang w:eastAsia="ru-RU"/>
        </w:rPr>
        <w:t>состоавляла</w:t>
      </w:r>
      <w:proofErr w:type="spellEnd"/>
      <w:r>
        <w:rPr>
          <w:rFonts w:ascii="Times New Roman" w:hAnsi="Times New Roman"/>
          <w:sz w:val="28"/>
          <w:szCs w:val="28"/>
          <w:lang w:eastAsia="ru-RU"/>
        </w:rPr>
        <w:t xml:space="preserve"> 30-31°. Далее закваску надо подкармливать и обновлять закваску по этой же схеме. </w:t>
      </w:r>
      <w:r w:rsidRPr="007D7CF6">
        <w:rPr>
          <w:rFonts w:ascii="Times New Roman" w:hAnsi="Times New Roman"/>
          <w:sz w:val="28"/>
          <w:szCs w:val="28"/>
          <w:lang w:eastAsia="ru-RU"/>
        </w:rPr>
        <w:t xml:space="preserve">На </w:t>
      </w:r>
      <w:r>
        <w:rPr>
          <w:rFonts w:ascii="Times New Roman" w:hAnsi="Times New Roman"/>
          <w:sz w:val="28"/>
          <w:szCs w:val="28"/>
          <w:lang w:eastAsia="ru-RU"/>
        </w:rPr>
        <w:t xml:space="preserve">шестой </w:t>
      </w:r>
      <w:r w:rsidRPr="007D7CF6">
        <w:rPr>
          <w:rFonts w:ascii="Times New Roman" w:hAnsi="Times New Roman"/>
          <w:sz w:val="28"/>
          <w:szCs w:val="28"/>
          <w:lang w:eastAsia="ru-RU"/>
        </w:rPr>
        <w:t>день закваску перевели на двухразовое кормление и кормили еще 6-8 раз, после чего закваска была готова. Полученная ржаная закваска обладает приятным хлебным вкусом. Готовую закваску можно использовать на полках без холодильника или хранить на полках с холодильником и освежать перед использованием.</w:t>
      </w:r>
    </w:p>
    <w:p w14:paraId="4EC47035" w14:textId="7BA004A3" w:rsidR="00FD6D9B" w:rsidRDefault="00FD6D9B" w:rsidP="00FD6D9B">
      <w:pPr>
        <w:spacing w:after="0" w:line="240" w:lineRule="auto"/>
        <w:ind w:firstLine="709"/>
        <w:jc w:val="both"/>
        <w:rPr>
          <w:rFonts w:ascii="Times New Roman" w:hAnsi="Times New Roman"/>
          <w:sz w:val="28"/>
          <w:szCs w:val="28"/>
          <w:lang w:eastAsia="ru-RU"/>
        </w:rPr>
      </w:pPr>
      <w:r w:rsidRPr="007D7CF6">
        <w:rPr>
          <w:rFonts w:ascii="Times New Roman" w:hAnsi="Times New Roman"/>
          <w:sz w:val="28"/>
          <w:szCs w:val="28"/>
          <w:lang w:eastAsia="ru-RU"/>
        </w:rPr>
        <w:t>Готовую закваску соединяют с заранее подготовленной зерновой смесью. Для этого сухую зерновую смесь растворяют в теплой воде при температуре 28-32°C в течение 40-50 минут.</w:t>
      </w:r>
      <w:r>
        <w:rPr>
          <w:rFonts w:ascii="Times New Roman" w:hAnsi="Times New Roman"/>
          <w:sz w:val="28"/>
          <w:szCs w:val="28"/>
          <w:lang w:eastAsia="ru-RU"/>
        </w:rPr>
        <w:t xml:space="preserve"> </w:t>
      </w:r>
      <w:r w:rsidRPr="007D7CF6">
        <w:rPr>
          <w:rFonts w:ascii="Times New Roman" w:hAnsi="Times New Roman"/>
          <w:sz w:val="28"/>
          <w:szCs w:val="28"/>
          <w:lang w:eastAsia="ru-RU"/>
        </w:rPr>
        <w:t xml:space="preserve">Для определения влияния </w:t>
      </w:r>
      <w:r w:rsidRPr="007D7CF6">
        <w:rPr>
          <w:rFonts w:ascii="Times New Roman" w:hAnsi="Times New Roman"/>
          <w:sz w:val="28"/>
          <w:szCs w:val="28"/>
          <w:lang w:eastAsia="ru-RU"/>
        </w:rPr>
        <w:lastRenderedPageBreak/>
        <w:t xml:space="preserve">закваски на реологические и физико-химические свойства теста использовали метод лабораторный выпечки </w:t>
      </w:r>
      <w:r>
        <w:rPr>
          <w:rFonts w:ascii="Times New Roman" w:hAnsi="Times New Roman"/>
          <w:sz w:val="28"/>
          <w:szCs w:val="28"/>
          <w:lang w:eastAsia="ru-RU"/>
        </w:rPr>
        <w:t>по ГОСТ 27669-88</w:t>
      </w:r>
      <w:r w:rsidRPr="007D7CF6">
        <w:rPr>
          <w:rFonts w:ascii="Times New Roman" w:hAnsi="Times New Roman"/>
          <w:sz w:val="28"/>
          <w:szCs w:val="28"/>
          <w:lang w:eastAsia="ru-RU"/>
        </w:rPr>
        <w:t>[177] с добавлением солодового экстракта</w:t>
      </w:r>
      <w:r>
        <w:rPr>
          <w:rFonts w:ascii="Times New Roman" w:hAnsi="Times New Roman"/>
          <w:sz w:val="28"/>
          <w:szCs w:val="28"/>
          <w:lang w:eastAsia="ru-RU"/>
        </w:rPr>
        <w:t>.</w:t>
      </w:r>
    </w:p>
    <w:p w14:paraId="44DECC23" w14:textId="55F99A2D" w:rsidR="00470901" w:rsidRPr="00470901" w:rsidRDefault="00470901" w:rsidP="00FD6D9B">
      <w:pPr>
        <w:spacing w:after="0" w:line="240" w:lineRule="auto"/>
        <w:ind w:firstLine="709"/>
        <w:jc w:val="both"/>
        <w:rPr>
          <w:rFonts w:ascii="Times New Roman" w:hAnsi="Times New Roman"/>
          <w:sz w:val="28"/>
          <w:szCs w:val="28"/>
          <w:lang w:eastAsia="ru-RU"/>
        </w:rPr>
      </w:pPr>
      <w:r w:rsidRPr="00470901">
        <w:rPr>
          <w:rFonts w:ascii="Times New Roman" w:hAnsi="Times New Roman"/>
          <w:sz w:val="28"/>
          <w:szCs w:val="28"/>
          <w:highlight w:val="yellow"/>
        </w:rPr>
        <w:t xml:space="preserve">Для этого готовые </w:t>
      </w:r>
      <w:proofErr w:type="spellStart"/>
      <w:r w:rsidRPr="00470901">
        <w:rPr>
          <w:rFonts w:ascii="Times New Roman" w:hAnsi="Times New Roman"/>
          <w:sz w:val="28"/>
          <w:szCs w:val="28"/>
          <w:highlight w:val="yellow"/>
        </w:rPr>
        <w:t>высушнные</w:t>
      </w:r>
      <w:proofErr w:type="spellEnd"/>
      <w:r w:rsidRPr="00470901">
        <w:rPr>
          <w:rFonts w:ascii="Times New Roman" w:hAnsi="Times New Roman"/>
          <w:sz w:val="28"/>
          <w:szCs w:val="28"/>
          <w:highlight w:val="yellow"/>
        </w:rPr>
        <w:t xml:space="preserve"> зерносмеси отволаживают в течении 40-50 минут в теплое воде при температуре 28-32°. С целью определения влияния заквасок на реологические и </w:t>
      </w:r>
      <w:proofErr w:type="spellStart"/>
      <w:r w:rsidRPr="00470901">
        <w:rPr>
          <w:rFonts w:ascii="Times New Roman" w:hAnsi="Times New Roman"/>
          <w:sz w:val="28"/>
          <w:szCs w:val="28"/>
          <w:highlight w:val="yellow"/>
        </w:rPr>
        <w:t>физикохимические</w:t>
      </w:r>
      <w:proofErr w:type="spellEnd"/>
      <w:r w:rsidRPr="00470901">
        <w:rPr>
          <w:rFonts w:ascii="Times New Roman" w:hAnsi="Times New Roman"/>
          <w:sz w:val="28"/>
          <w:szCs w:val="28"/>
          <w:highlight w:val="yellow"/>
        </w:rPr>
        <w:t xml:space="preserve"> свойства теста была использована методика лабораторной выпечки в соответствии с ГОСТ 27669-88 «Мука пшеничная хлебопекарная. Метод пробной лабораторной выпечки» с добавлением солодового экстракта [177].</w:t>
      </w:r>
    </w:p>
    <w:p w14:paraId="61118A60" w14:textId="2C637B8B" w:rsidR="00FD6D9B" w:rsidRPr="007D7CF6" w:rsidRDefault="00FD6D9B" w:rsidP="00FD6D9B">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Для приготовления теста для хлеба зерносмесь и закваску соединяют с водой и </w:t>
      </w:r>
      <w:proofErr w:type="spellStart"/>
      <w:r>
        <w:rPr>
          <w:rFonts w:ascii="Times New Roman" w:hAnsi="Times New Roman"/>
          <w:sz w:val="28"/>
          <w:szCs w:val="28"/>
          <w:lang w:eastAsia="ru-RU"/>
        </w:rPr>
        <w:t>перермешивают</w:t>
      </w:r>
      <w:proofErr w:type="spellEnd"/>
      <w:r>
        <w:rPr>
          <w:rFonts w:ascii="Times New Roman" w:hAnsi="Times New Roman"/>
          <w:sz w:val="28"/>
          <w:szCs w:val="28"/>
          <w:lang w:eastAsia="ru-RU"/>
        </w:rPr>
        <w:t xml:space="preserve">. Далее добавляют солодовый экстракт, сахар и соль. После добавления муки тесто замешивается в тестомесильной машине, тесто бродит 3-5 ч. После этого </w:t>
      </w:r>
      <w:r w:rsidRPr="007D7CF6">
        <w:rPr>
          <w:rFonts w:ascii="Times New Roman" w:hAnsi="Times New Roman"/>
          <w:sz w:val="28"/>
          <w:szCs w:val="28"/>
          <w:lang w:eastAsia="ru-RU"/>
        </w:rPr>
        <w:t>проводят вторую ферментацию, добавляют ранее сформированный продукт и ферментируют в течение 1,5 часов. Хлеб выпекается при температуре 2</w:t>
      </w:r>
      <w:r>
        <w:rPr>
          <w:rFonts w:ascii="Times New Roman" w:hAnsi="Times New Roman"/>
          <w:sz w:val="28"/>
          <w:szCs w:val="28"/>
          <w:lang w:eastAsia="ru-RU"/>
        </w:rPr>
        <w:t>3</w:t>
      </w:r>
      <w:r w:rsidRPr="007D7CF6">
        <w:rPr>
          <w:rFonts w:ascii="Times New Roman" w:hAnsi="Times New Roman"/>
          <w:sz w:val="28"/>
          <w:szCs w:val="28"/>
          <w:lang w:eastAsia="ru-RU"/>
        </w:rPr>
        <w:t xml:space="preserve">0 °C в течение </w:t>
      </w:r>
      <w:r>
        <w:rPr>
          <w:rFonts w:ascii="Times New Roman" w:hAnsi="Times New Roman"/>
          <w:sz w:val="28"/>
          <w:szCs w:val="28"/>
          <w:lang w:eastAsia="ru-RU"/>
        </w:rPr>
        <w:t>30-35</w:t>
      </w:r>
      <w:r w:rsidRPr="007D7CF6">
        <w:rPr>
          <w:rFonts w:ascii="Times New Roman" w:hAnsi="Times New Roman"/>
          <w:sz w:val="28"/>
          <w:szCs w:val="28"/>
          <w:lang w:eastAsia="ru-RU"/>
        </w:rPr>
        <w:t xml:space="preserve"> минут, </w:t>
      </w:r>
      <w:r>
        <w:rPr>
          <w:rFonts w:ascii="Times New Roman" w:hAnsi="Times New Roman"/>
          <w:sz w:val="28"/>
          <w:szCs w:val="28"/>
          <w:lang w:eastAsia="ru-RU"/>
        </w:rPr>
        <w:t>з</w:t>
      </w:r>
      <w:r w:rsidRPr="007D7CF6">
        <w:rPr>
          <w:rFonts w:ascii="Times New Roman" w:hAnsi="Times New Roman"/>
          <w:sz w:val="28"/>
          <w:szCs w:val="28"/>
          <w:lang w:eastAsia="ru-RU"/>
        </w:rPr>
        <w:t xml:space="preserve">атем продукт оставляют для созревания на </w:t>
      </w:r>
      <w:r>
        <w:rPr>
          <w:rFonts w:ascii="Times New Roman" w:hAnsi="Times New Roman"/>
          <w:sz w:val="28"/>
          <w:szCs w:val="28"/>
          <w:lang w:eastAsia="ru-RU"/>
        </w:rPr>
        <w:t>10-</w:t>
      </w:r>
      <w:r w:rsidRPr="007D7CF6">
        <w:rPr>
          <w:rFonts w:ascii="Times New Roman" w:hAnsi="Times New Roman"/>
          <w:sz w:val="28"/>
          <w:szCs w:val="28"/>
          <w:lang w:eastAsia="ru-RU"/>
        </w:rPr>
        <w:t>12 часов.</w:t>
      </w:r>
    </w:p>
    <w:bookmarkEnd w:id="17"/>
    <w:p w14:paraId="78F67F01" w14:textId="77777777" w:rsidR="00FD6D9B" w:rsidRDefault="00FD6D9B" w:rsidP="00FD6D9B">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Вкус и </w:t>
      </w:r>
      <w:proofErr w:type="spellStart"/>
      <w:r>
        <w:rPr>
          <w:rFonts w:ascii="Times New Roman" w:hAnsi="Times New Roman"/>
          <w:sz w:val="28"/>
          <w:szCs w:val="28"/>
          <w:lang w:eastAsia="ru-RU"/>
        </w:rPr>
        <w:t>ароматика</w:t>
      </w:r>
      <w:proofErr w:type="spellEnd"/>
      <w:r>
        <w:rPr>
          <w:rFonts w:ascii="Times New Roman" w:hAnsi="Times New Roman"/>
          <w:sz w:val="28"/>
          <w:szCs w:val="28"/>
          <w:lang w:eastAsia="ru-RU"/>
        </w:rPr>
        <w:t xml:space="preserve"> обеих заквасок были характерные ржаной муке, с разницей, что с добавлением зерносмесей был отмечен характерный приятный зерновой привкус и аромат </w:t>
      </w:r>
      <w:r w:rsidRPr="007D7CF6">
        <w:rPr>
          <w:rFonts w:ascii="Times New Roman" w:hAnsi="Times New Roman"/>
          <w:sz w:val="28"/>
          <w:szCs w:val="28"/>
          <w:lang w:eastAsia="ru-RU"/>
        </w:rPr>
        <w:t xml:space="preserve">[182]. Закваска, полученная </w:t>
      </w:r>
      <w:r>
        <w:rPr>
          <w:rFonts w:ascii="Times New Roman" w:hAnsi="Times New Roman"/>
          <w:sz w:val="28"/>
          <w:szCs w:val="28"/>
          <w:lang w:eastAsia="ru-RU"/>
        </w:rPr>
        <w:t>с использованием зерносмесей</w:t>
      </w:r>
      <w:r w:rsidRPr="007D7CF6">
        <w:rPr>
          <w:rFonts w:ascii="Times New Roman" w:hAnsi="Times New Roman"/>
          <w:sz w:val="28"/>
          <w:szCs w:val="28"/>
          <w:lang w:eastAsia="ru-RU"/>
        </w:rPr>
        <w:t>, имеет неоднородную консистенцию, частицы поверхности зерна хорошо видны</w:t>
      </w:r>
      <w:r>
        <w:rPr>
          <w:rFonts w:ascii="Times New Roman" w:hAnsi="Times New Roman"/>
          <w:sz w:val="28"/>
          <w:szCs w:val="28"/>
          <w:lang w:eastAsia="ru-RU"/>
        </w:rPr>
        <w:t>, е</w:t>
      </w:r>
      <w:r w:rsidRPr="007D7CF6">
        <w:rPr>
          <w:rFonts w:ascii="Times New Roman" w:hAnsi="Times New Roman"/>
          <w:sz w:val="28"/>
          <w:szCs w:val="28"/>
          <w:lang w:eastAsia="ru-RU"/>
        </w:rPr>
        <w:t>е цвет - серовато-</w:t>
      </w:r>
      <w:r>
        <w:rPr>
          <w:rFonts w:ascii="Times New Roman" w:hAnsi="Times New Roman"/>
          <w:sz w:val="28"/>
          <w:szCs w:val="28"/>
          <w:lang w:eastAsia="ru-RU"/>
        </w:rPr>
        <w:t>кремовый.</w:t>
      </w:r>
    </w:p>
    <w:p w14:paraId="23734C6A" w14:textId="77777777" w:rsidR="00FD6D9B" w:rsidRDefault="00FD6D9B" w:rsidP="00FD6D9B">
      <w:pPr>
        <w:spacing w:after="0" w:line="240" w:lineRule="auto"/>
        <w:ind w:firstLine="709"/>
        <w:jc w:val="both"/>
        <w:rPr>
          <w:rFonts w:ascii="Times New Roman" w:hAnsi="Times New Roman"/>
          <w:sz w:val="28"/>
          <w:szCs w:val="28"/>
          <w:lang w:eastAsia="ru-RU"/>
        </w:rPr>
      </w:pPr>
      <w:r w:rsidRPr="007D7CF6">
        <w:rPr>
          <w:rFonts w:ascii="Times New Roman" w:hAnsi="Times New Roman"/>
          <w:sz w:val="28"/>
          <w:szCs w:val="28"/>
          <w:lang w:eastAsia="ru-RU"/>
        </w:rPr>
        <w:t>Густая закваска обладает высокой скоростью накопления кислот и может выдерживать длительное брожение без значительной кислотности [182-183]</w:t>
      </w:r>
      <w:r>
        <w:rPr>
          <w:rFonts w:ascii="Times New Roman" w:hAnsi="Times New Roman"/>
          <w:sz w:val="28"/>
          <w:szCs w:val="28"/>
          <w:lang w:eastAsia="ru-RU"/>
        </w:rPr>
        <w:t xml:space="preserve">. При использовании ржаной муки тонкого помола густые закваски должны иметь влажность 48-50%, кислотность 13-16 град. </w:t>
      </w:r>
      <w:r w:rsidRPr="007D7CF6">
        <w:rPr>
          <w:rFonts w:ascii="Times New Roman" w:hAnsi="Times New Roman"/>
          <w:sz w:val="28"/>
          <w:szCs w:val="28"/>
          <w:lang w:eastAsia="ru-RU"/>
        </w:rPr>
        <w:t>Для повышения микробиологической безопасности получаемой закваски были определены оптимальные количества зерновых компонентов</w:t>
      </w:r>
      <w:r>
        <w:rPr>
          <w:rFonts w:ascii="Times New Roman" w:hAnsi="Times New Roman"/>
          <w:sz w:val="28"/>
          <w:szCs w:val="28"/>
          <w:lang w:eastAsia="ru-RU"/>
        </w:rPr>
        <w:t xml:space="preserve"> (таблица 23).</w:t>
      </w:r>
    </w:p>
    <w:p w14:paraId="19474C83" w14:textId="77777777" w:rsidR="00FD6D9B" w:rsidRDefault="00FD6D9B" w:rsidP="00FD6D9B">
      <w:pPr>
        <w:spacing w:after="0" w:line="240" w:lineRule="auto"/>
        <w:ind w:firstLine="709"/>
        <w:jc w:val="both"/>
        <w:rPr>
          <w:rFonts w:ascii="Times New Roman" w:hAnsi="Times New Roman"/>
          <w:sz w:val="28"/>
          <w:szCs w:val="28"/>
          <w:lang w:eastAsia="ru-RU"/>
        </w:rPr>
      </w:pPr>
    </w:p>
    <w:p w14:paraId="5F4EF470" w14:textId="77777777" w:rsidR="00FD6D9B" w:rsidRDefault="00FD6D9B" w:rsidP="00FD6D9B">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Таблица 23 Органолептические показатели заквасок из ржаной муки (контроль) и ржаной муки с зерносмесями</w:t>
      </w:r>
    </w:p>
    <w:p w14:paraId="73044506" w14:textId="77777777" w:rsidR="00FD6D9B" w:rsidRDefault="00FD6D9B" w:rsidP="00FD6D9B">
      <w:pPr>
        <w:spacing w:after="0" w:line="240" w:lineRule="auto"/>
        <w:ind w:firstLine="709"/>
        <w:jc w:val="both"/>
        <w:rPr>
          <w:rFonts w:ascii="Times New Roman" w:hAnsi="Times New Roman"/>
          <w:sz w:val="28"/>
          <w:szCs w:val="28"/>
          <w:lang w:eastAsia="ru-RU"/>
        </w:rPr>
      </w:pPr>
    </w:p>
    <w:tbl>
      <w:tblPr>
        <w:tblStyle w:val="a8"/>
        <w:tblW w:w="0" w:type="auto"/>
        <w:tblLook w:val="04A0" w:firstRow="1" w:lastRow="0" w:firstColumn="1" w:lastColumn="0" w:noHBand="0" w:noVBand="1"/>
      </w:tblPr>
      <w:tblGrid>
        <w:gridCol w:w="2122"/>
        <w:gridCol w:w="3260"/>
        <w:gridCol w:w="3963"/>
      </w:tblGrid>
      <w:tr w:rsidR="00FD6D9B" w:rsidRPr="00CF6B23" w14:paraId="1FB08FED" w14:textId="77777777" w:rsidTr="003C1961">
        <w:tc>
          <w:tcPr>
            <w:tcW w:w="2122" w:type="dxa"/>
            <w:vMerge w:val="restart"/>
          </w:tcPr>
          <w:p w14:paraId="05D8FD4E" w14:textId="77777777" w:rsidR="00FD6D9B" w:rsidRPr="00CF6B23" w:rsidRDefault="00FD6D9B" w:rsidP="003C1961">
            <w:pPr>
              <w:spacing w:after="0" w:line="240" w:lineRule="auto"/>
              <w:jc w:val="center"/>
              <w:rPr>
                <w:rFonts w:ascii="Times New Roman" w:hAnsi="Times New Roman"/>
                <w:sz w:val="24"/>
                <w:szCs w:val="24"/>
              </w:rPr>
            </w:pPr>
            <w:r w:rsidRPr="00CF6B23">
              <w:rPr>
                <w:rFonts w:ascii="Times New Roman" w:hAnsi="Times New Roman"/>
                <w:sz w:val="24"/>
                <w:szCs w:val="24"/>
              </w:rPr>
              <w:t>Наименование</w:t>
            </w:r>
          </w:p>
        </w:tc>
        <w:tc>
          <w:tcPr>
            <w:tcW w:w="7223" w:type="dxa"/>
            <w:gridSpan w:val="2"/>
          </w:tcPr>
          <w:p w14:paraId="707A5234" w14:textId="77777777" w:rsidR="00FD6D9B" w:rsidRPr="00CF6B23" w:rsidRDefault="00FD6D9B" w:rsidP="003C1961">
            <w:pPr>
              <w:spacing w:after="0" w:line="240" w:lineRule="auto"/>
              <w:jc w:val="center"/>
              <w:rPr>
                <w:rFonts w:ascii="Times New Roman" w:hAnsi="Times New Roman"/>
                <w:sz w:val="24"/>
                <w:szCs w:val="24"/>
              </w:rPr>
            </w:pPr>
            <w:r w:rsidRPr="00CF6B23">
              <w:rPr>
                <w:rFonts w:ascii="Times New Roman" w:hAnsi="Times New Roman"/>
                <w:sz w:val="24"/>
                <w:szCs w:val="24"/>
              </w:rPr>
              <w:t>Виды заквасок</w:t>
            </w:r>
          </w:p>
        </w:tc>
      </w:tr>
      <w:tr w:rsidR="00FD6D9B" w:rsidRPr="00CF6B23" w14:paraId="37B9433D" w14:textId="77777777" w:rsidTr="003C1961">
        <w:tc>
          <w:tcPr>
            <w:tcW w:w="2122" w:type="dxa"/>
            <w:vMerge/>
          </w:tcPr>
          <w:p w14:paraId="538E3477" w14:textId="77777777" w:rsidR="00FD6D9B" w:rsidRPr="00CF6B23" w:rsidRDefault="00FD6D9B" w:rsidP="003C1961">
            <w:pPr>
              <w:spacing w:after="0" w:line="240" w:lineRule="auto"/>
              <w:jc w:val="center"/>
              <w:rPr>
                <w:rFonts w:ascii="Times New Roman" w:hAnsi="Times New Roman"/>
                <w:sz w:val="24"/>
                <w:szCs w:val="24"/>
              </w:rPr>
            </w:pPr>
          </w:p>
        </w:tc>
        <w:tc>
          <w:tcPr>
            <w:tcW w:w="3260" w:type="dxa"/>
          </w:tcPr>
          <w:p w14:paraId="117F8A02" w14:textId="77777777" w:rsidR="00FD6D9B" w:rsidRPr="00CF6B23" w:rsidRDefault="00FD6D9B" w:rsidP="003C1961">
            <w:pPr>
              <w:spacing w:after="0" w:line="240" w:lineRule="auto"/>
              <w:jc w:val="center"/>
              <w:rPr>
                <w:rFonts w:ascii="Times New Roman" w:hAnsi="Times New Roman"/>
                <w:sz w:val="24"/>
                <w:szCs w:val="24"/>
              </w:rPr>
            </w:pPr>
            <w:r w:rsidRPr="00CF6B23">
              <w:rPr>
                <w:rFonts w:ascii="Times New Roman" w:hAnsi="Times New Roman"/>
                <w:sz w:val="24"/>
                <w:szCs w:val="24"/>
              </w:rPr>
              <w:t>Густая ржаная (контроль)</w:t>
            </w:r>
          </w:p>
        </w:tc>
        <w:tc>
          <w:tcPr>
            <w:tcW w:w="3963" w:type="dxa"/>
          </w:tcPr>
          <w:p w14:paraId="64DE1ADB" w14:textId="77777777" w:rsidR="00FD6D9B" w:rsidRPr="00CF6B23" w:rsidRDefault="00FD6D9B" w:rsidP="003C1961">
            <w:pPr>
              <w:spacing w:after="0" w:line="240" w:lineRule="auto"/>
              <w:jc w:val="center"/>
              <w:rPr>
                <w:rFonts w:ascii="Times New Roman" w:hAnsi="Times New Roman"/>
                <w:sz w:val="24"/>
                <w:szCs w:val="24"/>
              </w:rPr>
            </w:pPr>
            <w:r w:rsidRPr="00CF6B23">
              <w:rPr>
                <w:rFonts w:ascii="Times New Roman" w:hAnsi="Times New Roman"/>
                <w:sz w:val="24"/>
                <w:szCs w:val="24"/>
              </w:rPr>
              <w:t>Ржаная закваска с зерносмесями</w:t>
            </w:r>
            <w:r>
              <w:rPr>
                <w:rFonts w:ascii="Times New Roman" w:hAnsi="Times New Roman"/>
                <w:sz w:val="24"/>
                <w:szCs w:val="24"/>
              </w:rPr>
              <w:t xml:space="preserve"> «Куат» и «Батыр»</w:t>
            </w:r>
          </w:p>
        </w:tc>
      </w:tr>
      <w:tr w:rsidR="00FD6D9B" w:rsidRPr="00CF6B23" w14:paraId="1C523251" w14:textId="77777777" w:rsidTr="003C1961">
        <w:tc>
          <w:tcPr>
            <w:tcW w:w="2122" w:type="dxa"/>
          </w:tcPr>
          <w:p w14:paraId="5955426A" w14:textId="77777777" w:rsidR="00FD6D9B" w:rsidRPr="00CF6B23" w:rsidRDefault="00FD6D9B" w:rsidP="003C1961">
            <w:pPr>
              <w:spacing w:after="0" w:line="240" w:lineRule="auto"/>
              <w:jc w:val="both"/>
              <w:rPr>
                <w:rFonts w:ascii="Times New Roman" w:hAnsi="Times New Roman"/>
                <w:sz w:val="24"/>
                <w:szCs w:val="24"/>
              </w:rPr>
            </w:pPr>
            <w:r>
              <w:rPr>
                <w:rFonts w:ascii="Times New Roman" w:hAnsi="Times New Roman"/>
                <w:sz w:val="24"/>
                <w:szCs w:val="24"/>
              </w:rPr>
              <w:t>консистенция</w:t>
            </w:r>
          </w:p>
        </w:tc>
        <w:tc>
          <w:tcPr>
            <w:tcW w:w="3260" w:type="dxa"/>
          </w:tcPr>
          <w:p w14:paraId="36E1D2BF" w14:textId="77777777" w:rsidR="00FD6D9B" w:rsidRPr="00CF6B23" w:rsidRDefault="00FD6D9B" w:rsidP="003C1961">
            <w:pPr>
              <w:spacing w:after="0" w:line="240" w:lineRule="auto"/>
              <w:jc w:val="both"/>
              <w:rPr>
                <w:rFonts w:ascii="Times New Roman" w:hAnsi="Times New Roman"/>
                <w:sz w:val="24"/>
                <w:szCs w:val="24"/>
              </w:rPr>
            </w:pPr>
            <w:r>
              <w:rPr>
                <w:rFonts w:ascii="Times New Roman" w:hAnsi="Times New Roman"/>
                <w:sz w:val="24"/>
                <w:szCs w:val="24"/>
              </w:rPr>
              <w:t>вязкая, слизистая, пористая</w:t>
            </w:r>
          </w:p>
        </w:tc>
        <w:tc>
          <w:tcPr>
            <w:tcW w:w="3963" w:type="dxa"/>
          </w:tcPr>
          <w:p w14:paraId="105EB4FE" w14:textId="77777777" w:rsidR="00FD6D9B" w:rsidRPr="00CF6B23" w:rsidRDefault="00FD6D9B" w:rsidP="003C1961">
            <w:pPr>
              <w:spacing w:after="0" w:line="240" w:lineRule="auto"/>
              <w:jc w:val="both"/>
              <w:rPr>
                <w:rFonts w:ascii="Times New Roman" w:hAnsi="Times New Roman"/>
                <w:sz w:val="24"/>
                <w:szCs w:val="24"/>
              </w:rPr>
            </w:pPr>
            <w:r>
              <w:rPr>
                <w:rFonts w:ascii="Times New Roman" w:hAnsi="Times New Roman"/>
                <w:sz w:val="24"/>
                <w:szCs w:val="24"/>
              </w:rPr>
              <w:t>вязкая, кислая, пористая</w:t>
            </w:r>
          </w:p>
        </w:tc>
      </w:tr>
      <w:tr w:rsidR="00FD6D9B" w:rsidRPr="00CF6B23" w14:paraId="4BFBA17A" w14:textId="77777777" w:rsidTr="003C1961">
        <w:tc>
          <w:tcPr>
            <w:tcW w:w="2122" w:type="dxa"/>
          </w:tcPr>
          <w:p w14:paraId="18611031" w14:textId="77777777" w:rsidR="00FD6D9B" w:rsidRPr="00CF6B23" w:rsidRDefault="00FD6D9B" w:rsidP="003C1961">
            <w:pPr>
              <w:spacing w:after="0" w:line="240" w:lineRule="auto"/>
              <w:jc w:val="both"/>
              <w:rPr>
                <w:rFonts w:ascii="Times New Roman" w:hAnsi="Times New Roman"/>
                <w:sz w:val="24"/>
                <w:szCs w:val="24"/>
              </w:rPr>
            </w:pPr>
            <w:r>
              <w:rPr>
                <w:rFonts w:ascii="Times New Roman" w:hAnsi="Times New Roman"/>
                <w:sz w:val="24"/>
                <w:szCs w:val="24"/>
              </w:rPr>
              <w:t>запах</w:t>
            </w:r>
          </w:p>
        </w:tc>
        <w:tc>
          <w:tcPr>
            <w:tcW w:w="3260" w:type="dxa"/>
          </w:tcPr>
          <w:p w14:paraId="5EB6D535" w14:textId="77777777" w:rsidR="00FD6D9B" w:rsidRPr="00CF6B23" w:rsidRDefault="00FD6D9B" w:rsidP="003C1961">
            <w:pPr>
              <w:spacing w:after="0" w:line="240" w:lineRule="auto"/>
              <w:jc w:val="both"/>
              <w:rPr>
                <w:rFonts w:ascii="Times New Roman" w:hAnsi="Times New Roman"/>
                <w:sz w:val="24"/>
                <w:szCs w:val="24"/>
              </w:rPr>
            </w:pPr>
            <w:r>
              <w:rPr>
                <w:rFonts w:ascii="Times New Roman" w:hAnsi="Times New Roman"/>
                <w:sz w:val="24"/>
                <w:szCs w:val="24"/>
              </w:rPr>
              <w:t>кислый, хлебный, без посторонних примесей</w:t>
            </w:r>
          </w:p>
        </w:tc>
        <w:tc>
          <w:tcPr>
            <w:tcW w:w="3963" w:type="dxa"/>
          </w:tcPr>
          <w:p w14:paraId="271E2EF1" w14:textId="77777777" w:rsidR="00FD6D9B" w:rsidRPr="00CF6B23" w:rsidRDefault="00FD6D9B" w:rsidP="003C1961">
            <w:pPr>
              <w:spacing w:after="0" w:line="240" w:lineRule="auto"/>
              <w:jc w:val="both"/>
              <w:rPr>
                <w:rFonts w:ascii="Times New Roman" w:hAnsi="Times New Roman"/>
                <w:sz w:val="24"/>
                <w:szCs w:val="24"/>
              </w:rPr>
            </w:pPr>
            <w:r>
              <w:rPr>
                <w:rFonts w:ascii="Times New Roman" w:hAnsi="Times New Roman"/>
                <w:sz w:val="24"/>
                <w:szCs w:val="24"/>
              </w:rPr>
              <w:t>кисломолочный, без посторонних примесей</w:t>
            </w:r>
          </w:p>
        </w:tc>
      </w:tr>
      <w:tr w:rsidR="00FD6D9B" w:rsidRPr="00CF6B23" w14:paraId="0C2A55AC" w14:textId="77777777" w:rsidTr="003C1961">
        <w:tc>
          <w:tcPr>
            <w:tcW w:w="2122" w:type="dxa"/>
          </w:tcPr>
          <w:p w14:paraId="0F6E9B91" w14:textId="77777777" w:rsidR="00FD6D9B" w:rsidRPr="00CF6B23" w:rsidRDefault="00FD6D9B" w:rsidP="003C1961">
            <w:pPr>
              <w:spacing w:after="0" w:line="240" w:lineRule="auto"/>
              <w:jc w:val="both"/>
              <w:rPr>
                <w:rFonts w:ascii="Times New Roman" w:hAnsi="Times New Roman"/>
                <w:sz w:val="24"/>
                <w:szCs w:val="24"/>
              </w:rPr>
            </w:pPr>
            <w:r>
              <w:rPr>
                <w:rFonts w:ascii="Times New Roman" w:hAnsi="Times New Roman"/>
                <w:sz w:val="24"/>
                <w:szCs w:val="24"/>
              </w:rPr>
              <w:t>вкус</w:t>
            </w:r>
          </w:p>
        </w:tc>
        <w:tc>
          <w:tcPr>
            <w:tcW w:w="3260" w:type="dxa"/>
          </w:tcPr>
          <w:p w14:paraId="2152BFC7" w14:textId="77777777" w:rsidR="00FD6D9B" w:rsidRPr="00CF6B23" w:rsidRDefault="00FD6D9B" w:rsidP="003C1961">
            <w:pPr>
              <w:spacing w:after="0" w:line="240" w:lineRule="auto"/>
              <w:jc w:val="both"/>
              <w:rPr>
                <w:rFonts w:ascii="Times New Roman" w:hAnsi="Times New Roman"/>
                <w:sz w:val="24"/>
                <w:szCs w:val="24"/>
              </w:rPr>
            </w:pPr>
            <w:r>
              <w:rPr>
                <w:rFonts w:ascii="Times New Roman" w:hAnsi="Times New Roman"/>
                <w:sz w:val="24"/>
                <w:szCs w:val="24"/>
              </w:rPr>
              <w:t xml:space="preserve">ярко </w:t>
            </w:r>
            <w:proofErr w:type="spellStart"/>
            <w:r>
              <w:rPr>
                <w:rFonts w:ascii="Times New Roman" w:hAnsi="Times New Roman"/>
                <w:sz w:val="24"/>
                <w:szCs w:val="24"/>
              </w:rPr>
              <w:t>выраженый</w:t>
            </w:r>
            <w:proofErr w:type="spellEnd"/>
            <w:r>
              <w:rPr>
                <w:rFonts w:ascii="Times New Roman" w:hAnsi="Times New Roman"/>
                <w:sz w:val="24"/>
                <w:szCs w:val="24"/>
              </w:rPr>
              <w:t xml:space="preserve"> кислый вкусом</w:t>
            </w:r>
          </w:p>
        </w:tc>
        <w:tc>
          <w:tcPr>
            <w:tcW w:w="3963" w:type="dxa"/>
          </w:tcPr>
          <w:p w14:paraId="7E93EE4F" w14:textId="77777777" w:rsidR="00FD6D9B" w:rsidRPr="00CF6B23" w:rsidRDefault="00FD6D9B" w:rsidP="003C1961">
            <w:pPr>
              <w:spacing w:after="0" w:line="240" w:lineRule="auto"/>
              <w:jc w:val="both"/>
              <w:rPr>
                <w:rFonts w:ascii="Times New Roman" w:hAnsi="Times New Roman"/>
                <w:sz w:val="24"/>
                <w:szCs w:val="24"/>
              </w:rPr>
            </w:pPr>
            <w:r>
              <w:rPr>
                <w:rFonts w:ascii="Times New Roman" w:hAnsi="Times New Roman"/>
                <w:sz w:val="24"/>
                <w:szCs w:val="24"/>
              </w:rPr>
              <w:t>вкус кисловатый, свойственный ржаному хлебу и зерновым компонентам</w:t>
            </w:r>
          </w:p>
        </w:tc>
      </w:tr>
      <w:tr w:rsidR="00FD6D9B" w:rsidRPr="00CF6B23" w14:paraId="53B07676" w14:textId="77777777" w:rsidTr="003C1961">
        <w:tc>
          <w:tcPr>
            <w:tcW w:w="2122" w:type="dxa"/>
          </w:tcPr>
          <w:p w14:paraId="4F255C75" w14:textId="77777777" w:rsidR="00FD6D9B" w:rsidRPr="00CF6B23" w:rsidRDefault="00FD6D9B" w:rsidP="003C1961">
            <w:pPr>
              <w:spacing w:after="0" w:line="240" w:lineRule="auto"/>
              <w:jc w:val="both"/>
              <w:rPr>
                <w:rFonts w:ascii="Times New Roman" w:hAnsi="Times New Roman"/>
                <w:sz w:val="24"/>
                <w:szCs w:val="24"/>
              </w:rPr>
            </w:pPr>
            <w:r>
              <w:rPr>
                <w:rFonts w:ascii="Times New Roman" w:hAnsi="Times New Roman"/>
                <w:sz w:val="24"/>
                <w:szCs w:val="24"/>
              </w:rPr>
              <w:t>цвет</w:t>
            </w:r>
          </w:p>
        </w:tc>
        <w:tc>
          <w:tcPr>
            <w:tcW w:w="3260" w:type="dxa"/>
          </w:tcPr>
          <w:p w14:paraId="6758DE73" w14:textId="77777777" w:rsidR="00FD6D9B" w:rsidRPr="00CF6B23" w:rsidRDefault="00FD6D9B" w:rsidP="003C1961">
            <w:pPr>
              <w:spacing w:after="0" w:line="240" w:lineRule="auto"/>
              <w:jc w:val="both"/>
              <w:rPr>
                <w:rFonts w:ascii="Times New Roman" w:hAnsi="Times New Roman"/>
                <w:sz w:val="24"/>
                <w:szCs w:val="24"/>
              </w:rPr>
            </w:pPr>
            <w:r>
              <w:rPr>
                <w:rFonts w:ascii="Times New Roman" w:hAnsi="Times New Roman"/>
                <w:sz w:val="24"/>
                <w:szCs w:val="24"/>
              </w:rPr>
              <w:t>серо-бежевый</w:t>
            </w:r>
          </w:p>
        </w:tc>
        <w:tc>
          <w:tcPr>
            <w:tcW w:w="3963" w:type="dxa"/>
          </w:tcPr>
          <w:p w14:paraId="575ADBD6" w14:textId="77777777" w:rsidR="00FD6D9B" w:rsidRPr="00CF6B23" w:rsidRDefault="00FD6D9B" w:rsidP="003C1961">
            <w:pPr>
              <w:spacing w:after="0" w:line="240" w:lineRule="auto"/>
              <w:jc w:val="both"/>
              <w:rPr>
                <w:rFonts w:ascii="Times New Roman" w:hAnsi="Times New Roman"/>
                <w:sz w:val="24"/>
                <w:szCs w:val="24"/>
              </w:rPr>
            </w:pPr>
            <w:r>
              <w:rPr>
                <w:rFonts w:ascii="Times New Roman" w:hAnsi="Times New Roman"/>
                <w:sz w:val="24"/>
                <w:szCs w:val="24"/>
              </w:rPr>
              <w:t>серовато-бежевый с видимыми включениями зерносмесей</w:t>
            </w:r>
          </w:p>
        </w:tc>
      </w:tr>
    </w:tbl>
    <w:p w14:paraId="33BD5EEA" w14:textId="77777777" w:rsidR="00FD6D9B" w:rsidRPr="009959F7" w:rsidRDefault="00FD6D9B" w:rsidP="00FD6D9B">
      <w:pPr>
        <w:spacing w:after="0" w:line="240" w:lineRule="auto"/>
        <w:ind w:firstLine="567"/>
        <w:jc w:val="both"/>
        <w:rPr>
          <w:rFonts w:ascii="Times New Roman" w:hAnsi="Times New Roman"/>
          <w:sz w:val="28"/>
          <w:szCs w:val="28"/>
        </w:rPr>
      </w:pPr>
    </w:p>
    <w:p w14:paraId="02EF0CE1" w14:textId="77777777" w:rsidR="00FD6D9B" w:rsidRDefault="00FD6D9B" w:rsidP="00FD6D9B">
      <w:pPr>
        <w:spacing w:after="0" w:line="240" w:lineRule="auto"/>
        <w:ind w:firstLine="567"/>
        <w:jc w:val="both"/>
        <w:rPr>
          <w:rFonts w:ascii="Times New Roman" w:hAnsi="Times New Roman"/>
          <w:sz w:val="28"/>
          <w:szCs w:val="28"/>
        </w:rPr>
      </w:pPr>
      <w:r>
        <w:rPr>
          <w:rFonts w:ascii="Times New Roman" w:hAnsi="Times New Roman"/>
          <w:sz w:val="28"/>
          <w:szCs w:val="28"/>
        </w:rPr>
        <w:t xml:space="preserve">Закваска из ржаной обдирной муки без добавления зерносмеси характеризуется более вязкой, слизистой консистенцией с хорошей пористостью, с кисловатым запахом и запахом. Закваска с добавлением </w:t>
      </w:r>
      <w:r>
        <w:rPr>
          <w:rFonts w:ascii="Times New Roman" w:hAnsi="Times New Roman"/>
          <w:sz w:val="28"/>
          <w:szCs w:val="28"/>
        </w:rPr>
        <w:lastRenderedPageBreak/>
        <w:t>зерносмесей быстрее сбраживается, имеет однородные и хорошо развитую пористость с едва заметной кислинкой. Цвет и консистенция у закваски с зерносмесями однородная с видимыми включениями зерен, цвет светло-бежевый с желтым оттенком (рисунок 14).</w:t>
      </w:r>
    </w:p>
    <w:p w14:paraId="27CDCD5C"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Закваска с </w:t>
      </w:r>
      <w:proofErr w:type="spellStart"/>
      <w:r w:rsidRPr="009959F7">
        <w:rPr>
          <w:rFonts w:ascii="Times New Roman" w:hAnsi="Times New Roman"/>
          <w:sz w:val="28"/>
          <w:szCs w:val="28"/>
        </w:rPr>
        <w:t>добавленим</w:t>
      </w:r>
      <w:proofErr w:type="spellEnd"/>
      <w:r w:rsidRPr="009959F7">
        <w:rPr>
          <w:rFonts w:ascii="Times New Roman" w:hAnsi="Times New Roman"/>
          <w:sz w:val="28"/>
          <w:szCs w:val="28"/>
        </w:rPr>
        <w:t xml:space="preserve"> зерносмесе</w:t>
      </w:r>
      <w:r>
        <w:rPr>
          <w:rFonts w:ascii="Times New Roman" w:hAnsi="Times New Roman"/>
          <w:sz w:val="28"/>
          <w:szCs w:val="28"/>
        </w:rPr>
        <w:t xml:space="preserve">й имеет более активное </w:t>
      </w:r>
      <w:proofErr w:type="spellStart"/>
      <w:r>
        <w:rPr>
          <w:rFonts w:ascii="Times New Roman" w:hAnsi="Times New Roman"/>
          <w:sz w:val="28"/>
          <w:szCs w:val="28"/>
        </w:rPr>
        <w:t>брожжение</w:t>
      </w:r>
      <w:proofErr w:type="spellEnd"/>
      <w:r>
        <w:rPr>
          <w:rFonts w:ascii="Times New Roman" w:hAnsi="Times New Roman"/>
          <w:sz w:val="28"/>
          <w:szCs w:val="28"/>
        </w:rPr>
        <w:t>, но процесс усвоения питательных веществ происходит медленнее, такая закваска не перекисает, не разжижается, количество и величина пор выше чем в контрольном образце.</w:t>
      </w:r>
      <w:r w:rsidRPr="009959F7">
        <w:rPr>
          <w:rFonts w:ascii="Times New Roman" w:hAnsi="Times New Roman"/>
          <w:sz w:val="28"/>
          <w:szCs w:val="28"/>
        </w:rPr>
        <w:t xml:space="preserve"> Таким образом</w:t>
      </w:r>
      <w:r>
        <w:rPr>
          <w:rFonts w:ascii="Times New Roman" w:hAnsi="Times New Roman"/>
          <w:sz w:val="28"/>
          <w:szCs w:val="28"/>
        </w:rPr>
        <w:t xml:space="preserve">, такая </w:t>
      </w:r>
      <w:proofErr w:type="spellStart"/>
      <w:r>
        <w:rPr>
          <w:rFonts w:ascii="Times New Roman" w:hAnsi="Times New Roman"/>
          <w:sz w:val="28"/>
          <w:szCs w:val="28"/>
        </w:rPr>
        <w:t>закваскаа</w:t>
      </w:r>
      <w:proofErr w:type="spellEnd"/>
      <w:r w:rsidRPr="009959F7">
        <w:rPr>
          <w:rFonts w:ascii="Times New Roman" w:hAnsi="Times New Roman"/>
          <w:sz w:val="28"/>
          <w:szCs w:val="28"/>
        </w:rPr>
        <w:t xml:space="preserve"> является на первичном этапе иссл</w:t>
      </w:r>
      <w:r>
        <w:rPr>
          <w:rFonts w:ascii="Times New Roman" w:hAnsi="Times New Roman"/>
          <w:sz w:val="28"/>
          <w:szCs w:val="28"/>
        </w:rPr>
        <w:t>е</w:t>
      </w:r>
      <w:r w:rsidRPr="009959F7">
        <w:rPr>
          <w:rFonts w:ascii="Times New Roman" w:hAnsi="Times New Roman"/>
          <w:sz w:val="28"/>
          <w:szCs w:val="28"/>
        </w:rPr>
        <w:t>дования качества бол</w:t>
      </w:r>
      <w:r>
        <w:rPr>
          <w:rFonts w:ascii="Times New Roman" w:hAnsi="Times New Roman"/>
          <w:sz w:val="28"/>
          <w:szCs w:val="28"/>
        </w:rPr>
        <w:t>е</w:t>
      </w:r>
      <w:r w:rsidRPr="009959F7">
        <w:rPr>
          <w:rFonts w:ascii="Times New Roman" w:hAnsi="Times New Roman"/>
          <w:sz w:val="28"/>
          <w:szCs w:val="28"/>
        </w:rPr>
        <w:t>е привлекательней.</w:t>
      </w:r>
    </w:p>
    <w:p w14:paraId="1D4C100D" w14:textId="77777777" w:rsidR="00FD6D9B" w:rsidRPr="009959F7" w:rsidRDefault="00FD6D9B" w:rsidP="00FD6D9B">
      <w:pPr>
        <w:spacing w:after="0" w:line="240" w:lineRule="auto"/>
        <w:ind w:firstLine="567"/>
        <w:jc w:val="both"/>
        <w:rPr>
          <w:rFonts w:ascii="Times New Roman" w:hAnsi="Times New Roman"/>
          <w:sz w:val="28"/>
          <w:szCs w:val="28"/>
        </w:rPr>
      </w:pPr>
    </w:p>
    <w:p w14:paraId="0A109419" w14:textId="77777777" w:rsidR="00FD6D9B" w:rsidRPr="009959F7" w:rsidRDefault="00FD6D9B" w:rsidP="00FD6D9B">
      <w:pPr>
        <w:spacing w:after="0" w:line="240" w:lineRule="auto"/>
        <w:jc w:val="both"/>
        <w:rPr>
          <w:rFonts w:ascii="Times New Roman" w:hAnsi="Times New Roman"/>
          <w:sz w:val="28"/>
          <w:szCs w:val="28"/>
          <w:lang w:val="kk-KZ"/>
        </w:rPr>
      </w:pPr>
      <w:r w:rsidRPr="009959F7">
        <w:rPr>
          <w:rStyle w:val="ae"/>
          <w:noProof/>
          <w:lang w:eastAsia="ru-RU"/>
        </w:rPr>
        <w:drawing>
          <wp:inline distT="0" distB="0" distL="0" distR="0" wp14:anchorId="1B017CEE" wp14:editId="232266B8">
            <wp:extent cx="2758440" cy="2297927"/>
            <wp:effectExtent l="0" t="0" r="381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38099" t="26226" r="41635" b="23489"/>
                    <a:stretch/>
                  </pic:blipFill>
                  <pic:spPr bwMode="auto">
                    <a:xfrm>
                      <a:off x="0" y="0"/>
                      <a:ext cx="2769402" cy="2307059"/>
                    </a:xfrm>
                    <a:prstGeom prst="rect">
                      <a:avLst/>
                    </a:prstGeom>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lang w:val="kk-KZ"/>
        </w:rPr>
        <w:t xml:space="preserve">а) </w:t>
      </w:r>
      <w:r w:rsidRPr="009959F7">
        <w:rPr>
          <w:rFonts w:ascii="Times New Roman" w:hAnsi="Times New Roman"/>
          <w:noProof/>
          <w:sz w:val="28"/>
          <w:szCs w:val="28"/>
          <w:lang w:eastAsia="ru-RU"/>
        </w:rPr>
        <w:drawing>
          <wp:inline distT="0" distB="0" distL="0" distR="0" wp14:anchorId="79CB536B" wp14:editId="084C2104">
            <wp:extent cx="2767965" cy="2311759"/>
            <wp:effectExtent l="0" t="0" r="0" b="0"/>
            <wp:docPr id="10" name="Рисунок 10" descr="C:\Users\admin\Desktop\фото хлеба\20200411_174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фото хлеба\20200411_1742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96532" cy="2335618"/>
                    </a:xfrm>
                    <a:prstGeom prst="rect">
                      <a:avLst/>
                    </a:prstGeom>
                    <a:noFill/>
                    <a:ln>
                      <a:noFill/>
                    </a:ln>
                  </pic:spPr>
                </pic:pic>
              </a:graphicData>
            </a:graphic>
          </wp:inline>
        </w:drawing>
      </w:r>
      <w:r w:rsidRPr="009959F7">
        <w:rPr>
          <w:rFonts w:ascii="Times New Roman" w:hAnsi="Times New Roman"/>
          <w:sz w:val="28"/>
          <w:szCs w:val="28"/>
          <w:lang w:val="kk-KZ"/>
        </w:rPr>
        <w:t xml:space="preserve"> б)</w:t>
      </w:r>
    </w:p>
    <w:p w14:paraId="390E4099" w14:textId="77777777" w:rsidR="00FD6D9B" w:rsidRDefault="00FD6D9B" w:rsidP="00FD6D9B">
      <w:pPr>
        <w:spacing w:after="0" w:line="240" w:lineRule="auto"/>
        <w:jc w:val="both"/>
        <w:rPr>
          <w:rFonts w:ascii="Times New Roman" w:hAnsi="Times New Roman"/>
          <w:sz w:val="28"/>
          <w:szCs w:val="28"/>
          <w:lang w:val="kk-KZ"/>
        </w:rPr>
      </w:pPr>
    </w:p>
    <w:p w14:paraId="72D10C4A" w14:textId="77777777" w:rsidR="00FD6D9B" w:rsidRPr="009959F7" w:rsidRDefault="00FD6D9B" w:rsidP="00FD6D9B">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Рисунок 14 Внешний вид заквасок, где: а) густая закваска из </w:t>
      </w:r>
      <w:r w:rsidRPr="009959F7">
        <w:rPr>
          <w:rFonts w:ascii="Times New Roman" w:hAnsi="Times New Roman"/>
          <w:sz w:val="28"/>
          <w:szCs w:val="28"/>
        </w:rPr>
        <w:t>обдирной муки</w:t>
      </w:r>
      <w:r>
        <w:rPr>
          <w:rFonts w:ascii="Times New Roman" w:hAnsi="Times New Roman"/>
          <w:sz w:val="28"/>
          <w:szCs w:val="28"/>
        </w:rPr>
        <w:t xml:space="preserve"> (контроль)</w:t>
      </w:r>
      <w:r w:rsidRPr="009959F7">
        <w:rPr>
          <w:rFonts w:ascii="Times New Roman" w:hAnsi="Times New Roman"/>
          <w:sz w:val="28"/>
          <w:szCs w:val="28"/>
        </w:rPr>
        <w:t xml:space="preserve">; б) </w:t>
      </w:r>
      <w:r>
        <w:rPr>
          <w:rFonts w:ascii="Times New Roman" w:hAnsi="Times New Roman"/>
          <w:sz w:val="28"/>
          <w:szCs w:val="28"/>
        </w:rPr>
        <w:t xml:space="preserve">густая </w:t>
      </w:r>
      <w:r w:rsidRPr="009959F7">
        <w:rPr>
          <w:rFonts w:ascii="Times New Roman" w:hAnsi="Times New Roman"/>
          <w:sz w:val="28"/>
          <w:szCs w:val="28"/>
        </w:rPr>
        <w:t>закваска с добавлением зерносмеси</w:t>
      </w:r>
    </w:p>
    <w:p w14:paraId="58D16380" w14:textId="77777777" w:rsidR="00FD6D9B" w:rsidRPr="009959F7" w:rsidRDefault="00FD6D9B" w:rsidP="00FD6D9B">
      <w:pPr>
        <w:spacing w:after="0" w:line="240" w:lineRule="auto"/>
        <w:ind w:firstLine="709"/>
        <w:jc w:val="both"/>
        <w:rPr>
          <w:rFonts w:ascii="Times New Roman" w:hAnsi="Times New Roman"/>
          <w:sz w:val="28"/>
          <w:szCs w:val="28"/>
        </w:rPr>
      </w:pPr>
    </w:p>
    <w:p w14:paraId="73E2FFA3"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Б</w:t>
      </w:r>
      <w:r w:rsidRPr="009959F7">
        <w:rPr>
          <w:rFonts w:ascii="Times New Roman" w:hAnsi="Times New Roman"/>
          <w:sz w:val="28"/>
          <w:szCs w:val="28"/>
        </w:rPr>
        <w:t>ыли проведены лабораторные сравнительные выпечки по стандартной рецептуре [177]. Сравнительные физико-химические показатели ржано-пш</w:t>
      </w:r>
      <w:r>
        <w:rPr>
          <w:rFonts w:ascii="Times New Roman" w:hAnsi="Times New Roman"/>
          <w:sz w:val="28"/>
          <w:szCs w:val="28"/>
        </w:rPr>
        <w:t>е</w:t>
      </w:r>
      <w:r w:rsidRPr="009959F7">
        <w:rPr>
          <w:rFonts w:ascii="Times New Roman" w:hAnsi="Times New Roman"/>
          <w:sz w:val="28"/>
          <w:szCs w:val="28"/>
        </w:rPr>
        <w:t>ничного хлеба</w:t>
      </w:r>
      <w:r>
        <w:rPr>
          <w:rFonts w:ascii="Times New Roman" w:hAnsi="Times New Roman"/>
          <w:sz w:val="28"/>
          <w:szCs w:val="28"/>
        </w:rPr>
        <w:t xml:space="preserve"> на закваске и контрольной закваски показаны в </w:t>
      </w:r>
      <w:proofErr w:type="spellStart"/>
      <w:r>
        <w:rPr>
          <w:rFonts w:ascii="Times New Roman" w:hAnsi="Times New Roman"/>
          <w:sz w:val="28"/>
          <w:szCs w:val="28"/>
        </w:rPr>
        <w:t>таблицее</w:t>
      </w:r>
      <w:proofErr w:type="spellEnd"/>
      <w:r>
        <w:rPr>
          <w:rFonts w:ascii="Times New Roman" w:hAnsi="Times New Roman"/>
          <w:sz w:val="28"/>
          <w:szCs w:val="28"/>
        </w:rPr>
        <w:t xml:space="preserve"> 24. Все анализируемые показатели соответствуют требованиям ГОСТ 31807-2018.</w:t>
      </w:r>
    </w:p>
    <w:p w14:paraId="6675FDC2" w14:textId="77777777" w:rsidR="00FD6D9B" w:rsidRDefault="00FD6D9B" w:rsidP="00FD6D9B">
      <w:pPr>
        <w:spacing w:after="0" w:line="240" w:lineRule="auto"/>
        <w:ind w:firstLine="709"/>
        <w:jc w:val="both"/>
        <w:rPr>
          <w:rFonts w:ascii="Times New Roman" w:hAnsi="Times New Roman"/>
          <w:sz w:val="28"/>
          <w:szCs w:val="28"/>
        </w:rPr>
      </w:pPr>
    </w:p>
    <w:p w14:paraId="5794EAE5"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Таблица 24 Физико-химические показатели заквасок с добавлением зерносмесей «Куат» и «Батыр»</w:t>
      </w:r>
    </w:p>
    <w:p w14:paraId="070430DB" w14:textId="77777777" w:rsidR="00FD6D9B" w:rsidRDefault="00FD6D9B" w:rsidP="00FD6D9B">
      <w:pPr>
        <w:spacing w:after="0" w:line="240" w:lineRule="auto"/>
        <w:ind w:firstLine="709"/>
        <w:jc w:val="both"/>
        <w:rPr>
          <w:rFonts w:ascii="Times New Roman" w:hAnsi="Times New Roman"/>
          <w:sz w:val="28"/>
          <w:szCs w:val="28"/>
        </w:rPr>
      </w:pPr>
    </w:p>
    <w:tbl>
      <w:tblPr>
        <w:tblStyle w:val="a8"/>
        <w:tblW w:w="0" w:type="auto"/>
        <w:tblLook w:val="04A0" w:firstRow="1" w:lastRow="0" w:firstColumn="1" w:lastColumn="0" w:noHBand="0" w:noVBand="1"/>
      </w:tblPr>
      <w:tblGrid>
        <w:gridCol w:w="2336"/>
        <w:gridCol w:w="2336"/>
        <w:gridCol w:w="2336"/>
        <w:gridCol w:w="2337"/>
      </w:tblGrid>
      <w:tr w:rsidR="00FD6D9B" w14:paraId="623C5719" w14:textId="77777777" w:rsidTr="003C1961">
        <w:tc>
          <w:tcPr>
            <w:tcW w:w="2336" w:type="dxa"/>
            <w:vMerge w:val="restart"/>
          </w:tcPr>
          <w:p w14:paraId="46D2F6FB" w14:textId="77777777" w:rsidR="00FD6D9B" w:rsidRDefault="00FD6D9B" w:rsidP="003C1961">
            <w:pPr>
              <w:spacing w:after="0" w:line="240" w:lineRule="auto"/>
              <w:jc w:val="both"/>
              <w:rPr>
                <w:rFonts w:ascii="Times New Roman" w:hAnsi="Times New Roman"/>
                <w:sz w:val="28"/>
                <w:szCs w:val="20"/>
              </w:rPr>
            </w:pPr>
            <w:r>
              <w:rPr>
                <w:rFonts w:ascii="Times New Roman" w:hAnsi="Times New Roman"/>
                <w:sz w:val="28"/>
                <w:szCs w:val="20"/>
              </w:rPr>
              <w:t>Наименование</w:t>
            </w:r>
          </w:p>
        </w:tc>
        <w:tc>
          <w:tcPr>
            <w:tcW w:w="7009" w:type="dxa"/>
            <w:gridSpan w:val="3"/>
          </w:tcPr>
          <w:p w14:paraId="2659E895" w14:textId="77777777" w:rsidR="00FD6D9B" w:rsidRDefault="00FD6D9B" w:rsidP="003C1961">
            <w:pPr>
              <w:spacing w:after="0" w:line="240" w:lineRule="auto"/>
              <w:jc w:val="center"/>
              <w:rPr>
                <w:rFonts w:ascii="Times New Roman" w:hAnsi="Times New Roman"/>
                <w:sz w:val="28"/>
                <w:szCs w:val="20"/>
              </w:rPr>
            </w:pPr>
            <w:r>
              <w:rPr>
                <w:rFonts w:ascii="Times New Roman" w:hAnsi="Times New Roman"/>
                <w:sz w:val="28"/>
                <w:szCs w:val="20"/>
              </w:rPr>
              <w:t>Виды заквасок</w:t>
            </w:r>
          </w:p>
        </w:tc>
      </w:tr>
      <w:tr w:rsidR="00FD6D9B" w14:paraId="57F39E25" w14:textId="77777777" w:rsidTr="003C1961">
        <w:tc>
          <w:tcPr>
            <w:tcW w:w="2336" w:type="dxa"/>
            <w:vMerge/>
          </w:tcPr>
          <w:p w14:paraId="3FE6320C" w14:textId="77777777" w:rsidR="00FD6D9B" w:rsidRDefault="00FD6D9B" w:rsidP="003C1961">
            <w:pPr>
              <w:spacing w:after="0" w:line="240" w:lineRule="auto"/>
              <w:jc w:val="both"/>
              <w:rPr>
                <w:rFonts w:ascii="Times New Roman" w:hAnsi="Times New Roman"/>
                <w:sz w:val="28"/>
                <w:szCs w:val="20"/>
              </w:rPr>
            </w:pPr>
          </w:p>
        </w:tc>
        <w:tc>
          <w:tcPr>
            <w:tcW w:w="2336" w:type="dxa"/>
          </w:tcPr>
          <w:p w14:paraId="7D1AD9A3" w14:textId="77777777" w:rsidR="00FD6D9B" w:rsidRDefault="00FD6D9B" w:rsidP="003C1961">
            <w:pPr>
              <w:spacing w:after="0" w:line="240" w:lineRule="auto"/>
              <w:jc w:val="both"/>
              <w:rPr>
                <w:rFonts w:ascii="Times New Roman" w:hAnsi="Times New Roman"/>
                <w:sz w:val="28"/>
                <w:szCs w:val="20"/>
              </w:rPr>
            </w:pPr>
            <w:r>
              <w:rPr>
                <w:rFonts w:ascii="Times New Roman" w:hAnsi="Times New Roman"/>
                <w:sz w:val="28"/>
                <w:szCs w:val="20"/>
              </w:rPr>
              <w:t>из ржаной обдирной муки (контроль)</w:t>
            </w:r>
          </w:p>
        </w:tc>
        <w:tc>
          <w:tcPr>
            <w:tcW w:w="2336" w:type="dxa"/>
          </w:tcPr>
          <w:p w14:paraId="0A1C35E8" w14:textId="77777777" w:rsidR="00FD6D9B" w:rsidRDefault="00FD6D9B" w:rsidP="003C1961">
            <w:pPr>
              <w:spacing w:after="0" w:line="240" w:lineRule="auto"/>
              <w:jc w:val="both"/>
              <w:rPr>
                <w:rFonts w:ascii="Times New Roman" w:hAnsi="Times New Roman"/>
                <w:sz w:val="28"/>
                <w:szCs w:val="20"/>
              </w:rPr>
            </w:pPr>
            <w:r>
              <w:rPr>
                <w:rFonts w:ascii="Times New Roman" w:hAnsi="Times New Roman"/>
                <w:sz w:val="28"/>
                <w:szCs w:val="20"/>
              </w:rPr>
              <w:t>с добавлением зерносмеси «Куат»</w:t>
            </w:r>
          </w:p>
        </w:tc>
        <w:tc>
          <w:tcPr>
            <w:tcW w:w="2337" w:type="dxa"/>
          </w:tcPr>
          <w:p w14:paraId="774CCA23" w14:textId="77777777" w:rsidR="00FD6D9B" w:rsidRDefault="00FD6D9B" w:rsidP="003C1961">
            <w:pPr>
              <w:spacing w:after="0" w:line="240" w:lineRule="auto"/>
              <w:jc w:val="both"/>
              <w:rPr>
                <w:rFonts w:ascii="Times New Roman" w:hAnsi="Times New Roman"/>
                <w:sz w:val="28"/>
                <w:szCs w:val="20"/>
              </w:rPr>
            </w:pPr>
            <w:r>
              <w:rPr>
                <w:rFonts w:ascii="Times New Roman" w:hAnsi="Times New Roman"/>
                <w:sz w:val="28"/>
                <w:szCs w:val="20"/>
              </w:rPr>
              <w:t>с добавлением зерносмеси «Батыр»</w:t>
            </w:r>
          </w:p>
        </w:tc>
      </w:tr>
      <w:tr w:rsidR="00FD6D9B" w14:paraId="554B65B5" w14:textId="77777777" w:rsidTr="003C1961">
        <w:tc>
          <w:tcPr>
            <w:tcW w:w="2336" w:type="dxa"/>
          </w:tcPr>
          <w:p w14:paraId="3806CDFB" w14:textId="77777777" w:rsidR="00FD6D9B" w:rsidRDefault="00FD6D9B" w:rsidP="003C1961">
            <w:pPr>
              <w:spacing w:after="0" w:line="240" w:lineRule="auto"/>
              <w:jc w:val="both"/>
              <w:rPr>
                <w:rFonts w:ascii="Times New Roman" w:hAnsi="Times New Roman"/>
                <w:sz w:val="28"/>
                <w:szCs w:val="20"/>
              </w:rPr>
            </w:pPr>
            <w:r>
              <w:rPr>
                <w:rFonts w:ascii="Times New Roman" w:hAnsi="Times New Roman"/>
                <w:sz w:val="28"/>
                <w:szCs w:val="20"/>
              </w:rPr>
              <w:t>Влажность, %</w:t>
            </w:r>
          </w:p>
        </w:tc>
        <w:tc>
          <w:tcPr>
            <w:tcW w:w="2336" w:type="dxa"/>
          </w:tcPr>
          <w:p w14:paraId="7818D62B" w14:textId="77777777" w:rsidR="00FD6D9B" w:rsidRDefault="00FD6D9B" w:rsidP="003C1961">
            <w:pPr>
              <w:spacing w:after="0" w:line="240" w:lineRule="auto"/>
              <w:jc w:val="both"/>
              <w:rPr>
                <w:rFonts w:ascii="Times New Roman" w:hAnsi="Times New Roman"/>
                <w:sz w:val="28"/>
                <w:szCs w:val="20"/>
              </w:rPr>
            </w:pPr>
            <w:r>
              <w:rPr>
                <w:rFonts w:ascii="Times New Roman" w:hAnsi="Times New Roman"/>
                <w:sz w:val="28"/>
                <w:szCs w:val="20"/>
              </w:rPr>
              <w:t>72,0</w:t>
            </w:r>
          </w:p>
        </w:tc>
        <w:tc>
          <w:tcPr>
            <w:tcW w:w="2336" w:type="dxa"/>
          </w:tcPr>
          <w:p w14:paraId="6BDD3477" w14:textId="77777777" w:rsidR="00FD6D9B" w:rsidRDefault="00FD6D9B" w:rsidP="003C1961">
            <w:pPr>
              <w:spacing w:after="0" w:line="240" w:lineRule="auto"/>
              <w:jc w:val="both"/>
              <w:rPr>
                <w:rFonts w:ascii="Times New Roman" w:hAnsi="Times New Roman"/>
                <w:sz w:val="28"/>
                <w:szCs w:val="20"/>
              </w:rPr>
            </w:pPr>
            <w:r>
              <w:rPr>
                <w:rFonts w:ascii="Times New Roman" w:hAnsi="Times New Roman"/>
                <w:sz w:val="28"/>
                <w:szCs w:val="20"/>
              </w:rPr>
              <w:t>70,0</w:t>
            </w:r>
          </w:p>
        </w:tc>
        <w:tc>
          <w:tcPr>
            <w:tcW w:w="2337" w:type="dxa"/>
          </w:tcPr>
          <w:p w14:paraId="2032BB62" w14:textId="77777777" w:rsidR="00FD6D9B" w:rsidRDefault="00FD6D9B" w:rsidP="003C1961">
            <w:pPr>
              <w:spacing w:after="0" w:line="240" w:lineRule="auto"/>
              <w:jc w:val="both"/>
              <w:rPr>
                <w:rFonts w:ascii="Times New Roman" w:hAnsi="Times New Roman"/>
                <w:sz w:val="28"/>
                <w:szCs w:val="20"/>
              </w:rPr>
            </w:pPr>
            <w:r>
              <w:rPr>
                <w:rFonts w:ascii="Times New Roman" w:hAnsi="Times New Roman"/>
                <w:sz w:val="28"/>
                <w:szCs w:val="20"/>
              </w:rPr>
              <w:t>70,0</w:t>
            </w:r>
          </w:p>
        </w:tc>
      </w:tr>
      <w:tr w:rsidR="00FD6D9B" w14:paraId="1A9E1B03" w14:textId="77777777" w:rsidTr="003C1961">
        <w:tc>
          <w:tcPr>
            <w:tcW w:w="2336" w:type="dxa"/>
          </w:tcPr>
          <w:p w14:paraId="4889B90E" w14:textId="77777777" w:rsidR="00FD6D9B" w:rsidRDefault="00FD6D9B" w:rsidP="003C1961">
            <w:pPr>
              <w:spacing w:after="0" w:line="240" w:lineRule="auto"/>
              <w:jc w:val="both"/>
              <w:rPr>
                <w:rFonts w:ascii="Times New Roman" w:hAnsi="Times New Roman"/>
                <w:sz w:val="28"/>
                <w:szCs w:val="20"/>
              </w:rPr>
            </w:pPr>
            <w:r>
              <w:rPr>
                <w:rFonts w:ascii="Times New Roman" w:hAnsi="Times New Roman"/>
                <w:sz w:val="28"/>
                <w:szCs w:val="20"/>
              </w:rPr>
              <w:t>Кислотность, град</w:t>
            </w:r>
          </w:p>
        </w:tc>
        <w:tc>
          <w:tcPr>
            <w:tcW w:w="2336" w:type="dxa"/>
          </w:tcPr>
          <w:p w14:paraId="668D21EE" w14:textId="77777777" w:rsidR="00FD6D9B" w:rsidRDefault="00FD6D9B" w:rsidP="003C1961">
            <w:pPr>
              <w:spacing w:after="0" w:line="240" w:lineRule="auto"/>
              <w:jc w:val="both"/>
              <w:rPr>
                <w:rFonts w:ascii="Times New Roman" w:hAnsi="Times New Roman"/>
                <w:sz w:val="28"/>
                <w:szCs w:val="20"/>
              </w:rPr>
            </w:pPr>
            <w:r>
              <w:rPr>
                <w:rFonts w:ascii="Times New Roman" w:hAnsi="Times New Roman"/>
                <w:sz w:val="28"/>
                <w:szCs w:val="20"/>
              </w:rPr>
              <w:t>13,7</w:t>
            </w:r>
          </w:p>
        </w:tc>
        <w:tc>
          <w:tcPr>
            <w:tcW w:w="2336" w:type="dxa"/>
          </w:tcPr>
          <w:p w14:paraId="4F5B8B1D" w14:textId="77777777" w:rsidR="00FD6D9B" w:rsidRDefault="00FD6D9B" w:rsidP="003C1961">
            <w:pPr>
              <w:spacing w:after="0" w:line="240" w:lineRule="auto"/>
              <w:jc w:val="both"/>
              <w:rPr>
                <w:rFonts w:ascii="Times New Roman" w:hAnsi="Times New Roman"/>
                <w:sz w:val="28"/>
                <w:szCs w:val="20"/>
              </w:rPr>
            </w:pPr>
            <w:r>
              <w:rPr>
                <w:rFonts w:ascii="Times New Roman" w:hAnsi="Times New Roman"/>
                <w:sz w:val="28"/>
                <w:szCs w:val="20"/>
              </w:rPr>
              <w:t>12,0</w:t>
            </w:r>
          </w:p>
        </w:tc>
        <w:tc>
          <w:tcPr>
            <w:tcW w:w="2337" w:type="dxa"/>
          </w:tcPr>
          <w:p w14:paraId="05F4C7B5" w14:textId="77777777" w:rsidR="00FD6D9B" w:rsidRDefault="00FD6D9B" w:rsidP="003C1961">
            <w:pPr>
              <w:spacing w:after="0" w:line="240" w:lineRule="auto"/>
              <w:jc w:val="both"/>
              <w:rPr>
                <w:rFonts w:ascii="Times New Roman" w:hAnsi="Times New Roman"/>
                <w:sz w:val="28"/>
                <w:szCs w:val="20"/>
              </w:rPr>
            </w:pPr>
            <w:r>
              <w:rPr>
                <w:rFonts w:ascii="Times New Roman" w:hAnsi="Times New Roman"/>
                <w:sz w:val="28"/>
                <w:szCs w:val="20"/>
              </w:rPr>
              <w:t>12,3</w:t>
            </w:r>
          </w:p>
        </w:tc>
      </w:tr>
    </w:tbl>
    <w:p w14:paraId="3E7EF4AB" w14:textId="77777777" w:rsidR="00FD6D9B" w:rsidRDefault="00FD6D9B" w:rsidP="00FD6D9B">
      <w:pPr>
        <w:spacing w:after="0" w:line="240" w:lineRule="auto"/>
        <w:jc w:val="both"/>
        <w:rPr>
          <w:rFonts w:ascii="Times New Roman" w:hAnsi="Times New Roman"/>
          <w:bCs/>
          <w:sz w:val="28"/>
          <w:szCs w:val="28"/>
        </w:rPr>
      </w:pPr>
      <w:r w:rsidRPr="009959F7">
        <w:rPr>
          <w:rFonts w:ascii="Times New Roman" w:hAnsi="Times New Roman"/>
          <w:b/>
          <w:bCs/>
          <w:sz w:val="28"/>
          <w:szCs w:val="28"/>
        </w:rPr>
        <w:tab/>
      </w:r>
      <w:bookmarkStart w:id="18" w:name="_Hlk135678394"/>
    </w:p>
    <w:p w14:paraId="277D0EE7" w14:textId="77777777" w:rsidR="00FD6D9B" w:rsidRDefault="00FD6D9B" w:rsidP="00FD6D9B">
      <w:pPr>
        <w:spacing w:after="0" w:line="240" w:lineRule="auto"/>
        <w:ind w:firstLine="709"/>
        <w:jc w:val="both"/>
        <w:rPr>
          <w:rFonts w:ascii="Times New Roman" w:hAnsi="Times New Roman"/>
          <w:bCs/>
          <w:sz w:val="28"/>
          <w:szCs w:val="28"/>
        </w:rPr>
      </w:pPr>
      <w:r w:rsidRPr="00340FC8">
        <w:rPr>
          <w:rFonts w:ascii="Times New Roman" w:hAnsi="Times New Roman"/>
          <w:sz w:val="28"/>
          <w:szCs w:val="28"/>
        </w:rPr>
        <w:t>Далее были</w:t>
      </w:r>
      <w:r>
        <w:rPr>
          <w:rFonts w:ascii="Times New Roman" w:hAnsi="Times New Roman"/>
          <w:bCs/>
          <w:sz w:val="28"/>
          <w:szCs w:val="28"/>
        </w:rPr>
        <w:t xml:space="preserve"> определены </w:t>
      </w:r>
      <w:proofErr w:type="spellStart"/>
      <w:r>
        <w:rPr>
          <w:rFonts w:ascii="Times New Roman" w:hAnsi="Times New Roman"/>
          <w:bCs/>
          <w:sz w:val="28"/>
          <w:szCs w:val="28"/>
        </w:rPr>
        <w:t>водопоглатительные</w:t>
      </w:r>
      <w:proofErr w:type="spellEnd"/>
      <w:r>
        <w:rPr>
          <w:rFonts w:ascii="Times New Roman" w:hAnsi="Times New Roman"/>
          <w:bCs/>
          <w:sz w:val="28"/>
          <w:szCs w:val="28"/>
        </w:rPr>
        <w:t xml:space="preserve"> способности зерносмесей на приборе </w:t>
      </w:r>
      <w:proofErr w:type="spellStart"/>
      <w:r>
        <w:rPr>
          <w:rFonts w:ascii="Times New Roman" w:hAnsi="Times New Roman"/>
          <w:bCs/>
          <w:sz w:val="28"/>
          <w:szCs w:val="28"/>
        </w:rPr>
        <w:t>фаринограф</w:t>
      </w:r>
      <w:proofErr w:type="spellEnd"/>
      <w:r>
        <w:rPr>
          <w:rFonts w:ascii="Times New Roman" w:hAnsi="Times New Roman"/>
          <w:bCs/>
          <w:sz w:val="28"/>
          <w:szCs w:val="28"/>
        </w:rPr>
        <w:t xml:space="preserve"> в зависимости от времени развития, стабильности </w:t>
      </w:r>
      <w:r>
        <w:rPr>
          <w:rFonts w:ascii="Times New Roman" w:hAnsi="Times New Roman"/>
          <w:bCs/>
          <w:sz w:val="28"/>
          <w:szCs w:val="28"/>
        </w:rPr>
        <w:lastRenderedPageBreak/>
        <w:t xml:space="preserve">теста и степени отклонения (рисунок15). </w:t>
      </w:r>
      <w:proofErr w:type="spellStart"/>
      <w:r>
        <w:rPr>
          <w:rFonts w:ascii="Times New Roman" w:hAnsi="Times New Roman"/>
          <w:bCs/>
          <w:sz w:val="28"/>
          <w:szCs w:val="28"/>
        </w:rPr>
        <w:t>Водопоглатительная</w:t>
      </w:r>
      <w:proofErr w:type="spellEnd"/>
      <w:r>
        <w:rPr>
          <w:rFonts w:ascii="Times New Roman" w:hAnsi="Times New Roman"/>
          <w:bCs/>
          <w:sz w:val="28"/>
          <w:szCs w:val="28"/>
        </w:rPr>
        <w:t xml:space="preserve"> способность (ВПС) является показателем, показывающим фактический выход хлеба с каждых 100 г муки. То есть если показатели ВПС будут в норме, то и производство будет без существенных затрат, согласно расчетам. ВПС – свойство муки впитывать какое-то количество воды для формирования теста и зависит от химического состава муки и зерносмесей.  Поэтому показатели ВПС зерносмесей очень важны для расчета влаги в хлебе, а также они служат показателями качества зерносмесей.</w:t>
      </w:r>
    </w:p>
    <w:p w14:paraId="03B1720A" w14:textId="77777777" w:rsidR="00FD6D9B" w:rsidRDefault="00FD6D9B" w:rsidP="00FD6D9B">
      <w:pPr>
        <w:spacing w:after="0" w:line="240" w:lineRule="auto"/>
        <w:ind w:firstLine="567"/>
        <w:jc w:val="both"/>
        <w:rPr>
          <w:rFonts w:ascii="Times New Roman" w:hAnsi="Times New Roman"/>
          <w:sz w:val="28"/>
          <w:szCs w:val="28"/>
        </w:rPr>
      </w:pPr>
      <w:r>
        <w:rPr>
          <w:rFonts w:ascii="Times New Roman" w:hAnsi="Times New Roman"/>
          <w:sz w:val="28"/>
          <w:szCs w:val="28"/>
        </w:rPr>
        <w:t xml:space="preserve">Согласно проведенным исследованиям </w:t>
      </w:r>
      <w:proofErr w:type="spellStart"/>
      <w:r>
        <w:rPr>
          <w:rFonts w:ascii="Times New Roman" w:hAnsi="Times New Roman"/>
          <w:sz w:val="28"/>
          <w:szCs w:val="28"/>
        </w:rPr>
        <w:t>водопоглатительной</w:t>
      </w:r>
      <w:proofErr w:type="spellEnd"/>
      <w:r>
        <w:rPr>
          <w:rFonts w:ascii="Times New Roman" w:hAnsi="Times New Roman"/>
          <w:sz w:val="28"/>
          <w:szCs w:val="28"/>
        </w:rPr>
        <w:t xml:space="preserve"> способности зерносмесей в отличии от контроля была на высоком уровне, была отмечена хорошее качество зерносмесей «Куат» и «Батыр». Это показывает высокое содержание фракций, составляющих глютен – </w:t>
      </w:r>
      <w:proofErr w:type="spellStart"/>
      <w:r>
        <w:rPr>
          <w:rFonts w:ascii="Times New Roman" w:hAnsi="Times New Roman"/>
          <w:sz w:val="28"/>
          <w:szCs w:val="28"/>
        </w:rPr>
        <w:t>глиадина</w:t>
      </w:r>
      <w:proofErr w:type="spellEnd"/>
      <w:r>
        <w:rPr>
          <w:rFonts w:ascii="Times New Roman" w:hAnsi="Times New Roman"/>
          <w:sz w:val="28"/>
          <w:szCs w:val="28"/>
        </w:rPr>
        <w:t xml:space="preserve"> и </w:t>
      </w:r>
      <w:proofErr w:type="spellStart"/>
      <w:r>
        <w:rPr>
          <w:rFonts w:ascii="Times New Roman" w:hAnsi="Times New Roman"/>
          <w:sz w:val="28"/>
          <w:szCs w:val="28"/>
        </w:rPr>
        <w:t>глютенина</w:t>
      </w:r>
      <w:proofErr w:type="spellEnd"/>
      <w:r>
        <w:rPr>
          <w:rFonts w:ascii="Times New Roman" w:hAnsi="Times New Roman"/>
          <w:sz w:val="28"/>
          <w:szCs w:val="28"/>
        </w:rPr>
        <w:t xml:space="preserve"> и влияющих на ВПС в зерносмесях «Куат» и «Батыр» по сравнению с ВПС контроля. Контроль представляет собой смесь ржаной обдирной муки и пшеничной муки 1 сорта. Также </w:t>
      </w:r>
      <w:proofErr w:type="spellStart"/>
      <w:r>
        <w:rPr>
          <w:rFonts w:ascii="Times New Roman" w:hAnsi="Times New Roman"/>
          <w:sz w:val="28"/>
          <w:szCs w:val="28"/>
        </w:rPr>
        <w:t>вязкоэластичные</w:t>
      </w:r>
      <w:proofErr w:type="spellEnd"/>
      <w:r>
        <w:rPr>
          <w:rFonts w:ascii="Times New Roman" w:hAnsi="Times New Roman"/>
          <w:sz w:val="28"/>
          <w:szCs w:val="28"/>
        </w:rPr>
        <w:t xml:space="preserve"> свойства зерносмесей будут способствовать хорошему выходу хлеба, времени развития теста, стабильности теста.</w:t>
      </w:r>
    </w:p>
    <w:p w14:paraId="49708D00" w14:textId="77777777" w:rsidR="00FD6D9B" w:rsidRPr="00340FC8" w:rsidRDefault="00FD6D9B" w:rsidP="00FD6D9B">
      <w:pPr>
        <w:spacing w:after="0" w:line="240" w:lineRule="auto"/>
        <w:ind w:firstLine="709"/>
        <w:jc w:val="both"/>
        <w:rPr>
          <w:rFonts w:ascii="Times New Roman" w:hAnsi="Times New Roman"/>
          <w:bCs/>
          <w:sz w:val="28"/>
          <w:szCs w:val="28"/>
        </w:rPr>
      </w:pPr>
    </w:p>
    <w:p w14:paraId="7DDE08A5" w14:textId="77777777" w:rsidR="00FD6D9B" w:rsidRPr="009959F7" w:rsidRDefault="00FD6D9B" w:rsidP="00FD6D9B">
      <w:pPr>
        <w:spacing w:after="0" w:line="240" w:lineRule="auto"/>
        <w:ind w:firstLine="709"/>
        <w:jc w:val="both"/>
        <w:rPr>
          <w:rFonts w:ascii="Times New Roman" w:hAnsi="Times New Roman"/>
          <w:bCs/>
          <w:sz w:val="28"/>
          <w:szCs w:val="28"/>
        </w:rPr>
      </w:pPr>
    </w:p>
    <w:p w14:paraId="49FEA55E" w14:textId="77777777" w:rsidR="00FD6D9B" w:rsidRDefault="00FD6D9B" w:rsidP="00FD6D9B">
      <w:pPr>
        <w:spacing w:after="0" w:line="240" w:lineRule="auto"/>
        <w:jc w:val="both"/>
        <w:rPr>
          <w:rFonts w:ascii="Times New Roman" w:hAnsi="Times New Roman"/>
          <w:sz w:val="28"/>
          <w:szCs w:val="28"/>
        </w:rPr>
      </w:pPr>
      <w:r>
        <w:rPr>
          <w:noProof/>
        </w:rPr>
        <w:drawing>
          <wp:inline distT="0" distB="0" distL="0" distR="0" wp14:anchorId="6B9B54B7" wp14:editId="410DEE83">
            <wp:extent cx="5484495" cy="2524125"/>
            <wp:effectExtent l="0" t="0" r="190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6101" t="28318" r="49264" b="41691"/>
                    <a:stretch/>
                  </pic:blipFill>
                  <pic:spPr bwMode="auto">
                    <a:xfrm>
                      <a:off x="0" y="0"/>
                      <a:ext cx="5623041" cy="258788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rPr>
        <w:t xml:space="preserve">      а)</w:t>
      </w:r>
    </w:p>
    <w:p w14:paraId="491AD1B4"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p>
    <w:p w14:paraId="24EBB5F7" w14:textId="77777777" w:rsidR="00FD6D9B" w:rsidRDefault="00FD6D9B" w:rsidP="00FD6D9B">
      <w:pPr>
        <w:spacing w:after="0" w:line="240" w:lineRule="auto"/>
        <w:jc w:val="both"/>
        <w:rPr>
          <w:rFonts w:ascii="Times New Roman" w:hAnsi="Times New Roman"/>
          <w:sz w:val="28"/>
          <w:szCs w:val="28"/>
        </w:rPr>
      </w:pPr>
      <w:r>
        <w:rPr>
          <w:noProof/>
        </w:rPr>
        <w:lastRenderedPageBreak/>
        <w:drawing>
          <wp:inline distT="0" distB="0" distL="0" distR="0" wp14:anchorId="4E83DF25" wp14:editId="34147A30">
            <wp:extent cx="5485512" cy="2584174"/>
            <wp:effectExtent l="0" t="0" r="127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4361" t="28318" r="51942" b="40739"/>
                    <a:stretch/>
                  </pic:blipFill>
                  <pic:spPr bwMode="auto">
                    <a:xfrm>
                      <a:off x="0" y="0"/>
                      <a:ext cx="5556336" cy="261753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rPr>
        <w:t xml:space="preserve">     б)</w:t>
      </w:r>
    </w:p>
    <w:p w14:paraId="01B09AD4" w14:textId="77777777" w:rsidR="00FD6D9B" w:rsidRDefault="00FD6D9B" w:rsidP="00FD6D9B">
      <w:pPr>
        <w:spacing w:after="0" w:line="240" w:lineRule="auto"/>
        <w:ind w:firstLine="709"/>
        <w:jc w:val="both"/>
        <w:rPr>
          <w:rFonts w:ascii="Times New Roman" w:hAnsi="Times New Roman"/>
          <w:sz w:val="28"/>
          <w:szCs w:val="28"/>
        </w:rPr>
      </w:pPr>
    </w:p>
    <w:p w14:paraId="6F305F2D" w14:textId="77777777" w:rsidR="00FD6D9B" w:rsidRDefault="00FD6D9B" w:rsidP="00FD6D9B">
      <w:pPr>
        <w:spacing w:after="0" w:line="240" w:lineRule="auto"/>
        <w:jc w:val="both"/>
        <w:rPr>
          <w:rFonts w:ascii="Times New Roman" w:hAnsi="Times New Roman"/>
          <w:sz w:val="28"/>
          <w:szCs w:val="28"/>
        </w:rPr>
      </w:pPr>
      <w:r>
        <w:rPr>
          <w:noProof/>
        </w:rPr>
        <w:drawing>
          <wp:inline distT="0" distB="0" distL="0" distR="0" wp14:anchorId="10A064EC" wp14:editId="744C7145">
            <wp:extent cx="5484593" cy="2751151"/>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6904" t="27842" r="48997" b="41453"/>
                    <a:stretch/>
                  </pic:blipFill>
                  <pic:spPr bwMode="auto">
                    <a:xfrm>
                      <a:off x="0" y="0"/>
                      <a:ext cx="5570133" cy="279405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rPr>
        <w:t xml:space="preserve">      в)</w:t>
      </w:r>
    </w:p>
    <w:p w14:paraId="2DC028FA" w14:textId="77777777" w:rsidR="00FD6D9B" w:rsidRDefault="00FD6D9B" w:rsidP="00FD6D9B">
      <w:pPr>
        <w:spacing w:after="0" w:line="240" w:lineRule="auto"/>
        <w:jc w:val="both"/>
        <w:rPr>
          <w:rFonts w:ascii="Times New Roman" w:hAnsi="Times New Roman"/>
          <w:sz w:val="28"/>
          <w:szCs w:val="28"/>
        </w:rPr>
      </w:pPr>
      <w:r>
        <w:rPr>
          <w:rFonts w:ascii="Times New Roman" w:hAnsi="Times New Roman"/>
          <w:sz w:val="28"/>
          <w:szCs w:val="28"/>
        </w:rPr>
        <w:t xml:space="preserve">Рисунок 15 </w:t>
      </w:r>
      <w:proofErr w:type="spellStart"/>
      <w:r>
        <w:rPr>
          <w:rFonts w:ascii="Times New Roman" w:hAnsi="Times New Roman"/>
          <w:sz w:val="28"/>
          <w:szCs w:val="28"/>
        </w:rPr>
        <w:t>Водопоглатительная</w:t>
      </w:r>
      <w:proofErr w:type="spellEnd"/>
      <w:r>
        <w:rPr>
          <w:rFonts w:ascii="Times New Roman" w:hAnsi="Times New Roman"/>
          <w:sz w:val="28"/>
          <w:szCs w:val="28"/>
        </w:rPr>
        <w:t xml:space="preserve"> способность зерносмесей, где: а) смесь ржаной обдирной муки и муки пшеничной 1 сорта (контроль), б) зерносмесь «Куат»: в) зерносмесь «Батыр»</w:t>
      </w:r>
    </w:p>
    <w:p w14:paraId="3FF0D151" w14:textId="77777777" w:rsidR="00FD6D9B" w:rsidRDefault="00FD6D9B" w:rsidP="00FD6D9B">
      <w:pPr>
        <w:spacing w:after="0" w:line="240" w:lineRule="auto"/>
        <w:ind w:firstLine="567"/>
        <w:jc w:val="both"/>
        <w:rPr>
          <w:rFonts w:ascii="Times New Roman" w:hAnsi="Times New Roman"/>
          <w:sz w:val="28"/>
          <w:szCs w:val="28"/>
        </w:rPr>
      </w:pPr>
    </w:p>
    <w:p w14:paraId="149AE9BE"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 xml:space="preserve">Судя по приведенным в данной главе результатам, использование зерносмесей в составе  густой ржаной закваски может положительно </w:t>
      </w:r>
      <w:proofErr w:type="spellStart"/>
      <w:r>
        <w:rPr>
          <w:rFonts w:ascii="Times New Roman" w:hAnsi="Times New Roman"/>
          <w:sz w:val="28"/>
          <w:szCs w:val="28"/>
        </w:rPr>
        <w:t>влият</w:t>
      </w:r>
      <w:proofErr w:type="spellEnd"/>
      <w:r>
        <w:rPr>
          <w:rFonts w:ascii="Times New Roman" w:hAnsi="Times New Roman"/>
          <w:sz w:val="28"/>
          <w:szCs w:val="28"/>
        </w:rPr>
        <w:t xml:space="preserve"> на качество полуфабрикатов. </w:t>
      </w:r>
      <w:r w:rsidRPr="000F4F25">
        <w:rPr>
          <w:rFonts w:ascii="Times New Roman" w:hAnsi="Times New Roman"/>
          <w:sz w:val="28"/>
          <w:szCs w:val="28"/>
        </w:rPr>
        <w:t xml:space="preserve"> Поэтому закваски с добавлением зерновых смесей будут использоваться и в дальнейшем в данном исследовании.</w:t>
      </w:r>
    </w:p>
    <w:p w14:paraId="1605E548" w14:textId="77777777" w:rsidR="00FD6D9B" w:rsidRDefault="00FD6D9B" w:rsidP="00FD6D9B">
      <w:pPr>
        <w:spacing w:after="0" w:line="240" w:lineRule="auto"/>
        <w:ind w:firstLine="567"/>
        <w:jc w:val="both"/>
        <w:rPr>
          <w:rFonts w:ascii="Times New Roman" w:hAnsi="Times New Roman"/>
          <w:sz w:val="28"/>
          <w:szCs w:val="28"/>
        </w:rPr>
      </w:pPr>
    </w:p>
    <w:bookmarkEnd w:id="18"/>
    <w:p w14:paraId="7B39CB07" w14:textId="77777777" w:rsidR="00FD6D9B" w:rsidRPr="009959F7" w:rsidRDefault="00FD6D9B" w:rsidP="00FD6D9B">
      <w:pPr>
        <w:spacing w:after="0" w:line="240" w:lineRule="auto"/>
        <w:ind w:firstLine="567"/>
        <w:jc w:val="both"/>
        <w:rPr>
          <w:rFonts w:ascii="Times New Roman" w:hAnsi="Times New Roman"/>
          <w:b/>
          <w:bCs/>
          <w:sz w:val="28"/>
          <w:szCs w:val="28"/>
        </w:rPr>
      </w:pPr>
      <w:r w:rsidRPr="009959F7">
        <w:rPr>
          <w:rFonts w:ascii="Times New Roman" w:hAnsi="Times New Roman"/>
          <w:b/>
          <w:bCs/>
          <w:sz w:val="28"/>
          <w:szCs w:val="28"/>
        </w:rPr>
        <w:t>3.</w:t>
      </w:r>
      <w:r>
        <w:rPr>
          <w:rFonts w:ascii="Times New Roman" w:hAnsi="Times New Roman"/>
          <w:b/>
          <w:bCs/>
          <w:sz w:val="28"/>
          <w:szCs w:val="28"/>
        </w:rPr>
        <w:t>5</w:t>
      </w:r>
      <w:r w:rsidRPr="009959F7">
        <w:rPr>
          <w:rFonts w:ascii="Times New Roman" w:hAnsi="Times New Roman"/>
          <w:b/>
          <w:bCs/>
          <w:sz w:val="28"/>
          <w:szCs w:val="28"/>
        </w:rPr>
        <w:t xml:space="preserve"> Разработка технологии ржано-пшеничного хлеба с использованием зерносмесей</w:t>
      </w:r>
    </w:p>
    <w:p w14:paraId="732EBD82" w14:textId="77777777" w:rsidR="00FD6D9B" w:rsidRPr="009959F7" w:rsidRDefault="00FD6D9B" w:rsidP="00FD6D9B">
      <w:pPr>
        <w:spacing w:after="0" w:line="240" w:lineRule="auto"/>
        <w:ind w:firstLine="567"/>
        <w:jc w:val="both"/>
        <w:rPr>
          <w:rFonts w:ascii="Times New Roman" w:hAnsi="Times New Roman"/>
          <w:b/>
          <w:bCs/>
          <w:sz w:val="28"/>
          <w:szCs w:val="28"/>
        </w:rPr>
      </w:pPr>
      <w:r w:rsidRPr="009959F7">
        <w:rPr>
          <w:rFonts w:ascii="Times New Roman" w:hAnsi="Times New Roman"/>
          <w:b/>
          <w:bCs/>
          <w:sz w:val="28"/>
          <w:szCs w:val="28"/>
        </w:rPr>
        <w:t>3.</w:t>
      </w:r>
      <w:r>
        <w:rPr>
          <w:rFonts w:ascii="Times New Roman" w:hAnsi="Times New Roman"/>
          <w:b/>
          <w:bCs/>
          <w:sz w:val="28"/>
          <w:szCs w:val="28"/>
        </w:rPr>
        <w:t>5</w:t>
      </w:r>
      <w:r w:rsidRPr="009959F7">
        <w:rPr>
          <w:rFonts w:ascii="Times New Roman" w:hAnsi="Times New Roman"/>
          <w:b/>
          <w:bCs/>
          <w:sz w:val="28"/>
          <w:szCs w:val="28"/>
        </w:rPr>
        <w:t>.1 Установление оптимальных дозировок зерносмесей в составе ржано-пшеничного хлеба</w:t>
      </w:r>
    </w:p>
    <w:p w14:paraId="632908B4" w14:textId="77777777" w:rsidR="00FD6D9B" w:rsidRDefault="00FD6D9B" w:rsidP="00FD6D9B">
      <w:pPr>
        <w:spacing w:after="0" w:line="240" w:lineRule="auto"/>
        <w:ind w:firstLine="567"/>
        <w:jc w:val="both"/>
        <w:rPr>
          <w:rFonts w:ascii="Times New Roman" w:hAnsi="Times New Roman"/>
          <w:bCs/>
          <w:sz w:val="28"/>
          <w:szCs w:val="28"/>
        </w:rPr>
      </w:pPr>
    </w:p>
    <w:p w14:paraId="383FD18F"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целью установления оптимальных дозировок зерносмесей «Куат» и «Батыр» с использованием зерносмесей были проведены лабораторные выпечки ржано-пшеничного хлеба с использованием закваски с зерносмесями. </w:t>
      </w:r>
      <w:r>
        <w:rPr>
          <w:rFonts w:ascii="Times New Roman" w:hAnsi="Times New Roman"/>
          <w:sz w:val="28"/>
          <w:szCs w:val="28"/>
        </w:rPr>
        <w:lastRenderedPageBreak/>
        <w:t xml:space="preserve">Выпечку осуществляли согласно методу, указанному в главе 2.5. Контролем служил образец ржано-пшеничного хлеба без использования зерносмесей в составе закваски. </w:t>
      </w:r>
    </w:p>
    <w:p w14:paraId="03573192" w14:textId="77777777" w:rsidR="00FD6D9B" w:rsidRPr="009959F7" w:rsidRDefault="00FD6D9B" w:rsidP="00FD6D9B">
      <w:pPr>
        <w:spacing w:after="0" w:line="240" w:lineRule="auto"/>
        <w:ind w:firstLine="709"/>
        <w:jc w:val="both"/>
        <w:rPr>
          <w:rFonts w:ascii="Times New Roman" w:hAnsi="Times New Roman"/>
          <w:bCs/>
          <w:sz w:val="28"/>
          <w:szCs w:val="28"/>
        </w:rPr>
      </w:pPr>
    </w:p>
    <w:p w14:paraId="4315609E" w14:textId="77777777" w:rsidR="00FD6D9B" w:rsidRPr="009959F7" w:rsidRDefault="00FD6D9B" w:rsidP="00FD6D9B">
      <w:pPr>
        <w:spacing w:after="0" w:line="240" w:lineRule="auto"/>
        <w:jc w:val="both"/>
        <w:rPr>
          <w:rFonts w:ascii="Times New Roman" w:hAnsi="Times New Roman"/>
          <w:bCs/>
          <w:sz w:val="28"/>
          <w:szCs w:val="28"/>
        </w:rPr>
      </w:pPr>
      <w:r w:rsidRPr="009959F7">
        <w:rPr>
          <w:rFonts w:ascii="Times New Roman" w:hAnsi="Times New Roman"/>
          <w:bCs/>
          <w:noProof/>
          <w:sz w:val="28"/>
          <w:szCs w:val="28"/>
          <w:lang w:eastAsia="ru-RU"/>
        </w:rPr>
        <w:drawing>
          <wp:inline distT="0" distB="0" distL="0" distR="0" wp14:anchorId="33A26578" wp14:editId="781B7ABE">
            <wp:extent cx="5891917" cy="1565910"/>
            <wp:effectExtent l="0" t="0" r="0" b="0"/>
            <wp:docPr id="17" name="Рисунок 17" descr="C:\Users\kirig\Downloads\20221013_13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irig\Downloads\20221013_13041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292" t="32278" r="7313" b="34563"/>
                    <a:stretch/>
                  </pic:blipFill>
                  <pic:spPr bwMode="auto">
                    <a:xfrm>
                      <a:off x="0" y="0"/>
                      <a:ext cx="5925242" cy="1574767"/>
                    </a:xfrm>
                    <a:prstGeom prst="rect">
                      <a:avLst/>
                    </a:prstGeom>
                    <a:noFill/>
                    <a:ln>
                      <a:noFill/>
                    </a:ln>
                    <a:extLst>
                      <a:ext uri="{53640926-AAD7-44D8-BBD7-CCE9431645EC}">
                        <a14:shadowObscured xmlns:a14="http://schemas.microsoft.com/office/drawing/2010/main"/>
                      </a:ext>
                    </a:extLst>
                  </pic:spPr>
                </pic:pic>
              </a:graphicData>
            </a:graphic>
          </wp:inline>
        </w:drawing>
      </w:r>
    </w:p>
    <w:p w14:paraId="2628582E" w14:textId="77777777" w:rsidR="00FD6D9B" w:rsidRPr="009959F7" w:rsidRDefault="00FD6D9B" w:rsidP="00FD6D9B">
      <w:pPr>
        <w:spacing w:after="0" w:line="240" w:lineRule="auto"/>
        <w:ind w:firstLine="709"/>
        <w:jc w:val="both"/>
        <w:rPr>
          <w:rFonts w:ascii="Times New Roman" w:hAnsi="Times New Roman"/>
          <w:bCs/>
          <w:sz w:val="28"/>
          <w:szCs w:val="28"/>
        </w:rPr>
      </w:pPr>
    </w:p>
    <w:p w14:paraId="74CB9AD3" w14:textId="77777777" w:rsidR="00FD6D9B" w:rsidRDefault="00FD6D9B" w:rsidP="00FD6D9B">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Рисунок</w:t>
      </w:r>
      <w:r>
        <w:rPr>
          <w:rFonts w:ascii="Times New Roman" w:hAnsi="Times New Roman"/>
          <w:bCs/>
          <w:sz w:val="28"/>
          <w:szCs w:val="28"/>
        </w:rPr>
        <w:t xml:space="preserve"> 16</w:t>
      </w:r>
      <w:r w:rsidRPr="009959F7">
        <w:rPr>
          <w:rFonts w:ascii="Times New Roman" w:hAnsi="Times New Roman"/>
          <w:bCs/>
          <w:sz w:val="28"/>
          <w:szCs w:val="28"/>
        </w:rPr>
        <w:t xml:space="preserve"> Тесто с </w:t>
      </w:r>
      <w:proofErr w:type="spellStart"/>
      <w:r w:rsidRPr="009959F7">
        <w:rPr>
          <w:rFonts w:ascii="Times New Roman" w:hAnsi="Times New Roman"/>
          <w:bCs/>
          <w:sz w:val="28"/>
          <w:szCs w:val="28"/>
        </w:rPr>
        <w:t>добавленим</w:t>
      </w:r>
      <w:proofErr w:type="spellEnd"/>
      <w:r w:rsidRPr="009959F7">
        <w:rPr>
          <w:rFonts w:ascii="Times New Roman" w:hAnsi="Times New Roman"/>
          <w:bCs/>
          <w:sz w:val="28"/>
          <w:szCs w:val="28"/>
        </w:rPr>
        <w:t xml:space="preserve"> зерносмесей в момент </w:t>
      </w:r>
      <w:proofErr w:type="spellStart"/>
      <w:r w:rsidRPr="009959F7">
        <w:rPr>
          <w:rFonts w:ascii="Times New Roman" w:hAnsi="Times New Roman"/>
          <w:bCs/>
          <w:sz w:val="28"/>
          <w:szCs w:val="28"/>
        </w:rPr>
        <w:t>брожжения</w:t>
      </w:r>
      <w:proofErr w:type="spellEnd"/>
    </w:p>
    <w:p w14:paraId="41FF80BF" w14:textId="77777777" w:rsidR="00FD6D9B" w:rsidRDefault="00FD6D9B" w:rsidP="00FD6D9B">
      <w:pPr>
        <w:spacing w:after="0" w:line="240" w:lineRule="auto"/>
        <w:ind w:firstLine="709"/>
        <w:jc w:val="both"/>
        <w:rPr>
          <w:rFonts w:ascii="Times New Roman" w:hAnsi="Times New Roman"/>
          <w:sz w:val="28"/>
          <w:szCs w:val="28"/>
        </w:rPr>
      </w:pPr>
    </w:p>
    <w:p w14:paraId="01FAEF0A"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Были исследованы органолептические показатели с использованием зерносмеси, они соответствовали требованиям стандартов (рисунок 9). В опытных образцах ржано-пшеничного хлеба при различных дозировках зерносмесь способна существенно улучшить структурно-механические свойства мякиша и физико-химические свойства хлеба.</w:t>
      </w:r>
    </w:p>
    <w:p w14:paraId="12B10955" w14:textId="77777777" w:rsidR="00FD6D9B" w:rsidRDefault="00FD6D9B" w:rsidP="00FD6D9B">
      <w:pPr>
        <w:spacing w:after="0" w:line="240" w:lineRule="auto"/>
        <w:ind w:firstLine="709"/>
        <w:jc w:val="both"/>
        <w:rPr>
          <w:rFonts w:ascii="Times New Roman" w:hAnsi="Times New Roman"/>
          <w:bCs/>
          <w:sz w:val="28"/>
          <w:szCs w:val="28"/>
        </w:rPr>
      </w:pPr>
      <w:r>
        <w:rPr>
          <w:rFonts w:ascii="Times New Roman" w:hAnsi="Times New Roman"/>
          <w:sz w:val="28"/>
          <w:szCs w:val="28"/>
        </w:rPr>
        <w:t>Зерносмеси вносили в количестве от 5 25% к массе муки (смеси ржаной обдирной и пшеничной муки 1 сорта в соотношении 60:40). В рисунке 18 и таблицах ниже представлены результаты определения качества хлеба, где: №1 это хлеб с добавлением 5% зерносмеси, №2-добавление 10%, №3-добавление 15%, №4-добавление 20%, №5-добавление 25% зерносмесей «Куат» и «Батыр».</w:t>
      </w:r>
    </w:p>
    <w:p w14:paraId="2CBFCC49" w14:textId="77777777" w:rsidR="00FD6D9B" w:rsidRPr="009959F7" w:rsidRDefault="00FD6D9B" w:rsidP="00FD6D9B">
      <w:pPr>
        <w:spacing w:after="0" w:line="240" w:lineRule="auto"/>
        <w:jc w:val="both"/>
        <w:rPr>
          <w:rFonts w:ascii="Times New Roman" w:hAnsi="Times New Roman"/>
          <w:color w:val="000000"/>
          <w:sz w:val="28"/>
          <w:szCs w:val="28"/>
          <w:lang w:eastAsia="ru-RU"/>
        </w:rPr>
      </w:pPr>
      <w:r w:rsidRPr="009959F7">
        <w:rPr>
          <w:rFonts w:ascii="Times New Roman" w:hAnsi="Times New Roman"/>
          <w:noProof/>
          <w:color w:val="000000"/>
          <w:sz w:val="28"/>
          <w:szCs w:val="28"/>
          <w:lang w:eastAsia="ru-RU"/>
        </w:rPr>
        <w:drawing>
          <wp:inline distT="0" distB="0" distL="0" distR="0" wp14:anchorId="5140B62C" wp14:editId="3A99863C">
            <wp:extent cx="5740842" cy="2468245"/>
            <wp:effectExtent l="0" t="0" r="0" b="8255"/>
            <wp:docPr id="2" name="Рисунок 2" descr="C:\Users\kirig\OneDrive\Рабочий стол\фото для методом\хлеб\20221021_18584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irig\OneDrive\Рабочий стол\фото для методом\хлеб\20221021_185842 — копия.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688" t="16250" r="8762" b="8209"/>
                    <a:stretch/>
                  </pic:blipFill>
                  <pic:spPr bwMode="auto">
                    <a:xfrm>
                      <a:off x="0" y="0"/>
                      <a:ext cx="5749667" cy="2472039"/>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color w:val="000000"/>
          <w:sz w:val="28"/>
          <w:szCs w:val="28"/>
          <w:lang w:eastAsia="ru-RU"/>
        </w:rPr>
        <w:t xml:space="preserve"> а)</w:t>
      </w:r>
    </w:p>
    <w:p w14:paraId="550CE529" w14:textId="77777777" w:rsidR="00FD6D9B" w:rsidRPr="009959F7" w:rsidRDefault="00FD6D9B" w:rsidP="00FD6D9B">
      <w:pPr>
        <w:spacing w:after="0" w:line="240" w:lineRule="auto"/>
        <w:ind w:firstLine="567"/>
        <w:jc w:val="both"/>
        <w:rPr>
          <w:rFonts w:ascii="Times New Roman" w:hAnsi="Times New Roman"/>
          <w:color w:val="000000"/>
          <w:sz w:val="28"/>
          <w:szCs w:val="28"/>
          <w:lang w:eastAsia="ru-RU"/>
        </w:rPr>
      </w:pPr>
    </w:p>
    <w:p w14:paraId="6AC02B29" w14:textId="77777777" w:rsidR="00FD6D9B" w:rsidRPr="009959F7" w:rsidRDefault="00FD6D9B" w:rsidP="00FD6D9B">
      <w:pPr>
        <w:spacing w:after="0" w:line="240" w:lineRule="auto"/>
        <w:jc w:val="both"/>
        <w:rPr>
          <w:rFonts w:ascii="Times New Roman" w:hAnsi="Times New Roman"/>
          <w:color w:val="000000"/>
          <w:sz w:val="28"/>
          <w:szCs w:val="28"/>
          <w:lang w:eastAsia="ru-RU"/>
        </w:rPr>
      </w:pPr>
      <w:r w:rsidRPr="009959F7">
        <w:rPr>
          <w:rFonts w:ascii="Times New Roman" w:hAnsi="Times New Roman"/>
          <w:noProof/>
          <w:color w:val="000000"/>
          <w:sz w:val="28"/>
          <w:szCs w:val="28"/>
          <w:lang w:eastAsia="ru-RU"/>
        </w:rPr>
        <w:lastRenderedPageBreak/>
        <w:drawing>
          <wp:inline distT="0" distB="0" distL="0" distR="0" wp14:anchorId="2EBF73E1" wp14:editId="01CD4E8B">
            <wp:extent cx="5740400" cy="2744470"/>
            <wp:effectExtent l="0" t="0" r="0" b="0"/>
            <wp:docPr id="14" name="Рисунок 14" descr="C:\Users\kirig\OneDrive\Рабочий стол\фото для методом\хлеб\20221021_18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irig\OneDrive\Рабочий стол\фото для методом\хлеб\20221021_184846.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405" t="23090" r="18864" b="2223"/>
                    <a:stretch/>
                  </pic:blipFill>
                  <pic:spPr bwMode="auto">
                    <a:xfrm>
                      <a:off x="0" y="0"/>
                      <a:ext cx="5750398" cy="27492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olor w:val="000000"/>
          <w:sz w:val="28"/>
          <w:szCs w:val="28"/>
          <w:lang w:eastAsia="ru-RU"/>
        </w:rPr>
        <w:t xml:space="preserve"> </w:t>
      </w:r>
      <w:r w:rsidRPr="009959F7">
        <w:rPr>
          <w:rFonts w:ascii="Times New Roman" w:hAnsi="Times New Roman"/>
          <w:color w:val="000000"/>
          <w:sz w:val="28"/>
          <w:szCs w:val="28"/>
          <w:lang w:eastAsia="ru-RU"/>
        </w:rPr>
        <w:t>б)</w:t>
      </w:r>
    </w:p>
    <w:p w14:paraId="6944B8DB" w14:textId="77777777" w:rsidR="00FD6D9B" w:rsidRDefault="00FD6D9B" w:rsidP="00FD6D9B">
      <w:pPr>
        <w:spacing w:after="0" w:line="240" w:lineRule="auto"/>
        <w:ind w:firstLine="567"/>
        <w:jc w:val="both"/>
        <w:rPr>
          <w:rFonts w:ascii="Times New Roman" w:hAnsi="Times New Roman"/>
          <w:color w:val="000000"/>
          <w:sz w:val="28"/>
          <w:szCs w:val="28"/>
          <w:lang w:eastAsia="ru-RU"/>
        </w:rPr>
      </w:pPr>
      <w:r w:rsidRPr="009959F7">
        <w:rPr>
          <w:rFonts w:ascii="Times New Roman" w:hAnsi="Times New Roman"/>
          <w:color w:val="000000"/>
          <w:sz w:val="28"/>
          <w:szCs w:val="28"/>
          <w:lang w:eastAsia="ru-RU"/>
        </w:rPr>
        <w:t xml:space="preserve">Рисунок </w:t>
      </w:r>
      <w:r>
        <w:rPr>
          <w:rFonts w:ascii="Times New Roman" w:hAnsi="Times New Roman"/>
          <w:color w:val="000000"/>
          <w:sz w:val="28"/>
          <w:szCs w:val="28"/>
          <w:lang w:eastAsia="ru-RU"/>
        </w:rPr>
        <w:t xml:space="preserve">18 </w:t>
      </w:r>
      <w:r w:rsidRPr="009959F7">
        <w:rPr>
          <w:rFonts w:ascii="Times New Roman" w:hAnsi="Times New Roman"/>
          <w:color w:val="000000"/>
          <w:sz w:val="28"/>
          <w:szCs w:val="28"/>
          <w:lang w:eastAsia="ru-RU"/>
        </w:rPr>
        <w:t>Полученные ржано-пшеничный хлеба с добавлением зерносмесей: а) хлеб «Куат»; б) хлеб «Батыр»</w:t>
      </w:r>
    </w:p>
    <w:p w14:paraId="0C749828" w14:textId="77777777" w:rsidR="00FD6D9B" w:rsidRDefault="00FD6D9B" w:rsidP="00FD6D9B">
      <w:pPr>
        <w:spacing w:after="0" w:line="240" w:lineRule="auto"/>
        <w:ind w:firstLine="567"/>
        <w:jc w:val="both"/>
        <w:rPr>
          <w:rFonts w:ascii="Times New Roman" w:hAnsi="Times New Roman"/>
          <w:color w:val="000000"/>
          <w:sz w:val="28"/>
          <w:szCs w:val="28"/>
          <w:lang w:eastAsia="ru-RU"/>
        </w:rPr>
      </w:pPr>
    </w:p>
    <w:p w14:paraId="6FFDEDE7" w14:textId="77777777" w:rsidR="00FD6D9B" w:rsidRPr="009959F7" w:rsidRDefault="00FD6D9B" w:rsidP="00FD6D9B">
      <w:pPr>
        <w:spacing w:after="0" w:line="240" w:lineRule="auto"/>
        <w:ind w:firstLine="567"/>
        <w:jc w:val="both"/>
        <w:rPr>
          <w:rFonts w:ascii="Times New Roman" w:hAnsi="Times New Roman"/>
          <w:color w:val="000000"/>
          <w:sz w:val="28"/>
          <w:szCs w:val="28"/>
          <w:lang w:eastAsia="ru-RU"/>
        </w:rPr>
      </w:pPr>
      <w:proofErr w:type="spellStart"/>
      <w:r>
        <w:rPr>
          <w:rFonts w:ascii="Times New Roman" w:hAnsi="Times New Roman"/>
          <w:color w:val="000000"/>
          <w:sz w:val="28"/>
          <w:szCs w:val="28"/>
          <w:lang w:eastAsia="ru-RU"/>
        </w:rPr>
        <w:t>Добавлениезерносмесей</w:t>
      </w:r>
      <w:proofErr w:type="spellEnd"/>
      <w:r>
        <w:rPr>
          <w:rFonts w:ascii="Times New Roman" w:hAnsi="Times New Roman"/>
          <w:color w:val="000000"/>
          <w:sz w:val="28"/>
          <w:szCs w:val="28"/>
          <w:lang w:eastAsia="ru-RU"/>
        </w:rPr>
        <w:t xml:space="preserve"> увеличивает содержание пищевых волокон в тесте, а их специфические физико-химические свойства также влияют органические свойства и процессы </w:t>
      </w:r>
      <w:proofErr w:type="spellStart"/>
      <w:r>
        <w:rPr>
          <w:rFonts w:ascii="Times New Roman" w:hAnsi="Times New Roman"/>
          <w:color w:val="000000"/>
          <w:sz w:val="28"/>
          <w:szCs w:val="28"/>
          <w:lang w:eastAsia="ru-RU"/>
        </w:rPr>
        <w:t>тестообразования</w:t>
      </w:r>
      <w:proofErr w:type="spellEnd"/>
      <w:r>
        <w:rPr>
          <w:rFonts w:ascii="Times New Roman" w:hAnsi="Times New Roman"/>
          <w:color w:val="000000"/>
          <w:sz w:val="28"/>
          <w:szCs w:val="28"/>
          <w:lang w:eastAsia="ru-RU"/>
        </w:rPr>
        <w:t>. В связи с этим были проведены исследования реологических свойств теста с добавлением зерносмесей.</w:t>
      </w:r>
    </w:p>
    <w:p w14:paraId="7B9C99AC" w14:textId="77777777" w:rsidR="00FD6D9B" w:rsidRPr="000F4F25" w:rsidRDefault="00FD6D9B" w:rsidP="00FD6D9B">
      <w:pPr>
        <w:keepNext/>
        <w:spacing w:after="0" w:line="240" w:lineRule="auto"/>
        <w:ind w:firstLine="567"/>
        <w:jc w:val="both"/>
        <w:rPr>
          <w:rFonts w:ascii="Times New Roman" w:hAnsi="Times New Roman"/>
          <w:sz w:val="28"/>
          <w:szCs w:val="28"/>
          <w:lang w:eastAsia="ru-RU"/>
        </w:rPr>
      </w:pPr>
      <w:r w:rsidRPr="000F4F25">
        <w:rPr>
          <w:rFonts w:ascii="Times New Roman" w:hAnsi="Times New Roman"/>
          <w:sz w:val="28"/>
          <w:szCs w:val="28"/>
          <w:lang w:eastAsia="ru-RU"/>
        </w:rPr>
        <w:t>Ржано</w:t>
      </w:r>
      <w:r>
        <w:rPr>
          <w:rFonts w:ascii="Times New Roman" w:hAnsi="Times New Roman"/>
          <w:sz w:val="28"/>
          <w:szCs w:val="28"/>
          <w:lang w:eastAsia="ru-RU"/>
        </w:rPr>
        <w:t>-пшеничный</w:t>
      </w:r>
      <w:r w:rsidRPr="000F4F25">
        <w:rPr>
          <w:rFonts w:ascii="Times New Roman" w:hAnsi="Times New Roman"/>
          <w:sz w:val="28"/>
          <w:szCs w:val="28"/>
          <w:lang w:eastAsia="ru-RU"/>
        </w:rPr>
        <w:t xml:space="preserve"> хлеб из </w:t>
      </w:r>
      <w:r>
        <w:rPr>
          <w:rFonts w:ascii="Times New Roman" w:hAnsi="Times New Roman"/>
          <w:sz w:val="28"/>
          <w:szCs w:val="28"/>
          <w:lang w:eastAsia="ru-RU"/>
        </w:rPr>
        <w:t>зерносмеси</w:t>
      </w:r>
      <w:r w:rsidRPr="000F4F25">
        <w:rPr>
          <w:rFonts w:ascii="Times New Roman" w:hAnsi="Times New Roman"/>
          <w:sz w:val="28"/>
          <w:szCs w:val="28"/>
          <w:lang w:eastAsia="ru-RU"/>
        </w:rPr>
        <w:t xml:space="preserve"> "Куат" был назван "К</w:t>
      </w:r>
      <w:r>
        <w:rPr>
          <w:rFonts w:ascii="Times New Roman" w:hAnsi="Times New Roman"/>
          <w:sz w:val="28"/>
          <w:szCs w:val="28"/>
          <w:lang w:val="kk-KZ" w:eastAsia="ru-RU"/>
        </w:rPr>
        <w:t>ө</w:t>
      </w:r>
      <w:proofErr w:type="spellStart"/>
      <w:r w:rsidRPr="000F4F25">
        <w:rPr>
          <w:rFonts w:ascii="Times New Roman" w:hAnsi="Times New Roman"/>
          <w:sz w:val="28"/>
          <w:szCs w:val="28"/>
          <w:lang w:eastAsia="ru-RU"/>
        </w:rPr>
        <w:t>п</w:t>
      </w:r>
      <w:r>
        <w:rPr>
          <w:rFonts w:ascii="Times New Roman" w:hAnsi="Times New Roman"/>
          <w:sz w:val="28"/>
          <w:szCs w:val="28"/>
          <w:lang w:eastAsia="ru-RU"/>
        </w:rPr>
        <w:t>жа</w:t>
      </w:r>
      <w:r w:rsidRPr="000F4F25">
        <w:rPr>
          <w:rFonts w:ascii="Times New Roman" w:hAnsi="Times New Roman"/>
          <w:sz w:val="28"/>
          <w:szCs w:val="28"/>
          <w:lang w:eastAsia="ru-RU"/>
        </w:rPr>
        <w:t>сар</w:t>
      </w:r>
      <w:proofErr w:type="spellEnd"/>
      <w:r w:rsidRPr="000F4F25">
        <w:rPr>
          <w:rFonts w:ascii="Times New Roman" w:hAnsi="Times New Roman"/>
          <w:sz w:val="28"/>
          <w:szCs w:val="28"/>
          <w:lang w:eastAsia="ru-RU"/>
        </w:rPr>
        <w:t>", а ржано</w:t>
      </w:r>
      <w:r>
        <w:rPr>
          <w:rFonts w:ascii="Times New Roman" w:hAnsi="Times New Roman"/>
          <w:sz w:val="28"/>
          <w:szCs w:val="28"/>
          <w:lang w:eastAsia="ru-RU"/>
        </w:rPr>
        <w:t>-пшеничный</w:t>
      </w:r>
      <w:r w:rsidRPr="000F4F25">
        <w:rPr>
          <w:rFonts w:ascii="Times New Roman" w:hAnsi="Times New Roman"/>
          <w:sz w:val="28"/>
          <w:szCs w:val="28"/>
          <w:lang w:eastAsia="ru-RU"/>
        </w:rPr>
        <w:t xml:space="preserve"> хлеб из </w:t>
      </w:r>
      <w:r>
        <w:rPr>
          <w:rFonts w:ascii="Times New Roman" w:hAnsi="Times New Roman"/>
          <w:sz w:val="28"/>
          <w:szCs w:val="28"/>
          <w:lang w:eastAsia="ru-RU"/>
        </w:rPr>
        <w:t>зерносмеси</w:t>
      </w:r>
      <w:r w:rsidRPr="000F4F25">
        <w:rPr>
          <w:rFonts w:ascii="Times New Roman" w:hAnsi="Times New Roman"/>
          <w:sz w:val="28"/>
          <w:szCs w:val="28"/>
          <w:lang w:eastAsia="ru-RU"/>
        </w:rPr>
        <w:t xml:space="preserve"> "Куат" </w:t>
      </w:r>
      <w:r>
        <w:rPr>
          <w:rFonts w:ascii="Times New Roman" w:hAnsi="Times New Roman"/>
          <w:sz w:val="28"/>
          <w:szCs w:val="28"/>
          <w:lang w:eastAsia="ru-RU"/>
        </w:rPr>
        <w:t>был назван</w:t>
      </w:r>
      <w:r w:rsidRPr="000F4F25">
        <w:rPr>
          <w:rFonts w:ascii="Times New Roman" w:hAnsi="Times New Roman"/>
          <w:sz w:val="28"/>
          <w:szCs w:val="28"/>
          <w:lang w:eastAsia="ru-RU"/>
        </w:rPr>
        <w:t xml:space="preserve"> "Арман".</w:t>
      </w:r>
    </w:p>
    <w:p w14:paraId="41C044E9" w14:textId="77777777" w:rsidR="00FD6D9B" w:rsidRDefault="00FD6D9B" w:rsidP="00FD6D9B">
      <w:pPr>
        <w:keepNext/>
        <w:spacing w:after="0" w:line="240" w:lineRule="auto"/>
        <w:ind w:firstLine="567"/>
        <w:jc w:val="both"/>
        <w:rPr>
          <w:rFonts w:ascii="Times New Roman" w:hAnsi="Times New Roman"/>
          <w:sz w:val="28"/>
          <w:szCs w:val="28"/>
          <w:lang w:eastAsia="ru-RU"/>
        </w:rPr>
      </w:pPr>
      <w:r w:rsidRPr="000F4F25">
        <w:rPr>
          <w:rFonts w:ascii="Times New Roman" w:hAnsi="Times New Roman"/>
          <w:sz w:val="28"/>
          <w:szCs w:val="28"/>
          <w:lang w:eastAsia="ru-RU"/>
        </w:rPr>
        <w:t xml:space="preserve">Эти гистологические показатели также были проверены дегустационной комиссией по пятибалльной шкале. Независимая комиссия проверила хлеб на такие показатели, как аромат, вкус, структура мякиша, пористость и структура мякиша (рис. 24). </w:t>
      </w:r>
    </w:p>
    <w:p w14:paraId="08206801" w14:textId="77777777" w:rsidR="00FD6D9B" w:rsidRDefault="00FD6D9B" w:rsidP="00FD6D9B">
      <w:pPr>
        <w:keepNext/>
        <w:spacing w:after="0" w:line="240" w:lineRule="auto"/>
        <w:ind w:firstLine="567"/>
        <w:jc w:val="both"/>
        <w:rPr>
          <w:rFonts w:ascii="Times New Roman" w:hAnsi="Times New Roman"/>
          <w:sz w:val="28"/>
          <w:szCs w:val="28"/>
          <w:lang w:eastAsia="ru-RU"/>
        </w:rPr>
      </w:pPr>
    </w:p>
    <w:p w14:paraId="5E429B2B" w14:textId="77777777" w:rsidR="00FD6D9B" w:rsidRPr="009959F7" w:rsidRDefault="00FD6D9B" w:rsidP="00FD6D9B">
      <w:pPr>
        <w:keepNext/>
        <w:spacing w:after="0" w:line="240" w:lineRule="auto"/>
        <w:jc w:val="both"/>
      </w:pPr>
      <w:r w:rsidRPr="009959F7">
        <w:rPr>
          <w:noProof/>
          <w:color w:val="000000"/>
          <w:lang w:eastAsia="ru-RU"/>
        </w:rPr>
        <w:drawing>
          <wp:inline distT="0" distB="0" distL="0" distR="0" wp14:anchorId="3C4AC8C5" wp14:editId="1C04EFBC">
            <wp:extent cx="5588000" cy="2120900"/>
            <wp:effectExtent l="0" t="0" r="12700" b="1270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9959F7">
        <w:rPr>
          <w:rFonts w:ascii="Times New Roman" w:hAnsi="Times New Roman"/>
          <w:sz w:val="28"/>
        </w:rPr>
        <w:t>а)</w:t>
      </w:r>
    </w:p>
    <w:p w14:paraId="3C47B24A" w14:textId="77777777" w:rsidR="00FD6D9B" w:rsidRPr="009959F7" w:rsidRDefault="00FD6D9B" w:rsidP="00FD6D9B">
      <w:pPr>
        <w:spacing w:after="0" w:line="240" w:lineRule="auto"/>
        <w:ind w:firstLine="567"/>
        <w:jc w:val="both"/>
        <w:rPr>
          <w:rFonts w:ascii="Times New Roman" w:hAnsi="Times New Roman"/>
          <w:color w:val="000000"/>
          <w:sz w:val="28"/>
          <w:szCs w:val="28"/>
          <w:lang w:eastAsia="ru-RU"/>
        </w:rPr>
      </w:pPr>
    </w:p>
    <w:p w14:paraId="258F896A" w14:textId="77777777" w:rsidR="00FD6D9B" w:rsidRPr="009959F7" w:rsidRDefault="00FD6D9B" w:rsidP="00FD6D9B">
      <w:pPr>
        <w:spacing w:after="0" w:line="240" w:lineRule="auto"/>
        <w:jc w:val="both"/>
        <w:rPr>
          <w:rFonts w:ascii="Times New Roman" w:hAnsi="Times New Roman"/>
          <w:color w:val="000000"/>
          <w:sz w:val="28"/>
          <w:szCs w:val="28"/>
          <w:lang w:eastAsia="ru-RU"/>
        </w:rPr>
      </w:pPr>
      <w:r w:rsidRPr="009959F7">
        <w:rPr>
          <w:noProof/>
          <w:color w:val="000000"/>
          <w:lang w:eastAsia="ru-RU"/>
        </w:rPr>
        <w:lastRenderedPageBreak/>
        <w:drawing>
          <wp:inline distT="0" distB="0" distL="0" distR="0" wp14:anchorId="046DB254" wp14:editId="7F5EE860">
            <wp:extent cx="5562600" cy="2377440"/>
            <wp:effectExtent l="0" t="0" r="0" b="381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9959F7">
        <w:rPr>
          <w:rFonts w:ascii="Times New Roman" w:hAnsi="Times New Roman"/>
          <w:color w:val="000000"/>
          <w:sz w:val="28"/>
          <w:szCs w:val="28"/>
          <w:lang w:eastAsia="ru-RU"/>
        </w:rPr>
        <w:t>б)</w:t>
      </w:r>
    </w:p>
    <w:p w14:paraId="0E977AC2" w14:textId="77777777" w:rsidR="00FD6D9B" w:rsidRPr="009959F7" w:rsidRDefault="00FD6D9B" w:rsidP="00FD6D9B">
      <w:pPr>
        <w:spacing w:after="0" w:line="240" w:lineRule="auto"/>
        <w:ind w:firstLine="567"/>
        <w:jc w:val="both"/>
        <w:rPr>
          <w:rFonts w:ascii="Times New Roman" w:hAnsi="Times New Roman"/>
          <w:color w:val="000000"/>
          <w:sz w:val="28"/>
          <w:szCs w:val="28"/>
          <w:lang w:eastAsia="ru-RU"/>
        </w:rPr>
      </w:pPr>
    </w:p>
    <w:p w14:paraId="644D1062" w14:textId="77777777" w:rsidR="00FD6D9B" w:rsidRDefault="00FD6D9B" w:rsidP="00FD6D9B">
      <w:pPr>
        <w:spacing w:after="0" w:line="24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Рисунок 19</w:t>
      </w:r>
      <w:r w:rsidRPr="009959F7">
        <w:rPr>
          <w:rFonts w:ascii="Times New Roman" w:hAnsi="Times New Roman"/>
          <w:color w:val="000000"/>
          <w:sz w:val="28"/>
          <w:szCs w:val="28"/>
          <w:lang w:eastAsia="ru-RU"/>
        </w:rPr>
        <w:t xml:space="preserve"> Органолептические показатели по 5-ти балльной системе оценки, где</w:t>
      </w:r>
      <w:r>
        <w:rPr>
          <w:rFonts w:ascii="Times New Roman" w:hAnsi="Times New Roman"/>
          <w:color w:val="000000"/>
          <w:sz w:val="28"/>
          <w:szCs w:val="28"/>
          <w:lang w:eastAsia="ru-RU"/>
        </w:rPr>
        <w:t>: а) ржано-пшеничный хлеб «</w:t>
      </w:r>
      <w:r>
        <w:rPr>
          <w:rFonts w:ascii="Times New Roman" w:hAnsi="Times New Roman"/>
          <w:color w:val="000000"/>
          <w:sz w:val="28"/>
          <w:szCs w:val="28"/>
          <w:lang w:val="kk-KZ" w:eastAsia="ru-RU"/>
        </w:rPr>
        <w:t>Көпжасар</w:t>
      </w:r>
      <w:r>
        <w:rPr>
          <w:rFonts w:ascii="Times New Roman" w:hAnsi="Times New Roman"/>
          <w:color w:val="000000"/>
          <w:sz w:val="28"/>
          <w:szCs w:val="28"/>
          <w:lang w:eastAsia="ru-RU"/>
        </w:rPr>
        <w:t>», б) ржано-пшеничный хлеб «Арман»</w:t>
      </w:r>
    </w:p>
    <w:p w14:paraId="7B7A6A5F" w14:textId="77777777" w:rsidR="00FD6D9B" w:rsidRDefault="00FD6D9B" w:rsidP="00FD6D9B">
      <w:pPr>
        <w:spacing w:after="0" w:line="240" w:lineRule="auto"/>
        <w:ind w:firstLine="709"/>
        <w:jc w:val="both"/>
        <w:rPr>
          <w:rFonts w:ascii="Times New Roman" w:hAnsi="Times New Roman"/>
          <w:color w:val="000000"/>
          <w:sz w:val="28"/>
          <w:szCs w:val="28"/>
          <w:lang w:eastAsia="ru-RU"/>
        </w:rPr>
      </w:pPr>
    </w:p>
    <w:p w14:paraId="224FB87F" w14:textId="77777777" w:rsidR="00FD6D9B" w:rsidRDefault="00FD6D9B" w:rsidP="00FD6D9B">
      <w:pPr>
        <w:spacing w:after="0" w:line="240" w:lineRule="auto"/>
        <w:ind w:firstLine="709"/>
        <w:jc w:val="both"/>
        <w:rPr>
          <w:rFonts w:ascii="Times New Roman" w:hAnsi="Times New Roman"/>
          <w:color w:val="000000"/>
          <w:sz w:val="28"/>
          <w:szCs w:val="28"/>
          <w:shd w:val="clear" w:color="auto" w:fill="FFFFFF"/>
        </w:rPr>
      </w:pPr>
      <w:r>
        <w:rPr>
          <w:rFonts w:ascii="Times New Roman" w:hAnsi="Times New Roman"/>
          <w:color w:val="000000"/>
          <w:sz w:val="28"/>
          <w:szCs w:val="28"/>
          <w:lang w:eastAsia="ru-RU"/>
        </w:rPr>
        <w:t xml:space="preserve">Судя по рисуноку19, органолептические показатели (вкус, аромат, поверхность окраса, поверхность окраски, структура мякиша, пористость) можно сделать вывод об оптимальности добавления зерносмесей в ржано-пшеничный хлеб. </w:t>
      </w:r>
      <w:r w:rsidRPr="009959F7">
        <w:rPr>
          <w:rFonts w:ascii="Times New Roman" w:hAnsi="Times New Roman"/>
          <w:color w:val="000000"/>
          <w:sz w:val="28"/>
          <w:szCs w:val="28"/>
          <w:shd w:val="clear" w:color="auto" w:fill="FFFFFF"/>
        </w:rPr>
        <w:t>Так, пробы №</w:t>
      </w:r>
      <w:r w:rsidRPr="009959F7">
        <w:rPr>
          <w:rFonts w:ascii="Times New Roman" w:hAnsi="Times New Roman"/>
          <w:color w:val="000000"/>
          <w:sz w:val="28"/>
          <w:szCs w:val="28"/>
          <w:shd w:val="clear" w:color="auto" w:fill="FFFFFF"/>
          <w:lang w:val="kk-KZ"/>
        </w:rPr>
        <w:t xml:space="preserve">5 и </w:t>
      </w:r>
      <w:r w:rsidRPr="009959F7">
        <w:rPr>
          <w:rFonts w:ascii="Times New Roman" w:hAnsi="Times New Roman"/>
          <w:color w:val="000000"/>
          <w:sz w:val="28"/>
          <w:szCs w:val="28"/>
          <w:shd w:val="clear" w:color="auto" w:fill="FFFFFF"/>
        </w:rPr>
        <w:t>6 с внесение зерносмеси «</w:t>
      </w:r>
      <w:r w:rsidRPr="009959F7">
        <w:rPr>
          <w:rFonts w:ascii="Times New Roman" w:hAnsi="Times New Roman"/>
          <w:color w:val="000000"/>
          <w:sz w:val="28"/>
          <w:szCs w:val="28"/>
          <w:shd w:val="clear" w:color="auto" w:fill="FFFFFF"/>
          <w:lang w:val="kk-KZ"/>
        </w:rPr>
        <w:t>Куат</w:t>
      </w:r>
      <w:r w:rsidRPr="009959F7">
        <w:rPr>
          <w:rFonts w:ascii="Times New Roman" w:hAnsi="Times New Roman"/>
          <w:color w:val="000000"/>
          <w:sz w:val="28"/>
          <w:szCs w:val="28"/>
          <w:shd w:val="clear" w:color="auto" w:fill="FFFFFF"/>
        </w:rPr>
        <w:t>»</w:t>
      </w:r>
      <w:r w:rsidRPr="009959F7">
        <w:rPr>
          <w:rFonts w:ascii="Times New Roman" w:hAnsi="Times New Roman"/>
          <w:color w:val="000000"/>
          <w:sz w:val="28"/>
          <w:szCs w:val="28"/>
          <w:shd w:val="clear" w:color="auto" w:fill="FFFFFF"/>
          <w:lang w:val="kk-KZ"/>
        </w:rPr>
        <w:t xml:space="preserve"> оказали негативное влияние на сразу несколько испытуемых параметров; формоустойчивость</w:t>
      </w:r>
      <w:r w:rsidRPr="009959F7">
        <w:rPr>
          <w:rFonts w:ascii="Times New Roman" w:hAnsi="Times New Roman"/>
          <w:color w:val="000000"/>
          <w:sz w:val="28"/>
          <w:szCs w:val="28"/>
          <w:shd w:val="clear" w:color="auto" w:fill="FFFFFF"/>
        </w:rPr>
        <w:t xml:space="preserve">, состояние мякиша, внешний вид изделий. Добавление зерносмеси «Батыр» в пробе номер 6 также ухудшило состояние мякиша, вид изделия, </w:t>
      </w:r>
      <w:proofErr w:type="spellStart"/>
      <w:r w:rsidRPr="009959F7">
        <w:rPr>
          <w:rFonts w:ascii="Times New Roman" w:hAnsi="Times New Roman"/>
          <w:color w:val="000000"/>
          <w:sz w:val="28"/>
          <w:szCs w:val="28"/>
          <w:shd w:val="clear" w:color="auto" w:fill="FFFFFF"/>
        </w:rPr>
        <w:t>формоустойчивость</w:t>
      </w:r>
      <w:proofErr w:type="spellEnd"/>
      <w:r w:rsidRPr="009959F7">
        <w:rPr>
          <w:rFonts w:ascii="Times New Roman" w:hAnsi="Times New Roman"/>
          <w:color w:val="000000"/>
          <w:sz w:val="28"/>
          <w:szCs w:val="28"/>
          <w:shd w:val="clear" w:color="auto" w:fill="FFFFFF"/>
        </w:rPr>
        <w:t>. Но благодаря своему составу зерносмесь «Куат» в пробе №5 не оказала настолько выдающегося отрицательного результата, как в изделиях с добавлением зерносмеси «</w:t>
      </w:r>
      <w:r w:rsidRPr="009959F7">
        <w:rPr>
          <w:rFonts w:ascii="Times New Roman" w:hAnsi="Times New Roman"/>
          <w:color w:val="000000"/>
          <w:sz w:val="28"/>
          <w:szCs w:val="28"/>
          <w:shd w:val="clear" w:color="auto" w:fill="FFFFFF"/>
          <w:lang w:val="kk-KZ"/>
        </w:rPr>
        <w:t>Батыр</w:t>
      </w:r>
      <w:r w:rsidRPr="009959F7">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w:t>
      </w:r>
    </w:p>
    <w:p w14:paraId="6765AEE2" w14:textId="77777777" w:rsidR="00FD6D9B" w:rsidRDefault="00FD6D9B" w:rsidP="00FD6D9B">
      <w:pPr>
        <w:spacing w:after="0" w:line="240" w:lineRule="auto"/>
        <w:ind w:firstLine="709"/>
        <w:jc w:val="both"/>
        <w:rPr>
          <w:rFonts w:ascii="Times New Roman" w:hAnsi="Times New Roman"/>
          <w:color w:val="000000"/>
          <w:sz w:val="28"/>
          <w:szCs w:val="28"/>
          <w:shd w:val="clear" w:color="auto" w:fill="FFFFFF"/>
        </w:rPr>
      </w:pPr>
    </w:p>
    <w:p w14:paraId="42F310A2" w14:textId="77777777" w:rsidR="00FD6D9B" w:rsidRDefault="00FD6D9B" w:rsidP="00FD6D9B">
      <w:pPr>
        <w:spacing w:after="0" w:line="240" w:lineRule="auto"/>
        <w:ind w:firstLine="709"/>
        <w:jc w:val="both"/>
        <w:rPr>
          <w:rFonts w:ascii="Times New Roman" w:hAnsi="Times New Roman"/>
          <w:color w:val="000000"/>
          <w:sz w:val="28"/>
          <w:szCs w:val="28"/>
          <w:shd w:val="clear" w:color="auto" w:fill="FFFFFF"/>
        </w:rPr>
      </w:pPr>
    </w:p>
    <w:p w14:paraId="01D1EC59" w14:textId="77777777" w:rsidR="00FD6D9B" w:rsidRPr="00587A84" w:rsidRDefault="00FD6D9B" w:rsidP="00FD6D9B">
      <w:pPr>
        <w:spacing w:after="0" w:line="240" w:lineRule="auto"/>
        <w:ind w:firstLine="709"/>
        <w:jc w:val="both"/>
        <w:rPr>
          <w:rFonts w:ascii="Times New Roman" w:hAnsi="Times New Roman"/>
          <w:color w:val="000000"/>
          <w:sz w:val="28"/>
          <w:szCs w:val="28"/>
          <w:lang w:eastAsia="ru-RU"/>
        </w:rPr>
      </w:pPr>
      <w:r w:rsidRPr="00B95AF3">
        <w:rPr>
          <w:rFonts w:ascii="Times New Roman" w:hAnsi="Times New Roman"/>
          <w:bCs/>
          <w:sz w:val="28"/>
          <w:szCs w:val="28"/>
        </w:rPr>
        <w:t xml:space="preserve">В качестве контрольных образцов использовались образцы, приготовленные без смеси злаковых </w:t>
      </w:r>
      <w:r>
        <w:rPr>
          <w:rFonts w:ascii="Times New Roman" w:hAnsi="Times New Roman"/>
          <w:bCs/>
          <w:sz w:val="28"/>
          <w:szCs w:val="28"/>
        </w:rPr>
        <w:t>культур</w:t>
      </w:r>
      <w:r w:rsidRPr="00B95AF3">
        <w:rPr>
          <w:rFonts w:ascii="Times New Roman" w:hAnsi="Times New Roman"/>
          <w:bCs/>
          <w:sz w:val="28"/>
          <w:szCs w:val="28"/>
        </w:rPr>
        <w:t>.</w:t>
      </w:r>
    </w:p>
    <w:p w14:paraId="6D64CF79" w14:textId="77777777" w:rsidR="00FD6D9B" w:rsidRPr="00B95AF3" w:rsidRDefault="00FD6D9B" w:rsidP="00FD6D9B">
      <w:pPr>
        <w:spacing w:after="0" w:line="240" w:lineRule="auto"/>
        <w:ind w:firstLine="709"/>
        <w:jc w:val="both"/>
        <w:rPr>
          <w:rFonts w:ascii="Times New Roman" w:hAnsi="Times New Roman"/>
          <w:bCs/>
          <w:sz w:val="28"/>
          <w:szCs w:val="28"/>
        </w:rPr>
      </w:pPr>
      <w:r w:rsidRPr="00B95AF3">
        <w:rPr>
          <w:rFonts w:ascii="Times New Roman" w:hAnsi="Times New Roman"/>
          <w:bCs/>
          <w:sz w:val="28"/>
          <w:szCs w:val="28"/>
        </w:rPr>
        <w:t>В настоящее время для оценки состояния углеводно-амилазного комплекса используют основные характеристики активности автолиза, определяемые методом "</w:t>
      </w:r>
      <w:r>
        <w:rPr>
          <w:rFonts w:ascii="Times New Roman" w:hAnsi="Times New Roman"/>
          <w:bCs/>
          <w:sz w:val="28"/>
          <w:szCs w:val="28"/>
        </w:rPr>
        <w:t>числа падения</w:t>
      </w:r>
      <w:r w:rsidRPr="00B95AF3">
        <w:rPr>
          <w:rFonts w:ascii="Times New Roman" w:hAnsi="Times New Roman"/>
          <w:bCs/>
          <w:sz w:val="28"/>
          <w:szCs w:val="28"/>
        </w:rPr>
        <w:t>"</w:t>
      </w:r>
      <w:r>
        <w:rPr>
          <w:rFonts w:ascii="Times New Roman" w:hAnsi="Times New Roman"/>
          <w:bCs/>
          <w:sz w:val="28"/>
          <w:szCs w:val="28"/>
        </w:rPr>
        <w:t xml:space="preserve"> или по другому называемым</w:t>
      </w:r>
      <w:r w:rsidRPr="00B95AF3">
        <w:rPr>
          <w:rFonts w:ascii="Times New Roman" w:hAnsi="Times New Roman"/>
          <w:bCs/>
          <w:sz w:val="28"/>
          <w:szCs w:val="28"/>
        </w:rPr>
        <w:t xml:space="preserve"> методом </w:t>
      </w:r>
      <w:proofErr w:type="spellStart"/>
      <w:r w:rsidRPr="00B95AF3">
        <w:rPr>
          <w:rFonts w:ascii="Times New Roman" w:hAnsi="Times New Roman"/>
          <w:bCs/>
          <w:sz w:val="28"/>
          <w:szCs w:val="28"/>
        </w:rPr>
        <w:t>Хагберта-Пертена</w:t>
      </w:r>
      <w:proofErr w:type="spellEnd"/>
      <w:r w:rsidRPr="00B95AF3">
        <w:rPr>
          <w:rFonts w:ascii="Times New Roman" w:hAnsi="Times New Roman"/>
          <w:bCs/>
          <w:sz w:val="28"/>
          <w:szCs w:val="28"/>
        </w:rPr>
        <w:t xml:space="preserve"> [184]. Добавление зерновых смесей в состав теста и варьирование количества ржаной и основной муки оказало существенное влияние на показатель "</w:t>
      </w:r>
      <w:r>
        <w:rPr>
          <w:rFonts w:ascii="Times New Roman" w:hAnsi="Times New Roman"/>
          <w:bCs/>
          <w:sz w:val="28"/>
          <w:szCs w:val="28"/>
        </w:rPr>
        <w:t>числа падения</w:t>
      </w:r>
      <w:r w:rsidRPr="00B95AF3">
        <w:rPr>
          <w:rFonts w:ascii="Times New Roman" w:hAnsi="Times New Roman"/>
          <w:bCs/>
          <w:sz w:val="28"/>
          <w:szCs w:val="28"/>
        </w:rPr>
        <w:t>", измеряемый с помощью счетчика капель FN-1400 (Швеция).</w:t>
      </w:r>
    </w:p>
    <w:p w14:paraId="4F783731" w14:textId="77777777" w:rsidR="00FD6D9B" w:rsidRDefault="00FD6D9B" w:rsidP="00FD6D9B">
      <w:pPr>
        <w:spacing w:after="0" w:line="240" w:lineRule="auto"/>
        <w:ind w:firstLine="709"/>
        <w:jc w:val="both"/>
        <w:rPr>
          <w:rFonts w:ascii="Times New Roman" w:hAnsi="Times New Roman"/>
          <w:bCs/>
          <w:sz w:val="28"/>
          <w:szCs w:val="28"/>
        </w:rPr>
      </w:pPr>
      <w:r w:rsidRPr="00B95AF3">
        <w:rPr>
          <w:rFonts w:ascii="Times New Roman" w:hAnsi="Times New Roman"/>
          <w:bCs/>
          <w:sz w:val="28"/>
          <w:szCs w:val="28"/>
        </w:rPr>
        <w:t xml:space="preserve">Увеличение содержания зерновых смесей "Куат" и "Батыр" в анализируемых образцах снизило значение показателя "количество капель". В основном это свидетельствует о повышении активности </w:t>
      </w:r>
      <w:proofErr w:type="spellStart"/>
      <w:r w:rsidRPr="00B95AF3">
        <w:rPr>
          <w:rFonts w:ascii="Times New Roman" w:hAnsi="Times New Roman"/>
          <w:bCs/>
          <w:sz w:val="28"/>
          <w:szCs w:val="28"/>
        </w:rPr>
        <w:t>амилолитических</w:t>
      </w:r>
      <w:proofErr w:type="spellEnd"/>
      <w:r w:rsidRPr="00B95AF3">
        <w:rPr>
          <w:rFonts w:ascii="Times New Roman" w:hAnsi="Times New Roman"/>
          <w:bCs/>
          <w:sz w:val="28"/>
          <w:szCs w:val="28"/>
        </w:rPr>
        <w:t xml:space="preserve"> ферментов (табл. 25). По сравнению с контролем показатель "</w:t>
      </w:r>
      <w:r>
        <w:rPr>
          <w:rFonts w:ascii="Times New Roman" w:hAnsi="Times New Roman"/>
          <w:bCs/>
          <w:sz w:val="28"/>
          <w:szCs w:val="28"/>
        </w:rPr>
        <w:t xml:space="preserve">числа </w:t>
      </w:r>
      <w:proofErr w:type="spellStart"/>
      <w:r>
        <w:rPr>
          <w:rFonts w:ascii="Times New Roman" w:hAnsi="Times New Roman"/>
          <w:bCs/>
          <w:sz w:val="28"/>
          <w:szCs w:val="28"/>
        </w:rPr>
        <w:t>падения</w:t>
      </w:r>
      <w:r w:rsidRPr="00B95AF3">
        <w:rPr>
          <w:rFonts w:ascii="Times New Roman" w:hAnsi="Times New Roman"/>
          <w:bCs/>
          <w:sz w:val="28"/>
          <w:szCs w:val="28"/>
        </w:rPr>
        <w:t>ь</w:t>
      </w:r>
      <w:proofErr w:type="spellEnd"/>
      <w:r w:rsidRPr="00B95AF3">
        <w:rPr>
          <w:rFonts w:ascii="Times New Roman" w:hAnsi="Times New Roman"/>
          <w:bCs/>
          <w:sz w:val="28"/>
          <w:szCs w:val="28"/>
        </w:rPr>
        <w:t>" уменьшился на 2,5-10,3%.</w:t>
      </w:r>
    </w:p>
    <w:p w14:paraId="51EA224D" w14:textId="77777777" w:rsidR="00FD6D9B" w:rsidRPr="009959F7" w:rsidRDefault="00FD6D9B" w:rsidP="00FD6D9B">
      <w:pPr>
        <w:spacing w:after="0" w:line="240" w:lineRule="auto"/>
        <w:ind w:firstLine="709"/>
        <w:jc w:val="both"/>
        <w:rPr>
          <w:rFonts w:ascii="Times New Roman" w:hAnsi="Times New Roman"/>
          <w:bCs/>
          <w:sz w:val="28"/>
          <w:szCs w:val="28"/>
        </w:rPr>
      </w:pPr>
    </w:p>
    <w:p w14:paraId="1E32B319" w14:textId="77777777" w:rsidR="00FD6D9B" w:rsidRPr="009959F7" w:rsidRDefault="00FD6D9B" w:rsidP="00FD6D9B">
      <w:pPr>
        <w:spacing w:after="0" w:line="240" w:lineRule="auto"/>
        <w:ind w:firstLine="709"/>
        <w:jc w:val="both"/>
        <w:rPr>
          <w:rFonts w:ascii="Times New Roman" w:hAnsi="Times New Roman"/>
          <w:bCs/>
          <w:sz w:val="28"/>
          <w:szCs w:val="28"/>
        </w:rPr>
      </w:pPr>
      <w:r>
        <w:rPr>
          <w:rFonts w:ascii="Times New Roman" w:hAnsi="Times New Roman"/>
          <w:bCs/>
          <w:sz w:val="28"/>
          <w:szCs w:val="28"/>
        </w:rPr>
        <w:lastRenderedPageBreak/>
        <w:t>Таблица 25</w:t>
      </w:r>
      <w:r w:rsidRPr="009959F7">
        <w:rPr>
          <w:rFonts w:ascii="Times New Roman" w:hAnsi="Times New Roman"/>
          <w:bCs/>
          <w:sz w:val="28"/>
          <w:szCs w:val="28"/>
        </w:rPr>
        <w:t xml:space="preserve"> Значения показателя числа падения (сек) смеси</w:t>
      </w:r>
      <w:r w:rsidRPr="00567B90">
        <w:rPr>
          <w:rFonts w:ascii="Times New Roman" w:hAnsi="Times New Roman"/>
          <w:sz w:val="24"/>
        </w:rPr>
        <w:t xml:space="preserve"> </w:t>
      </w:r>
      <w:r w:rsidRPr="00567B90">
        <w:rPr>
          <w:rFonts w:ascii="Times New Roman" w:hAnsi="Times New Roman"/>
          <w:sz w:val="28"/>
          <w:szCs w:val="24"/>
        </w:rPr>
        <w:t xml:space="preserve">из ржаной обдирной муки и пшеничной муки 1 сорта </w:t>
      </w:r>
      <w:r w:rsidRPr="009959F7">
        <w:rPr>
          <w:rFonts w:ascii="Times New Roman" w:hAnsi="Times New Roman"/>
          <w:bCs/>
          <w:sz w:val="28"/>
          <w:szCs w:val="28"/>
        </w:rPr>
        <w:t>и зерносмесей «Куат» и «Батыр»</w:t>
      </w:r>
    </w:p>
    <w:p w14:paraId="1A0D98BB" w14:textId="77777777" w:rsidR="00FD6D9B" w:rsidRPr="009959F7" w:rsidRDefault="00FD6D9B" w:rsidP="00FD6D9B">
      <w:pPr>
        <w:spacing w:after="0" w:line="240" w:lineRule="auto"/>
        <w:ind w:firstLine="567"/>
        <w:jc w:val="both"/>
        <w:rPr>
          <w:rFonts w:ascii="Times New Roman" w:hAnsi="Times New Roman"/>
          <w:bCs/>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360"/>
        <w:gridCol w:w="1361"/>
        <w:gridCol w:w="1361"/>
        <w:gridCol w:w="1361"/>
        <w:gridCol w:w="1361"/>
      </w:tblGrid>
      <w:tr w:rsidR="00FD6D9B" w:rsidRPr="009959F7" w14:paraId="75793B78" w14:textId="77777777" w:rsidTr="003C1961">
        <w:trPr>
          <w:trHeight w:val="680"/>
        </w:trPr>
        <w:tc>
          <w:tcPr>
            <w:tcW w:w="2835" w:type="dxa"/>
            <w:vMerge w:val="restart"/>
            <w:vAlign w:val="center"/>
          </w:tcPr>
          <w:p w14:paraId="16A8FED3" w14:textId="77777777" w:rsidR="00FD6D9B" w:rsidRPr="009959F7" w:rsidRDefault="00FD6D9B" w:rsidP="003C1961">
            <w:pPr>
              <w:widowControl w:val="0"/>
              <w:spacing w:after="0" w:line="240" w:lineRule="auto"/>
              <w:jc w:val="center"/>
              <w:rPr>
                <w:rFonts w:ascii="Times New Roman" w:hAnsi="Times New Roman"/>
                <w:sz w:val="24"/>
              </w:rPr>
            </w:pPr>
            <w:r>
              <w:rPr>
                <w:rFonts w:ascii="Times New Roman" w:hAnsi="Times New Roman"/>
                <w:sz w:val="24"/>
              </w:rPr>
              <w:t xml:space="preserve">Смесь из ржаной обдирной муки и пшеничной муки 1 сорта  </w:t>
            </w:r>
          </w:p>
          <w:p w14:paraId="6C44A3AA"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(контрольный образец)</w:t>
            </w:r>
          </w:p>
        </w:tc>
        <w:tc>
          <w:tcPr>
            <w:tcW w:w="6804" w:type="dxa"/>
            <w:gridSpan w:val="5"/>
            <w:vAlign w:val="center"/>
          </w:tcPr>
          <w:p w14:paraId="2047A7BF"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Зерносмесь</w:t>
            </w:r>
          </w:p>
          <w:p w14:paraId="77FB0EF1"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при соотношениях</w:t>
            </w:r>
            <w:r>
              <w:rPr>
                <w:rFonts w:ascii="Times New Roman" w:hAnsi="Times New Roman"/>
                <w:sz w:val="24"/>
              </w:rPr>
              <w:t xml:space="preserve"> со смесью ржаной обдирной и пшеничной муки 1 сорта</w:t>
            </w:r>
          </w:p>
        </w:tc>
      </w:tr>
      <w:tr w:rsidR="00FD6D9B" w:rsidRPr="009959F7" w14:paraId="1F385189" w14:textId="77777777" w:rsidTr="003C1961">
        <w:trPr>
          <w:trHeight w:val="451"/>
        </w:trPr>
        <w:tc>
          <w:tcPr>
            <w:tcW w:w="2835" w:type="dxa"/>
            <w:vMerge/>
            <w:vAlign w:val="center"/>
          </w:tcPr>
          <w:p w14:paraId="46EB579D" w14:textId="77777777" w:rsidR="00FD6D9B" w:rsidRPr="009959F7" w:rsidRDefault="00FD6D9B" w:rsidP="003C1961">
            <w:pPr>
              <w:widowControl w:val="0"/>
              <w:spacing w:after="0" w:line="240" w:lineRule="auto"/>
              <w:jc w:val="center"/>
              <w:rPr>
                <w:rFonts w:ascii="Times New Roman" w:hAnsi="Times New Roman"/>
                <w:sz w:val="24"/>
              </w:rPr>
            </w:pPr>
          </w:p>
        </w:tc>
        <w:tc>
          <w:tcPr>
            <w:tcW w:w="1360" w:type="dxa"/>
            <w:vAlign w:val="center"/>
          </w:tcPr>
          <w:p w14:paraId="4D8D06F7" w14:textId="77777777" w:rsidR="00FD6D9B" w:rsidRPr="009959F7" w:rsidRDefault="00FD6D9B" w:rsidP="003C1961">
            <w:pPr>
              <w:widowControl w:val="0"/>
              <w:spacing w:after="0" w:line="240" w:lineRule="auto"/>
              <w:jc w:val="center"/>
              <w:rPr>
                <w:rFonts w:ascii="Times New Roman" w:hAnsi="Times New Roman"/>
                <w:sz w:val="24"/>
              </w:rPr>
            </w:pPr>
            <w:r>
              <w:rPr>
                <w:rFonts w:ascii="Times New Roman" w:hAnsi="Times New Roman"/>
                <w:sz w:val="24"/>
              </w:rPr>
              <w:t>95:5</w:t>
            </w:r>
          </w:p>
        </w:tc>
        <w:tc>
          <w:tcPr>
            <w:tcW w:w="1361" w:type="dxa"/>
            <w:vAlign w:val="center"/>
          </w:tcPr>
          <w:p w14:paraId="3650FEE8" w14:textId="77777777" w:rsidR="00FD6D9B" w:rsidRPr="009959F7" w:rsidRDefault="00FD6D9B" w:rsidP="003C1961">
            <w:pPr>
              <w:widowControl w:val="0"/>
              <w:spacing w:after="0" w:line="240" w:lineRule="auto"/>
              <w:jc w:val="center"/>
              <w:rPr>
                <w:rFonts w:ascii="Times New Roman" w:hAnsi="Times New Roman"/>
                <w:sz w:val="24"/>
              </w:rPr>
            </w:pPr>
            <w:r>
              <w:rPr>
                <w:rFonts w:ascii="Times New Roman" w:hAnsi="Times New Roman"/>
                <w:sz w:val="24"/>
              </w:rPr>
              <w:t>90:10</w:t>
            </w:r>
          </w:p>
        </w:tc>
        <w:tc>
          <w:tcPr>
            <w:tcW w:w="1361" w:type="dxa"/>
            <w:vAlign w:val="center"/>
          </w:tcPr>
          <w:p w14:paraId="5C4FE791" w14:textId="77777777" w:rsidR="00FD6D9B" w:rsidRPr="009959F7" w:rsidRDefault="00FD6D9B" w:rsidP="003C1961">
            <w:pPr>
              <w:widowControl w:val="0"/>
              <w:spacing w:after="0" w:line="240" w:lineRule="auto"/>
              <w:jc w:val="center"/>
              <w:rPr>
                <w:rFonts w:ascii="Times New Roman" w:hAnsi="Times New Roman"/>
                <w:sz w:val="24"/>
              </w:rPr>
            </w:pPr>
            <w:r>
              <w:rPr>
                <w:rFonts w:ascii="Times New Roman" w:hAnsi="Times New Roman"/>
                <w:sz w:val="24"/>
              </w:rPr>
              <w:t>85:15</w:t>
            </w:r>
          </w:p>
        </w:tc>
        <w:tc>
          <w:tcPr>
            <w:tcW w:w="1361" w:type="dxa"/>
            <w:vAlign w:val="center"/>
          </w:tcPr>
          <w:p w14:paraId="007384FD" w14:textId="77777777" w:rsidR="00FD6D9B" w:rsidRPr="009959F7" w:rsidRDefault="00FD6D9B" w:rsidP="003C1961">
            <w:pPr>
              <w:widowControl w:val="0"/>
              <w:spacing w:after="0" w:line="240" w:lineRule="auto"/>
              <w:jc w:val="center"/>
              <w:rPr>
                <w:rFonts w:ascii="Times New Roman" w:hAnsi="Times New Roman"/>
                <w:sz w:val="24"/>
              </w:rPr>
            </w:pPr>
            <w:r>
              <w:rPr>
                <w:rFonts w:ascii="Times New Roman" w:hAnsi="Times New Roman"/>
                <w:sz w:val="24"/>
              </w:rPr>
              <w:t>80:20</w:t>
            </w:r>
          </w:p>
        </w:tc>
        <w:tc>
          <w:tcPr>
            <w:tcW w:w="1361" w:type="dxa"/>
            <w:vAlign w:val="center"/>
          </w:tcPr>
          <w:p w14:paraId="6AC1932F" w14:textId="77777777" w:rsidR="00FD6D9B" w:rsidRPr="009959F7" w:rsidRDefault="00FD6D9B" w:rsidP="003C1961">
            <w:pPr>
              <w:widowControl w:val="0"/>
              <w:spacing w:after="0" w:line="240" w:lineRule="auto"/>
              <w:jc w:val="center"/>
              <w:rPr>
                <w:rFonts w:ascii="Times New Roman" w:hAnsi="Times New Roman"/>
                <w:sz w:val="24"/>
              </w:rPr>
            </w:pPr>
            <w:r>
              <w:rPr>
                <w:rFonts w:ascii="Times New Roman" w:hAnsi="Times New Roman"/>
                <w:sz w:val="24"/>
              </w:rPr>
              <w:t>75:25</w:t>
            </w:r>
          </w:p>
        </w:tc>
      </w:tr>
      <w:tr w:rsidR="00FD6D9B" w:rsidRPr="009959F7" w14:paraId="6F02BB9C" w14:textId="77777777" w:rsidTr="003C1961">
        <w:trPr>
          <w:trHeight w:val="429"/>
        </w:trPr>
        <w:tc>
          <w:tcPr>
            <w:tcW w:w="9639" w:type="dxa"/>
            <w:gridSpan w:val="6"/>
            <w:vAlign w:val="center"/>
          </w:tcPr>
          <w:p w14:paraId="4E9CC372" w14:textId="77777777" w:rsidR="00FD6D9B" w:rsidRPr="009959F7" w:rsidRDefault="00FD6D9B" w:rsidP="003C1961">
            <w:pPr>
              <w:suppressAutoHyphens/>
              <w:spacing w:after="0" w:line="240" w:lineRule="auto"/>
              <w:jc w:val="center"/>
              <w:rPr>
                <w:rFonts w:ascii="Times New Roman" w:hAnsi="Times New Roman"/>
                <w:sz w:val="24"/>
                <w:szCs w:val="24"/>
              </w:rPr>
            </w:pPr>
            <w:r w:rsidRPr="009959F7">
              <w:rPr>
                <w:rFonts w:ascii="Times New Roman" w:hAnsi="Times New Roman"/>
                <w:sz w:val="24"/>
                <w:szCs w:val="24"/>
              </w:rPr>
              <w:t>Зерносмесь «Куат»</w:t>
            </w:r>
          </w:p>
        </w:tc>
      </w:tr>
      <w:tr w:rsidR="00FD6D9B" w:rsidRPr="009959F7" w14:paraId="372694A8" w14:textId="77777777" w:rsidTr="003C1961">
        <w:trPr>
          <w:trHeight w:val="407"/>
        </w:trPr>
        <w:tc>
          <w:tcPr>
            <w:tcW w:w="2835" w:type="dxa"/>
            <w:vAlign w:val="center"/>
          </w:tcPr>
          <w:p w14:paraId="56E44FA6"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397</w:t>
            </w:r>
          </w:p>
        </w:tc>
        <w:tc>
          <w:tcPr>
            <w:tcW w:w="1360" w:type="dxa"/>
            <w:vAlign w:val="center"/>
          </w:tcPr>
          <w:p w14:paraId="0FD07670"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385</w:t>
            </w:r>
          </w:p>
        </w:tc>
        <w:tc>
          <w:tcPr>
            <w:tcW w:w="1361" w:type="dxa"/>
            <w:vAlign w:val="center"/>
          </w:tcPr>
          <w:p w14:paraId="4B5C6614"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380</w:t>
            </w:r>
          </w:p>
        </w:tc>
        <w:tc>
          <w:tcPr>
            <w:tcW w:w="1361" w:type="dxa"/>
            <w:vAlign w:val="center"/>
          </w:tcPr>
          <w:p w14:paraId="32C4DA5E"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371</w:t>
            </w:r>
          </w:p>
        </w:tc>
        <w:tc>
          <w:tcPr>
            <w:tcW w:w="1361" w:type="dxa"/>
            <w:vAlign w:val="center"/>
          </w:tcPr>
          <w:p w14:paraId="44FA1E77"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364</w:t>
            </w:r>
          </w:p>
        </w:tc>
        <w:tc>
          <w:tcPr>
            <w:tcW w:w="1361" w:type="dxa"/>
            <w:vAlign w:val="center"/>
          </w:tcPr>
          <w:p w14:paraId="4A6F9EA9"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356</w:t>
            </w:r>
          </w:p>
        </w:tc>
      </w:tr>
      <w:tr w:rsidR="00FD6D9B" w:rsidRPr="009959F7" w14:paraId="52CF4EE8" w14:textId="77777777" w:rsidTr="003C1961">
        <w:trPr>
          <w:trHeight w:val="428"/>
        </w:trPr>
        <w:tc>
          <w:tcPr>
            <w:tcW w:w="9639" w:type="dxa"/>
            <w:gridSpan w:val="6"/>
            <w:vAlign w:val="center"/>
          </w:tcPr>
          <w:p w14:paraId="5E21D403" w14:textId="77777777" w:rsidR="00FD6D9B" w:rsidRPr="009959F7" w:rsidRDefault="00FD6D9B" w:rsidP="003C1961">
            <w:pPr>
              <w:suppressAutoHyphens/>
              <w:spacing w:after="0" w:line="240" w:lineRule="auto"/>
              <w:jc w:val="center"/>
              <w:rPr>
                <w:rFonts w:ascii="Times New Roman" w:hAnsi="Times New Roman"/>
                <w:sz w:val="24"/>
                <w:szCs w:val="24"/>
              </w:rPr>
            </w:pPr>
            <w:r w:rsidRPr="009959F7">
              <w:rPr>
                <w:rFonts w:ascii="Times New Roman" w:hAnsi="Times New Roman"/>
                <w:sz w:val="24"/>
                <w:szCs w:val="24"/>
              </w:rPr>
              <w:t>Зерносмесь «Батыр»</w:t>
            </w:r>
          </w:p>
        </w:tc>
      </w:tr>
      <w:tr w:rsidR="00FD6D9B" w:rsidRPr="009959F7" w14:paraId="331288AD" w14:textId="77777777" w:rsidTr="003C1961">
        <w:trPr>
          <w:trHeight w:val="406"/>
        </w:trPr>
        <w:tc>
          <w:tcPr>
            <w:tcW w:w="2835" w:type="dxa"/>
            <w:vAlign w:val="center"/>
          </w:tcPr>
          <w:p w14:paraId="7612EF9F"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397</w:t>
            </w:r>
          </w:p>
        </w:tc>
        <w:tc>
          <w:tcPr>
            <w:tcW w:w="1360" w:type="dxa"/>
            <w:vAlign w:val="center"/>
          </w:tcPr>
          <w:p w14:paraId="4F7FA2B1"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383</w:t>
            </w:r>
          </w:p>
        </w:tc>
        <w:tc>
          <w:tcPr>
            <w:tcW w:w="1361" w:type="dxa"/>
            <w:vAlign w:val="center"/>
          </w:tcPr>
          <w:p w14:paraId="6E914AEC"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380</w:t>
            </w:r>
          </w:p>
        </w:tc>
        <w:tc>
          <w:tcPr>
            <w:tcW w:w="1361" w:type="dxa"/>
            <w:vAlign w:val="center"/>
          </w:tcPr>
          <w:p w14:paraId="56F42BC8"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370</w:t>
            </w:r>
          </w:p>
        </w:tc>
        <w:tc>
          <w:tcPr>
            <w:tcW w:w="1361" w:type="dxa"/>
            <w:vAlign w:val="center"/>
          </w:tcPr>
          <w:p w14:paraId="70406ECC"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360</w:t>
            </w:r>
          </w:p>
        </w:tc>
        <w:tc>
          <w:tcPr>
            <w:tcW w:w="1361" w:type="dxa"/>
            <w:vAlign w:val="center"/>
          </w:tcPr>
          <w:p w14:paraId="72E76B76" w14:textId="77777777" w:rsidR="00FD6D9B" w:rsidRPr="009959F7" w:rsidRDefault="00FD6D9B" w:rsidP="003C1961">
            <w:pPr>
              <w:widowControl w:val="0"/>
              <w:spacing w:after="0" w:line="240" w:lineRule="auto"/>
              <w:jc w:val="center"/>
              <w:rPr>
                <w:rFonts w:ascii="Times New Roman" w:hAnsi="Times New Roman"/>
                <w:sz w:val="24"/>
              </w:rPr>
            </w:pPr>
            <w:r w:rsidRPr="009959F7">
              <w:rPr>
                <w:rFonts w:ascii="Times New Roman" w:hAnsi="Times New Roman"/>
                <w:sz w:val="24"/>
              </w:rPr>
              <w:t>348</w:t>
            </w:r>
          </w:p>
        </w:tc>
      </w:tr>
    </w:tbl>
    <w:p w14:paraId="69122398" w14:textId="77777777" w:rsidR="00FD6D9B" w:rsidRPr="009959F7" w:rsidRDefault="00FD6D9B" w:rsidP="00FD6D9B">
      <w:pPr>
        <w:spacing w:after="0" w:line="240" w:lineRule="auto"/>
        <w:ind w:firstLine="567"/>
        <w:jc w:val="both"/>
        <w:rPr>
          <w:rFonts w:ascii="Times New Roman" w:hAnsi="Times New Roman"/>
          <w:bCs/>
          <w:sz w:val="28"/>
          <w:szCs w:val="28"/>
        </w:rPr>
      </w:pPr>
    </w:p>
    <w:p w14:paraId="77EC7ABF" w14:textId="77777777" w:rsidR="00FD6D9B" w:rsidRPr="00A710BD" w:rsidRDefault="00FD6D9B" w:rsidP="00FD6D9B">
      <w:pPr>
        <w:spacing w:after="0" w:line="240" w:lineRule="auto"/>
        <w:ind w:firstLine="709"/>
        <w:jc w:val="both"/>
        <w:rPr>
          <w:rFonts w:ascii="Times New Roman" w:hAnsi="Times New Roman"/>
          <w:bCs/>
          <w:sz w:val="28"/>
          <w:szCs w:val="28"/>
        </w:rPr>
      </w:pPr>
      <w:r>
        <w:rPr>
          <w:rFonts w:ascii="Times New Roman" w:hAnsi="Times New Roman"/>
          <w:bCs/>
          <w:sz w:val="28"/>
          <w:szCs w:val="28"/>
        </w:rPr>
        <w:t>По результатам, показанным в таблице 25,</w:t>
      </w:r>
      <w:r w:rsidRPr="009959F7">
        <w:rPr>
          <w:rFonts w:ascii="Times New Roman" w:hAnsi="Times New Roman"/>
          <w:bCs/>
          <w:sz w:val="28"/>
          <w:szCs w:val="28"/>
        </w:rPr>
        <w:t xml:space="preserve"> зерносмес</w:t>
      </w:r>
      <w:r>
        <w:rPr>
          <w:rFonts w:ascii="Times New Roman" w:hAnsi="Times New Roman"/>
          <w:bCs/>
          <w:sz w:val="28"/>
          <w:szCs w:val="28"/>
        </w:rPr>
        <w:t>и</w:t>
      </w:r>
      <w:r w:rsidRPr="009959F7">
        <w:rPr>
          <w:rFonts w:ascii="Times New Roman" w:hAnsi="Times New Roman"/>
          <w:bCs/>
          <w:sz w:val="28"/>
          <w:szCs w:val="28"/>
        </w:rPr>
        <w:t xml:space="preserve"> «Куат» и «Батыр» положительно влияют на активность </w:t>
      </w:r>
      <w:proofErr w:type="spellStart"/>
      <w:r w:rsidRPr="009959F7">
        <w:rPr>
          <w:rFonts w:ascii="Times New Roman" w:hAnsi="Times New Roman"/>
          <w:bCs/>
          <w:sz w:val="28"/>
          <w:szCs w:val="28"/>
        </w:rPr>
        <w:t>амилолитических</w:t>
      </w:r>
      <w:proofErr w:type="spellEnd"/>
      <w:r w:rsidRPr="009959F7">
        <w:rPr>
          <w:rFonts w:ascii="Times New Roman" w:hAnsi="Times New Roman"/>
          <w:bCs/>
          <w:sz w:val="28"/>
          <w:szCs w:val="28"/>
        </w:rPr>
        <w:t xml:space="preserve"> ферментов в зависимости от дозировки в составе теста.</w:t>
      </w:r>
      <w:r>
        <w:rPr>
          <w:rFonts w:ascii="Times New Roman" w:hAnsi="Times New Roman"/>
          <w:bCs/>
          <w:sz w:val="28"/>
          <w:szCs w:val="28"/>
        </w:rPr>
        <w:t xml:space="preserve"> </w:t>
      </w:r>
      <w:r w:rsidRPr="00E6426E">
        <w:rPr>
          <w:rFonts w:ascii="Times New Roman" w:hAnsi="Times New Roman"/>
          <w:bCs/>
          <w:sz w:val="28"/>
          <w:szCs w:val="28"/>
        </w:rPr>
        <w:t xml:space="preserve"> По мере уменьшения</w:t>
      </w:r>
      <w:r>
        <w:rPr>
          <w:rFonts w:ascii="Times New Roman" w:hAnsi="Times New Roman"/>
          <w:bCs/>
          <w:sz w:val="28"/>
          <w:szCs w:val="28"/>
        </w:rPr>
        <w:t xml:space="preserve"> содержания в хлебе</w:t>
      </w:r>
      <w:r w:rsidRPr="00E6426E">
        <w:rPr>
          <w:rFonts w:ascii="Times New Roman" w:hAnsi="Times New Roman"/>
          <w:bCs/>
          <w:sz w:val="28"/>
          <w:szCs w:val="28"/>
        </w:rPr>
        <w:t xml:space="preserve"> </w:t>
      </w:r>
      <w:proofErr w:type="spellStart"/>
      <w:r w:rsidRPr="00E6426E">
        <w:rPr>
          <w:rFonts w:ascii="Times New Roman" w:hAnsi="Times New Roman"/>
          <w:bCs/>
          <w:sz w:val="28"/>
          <w:szCs w:val="28"/>
        </w:rPr>
        <w:t>биоактивированной</w:t>
      </w:r>
      <w:proofErr w:type="spellEnd"/>
      <w:r w:rsidRPr="00E6426E">
        <w:rPr>
          <w:rFonts w:ascii="Times New Roman" w:hAnsi="Times New Roman"/>
          <w:bCs/>
          <w:sz w:val="28"/>
          <w:szCs w:val="28"/>
        </w:rPr>
        <w:t xml:space="preserve"> пшеницы и увеличения </w:t>
      </w:r>
      <w:r>
        <w:rPr>
          <w:rFonts w:ascii="Times New Roman" w:hAnsi="Times New Roman"/>
          <w:bCs/>
          <w:sz w:val="28"/>
          <w:szCs w:val="28"/>
        </w:rPr>
        <w:t xml:space="preserve">содержания </w:t>
      </w:r>
      <w:proofErr w:type="spellStart"/>
      <w:r w:rsidRPr="00E6426E">
        <w:rPr>
          <w:rFonts w:ascii="Times New Roman" w:hAnsi="Times New Roman"/>
          <w:bCs/>
          <w:sz w:val="28"/>
          <w:szCs w:val="28"/>
        </w:rPr>
        <w:t>биоактивированной</w:t>
      </w:r>
      <w:proofErr w:type="spellEnd"/>
      <w:r w:rsidRPr="00E6426E">
        <w:rPr>
          <w:rFonts w:ascii="Times New Roman" w:hAnsi="Times New Roman"/>
          <w:bCs/>
          <w:sz w:val="28"/>
          <w:szCs w:val="28"/>
        </w:rPr>
        <w:t xml:space="preserve"> кукурузы</w:t>
      </w:r>
      <w:r>
        <w:rPr>
          <w:rFonts w:ascii="Times New Roman" w:hAnsi="Times New Roman"/>
          <w:bCs/>
          <w:sz w:val="28"/>
          <w:szCs w:val="28"/>
        </w:rPr>
        <w:t xml:space="preserve"> и</w:t>
      </w:r>
      <w:r w:rsidRPr="00E6426E">
        <w:rPr>
          <w:rFonts w:ascii="Times New Roman" w:hAnsi="Times New Roman"/>
          <w:bCs/>
          <w:sz w:val="28"/>
          <w:szCs w:val="28"/>
        </w:rPr>
        <w:t xml:space="preserve"> фасоли ухудшаются пористость, объ</w:t>
      </w:r>
      <w:r>
        <w:rPr>
          <w:rFonts w:ascii="Times New Roman" w:hAnsi="Times New Roman"/>
          <w:bCs/>
          <w:sz w:val="28"/>
          <w:szCs w:val="28"/>
        </w:rPr>
        <w:t>е</w:t>
      </w:r>
      <w:r w:rsidRPr="00E6426E">
        <w:rPr>
          <w:rFonts w:ascii="Times New Roman" w:hAnsi="Times New Roman"/>
          <w:bCs/>
          <w:sz w:val="28"/>
          <w:szCs w:val="28"/>
        </w:rPr>
        <w:t xml:space="preserve">м и выход </w:t>
      </w:r>
      <w:r>
        <w:rPr>
          <w:rFonts w:ascii="Times New Roman" w:hAnsi="Times New Roman"/>
          <w:bCs/>
          <w:sz w:val="28"/>
          <w:szCs w:val="28"/>
        </w:rPr>
        <w:t xml:space="preserve">в обоих образцах </w:t>
      </w:r>
      <w:r w:rsidRPr="00E6426E">
        <w:rPr>
          <w:rFonts w:ascii="Times New Roman" w:hAnsi="Times New Roman"/>
          <w:bCs/>
          <w:sz w:val="28"/>
          <w:szCs w:val="28"/>
        </w:rPr>
        <w:t>хлеба. Так, в зависимости от процентного соотношения компонентов объем изменялся от 7</w:t>
      </w:r>
      <w:r>
        <w:rPr>
          <w:rFonts w:ascii="Times New Roman" w:hAnsi="Times New Roman"/>
          <w:bCs/>
          <w:sz w:val="28"/>
          <w:szCs w:val="28"/>
        </w:rPr>
        <w:t>0</w:t>
      </w:r>
      <w:r w:rsidRPr="00E6426E">
        <w:rPr>
          <w:rFonts w:ascii="Times New Roman" w:hAnsi="Times New Roman"/>
          <w:bCs/>
          <w:sz w:val="28"/>
          <w:szCs w:val="28"/>
        </w:rPr>
        <w:t xml:space="preserve"> до </w:t>
      </w:r>
      <w:r>
        <w:rPr>
          <w:rFonts w:ascii="Times New Roman" w:hAnsi="Times New Roman"/>
          <w:bCs/>
          <w:sz w:val="28"/>
          <w:szCs w:val="28"/>
        </w:rPr>
        <w:t>75</w:t>
      </w:r>
      <w:r w:rsidRPr="00E6426E">
        <w:rPr>
          <w:rFonts w:ascii="Times New Roman" w:hAnsi="Times New Roman"/>
          <w:bCs/>
          <w:sz w:val="28"/>
          <w:szCs w:val="28"/>
        </w:rPr>
        <w:t>%.</w:t>
      </w:r>
      <w:r>
        <w:rPr>
          <w:rFonts w:ascii="Times New Roman" w:hAnsi="Times New Roman"/>
          <w:bCs/>
          <w:sz w:val="28"/>
          <w:szCs w:val="28"/>
        </w:rPr>
        <w:t xml:space="preserve"> </w:t>
      </w:r>
      <w:r w:rsidRPr="00A710BD">
        <w:rPr>
          <w:rFonts w:ascii="Times New Roman" w:hAnsi="Times New Roman"/>
          <w:bCs/>
          <w:sz w:val="28"/>
          <w:szCs w:val="28"/>
        </w:rPr>
        <w:t>Полученные результаты коррелируют с показателем "</w:t>
      </w:r>
      <w:r>
        <w:rPr>
          <w:rFonts w:ascii="Times New Roman" w:hAnsi="Times New Roman"/>
          <w:bCs/>
          <w:sz w:val="28"/>
          <w:szCs w:val="28"/>
        </w:rPr>
        <w:t>числа падения</w:t>
      </w:r>
      <w:r w:rsidRPr="00A710BD">
        <w:rPr>
          <w:rFonts w:ascii="Times New Roman" w:hAnsi="Times New Roman"/>
          <w:bCs/>
          <w:sz w:val="28"/>
          <w:szCs w:val="28"/>
        </w:rPr>
        <w:t>" и показывают, что мучные смеси "Куат" и "Батыр" обладают более высокой альфа-амилазной активностью, чем ржаная мука.</w:t>
      </w:r>
    </w:p>
    <w:p w14:paraId="462DED3E" w14:textId="77777777" w:rsidR="00FD6D9B" w:rsidRDefault="00FD6D9B" w:rsidP="00FD6D9B">
      <w:pPr>
        <w:spacing w:after="0" w:line="240" w:lineRule="auto"/>
        <w:ind w:firstLine="709"/>
        <w:jc w:val="both"/>
        <w:rPr>
          <w:rFonts w:ascii="Times New Roman" w:hAnsi="Times New Roman"/>
          <w:bCs/>
          <w:sz w:val="28"/>
          <w:szCs w:val="28"/>
        </w:rPr>
      </w:pPr>
      <w:r w:rsidRPr="00A710BD">
        <w:rPr>
          <w:rFonts w:ascii="Times New Roman" w:hAnsi="Times New Roman"/>
          <w:bCs/>
          <w:sz w:val="28"/>
          <w:szCs w:val="28"/>
        </w:rPr>
        <w:t>Замена части ржаной муки на смесь муки "Куат" и "Батыр" изменяет белково-протеиназный и углеводно-амилазный комплексы мучных смесей, выявляя особые хлебопекарные свойства этих мучных смесей.</w:t>
      </w:r>
      <w:r>
        <w:rPr>
          <w:rFonts w:ascii="Times New Roman" w:hAnsi="Times New Roman"/>
          <w:bCs/>
          <w:sz w:val="28"/>
          <w:szCs w:val="28"/>
        </w:rPr>
        <w:t xml:space="preserve"> </w:t>
      </w:r>
      <w:r w:rsidRPr="00A710BD">
        <w:rPr>
          <w:rFonts w:ascii="Times New Roman" w:hAnsi="Times New Roman"/>
          <w:bCs/>
          <w:sz w:val="28"/>
          <w:szCs w:val="28"/>
        </w:rPr>
        <w:t xml:space="preserve">Улучшение силовых свойств мучных смесей "Куат" и "Батыр" приводит к улучшению качества хлеба только при соотношении 95:5 - 90:10, тогда как при соотношении 85:15 - 75:25 качество хлеба значительно ухудшается. Таким образом, степень обогащения клейковиной очень важна и оказывает положительное влияние на качество хлеба. </w:t>
      </w:r>
    </w:p>
    <w:p w14:paraId="6AF3471A" w14:textId="0BDB2CE5" w:rsidR="00FD6D9B" w:rsidRDefault="00FD6D9B" w:rsidP="00FD6D9B">
      <w:pPr>
        <w:spacing w:after="0" w:line="240" w:lineRule="auto"/>
        <w:ind w:firstLine="709"/>
        <w:jc w:val="both"/>
        <w:rPr>
          <w:rFonts w:ascii="Times New Roman" w:hAnsi="Times New Roman"/>
          <w:bCs/>
          <w:sz w:val="28"/>
          <w:szCs w:val="28"/>
        </w:rPr>
      </w:pPr>
      <w:r w:rsidRPr="000F4F25">
        <w:rPr>
          <w:rFonts w:ascii="Times New Roman" w:hAnsi="Times New Roman"/>
          <w:bCs/>
          <w:sz w:val="28"/>
          <w:szCs w:val="28"/>
        </w:rPr>
        <w:t>Для оценки степени активности брожения измерялась плавучесть теста. Полученные результаты показали, что злаковая смесь также положительно влияла на кислотообразующую микрофлору теста и способствовала его созреванию.</w:t>
      </w:r>
    </w:p>
    <w:p w14:paraId="11FB99A6" w14:textId="77777777" w:rsidR="00FD6D9B" w:rsidRDefault="00FD6D9B" w:rsidP="00FD6D9B">
      <w:pPr>
        <w:spacing w:after="0" w:line="240" w:lineRule="auto"/>
        <w:ind w:firstLine="709"/>
        <w:jc w:val="both"/>
        <w:rPr>
          <w:rFonts w:ascii="Times New Roman" w:hAnsi="Times New Roman"/>
          <w:bCs/>
          <w:sz w:val="28"/>
          <w:szCs w:val="28"/>
        </w:rPr>
      </w:pPr>
      <w:proofErr w:type="spellStart"/>
      <w:r>
        <w:rPr>
          <w:rFonts w:ascii="Times New Roman" w:hAnsi="Times New Roman"/>
          <w:bCs/>
          <w:sz w:val="28"/>
          <w:szCs w:val="28"/>
        </w:rPr>
        <w:t>Реоф</w:t>
      </w:r>
      <w:r w:rsidRPr="000F4F25">
        <w:rPr>
          <w:rFonts w:ascii="Times New Roman" w:hAnsi="Times New Roman"/>
          <w:bCs/>
          <w:sz w:val="28"/>
          <w:szCs w:val="28"/>
        </w:rPr>
        <w:t>ерментометр</w:t>
      </w:r>
      <w:proofErr w:type="spellEnd"/>
      <w:r w:rsidRPr="000F4F25">
        <w:rPr>
          <w:rFonts w:ascii="Times New Roman" w:hAnsi="Times New Roman"/>
          <w:bCs/>
          <w:sz w:val="28"/>
          <w:szCs w:val="28"/>
        </w:rPr>
        <w:t xml:space="preserve"> F3 использовался для измерения газообразования в муке, </w:t>
      </w:r>
      <w:proofErr w:type="spellStart"/>
      <w:r w:rsidRPr="000F4F25">
        <w:rPr>
          <w:rFonts w:ascii="Times New Roman" w:hAnsi="Times New Roman"/>
          <w:bCs/>
          <w:sz w:val="28"/>
          <w:szCs w:val="28"/>
        </w:rPr>
        <w:t>газоудерживающих</w:t>
      </w:r>
      <w:proofErr w:type="spellEnd"/>
      <w:r w:rsidRPr="000F4F25">
        <w:rPr>
          <w:rFonts w:ascii="Times New Roman" w:hAnsi="Times New Roman"/>
          <w:bCs/>
          <w:sz w:val="28"/>
          <w:szCs w:val="28"/>
        </w:rPr>
        <w:t xml:space="preserve"> свойств теста, скорости изменения производства диоксида углерода, максимальной высоты подъема теста и высоты подъема теста в конце анализа, а также для определения удержания (</w:t>
      </w:r>
      <w:r>
        <w:rPr>
          <w:rFonts w:ascii="Times New Roman" w:hAnsi="Times New Roman"/>
          <w:bCs/>
          <w:sz w:val="28"/>
          <w:szCs w:val="28"/>
        </w:rPr>
        <w:t>р</w:t>
      </w:r>
      <w:r w:rsidRPr="000F4F25">
        <w:rPr>
          <w:rFonts w:ascii="Times New Roman" w:hAnsi="Times New Roman"/>
          <w:bCs/>
          <w:sz w:val="28"/>
          <w:szCs w:val="28"/>
        </w:rPr>
        <w:t>исунок 113-14). В таблице 25 приведены результаты инструментальных значений</w:t>
      </w:r>
      <w:r>
        <w:rPr>
          <w:rFonts w:ascii="Times New Roman" w:hAnsi="Times New Roman"/>
          <w:bCs/>
          <w:sz w:val="28"/>
          <w:szCs w:val="28"/>
        </w:rPr>
        <w:t xml:space="preserve"> </w:t>
      </w:r>
      <w:proofErr w:type="spellStart"/>
      <w:r>
        <w:rPr>
          <w:rFonts w:ascii="Times New Roman" w:hAnsi="Times New Roman"/>
          <w:bCs/>
          <w:sz w:val="28"/>
          <w:szCs w:val="28"/>
        </w:rPr>
        <w:t>реоферментометра</w:t>
      </w:r>
      <w:proofErr w:type="spellEnd"/>
      <w:r w:rsidRPr="000F4F25">
        <w:rPr>
          <w:rFonts w:ascii="Times New Roman" w:hAnsi="Times New Roman"/>
          <w:bCs/>
          <w:sz w:val="28"/>
          <w:szCs w:val="28"/>
        </w:rPr>
        <w:t xml:space="preserve"> для газообразования и свойств подъема теста для различных количеств добавленных зерновых смесей.</w:t>
      </w:r>
    </w:p>
    <w:p w14:paraId="7C4229AD" w14:textId="77777777" w:rsidR="00FD6D9B" w:rsidRPr="009959F7" w:rsidRDefault="00FD6D9B" w:rsidP="00FD6D9B">
      <w:pPr>
        <w:spacing w:after="0" w:line="240" w:lineRule="auto"/>
        <w:ind w:firstLine="709"/>
        <w:jc w:val="both"/>
        <w:rPr>
          <w:rFonts w:ascii="Times New Roman" w:hAnsi="Times New Roman"/>
          <w:sz w:val="28"/>
          <w:szCs w:val="28"/>
        </w:rPr>
      </w:pPr>
    </w:p>
    <w:p w14:paraId="1145D0C8" w14:textId="77777777" w:rsidR="00FD6D9B" w:rsidRPr="009959F7" w:rsidRDefault="00FD6D9B" w:rsidP="00FD6D9B">
      <w:pPr>
        <w:rPr>
          <w:rFonts w:ascii="Times New Roman" w:hAnsi="Times New Roman"/>
          <w:sz w:val="28"/>
          <w:szCs w:val="28"/>
        </w:rPr>
      </w:pPr>
      <w:r w:rsidRPr="009959F7">
        <w:rPr>
          <w:noProof/>
          <w:lang w:eastAsia="ru-RU"/>
        </w:rPr>
        <w:lastRenderedPageBreak/>
        <w:drawing>
          <wp:inline distT="0" distB="0" distL="0" distR="0" wp14:anchorId="77059CFD" wp14:editId="2D648854">
            <wp:extent cx="5915660" cy="2536466"/>
            <wp:effectExtent l="0" t="0" r="8890" b="1651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Pr>
          <w:rFonts w:ascii="Times New Roman" w:hAnsi="Times New Roman"/>
          <w:sz w:val="28"/>
          <w:szCs w:val="28"/>
        </w:rPr>
        <w:t>Рисунок 13</w:t>
      </w:r>
      <w:r w:rsidRPr="009959F7">
        <w:rPr>
          <w:rFonts w:ascii="Times New Roman" w:hAnsi="Times New Roman"/>
          <w:sz w:val="28"/>
          <w:szCs w:val="28"/>
        </w:rPr>
        <w:t xml:space="preserve"> Влияние смесей на </w:t>
      </w:r>
      <w:proofErr w:type="spellStart"/>
      <w:r w:rsidRPr="009959F7">
        <w:rPr>
          <w:rFonts w:ascii="Times New Roman" w:hAnsi="Times New Roman"/>
          <w:sz w:val="28"/>
          <w:szCs w:val="28"/>
        </w:rPr>
        <w:t>газоудерживающую</w:t>
      </w:r>
      <w:proofErr w:type="spellEnd"/>
      <w:r w:rsidRPr="009959F7">
        <w:rPr>
          <w:rFonts w:ascii="Times New Roman" w:hAnsi="Times New Roman"/>
          <w:sz w:val="28"/>
          <w:szCs w:val="28"/>
        </w:rPr>
        <w:t xml:space="preserve"> способность теста с зерносмесью «</w:t>
      </w:r>
      <w:r w:rsidRPr="009959F7">
        <w:rPr>
          <w:rFonts w:ascii="Times New Roman" w:hAnsi="Times New Roman"/>
          <w:sz w:val="28"/>
          <w:szCs w:val="28"/>
          <w:lang w:val="kk-KZ"/>
        </w:rPr>
        <w:t>Куат</w:t>
      </w:r>
      <w:r w:rsidRPr="009959F7">
        <w:rPr>
          <w:rFonts w:ascii="Times New Roman" w:hAnsi="Times New Roman"/>
          <w:sz w:val="28"/>
          <w:szCs w:val="28"/>
        </w:rPr>
        <w:t>»</w:t>
      </w:r>
    </w:p>
    <w:p w14:paraId="3E6730BE" w14:textId="77777777" w:rsidR="00FD6D9B" w:rsidRPr="009959F7" w:rsidRDefault="00FD6D9B" w:rsidP="00FD6D9B">
      <w:pPr>
        <w:spacing w:after="0" w:line="240" w:lineRule="auto"/>
        <w:jc w:val="both"/>
        <w:rPr>
          <w:rFonts w:ascii="Times New Roman" w:hAnsi="Times New Roman"/>
          <w:sz w:val="28"/>
          <w:szCs w:val="28"/>
        </w:rPr>
      </w:pPr>
      <w:r w:rsidRPr="009959F7">
        <w:rPr>
          <w:noProof/>
          <w:lang w:eastAsia="ru-RU"/>
        </w:rPr>
        <w:drawing>
          <wp:inline distT="0" distB="0" distL="0" distR="0" wp14:anchorId="04CEC015" wp14:editId="0AAB96A3">
            <wp:extent cx="5875020" cy="3355450"/>
            <wp:effectExtent l="0" t="0" r="11430" b="1651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7C5C9AF" w14:textId="77777777" w:rsidR="00FD6D9B" w:rsidRPr="009959F7"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Рисунок 14</w:t>
      </w:r>
      <w:r w:rsidRPr="009959F7">
        <w:rPr>
          <w:rFonts w:ascii="Times New Roman" w:hAnsi="Times New Roman"/>
          <w:sz w:val="28"/>
          <w:szCs w:val="28"/>
        </w:rPr>
        <w:t xml:space="preserve"> Влияние смесей на </w:t>
      </w:r>
      <w:proofErr w:type="spellStart"/>
      <w:r w:rsidRPr="009959F7">
        <w:rPr>
          <w:rFonts w:ascii="Times New Roman" w:hAnsi="Times New Roman"/>
          <w:sz w:val="28"/>
          <w:szCs w:val="28"/>
        </w:rPr>
        <w:t>газоудерживающую</w:t>
      </w:r>
      <w:proofErr w:type="spellEnd"/>
      <w:r w:rsidRPr="009959F7">
        <w:rPr>
          <w:rFonts w:ascii="Times New Roman" w:hAnsi="Times New Roman"/>
          <w:sz w:val="28"/>
          <w:szCs w:val="28"/>
        </w:rPr>
        <w:t xml:space="preserve"> способность теста с зерносмесью «</w:t>
      </w:r>
      <w:r w:rsidRPr="009959F7">
        <w:rPr>
          <w:rFonts w:ascii="Times New Roman" w:hAnsi="Times New Roman"/>
          <w:sz w:val="28"/>
          <w:szCs w:val="28"/>
          <w:lang w:val="kk-KZ"/>
        </w:rPr>
        <w:t>Батыр</w:t>
      </w:r>
      <w:r w:rsidRPr="009959F7">
        <w:rPr>
          <w:rFonts w:ascii="Times New Roman" w:hAnsi="Times New Roman"/>
          <w:sz w:val="28"/>
          <w:szCs w:val="28"/>
        </w:rPr>
        <w:t>»</w:t>
      </w:r>
    </w:p>
    <w:p w14:paraId="19D6FE31" w14:textId="77777777" w:rsidR="00FD6D9B" w:rsidRPr="009959F7" w:rsidRDefault="00FD6D9B" w:rsidP="00FD6D9B">
      <w:pPr>
        <w:spacing w:after="0" w:line="240" w:lineRule="auto"/>
        <w:ind w:firstLine="709"/>
        <w:jc w:val="both"/>
        <w:rPr>
          <w:rFonts w:ascii="Times New Roman" w:hAnsi="Times New Roman"/>
          <w:sz w:val="28"/>
          <w:szCs w:val="28"/>
        </w:rPr>
      </w:pPr>
    </w:p>
    <w:p w14:paraId="4CC184D1" w14:textId="3DD9F2F9" w:rsidR="00470901" w:rsidRPr="00470901" w:rsidRDefault="00470901" w:rsidP="00FD6D9B">
      <w:pPr>
        <w:spacing w:after="0" w:line="240" w:lineRule="auto"/>
        <w:ind w:firstLine="709"/>
        <w:jc w:val="both"/>
        <w:rPr>
          <w:rFonts w:ascii="Times New Roman" w:hAnsi="Times New Roman"/>
          <w:sz w:val="36"/>
          <w:szCs w:val="36"/>
        </w:rPr>
      </w:pPr>
      <w:bookmarkStart w:id="19" w:name="_Hlk135679433"/>
      <w:r w:rsidRPr="00470901">
        <w:rPr>
          <w:rFonts w:ascii="Times New Roman" w:hAnsi="Times New Roman"/>
          <w:sz w:val="28"/>
          <w:szCs w:val="28"/>
        </w:rPr>
        <w:t xml:space="preserve">Коэффициент газообразования в контрольном варианте составил 82,1%, а коэффициент газообразования в опытном варианте 82,2%. Это свидетельствует о том, что зерносмесь, используемая в приготовлении хлеба не уменьшает реологические свойства. Действие дрожжевых грибов, зерносмеси и ферментов, содержащихся в </w:t>
      </w:r>
      <w:proofErr w:type="spellStart"/>
      <w:r w:rsidRPr="00470901">
        <w:rPr>
          <w:rFonts w:ascii="Times New Roman" w:hAnsi="Times New Roman"/>
          <w:sz w:val="28"/>
          <w:szCs w:val="28"/>
        </w:rPr>
        <w:t>биоактивированных</w:t>
      </w:r>
      <w:proofErr w:type="spellEnd"/>
      <w:r w:rsidRPr="00470901">
        <w:rPr>
          <w:rFonts w:ascii="Times New Roman" w:hAnsi="Times New Roman"/>
          <w:sz w:val="28"/>
          <w:szCs w:val="28"/>
        </w:rPr>
        <w:t xml:space="preserve"> зернах можно отнести к характеристикам газообразования, полученным с помощью </w:t>
      </w:r>
      <w:proofErr w:type="spellStart"/>
      <w:r w:rsidRPr="00470901">
        <w:rPr>
          <w:rFonts w:ascii="Times New Roman" w:hAnsi="Times New Roman"/>
          <w:sz w:val="28"/>
          <w:szCs w:val="28"/>
        </w:rPr>
        <w:t>реоферментометра</w:t>
      </w:r>
      <w:proofErr w:type="spellEnd"/>
      <w:r>
        <w:rPr>
          <w:rFonts w:ascii="Times New Roman" w:hAnsi="Times New Roman"/>
          <w:sz w:val="28"/>
          <w:szCs w:val="28"/>
        </w:rPr>
        <w:t>.</w:t>
      </w:r>
    </w:p>
    <w:p w14:paraId="67E25971" w14:textId="262DF94B" w:rsidR="00FD6D9B" w:rsidRPr="009959F7"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М</w:t>
      </w:r>
      <w:r w:rsidRPr="009959F7">
        <w:rPr>
          <w:rFonts w:ascii="Times New Roman" w:hAnsi="Times New Roman"/>
          <w:sz w:val="28"/>
          <w:szCs w:val="28"/>
        </w:rPr>
        <w:t xml:space="preserve">ожно заметить, что </w:t>
      </w:r>
      <w:proofErr w:type="spellStart"/>
      <w:r w:rsidRPr="009959F7">
        <w:rPr>
          <w:rFonts w:ascii="Times New Roman" w:hAnsi="Times New Roman"/>
          <w:sz w:val="28"/>
          <w:szCs w:val="28"/>
        </w:rPr>
        <w:t>газоудерживающая</w:t>
      </w:r>
      <w:proofErr w:type="spellEnd"/>
      <w:r w:rsidRPr="009959F7">
        <w:rPr>
          <w:rFonts w:ascii="Times New Roman" w:hAnsi="Times New Roman"/>
          <w:sz w:val="28"/>
          <w:szCs w:val="28"/>
        </w:rPr>
        <w:t xml:space="preserve"> способность равна 98 см3, то есть в 0,8 раза ниже контроля. Это влияет на подъем теста. Высота подъема  теста с добавлением зерносмесей была в 1,3 раза ниже контроля, что </w:t>
      </w:r>
      <w:r w:rsidRPr="009959F7">
        <w:rPr>
          <w:rFonts w:ascii="Times New Roman" w:hAnsi="Times New Roman"/>
          <w:sz w:val="28"/>
          <w:szCs w:val="28"/>
        </w:rPr>
        <w:lastRenderedPageBreak/>
        <w:t xml:space="preserve">характеризуется низким содержанием аминокислот в клейковине, обладающем свойством удерживать газ в испытуемом тесте. По сравнению с контролем опытного варианта можно отметить, что хотя интенсивность газовыделения высокая, уровень увеличения объема теста низкий. </w:t>
      </w:r>
      <w:bookmarkEnd w:id="19"/>
      <w:r w:rsidRPr="009959F7">
        <w:rPr>
          <w:rFonts w:ascii="Times New Roman" w:hAnsi="Times New Roman"/>
          <w:sz w:val="28"/>
          <w:szCs w:val="28"/>
        </w:rPr>
        <w:t xml:space="preserve">Подъем тестового теста показан на рисунках </w:t>
      </w:r>
      <w:r>
        <w:rPr>
          <w:rFonts w:ascii="Times New Roman" w:hAnsi="Times New Roman"/>
          <w:sz w:val="28"/>
          <w:szCs w:val="28"/>
        </w:rPr>
        <w:t>15, 16.</w:t>
      </w:r>
    </w:p>
    <w:p w14:paraId="718E345E" w14:textId="77777777" w:rsidR="00FD6D9B" w:rsidRPr="009959F7" w:rsidRDefault="00FD6D9B" w:rsidP="00FD6D9B">
      <w:pPr>
        <w:spacing w:after="0" w:line="240" w:lineRule="auto"/>
        <w:ind w:firstLine="567"/>
        <w:jc w:val="both"/>
        <w:rPr>
          <w:rFonts w:ascii="Times New Roman" w:hAnsi="Times New Roman"/>
          <w:sz w:val="28"/>
          <w:szCs w:val="28"/>
        </w:rPr>
      </w:pPr>
    </w:p>
    <w:p w14:paraId="777BDEB3" w14:textId="77777777" w:rsidR="00FD6D9B" w:rsidRPr="009959F7" w:rsidRDefault="00FD6D9B" w:rsidP="00FD6D9B">
      <w:pPr>
        <w:spacing w:after="0" w:line="240" w:lineRule="auto"/>
        <w:jc w:val="both"/>
        <w:rPr>
          <w:rFonts w:ascii="Times New Roman" w:hAnsi="Times New Roman"/>
          <w:sz w:val="28"/>
          <w:szCs w:val="28"/>
        </w:rPr>
      </w:pPr>
      <w:r w:rsidRPr="009959F7">
        <w:rPr>
          <w:noProof/>
          <w:lang w:eastAsia="ru-RU"/>
        </w:rPr>
        <w:drawing>
          <wp:inline distT="0" distB="0" distL="0" distR="0" wp14:anchorId="73BE96BF" wp14:editId="71AA0BAE">
            <wp:extent cx="2819400" cy="1592580"/>
            <wp:effectExtent l="0" t="0" r="0" b="7620"/>
            <wp:docPr id="184" name="Диаграмма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9959F7">
        <w:rPr>
          <w:rFonts w:ascii="Times New Roman" w:hAnsi="Times New Roman"/>
          <w:sz w:val="28"/>
          <w:szCs w:val="28"/>
        </w:rPr>
        <w:t xml:space="preserve"> а) </w:t>
      </w:r>
      <w:r w:rsidRPr="009959F7">
        <w:rPr>
          <w:noProof/>
          <w:lang w:eastAsia="ru-RU"/>
        </w:rPr>
        <w:drawing>
          <wp:inline distT="0" distB="0" distL="0" distR="0" wp14:anchorId="238EFA70" wp14:editId="3F2A67A4">
            <wp:extent cx="2674620" cy="1623060"/>
            <wp:effectExtent l="0" t="0" r="11430" b="15240"/>
            <wp:docPr id="170" name="Диаграмма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9959F7">
        <w:rPr>
          <w:rFonts w:ascii="Times New Roman" w:hAnsi="Times New Roman"/>
          <w:sz w:val="28"/>
          <w:szCs w:val="28"/>
        </w:rPr>
        <w:t xml:space="preserve"> б)</w:t>
      </w:r>
    </w:p>
    <w:p w14:paraId="661B703C" w14:textId="77777777" w:rsidR="00FD6D9B" w:rsidRPr="009959F7" w:rsidRDefault="00FD6D9B" w:rsidP="00FD6D9B">
      <w:pPr>
        <w:spacing w:after="0" w:line="240" w:lineRule="auto"/>
        <w:jc w:val="both"/>
        <w:rPr>
          <w:rFonts w:ascii="Times New Roman" w:hAnsi="Times New Roman"/>
          <w:sz w:val="28"/>
          <w:szCs w:val="28"/>
        </w:rPr>
      </w:pPr>
      <w:r w:rsidRPr="009959F7">
        <w:rPr>
          <w:noProof/>
          <w:lang w:eastAsia="ru-RU"/>
        </w:rPr>
        <w:drawing>
          <wp:inline distT="0" distB="0" distL="0" distR="0" wp14:anchorId="58D6C6F5" wp14:editId="429B90AD">
            <wp:extent cx="2964180" cy="1623060"/>
            <wp:effectExtent l="0" t="0" r="7620" b="15240"/>
            <wp:docPr id="142" name="Диаграмма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9959F7">
        <w:rPr>
          <w:rFonts w:ascii="Times New Roman" w:hAnsi="Times New Roman"/>
          <w:sz w:val="28"/>
          <w:szCs w:val="28"/>
        </w:rPr>
        <w:t xml:space="preserve"> в)  </w:t>
      </w:r>
      <w:r w:rsidRPr="009959F7">
        <w:rPr>
          <w:noProof/>
          <w:lang w:eastAsia="ru-RU"/>
        </w:rPr>
        <w:drawing>
          <wp:inline distT="0" distB="0" distL="0" distR="0" wp14:anchorId="650A175C" wp14:editId="4F2F0E72">
            <wp:extent cx="2522220" cy="1661160"/>
            <wp:effectExtent l="0" t="0" r="11430" b="1524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9959F7">
        <w:rPr>
          <w:rFonts w:ascii="Times New Roman" w:hAnsi="Times New Roman"/>
          <w:sz w:val="28"/>
          <w:szCs w:val="28"/>
        </w:rPr>
        <w:t xml:space="preserve"> г)</w:t>
      </w:r>
    </w:p>
    <w:p w14:paraId="45ADADB3" w14:textId="77777777" w:rsidR="00FD6D9B" w:rsidRPr="009959F7" w:rsidRDefault="00FD6D9B" w:rsidP="00FD6D9B">
      <w:pPr>
        <w:spacing w:after="0" w:line="240" w:lineRule="auto"/>
        <w:jc w:val="both"/>
        <w:rPr>
          <w:rFonts w:ascii="Times New Roman" w:hAnsi="Times New Roman"/>
          <w:sz w:val="28"/>
          <w:szCs w:val="28"/>
        </w:rPr>
      </w:pPr>
      <w:r w:rsidRPr="009959F7">
        <w:rPr>
          <w:rFonts w:ascii="Times New Roman" w:hAnsi="Times New Roman"/>
          <w:sz w:val="28"/>
          <w:szCs w:val="28"/>
        </w:rPr>
        <w:t xml:space="preserve"> </w:t>
      </w:r>
      <w:r w:rsidRPr="009959F7">
        <w:rPr>
          <w:noProof/>
          <w:lang w:eastAsia="ru-RU"/>
        </w:rPr>
        <w:drawing>
          <wp:inline distT="0" distB="0" distL="0" distR="0" wp14:anchorId="5B4A0613" wp14:editId="41D7FEDD">
            <wp:extent cx="2819400" cy="1752600"/>
            <wp:effectExtent l="0" t="0" r="0" b="0"/>
            <wp:docPr id="156" name="Диаграмма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Pr="009959F7">
        <w:rPr>
          <w:rFonts w:ascii="Times New Roman" w:hAnsi="Times New Roman"/>
          <w:sz w:val="28"/>
          <w:szCs w:val="28"/>
        </w:rPr>
        <w:t xml:space="preserve">д) </w:t>
      </w:r>
      <w:r w:rsidRPr="009959F7">
        <w:rPr>
          <w:noProof/>
          <w:lang w:eastAsia="ru-RU"/>
        </w:rPr>
        <w:drawing>
          <wp:inline distT="0" distB="0" distL="0" distR="0" wp14:anchorId="165936B6" wp14:editId="77949019">
            <wp:extent cx="2735580" cy="1691640"/>
            <wp:effectExtent l="0" t="0" r="7620" b="381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9959F7">
        <w:rPr>
          <w:rFonts w:ascii="Times New Roman" w:hAnsi="Times New Roman"/>
          <w:sz w:val="28"/>
          <w:szCs w:val="28"/>
        </w:rPr>
        <w:t>е)</w:t>
      </w:r>
    </w:p>
    <w:p w14:paraId="32ED8831"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Рисунок</w:t>
      </w:r>
      <w:r>
        <w:rPr>
          <w:rFonts w:ascii="Times New Roman" w:hAnsi="Times New Roman"/>
          <w:sz w:val="28"/>
          <w:szCs w:val="28"/>
        </w:rPr>
        <w:t xml:space="preserve"> 15 </w:t>
      </w:r>
      <w:r w:rsidRPr="009959F7">
        <w:rPr>
          <w:rFonts w:ascii="Times New Roman" w:hAnsi="Times New Roman"/>
          <w:sz w:val="28"/>
          <w:szCs w:val="28"/>
        </w:rPr>
        <w:t xml:space="preserve">Влияние смесей на </w:t>
      </w:r>
      <w:proofErr w:type="spellStart"/>
      <w:r w:rsidRPr="009959F7">
        <w:rPr>
          <w:rFonts w:ascii="Times New Roman" w:hAnsi="Times New Roman"/>
          <w:sz w:val="28"/>
          <w:szCs w:val="28"/>
        </w:rPr>
        <w:t>газоудерживающую</w:t>
      </w:r>
      <w:proofErr w:type="spellEnd"/>
      <w:r w:rsidRPr="009959F7">
        <w:rPr>
          <w:rFonts w:ascii="Times New Roman" w:hAnsi="Times New Roman"/>
          <w:sz w:val="28"/>
          <w:szCs w:val="28"/>
        </w:rPr>
        <w:t xml:space="preserve"> способность теста с зерносмесью «</w:t>
      </w:r>
      <w:r w:rsidRPr="009959F7">
        <w:rPr>
          <w:rFonts w:ascii="Times New Roman" w:hAnsi="Times New Roman"/>
          <w:sz w:val="28"/>
          <w:szCs w:val="28"/>
          <w:lang w:val="kk-KZ"/>
        </w:rPr>
        <w:t>Куат</w:t>
      </w:r>
      <w:r w:rsidRPr="009959F7">
        <w:rPr>
          <w:rFonts w:ascii="Times New Roman" w:hAnsi="Times New Roman"/>
          <w:sz w:val="28"/>
          <w:szCs w:val="28"/>
        </w:rPr>
        <w:t>», где а-контроль, б-добавление 5% зерносмеси, в)</w:t>
      </w:r>
      <w:r w:rsidRPr="009959F7">
        <w:t xml:space="preserve"> </w:t>
      </w:r>
      <w:r w:rsidRPr="009959F7">
        <w:rPr>
          <w:rFonts w:ascii="Times New Roman" w:hAnsi="Times New Roman"/>
          <w:sz w:val="28"/>
          <w:szCs w:val="28"/>
        </w:rPr>
        <w:t>добавление 10% зерносмеси, г) добавление 15% зерносмеси, д) добавление 20% зерносмеси, е) добавление 25% зерносмеси,</w:t>
      </w:r>
    </w:p>
    <w:p w14:paraId="5D8E834F" w14:textId="77777777" w:rsidR="00FD6D9B" w:rsidRPr="009959F7" w:rsidRDefault="00FD6D9B" w:rsidP="00FD6D9B">
      <w:pPr>
        <w:spacing w:after="0" w:line="240" w:lineRule="auto"/>
        <w:ind w:firstLine="567"/>
        <w:jc w:val="both"/>
        <w:rPr>
          <w:rFonts w:ascii="Times New Roman" w:hAnsi="Times New Roman"/>
          <w:sz w:val="28"/>
          <w:szCs w:val="28"/>
        </w:rPr>
      </w:pPr>
    </w:p>
    <w:p w14:paraId="3F5060CA" w14:textId="77777777" w:rsidR="00FD6D9B" w:rsidRPr="009959F7" w:rsidRDefault="00FD6D9B" w:rsidP="00FD6D9B">
      <w:pPr>
        <w:spacing w:after="0" w:line="240" w:lineRule="auto"/>
        <w:jc w:val="both"/>
        <w:rPr>
          <w:rFonts w:ascii="Times New Roman" w:hAnsi="Times New Roman"/>
          <w:sz w:val="28"/>
          <w:szCs w:val="28"/>
        </w:rPr>
      </w:pPr>
      <w:r w:rsidRPr="009959F7">
        <w:rPr>
          <w:noProof/>
          <w:lang w:eastAsia="ru-RU"/>
        </w:rPr>
        <w:drawing>
          <wp:inline distT="0" distB="0" distL="0" distR="0" wp14:anchorId="196900D3" wp14:editId="6C516E4C">
            <wp:extent cx="2819400" cy="1592580"/>
            <wp:effectExtent l="0" t="0" r="0" b="762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9959F7">
        <w:rPr>
          <w:rFonts w:ascii="Times New Roman" w:hAnsi="Times New Roman"/>
          <w:sz w:val="28"/>
          <w:szCs w:val="28"/>
        </w:rPr>
        <w:t xml:space="preserve"> а)  </w:t>
      </w:r>
      <w:r w:rsidRPr="009959F7">
        <w:rPr>
          <w:noProof/>
          <w:lang w:eastAsia="ru-RU"/>
        </w:rPr>
        <w:drawing>
          <wp:inline distT="0" distB="0" distL="0" distR="0" wp14:anchorId="0B015D0A" wp14:editId="4E5AECD3">
            <wp:extent cx="2423160" cy="1577340"/>
            <wp:effectExtent l="0" t="0" r="15240" b="3810"/>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Pr="009959F7">
        <w:rPr>
          <w:rFonts w:ascii="Times New Roman" w:hAnsi="Times New Roman"/>
          <w:sz w:val="28"/>
          <w:szCs w:val="28"/>
        </w:rPr>
        <w:t xml:space="preserve"> б)</w:t>
      </w:r>
    </w:p>
    <w:p w14:paraId="099DFF3A" w14:textId="77777777" w:rsidR="00FD6D9B" w:rsidRPr="009959F7" w:rsidRDefault="00FD6D9B" w:rsidP="00FD6D9B">
      <w:pPr>
        <w:spacing w:after="0" w:line="240" w:lineRule="auto"/>
        <w:jc w:val="both"/>
        <w:rPr>
          <w:rFonts w:ascii="Times New Roman" w:hAnsi="Times New Roman"/>
          <w:sz w:val="28"/>
          <w:szCs w:val="28"/>
        </w:rPr>
      </w:pPr>
      <w:r w:rsidRPr="009959F7">
        <w:rPr>
          <w:noProof/>
          <w:lang w:eastAsia="ru-RU"/>
        </w:rPr>
        <w:lastRenderedPageBreak/>
        <w:drawing>
          <wp:inline distT="0" distB="0" distL="0" distR="0" wp14:anchorId="113C2A3B" wp14:editId="4C2CC92A">
            <wp:extent cx="2842260" cy="1752600"/>
            <wp:effectExtent l="0" t="0" r="15240" b="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9959F7">
        <w:rPr>
          <w:rFonts w:ascii="Times New Roman" w:hAnsi="Times New Roman"/>
          <w:sz w:val="28"/>
          <w:szCs w:val="28"/>
        </w:rPr>
        <w:t xml:space="preserve"> в) </w:t>
      </w:r>
      <w:r w:rsidRPr="009959F7">
        <w:rPr>
          <w:noProof/>
          <w:lang w:eastAsia="ru-RU"/>
        </w:rPr>
        <w:drawing>
          <wp:inline distT="0" distB="0" distL="0" distR="0" wp14:anchorId="6D2E1EC8" wp14:editId="1D5FC649">
            <wp:extent cx="2423160" cy="1691640"/>
            <wp:effectExtent l="0" t="0" r="15240" b="381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9959F7">
        <w:rPr>
          <w:rFonts w:ascii="Times New Roman" w:hAnsi="Times New Roman"/>
          <w:sz w:val="28"/>
          <w:szCs w:val="28"/>
        </w:rPr>
        <w:t>г)</w:t>
      </w:r>
    </w:p>
    <w:p w14:paraId="0D54FF62" w14:textId="77777777" w:rsidR="00FD6D9B" w:rsidRPr="009959F7" w:rsidRDefault="00FD6D9B" w:rsidP="00FD6D9B">
      <w:pPr>
        <w:spacing w:after="0" w:line="240" w:lineRule="auto"/>
        <w:jc w:val="both"/>
        <w:rPr>
          <w:rFonts w:ascii="Times New Roman" w:hAnsi="Times New Roman"/>
          <w:sz w:val="28"/>
          <w:szCs w:val="28"/>
        </w:rPr>
      </w:pPr>
      <w:r w:rsidRPr="009959F7">
        <w:rPr>
          <w:noProof/>
          <w:lang w:eastAsia="ru-RU"/>
        </w:rPr>
        <w:drawing>
          <wp:inline distT="0" distB="0" distL="0" distR="0" wp14:anchorId="7E469A16" wp14:editId="75922757">
            <wp:extent cx="2667000" cy="1897380"/>
            <wp:effectExtent l="0" t="0" r="0" b="762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Pr="009959F7">
        <w:rPr>
          <w:rFonts w:ascii="Times New Roman" w:hAnsi="Times New Roman"/>
          <w:sz w:val="28"/>
          <w:szCs w:val="28"/>
        </w:rPr>
        <w:t xml:space="preserve">д)  </w:t>
      </w:r>
      <w:r w:rsidRPr="009959F7">
        <w:rPr>
          <w:noProof/>
          <w:lang w:eastAsia="ru-RU"/>
        </w:rPr>
        <w:drawing>
          <wp:inline distT="0" distB="0" distL="0" distR="0" wp14:anchorId="02FC1D6F" wp14:editId="1D01E34C">
            <wp:extent cx="2849880" cy="1813560"/>
            <wp:effectExtent l="0" t="0" r="7620" b="1524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9959F7">
        <w:rPr>
          <w:rFonts w:ascii="Times New Roman" w:hAnsi="Times New Roman"/>
          <w:sz w:val="28"/>
          <w:szCs w:val="28"/>
        </w:rPr>
        <w:t>е)</w:t>
      </w:r>
    </w:p>
    <w:p w14:paraId="10D605A2"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br/>
      </w:r>
      <w:r>
        <w:rPr>
          <w:rFonts w:ascii="Times New Roman" w:hAnsi="Times New Roman"/>
          <w:sz w:val="28"/>
          <w:szCs w:val="28"/>
        </w:rPr>
        <w:t xml:space="preserve">Рисунок 16 </w:t>
      </w:r>
      <w:r w:rsidRPr="009959F7">
        <w:rPr>
          <w:rFonts w:ascii="Times New Roman" w:hAnsi="Times New Roman"/>
          <w:sz w:val="28"/>
          <w:szCs w:val="28"/>
        </w:rPr>
        <w:t xml:space="preserve">Влияние смесей на </w:t>
      </w:r>
      <w:proofErr w:type="spellStart"/>
      <w:r w:rsidRPr="009959F7">
        <w:rPr>
          <w:rFonts w:ascii="Times New Roman" w:hAnsi="Times New Roman"/>
          <w:sz w:val="28"/>
          <w:szCs w:val="28"/>
        </w:rPr>
        <w:t>газоудерживающую</w:t>
      </w:r>
      <w:proofErr w:type="spellEnd"/>
      <w:r w:rsidRPr="009959F7">
        <w:rPr>
          <w:rFonts w:ascii="Times New Roman" w:hAnsi="Times New Roman"/>
          <w:sz w:val="28"/>
          <w:szCs w:val="28"/>
        </w:rPr>
        <w:t xml:space="preserve"> способность теста с зерносмесью «Б</w:t>
      </w:r>
      <w:r w:rsidRPr="009959F7">
        <w:rPr>
          <w:rFonts w:ascii="Times New Roman" w:hAnsi="Times New Roman"/>
          <w:sz w:val="28"/>
          <w:szCs w:val="28"/>
          <w:lang w:val="kk-KZ"/>
        </w:rPr>
        <w:t>атыр</w:t>
      </w:r>
      <w:r w:rsidRPr="009959F7">
        <w:rPr>
          <w:rFonts w:ascii="Times New Roman" w:hAnsi="Times New Roman"/>
          <w:sz w:val="28"/>
          <w:szCs w:val="28"/>
        </w:rPr>
        <w:t>», где а-контроль, б-добавление 5% зерносмеси, в)</w:t>
      </w:r>
      <w:r w:rsidRPr="009959F7">
        <w:t xml:space="preserve"> </w:t>
      </w:r>
      <w:r w:rsidRPr="009959F7">
        <w:rPr>
          <w:rFonts w:ascii="Times New Roman" w:hAnsi="Times New Roman"/>
          <w:sz w:val="28"/>
          <w:szCs w:val="28"/>
        </w:rPr>
        <w:t xml:space="preserve">добавление 10% </w:t>
      </w:r>
      <w:proofErr w:type="spellStart"/>
      <w:r w:rsidRPr="009959F7">
        <w:rPr>
          <w:rFonts w:ascii="Times New Roman" w:hAnsi="Times New Roman"/>
          <w:sz w:val="28"/>
          <w:szCs w:val="28"/>
        </w:rPr>
        <w:t>зерносмеси,г</w:t>
      </w:r>
      <w:proofErr w:type="spellEnd"/>
      <w:r w:rsidRPr="009959F7">
        <w:rPr>
          <w:rFonts w:ascii="Times New Roman" w:hAnsi="Times New Roman"/>
          <w:sz w:val="28"/>
          <w:szCs w:val="28"/>
        </w:rPr>
        <w:t>) добавление 15% зерносмеси, д) добавление 20% зерносмеси, е) добавление 25% зерносмеси</w:t>
      </w:r>
    </w:p>
    <w:p w14:paraId="7DA2BFB6" w14:textId="77777777" w:rsidR="00FD6D9B" w:rsidRPr="009959F7" w:rsidRDefault="00FD6D9B" w:rsidP="00FD6D9B">
      <w:pPr>
        <w:spacing w:after="0" w:line="240" w:lineRule="auto"/>
        <w:ind w:firstLine="709"/>
        <w:jc w:val="both"/>
        <w:rPr>
          <w:rFonts w:ascii="Times New Roman" w:hAnsi="Times New Roman"/>
          <w:sz w:val="28"/>
          <w:szCs w:val="28"/>
        </w:rPr>
      </w:pPr>
    </w:p>
    <w:p w14:paraId="67A19B3B" w14:textId="45AD7A13" w:rsidR="00FD6D9B"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Эт</w:t>
      </w:r>
      <w:r>
        <w:rPr>
          <w:rFonts w:ascii="Times New Roman" w:hAnsi="Times New Roman"/>
          <w:sz w:val="28"/>
          <w:szCs w:val="28"/>
        </w:rPr>
        <w:t>и графики</w:t>
      </w:r>
      <w:r w:rsidRPr="009959F7">
        <w:rPr>
          <w:rFonts w:ascii="Times New Roman" w:hAnsi="Times New Roman"/>
          <w:sz w:val="28"/>
          <w:szCs w:val="28"/>
        </w:rPr>
        <w:t xml:space="preserve"> свидетельству</w:t>
      </w:r>
      <w:r>
        <w:rPr>
          <w:rFonts w:ascii="Times New Roman" w:hAnsi="Times New Roman"/>
          <w:sz w:val="28"/>
          <w:szCs w:val="28"/>
        </w:rPr>
        <w:t>ю</w:t>
      </w:r>
      <w:r w:rsidRPr="009959F7">
        <w:rPr>
          <w:rFonts w:ascii="Times New Roman" w:hAnsi="Times New Roman"/>
          <w:sz w:val="28"/>
          <w:szCs w:val="28"/>
        </w:rPr>
        <w:t xml:space="preserve">т о том, что зерносмесь, используемая в приготовлении хлеба не уменьшает реологические свойства. Действие дрожжевых грибов, зерносмеси и ферментов, содержащихся в </w:t>
      </w:r>
      <w:proofErr w:type="spellStart"/>
      <w:r w:rsidRPr="009959F7">
        <w:rPr>
          <w:rFonts w:ascii="Times New Roman" w:hAnsi="Times New Roman"/>
          <w:sz w:val="28"/>
          <w:szCs w:val="28"/>
        </w:rPr>
        <w:t>биоактивированных</w:t>
      </w:r>
      <w:proofErr w:type="spellEnd"/>
      <w:r w:rsidRPr="009959F7">
        <w:rPr>
          <w:rFonts w:ascii="Times New Roman" w:hAnsi="Times New Roman"/>
          <w:sz w:val="28"/>
          <w:szCs w:val="28"/>
        </w:rPr>
        <w:t xml:space="preserve"> зернах, можно отнести к характеристикам газообразования, полученным с помощью </w:t>
      </w:r>
      <w:proofErr w:type="spellStart"/>
      <w:r w:rsidRPr="009959F7">
        <w:rPr>
          <w:rFonts w:ascii="Times New Roman" w:hAnsi="Times New Roman"/>
          <w:sz w:val="28"/>
          <w:szCs w:val="28"/>
        </w:rPr>
        <w:t>реоферментометра</w:t>
      </w:r>
      <w:proofErr w:type="spellEnd"/>
      <w:r w:rsidRPr="009959F7">
        <w:rPr>
          <w:rFonts w:ascii="Times New Roman" w:hAnsi="Times New Roman"/>
          <w:sz w:val="28"/>
          <w:szCs w:val="28"/>
        </w:rPr>
        <w:t>.</w:t>
      </w:r>
    </w:p>
    <w:p w14:paraId="2B3106FE" w14:textId="4ABA9552" w:rsidR="0051568E" w:rsidRDefault="00C77BA9" w:rsidP="00FD6D9B">
      <w:pPr>
        <w:spacing w:after="0" w:line="240" w:lineRule="auto"/>
        <w:ind w:firstLine="709"/>
        <w:jc w:val="both"/>
        <w:rPr>
          <w:rFonts w:ascii="Times New Roman" w:hAnsi="Times New Roman"/>
          <w:sz w:val="28"/>
          <w:szCs w:val="28"/>
        </w:rPr>
      </w:pPr>
      <w:r w:rsidRPr="00C77BA9">
        <w:rPr>
          <w:rFonts w:ascii="Times New Roman" w:hAnsi="Times New Roman"/>
          <w:sz w:val="28"/>
          <w:szCs w:val="28"/>
          <w:highlight w:val="yellow"/>
        </w:rPr>
        <w:t xml:space="preserve">Полученные результаты коррелируют с показателями «числа падения» и свидетельствуют о том, что зерносмесей «Куат» и «Батыр» обладает повышенной активностью </w:t>
      </w:r>
      <w:r w:rsidRPr="00C77BA9">
        <w:rPr>
          <w:rFonts w:ascii="Times New Roman" w:hAnsi="Times New Roman"/>
          <w:sz w:val="28"/>
          <w:szCs w:val="28"/>
          <w:highlight w:val="yellow"/>
        </w:rPr>
        <w:sym w:font="Symbol" w:char="F061"/>
      </w:r>
      <w:r w:rsidRPr="00C77BA9">
        <w:rPr>
          <w:rFonts w:ascii="Times New Roman" w:hAnsi="Times New Roman"/>
          <w:sz w:val="28"/>
          <w:szCs w:val="28"/>
          <w:highlight w:val="yellow"/>
        </w:rPr>
        <w:t xml:space="preserve">-амилазы, чем ржано-пшеничная мука. Замена части ржано-пшеничной муки первого сорта зерносмесями «Куат» и «Батыр» при приготовлении хлеба приводит к изменению </w:t>
      </w:r>
      <w:proofErr w:type="spellStart"/>
      <w:r w:rsidRPr="00C77BA9">
        <w:rPr>
          <w:rFonts w:ascii="Times New Roman" w:hAnsi="Times New Roman"/>
          <w:sz w:val="28"/>
          <w:szCs w:val="28"/>
          <w:highlight w:val="yellow"/>
        </w:rPr>
        <w:t>белковопротеиназного</w:t>
      </w:r>
      <w:proofErr w:type="spellEnd"/>
      <w:r w:rsidRPr="00C77BA9">
        <w:rPr>
          <w:rFonts w:ascii="Times New Roman" w:hAnsi="Times New Roman"/>
          <w:sz w:val="28"/>
          <w:szCs w:val="28"/>
          <w:highlight w:val="yellow"/>
        </w:rPr>
        <w:t xml:space="preserve"> и углеводно-амилазного комплексов смесей муки, что обусловливает особенности хлебопекарных свойств этих смесей.</w:t>
      </w:r>
      <w:r w:rsidRPr="00C77BA9">
        <w:rPr>
          <w:sz w:val="28"/>
          <w:szCs w:val="28"/>
        </w:rPr>
        <w:t xml:space="preserve"> </w:t>
      </w:r>
      <w:r w:rsidR="0051568E" w:rsidRPr="0051568E">
        <w:rPr>
          <w:rFonts w:ascii="Times New Roman" w:hAnsi="Times New Roman"/>
          <w:sz w:val="28"/>
          <w:szCs w:val="28"/>
          <w:highlight w:val="yellow"/>
        </w:rPr>
        <w:t xml:space="preserve">Укрепление прочностных характеристик при использовании зерносмесей «Куат» и «Батыр» приводит к улучшению качества хлеба лишь при соотношениях от 95:5 до 90:10, при соотношениях же от 85:15 до 75:25 – 397 385 380 371 364 356 Зерносмесь «Батыр» 397 383 380 370 360 348 36 144 36 36 36 качество хлеба заметно ухудшается. Поэтому немаловажное значение имеет степень укрепления клейковины, положительно отражающаяся на качестве хлеба. Способность ржано-пшеничной муки в смеси с 6зерносмесей «Куат» и «Батыр» образовывать клейковину с оптимальными показателями, характеризующими </w:t>
      </w:r>
      <w:r w:rsidR="0051568E" w:rsidRPr="0051568E">
        <w:rPr>
          <w:rFonts w:ascii="Times New Roman" w:hAnsi="Times New Roman"/>
          <w:sz w:val="28"/>
          <w:szCs w:val="28"/>
          <w:highlight w:val="yellow"/>
        </w:rPr>
        <w:lastRenderedPageBreak/>
        <w:t xml:space="preserve">белково-протеиназный комплекс при большей дозировке зерносмесей может быть обусловлена специфическими свойствами белков и протеолитических ферментов </w:t>
      </w:r>
      <w:proofErr w:type="spellStart"/>
      <w:r w:rsidR="0051568E" w:rsidRPr="0051568E">
        <w:rPr>
          <w:rFonts w:ascii="Times New Roman" w:hAnsi="Times New Roman"/>
          <w:sz w:val="28"/>
          <w:szCs w:val="28"/>
          <w:highlight w:val="yellow"/>
        </w:rPr>
        <w:t>биоактивированных</w:t>
      </w:r>
      <w:proofErr w:type="spellEnd"/>
      <w:r w:rsidR="0051568E" w:rsidRPr="0051568E">
        <w:rPr>
          <w:rFonts w:ascii="Times New Roman" w:hAnsi="Times New Roman"/>
          <w:sz w:val="28"/>
          <w:szCs w:val="28"/>
          <w:highlight w:val="yellow"/>
        </w:rPr>
        <w:t xml:space="preserve"> зерен и в целом состава зерносмесей при изменении соотношений сорбционных, ионных, водородных и других связей в молекулах белка[193-194].</w:t>
      </w:r>
    </w:p>
    <w:p w14:paraId="72FF393C" w14:textId="2EA4F785" w:rsidR="00C77BA9" w:rsidRPr="00C77BA9" w:rsidRDefault="00C77BA9" w:rsidP="00FD6D9B">
      <w:pPr>
        <w:spacing w:after="0" w:line="240" w:lineRule="auto"/>
        <w:ind w:firstLine="709"/>
        <w:jc w:val="both"/>
        <w:rPr>
          <w:rFonts w:ascii="Times New Roman" w:hAnsi="Times New Roman"/>
          <w:sz w:val="44"/>
          <w:szCs w:val="44"/>
        </w:rPr>
      </w:pPr>
      <w:r w:rsidRPr="00C77BA9">
        <w:rPr>
          <w:rFonts w:ascii="Times New Roman" w:hAnsi="Times New Roman"/>
          <w:sz w:val="28"/>
          <w:szCs w:val="28"/>
          <w:highlight w:val="yellow"/>
        </w:rPr>
        <w:t xml:space="preserve">Способность ржано-пшеничной муки в смеси с 6зерносмесей «Куат» и «Батыр» образовывать клейковину с оптимальными показателями, характеризующими белково-протеиназный комплекс при большей дозировке зерносмесей может быть обусловлена специфическими свойствами белков и протеолитических ферментов </w:t>
      </w:r>
      <w:proofErr w:type="spellStart"/>
      <w:r w:rsidRPr="00C77BA9">
        <w:rPr>
          <w:rFonts w:ascii="Times New Roman" w:hAnsi="Times New Roman"/>
          <w:sz w:val="28"/>
          <w:szCs w:val="28"/>
          <w:highlight w:val="yellow"/>
        </w:rPr>
        <w:t>биоактивированных</w:t>
      </w:r>
      <w:proofErr w:type="spellEnd"/>
      <w:r w:rsidRPr="00C77BA9">
        <w:rPr>
          <w:rFonts w:ascii="Times New Roman" w:hAnsi="Times New Roman"/>
          <w:sz w:val="28"/>
          <w:szCs w:val="28"/>
          <w:highlight w:val="yellow"/>
        </w:rPr>
        <w:t xml:space="preserve"> зерен и в целом состава зерносмесей при изменении соотношений сорбционных, ионных, водородных и других связей в молекулах белка[193-194].</w:t>
      </w:r>
    </w:p>
    <w:p w14:paraId="3DCD18D9"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Снижение способности </w:t>
      </w:r>
      <w:proofErr w:type="spellStart"/>
      <w:r>
        <w:rPr>
          <w:rFonts w:ascii="Times New Roman" w:hAnsi="Times New Roman"/>
          <w:sz w:val="28"/>
          <w:szCs w:val="28"/>
        </w:rPr>
        <w:t>газоудерживания</w:t>
      </w:r>
      <w:proofErr w:type="spellEnd"/>
      <w:r w:rsidRPr="009959F7">
        <w:rPr>
          <w:rFonts w:ascii="Times New Roman" w:hAnsi="Times New Roman"/>
          <w:sz w:val="28"/>
          <w:szCs w:val="28"/>
        </w:rPr>
        <w:t xml:space="preserve"> объясняется минерально-витаминным и белковым составом зерносмесей, то есть изменением количества и качества клейковины, ферментов и белков в тесте. Закваска с зерносмесью попадают в муку и начинают одновременно сбраживать глюкозу и фруктозу. Однако глюкоза в среде ферментируется быстрее, чем фруктоза и мальтоза. После ферментации определенных сахаров муки скорость газообразования снижается. В результате приспособления дрожжей к сбраживанию мальтозы и перестройки ферментной системы дрожжевых клеток в сторону образования мальтозы скорость газообразования сначала снижается, а затем увеличивается до тех пор, пока основная масса не начнет </w:t>
      </w:r>
      <w:proofErr w:type="spellStart"/>
      <w:r w:rsidRPr="009959F7">
        <w:rPr>
          <w:rFonts w:ascii="Times New Roman" w:hAnsi="Times New Roman"/>
          <w:sz w:val="28"/>
          <w:szCs w:val="28"/>
        </w:rPr>
        <w:t>брожжения</w:t>
      </w:r>
      <w:proofErr w:type="spellEnd"/>
      <w:r w:rsidRPr="009959F7">
        <w:rPr>
          <w:rFonts w:ascii="Times New Roman" w:hAnsi="Times New Roman"/>
          <w:sz w:val="28"/>
          <w:szCs w:val="28"/>
        </w:rPr>
        <w:t xml:space="preserve"> с образованием мальтозы. </w:t>
      </w:r>
    </w:p>
    <w:p w14:paraId="003F24B0"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При этом общее количество углекислого газа в исследуемых пробах составляет 3000 см3. Это свидетельствует о том, что газообразование в тесте с добавлением зерносмесей очень высокое, соответственно, и количество сахаров в ней высокое. Количество собственных сахаров в тесте с добавлением закваски и зерносмесей считается основным показателем подъема и качества хлеба. В результате, хотя количество газообразования высокое, подъем теста низкий. Корка хлеба с высокой способностью к газообразованию интенсивно окрашена, серединка хлеба липкая, менее эластичная, на вкус более сладкая.</w:t>
      </w:r>
    </w:p>
    <w:p w14:paraId="116F1DFA" w14:textId="77777777" w:rsidR="00FD6D9B" w:rsidRPr="0083705C"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В целом характер процесса газообразования для всех образцов существенно не менялся как в опыте, так и в контроле, т. е. динамика газообразования была плавной. Для всех образцов с первой минуты замеса до последнего процесса интенсивное газообразование протекало с одинаковой интенсивностью</w:t>
      </w:r>
      <w:r>
        <w:rPr>
          <w:rFonts w:ascii="Times New Roman" w:hAnsi="Times New Roman"/>
          <w:sz w:val="28"/>
          <w:szCs w:val="28"/>
        </w:rPr>
        <w:t xml:space="preserve">. Причиной этому то, что </w:t>
      </w:r>
      <w:r w:rsidRPr="0083705C">
        <w:rPr>
          <w:rFonts w:ascii="Times New Roman" w:hAnsi="Times New Roman"/>
          <w:sz w:val="28"/>
          <w:szCs w:val="28"/>
        </w:rPr>
        <w:t>углеводы (сахароза, глюкоза и фруктоза) в пшеничной и ржаной муке в начале брожения находятся в том же состоянии, что и в конце брожения, в результате расщепления дополнительно внесенных сахаров и крахмала.</w:t>
      </w:r>
    </w:p>
    <w:p w14:paraId="6EDDAF79" w14:textId="77777777" w:rsidR="00FD6D9B" w:rsidRPr="0083705C" w:rsidRDefault="00FD6D9B" w:rsidP="00FD6D9B">
      <w:pPr>
        <w:spacing w:after="0" w:line="240" w:lineRule="auto"/>
        <w:ind w:firstLine="709"/>
        <w:jc w:val="both"/>
        <w:rPr>
          <w:rFonts w:ascii="Times New Roman" w:hAnsi="Times New Roman"/>
          <w:sz w:val="28"/>
          <w:szCs w:val="28"/>
        </w:rPr>
      </w:pPr>
      <w:r w:rsidRPr="0083705C">
        <w:rPr>
          <w:rFonts w:ascii="Times New Roman" w:hAnsi="Times New Roman"/>
          <w:sz w:val="28"/>
          <w:szCs w:val="28"/>
        </w:rPr>
        <w:t>В контрольном образце на основе ржаной муки скорость газообразования достигает максимума через 120 ми</w:t>
      </w:r>
      <w:r>
        <w:rPr>
          <w:rFonts w:ascii="Times New Roman" w:hAnsi="Times New Roman"/>
          <w:sz w:val="28"/>
          <w:szCs w:val="28"/>
        </w:rPr>
        <w:t>н</w:t>
      </w:r>
      <w:r w:rsidRPr="0083705C">
        <w:rPr>
          <w:rFonts w:ascii="Times New Roman" w:hAnsi="Times New Roman"/>
          <w:sz w:val="28"/>
          <w:szCs w:val="28"/>
        </w:rPr>
        <w:t xml:space="preserve"> после начала брожения теста. В опытном образце максимальная скорость газообразования зависит от дозировки закваски при внесении зерновой смеси. Так, максимальные значения 2000, 2300 и 2700 см3/(кг*ч) достигаются через 90 минут после начала брожения при внесении 5, 10 и 15% зерновой смеси соответственно; </w:t>
      </w:r>
      <w:r w:rsidRPr="0083705C">
        <w:rPr>
          <w:rFonts w:ascii="Times New Roman" w:hAnsi="Times New Roman"/>
          <w:sz w:val="28"/>
          <w:szCs w:val="28"/>
        </w:rPr>
        <w:lastRenderedPageBreak/>
        <w:t>максимальные значения 3000 и 2900 см3/(кг*ч) достигаются при использовании 20% и 25% зерновой смеси соответственно и достигаются через 120 минут после начала ферментации.</w:t>
      </w:r>
    </w:p>
    <w:p w14:paraId="49A1B13E" w14:textId="77777777" w:rsidR="00FD6D9B" w:rsidRDefault="00FD6D9B" w:rsidP="00FD6D9B">
      <w:pPr>
        <w:spacing w:after="0" w:line="240" w:lineRule="auto"/>
        <w:ind w:firstLine="709"/>
        <w:jc w:val="both"/>
        <w:rPr>
          <w:rFonts w:ascii="Times New Roman" w:hAnsi="Times New Roman"/>
          <w:sz w:val="28"/>
          <w:szCs w:val="28"/>
        </w:rPr>
      </w:pPr>
      <w:r w:rsidRPr="0083705C">
        <w:rPr>
          <w:rFonts w:ascii="Times New Roman" w:hAnsi="Times New Roman"/>
          <w:sz w:val="28"/>
          <w:szCs w:val="28"/>
        </w:rPr>
        <w:t>Таким образом, время наступления максимальной скорости газообразования уменьшалось по мере увеличения количества закваски и действия зерновой смеси: от 150 мин для контрольного образца до 90 мин для образцов с 5, 10 и 15 % закваской и 120 мин для образцов с 20 и 25 % закваской, обогащенной рожью (рис. 17).</w:t>
      </w:r>
    </w:p>
    <w:p w14:paraId="5B198657" w14:textId="77777777" w:rsidR="00FD6D9B" w:rsidRPr="009959F7" w:rsidRDefault="00FD6D9B" w:rsidP="00FD6D9B">
      <w:pPr>
        <w:spacing w:after="0" w:line="240" w:lineRule="auto"/>
        <w:ind w:firstLine="709"/>
        <w:jc w:val="both"/>
        <w:rPr>
          <w:rFonts w:ascii="Times New Roman" w:hAnsi="Times New Roman"/>
          <w:sz w:val="28"/>
          <w:szCs w:val="28"/>
        </w:rPr>
      </w:pPr>
    </w:p>
    <w:p w14:paraId="7D43AA3E" w14:textId="77777777" w:rsidR="00FD6D9B" w:rsidRPr="009959F7" w:rsidRDefault="00FD6D9B" w:rsidP="00FD6D9B">
      <w:pPr>
        <w:spacing w:after="0" w:line="240" w:lineRule="auto"/>
        <w:jc w:val="both"/>
        <w:rPr>
          <w:rFonts w:ascii="Times New Roman" w:hAnsi="Times New Roman"/>
          <w:sz w:val="28"/>
          <w:szCs w:val="28"/>
        </w:rPr>
      </w:pPr>
      <w:r w:rsidRPr="009959F7">
        <w:rPr>
          <w:noProof/>
          <w:lang w:eastAsia="ru-RU"/>
        </w:rPr>
        <w:drawing>
          <wp:inline distT="0" distB="0" distL="0" distR="0" wp14:anchorId="6C79A863" wp14:editId="123DBD47">
            <wp:extent cx="5669280" cy="3215640"/>
            <wp:effectExtent l="0" t="0" r="7620" b="381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9959F7">
        <w:rPr>
          <w:rFonts w:ascii="Times New Roman" w:hAnsi="Times New Roman"/>
          <w:sz w:val="28"/>
          <w:szCs w:val="28"/>
        </w:rPr>
        <w:t xml:space="preserve">   а)</w:t>
      </w:r>
    </w:p>
    <w:p w14:paraId="27E70948" w14:textId="77777777" w:rsidR="00FD6D9B" w:rsidRPr="009959F7" w:rsidRDefault="00FD6D9B" w:rsidP="00FD6D9B">
      <w:pPr>
        <w:spacing w:after="0" w:line="240" w:lineRule="auto"/>
        <w:jc w:val="both"/>
        <w:rPr>
          <w:rFonts w:ascii="Times New Roman" w:hAnsi="Times New Roman"/>
          <w:sz w:val="28"/>
          <w:szCs w:val="28"/>
        </w:rPr>
      </w:pPr>
    </w:p>
    <w:p w14:paraId="655BD344" w14:textId="77777777" w:rsidR="00FD6D9B" w:rsidRPr="009959F7" w:rsidRDefault="00FD6D9B" w:rsidP="00FD6D9B">
      <w:pPr>
        <w:spacing w:after="0" w:line="240" w:lineRule="auto"/>
        <w:jc w:val="both"/>
        <w:rPr>
          <w:rFonts w:ascii="Times New Roman" w:hAnsi="Times New Roman"/>
          <w:sz w:val="28"/>
          <w:szCs w:val="28"/>
        </w:rPr>
      </w:pPr>
      <w:r w:rsidRPr="009959F7">
        <w:rPr>
          <w:noProof/>
          <w:lang w:eastAsia="ru-RU"/>
        </w:rPr>
        <w:drawing>
          <wp:inline distT="0" distB="0" distL="0" distR="0" wp14:anchorId="65930211" wp14:editId="53C325A2">
            <wp:extent cx="5669280" cy="3215640"/>
            <wp:effectExtent l="0" t="0" r="7620" b="381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Pr="009959F7">
        <w:rPr>
          <w:rFonts w:ascii="Times New Roman" w:hAnsi="Times New Roman"/>
          <w:sz w:val="28"/>
          <w:szCs w:val="28"/>
        </w:rPr>
        <w:t xml:space="preserve">  б)</w:t>
      </w:r>
    </w:p>
    <w:p w14:paraId="0EC4B5D1" w14:textId="77777777" w:rsidR="00FD6D9B" w:rsidRPr="009959F7" w:rsidRDefault="00FD6D9B" w:rsidP="00FD6D9B">
      <w:pPr>
        <w:spacing w:after="0" w:line="240" w:lineRule="auto"/>
        <w:ind w:firstLine="567"/>
        <w:jc w:val="both"/>
        <w:rPr>
          <w:rFonts w:ascii="Times New Roman" w:hAnsi="Times New Roman"/>
          <w:sz w:val="28"/>
          <w:szCs w:val="28"/>
        </w:rPr>
      </w:pPr>
    </w:p>
    <w:p w14:paraId="2B7FCBCC" w14:textId="77777777" w:rsidR="00FD6D9B" w:rsidRPr="009959F7" w:rsidRDefault="00FD6D9B" w:rsidP="00FD6D9B">
      <w:pPr>
        <w:spacing w:after="0" w:line="240" w:lineRule="auto"/>
        <w:jc w:val="both"/>
        <w:rPr>
          <w:rFonts w:ascii="Times New Roman" w:hAnsi="Times New Roman"/>
          <w:sz w:val="28"/>
          <w:szCs w:val="28"/>
        </w:rPr>
      </w:pPr>
      <w:r>
        <w:rPr>
          <w:rFonts w:ascii="Times New Roman" w:hAnsi="Times New Roman"/>
          <w:sz w:val="28"/>
          <w:szCs w:val="28"/>
        </w:rPr>
        <w:t>Рисунок 17</w:t>
      </w:r>
      <w:r w:rsidRPr="009959F7">
        <w:rPr>
          <w:rFonts w:ascii="Times New Roman" w:hAnsi="Times New Roman"/>
          <w:sz w:val="28"/>
          <w:szCs w:val="28"/>
        </w:rPr>
        <w:t xml:space="preserve"> Влияние зерносмесей на реологические свойства теста, где: а) </w:t>
      </w:r>
      <w:r>
        <w:rPr>
          <w:rFonts w:ascii="Times New Roman" w:hAnsi="Times New Roman"/>
          <w:sz w:val="28"/>
          <w:szCs w:val="28"/>
        </w:rPr>
        <w:t>закваска</w:t>
      </w:r>
      <w:r w:rsidRPr="009959F7">
        <w:rPr>
          <w:rFonts w:ascii="Times New Roman" w:hAnsi="Times New Roman"/>
          <w:sz w:val="28"/>
          <w:szCs w:val="28"/>
        </w:rPr>
        <w:t xml:space="preserve"> с зерносмесью «</w:t>
      </w:r>
      <w:r w:rsidRPr="009959F7">
        <w:rPr>
          <w:rFonts w:ascii="Times New Roman" w:hAnsi="Times New Roman"/>
          <w:sz w:val="28"/>
          <w:szCs w:val="28"/>
          <w:lang w:val="kk-KZ"/>
        </w:rPr>
        <w:t>Куат</w:t>
      </w:r>
      <w:r w:rsidRPr="009959F7">
        <w:rPr>
          <w:rFonts w:ascii="Times New Roman" w:hAnsi="Times New Roman"/>
          <w:sz w:val="28"/>
          <w:szCs w:val="28"/>
        </w:rPr>
        <w:t xml:space="preserve">», б) </w:t>
      </w:r>
      <w:proofErr w:type="spellStart"/>
      <w:r>
        <w:rPr>
          <w:rFonts w:ascii="Times New Roman" w:hAnsi="Times New Roman"/>
          <w:sz w:val="28"/>
          <w:szCs w:val="28"/>
        </w:rPr>
        <w:t>акваска</w:t>
      </w:r>
      <w:proofErr w:type="spellEnd"/>
      <w:r w:rsidRPr="009959F7">
        <w:rPr>
          <w:rFonts w:ascii="Times New Roman" w:hAnsi="Times New Roman"/>
          <w:sz w:val="28"/>
          <w:szCs w:val="28"/>
        </w:rPr>
        <w:t xml:space="preserve"> с зерносмесью «Батыр»</w:t>
      </w:r>
    </w:p>
    <w:p w14:paraId="60BA25C7" w14:textId="77777777" w:rsidR="00FD6D9B" w:rsidRPr="009959F7" w:rsidRDefault="00FD6D9B" w:rsidP="00FD6D9B">
      <w:pPr>
        <w:spacing w:after="0" w:line="240" w:lineRule="auto"/>
        <w:jc w:val="both"/>
        <w:rPr>
          <w:rFonts w:ascii="Times New Roman" w:hAnsi="Times New Roman"/>
          <w:sz w:val="28"/>
          <w:szCs w:val="28"/>
        </w:rPr>
      </w:pPr>
    </w:p>
    <w:p w14:paraId="604826DF" w14:textId="77777777" w:rsidR="00FD6D9B" w:rsidRPr="008C4FEE" w:rsidRDefault="00FD6D9B" w:rsidP="00FD6D9B">
      <w:pPr>
        <w:spacing w:after="0" w:line="240" w:lineRule="auto"/>
        <w:ind w:firstLine="709"/>
        <w:jc w:val="both"/>
        <w:rPr>
          <w:rFonts w:ascii="Times New Roman" w:hAnsi="Times New Roman"/>
          <w:sz w:val="28"/>
          <w:szCs w:val="28"/>
        </w:rPr>
      </w:pPr>
      <w:r w:rsidRPr="008C4FEE">
        <w:rPr>
          <w:rFonts w:ascii="Times New Roman" w:hAnsi="Times New Roman"/>
          <w:sz w:val="28"/>
          <w:szCs w:val="28"/>
        </w:rPr>
        <w:t>Наиболее благоприятные результаты представлены на рисунке 20 для опытных образцов, содержащих по 10 % зерновых смесей "Куат" и "Батыр".</w:t>
      </w:r>
    </w:p>
    <w:p w14:paraId="4B082236" w14:textId="77777777" w:rsidR="00FD6D9B" w:rsidRDefault="00FD6D9B" w:rsidP="00FD6D9B">
      <w:pPr>
        <w:spacing w:after="0" w:line="240" w:lineRule="auto"/>
        <w:ind w:firstLine="709"/>
        <w:jc w:val="both"/>
        <w:rPr>
          <w:rFonts w:ascii="Times New Roman" w:hAnsi="Times New Roman"/>
          <w:sz w:val="28"/>
          <w:szCs w:val="28"/>
        </w:rPr>
      </w:pPr>
      <w:r w:rsidRPr="008C4FEE">
        <w:rPr>
          <w:rFonts w:ascii="Times New Roman" w:hAnsi="Times New Roman"/>
          <w:sz w:val="28"/>
          <w:szCs w:val="28"/>
        </w:rPr>
        <w:t>Изменение напряжения сдвига в конце брожения было меньше в образцах теста с более высоким процентным содержанием зерновой смеси.</w:t>
      </w:r>
    </w:p>
    <w:p w14:paraId="12154C5C"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Показатели структурно-механических свойств были определены на приборе «Структурометр-СТ2», </w:t>
      </w:r>
      <w:proofErr w:type="spellStart"/>
      <w:r w:rsidRPr="009959F7">
        <w:rPr>
          <w:rFonts w:ascii="Times New Roman" w:hAnsi="Times New Roman"/>
          <w:sz w:val="28"/>
          <w:szCs w:val="28"/>
        </w:rPr>
        <w:t>получные</w:t>
      </w:r>
      <w:proofErr w:type="spellEnd"/>
      <w:r w:rsidRPr="009959F7">
        <w:rPr>
          <w:rFonts w:ascii="Times New Roman" w:hAnsi="Times New Roman"/>
          <w:sz w:val="28"/>
          <w:szCs w:val="28"/>
        </w:rPr>
        <w:t xml:space="preserve"> результаты показаны в нижеследующих графиках (рисунок 25).</w:t>
      </w:r>
    </w:p>
    <w:p w14:paraId="561F179F" w14:textId="77777777" w:rsidR="00FD6D9B" w:rsidRPr="009959F7" w:rsidRDefault="00FD6D9B" w:rsidP="00FD6D9B">
      <w:pPr>
        <w:spacing w:after="0" w:line="240" w:lineRule="auto"/>
        <w:ind w:firstLine="567"/>
        <w:jc w:val="both"/>
        <w:rPr>
          <w:rFonts w:ascii="Times New Roman" w:hAnsi="Times New Roman"/>
          <w:sz w:val="28"/>
          <w:szCs w:val="28"/>
        </w:rPr>
      </w:pPr>
    </w:p>
    <w:p w14:paraId="01DA236E" w14:textId="77777777" w:rsidR="00FD6D9B" w:rsidRPr="009959F7" w:rsidRDefault="00FD6D9B" w:rsidP="00FD6D9B">
      <w:pPr>
        <w:spacing w:after="0" w:line="240" w:lineRule="auto"/>
        <w:jc w:val="both"/>
        <w:rPr>
          <w:rFonts w:ascii="Times New Roman" w:hAnsi="Times New Roman"/>
          <w:sz w:val="28"/>
          <w:szCs w:val="28"/>
        </w:rPr>
      </w:pPr>
      <w:r w:rsidRPr="009959F7">
        <w:rPr>
          <w:noProof/>
          <w:lang w:eastAsia="ru-RU"/>
        </w:rPr>
        <w:drawing>
          <wp:inline distT="0" distB="0" distL="0" distR="0" wp14:anchorId="0087A16E" wp14:editId="6E48A9D0">
            <wp:extent cx="2811241" cy="1797685"/>
            <wp:effectExtent l="0" t="0" r="8255" b="0"/>
            <wp:docPr id="79" name="Рисунок 12">
              <a:extLst xmlns:a="http://schemas.openxmlformats.org/drawingml/2006/main">
                <a:ext uri="{FF2B5EF4-FFF2-40B4-BE49-F238E27FC236}">
                  <a16:creationId xmlns:a16="http://schemas.microsoft.com/office/drawing/2014/main" id="{8294D32E-14FA-454A-96AA-1D4B629A0E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8294D32E-14FA-454A-96AA-1D4B629A0E82}"/>
                        </a:ext>
                      </a:extLst>
                    </pic:cNvPr>
                    <pic:cNvPicPr>
                      <a:picLocks noChangeAspect="1"/>
                    </pic:cNvPicPr>
                  </pic:nvPicPr>
                  <pic:blipFill rotWithShape="1">
                    <a:blip r:embed="rId64" cstate="print"/>
                    <a:srcRect l="5850" t="29448" b="18243"/>
                    <a:stretch/>
                  </pic:blipFill>
                  <pic:spPr bwMode="auto">
                    <a:xfrm>
                      <a:off x="0" y="0"/>
                      <a:ext cx="2831783" cy="1810821"/>
                    </a:xfrm>
                    <a:prstGeom prst="rect">
                      <a:avLst/>
                    </a:prstGeom>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а)</w:t>
      </w:r>
      <w:r w:rsidRPr="009959F7">
        <w:rPr>
          <w:noProof/>
          <w:lang w:eastAsia="ru-RU"/>
        </w:rPr>
        <w:drawing>
          <wp:inline distT="0" distB="0" distL="0" distR="0" wp14:anchorId="74A77AE2" wp14:editId="58223240">
            <wp:extent cx="2804160" cy="1844040"/>
            <wp:effectExtent l="0" t="0" r="0" b="3810"/>
            <wp:docPr id="85" name="Рисунок 12">
              <a:extLst xmlns:a="http://schemas.openxmlformats.org/drawingml/2006/main">
                <a:ext uri="{FF2B5EF4-FFF2-40B4-BE49-F238E27FC236}">
                  <a16:creationId xmlns:a16="http://schemas.microsoft.com/office/drawing/2014/main" id="{8294D32E-14FA-454A-96AA-1D4B629A0E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8294D32E-14FA-454A-96AA-1D4B629A0E82}"/>
                        </a:ext>
                      </a:extLst>
                    </pic:cNvPr>
                    <pic:cNvPicPr>
                      <a:picLocks noChangeAspect="1"/>
                    </pic:cNvPicPr>
                  </pic:nvPicPr>
                  <pic:blipFill rotWithShape="1">
                    <a:blip r:embed="rId64" cstate="print"/>
                    <a:srcRect l="5260" t="29359" r="4757" b="19612"/>
                    <a:stretch/>
                  </pic:blipFill>
                  <pic:spPr bwMode="auto">
                    <a:xfrm>
                      <a:off x="0" y="0"/>
                      <a:ext cx="2810783" cy="1848395"/>
                    </a:xfrm>
                    <a:prstGeom prst="rect">
                      <a:avLst/>
                    </a:prstGeom>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б)</w:t>
      </w:r>
    </w:p>
    <w:p w14:paraId="288DDF52" w14:textId="77777777" w:rsidR="00FD6D9B" w:rsidRPr="009959F7" w:rsidRDefault="00FD6D9B" w:rsidP="00FD6D9B">
      <w:pPr>
        <w:spacing w:after="0" w:line="240" w:lineRule="auto"/>
        <w:jc w:val="both"/>
        <w:rPr>
          <w:rFonts w:ascii="Times New Roman" w:hAnsi="Times New Roman"/>
          <w:sz w:val="28"/>
          <w:szCs w:val="28"/>
        </w:rPr>
      </w:pPr>
    </w:p>
    <w:p w14:paraId="65BD14A5" w14:textId="77777777" w:rsidR="00FD6D9B" w:rsidRPr="009959F7" w:rsidRDefault="00FD6D9B" w:rsidP="00FD6D9B">
      <w:pPr>
        <w:spacing w:after="0" w:line="240" w:lineRule="auto"/>
        <w:jc w:val="both"/>
        <w:rPr>
          <w:rFonts w:ascii="Times New Roman" w:hAnsi="Times New Roman"/>
          <w:sz w:val="36"/>
          <w:szCs w:val="28"/>
        </w:rPr>
      </w:pPr>
      <w:r w:rsidRPr="009959F7">
        <w:rPr>
          <w:rFonts w:ascii="Times New Roman" w:hAnsi="Times New Roman"/>
          <w:noProof/>
          <w:sz w:val="28"/>
          <w:lang w:eastAsia="ru-RU"/>
        </w:rPr>
        <w:drawing>
          <wp:inline distT="0" distB="0" distL="0" distR="0" wp14:anchorId="32EEAEB9" wp14:editId="09B1B126">
            <wp:extent cx="2795270" cy="1827976"/>
            <wp:effectExtent l="0" t="0" r="5080" b="1270"/>
            <wp:docPr id="87" name="Рисунок 11">
              <a:extLst xmlns:a="http://schemas.openxmlformats.org/drawingml/2006/main">
                <a:ext uri="{FF2B5EF4-FFF2-40B4-BE49-F238E27FC236}">
                  <a16:creationId xmlns:a16="http://schemas.microsoft.com/office/drawing/2014/main" id="{3A544B57-657F-4B3B-B3E3-AB17FD4526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3A544B57-657F-4B3B-B3E3-AB17FD452642}"/>
                        </a:ext>
                      </a:extLst>
                    </pic:cNvPr>
                    <pic:cNvPicPr>
                      <a:picLocks noChangeAspect="1"/>
                    </pic:cNvPicPr>
                  </pic:nvPicPr>
                  <pic:blipFill rotWithShape="1">
                    <a:blip r:embed="rId65" cstate="print"/>
                    <a:srcRect l="4746" t="35024" r="5591" b="17138"/>
                    <a:stretch/>
                  </pic:blipFill>
                  <pic:spPr bwMode="auto">
                    <a:xfrm>
                      <a:off x="0" y="0"/>
                      <a:ext cx="2831534" cy="1851691"/>
                    </a:xfrm>
                    <a:prstGeom prst="rect">
                      <a:avLst/>
                    </a:prstGeom>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noProof/>
          <w:sz w:val="28"/>
          <w:lang w:eastAsia="ru-RU"/>
        </w:rPr>
        <w:t xml:space="preserve">в)  </w:t>
      </w:r>
      <w:r w:rsidRPr="009959F7">
        <w:rPr>
          <w:rFonts w:ascii="Times New Roman" w:hAnsi="Times New Roman"/>
          <w:noProof/>
          <w:sz w:val="28"/>
          <w:lang w:eastAsia="ru-RU"/>
        </w:rPr>
        <w:drawing>
          <wp:inline distT="0" distB="0" distL="0" distR="0" wp14:anchorId="00E5AC4A" wp14:editId="060F502E">
            <wp:extent cx="2786897" cy="1820545"/>
            <wp:effectExtent l="0" t="0" r="0" b="8255"/>
            <wp:docPr id="80" name="Рисунок 12">
              <a:extLst xmlns:a="http://schemas.openxmlformats.org/drawingml/2006/main">
                <a:ext uri="{FF2B5EF4-FFF2-40B4-BE49-F238E27FC236}">
                  <a16:creationId xmlns:a16="http://schemas.microsoft.com/office/drawing/2014/main" id="{388574DB-A68B-42E6-BB82-BA30C32397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388574DB-A68B-42E6-BB82-BA30C32397D5}"/>
                        </a:ext>
                      </a:extLst>
                    </pic:cNvPr>
                    <pic:cNvPicPr>
                      <a:picLocks noChangeAspect="1"/>
                    </pic:cNvPicPr>
                  </pic:nvPicPr>
                  <pic:blipFill rotWithShape="1">
                    <a:blip r:embed="rId66" cstate="print"/>
                    <a:srcRect l="4490" t="26605" r="5602" b="18618"/>
                    <a:stretch/>
                  </pic:blipFill>
                  <pic:spPr bwMode="auto">
                    <a:xfrm>
                      <a:off x="0" y="0"/>
                      <a:ext cx="2820927" cy="1842775"/>
                    </a:xfrm>
                    <a:prstGeom prst="rect">
                      <a:avLst/>
                    </a:prstGeom>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noProof/>
          <w:sz w:val="28"/>
          <w:lang w:eastAsia="ru-RU"/>
        </w:rPr>
        <w:t>г)</w:t>
      </w:r>
    </w:p>
    <w:p w14:paraId="21CDF634" w14:textId="77777777" w:rsidR="00FD6D9B" w:rsidRPr="009959F7" w:rsidRDefault="00FD6D9B" w:rsidP="00FD6D9B">
      <w:pPr>
        <w:spacing w:after="0" w:line="240" w:lineRule="auto"/>
        <w:jc w:val="both"/>
        <w:rPr>
          <w:rFonts w:ascii="Times New Roman" w:hAnsi="Times New Roman"/>
          <w:sz w:val="28"/>
          <w:szCs w:val="28"/>
        </w:rPr>
      </w:pPr>
      <w:r w:rsidRPr="009959F7">
        <w:rPr>
          <w:noProof/>
          <w:lang w:eastAsia="ru-RU"/>
        </w:rPr>
        <w:drawing>
          <wp:inline distT="0" distB="0" distL="0" distR="0" wp14:anchorId="14839828" wp14:editId="1770F249">
            <wp:extent cx="2735580" cy="1691640"/>
            <wp:effectExtent l="0" t="0" r="7620" b="3810"/>
            <wp:docPr id="83" name="Рисунок 10">
              <a:extLst xmlns:a="http://schemas.openxmlformats.org/drawingml/2006/main">
                <a:ext uri="{FF2B5EF4-FFF2-40B4-BE49-F238E27FC236}">
                  <a16:creationId xmlns:a16="http://schemas.microsoft.com/office/drawing/2014/main" id="{E2693CF7-ADC5-40B7-A0A9-29ED587807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E2693CF7-ADC5-40B7-A0A9-29ED587807EB}"/>
                        </a:ext>
                      </a:extLst>
                    </pic:cNvPr>
                    <pic:cNvPicPr>
                      <a:picLocks noChangeAspect="1"/>
                    </pic:cNvPicPr>
                  </pic:nvPicPr>
                  <pic:blipFill rotWithShape="1">
                    <a:blip r:embed="rId67" cstate="print"/>
                    <a:srcRect l="4490" t="27902" r="5076" b="18701"/>
                    <a:stretch/>
                  </pic:blipFill>
                  <pic:spPr bwMode="auto">
                    <a:xfrm>
                      <a:off x="0" y="0"/>
                      <a:ext cx="2735580" cy="1691640"/>
                    </a:xfrm>
                    <a:prstGeom prst="rect">
                      <a:avLst/>
                    </a:prstGeom>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 xml:space="preserve">д) </w:t>
      </w:r>
      <w:r w:rsidRPr="009959F7">
        <w:rPr>
          <w:noProof/>
          <w:lang w:eastAsia="ru-RU"/>
        </w:rPr>
        <w:drawing>
          <wp:inline distT="0" distB="0" distL="0" distR="0" wp14:anchorId="630B941E" wp14:editId="4E3E3EBC">
            <wp:extent cx="2796540" cy="1684020"/>
            <wp:effectExtent l="0" t="0" r="3810" b="0"/>
            <wp:docPr id="84" name="Рисунок 11">
              <a:extLst xmlns:a="http://schemas.openxmlformats.org/drawingml/2006/main">
                <a:ext uri="{FF2B5EF4-FFF2-40B4-BE49-F238E27FC236}">
                  <a16:creationId xmlns:a16="http://schemas.microsoft.com/office/drawing/2014/main" id="{AE0F4E5F-FED7-4B7B-B85E-D73280828B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AE0F4E5F-FED7-4B7B-B85E-D73280828B35}"/>
                        </a:ext>
                      </a:extLst>
                    </pic:cNvPr>
                    <pic:cNvPicPr>
                      <a:picLocks noChangeAspect="1"/>
                    </pic:cNvPicPr>
                  </pic:nvPicPr>
                  <pic:blipFill rotWithShape="1">
                    <a:blip r:embed="rId68" cstate="print"/>
                    <a:srcRect l="5645" t="28025" r="5077" b="18582"/>
                    <a:stretch/>
                  </pic:blipFill>
                  <pic:spPr bwMode="auto">
                    <a:xfrm>
                      <a:off x="0" y="0"/>
                      <a:ext cx="2796540" cy="1684020"/>
                    </a:xfrm>
                    <a:prstGeom prst="rect">
                      <a:avLst/>
                    </a:prstGeom>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е)</w:t>
      </w:r>
    </w:p>
    <w:p w14:paraId="756AF0D2" w14:textId="77777777" w:rsidR="00FD6D9B" w:rsidRPr="009959F7" w:rsidRDefault="00FD6D9B" w:rsidP="00FD6D9B">
      <w:pPr>
        <w:spacing w:after="0" w:line="240" w:lineRule="auto"/>
        <w:jc w:val="both"/>
        <w:rPr>
          <w:rFonts w:ascii="Times New Roman" w:hAnsi="Times New Roman"/>
          <w:sz w:val="28"/>
          <w:szCs w:val="28"/>
        </w:rPr>
      </w:pPr>
    </w:p>
    <w:p w14:paraId="22A59084" w14:textId="77777777" w:rsidR="00FD6D9B" w:rsidRPr="009959F7"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Рисунок 20</w:t>
      </w:r>
      <w:r w:rsidRPr="009959F7">
        <w:rPr>
          <w:rFonts w:ascii="Times New Roman" w:hAnsi="Times New Roman"/>
          <w:sz w:val="28"/>
          <w:szCs w:val="28"/>
        </w:rPr>
        <w:t xml:space="preserve"> Влияние зерносмесей на структурно-механические свойства ржано-пшеничного хлеба повышенной пищевой ценности с применением зерносмесей «Куат» и «Батыр», где а-контроль, б-добавление 5% зерносмеси, в)</w:t>
      </w:r>
      <w:r w:rsidRPr="009959F7">
        <w:t xml:space="preserve"> </w:t>
      </w:r>
      <w:r w:rsidRPr="009959F7">
        <w:rPr>
          <w:rFonts w:ascii="Times New Roman" w:hAnsi="Times New Roman"/>
          <w:sz w:val="28"/>
          <w:szCs w:val="28"/>
        </w:rPr>
        <w:t>добавление 10% зерносмеси, г) добавление 15% зерносмеси, д) добавление 20% зерносмеси, е) добавление 25% зерносмеси,</w:t>
      </w:r>
    </w:p>
    <w:p w14:paraId="44A5E4E8" w14:textId="77777777" w:rsidR="00FD6D9B" w:rsidRPr="009959F7" w:rsidRDefault="00FD6D9B" w:rsidP="00FD6D9B">
      <w:pPr>
        <w:spacing w:after="0" w:line="240" w:lineRule="auto"/>
        <w:ind w:firstLine="709"/>
        <w:jc w:val="both"/>
        <w:rPr>
          <w:rFonts w:ascii="Times New Roman" w:hAnsi="Times New Roman"/>
          <w:sz w:val="28"/>
          <w:szCs w:val="28"/>
        </w:rPr>
      </w:pPr>
    </w:p>
    <w:p w14:paraId="2B4B60AA" w14:textId="77777777" w:rsidR="00FD6D9B" w:rsidRPr="009F2182" w:rsidRDefault="00FD6D9B" w:rsidP="00FD6D9B">
      <w:pPr>
        <w:spacing w:after="0" w:line="240" w:lineRule="auto"/>
        <w:ind w:firstLine="709"/>
        <w:jc w:val="both"/>
        <w:rPr>
          <w:rFonts w:ascii="Times New Roman" w:hAnsi="Times New Roman"/>
          <w:sz w:val="28"/>
          <w:szCs w:val="28"/>
        </w:rPr>
      </w:pPr>
      <w:r w:rsidRPr="009F2182">
        <w:rPr>
          <w:rFonts w:ascii="Times New Roman" w:hAnsi="Times New Roman"/>
          <w:sz w:val="28"/>
          <w:szCs w:val="28"/>
        </w:rPr>
        <w:lastRenderedPageBreak/>
        <w:t>Возможность использования зерновых смесей при производстве ржаного хлеба зависит от их ценного химического состава, изучения активности ферментов, влияющих на белково-протеиназный и углеводно-амилазный комплексы муки и способствующих созреванию теста.</w:t>
      </w:r>
    </w:p>
    <w:p w14:paraId="05C81F12" w14:textId="77777777" w:rsidR="00FD6D9B" w:rsidRDefault="00FD6D9B" w:rsidP="00FD6D9B">
      <w:pPr>
        <w:spacing w:after="0" w:line="240" w:lineRule="auto"/>
        <w:ind w:firstLine="709"/>
        <w:jc w:val="both"/>
        <w:rPr>
          <w:rFonts w:ascii="Times New Roman" w:hAnsi="Times New Roman"/>
          <w:sz w:val="28"/>
          <w:szCs w:val="28"/>
        </w:rPr>
      </w:pPr>
      <w:r w:rsidRPr="009F2182">
        <w:rPr>
          <w:rFonts w:ascii="Times New Roman" w:hAnsi="Times New Roman"/>
          <w:sz w:val="28"/>
          <w:szCs w:val="28"/>
        </w:rPr>
        <w:t>Для стабилизации качества хлеба в условиях различных характеристик основных и вспомогательных ингредиентов, расширения ассортимента сортов хлеба и других факторов, влияющих на процесс приготовления теста, необходимо корректировать и оптимизировать соотношения ингредиентов в рецептуре и оценивать эффективность улучшителей хлеба в зависимости от технологических параметров.</w:t>
      </w:r>
    </w:p>
    <w:p w14:paraId="695CA9B0" w14:textId="77777777" w:rsidR="00FD6D9B" w:rsidRDefault="00FD6D9B" w:rsidP="00FD6D9B">
      <w:pPr>
        <w:spacing w:after="0" w:line="240" w:lineRule="auto"/>
        <w:ind w:firstLine="709"/>
        <w:jc w:val="both"/>
        <w:rPr>
          <w:rFonts w:ascii="Times New Roman" w:hAnsi="Times New Roman"/>
          <w:sz w:val="28"/>
          <w:szCs w:val="28"/>
        </w:rPr>
      </w:pPr>
      <w:r w:rsidRPr="009F2182">
        <w:rPr>
          <w:rFonts w:ascii="Times New Roman" w:hAnsi="Times New Roman"/>
          <w:sz w:val="28"/>
          <w:szCs w:val="28"/>
        </w:rPr>
        <w:t>Было проведено несколько исследований структурных, физико-химических и реологических свойств образцов ржано-пшеничного хлеба, полученных из зерновых смесей (табл. 25 и 26).</w:t>
      </w:r>
    </w:p>
    <w:p w14:paraId="22E6AEF7" w14:textId="77777777" w:rsidR="00FD6D9B" w:rsidRPr="009959F7" w:rsidRDefault="00FD6D9B" w:rsidP="00FD6D9B">
      <w:pPr>
        <w:spacing w:after="0" w:line="240" w:lineRule="auto"/>
        <w:ind w:firstLine="709"/>
        <w:jc w:val="both"/>
        <w:rPr>
          <w:rFonts w:ascii="Times New Roman" w:hAnsi="Times New Roman"/>
          <w:noProof/>
          <w:sz w:val="28"/>
          <w:szCs w:val="28"/>
          <w:lang w:eastAsia="ru-RU"/>
        </w:rPr>
      </w:pPr>
    </w:p>
    <w:p w14:paraId="06D2EE09" w14:textId="77777777" w:rsidR="00FD6D9B" w:rsidRPr="009959F7" w:rsidRDefault="00FD6D9B" w:rsidP="00FD6D9B">
      <w:pPr>
        <w:spacing w:after="0" w:line="240" w:lineRule="auto"/>
        <w:ind w:firstLine="709"/>
        <w:jc w:val="both"/>
        <w:rPr>
          <w:rFonts w:ascii="Times New Roman" w:hAnsi="Times New Roman"/>
          <w:noProof/>
          <w:sz w:val="28"/>
          <w:szCs w:val="28"/>
          <w:lang w:eastAsia="ru-RU"/>
        </w:rPr>
      </w:pPr>
      <w:r>
        <w:rPr>
          <w:rFonts w:ascii="Times New Roman" w:hAnsi="Times New Roman"/>
          <w:noProof/>
          <w:sz w:val="28"/>
          <w:szCs w:val="28"/>
          <w:lang w:eastAsia="ru-RU"/>
        </w:rPr>
        <w:t>Таблица 25</w:t>
      </w:r>
      <w:r w:rsidRPr="009959F7">
        <w:rPr>
          <w:rFonts w:ascii="Times New Roman" w:hAnsi="Times New Roman"/>
          <w:noProof/>
          <w:sz w:val="28"/>
          <w:szCs w:val="28"/>
          <w:lang w:eastAsia="ru-RU"/>
        </w:rPr>
        <w:t xml:space="preserve"> Показатели физико-химического, биохимического качества </w:t>
      </w:r>
      <w:bookmarkStart w:id="20" w:name="_Hlk157083469"/>
      <w:r w:rsidRPr="009959F7">
        <w:rPr>
          <w:rFonts w:ascii="Times New Roman" w:hAnsi="Times New Roman"/>
          <w:noProof/>
          <w:sz w:val="28"/>
          <w:szCs w:val="28"/>
          <w:lang w:eastAsia="ru-RU"/>
        </w:rPr>
        <w:t xml:space="preserve">ржано-пшеничного хлеба </w:t>
      </w:r>
      <w:r w:rsidRPr="009959F7">
        <w:rPr>
          <w:rFonts w:ascii="Times New Roman" w:hAnsi="Times New Roman"/>
          <w:sz w:val="28"/>
          <w:szCs w:val="28"/>
        </w:rPr>
        <w:t>«</w:t>
      </w:r>
      <w:r w:rsidRPr="009959F7">
        <w:rPr>
          <w:rFonts w:ascii="Times New Roman" w:hAnsi="Times New Roman"/>
          <w:sz w:val="28"/>
          <w:szCs w:val="28"/>
          <w:lang w:val="kk-KZ"/>
        </w:rPr>
        <w:t>Көпжасар</w:t>
      </w:r>
      <w:r w:rsidRPr="009959F7">
        <w:rPr>
          <w:rFonts w:ascii="Times New Roman" w:hAnsi="Times New Roman"/>
          <w:sz w:val="28"/>
          <w:szCs w:val="28"/>
        </w:rPr>
        <w:t>»</w:t>
      </w:r>
      <w:r w:rsidRPr="009959F7">
        <w:rPr>
          <w:rFonts w:ascii="Times New Roman" w:hAnsi="Times New Roman"/>
          <w:sz w:val="28"/>
          <w:szCs w:val="28"/>
          <w:lang w:val="kk-KZ"/>
        </w:rPr>
        <w:t xml:space="preserve"> </w:t>
      </w:r>
      <w:r w:rsidRPr="009959F7">
        <w:rPr>
          <w:rFonts w:ascii="Times New Roman" w:hAnsi="Times New Roman"/>
          <w:noProof/>
          <w:sz w:val="28"/>
          <w:szCs w:val="28"/>
          <w:lang w:eastAsia="ru-RU"/>
        </w:rPr>
        <w:t>с использованием зерносмеси</w:t>
      </w:r>
      <w:bookmarkEnd w:id="20"/>
    </w:p>
    <w:p w14:paraId="65027A80" w14:textId="77777777" w:rsidR="00FD6D9B" w:rsidRPr="009959F7" w:rsidRDefault="00FD6D9B" w:rsidP="00FD6D9B">
      <w:pPr>
        <w:spacing w:after="0" w:line="240" w:lineRule="auto"/>
        <w:ind w:firstLine="709"/>
        <w:jc w:val="both"/>
        <w:rPr>
          <w:rFonts w:ascii="Times New Roman" w:hAnsi="Times New Roman"/>
          <w:noProof/>
          <w:sz w:val="28"/>
          <w:szCs w:val="28"/>
          <w:lang w:eastAsia="ru-RU"/>
        </w:rPr>
      </w:pPr>
    </w:p>
    <w:tbl>
      <w:tblPr>
        <w:tblW w:w="966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30"/>
        <w:gridCol w:w="1418"/>
        <w:gridCol w:w="1559"/>
        <w:gridCol w:w="1276"/>
        <w:gridCol w:w="1275"/>
        <w:gridCol w:w="851"/>
        <w:gridCol w:w="1559"/>
      </w:tblGrid>
      <w:tr w:rsidR="00FD6D9B" w:rsidRPr="009959F7" w14:paraId="6493B7DD" w14:textId="77777777" w:rsidTr="003C1961">
        <w:trPr>
          <w:trHeight w:val="567"/>
        </w:trPr>
        <w:tc>
          <w:tcPr>
            <w:tcW w:w="9668" w:type="dxa"/>
            <w:gridSpan w:val="7"/>
            <w:tcBorders>
              <w:top w:val="single" w:sz="4" w:space="0" w:color="auto"/>
              <w:left w:val="single" w:sz="4" w:space="0" w:color="auto"/>
              <w:bottom w:val="single" w:sz="4" w:space="0" w:color="auto"/>
              <w:right w:val="single" w:sz="4" w:space="0" w:color="auto"/>
            </w:tcBorders>
            <w:vAlign w:val="center"/>
          </w:tcPr>
          <w:p w14:paraId="2B227949"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Параметры технологического процесса и показатели качества хлеба «</w:t>
            </w:r>
            <w:r w:rsidRPr="009959F7">
              <w:rPr>
                <w:rFonts w:ascii="Times New Roman" w:hAnsi="Times New Roman"/>
                <w:sz w:val="24"/>
                <w:szCs w:val="28"/>
                <w:lang w:val="kk-KZ"/>
              </w:rPr>
              <w:t>Көпжасар</w:t>
            </w:r>
            <w:r w:rsidRPr="009959F7">
              <w:rPr>
                <w:rFonts w:ascii="Times New Roman" w:hAnsi="Times New Roman"/>
                <w:sz w:val="24"/>
                <w:szCs w:val="28"/>
              </w:rPr>
              <w:t>»</w:t>
            </w:r>
            <w:r w:rsidRPr="009959F7">
              <w:rPr>
                <w:rFonts w:ascii="Times New Roman" w:hAnsi="Times New Roman"/>
                <w:sz w:val="24"/>
                <w:szCs w:val="28"/>
                <w:lang w:val="kk-KZ"/>
              </w:rPr>
              <w:t xml:space="preserve"> </w:t>
            </w:r>
            <w:r w:rsidRPr="009959F7">
              <w:rPr>
                <w:rFonts w:ascii="Times New Roman" w:hAnsi="Times New Roman"/>
                <w:sz w:val="24"/>
                <w:szCs w:val="28"/>
              </w:rPr>
              <w:t>(с добавлением зерносмеси «Куат»)</w:t>
            </w:r>
          </w:p>
        </w:tc>
      </w:tr>
      <w:tr w:rsidR="00FD6D9B" w:rsidRPr="009959F7" w14:paraId="026A49B5" w14:textId="77777777" w:rsidTr="003C1961">
        <w:trPr>
          <w:trHeight w:val="567"/>
        </w:trPr>
        <w:tc>
          <w:tcPr>
            <w:tcW w:w="1730" w:type="dxa"/>
            <w:tcBorders>
              <w:top w:val="single" w:sz="4" w:space="0" w:color="auto"/>
              <w:left w:val="single" w:sz="4" w:space="0" w:color="auto"/>
              <w:bottom w:val="single" w:sz="4" w:space="0" w:color="auto"/>
              <w:right w:val="single" w:sz="4" w:space="0" w:color="auto"/>
            </w:tcBorders>
            <w:vAlign w:val="center"/>
          </w:tcPr>
          <w:p w14:paraId="12018B08" w14:textId="77777777" w:rsidR="00FD6D9B" w:rsidRPr="009959F7" w:rsidRDefault="00FD6D9B" w:rsidP="003C1961">
            <w:pPr>
              <w:spacing w:after="0" w:line="240" w:lineRule="auto"/>
              <w:rPr>
                <w:rFonts w:ascii="Times New Roman" w:hAnsi="Times New Roman"/>
                <w:sz w:val="24"/>
                <w:szCs w:val="28"/>
              </w:rPr>
            </w:pPr>
            <w:r>
              <w:rPr>
                <w:rFonts w:ascii="Times New Roman" w:hAnsi="Times New Roman"/>
                <w:sz w:val="24"/>
                <w:szCs w:val="28"/>
              </w:rPr>
              <w:t>Наименование</w:t>
            </w:r>
          </w:p>
        </w:tc>
        <w:tc>
          <w:tcPr>
            <w:tcW w:w="1418" w:type="dxa"/>
            <w:tcBorders>
              <w:top w:val="single" w:sz="4" w:space="0" w:color="auto"/>
              <w:left w:val="single" w:sz="4" w:space="0" w:color="auto"/>
              <w:bottom w:val="single" w:sz="4" w:space="0" w:color="auto"/>
              <w:right w:val="single" w:sz="4" w:space="0" w:color="auto"/>
            </w:tcBorders>
            <w:vAlign w:val="center"/>
          </w:tcPr>
          <w:p w14:paraId="603F5B0A"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контроль</w:t>
            </w:r>
          </w:p>
        </w:tc>
        <w:tc>
          <w:tcPr>
            <w:tcW w:w="1559" w:type="dxa"/>
            <w:tcBorders>
              <w:top w:val="single" w:sz="4" w:space="0" w:color="auto"/>
              <w:left w:val="single" w:sz="4" w:space="0" w:color="auto"/>
              <w:bottom w:val="single" w:sz="4" w:space="0" w:color="auto"/>
              <w:right w:val="single" w:sz="4" w:space="0" w:color="auto"/>
            </w:tcBorders>
            <w:vAlign w:val="center"/>
          </w:tcPr>
          <w:p w14:paraId="7994841E"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w:t>
            </w:r>
          </w:p>
        </w:tc>
        <w:tc>
          <w:tcPr>
            <w:tcW w:w="1276" w:type="dxa"/>
            <w:tcBorders>
              <w:top w:val="single" w:sz="4" w:space="0" w:color="auto"/>
              <w:left w:val="single" w:sz="4" w:space="0" w:color="auto"/>
              <w:bottom w:val="single" w:sz="4" w:space="0" w:color="auto"/>
              <w:right w:val="single" w:sz="4" w:space="0" w:color="auto"/>
            </w:tcBorders>
            <w:vAlign w:val="center"/>
          </w:tcPr>
          <w:p w14:paraId="519D6BE8"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w:t>
            </w:r>
          </w:p>
        </w:tc>
        <w:tc>
          <w:tcPr>
            <w:tcW w:w="1275" w:type="dxa"/>
            <w:tcBorders>
              <w:top w:val="single" w:sz="4" w:space="0" w:color="auto"/>
              <w:left w:val="single" w:sz="4" w:space="0" w:color="auto"/>
              <w:bottom w:val="single" w:sz="4" w:space="0" w:color="auto"/>
              <w:right w:val="single" w:sz="4" w:space="0" w:color="auto"/>
            </w:tcBorders>
            <w:vAlign w:val="center"/>
          </w:tcPr>
          <w:p w14:paraId="1F418A9C"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w:t>
            </w:r>
          </w:p>
        </w:tc>
        <w:tc>
          <w:tcPr>
            <w:tcW w:w="851" w:type="dxa"/>
            <w:tcBorders>
              <w:top w:val="single" w:sz="4" w:space="0" w:color="auto"/>
              <w:left w:val="single" w:sz="4" w:space="0" w:color="auto"/>
              <w:bottom w:val="single" w:sz="4" w:space="0" w:color="auto"/>
              <w:right w:val="single" w:sz="4" w:space="0" w:color="auto"/>
            </w:tcBorders>
            <w:vAlign w:val="center"/>
          </w:tcPr>
          <w:p w14:paraId="306F48A8"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w:t>
            </w:r>
          </w:p>
        </w:tc>
        <w:tc>
          <w:tcPr>
            <w:tcW w:w="1559" w:type="dxa"/>
            <w:tcBorders>
              <w:top w:val="single" w:sz="4" w:space="0" w:color="auto"/>
              <w:left w:val="single" w:sz="4" w:space="0" w:color="auto"/>
              <w:bottom w:val="single" w:sz="4" w:space="0" w:color="auto"/>
              <w:right w:val="single" w:sz="4" w:space="0" w:color="auto"/>
            </w:tcBorders>
            <w:vAlign w:val="center"/>
          </w:tcPr>
          <w:p w14:paraId="38432189"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№5</w:t>
            </w:r>
          </w:p>
        </w:tc>
      </w:tr>
      <w:tr w:rsidR="00FD6D9B" w:rsidRPr="009959F7" w14:paraId="4EAEA4C1" w14:textId="77777777" w:rsidTr="003C1961">
        <w:trPr>
          <w:trHeight w:val="567"/>
        </w:trPr>
        <w:tc>
          <w:tcPr>
            <w:tcW w:w="1730" w:type="dxa"/>
            <w:tcBorders>
              <w:top w:val="single" w:sz="4" w:space="0" w:color="auto"/>
              <w:left w:val="single" w:sz="4" w:space="0" w:color="auto"/>
              <w:bottom w:val="single" w:sz="4" w:space="0" w:color="auto"/>
              <w:right w:val="single" w:sz="4" w:space="0" w:color="auto"/>
            </w:tcBorders>
          </w:tcPr>
          <w:p w14:paraId="429A5C6D" w14:textId="77777777" w:rsidR="00FD6D9B" w:rsidRPr="009959F7" w:rsidRDefault="00FD6D9B" w:rsidP="003C1961">
            <w:pPr>
              <w:autoSpaceDE w:val="0"/>
              <w:autoSpaceDN w:val="0"/>
              <w:adjustRightInd w:val="0"/>
              <w:spacing w:after="0" w:line="240" w:lineRule="auto"/>
              <w:rPr>
                <w:rFonts w:ascii="Times New Roman" w:hAnsi="Times New Roman"/>
                <w:sz w:val="24"/>
                <w:szCs w:val="28"/>
                <w:lang w:eastAsia="ru-RU"/>
              </w:rPr>
            </w:pPr>
            <w:r w:rsidRPr="009959F7">
              <w:rPr>
                <w:rFonts w:ascii="Times New Roman" w:hAnsi="Times New Roman"/>
                <w:sz w:val="24"/>
                <w:szCs w:val="28"/>
                <w:lang w:eastAsia="ru-RU"/>
              </w:rPr>
              <w:t>Цвет</w:t>
            </w:r>
          </w:p>
        </w:tc>
        <w:tc>
          <w:tcPr>
            <w:tcW w:w="1418" w:type="dxa"/>
            <w:tcBorders>
              <w:top w:val="single" w:sz="4" w:space="0" w:color="auto"/>
              <w:left w:val="single" w:sz="4" w:space="0" w:color="auto"/>
              <w:bottom w:val="single" w:sz="4" w:space="0" w:color="auto"/>
              <w:right w:val="single" w:sz="4" w:space="0" w:color="auto"/>
            </w:tcBorders>
          </w:tcPr>
          <w:p w14:paraId="36D899DE" w14:textId="77777777" w:rsidR="00FD6D9B" w:rsidRPr="009959F7" w:rsidRDefault="00FD6D9B" w:rsidP="003C1961">
            <w:pPr>
              <w:spacing w:after="0" w:line="240" w:lineRule="auto"/>
              <w:jc w:val="both"/>
              <w:rPr>
                <w:rFonts w:ascii="Times New Roman" w:hAnsi="Times New Roman"/>
                <w:sz w:val="24"/>
                <w:szCs w:val="28"/>
                <w:lang w:eastAsia="ru-RU"/>
              </w:rPr>
            </w:pPr>
            <w:r w:rsidRPr="009959F7">
              <w:rPr>
                <w:rFonts w:ascii="Times New Roman" w:hAnsi="Times New Roman"/>
                <w:sz w:val="24"/>
                <w:szCs w:val="28"/>
                <w:lang w:eastAsia="ru-RU"/>
              </w:rPr>
              <w:t>Серый с светло-коричневым оттенком</w:t>
            </w:r>
          </w:p>
        </w:tc>
        <w:tc>
          <w:tcPr>
            <w:tcW w:w="1559" w:type="dxa"/>
            <w:tcBorders>
              <w:top w:val="single" w:sz="4" w:space="0" w:color="auto"/>
              <w:left w:val="single" w:sz="4" w:space="0" w:color="auto"/>
              <w:bottom w:val="single" w:sz="4" w:space="0" w:color="auto"/>
              <w:right w:val="single" w:sz="4" w:space="0" w:color="auto"/>
            </w:tcBorders>
          </w:tcPr>
          <w:p w14:paraId="2E93A314" w14:textId="77777777" w:rsidR="00FD6D9B" w:rsidRPr="009959F7" w:rsidRDefault="00FD6D9B" w:rsidP="003C1961">
            <w:pPr>
              <w:spacing w:after="0" w:line="240" w:lineRule="auto"/>
              <w:jc w:val="both"/>
              <w:rPr>
                <w:rFonts w:ascii="Times New Roman" w:hAnsi="Times New Roman"/>
                <w:sz w:val="24"/>
                <w:szCs w:val="28"/>
                <w:lang w:eastAsia="ru-RU"/>
              </w:rPr>
            </w:pPr>
            <w:bookmarkStart w:id="21" w:name="_Hlk156907919"/>
            <w:r w:rsidRPr="009959F7">
              <w:rPr>
                <w:rFonts w:ascii="Times New Roman" w:hAnsi="Times New Roman"/>
                <w:sz w:val="24"/>
                <w:szCs w:val="28"/>
                <w:lang w:eastAsia="ru-RU"/>
              </w:rPr>
              <w:t xml:space="preserve">Серый с светло-коричневым оттенком с </w:t>
            </w:r>
            <w:proofErr w:type="spellStart"/>
            <w:r w:rsidRPr="009959F7">
              <w:rPr>
                <w:rFonts w:ascii="Times New Roman" w:hAnsi="Times New Roman"/>
                <w:sz w:val="24"/>
                <w:szCs w:val="28"/>
                <w:lang w:eastAsia="ru-RU"/>
              </w:rPr>
              <w:t>вкраплениямии</w:t>
            </w:r>
            <w:proofErr w:type="spellEnd"/>
            <w:r w:rsidRPr="009959F7">
              <w:rPr>
                <w:rFonts w:ascii="Times New Roman" w:hAnsi="Times New Roman"/>
                <w:sz w:val="24"/>
                <w:szCs w:val="28"/>
                <w:lang w:eastAsia="ru-RU"/>
              </w:rPr>
              <w:t xml:space="preserve"> зерносмеси</w:t>
            </w:r>
            <w:bookmarkEnd w:id="21"/>
          </w:p>
        </w:tc>
        <w:tc>
          <w:tcPr>
            <w:tcW w:w="1276" w:type="dxa"/>
            <w:tcBorders>
              <w:top w:val="single" w:sz="4" w:space="0" w:color="auto"/>
              <w:left w:val="single" w:sz="4" w:space="0" w:color="auto"/>
              <w:bottom w:val="single" w:sz="4" w:space="0" w:color="auto"/>
              <w:right w:val="single" w:sz="4" w:space="0" w:color="auto"/>
            </w:tcBorders>
          </w:tcPr>
          <w:p w14:paraId="70E41067" w14:textId="77777777" w:rsidR="00FD6D9B" w:rsidRPr="009959F7" w:rsidRDefault="00FD6D9B" w:rsidP="003C1961">
            <w:pPr>
              <w:spacing w:after="0" w:line="240" w:lineRule="auto"/>
              <w:jc w:val="both"/>
              <w:rPr>
                <w:rFonts w:ascii="Times New Roman" w:hAnsi="Times New Roman"/>
                <w:sz w:val="24"/>
                <w:szCs w:val="28"/>
                <w:lang w:eastAsia="ru-RU"/>
              </w:rPr>
            </w:pPr>
            <w:r w:rsidRPr="009959F7">
              <w:rPr>
                <w:rFonts w:ascii="Times New Roman" w:hAnsi="Times New Roman"/>
                <w:sz w:val="24"/>
                <w:szCs w:val="28"/>
                <w:lang w:eastAsia="ru-RU"/>
              </w:rPr>
              <w:t>Светло-коричневый с вкраплениями зерносмеси</w:t>
            </w:r>
          </w:p>
        </w:tc>
        <w:tc>
          <w:tcPr>
            <w:tcW w:w="1275" w:type="dxa"/>
            <w:tcBorders>
              <w:top w:val="single" w:sz="4" w:space="0" w:color="auto"/>
              <w:left w:val="single" w:sz="4" w:space="0" w:color="auto"/>
              <w:bottom w:val="single" w:sz="4" w:space="0" w:color="auto"/>
              <w:right w:val="single" w:sz="4" w:space="0" w:color="auto"/>
            </w:tcBorders>
            <w:vAlign w:val="center"/>
          </w:tcPr>
          <w:p w14:paraId="78562CF6" w14:textId="77777777" w:rsidR="00FD6D9B" w:rsidRPr="009959F7" w:rsidRDefault="00FD6D9B" w:rsidP="003C1961">
            <w:pPr>
              <w:spacing w:after="0" w:line="240" w:lineRule="auto"/>
              <w:jc w:val="both"/>
              <w:rPr>
                <w:rFonts w:ascii="Times New Roman" w:hAnsi="Times New Roman"/>
                <w:sz w:val="24"/>
                <w:szCs w:val="28"/>
                <w:lang w:eastAsia="ru-RU"/>
              </w:rPr>
            </w:pPr>
            <w:r w:rsidRPr="009959F7">
              <w:rPr>
                <w:rFonts w:ascii="Times New Roman" w:hAnsi="Times New Roman"/>
                <w:sz w:val="24"/>
                <w:szCs w:val="28"/>
                <w:lang w:eastAsia="ru-RU"/>
              </w:rPr>
              <w:t>Коричневый с вкраплениями зерносмеси</w:t>
            </w:r>
          </w:p>
        </w:tc>
        <w:tc>
          <w:tcPr>
            <w:tcW w:w="2410" w:type="dxa"/>
            <w:gridSpan w:val="2"/>
            <w:tcBorders>
              <w:top w:val="single" w:sz="4" w:space="0" w:color="auto"/>
              <w:left w:val="single" w:sz="4" w:space="0" w:color="auto"/>
              <w:bottom w:val="single" w:sz="4" w:space="0" w:color="auto"/>
              <w:right w:val="single" w:sz="4" w:space="0" w:color="auto"/>
            </w:tcBorders>
          </w:tcPr>
          <w:p w14:paraId="1D07C8CA" w14:textId="77777777" w:rsidR="00FD6D9B" w:rsidRPr="009959F7" w:rsidRDefault="00FD6D9B" w:rsidP="003C1961">
            <w:pPr>
              <w:spacing w:after="0" w:line="240" w:lineRule="auto"/>
              <w:jc w:val="both"/>
              <w:rPr>
                <w:rFonts w:ascii="Times New Roman" w:hAnsi="Times New Roman"/>
                <w:sz w:val="24"/>
                <w:szCs w:val="28"/>
                <w:lang w:eastAsia="ru-RU"/>
              </w:rPr>
            </w:pPr>
            <w:r w:rsidRPr="009959F7">
              <w:rPr>
                <w:rFonts w:ascii="Times New Roman" w:hAnsi="Times New Roman"/>
                <w:sz w:val="24"/>
                <w:szCs w:val="28"/>
                <w:lang w:eastAsia="ru-RU"/>
              </w:rPr>
              <w:t>Темно-</w:t>
            </w:r>
            <w:proofErr w:type="spellStart"/>
            <w:r w:rsidRPr="009959F7">
              <w:rPr>
                <w:rFonts w:ascii="Times New Roman" w:hAnsi="Times New Roman"/>
                <w:sz w:val="24"/>
                <w:szCs w:val="28"/>
                <w:lang w:eastAsia="ru-RU"/>
              </w:rPr>
              <w:t>коричевый</w:t>
            </w:r>
            <w:proofErr w:type="spellEnd"/>
            <w:r w:rsidRPr="009959F7">
              <w:rPr>
                <w:rFonts w:ascii="Times New Roman" w:hAnsi="Times New Roman"/>
                <w:sz w:val="24"/>
                <w:szCs w:val="28"/>
                <w:lang w:eastAsia="ru-RU"/>
              </w:rPr>
              <w:t xml:space="preserve"> с вкраплениями зерносмеси</w:t>
            </w:r>
          </w:p>
        </w:tc>
      </w:tr>
      <w:tr w:rsidR="00FD6D9B" w:rsidRPr="009959F7" w14:paraId="21C9E57F" w14:textId="77777777" w:rsidTr="003C1961">
        <w:trPr>
          <w:trHeight w:val="567"/>
        </w:trPr>
        <w:tc>
          <w:tcPr>
            <w:tcW w:w="1730" w:type="dxa"/>
            <w:tcBorders>
              <w:top w:val="single" w:sz="4" w:space="0" w:color="auto"/>
              <w:left w:val="single" w:sz="4" w:space="0" w:color="auto"/>
              <w:bottom w:val="single" w:sz="4" w:space="0" w:color="auto"/>
              <w:right w:val="single" w:sz="4" w:space="0" w:color="auto"/>
            </w:tcBorders>
          </w:tcPr>
          <w:p w14:paraId="1CF362DF" w14:textId="77777777" w:rsidR="00FD6D9B" w:rsidRPr="009959F7" w:rsidRDefault="00FD6D9B" w:rsidP="003C1961">
            <w:pPr>
              <w:autoSpaceDE w:val="0"/>
              <w:autoSpaceDN w:val="0"/>
              <w:adjustRightInd w:val="0"/>
              <w:spacing w:after="0" w:line="240" w:lineRule="auto"/>
              <w:rPr>
                <w:rFonts w:ascii="Times New Roman" w:hAnsi="Times New Roman"/>
                <w:sz w:val="24"/>
                <w:szCs w:val="28"/>
                <w:lang w:eastAsia="ru-RU"/>
              </w:rPr>
            </w:pPr>
            <w:r w:rsidRPr="009959F7">
              <w:rPr>
                <w:rFonts w:ascii="Times New Roman" w:hAnsi="Times New Roman"/>
                <w:sz w:val="24"/>
                <w:szCs w:val="28"/>
                <w:lang w:eastAsia="ru-RU"/>
              </w:rPr>
              <w:t>Вкус</w:t>
            </w:r>
          </w:p>
        </w:tc>
        <w:tc>
          <w:tcPr>
            <w:tcW w:w="5528" w:type="dxa"/>
            <w:gridSpan w:val="4"/>
            <w:tcBorders>
              <w:top w:val="single" w:sz="4" w:space="0" w:color="auto"/>
              <w:left w:val="single" w:sz="4" w:space="0" w:color="auto"/>
              <w:bottom w:val="single" w:sz="4" w:space="0" w:color="auto"/>
              <w:right w:val="single" w:sz="4" w:space="0" w:color="auto"/>
            </w:tcBorders>
          </w:tcPr>
          <w:p w14:paraId="4024C7EC" w14:textId="77777777" w:rsidR="00FD6D9B" w:rsidRPr="009959F7" w:rsidRDefault="00FD6D9B" w:rsidP="003C1961">
            <w:pPr>
              <w:spacing w:after="0" w:line="240" w:lineRule="auto"/>
              <w:jc w:val="both"/>
              <w:rPr>
                <w:rFonts w:ascii="Times New Roman" w:hAnsi="Times New Roman"/>
                <w:sz w:val="24"/>
                <w:szCs w:val="28"/>
                <w:lang w:eastAsia="ru-RU"/>
              </w:rPr>
            </w:pPr>
            <w:r w:rsidRPr="009959F7">
              <w:rPr>
                <w:rFonts w:ascii="Times New Roman" w:hAnsi="Times New Roman"/>
                <w:sz w:val="24"/>
                <w:szCs w:val="28"/>
                <w:lang w:eastAsia="ru-RU"/>
              </w:rPr>
              <w:t>Сладковатый, свойственный данному виду изделия</w:t>
            </w:r>
          </w:p>
        </w:tc>
        <w:tc>
          <w:tcPr>
            <w:tcW w:w="2410" w:type="dxa"/>
            <w:gridSpan w:val="2"/>
            <w:tcBorders>
              <w:top w:val="single" w:sz="4" w:space="0" w:color="auto"/>
              <w:left w:val="single" w:sz="4" w:space="0" w:color="auto"/>
              <w:bottom w:val="single" w:sz="4" w:space="0" w:color="auto"/>
              <w:right w:val="single" w:sz="4" w:space="0" w:color="auto"/>
            </w:tcBorders>
          </w:tcPr>
          <w:p w14:paraId="5E168A70" w14:textId="77777777" w:rsidR="00FD6D9B" w:rsidRPr="009959F7" w:rsidRDefault="00FD6D9B" w:rsidP="003C1961">
            <w:pPr>
              <w:spacing w:after="0" w:line="240" w:lineRule="auto"/>
              <w:jc w:val="both"/>
              <w:rPr>
                <w:rFonts w:ascii="Times New Roman" w:hAnsi="Times New Roman"/>
                <w:sz w:val="24"/>
                <w:szCs w:val="28"/>
                <w:lang w:eastAsia="ru-RU"/>
              </w:rPr>
            </w:pPr>
            <w:r w:rsidRPr="009959F7">
              <w:rPr>
                <w:rFonts w:ascii="Times New Roman" w:hAnsi="Times New Roman"/>
                <w:sz w:val="24"/>
                <w:szCs w:val="28"/>
                <w:lang w:eastAsia="ru-RU"/>
              </w:rPr>
              <w:t>Сладковатый, свойственный данному виду изделия и виду зерносмеси</w:t>
            </w:r>
          </w:p>
        </w:tc>
      </w:tr>
      <w:tr w:rsidR="00FD6D9B" w:rsidRPr="009959F7" w14:paraId="44F23C45" w14:textId="77777777" w:rsidTr="003C1961">
        <w:trPr>
          <w:trHeight w:val="567"/>
        </w:trPr>
        <w:tc>
          <w:tcPr>
            <w:tcW w:w="1730" w:type="dxa"/>
            <w:tcBorders>
              <w:top w:val="single" w:sz="4" w:space="0" w:color="auto"/>
              <w:left w:val="single" w:sz="4" w:space="0" w:color="auto"/>
              <w:bottom w:val="single" w:sz="4" w:space="0" w:color="auto"/>
              <w:right w:val="single" w:sz="4" w:space="0" w:color="auto"/>
            </w:tcBorders>
          </w:tcPr>
          <w:p w14:paraId="597607CF" w14:textId="77777777" w:rsidR="00FD6D9B" w:rsidRPr="009959F7" w:rsidRDefault="00FD6D9B" w:rsidP="003C1961">
            <w:pPr>
              <w:autoSpaceDE w:val="0"/>
              <w:autoSpaceDN w:val="0"/>
              <w:adjustRightInd w:val="0"/>
              <w:spacing w:after="0" w:line="240" w:lineRule="auto"/>
              <w:rPr>
                <w:rFonts w:ascii="Times New Roman" w:hAnsi="Times New Roman"/>
                <w:sz w:val="24"/>
                <w:szCs w:val="28"/>
                <w:lang w:eastAsia="ru-RU"/>
              </w:rPr>
            </w:pPr>
            <w:r w:rsidRPr="009959F7">
              <w:rPr>
                <w:rFonts w:ascii="Times New Roman" w:hAnsi="Times New Roman"/>
                <w:sz w:val="24"/>
                <w:szCs w:val="28"/>
                <w:lang w:eastAsia="ru-RU"/>
              </w:rPr>
              <w:t>Аромат</w:t>
            </w:r>
          </w:p>
        </w:tc>
        <w:tc>
          <w:tcPr>
            <w:tcW w:w="1418" w:type="dxa"/>
            <w:tcBorders>
              <w:top w:val="single" w:sz="4" w:space="0" w:color="auto"/>
              <w:left w:val="single" w:sz="4" w:space="0" w:color="auto"/>
              <w:bottom w:val="single" w:sz="4" w:space="0" w:color="auto"/>
              <w:right w:val="single" w:sz="4" w:space="0" w:color="auto"/>
            </w:tcBorders>
          </w:tcPr>
          <w:p w14:paraId="201685C4" w14:textId="77777777" w:rsidR="00FD6D9B" w:rsidRPr="009959F7" w:rsidRDefault="00FD6D9B" w:rsidP="003C1961">
            <w:pPr>
              <w:spacing w:after="0" w:line="240" w:lineRule="auto"/>
              <w:jc w:val="both"/>
              <w:rPr>
                <w:rFonts w:ascii="Times New Roman" w:hAnsi="Times New Roman"/>
                <w:sz w:val="24"/>
                <w:szCs w:val="28"/>
                <w:lang w:eastAsia="ru-RU"/>
              </w:rPr>
            </w:pPr>
            <w:r w:rsidRPr="009959F7">
              <w:rPr>
                <w:rFonts w:ascii="Times New Roman" w:hAnsi="Times New Roman"/>
                <w:sz w:val="24"/>
                <w:szCs w:val="28"/>
                <w:lang w:eastAsia="ru-RU"/>
              </w:rPr>
              <w:t>Приятный аромат, без посторонних включений</w:t>
            </w:r>
          </w:p>
        </w:tc>
        <w:tc>
          <w:tcPr>
            <w:tcW w:w="6520" w:type="dxa"/>
            <w:gridSpan w:val="5"/>
            <w:tcBorders>
              <w:top w:val="single" w:sz="4" w:space="0" w:color="auto"/>
              <w:left w:val="single" w:sz="4" w:space="0" w:color="auto"/>
              <w:bottom w:val="single" w:sz="4" w:space="0" w:color="auto"/>
              <w:right w:val="single" w:sz="4" w:space="0" w:color="auto"/>
            </w:tcBorders>
          </w:tcPr>
          <w:p w14:paraId="1B166375"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lang w:eastAsia="ru-RU"/>
              </w:rPr>
              <w:t>Приятный аромат с нотками ржаного хлеба и ощущением зерносмеси в зависимости от дозировки зерносмеси</w:t>
            </w:r>
          </w:p>
        </w:tc>
      </w:tr>
      <w:tr w:rsidR="00FD6D9B" w:rsidRPr="009959F7" w14:paraId="6D2FD5FE" w14:textId="77777777" w:rsidTr="003C1961">
        <w:trPr>
          <w:trHeight w:val="567"/>
        </w:trPr>
        <w:tc>
          <w:tcPr>
            <w:tcW w:w="1730" w:type="dxa"/>
            <w:tcBorders>
              <w:top w:val="single" w:sz="4" w:space="0" w:color="auto"/>
              <w:left w:val="single" w:sz="4" w:space="0" w:color="auto"/>
              <w:bottom w:val="single" w:sz="4" w:space="0" w:color="auto"/>
              <w:right w:val="single" w:sz="4" w:space="0" w:color="auto"/>
            </w:tcBorders>
            <w:vAlign w:val="center"/>
          </w:tcPr>
          <w:p w14:paraId="1BFF08D2" w14:textId="77777777" w:rsidR="00FD6D9B" w:rsidRPr="009959F7" w:rsidRDefault="00FD6D9B" w:rsidP="003C1961">
            <w:pPr>
              <w:spacing w:after="0" w:line="240" w:lineRule="auto"/>
              <w:rPr>
                <w:rFonts w:ascii="Times New Roman" w:hAnsi="Times New Roman"/>
                <w:sz w:val="24"/>
                <w:szCs w:val="28"/>
              </w:rPr>
            </w:pPr>
            <w:proofErr w:type="spellStart"/>
            <w:r w:rsidRPr="009959F7">
              <w:rPr>
                <w:rFonts w:ascii="Times New Roman" w:hAnsi="Times New Roman"/>
                <w:sz w:val="24"/>
                <w:szCs w:val="28"/>
              </w:rPr>
              <w:t>Формоустойчивость</w:t>
            </w:r>
            <w:proofErr w:type="spellEnd"/>
            <w:r w:rsidRPr="009959F7">
              <w:rPr>
                <w:rFonts w:ascii="Times New Roman" w:hAnsi="Times New Roman"/>
                <w:sz w:val="24"/>
                <w:szCs w:val="28"/>
              </w:rPr>
              <w:t xml:space="preserve"> Н:Д</w:t>
            </w:r>
          </w:p>
        </w:tc>
        <w:tc>
          <w:tcPr>
            <w:tcW w:w="1418" w:type="dxa"/>
            <w:tcBorders>
              <w:top w:val="single" w:sz="4" w:space="0" w:color="auto"/>
              <w:left w:val="single" w:sz="4" w:space="0" w:color="auto"/>
              <w:bottom w:val="single" w:sz="4" w:space="0" w:color="auto"/>
              <w:right w:val="single" w:sz="4" w:space="0" w:color="auto"/>
            </w:tcBorders>
            <w:vAlign w:val="center"/>
          </w:tcPr>
          <w:p w14:paraId="22022D64"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0,43</w:t>
            </w:r>
          </w:p>
        </w:tc>
        <w:tc>
          <w:tcPr>
            <w:tcW w:w="1559" w:type="dxa"/>
            <w:tcBorders>
              <w:top w:val="single" w:sz="4" w:space="0" w:color="auto"/>
              <w:left w:val="single" w:sz="4" w:space="0" w:color="auto"/>
              <w:bottom w:val="single" w:sz="4" w:space="0" w:color="auto"/>
              <w:right w:val="single" w:sz="4" w:space="0" w:color="auto"/>
            </w:tcBorders>
            <w:vAlign w:val="center"/>
          </w:tcPr>
          <w:p w14:paraId="48942BA5"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0,44</w:t>
            </w:r>
          </w:p>
        </w:tc>
        <w:tc>
          <w:tcPr>
            <w:tcW w:w="1276" w:type="dxa"/>
            <w:tcBorders>
              <w:top w:val="single" w:sz="4" w:space="0" w:color="auto"/>
              <w:left w:val="single" w:sz="4" w:space="0" w:color="auto"/>
              <w:bottom w:val="single" w:sz="4" w:space="0" w:color="auto"/>
              <w:right w:val="single" w:sz="4" w:space="0" w:color="auto"/>
            </w:tcBorders>
            <w:vAlign w:val="center"/>
          </w:tcPr>
          <w:p w14:paraId="775B3C5E"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0,48</w:t>
            </w:r>
          </w:p>
        </w:tc>
        <w:tc>
          <w:tcPr>
            <w:tcW w:w="1275" w:type="dxa"/>
            <w:tcBorders>
              <w:top w:val="single" w:sz="4" w:space="0" w:color="auto"/>
              <w:left w:val="single" w:sz="4" w:space="0" w:color="auto"/>
              <w:bottom w:val="single" w:sz="4" w:space="0" w:color="auto"/>
              <w:right w:val="single" w:sz="4" w:space="0" w:color="auto"/>
            </w:tcBorders>
            <w:vAlign w:val="center"/>
          </w:tcPr>
          <w:p w14:paraId="0227E3C7"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0,52</w:t>
            </w:r>
          </w:p>
        </w:tc>
        <w:tc>
          <w:tcPr>
            <w:tcW w:w="851" w:type="dxa"/>
            <w:tcBorders>
              <w:top w:val="single" w:sz="4" w:space="0" w:color="auto"/>
              <w:left w:val="single" w:sz="4" w:space="0" w:color="auto"/>
              <w:bottom w:val="single" w:sz="4" w:space="0" w:color="auto"/>
              <w:right w:val="single" w:sz="4" w:space="0" w:color="auto"/>
            </w:tcBorders>
            <w:vAlign w:val="center"/>
          </w:tcPr>
          <w:p w14:paraId="4F5A060F"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0,50</w:t>
            </w:r>
          </w:p>
        </w:tc>
        <w:tc>
          <w:tcPr>
            <w:tcW w:w="1559" w:type="dxa"/>
            <w:tcBorders>
              <w:top w:val="single" w:sz="4" w:space="0" w:color="auto"/>
              <w:left w:val="single" w:sz="4" w:space="0" w:color="auto"/>
              <w:bottom w:val="single" w:sz="4" w:space="0" w:color="auto"/>
              <w:right w:val="single" w:sz="4" w:space="0" w:color="auto"/>
            </w:tcBorders>
            <w:vAlign w:val="center"/>
          </w:tcPr>
          <w:p w14:paraId="4BA75334"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0,46</w:t>
            </w:r>
          </w:p>
        </w:tc>
      </w:tr>
      <w:tr w:rsidR="00FD6D9B" w:rsidRPr="009959F7" w14:paraId="6ACE67A2" w14:textId="77777777" w:rsidTr="003C1961">
        <w:trPr>
          <w:trHeight w:val="541"/>
        </w:trPr>
        <w:tc>
          <w:tcPr>
            <w:tcW w:w="1730" w:type="dxa"/>
            <w:tcBorders>
              <w:top w:val="single" w:sz="4" w:space="0" w:color="auto"/>
              <w:left w:val="single" w:sz="4" w:space="0" w:color="auto"/>
              <w:bottom w:val="single" w:sz="4" w:space="0" w:color="auto"/>
              <w:right w:val="single" w:sz="4" w:space="0" w:color="auto"/>
            </w:tcBorders>
            <w:vAlign w:val="center"/>
          </w:tcPr>
          <w:p w14:paraId="5F3164E3"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Кислотность, град</w:t>
            </w:r>
          </w:p>
        </w:tc>
        <w:tc>
          <w:tcPr>
            <w:tcW w:w="1418" w:type="dxa"/>
            <w:tcBorders>
              <w:top w:val="single" w:sz="4" w:space="0" w:color="auto"/>
              <w:left w:val="single" w:sz="4" w:space="0" w:color="auto"/>
              <w:bottom w:val="single" w:sz="4" w:space="0" w:color="auto"/>
              <w:right w:val="single" w:sz="4" w:space="0" w:color="auto"/>
            </w:tcBorders>
            <w:vAlign w:val="center"/>
          </w:tcPr>
          <w:p w14:paraId="04F83CCC"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2,2</w:t>
            </w:r>
          </w:p>
        </w:tc>
        <w:tc>
          <w:tcPr>
            <w:tcW w:w="1559" w:type="dxa"/>
            <w:tcBorders>
              <w:top w:val="single" w:sz="4" w:space="0" w:color="auto"/>
              <w:left w:val="single" w:sz="4" w:space="0" w:color="auto"/>
              <w:bottom w:val="single" w:sz="4" w:space="0" w:color="auto"/>
              <w:right w:val="single" w:sz="4" w:space="0" w:color="auto"/>
            </w:tcBorders>
            <w:vAlign w:val="center"/>
          </w:tcPr>
          <w:p w14:paraId="424119E7"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2,3</w:t>
            </w:r>
          </w:p>
        </w:tc>
        <w:tc>
          <w:tcPr>
            <w:tcW w:w="1276" w:type="dxa"/>
            <w:tcBorders>
              <w:top w:val="single" w:sz="4" w:space="0" w:color="auto"/>
              <w:left w:val="single" w:sz="4" w:space="0" w:color="auto"/>
              <w:bottom w:val="single" w:sz="4" w:space="0" w:color="auto"/>
              <w:right w:val="single" w:sz="4" w:space="0" w:color="auto"/>
            </w:tcBorders>
            <w:vAlign w:val="center"/>
          </w:tcPr>
          <w:p w14:paraId="568B8ACF"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2,5</w:t>
            </w:r>
          </w:p>
        </w:tc>
        <w:tc>
          <w:tcPr>
            <w:tcW w:w="1275" w:type="dxa"/>
            <w:tcBorders>
              <w:top w:val="single" w:sz="4" w:space="0" w:color="auto"/>
              <w:left w:val="single" w:sz="4" w:space="0" w:color="auto"/>
              <w:bottom w:val="single" w:sz="4" w:space="0" w:color="auto"/>
              <w:right w:val="single" w:sz="4" w:space="0" w:color="auto"/>
            </w:tcBorders>
            <w:vAlign w:val="center"/>
          </w:tcPr>
          <w:p w14:paraId="42590383"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2,4</w:t>
            </w:r>
          </w:p>
        </w:tc>
        <w:tc>
          <w:tcPr>
            <w:tcW w:w="851" w:type="dxa"/>
            <w:tcBorders>
              <w:top w:val="single" w:sz="4" w:space="0" w:color="auto"/>
              <w:left w:val="single" w:sz="4" w:space="0" w:color="auto"/>
              <w:bottom w:val="single" w:sz="4" w:space="0" w:color="auto"/>
              <w:right w:val="single" w:sz="4" w:space="0" w:color="auto"/>
            </w:tcBorders>
            <w:vAlign w:val="center"/>
          </w:tcPr>
          <w:p w14:paraId="6BE88A09"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2,5</w:t>
            </w:r>
          </w:p>
        </w:tc>
        <w:tc>
          <w:tcPr>
            <w:tcW w:w="1559" w:type="dxa"/>
            <w:tcBorders>
              <w:top w:val="single" w:sz="4" w:space="0" w:color="auto"/>
              <w:left w:val="single" w:sz="4" w:space="0" w:color="auto"/>
              <w:bottom w:val="single" w:sz="4" w:space="0" w:color="auto"/>
              <w:right w:val="single" w:sz="4" w:space="0" w:color="auto"/>
            </w:tcBorders>
            <w:vAlign w:val="center"/>
          </w:tcPr>
          <w:p w14:paraId="5304661E"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2,6</w:t>
            </w:r>
          </w:p>
        </w:tc>
      </w:tr>
      <w:tr w:rsidR="00FD6D9B" w:rsidRPr="009959F7" w14:paraId="75C21F2B" w14:textId="77777777" w:rsidTr="003C1961">
        <w:trPr>
          <w:trHeight w:val="567"/>
        </w:trPr>
        <w:tc>
          <w:tcPr>
            <w:tcW w:w="1730" w:type="dxa"/>
            <w:tcBorders>
              <w:top w:val="single" w:sz="4" w:space="0" w:color="auto"/>
              <w:left w:val="single" w:sz="4" w:space="0" w:color="auto"/>
              <w:bottom w:val="single" w:sz="4" w:space="0" w:color="auto"/>
              <w:right w:val="single" w:sz="4" w:space="0" w:color="auto"/>
            </w:tcBorders>
            <w:vAlign w:val="center"/>
          </w:tcPr>
          <w:p w14:paraId="0B6AB0C9"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Влажность мякиша, %</w:t>
            </w:r>
          </w:p>
        </w:tc>
        <w:tc>
          <w:tcPr>
            <w:tcW w:w="1418" w:type="dxa"/>
            <w:tcBorders>
              <w:top w:val="single" w:sz="4" w:space="0" w:color="auto"/>
              <w:left w:val="single" w:sz="4" w:space="0" w:color="auto"/>
              <w:bottom w:val="single" w:sz="4" w:space="0" w:color="auto"/>
              <w:right w:val="single" w:sz="4" w:space="0" w:color="auto"/>
            </w:tcBorders>
            <w:vAlign w:val="center"/>
          </w:tcPr>
          <w:p w14:paraId="170CB71C"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43,2</w:t>
            </w:r>
          </w:p>
        </w:tc>
        <w:tc>
          <w:tcPr>
            <w:tcW w:w="1559" w:type="dxa"/>
            <w:tcBorders>
              <w:top w:val="single" w:sz="4" w:space="0" w:color="auto"/>
              <w:left w:val="single" w:sz="4" w:space="0" w:color="auto"/>
              <w:bottom w:val="single" w:sz="4" w:space="0" w:color="auto"/>
              <w:right w:val="single" w:sz="4" w:space="0" w:color="auto"/>
            </w:tcBorders>
            <w:vAlign w:val="center"/>
          </w:tcPr>
          <w:p w14:paraId="5DD96777"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43,5</w:t>
            </w:r>
          </w:p>
        </w:tc>
        <w:tc>
          <w:tcPr>
            <w:tcW w:w="1276" w:type="dxa"/>
            <w:tcBorders>
              <w:top w:val="single" w:sz="4" w:space="0" w:color="auto"/>
              <w:left w:val="single" w:sz="4" w:space="0" w:color="auto"/>
              <w:bottom w:val="single" w:sz="4" w:space="0" w:color="auto"/>
              <w:right w:val="single" w:sz="4" w:space="0" w:color="auto"/>
            </w:tcBorders>
            <w:vAlign w:val="center"/>
          </w:tcPr>
          <w:p w14:paraId="78632634"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43,3</w:t>
            </w:r>
          </w:p>
        </w:tc>
        <w:tc>
          <w:tcPr>
            <w:tcW w:w="1275" w:type="dxa"/>
            <w:tcBorders>
              <w:top w:val="single" w:sz="4" w:space="0" w:color="auto"/>
              <w:left w:val="single" w:sz="4" w:space="0" w:color="auto"/>
              <w:bottom w:val="single" w:sz="4" w:space="0" w:color="auto"/>
              <w:right w:val="single" w:sz="4" w:space="0" w:color="auto"/>
            </w:tcBorders>
            <w:vAlign w:val="center"/>
          </w:tcPr>
          <w:p w14:paraId="0EBDA143"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43,4</w:t>
            </w:r>
          </w:p>
        </w:tc>
        <w:tc>
          <w:tcPr>
            <w:tcW w:w="851" w:type="dxa"/>
            <w:tcBorders>
              <w:top w:val="single" w:sz="4" w:space="0" w:color="auto"/>
              <w:left w:val="single" w:sz="4" w:space="0" w:color="auto"/>
              <w:bottom w:val="single" w:sz="4" w:space="0" w:color="auto"/>
              <w:right w:val="single" w:sz="4" w:space="0" w:color="auto"/>
            </w:tcBorders>
            <w:vAlign w:val="center"/>
          </w:tcPr>
          <w:p w14:paraId="1BE0514C"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43,5</w:t>
            </w:r>
          </w:p>
        </w:tc>
        <w:tc>
          <w:tcPr>
            <w:tcW w:w="1559" w:type="dxa"/>
            <w:tcBorders>
              <w:top w:val="single" w:sz="4" w:space="0" w:color="auto"/>
              <w:left w:val="single" w:sz="4" w:space="0" w:color="auto"/>
              <w:bottom w:val="single" w:sz="4" w:space="0" w:color="auto"/>
              <w:right w:val="single" w:sz="4" w:space="0" w:color="auto"/>
            </w:tcBorders>
            <w:vAlign w:val="center"/>
          </w:tcPr>
          <w:p w14:paraId="079B8ECE"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43,4</w:t>
            </w:r>
          </w:p>
        </w:tc>
      </w:tr>
      <w:tr w:rsidR="00FD6D9B" w:rsidRPr="009959F7" w14:paraId="66B41B8D" w14:textId="77777777" w:rsidTr="003C1961">
        <w:trPr>
          <w:trHeight w:val="567"/>
        </w:trPr>
        <w:tc>
          <w:tcPr>
            <w:tcW w:w="1730" w:type="dxa"/>
            <w:tcBorders>
              <w:top w:val="single" w:sz="4" w:space="0" w:color="auto"/>
              <w:left w:val="single" w:sz="4" w:space="0" w:color="auto"/>
              <w:bottom w:val="nil"/>
              <w:right w:val="single" w:sz="4" w:space="0" w:color="auto"/>
            </w:tcBorders>
            <w:vAlign w:val="center"/>
          </w:tcPr>
          <w:p w14:paraId="3332A683" w14:textId="77777777" w:rsidR="00FD6D9B" w:rsidRPr="009959F7" w:rsidRDefault="00FD6D9B" w:rsidP="003C1961">
            <w:pPr>
              <w:spacing w:after="0" w:line="240" w:lineRule="auto"/>
              <w:rPr>
                <w:rFonts w:ascii="Times New Roman" w:hAnsi="Times New Roman"/>
                <w:sz w:val="24"/>
                <w:szCs w:val="28"/>
                <w:vertAlign w:val="subscript"/>
              </w:rPr>
            </w:pPr>
            <w:r w:rsidRPr="009959F7">
              <w:rPr>
                <w:rFonts w:ascii="Times New Roman" w:hAnsi="Times New Roman"/>
                <w:sz w:val="24"/>
                <w:szCs w:val="28"/>
              </w:rPr>
              <w:t>Структурно-механические свойства мякиша, ед. прибора</w:t>
            </w:r>
          </w:p>
        </w:tc>
        <w:tc>
          <w:tcPr>
            <w:tcW w:w="1418" w:type="dxa"/>
            <w:tcBorders>
              <w:top w:val="single" w:sz="4" w:space="0" w:color="auto"/>
              <w:left w:val="single" w:sz="4" w:space="0" w:color="auto"/>
              <w:bottom w:val="nil"/>
              <w:right w:val="single" w:sz="4" w:space="0" w:color="auto"/>
            </w:tcBorders>
            <w:vAlign w:val="center"/>
          </w:tcPr>
          <w:p w14:paraId="392ACD07" w14:textId="77777777" w:rsidR="00FD6D9B" w:rsidRPr="009959F7" w:rsidRDefault="00FD6D9B" w:rsidP="003C1961">
            <w:pPr>
              <w:spacing w:after="0" w:line="240" w:lineRule="auto"/>
              <w:jc w:val="center"/>
              <w:rPr>
                <w:rFonts w:ascii="Times New Roman" w:hAnsi="Times New Roman"/>
                <w:sz w:val="24"/>
                <w:szCs w:val="28"/>
              </w:rPr>
            </w:pPr>
          </w:p>
        </w:tc>
        <w:tc>
          <w:tcPr>
            <w:tcW w:w="1559" w:type="dxa"/>
            <w:tcBorders>
              <w:top w:val="single" w:sz="4" w:space="0" w:color="auto"/>
              <w:left w:val="single" w:sz="4" w:space="0" w:color="auto"/>
              <w:bottom w:val="nil"/>
              <w:right w:val="single" w:sz="4" w:space="0" w:color="auto"/>
            </w:tcBorders>
            <w:vAlign w:val="center"/>
          </w:tcPr>
          <w:p w14:paraId="3A084C6D" w14:textId="77777777" w:rsidR="00FD6D9B" w:rsidRPr="009959F7" w:rsidRDefault="00FD6D9B" w:rsidP="003C1961">
            <w:pPr>
              <w:spacing w:after="0" w:line="240" w:lineRule="auto"/>
              <w:jc w:val="center"/>
              <w:rPr>
                <w:rFonts w:ascii="Times New Roman" w:hAnsi="Times New Roman"/>
                <w:sz w:val="24"/>
                <w:szCs w:val="28"/>
              </w:rPr>
            </w:pPr>
          </w:p>
        </w:tc>
        <w:tc>
          <w:tcPr>
            <w:tcW w:w="1276" w:type="dxa"/>
            <w:tcBorders>
              <w:top w:val="single" w:sz="4" w:space="0" w:color="auto"/>
              <w:left w:val="single" w:sz="4" w:space="0" w:color="auto"/>
              <w:bottom w:val="nil"/>
              <w:right w:val="single" w:sz="4" w:space="0" w:color="auto"/>
            </w:tcBorders>
            <w:vAlign w:val="center"/>
          </w:tcPr>
          <w:p w14:paraId="6B68C4FE" w14:textId="77777777" w:rsidR="00FD6D9B" w:rsidRPr="009959F7" w:rsidRDefault="00FD6D9B" w:rsidP="003C1961">
            <w:pPr>
              <w:spacing w:after="0" w:line="240" w:lineRule="auto"/>
              <w:jc w:val="center"/>
              <w:rPr>
                <w:rFonts w:ascii="Times New Roman" w:hAnsi="Times New Roman"/>
                <w:sz w:val="24"/>
                <w:szCs w:val="28"/>
              </w:rPr>
            </w:pPr>
          </w:p>
        </w:tc>
        <w:tc>
          <w:tcPr>
            <w:tcW w:w="1275" w:type="dxa"/>
            <w:tcBorders>
              <w:top w:val="single" w:sz="4" w:space="0" w:color="auto"/>
              <w:left w:val="single" w:sz="4" w:space="0" w:color="auto"/>
              <w:bottom w:val="nil"/>
              <w:right w:val="single" w:sz="4" w:space="0" w:color="auto"/>
            </w:tcBorders>
            <w:vAlign w:val="center"/>
          </w:tcPr>
          <w:p w14:paraId="2D5A247C" w14:textId="77777777" w:rsidR="00FD6D9B" w:rsidRPr="009959F7" w:rsidRDefault="00FD6D9B" w:rsidP="003C1961">
            <w:pPr>
              <w:spacing w:after="0" w:line="240" w:lineRule="auto"/>
              <w:jc w:val="center"/>
              <w:rPr>
                <w:rFonts w:ascii="Times New Roman" w:hAnsi="Times New Roman"/>
                <w:sz w:val="24"/>
                <w:szCs w:val="28"/>
              </w:rPr>
            </w:pPr>
          </w:p>
        </w:tc>
        <w:tc>
          <w:tcPr>
            <w:tcW w:w="851" w:type="dxa"/>
            <w:tcBorders>
              <w:top w:val="single" w:sz="4" w:space="0" w:color="auto"/>
              <w:left w:val="single" w:sz="4" w:space="0" w:color="auto"/>
              <w:bottom w:val="nil"/>
              <w:right w:val="single" w:sz="4" w:space="0" w:color="auto"/>
            </w:tcBorders>
            <w:vAlign w:val="center"/>
          </w:tcPr>
          <w:p w14:paraId="76366536" w14:textId="77777777" w:rsidR="00FD6D9B" w:rsidRPr="009959F7" w:rsidRDefault="00FD6D9B" w:rsidP="003C1961">
            <w:pPr>
              <w:spacing w:after="0" w:line="240" w:lineRule="auto"/>
              <w:jc w:val="center"/>
              <w:rPr>
                <w:rFonts w:ascii="Times New Roman" w:hAnsi="Times New Roman"/>
                <w:sz w:val="24"/>
                <w:szCs w:val="28"/>
              </w:rPr>
            </w:pPr>
          </w:p>
        </w:tc>
        <w:tc>
          <w:tcPr>
            <w:tcW w:w="1559" w:type="dxa"/>
            <w:tcBorders>
              <w:top w:val="single" w:sz="4" w:space="0" w:color="auto"/>
              <w:left w:val="single" w:sz="4" w:space="0" w:color="auto"/>
              <w:bottom w:val="nil"/>
              <w:right w:val="single" w:sz="4" w:space="0" w:color="auto"/>
            </w:tcBorders>
            <w:vAlign w:val="center"/>
          </w:tcPr>
          <w:p w14:paraId="1FD5C35A" w14:textId="77777777" w:rsidR="00FD6D9B" w:rsidRPr="009959F7" w:rsidRDefault="00FD6D9B" w:rsidP="003C1961">
            <w:pPr>
              <w:spacing w:after="0" w:line="240" w:lineRule="auto"/>
              <w:jc w:val="center"/>
              <w:rPr>
                <w:rFonts w:ascii="Times New Roman" w:hAnsi="Times New Roman"/>
                <w:sz w:val="24"/>
                <w:szCs w:val="28"/>
              </w:rPr>
            </w:pPr>
          </w:p>
        </w:tc>
      </w:tr>
      <w:tr w:rsidR="00FD6D9B" w:rsidRPr="009959F7" w14:paraId="239CE04F" w14:textId="77777777" w:rsidTr="003C1961">
        <w:trPr>
          <w:trHeight w:val="567"/>
        </w:trPr>
        <w:tc>
          <w:tcPr>
            <w:tcW w:w="1730" w:type="dxa"/>
            <w:tcBorders>
              <w:top w:val="nil"/>
              <w:left w:val="single" w:sz="4" w:space="0" w:color="auto"/>
              <w:bottom w:val="nil"/>
              <w:right w:val="single" w:sz="4" w:space="0" w:color="auto"/>
            </w:tcBorders>
            <w:vAlign w:val="center"/>
          </w:tcPr>
          <w:p w14:paraId="2691D17B"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lastRenderedPageBreak/>
              <w:t>∆</w:t>
            </w:r>
            <w:proofErr w:type="spellStart"/>
            <w:r w:rsidRPr="009959F7">
              <w:rPr>
                <w:rFonts w:ascii="Times New Roman" w:hAnsi="Times New Roman"/>
                <w:sz w:val="24"/>
                <w:szCs w:val="28"/>
              </w:rPr>
              <w:t>Н</w:t>
            </w:r>
            <w:r w:rsidRPr="009959F7">
              <w:rPr>
                <w:rFonts w:ascii="Times New Roman" w:hAnsi="Times New Roman"/>
                <w:sz w:val="24"/>
                <w:szCs w:val="28"/>
                <w:vertAlign w:val="subscript"/>
              </w:rPr>
              <w:t>общ</w:t>
            </w:r>
            <w:proofErr w:type="spellEnd"/>
          </w:p>
        </w:tc>
        <w:tc>
          <w:tcPr>
            <w:tcW w:w="1418" w:type="dxa"/>
            <w:tcBorders>
              <w:top w:val="nil"/>
              <w:left w:val="single" w:sz="4" w:space="0" w:color="auto"/>
              <w:bottom w:val="nil"/>
              <w:right w:val="single" w:sz="4" w:space="0" w:color="auto"/>
            </w:tcBorders>
            <w:vAlign w:val="center"/>
          </w:tcPr>
          <w:p w14:paraId="431E2CAE"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100</w:t>
            </w:r>
          </w:p>
        </w:tc>
        <w:tc>
          <w:tcPr>
            <w:tcW w:w="1559" w:type="dxa"/>
            <w:tcBorders>
              <w:top w:val="nil"/>
              <w:left w:val="single" w:sz="4" w:space="0" w:color="auto"/>
              <w:bottom w:val="nil"/>
              <w:right w:val="single" w:sz="4" w:space="0" w:color="auto"/>
            </w:tcBorders>
            <w:vAlign w:val="center"/>
          </w:tcPr>
          <w:p w14:paraId="77A4F69C"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110</w:t>
            </w:r>
          </w:p>
        </w:tc>
        <w:tc>
          <w:tcPr>
            <w:tcW w:w="1276" w:type="dxa"/>
            <w:tcBorders>
              <w:top w:val="nil"/>
              <w:left w:val="single" w:sz="4" w:space="0" w:color="auto"/>
              <w:bottom w:val="nil"/>
              <w:right w:val="single" w:sz="4" w:space="0" w:color="auto"/>
            </w:tcBorders>
            <w:vAlign w:val="center"/>
          </w:tcPr>
          <w:p w14:paraId="0E95B1FD"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120</w:t>
            </w:r>
          </w:p>
        </w:tc>
        <w:tc>
          <w:tcPr>
            <w:tcW w:w="1275" w:type="dxa"/>
            <w:tcBorders>
              <w:top w:val="nil"/>
              <w:left w:val="single" w:sz="4" w:space="0" w:color="auto"/>
              <w:bottom w:val="nil"/>
              <w:right w:val="single" w:sz="4" w:space="0" w:color="auto"/>
            </w:tcBorders>
            <w:vAlign w:val="center"/>
          </w:tcPr>
          <w:p w14:paraId="1FD9FF5E"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125</w:t>
            </w:r>
          </w:p>
        </w:tc>
        <w:tc>
          <w:tcPr>
            <w:tcW w:w="851" w:type="dxa"/>
            <w:tcBorders>
              <w:top w:val="nil"/>
              <w:left w:val="single" w:sz="4" w:space="0" w:color="auto"/>
              <w:bottom w:val="nil"/>
              <w:right w:val="single" w:sz="4" w:space="0" w:color="auto"/>
            </w:tcBorders>
            <w:vAlign w:val="center"/>
          </w:tcPr>
          <w:p w14:paraId="0926856E"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125</w:t>
            </w:r>
          </w:p>
        </w:tc>
        <w:tc>
          <w:tcPr>
            <w:tcW w:w="1559" w:type="dxa"/>
            <w:tcBorders>
              <w:top w:val="nil"/>
              <w:left w:val="single" w:sz="4" w:space="0" w:color="auto"/>
              <w:bottom w:val="nil"/>
              <w:right w:val="single" w:sz="4" w:space="0" w:color="auto"/>
            </w:tcBorders>
            <w:vAlign w:val="center"/>
          </w:tcPr>
          <w:p w14:paraId="25D97CFE"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130</w:t>
            </w:r>
          </w:p>
        </w:tc>
      </w:tr>
      <w:tr w:rsidR="00FD6D9B" w:rsidRPr="009959F7" w14:paraId="24EB8D3D" w14:textId="77777777" w:rsidTr="003C1961">
        <w:trPr>
          <w:trHeight w:val="567"/>
        </w:trPr>
        <w:tc>
          <w:tcPr>
            <w:tcW w:w="1730" w:type="dxa"/>
            <w:tcBorders>
              <w:top w:val="nil"/>
              <w:left w:val="single" w:sz="4" w:space="0" w:color="auto"/>
              <w:bottom w:val="nil"/>
              <w:right w:val="single" w:sz="4" w:space="0" w:color="auto"/>
            </w:tcBorders>
            <w:vAlign w:val="center"/>
          </w:tcPr>
          <w:p w14:paraId="54560DD7"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w:t>
            </w:r>
            <w:proofErr w:type="spellStart"/>
            <w:r w:rsidRPr="009959F7">
              <w:rPr>
                <w:rFonts w:ascii="Times New Roman" w:hAnsi="Times New Roman"/>
                <w:sz w:val="24"/>
                <w:szCs w:val="28"/>
              </w:rPr>
              <w:t>Н</w:t>
            </w:r>
            <w:r w:rsidRPr="009959F7">
              <w:rPr>
                <w:rFonts w:ascii="Times New Roman" w:hAnsi="Times New Roman"/>
                <w:sz w:val="24"/>
                <w:szCs w:val="28"/>
                <w:vertAlign w:val="subscript"/>
              </w:rPr>
              <w:t>пл</w:t>
            </w:r>
            <w:proofErr w:type="spellEnd"/>
          </w:p>
        </w:tc>
        <w:tc>
          <w:tcPr>
            <w:tcW w:w="1418" w:type="dxa"/>
            <w:tcBorders>
              <w:top w:val="nil"/>
              <w:left w:val="single" w:sz="4" w:space="0" w:color="auto"/>
              <w:bottom w:val="nil"/>
              <w:right w:val="single" w:sz="4" w:space="0" w:color="auto"/>
            </w:tcBorders>
            <w:vAlign w:val="center"/>
          </w:tcPr>
          <w:p w14:paraId="045DD477"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70</w:t>
            </w:r>
          </w:p>
        </w:tc>
        <w:tc>
          <w:tcPr>
            <w:tcW w:w="1559" w:type="dxa"/>
            <w:tcBorders>
              <w:top w:val="nil"/>
              <w:left w:val="single" w:sz="4" w:space="0" w:color="auto"/>
              <w:bottom w:val="nil"/>
              <w:right w:val="single" w:sz="4" w:space="0" w:color="auto"/>
            </w:tcBorders>
            <w:vAlign w:val="center"/>
          </w:tcPr>
          <w:p w14:paraId="1EAC872A"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70</w:t>
            </w:r>
          </w:p>
        </w:tc>
        <w:tc>
          <w:tcPr>
            <w:tcW w:w="1276" w:type="dxa"/>
            <w:tcBorders>
              <w:top w:val="nil"/>
              <w:left w:val="single" w:sz="4" w:space="0" w:color="auto"/>
              <w:bottom w:val="nil"/>
              <w:right w:val="single" w:sz="4" w:space="0" w:color="auto"/>
            </w:tcBorders>
            <w:vAlign w:val="center"/>
          </w:tcPr>
          <w:p w14:paraId="5BCA16FF"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75</w:t>
            </w:r>
          </w:p>
        </w:tc>
        <w:tc>
          <w:tcPr>
            <w:tcW w:w="1275" w:type="dxa"/>
            <w:tcBorders>
              <w:top w:val="nil"/>
              <w:left w:val="single" w:sz="4" w:space="0" w:color="auto"/>
              <w:bottom w:val="nil"/>
              <w:right w:val="single" w:sz="4" w:space="0" w:color="auto"/>
            </w:tcBorders>
            <w:vAlign w:val="center"/>
          </w:tcPr>
          <w:p w14:paraId="72E10C13"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80</w:t>
            </w:r>
          </w:p>
        </w:tc>
        <w:tc>
          <w:tcPr>
            <w:tcW w:w="851" w:type="dxa"/>
            <w:tcBorders>
              <w:top w:val="nil"/>
              <w:left w:val="single" w:sz="4" w:space="0" w:color="auto"/>
              <w:bottom w:val="nil"/>
              <w:right w:val="single" w:sz="4" w:space="0" w:color="auto"/>
            </w:tcBorders>
            <w:vAlign w:val="center"/>
          </w:tcPr>
          <w:p w14:paraId="3E993422"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85</w:t>
            </w:r>
          </w:p>
        </w:tc>
        <w:tc>
          <w:tcPr>
            <w:tcW w:w="1559" w:type="dxa"/>
            <w:tcBorders>
              <w:top w:val="nil"/>
              <w:left w:val="single" w:sz="4" w:space="0" w:color="auto"/>
              <w:bottom w:val="nil"/>
              <w:right w:val="single" w:sz="4" w:space="0" w:color="auto"/>
            </w:tcBorders>
            <w:vAlign w:val="center"/>
          </w:tcPr>
          <w:p w14:paraId="1671C050"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89</w:t>
            </w:r>
          </w:p>
        </w:tc>
      </w:tr>
      <w:tr w:rsidR="00FD6D9B" w:rsidRPr="009959F7" w14:paraId="1606C7C9" w14:textId="77777777" w:rsidTr="003C1961">
        <w:trPr>
          <w:trHeight w:val="567"/>
        </w:trPr>
        <w:tc>
          <w:tcPr>
            <w:tcW w:w="1730" w:type="dxa"/>
            <w:tcBorders>
              <w:top w:val="nil"/>
              <w:left w:val="single" w:sz="4" w:space="0" w:color="auto"/>
              <w:bottom w:val="single" w:sz="4" w:space="0" w:color="auto"/>
              <w:right w:val="single" w:sz="4" w:space="0" w:color="auto"/>
            </w:tcBorders>
            <w:vAlign w:val="center"/>
          </w:tcPr>
          <w:p w14:paraId="7B961E45"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w:t>
            </w:r>
            <w:proofErr w:type="spellStart"/>
            <w:r w:rsidRPr="009959F7">
              <w:rPr>
                <w:rFonts w:ascii="Times New Roman" w:hAnsi="Times New Roman"/>
                <w:sz w:val="24"/>
                <w:szCs w:val="28"/>
              </w:rPr>
              <w:t>Н</w:t>
            </w:r>
            <w:r w:rsidRPr="009959F7">
              <w:rPr>
                <w:rFonts w:ascii="Times New Roman" w:hAnsi="Times New Roman"/>
                <w:sz w:val="24"/>
                <w:szCs w:val="28"/>
                <w:vertAlign w:val="subscript"/>
              </w:rPr>
              <w:t>упр</w:t>
            </w:r>
            <w:proofErr w:type="spellEnd"/>
          </w:p>
        </w:tc>
        <w:tc>
          <w:tcPr>
            <w:tcW w:w="1418" w:type="dxa"/>
            <w:tcBorders>
              <w:top w:val="nil"/>
              <w:left w:val="single" w:sz="4" w:space="0" w:color="auto"/>
              <w:bottom w:val="single" w:sz="4" w:space="0" w:color="auto"/>
              <w:right w:val="single" w:sz="4" w:space="0" w:color="auto"/>
            </w:tcBorders>
            <w:vAlign w:val="center"/>
          </w:tcPr>
          <w:p w14:paraId="49143759"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35</w:t>
            </w:r>
          </w:p>
        </w:tc>
        <w:tc>
          <w:tcPr>
            <w:tcW w:w="1559" w:type="dxa"/>
            <w:tcBorders>
              <w:top w:val="nil"/>
              <w:left w:val="single" w:sz="4" w:space="0" w:color="auto"/>
              <w:bottom w:val="single" w:sz="4" w:space="0" w:color="auto"/>
              <w:right w:val="single" w:sz="4" w:space="0" w:color="auto"/>
            </w:tcBorders>
            <w:vAlign w:val="center"/>
          </w:tcPr>
          <w:p w14:paraId="279C3BF5"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38</w:t>
            </w:r>
          </w:p>
        </w:tc>
        <w:tc>
          <w:tcPr>
            <w:tcW w:w="1276" w:type="dxa"/>
            <w:tcBorders>
              <w:top w:val="nil"/>
              <w:left w:val="single" w:sz="4" w:space="0" w:color="auto"/>
              <w:bottom w:val="single" w:sz="4" w:space="0" w:color="auto"/>
              <w:right w:val="single" w:sz="4" w:space="0" w:color="auto"/>
            </w:tcBorders>
            <w:vAlign w:val="center"/>
          </w:tcPr>
          <w:p w14:paraId="2FB4EBB0"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39</w:t>
            </w:r>
          </w:p>
        </w:tc>
        <w:tc>
          <w:tcPr>
            <w:tcW w:w="1275" w:type="dxa"/>
            <w:tcBorders>
              <w:top w:val="nil"/>
              <w:left w:val="single" w:sz="4" w:space="0" w:color="auto"/>
              <w:bottom w:val="single" w:sz="4" w:space="0" w:color="auto"/>
              <w:right w:val="single" w:sz="4" w:space="0" w:color="auto"/>
            </w:tcBorders>
            <w:vAlign w:val="center"/>
          </w:tcPr>
          <w:p w14:paraId="4AC295EE"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42</w:t>
            </w:r>
          </w:p>
        </w:tc>
        <w:tc>
          <w:tcPr>
            <w:tcW w:w="851" w:type="dxa"/>
            <w:tcBorders>
              <w:top w:val="nil"/>
              <w:left w:val="single" w:sz="4" w:space="0" w:color="auto"/>
              <w:bottom w:val="single" w:sz="4" w:space="0" w:color="auto"/>
              <w:right w:val="single" w:sz="4" w:space="0" w:color="auto"/>
            </w:tcBorders>
            <w:vAlign w:val="center"/>
          </w:tcPr>
          <w:p w14:paraId="25FEA0E2"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46</w:t>
            </w:r>
          </w:p>
        </w:tc>
        <w:tc>
          <w:tcPr>
            <w:tcW w:w="1559" w:type="dxa"/>
            <w:tcBorders>
              <w:top w:val="nil"/>
              <w:left w:val="single" w:sz="4" w:space="0" w:color="auto"/>
              <w:bottom w:val="single" w:sz="4" w:space="0" w:color="auto"/>
              <w:right w:val="single" w:sz="4" w:space="0" w:color="auto"/>
            </w:tcBorders>
            <w:vAlign w:val="center"/>
          </w:tcPr>
          <w:p w14:paraId="346EB447"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52</w:t>
            </w:r>
          </w:p>
        </w:tc>
      </w:tr>
    </w:tbl>
    <w:p w14:paraId="1D2B2225" w14:textId="77777777" w:rsidR="00FD6D9B" w:rsidRDefault="00FD6D9B" w:rsidP="00FD6D9B">
      <w:pPr>
        <w:spacing w:after="0" w:line="240" w:lineRule="auto"/>
        <w:jc w:val="both"/>
        <w:rPr>
          <w:rFonts w:ascii="Times New Roman" w:hAnsi="Times New Roman"/>
          <w:noProof/>
          <w:sz w:val="28"/>
          <w:szCs w:val="28"/>
          <w:lang w:eastAsia="ru-RU"/>
        </w:rPr>
      </w:pPr>
    </w:p>
    <w:p w14:paraId="1AC99ACB" w14:textId="77777777" w:rsidR="00FD6D9B" w:rsidRDefault="00FD6D9B" w:rsidP="00FD6D9B">
      <w:pPr>
        <w:spacing w:after="0" w:line="240" w:lineRule="auto"/>
        <w:jc w:val="both"/>
        <w:rPr>
          <w:rFonts w:ascii="Times New Roman" w:hAnsi="Times New Roman"/>
          <w:noProof/>
          <w:sz w:val="28"/>
          <w:szCs w:val="28"/>
          <w:lang w:eastAsia="ru-RU"/>
        </w:rPr>
      </w:pPr>
    </w:p>
    <w:p w14:paraId="43441DCF" w14:textId="77777777" w:rsidR="00FD6D9B" w:rsidRDefault="00FD6D9B" w:rsidP="00FD6D9B">
      <w:pPr>
        <w:spacing w:after="0" w:line="240" w:lineRule="auto"/>
        <w:jc w:val="both"/>
        <w:rPr>
          <w:rFonts w:ascii="Times New Roman" w:hAnsi="Times New Roman"/>
          <w:noProof/>
          <w:sz w:val="28"/>
          <w:szCs w:val="28"/>
          <w:lang w:eastAsia="ru-RU"/>
        </w:rPr>
      </w:pPr>
    </w:p>
    <w:p w14:paraId="273873A7" w14:textId="77777777" w:rsidR="00FD6D9B" w:rsidRDefault="00FD6D9B" w:rsidP="00FD6D9B">
      <w:pPr>
        <w:spacing w:after="0" w:line="240" w:lineRule="auto"/>
        <w:jc w:val="both"/>
        <w:rPr>
          <w:rFonts w:ascii="Times New Roman" w:hAnsi="Times New Roman"/>
          <w:noProof/>
          <w:sz w:val="28"/>
          <w:szCs w:val="28"/>
          <w:lang w:eastAsia="ru-RU"/>
        </w:rPr>
      </w:pPr>
    </w:p>
    <w:p w14:paraId="3BB9A542" w14:textId="77777777" w:rsidR="00FD6D9B" w:rsidRDefault="00FD6D9B" w:rsidP="00FD6D9B">
      <w:pPr>
        <w:spacing w:after="0" w:line="240" w:lineRule="auto"/>
        <w:jc w:val="both"/>
        <w:rPr>
          <w:rFonts w:ascii="Times New Roman" w:hAnsi="Times New Roman"/>
          <w:noProof/>
          <w:sz w:val="28"/>
          <w:szCs w:val="28"/>
          <w:lang w:eastAsia="ru-RU"/>
        </w:rPr>
      </w:pPr>
    </w:p>
    <w:p w14:paraId="5C05BBC7" w14:textId="77777777" w:rsidR="00FD6D9B" w:rsidRDefault="00FD6D9B" w:rsidP="00FD6D9B">
      <w:pPr>
        <w:spacing w:after="0" w:line="240" w:lineRule="auto"/>
        <w:jc w:val="both"/>
        <w:rPr>
          <w:rFonts w:ascii="Times New Roman" w:hAnsi="Times New Roman"/>
          <w:noProof/>
          <w:sz w:val="28"/>
          <w:szCs w:val="28"/>
          <w:lang w:eastAsia="ru-RU"/>
        </w:rPr>
      </w:pPr>
    </w:p>
    <w:p w14:paraId="6301A339" w14:textId="77777777" w:rsidR="00FD6D9B" w:rsidRDefault="00FD6D9B" w:rsidP="00FD6D9B">
      <w:pPr>
        <w:spacing w:after="0" w:line="240" w:lineRule="auto"/>
        <w:jc w:val="both"/>
        <w:rPr>
          <w:rFonts w:ascii="Times New Roman" w:hAnsi="Times New Roman"/>
          <w:noProof/>
          <w:sz w:val="28"/>
          <w:szCs w:val="28"/>
          <w:lang w:eastAsia="ru-RU"/>
        </w:rPr>
      </w:pPr>
    </w:p>
    <w:p w14:paraId="50DFAB0E" w14:textId="77777777" w:rsidR="00FD6D9B" w:rsidRDefault="00FD6D9B" w:rsidP="00FD6D9B">
      <w:pPr>
        <w:spacing w:after="0" w:line="240" w:lineRule="auto"/>
        <w:jc w:val="both"/>
        <w:rPr>
          <w:rFonts w:ascii="Times New Roman" w:hAnsi="Times New Roman"/>
          <w:noProof/>
          <w:sz w:val="28"/>
          <w:szCs w:val="28"/>
          <w:lang w:eastAsia="ru-RU"/>
        </w:rPr>
      </w:pPr>
    </w:p>
    <w:p w14:paraId="2FB220C3" w14:textId="77777777" w:rsidR="00FD6D9B" w:rsidRPr="009959F7" w:rsidRDefault="00FD6D9B" w:rsidP="00FD6D9B">
      <w:pPr>
        <w:spacing w:after="0" w:line="240" w:lineRule="auto"/>
        <w:ind w:firstLine="709"/>
        <w:jc w:val="both"/>
        <w:rPr>
          <w:rFonts w:ascii="Times New Roman" w:hAnsi="Times New Roman"/>
          <w:noProof/>
          <w:sz w:val="28"/>
          <w:szCs w:val="28"/>
          <w:lang w:eastAsia="ru-RU"/>
        </w:rPr>
      </w:pPr>
      <w:r>
        <w:rPr>
          <w:rFonts w:ascii="Times New Roman" w:hAnsi="Times New Roman"/>
          <w:noProof/>
          <w:sz w:val="28"/>
          <w:szCs w:val="28"/>
          <w:lang w:eastAsia="ru-RU"/>
        </w:rPr>
        <w:t>Таблица 26</w:t>
      </w:r>
      <w:r w:rsidRPr="009959F7">
        <w:rPr>
          <w:rFonts w:ascii="Times New Roman" w:hAnsi="Times New Roman"/>
          <w:noProof/>
          <w:sz w:val="28"/>
          <w:szCs w:val="28"/>
          <w:lang w:eastAsia="ru-RU"/>
        </w:rPr>
        <w:t xml:space="preserve"> Показатели физико-химического, биохимического качества ржано-пшеничного хлеба </w:t>
      </w:r>
      <w:r w:rsidRPr="009959F7">
        <w:rPr>
          <w:rFonts w:ascii="Times New Roman" w:hAnsi="Times New Roman"/>
          <w:sz w:val="28"/>
          <w:szCs w:val="28"/>
        </w:rPr>
        <w:t>«</w:t>
      </w:r>
      <w:r w:rsidRPr="009959F7">
        <w:rPr>
          <w:rFonts w:ascii="Times New Roman" w:hAnsi="Times New Roman"/>
          <w:sz w:val="28"/>
          <w:szCs w:val="28"/>
          <w:lang w:val="kk-KZ"/>
        </w:rPr>
        <w:t>Арман</w:t>
      </w:r>
      <w:r w:rsidRPr="009959F7">
        <w:rPr>
          <w:rFonts w:ascii="Times New Roman" w:hAnsi="Times New Roman"/>
          <w:sz w:val="28"/>
          <w:szCs w:val="28"/>
        </w:rPr>
        <w:t>»</w:t>
      </w:r>
      <w:r w:rsidRPr="009959F7">
        <w:rPr>
          <w:rFonts w:ascii="Times New Roman" w:hAnsi="Times New Roman"/>
          <w:sz w:val="28"/>
          <w:szCs w:val="28"/>
          <w:lang w:val="kk-KZ"/>
        </w:rPr>
        <w:t xml:space="preserve"> </w:t>
      </w:r>
      <w:r w:rsidRPr="009959F7">
        <w:rPr>
          <w:rFonts w:ascii="Times New Roman" w:hAnsi="Times New Roman"/>
          <w:noProof/>
          <w:sz w:val="28"/>
          <w:szCs w:val="28"/>
          <w:lang w:eastAsia="ru-RU"/>
        </w:rPr>
        <w:t>с использованием зерносмеси</w:t>
      </w:r>
    </w:p>
    <w:p w14:paraId="5F9FA929" w14:textId="77777777" w:rsidR="00FD6D9B" w:rsidRPr="009959F7" w:rsidRDefault="00FD6D9B" w:rsidP="00FD6D9B">
      <w:pPr>
        <w:spacing w:after="0" w:line="240" w:lineRule="auto"/>
        <w:ind w:firstLine="567"/>
        <w:jc w:val="both"/>
        <w:rPr>
          <w:rFonts w:ascii="Times New Roman" w:hAnsi="Times New Roman"/>
          <w:sz w:val="28"/>
          <w:szCs w:val="28"/>
        </w:rPr>
      </w:pPr>
    </w:p>
    <w:tbl>
      <w:tblPr>
        <w:tblW w:w="966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30"/>
        <w:gridCol w:w="1418"/>
        <w:gridCol w:w="1559"/>
        <w:gridCol w:w="1276"/>
        <w:gridCol w:w="1276"/>
        <w:gridCol w:w="850"/>
        <w:gridCol w:w="851"/>
        <w:gridCol w:w="708"/>
      </w:tblGrid>
      <w:tr w:rsidR="00FD6D9B" w:rsidRPr="009959F7" w14:paraId="5205C560" w14:textId="77777777" w:rsidTr="003C1961">
        <w:trPr>
          <w:trHeight w:val="567"/>
        </w:trPr>
        <w:tc>
          <w:tcPr>
            <w:tcW w:w="9668" w:type="dxa"/>
            <w:gridSpan w:val="8"/>
            <w:tcBorders>
              <w:top w:val="single" w:sz="4" w:space="0" w:color="auto"/>
              <w:left w:val="single" w:sz="4" w:space="0" w:color="auto"/>
              <w:bottom w:val="single" w:sz="4" w:space="0" w:color="auto"/>
              <w:right w:val="single" w:sz="4" w:space="0" w:color="auto"/>
            </w:tcBorders>
          </w:tcPr>
          <w:p w14:paraId="0B297F50"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Параметры технологического процесса и показатели качества хлеба «Арман»</w:t>
            </w:r>
            <w:r w:rsidRPr="009959F7">
              <w:rPr>
                <w:rFonts w:ascii="Times New Roman" w:hAnsi="Times New Roman"/>
                <w:sz w:val="24"/>
                <w:szCs w:val="28"/>
                <w:lang w:val="kk-KZ"/>
              </w:rPr>
              <w:t xml:space="preserve"> </w:t>
            </w:r>
            <w:r w:rsidRPr="009959F7">
              <w:rPr>
                <w:rFonts w:ascii="Times New Roman" w:hAnsi="Times New Roman"/>
                <w:sz w:val="24"/>
                <w:szCs w:val="28"/>
              </w:rPr>
              <w:t>(с добавлением зерносмеси «Батыр»)</w:t>
            </w:r>
          </w:p>
        </w:tc>
      </w:tr>
      <w:tr w:rsidR="00FD6D9B" w:rsidRPr="009959F7" w14:paraId="3295966D" w14:textId="77777777" w:rsidTr="003C1961">
        <w:trPr>
          <w:trHeight w:val="567"/>
        </w:trPr>
        <w:tc>
          <w:tcPr>
            <w:tcW w:w="1730" w:type="dxa"/>
            <w:tcBorders>
              <w:top w:val="single" w:sz="4" w:space="0" w:color="auto"/>
              <w:left w:val="single" w:sz="4" w:space="0" w:color="auto"/>
              <w:bottom w:val="single" w:sz="4" w:space="0" w:color="auto"/>
              <w:right w:val="single" w:sz="4" w:space="0" w:color="auto"/>
            </w:tcBorders>
            <w:vAlign w:val="center"/>
          </w:tcPr>
          <w:p w14:paraId="4271DF3F" w14:textId="77777777" w:rsidR="00FD6D9B" w:rsidRPr="009959F7" w:rsidRDefault="00FD6D9B" w:rsidP="003C1961">
            <w:pPr>
              <w:spacing w:after="0" w:line="240" w:lineRule="auto"/>
              <w:jc w:val="center"/>
              <w:rPr>
                <w:rFonts w:ascii="Times New Roman" w:hAnsi="Times New Roman"/>
                <w:sz w:val="24"/>
                <w:szCs w:val="28"/>
              </w:rPr>
            </w:pPr>
            <w:r>
              <w:rPr>
                <w:rFonts w:ascii="Times New Roman" w:hAnsi="Times New Roman"/>
                <w:sz w:val="24"/>
                <w:szCs w:val="28"/>
              </w:rPr>
              <w:t>Наименование</w:t>
            </w:r>
          </w:p>
        </w:tc>
        <w:tc>
          <w:tcPr>
            <w:tcW w:w="1418" w:type="dxa"/>
            <w:tcBorders>
              <w:top w:val="single" w:sz="4" w:space="0" w:color="auto"/>
              <w:left w:val="single" w:sz="4" w:space="0" w:color="auto"/>
              <w:bottom w:val="single" w:sz="4" w:space="0" w:color="auto"/>
              <w:right w:val="single" w:sz="4" w:space="0" w:color="auto"/>
            </w:tcBorders>
            <w:vAlign w:val="center"/>
          </w:tcPr>
          <w:p w14:paraId="258E58E4"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контроль</w:t>
            </w:r>
          </w:p>
        </w:tc>
        <w:tc>
          <w:tcPr>
            <w:tcW w:w="1559" w:type="dxa"/>
            <w:tcBorders>
              <w:top w:val="single" w:sz="4" w:space="0" w:color="auto"/>
              <w:left w:val="single" w:sz="4" w:space="0" w:color="auto"/>
              <w:bottom w:val="single" w:sz="4" w:space="0" w:color="auto"/>
              <w:right w:val="single" w:sz="4" w:space="0" w:color="auto"/>
            </w:tcBorders>
            <w:vAlign w:val="center"/>
          </w:tcPr>
          <w:p w14:paraId="60F4F6F9"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w:t>
            </w:r>
          </w:p>
        </w:tc>
        <w:tc>
          <w:tcPr>
            <w:tcW w:w="1276" w:type="dxa"/>
            <w:tcBorders>
              <w:top w:val="single" w:sz="4" w:space="0" w:color="auto"/>
              <w:left w:val="single" w:sz="4" w:space="0" w:color="auto"/>
              <w:bottom w:val="single" w:sz="4" w:space="0" w:color="auto"/>
              <w:right w:val="single" w:sz="4" w:space="0" w:color="auto"/>
            </w:tcBorders>
            <w:vAlign w:val="center"/>
          </w:tcPr>
          <w:p w14:paraId="30B3879F"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w:t>
            </w:r>
          </w:p>
        </w:tc>
        <w:tc>
          <w:tcPr>
            <w:tcW w:w="1276" w:type="dxa"/>
            <w:tcBorders>
              <w:top w:val="single" w:sz="4" w:space="0" w:color="auto"/>
              <w:left w:val="single" w:sz="4" w:space="0" w:color="auto"/>
              <w:bottom w:val="single" w:sz="4" w:space="0" w:color="auto"/>
              <w:right w:val="single" w:sz="4" w:space="0" w:color="auto"/>
            </w:tcBorders>
            <w:vAlign w:val="center"/>
          </w:tcPr>
          <w:p w14:paraId="7266BE71"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w:t>
            </w:r>
          </w:p>
        </w:tc>
        <w:tc>
          <w:tcPr>
            <w:tcW w:w="850" w:type="dxa"/>
            <w:tcBorders>
              <w:top w:val="single" w:sz="4" w:space="0" w:color="auto"/>
              <w:left w:val="single" w:sz="4" w:space="0" w:color="auto"/>
              <w:bottom w:val="single" w:sz="4" w:space="0" w:color="auto"/>
              <w:right w:val="single" w:sz="4" w:space="0" w:color="auto"/>
            </w:tcBorders>
            <w:vAlign w:val="center"/>
          </w:tcPr>
          <w:p w14:paraId="6AA4F387"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551F7342"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№5</w:t>
            </w:r>
          </w:p>
        </w:tc>
      </w:tr>
      <w:tr w:rsidR="00FD6D9B" w:rsidRPr="009959F7" w14:paraId="49A12243" w14:textId="77777777" w:rsidTr="003C1961">
        <w:trPr>
          <w:trHeight w:val="567"/>
        </w:trPr>
        <w:tc>
          <w:tcPr>
            <w:tcW w:w="1730" w:type="dxa"/>
            <w:tcBorders>
              <w:top w:val="single" w:sz="4" w:space="0" w:color="auto"/>
              <w:left w:val="single" w:sz="4" w:space="0" w:color="auto"/>
              <w:bottom w:val="single" w:sz="4" w:space="0" w:color="auto"/>
              <w:right w:val="single" w:sz="4" w:space="0" w:color="auto"/>
            </w:tcBorders>
          </w:tcPr>
          <w:p w14:paraId="2FB89935" w14:textId="77777777" w:rsidR="00FD6D9B" w:rsidRPr="009959F7" w:rsidRDefault="00FD6D9B" w:rsidP="003C1961">
            <w:pPr>
              <w:autoSpaceDE w:val="0"/>
              <w:autoSpaceDN w:val="0"/>
              <w:adjustRightInd w:val="0"/>
              <w:spacing w:after="0" w:line="240" w:lineRule="auto"/>
              <w:rPr>
                <w:rFonts w:ascii="Times New Roman" w:hAnsi="Times New Roman"/>
                <w:sz w:val="24"/>
                <w:szCs w:val="28"/>
                <w:lang w:eastAsia="ru-RU"/>
              </w:rPr>
            </w:pPr>
            <w:r w:rsidRPr="009959F7">
              <w:rPr>
                <w:rFonts w:ascii="Times New Roman" w:hAnsi="Times New Roman"/>
                <w:sz w:val="24"/>
                <w:szCs w:val="28"/>
                <w:lang w:eastAsia="ru-RU"/>
              </w:rPr>
              <w:t>Цвет</w:t>
            </w:r>
          </w:p>
        </w:tc>
        <w:tc>
          <w:tcPr>
            <w:tcW w:w="1418" w:type="dxa"/>
            <w:tcBorders>
              <w:top w:val="single" w:sz="4" w:space="0" w:color="auto"/>
              <w:left w:val="single" w:sz="4" w:space="0" w:color="auto"/>
              <w:bottom w:val="single" w:sz="4" w:space="0" w:color="auto"/>
              <w:right w:val="single" w:sz="4" w:space="0" w:color="auto"/>
            </w:tcBorders>
          </w:tcPr>
          <w:p w14:paraId="57DA5647" w14:textId="77777777" w:rsidR="00FD6D9B" w:rsidRPr="009959F7" w:rsidRDefault="00FD6D9B" w:rsidP="003C1961">
            <w:pPr>
              <w:spacing w:after="0" w:line="240" w:lineRule="auto"/>
              <w:jc w:val="both"/>
              <w:rPr>
                <w:rFonts w:ascii="Times New Roman" w:hAnsi="Times New Roman"/>
                <w:sz w:val="24"/>
                <w:szCs w:val="28"/>
                <w:lang w:eastAsia="ru-RU"/>
              </w:rPr>
            </w:pPr>
            <w:r w:rsidRPr="009959F7">
              <w:rPr>
                <w:rFonts w:ascii="Times New Roman" w:hAnsi="Times New Roman"/>
                <w:sz w:val="24"/>
                <w:szCs w:val="28"/>
                <w:lang w:eastAsia="ru-RU"/>
              </w:rPr>
              <w:t>Серый с светло-коричневым оттенком</w:t>
            </w:r>
          </w:p>
        </w:tc>
        <w:tc>
          <w:tcPr>
            <w:tcW w:w="1559" w:type="dxa"/>
            <w:tcBorders>
              <w:top w:val="single" w:sz="4" w:space="0" w:color="auto"/>
              <w:left w:val="single" w:sz="4" w:space="0" w:color="auto"/>
              <w:bottom w:val="single" w:sz="4" w:space="0" w:color="auto"/>
              <w:right w:val="single" w:sz="4" w:space="0" w:color="auto"/>
            </w:tcBorders>
          </w:tcPr>
          <w:p w14:paraId="6E2CBB54" w14:textId="77777777" w:rsidR="00FD6D9B" w:rsidRPr="009959F7" w:rsidRDefault="00FD6D9B" w:rsidP="003C1961">
            <w:pPr>
              <w:spacing w:after="0" w:line="240" w:lineRule="auto"/>
              <w:jc w:val="both"/>
              <w:rPr>
                <w:rFonts w:ascii="Times New Roman" w:hAnsi="Times New Roman"/>
                <w:sz w:val="24"/>
                <w:szCs w:val="28"/>
                <w:lang w:eastAsia="ru-RU"/>
              </w:rPr>
            </w:pPr>
            <w:r w:rsidRPr="009959F7">
              <w:rPr>
                <w:rFonts w:ascii="Times New Roman" w:hAnsi="Times New Roman"/>
                <w:sz w:val="24"/>
                <w:szCs w:val="28"/>
                <w:lang w:eastAsia="ru-RU"/>
              </w:rPr>
              <w:t xml:space="preserve">Серый с светло-коричневым оттенком с </w:t>
            </w:r>
            <w:proofErr w:type="spellStart"/>
            <w:r w:rsidRPr="009959F7">
              <w:rPr>
                <w:rFonts w:ascii="Times New Roman" w:hAnsi="Times New Roman"/>
                <w:sz w:val="24"/>
                <w:szCs w:val="28"/>
                <w:lang w:eastAsia="ru-RU"/>
              </w:rPr>
              <w:t>вкраплениямии</w:t>
            </w:r>
            <w:proofErr w:type="spellEnd"/>
            <w:r w:rsidRPr="009959F7">
              <w:rPr>
                <w:rFonts w:ascii="Times New Roman" w:hAnsi="Times New Roman"/>
                <w:sz w:val="24"/>
                <w:szCs w:val="28"/>
                <w:lang w:eastAsia="ru-RU"/>
              </w:rPr>
              <w:t xml:space="preserve"> зерносмеси</w:t>
            </w:r>
          </w:p>
        </w:tc>
        <w:tc>
          <w:tcPr>
            <w:tcW w:w="1276" w:type="dxa"/>
            <w:tcBorders>
              <w:top w:val="single" w:sz="4" w:space="0" w:color="auto"/>
              <w:left w:val="single" w:sz="4" w:space="0" w:color="auto"/>
              <w:bottom w:val="single" w:sz="4" w:space="0" w:color="auto"/>
              <w:right w:val="single" w:sz="4" w:space="0" w:color="auto"/>
            </w:tcBorders>
          </w:tcPr>
          <w:p w14:paraId="451B880A" w14:textId="77777777" w:rsidR="00FD6D9B" w:rsidRPr="009959F7" w:rsidRDefault="00FD6D9B" w:rsidP="003C1961">
            <w:pPr>
              <w:spacing w:after="0" w:line="240" w:lineRule="auto"/>
              <w:jc w:val="both"/>
              <w:rPr>
                <w:rFonts w:ascii="Times New Roman" w:hAnsi="Times New Roman"/>
                <w:sz w:val="24"/>
                <w:szCs w:val="28"/>
                <w:lang w:eastAsia="ru-RU"/>
              </w:rPr>
            </w:pPr>
            <w:r w:rsidRPr="009959F7">
              <w:rPr>
                <w:rFonts w:ascii="Times New Roman" w:hAnsi="Times New Roman"/>
                <w:sz w:val="24"/>
                <w:szCs w:val="28"/>
                <w:lang w:eastAsia="ru-RU"/>
              </w:rPr>
              <w:t>Светло-коричневый с вкраплениями зерносмеси</w:t>
            </w:r>
          </w:p>
        </w:tc>
        <w:tc>
          <w:tcPr>
            <w:tcW w:w="1276" w:type="dxa"/>
            <w:tcBorders>
              <w:top w:val="single" w:sz="4" w:space="0" w:color="auto"/>
              <w:left w:val="single" w:sz="4" w:space="0" w:color="auto"/>
              <w:bottom w:val="single" w:sz="4" w:space="0" w:color="auto"/>
              <w:right w:val="single" w:sz="4" w:space="0" w:color="auto"/>
            </w:tcBorders>
          </w:tcPr>
          <w:p w14:paraId="4C3ED1A8" w14:textId="77777777" w:rsidR="00FD6D9B" w:rsidRPr="009959F7" w:rsidRDefault="00FD6D9B" w:rsidP="003C1961">
            <w:pPr>
              <w:spacing w:after="0" w:line="240" w:lineRule="auto"/>
              <w:jc w:val="both"/>
              <w:rPr>
                <w:rFonts w:ascii="Times New Roman" w:hAnsi="Times New Roman"/>
                <w:sz w:val="24"/>
                <w:szCs w:val="28"/>
                <w:lang w:eastAsia="ru-RU"/>
              </w:rPr>
            </w:pPr>
            <w:r w:rsidRPr="009959F7">
              <w:rPr>
                <w:rFonts w:ascii="Times New Roman" w:hAnsi="Times New Roman"/>
                <w:sz w:val="24"/>
                <w:szCs w:val="28"/>
                <w:lang w:eastAsia="ru-RU"/>
              </w:rPr>
              <w:t>Коричневый с вкраплениями зерносмеси</w:t>
            </w:r>
          </w:p>
        </w:tc>
        <w:tc>
          <w:tcPr>
            <w:tcW w:w="2409" w:type="dxa"/>
            <w:gridSpan w:val="3"/>
            <w:tcBorders>
              <w:top w:val="single" w:sz="4" w:space="0" w:color="auto"/>
              <w:left w:val="single" w:sz="4" w:space="0" w:color="auto"/>
              <w:bottom w:val="single" w:sz="4" w:space="0" w:color="auto"/>
            </w:tcBorders>
          </w:tcPr>
          <w:p w14:paraId="20FDF4B2"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lang w:eastAsia="ru-RU"/>
              </w:rPr>
              <w:t>Темно-</w:t>
            </w:r>
            <w:proofErr w:type="spellStart"/>
            <w:r w:rsidRPr="009959F7">
              <w:rPr>
                <w:rFonts w:ascii="Times New Roman" w:hAnsi="Times New Roman"/>
                <w:sz w:val="24"/>
                <w:szCs w:val="28"/>
                <w:lang w:eastAsia="ru-RU"/>
              </w:rPr>
              <w:t>коричевый</w:t>
            </w:r>
            <w:proofErr w:type="spellEnd"/>
            <w:r w:rsidRPr="009959F7">
              <w:rPr>
                <w:rFonts w:ascii="Times New Roman" w:hAnsi="Times New Roman"/>
                <w:sz w:val="24"/>
                <w:szCs w:val="28"/>
                <w:lang w:eastAsia="ru-RU"/>
              </w:rPr>
              <w:t xml:space="preserve"> с вкраплениями зерносмеси</w:t>
            </w:r>
          </w:p>
        </w:tc>
      </w:tr>
      <w:tr w:rsidR="00FD6D9B" w:rsidRPr="009959F7" w14:paraId="64855E93" w14:textId="77777777" w:rsidTr="003C1961">
        <w:trPr>
          <w:trHeight w:val="567"/>
        </w:trPr>
        <w:tc>
          <w:tcPr>
            <w:tcW w:w="1730" w:type="dxa"/>
            <w:tcBorders>
              <w:top w:val="single" w:sz="4" w:space="0" w:color="auto"/>
              <w:left w:val="single" w:sz="4" w:space="0" w:color="auto"/>
              <w:bottom w:val="single" w:sz="4" w:space="0" w:color="auto"/>
              <w:right w:val="single" w:sz="4" w:space="0" w:color="auto"/>
            </w:tcBorders>
          </w:tcPr>
          <w:p w14:paraId="45AC36C3" w14:textId="77777777" w:rsidR="00FD6D9B" w:rsidRPr="009959F7" w:rsidRDefault="00FD6D9B" w:rsidP="003C1961">
            <w:pPr>
              <w:autoSpaceDE w:val="0"/>
              <w:autoSpaceDN w:val="0"/>
              <w:adjustRightInd w:val="0"/>
              <w:spacing w:after="0" w:line="240" w:lineRule="auto"/>
              <w:rPr>
                <w:rFonts w:ascii="Times New Roman" w:hAnsi="Times New Roman"/>
                <w:sz w:val="24"/>
                <w:szCs w:val="24"/>
              </w:rPr>
            </w:pPr>
            <w:r w:rsidRPr="009959F7">
              <w:rPr>
                <w:rFonts w:ascii="Times New Roman" w:hAnsi="Times New Roman"/>
                <w:sz w:val="24"/>
                <w:szCs w:val="24"/>
              </w:rPr>
              <w:t>Вкус</w:t>
            </w:r>
          </w:p>
        </w:tc>
        <w:tc>
          <w:tcPr>
            <w:tcW w:w="1418" w:type="dxa"/>
            <w:tcBorders>
              <w:top w:val="single" w:sz="4" w:space="0" w:color="auto"/>
              <w:left w:val="single" w:sz="4" w:space="0" w:color="auto"/>
              <w:bottom w:val="single" w:sz="4" w:space="0" w:color="auto"/>
              <w:right w:val="single" w:sz="4" w:space="0" w:color="auto"/>
            </w:tcBorders>
          </w:tcPr>
          <w:p w14:paraId="7ABDA92F"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Сладковатый, свойственный данному виду изделия</w:t>
            </w:r>
          </w:p>
        </w:tc>
        <w:tc>
          <w:tcPr>
            <w:tcW w:w="6520" w:type="dxa"/>
            <w:gridSpan w:val="6"/>
            <w:tcBorders>
              <w:top w:val="single" w:sz="4" w:space="0" w:color="auto"/>
              <w:left w:val="single" w:sz="4" w:space="0" w:color="auto"/>
              <w:bottom w:val="single" w:sz="4" w:space="0" w:color="auto"/>
            </w:tcBorders>
          </w:tcPr>
          <w:p w14:paraId="591061D0" w14:textId="77777777" w:rsidR="00FD6D9B" w:rsidRPr="009959F7" w:rsidRDefault="00FD6D9B" w:rsidP="003C1961">
            <w:pPr>
              <w:spacing w:after="0" w:line="240" w:lineRule="auto"/>
              <w:jc w:val="center"/>
              <w:rPr>
                <w:rFonts w:ascii="Times New Roman" w:hAnsi="Times New Roman"/>
                <w:sz w:val="24"/>
                <w:szCs w:val="28"/>
                <w:lang w:eastAsia="ru-RU"/>
              </w:rPr>
            </w:pPr>
            <w:r w:rsidRPr="009959F7">
              <w:rPr>
                <w:rFonts w:ascii="Times New Roman" w:hAnsi="Times New Roman"/>
                <w:sz w:val="24"/>
                <w:szCs w:val="24"/>
              </w:rPr>
              <w:t>Сладковатый, свойственный данному виду изделия и виду зерносмеси</w:t>
            </w:r>
          </w:p>
        </w:tc>
      </w:tr>
      <w:tr w:rsidR="00FD6D9B" w:rsidRPr="009959F7" w14:paraId="33762867" w14:textId="77777777" w:rsidTr="003C1961">
        <w:trPr>
          <w:trHeight w:val="567"/>
        </w:trPr>
        <w:tc>
          <w:tcPr>
            <w:tcW w:w="1730" w:type="dxa"/>
            <w:tcBorders>
              <w:top w:val="single" w:sz="4" w:space="0" w:color="auto"/>
              <w:left w:val="single" w:sz="4" w:space="0" w:color="auto"/>
              <w:bottom w:val="single" w:sz="4" w:space="0" w:color="auto"/>
              <w:right w:val="single" w:sz="4" w:space="0" w:color="auto"/>
            </w:tcBorders>
          </w:tcPr>
          <w:p w14:paraId="6B8A0A76" w14:textId="77777777" w:rsidR="00FD6D9B" w:rsidRPr="009959F7" w:rsidRDefault="00FD6D9B" w:rsidP="003C1961">
            <w:pPr>
              <w:autoSpaceDE w:val="0"/>
              <w:autoSpaceDN w:val="0"/>
              <w:adjustRightInd w:val="0"/>
              <w:spacing w:after="0" w:line="240" w:lineRule="auto"/>
              <w:rPr>
                <w:rFonts w:ascii="Times New Roman" w:hAnsi="Times New Roman"/>
                <w:sz w:val="24"/>
                <w:szCs w:val="24"/>
              </w:rPr>
            </w:pPr>
            <w:r w:rsidRPr="009959F7">
              <w:rPr>
                <w:rFonts w:ascii="Times New Roman" w:hAnsi="Times New Roman"/>
                <w:sz w:val="24"/>
                <w:szCs w:val="24"/>
              </w:rPr>
              <w:t>Аромат</w:t>
            </w:r>
          </w:p>
        </w:tc>
        <w:tc>
          <w:tcPr>
            <w:tcW w:w="1418" w:type="dxa"/>
            <w:tcBorders>
              <w:top w:val="single" w:sz="4" w:space="0" w:color="auto"/>
              <w:left w:val="single" w:sz="4" w:space="0" w:color="auto"/>
              <w:bottom w:val="single" w:sz="4" w:space="0" w:color="auto"/>
              <w:right w:val="single" w:sz="4" w:space="0" w:color="auto"/>
            </w:tcBorders>
          </w:tcPr>
          <w:p w14:paraId="29C041A3"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Приятный аромат, без посторонних включений</w:t>
            </w:r>
          </w:p>
        </w:tc>
        <w:tc>
          <w:tcPr>
            <w:tcW w:w="6520" w:type="dxa"/>
            <w:gridSpan w:val="6"/>
            <w:tcBorders>
              <w:top w:val="single" w:sz="4" w:space="0" w:color="auto"/>
              <w:left w:val="single" w:sz="4" w:space="0" w:color="auto"/>
              <w:bottom w:val="single" w:sz="4" w:space="0" w:color="auto"/>
              <w:right w:val="single" w:sz="4" w:space="0" w:color="auto"/>
            </w:tcBorders>
          </w:tcPr>
          <w:p w14:paraId="4FA2CBED"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4"/>
              </w:rPr>
              <w:t>Приятный аромат с нотками ржаного хлеба и ощущением зерносмеси в зависимости от дозировки зерносмеси</w:t>
            </w:r>
          </w:p>
        </w:tc>
      </w:tr>
      <w:tr w:rsidR="00FD6D9B" w:rsidRPr="009959F7" w14:paraId="40A6419B" w14:textId="77777777" w:rsidTr="003C1961">
        <w:trPr>
          <w:trHeight w:val="821"/>
        </w:trPr>
        <w:tc>
          <w:tcPr>
            <w:tcW w:w="1730" w:type="dxa"/>
            <w:tcBorders>
              <w:top w:val="single" w:sz="4" w:space="0" w:color="auto"/>
              <w:left w:val="single" w:sz="4" w:space="0" w:color="auto"/>
              <w:bottom w:val="single" w:sz="4" w:space="0" w:color="auto"/>
              <w:right w:val="single" w:sz="4" w:space="0" w:color="auto"/>
            </w:tcBorders>
            <w:vAlign w:val="center"/>
          </w:tcPr>
          <w:p w14:paraId="56F8C112"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Удельный объем хлеба, см</w:t>
            </w:r>
            <w:r w:rsidRPr="009959F7">
              <w:rPr>
                <w:rFonts w:ascii="Times New Roman" w:hAnsi="Times New Roman"/>
                <w:sz w:val="24"/>
                <w:szCs w:val="28"/>
                <w:vertAlign w:val="superscript"/>
              </w:rPr>
              <w:t>3</w:t>
            </w:r>
            <w:r w:rsidRPr="009959F7">
              <w:rPr>
                <w:rFonts w:ascii="Times New Roman" w:hAnsi="Times New Roman"/>
                <w:sz w:val="24"/>
                <w:szCs w:val="28"/>
              </w:rPr>
              <w:t>/г</w:t>
            </w:r>
          </w:p>
        </w:tc>
        <w:tc>
          <w:tcPr>
            <w:tcW w:w="1418" w:type="dxa"/>
            <w:tcBorders>
              <w:top w:val="single" w:sz="4" w:space="0" w:color="auto"/>
              <w:left w:val="single" w:sz="4" w:space="0" w:color="auto"/>
              <w:bottom w:val="single" w:sz="4" w:space="0" w:color="auto"/>
              <w:right w:val="single" w:sz="4" w:space="0" w:color="auto"/>
            </w:tcBorders>
            <w:vAlign w:val="center"/>
          </w:tcPr>
          <w:p w14:paraId="2013BE96"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3,5</w:t>
            </w:r>
          </w:p>
        </w:tc>
        <w:tc>
          <w:tcPr>
            <w:tcW w:w="1559" w:type="dxa"/>
            <w:tcBorders>
              <w:top w:val="single" w:sz="4" w:space="0" w:color="auto"/>
              <w:left w:val="single" w:sz="4" w:space="0" w:color="auto"/>
              <w:bottom w:val="single" w:sz="4" w:space="0" w:color="auto"/>
              <w:right w:val="single" w:sz="4" w:space="0" w:color="auto"/>
            </w:tcBorders>
          </w:tcPr>
          <w:p w14:paraId="30833B50" w14:textId="77777777" w:rsidR="00FD6D9B" w:rsidRPr="009959F7" w:rsidRDefault="00FD6D9B" w:rsidP="003C1961">
            <w:pPr>
              <w:spacing w:after="0" w:line="240" w:lineRule="auto"/>
              <w:jc w:val="center"/>
              <w:rPr>
                <w:rFonts w:ascii="Times New Roman" w:hAnsi="Times New Roman"/>
                <w:sz w:val="24"/>
                <w:szCs w:val="28"/>
              </w:rPr>
            </w:pPr>
            <w:r>
              <w:rPr>
                <w:rFonts w:ascii="Times New Roman" w:hAnsi="Times New Roman"/>
                <w:sz w:val="24"/>
                <w:szCs w:val="28"/>
              </w:rPr>
              <w:t>3,6</w:t>
            </w:r>
          </w:p>
        </w:tc>
        <w:tc>
          <w:tcPr>
            <w:tcW w:w="1276" w:type="dxa"/>
            <w:tcBorders>
              <w:top w:val="single" w:sz="4" w:space="0" w:color="auto"/>
              <w:left w:val="single" w:sz="4" w:space="0" w:color="auto"/>
              <w:bottom w:val="single" w:sz="4" w:space="0" w:color="auto"/>
              <w:right w:val="single" w:sz="4" w:space="0" w:color="auto"/>
            </w:tcBorders>
            <w:vAlign w:val="center"/>
          </w:tcPr>
          <w:p w14:paraId="35873618"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3,8</w:t>
            </w:r>
          </w:p>
        </w:tc>
        <w:tc>
          <w:tcPr>
            <w:tcW w:w="1276" w:type="dxa"/>
            <w:tcBorders>
              <w:top w:val="single" w:sz="4" w:space="0" w:color="auto"/>
              <w:left w:val="single" w:sz="4" w:space="0" w:color="auto"/>
              <w:bottom w:val="single" w:sz="4" w:space="0" w:color="auto"/>
              <w:right w:val="single" w:sz="4" w:space="0" w:color="auto"/>
            </w:tcBorders>
            <w:vAlign w:val="center"/>
          </w:tcPr>
          <w:p w14:paraId="1F32FBE1"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4,1</w:t>
            </w:r>
          </w:p>
        </w:tc>
        <w:tc>
          <w:tcPr>
            <w:tcW w:w="850" w:type="dxa"/>
            <w:tcBorders>
              <w:top w:val="single" w:sz="4" w:space="0" w:color="auto"/>
              <w:left w:val="single" w:sz="4" w:space="0" w:color="auto"/>
              <w:bottom w:val="single" w:sz="4" w:space="0" w:color="auto"/>
              <w:right w:val="single" w:sz="4" w:space="0" w:color="auto"/>
            </w:tcBorders>
            <w:vAlign w:val="center"/>
          </w:tcPr>
          <w:p w14:paraId="01F5B352"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4,5</w:t>
            </w:r>
          </w:p>
        </w:tc>
        <w:tc>
          <w:tcPr>
            <w:tcW w:w="851" w:type="dxa"/>
            <w:tcBorders>
              <w:top w:val="single" w:sz="4" w:space="0" w:color="auto"/>
              <w:left w:val="single" w:sz="4" w:space="0" w:color="auto"/>
              <w:bottom w:val="single" w:sz="4" w:space="0" w:color="auto"/>
              <w:right w:val="single" w:sz="4" w:space="0" w:color="auto"/>
            </w:tcBorders>
            <w:vAlign w:val="center"/>
          </w:tcPr>
          <w:p w14:paraId="49ECF654"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w:t>
            </w:r>
          </w:p>
        </w:tc>
        <w:tc>
          <w:tcPr>
            <w:tcW w:w="708" w:type="dxa"/>
            <w:tcBorders>
              <w:top w:val="single" w:sz="4" w:space="0" w:color="auto"/>
              <w:left w:val="single" w:sz="4" w:space="0" w:color="auto"/>
              <w:bottom w:val="single" w:sz="4" w:space="0" w:color="auto"/>
              <w:right w:val="single" w:sz="4" w:space="0" w:color="auto"/>
            </w:tcBorders>
            <w:vAlign w:val="center"/>
          </w:tcPr>
          <w:p w14:paraId="22B2CE6F"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4,0</w:t>
            </w:r>
          </w:p>
        </w:tc>
      </w:tr>
      <w:tr w:rsidR="00FD6D9B" w:rsidRPr="009959F7" w14:paraId="0CABDE45" w14:textId="77777777" w:rsidTr="003C1961">
        <w:trPr>
          <w:trHeight w:val="511"/>
        </w:trPr>
        <w:tc>
          <w:tcPr>
            <w:tcW w:w="1730" w:type="dxa"/>
            <w:tcBorders>
              <w:top w:val="single" w:sz="4" w:space="0" w:color="auto"/>
              <w:left w:val="single" w:sz="4" w:space="0" w:color="auto"/>
              <w:bottom w:val="single" w:sz="4" w:space="0" w:color="auto"/>
              <w:right w:val="single" w:sz="4" w:space="0" w:color="auto"/>
            </w:tcBorders>
            <w:vAlign w:val="center"/>
          </w:tcPr>
          <w:p w14:paraId="452FA383" w14:textId="77777777" w:rsidR="00FD6D9B" w:rsidRPr="009959F7" w:rsidRDefault="00FD6D9B" w:rsidP="003C1961">
            <w:pPr>
              <w:spacing w:after="0" w:line="240" w:lineRule="auto"/>
              <w:rPr>
                <w:rFonts w:ascii="Times New Roman" w:hAnsi="Times New Roman"/>
                <w:sz w:val="24"/>
                <w:szCs w:val="28"/>
              </w:rPr>
            </w:pPr>
            <w:proofErr w:type="spellStart"/>
            <w:r w:rsidRPr="009959F7">
              <w:rPr>
                <w:rFonts w:ascii="Times New Roman" w:hAnsi="Times New Roman"/>
                <w:sz w:val="24"/>
                <w:szCs w:val="28"/>
              </w:rPr>
              <w:t>Формоустойчивость</w:t>
            </w:r>
            <w:proofErr w:type="spellEnd"/>
            <w:r w:rsidRPr="009959F7">
              <w:rPr>
                <w:rFonts w:ascii="Times New Roman" w:hAnsi="Times New Roman"/>
                <w:sz w:val="24"/>
                <w:szCs w:val="28"/>
              </w:rPr>
              <w:t xml:space="preserve"> Н:Д</w:t>
            </w:r>
          </w:p>
        </w:tc>
        <w:tc>
          <w:tcPr>
            <w:tcW w:w="1418" w:type="dxa"/>
            <w:tcBorders>
              <w:top w:val="single" w:sz="4" w:space="0" w:color="auto"/>
              <w:left w:val="single" w:sz="4" w:space="0" w:color="auto"/>
              <w:bottom w:val="single" w:sz="4" w:space="0" w:color="auto"/>
              <w:right w:val="single" w:sz="4" w:space="0" w:color="auto"/>
            </w:tcBorders>
            <w:vAlign w:val="center"/>
          </w:tcPr>
          <w:p w14:paraId="4FA0A803"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0,43</w:t>
            </w:r>
          </w:p>
        </w:tc>
        <w:tc>
          <w:tcPr>
            <w:tcW w:w="1559" w:type="dxa"/>
            <w:tcBorders>
              <w:top w:val="single" w:sz="4" w:space="0" w:color="auto"/>
              <w:left w:val="single" w:sz="4" w:space="0" w:color="auto"/>
              <w:bottom w:val="single" w:sz="4" w:space="0" w:color="auto"/>
              <w:right w:val="single" w:sz="4" w:space="0" w:color="auto"/>
            </w:tcBorders>
          </w:tcPr>
          <w:p w14:paraId="615A699B" w14:textId="77777777" w:rsidR="00FD6D9B" w:rsidRPr="009959F7" w:rsidRDefault="00FD6D9B" w:rsidP="003C1961">
            <w:pPr>
              <w:spacing w:after="0" w:line="240" w:lineRule="auto"/>
              <w:jc w:val="center"/>
              <w:rPr>
                <w:rFonts w:ascii="Times New Roman" w:hAnsi="Times New Roman"/>
                <w:sz w:val="24"/>
                <w:szCs w:val="28"/>
              </w:rPr>
            </w:pPr>
            <w:r>
              <w:rPr>
                <w:rFonts w:ascii="Times New Roman" w:hAnsi="Times New Roman"/>
                <w:sz w:val="24"/>
                <w:szCs w:val="28"/>
              </w:rPr>
              <w:t>0,43</w:t>
            </w:r>
          </w:p>
        </w:tc>
        <w:tc>
          <w:tcPr>
            <w:tcW w:w="1276" w:type="dxa"/>
            <w:tcBorders>
              <w:top w:val="single" w:sz="4" w:space="0" w:color="auto"/>
              <w:left w:val="single" w:sz="4" w:space="0" w:color="auto"/>
              <w:bottom w:val="single" w:sz="4" w:space="0" w:color="auto"/>
              <w:right w:val="single" w:sz="4" w:space="0" w:color="auto"/>
            </w:tcBorders>
            <w:vAlign w:val="center"/>
          </w:tcPr>
          <w:p w14:paraId="64925C70"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0,44</w:t>
            </w:r>
          </w:p>
        </w:tc>
        <w:tc>
          <w:tcPr>
            <w:tcW w:w="1276" w:type="dxa"/>
            <w:tcBorders>
              <w:top w:val="single" w:sz="4" w:space="0" w:color="auto"/>
              <w:left w:val="single" w:sz="4" w:space="0" w:color="auto"/>
              <w:bottom w:val="single" w:sz="4" w:space="0" w:color="auto"/>
              <w:right w:val="single" w:sz="4" w:space="0" w:color="auto"/>
            </w:tcBorders>
            <w:vAlign w:val="center"/>
          </w:tcPr>
          <w:p w14:paraId="5DF11B90"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0,48</w:t>
            </w:r>
          </w:p>
        </w:tc>
        <w:tc>
          <w:tcPr>
            <w:tcW w:w="850" w:type="dxa"/>
            <w:tcBorders>
              <w:top w:val="single" w:sz="4" w:space="0" w:color="auto"/>
              <w:left w:val="single" w:sz="4" w:space="0" w:color="auto"/>
              <w:bottom w:val="single" w:sz="4" w:space="0" w:color="auto"/>
              <w:right w:val="single" w:sz="4" w:space="0" w:color="auto"/>
            </w:tcBorders>
            <w:vAlign w:val="center"/>
          </w:tcPr>
          <w:p w14:paraId="05BB4C37"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0,52</w:t>
            </w:r>
          </w:p>
        </w:tc>
        <w:tc>
          <w:tcPr>
            <w:tcW w:w="851" w:type="dxa"/>
            <w:tcBorders>
              <w:top w:val="single" w:sz="4" w:space="0" w:color="auto"/>
              <w:left w:val="single" w:sz="4" w:space="0" w:color="auto"/>
              <w:bottom w:val="single" w:sz="4" w:space="0" w:color="auto"/>
              <w:right w:val="single" w:sz="4" w:space="0" w:color="auto"/>
            </w:tcBorders>
            <w:vAlign w:val="center"/>
          </w:tcPr>
          <w:p w14:paraId="7D6798D8"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0,50</w:t>
            </w:r>
          </w:p>
        </w:tc>
        <w:tc>
          <w:tcPr>
            <w:tcW w:w="708" w:type="dxa"/>
            <w:tcBorders>
              <w:top w:val="single" w:sz="4" w:space="0" w:color="auto"/>
              <w:left w:val="single" w:sz="4" w:space="0" w:color="auto"/>
              <w:bottom w:val="single" w:sz="4" w:space="0" w:color="auto"/>
              <w:right w:val="single" w:sz="4" w:space="0" w:color="auto"/>
            </w:tcBorders>
            <w:vAlign w:val="center"/>
          </w:tcPr>
          <w:p w14:paraId="0A5F7F86"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0,46</w:t>
            </w:r>
          </w:p>
        </w:tc>
      </w:tr>
      <w:tr w:rsidR="00FD6D9B" w:rsidRPr="009959F7" w14:paraId="3ABA8583" w14:textId="77777777" w:rsidTr="003C1961">
        <w:trPr>
          <w:trHeight w:val="523"/>
        </w:trPr>
        <w:tc>
          <w:tcPr>
            <w:tcW w:w="1730" w:type="dxa"/>
            <w:tcBorders>
              <w:top w:val="single" w:sz="4" w:space="0" w:color="auto"/>
              <w:left w:val="single" w:sz="4" w:space="0" w:color="auto"/>
              <w:bottom w:val="single" w:sz="4" w:space="0" w:color="auto"/>
              <w:right w:val="single" w:sz="4" w:space="0" w:color="auto"/>
            </w:tcBorders>
            <w:vAlign w:val="center"/>
          </w:tcPr>
          <w:p w14:paraId="387AC573"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Кислотность, град</w:t>
            </w:r>
          </w:p>
        </w:tc>
        <w:tc>
          <w:tcPr>
            <w:tcW w:w="1418" w:type="dxa"/>
            <w:tcBorders>
              <w:top w:val="single" w:sz="4" w:space="0" w:color="auto"/>
              <w:left w:val="single" w:sz="4" w:space="0" w:color="auto"/>
              <w:bottom w:val="single" w:sz="4" w:space="0" w:color="auto"/>
              <w:right w:val="single" w:sz="4" w:space="0" w:color="auto"/>
            </w:tcBorders>
            <w:vAlign w:val="center"/>
          </w:tcPr>
          <w:p w14:paraId="58F59216"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2,2</w:t>
            </w:r>
          </w:p>
        </w:tc>
        <w:tc>
          <w:tcPr>
            <w:tcW w:w="1559" w:type="dxa"/>
            <w:tcBorders>
              <w:top w:val="single" w:sz="4" w:space="0" w:color="auto"/>
              <w:left w:val="single" w:sz="4" w:space="0" w:color="auto"/>
              <w:bottom w:val="single" w:sz="4" w:space="0" w:color="auto"/>
              <w:right w:val="single" w:sz="4" w:space="0" w:color="auto"/>
            </w:tcBorders>
          </w:tcPr>
          <w:p w14:paraId="5FF23081" w14:textId="77777777" w:rsidR="00FD6D9B" w:rsidRPr="009959F7" w:rsidRDefault="00FD6D9B" w:rsidP="003C1961">
            <w:pPr>
              <w:spacing w:after="0" w:line="240" w:lineRule="auto"/>
              <w:jc w:val="center"/>
              <w:rPr>
                <w:rFonts w:ascii="Times New Roman" w:hAnsi="Times New Roman"/>
                <w:sz w:val="24"/>
                <w:szCs w:val="28"/>
              </w:rPr>
            </w:pPr>
            <w:r>
              <w:rPr>
                <w:rFonts w:ascii="Times New Roman" w:hAnsi="Times New Roman"/>
                <w:sz w:val="24"/>
                <w:szCs w:val="28"/>
              </w:rPr>
              <w:t>2,2</w:t>
            </w:r>
          </w:p>
        </w:tc>
        <w:tc>
          <w:tcPr>
            <w:tcW w:w="1276" w:type="dxa"/>
            <w:tcBorders>
              <w:top w:val="single" w:sz="4" w:space="0" w:color="auto"/>
              <w:left w:val="single" w:sz="4" w:space="0" w:color="auto"/>
              <w:bottom w:val="single" w:sz="4" w:space="0" w:color="auto"/>
              <w:right w:val="single" w:sz="4" w:space="0" w:color="auto"/>
            </w:tcBorders>
            <w:vAlign w:val="center"/>
          </w:tcPr>
          <w:p w14:paraId="693BAEE2"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2,3</w:t>
            </w:r>
          </w:p>
        </w:tc>
        <w:tc>
          <w:tcPr>
            <w:tcW w:w="1276" w:type="dxa"/>
            <w:tcBorders>
              <w:top w:val="single" w:sz="4" w:space="0" w:color="auto"/>
              <w:left w:val="single" w:sz="4" w:space="0" w:color="auto"/>
              <w:bottom w:val="single" w:sz="4" w:space="0" w:color="auto"/>
              <w:right w:val="single" w:sz="4" w:space="0" w:color="auto"/>
            </w:tcBorders>
            <w:vAlign w:val="center"/>
          </w:tcPr>
          <w:p w14:paraId="31B11521"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2,5</w:t>
            </w:r>
          </w:p>
        </w:tc>
        <w:tc>
          <w:tcPr>
            <w:tcW w:w="850" w:type="dxa"/>
            <w:tcBorders>
              <w:top w:val="single" w:sz="4" w:space="0" w:color="auto"/>
              <w:left w:val="single" w:sz="4" w:space="0" w:color="auto"/>
              <w:bottom w:val="single" w:sz="4" w:space="0" w:color="auto"/>
              <w:right w:val="single" w:sz="4" w:space="0" w:color="auto"/>
            </w:tcBorders>
            <w:vAlign w:val="center"/>
          </w:tcPr>
          <w:p w14:paraId="71846495"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2,4</w:t>
            </w:r>
          </w:p>
        </w:tc>
        <w:tc>
          <w:tcPr>
            <w:tcW w:w="851" w:type="dxa"/>
            <w:tcBorders>
              <w:top w:val="single" w:sz="4" w:space="0" w:color="auto"/>
              <w:left w:val="single" w:sz="4" w:space="0" w:color="auto"/>
              <w:bottom w:val="single" w:sz="4" w:space="0" w:color="auto"/>
              <w:right w:val="single" w:sz="4" w:space="0" w:color="auto"/>
            </w:tcBorders>
            <w:vAlign w:val="center"/>
          </w:tcPr>
          <w:p w14:paraId="7F13A0E9"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2,5</w:t>
            </w:r>
          </w:p>
        </w:tc>
        <w:tc>
          <w:tcPr>
            <w:tcW w:w="708" w:type="dxa"/>
            <w:tcBorders>
              <w:top w:val="single" w:sz="4" w:space="0" w:color="auto"/>
              <w:left w:val="single" w:sz="4" w:space="0" w:color="auto"/>
              <w:bottom w:val="single" w:sz="4" w:space="0" w:color="auto"/>
              <w:right w:val="single" w:sz="4" w:space="0" w:color="auto"/>
            </w:tcBorders>
            <w:vAlign w:val="center"/>
          </w:tcPr>
          <w:p w14:paraId="2F11035B"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2,6</w:t>
            </w:r>
          </w:p>
        </w:tc>
      </w:tr>
      <w:tr w:rsidR="00FD6D9B" w:rsidRPr="009959F7" w14:paraId="42329812" w14:textId="77777777" w:rsidTr="003C1961">
        <w:trPr>
          <w:trHeight w:val="535"/>
        </w:trPr>
        <w:tc>
          <w:tcPr>
            <w:tcW w:w="1730" w:type="dxa"/>
            <w:tcBorders>
              <w:top w:val="single" w:sz="4" w:space="0" w:color="auto"/>
              <w:left w:val="single" w:sz="4" w:space="0" w:color="auto"/>
              <w:bottom w:val="single" w:sz="4" w:space="0" w:color="auto"/>
              <w:right w:val="single" w:sz="4" w:space="0" w:color="auto"/>
            </w:tcBorders>
            <w:vAlign w:val="center"/>
          </w:tcPr>
          <w:p w14:paraId="20A0C90F"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Влажность мякиша, %</w:t>
            </w:r>
          </w:p>
        </w:tc>
        <w:tc>
          <w:tcPr>
            <w:tcW w:w="1418" w:type="dxa"/>
            <w:tcBorders>
              <w:top w:val="single" w:sz="4" w:space="0" w:color="auto"/>
              <w:left w:val="single" w:sz="4" w:space="0" w:color="auto"/>
              <w:bottom w:val="single" w:sz="4" w:space="0" w:color="auto"/>
              <w:right w:val="single" w:sz="4" w:space="0" w:color="auto"/>
            </w:tcBorders>
            <w:vAlign w:val="center"/>
          </w:tcPr>
          <w:p w14:paraId="534E0F74"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43,2</w:t>
            </w:r>
          </w:p>
        </w:tc>
        <w:tc>
          <w:tcPr>
            <w:tcW w:w="1559" w:type="dxa"/>
            <w:tcBorders>
              <w:top w:val="single" w:sz="4" w:space="0" w:color="auto"/>
              <w:left w:val="single" w:sz="4" w:space="0" w:color="auto"/>
              <w:bottom w:val="single" w:sz="4" w:space="0" w:color="auto"/>
              <w:right w:val="single" w:sz="4" w:space="0" w:color="auto"/>
            </w:tcBorders>
          </w:tcPr>
          <w:p w14:paraId="74B3A829" w14:textId="77777777" w:rsidR="00FD6D9B" w:rsidRPr="009959F7" w:rsidRDefault="00FD6D9B" w:rsidP="003C1961">
            <w:pPr>
              <w:spacing w:after="0" w:line="240" w:lineRule="auto"/>
              <w:jc w:val="center"/>
              <w:rPr>
                <w:rFonts w:ascii="Times New Roman" w:hAnsi="Times New Roman"/>
                <w:sz w:val="24"/>
                <w:szCs w:val="28"/>
              </w:rPr>
            </w:pPr>
            <w:r>
              <w:rPr>
                <w:rFonts w:ascii="Times New Roman" w:hAnsi="Times New Roman"/>
                <w:sz w:val="24"/>
                <w:szCs w:val="28"/>
              </w:rPr>
              <w:t>43,4</w:t>
            </w:r>
          </w:p>
        </w:tc>
        <w:tc>
          <w:tcPr>
            <w:tcW w:w="1276" w:type="dxa"/>
            <w:tcBorders>
              <w:top w:val="single" w:sz="4" w:space="0" w:color="auto"/>
              <w:left w:val="single" w:sz="4" w:space="0" w:color="auto"/>
              <w:bottom w:val="single" w:sz="4" w:space="0" w:color="auto"/>
              <w:right w:val="single" w:sz="4" w:space="0" w:color="auto"/>
            </w:tcBorders>
            <w:vAlign w:val="center"/>
          </w:tcPr>
          <w:p w14:paraId="2B4710A0"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43,5</w:t>
            </w:r>
          </w:p>
        </w:tc>
        <w:tc>
          <w:tcPr>
            <w:tcW w:w="1276" w:type="dxa"/>
            <w:tcBorders>
              <w:top w:val="single" w:sz="4" w:space="0" w:color="auto"/>
              <w:left w:val="single" w:sz="4" w:space="0" w:color="auto"/>
              <w:bottom w:val="single" w:sz="4" w:space="0" w:color="auto"/>
              <w:right w:val="single" w:sz="4" w:space="0" w:color="auto"/>
            </w:tcBorders>
            <w:vAlign w:val="center"/>
          </w:tcPr>
          <w:p w14:paraId="60559AF9"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43,3</w:t>
            </w:r>
          </w:p>
        </w:tc>
        <w:tc>
          <w:tcPr>
            <w:tcW w:w="850" w:type="dxa"/>
            <w:tcBorders>
              <w:top w:val="single" w:sz="4" w:space="0" w:color="auto"/>
              <w:left w:val="single" w:sz="4" w:space="0" w:color="auto"/>
              <w:bottom w:val="single" w:sz="4" w:space="0" w:color="auto"/>
              <w:right w:val="single" w:sz="4" w:space="0" w:color="auto"/>
            </w:tcBorders>
            <w:vAlign w:val="center"/>
          </w:tcPr>
          <w:p w14:paraId="4F271BEC"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43,4</w:t>
            </w:r>
          </w:p>
        </w:tc>
        <w:tc>
          <w:tcPr>
            <w:tcW w:w="851" w:type="dxa"/>
            <w:tcBorders>
              <w:top w:val="single" w:sz="4" w:space="0" w:color="auto"/>
              <w:left w:val="single" w:sz="4" w:space="0" w:color="auto"/>
              <w:bottom w:val="single" w:sz="4" w:space="0" w:color="auto"/>
              <w:right w:val="single" w:sz="4" w:space="0" w:color="auto"/>
            </w:tcBorders>
            <w:vAlign w:val="center"/>
          </w:tcPr>
          <w:p w14:paraId="2A6701EE"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43,5</w:t>
            </w:r>
          </w:p>
        </w:tc>
        <w:tc>
          <w:tcPr>
            <w:tcW w:w="708" w:type="dxa"/>
            <w:tcBorders>
              <w:top w:val="single" w:sz="4" w:space="0" w:color="auto"/>
              <w:left w:val="single" w:sz="4" w:space="0" w:color="auto"/>
              <w:bottom w:val="single" w:sz="4" w:space="0" w:color="auto"/>
              <w:right w:val="single" w:sz="4" w:space="0" w:color="auto"/>
            </w:tcBorders>
            <w:vAlign w:val="center"/>
          </w:tcPr>
          <w:p w14:paraId="4CC1CF18"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43,4</w:t>
            </w:r>
          </w:p>
        </w:tc>
      </w:tr>
      <w:tr w:rsidR="00FD6D9B" w:rsidRPr="009959F7" w14:paraId="7BFF4DEC" w14:textId="77777777" w:rsidTr="003C1961">
        <w:trPr>
          <w:trHeight w:val="1403"/>
        </w:trPr>
        <w:tc>
          <w:tcPr>
            <w:tcW w:w="1730" w:type="dxa"/>
            <w:tcBorders>
              <w:top w:val="single" w:sz="4" w:space="0" w:color="auto"/>
              <w:left w:val="single" w:sz="4" w:space="0" w:color="auto"/>
              <w:bottom w:val="nil"/>
              <w:right w:val="single" w:sz="4" w:space="0" w:color="auto"/>
            </w:tcBorders>
            <w:vAlign w:val="center"/>
          </w:tcPr>
          <w:p w14:paraId="2A00C7E7" w14:textId="77777777" w:rsidR="00FD6D9B" w:rsidRPr="009959F7" w:rsidRDefault="00FD6D9B" w:rsidP="003C1961">
            <w:pPr>
              <w:spacing w:after="0" w:line="240" w:lineRule="auto"/>
              <w:rPr>
                <w:rFonts w:ascii="Times New Roman" w:hAnsi="Times New Roman"/>
                <w:sz w:val="24"/>
                <w:szCs w:val="28"/>
                <w:vertAlign w:val="subscript"/>
              </w:rPr>
            </w:pPr>
            <w:r w:rsidRPr="009959F7">
              <w:rPr>
                <w:rFonts w:ascii="Times New Roman" w:hAnsi="Times New Roman"/>
                <w:sz w:val="24"/>
                <w:szCs w:val="28"/>
              </w:rPr>
              <w:lastRenderedPageBreak/>
              <w:t>Структурно-механические свойства мякиша, ед. прибора</w:t>
            </w:r>
          </w:p>
        </w:tc>
        <w:tc>
          <w:tcPr>
            <w:tcW w:w="1418" w:type="dxa"/>
            <w:tcBorders>
              <w:top w:val="single" w:sz="4" w:space="0" w:color="auto"/>
              <w:left w:val="single" w:sz="4" w:space="0" w:color="auto"/>
              <w:bottom w:val="nil"/>
              <w:right w:val="single" w:sz="4" w:space="0" w:color="auto"/>
            </w:tcBorders>
            <w:vAlign w:val="center"/>
          </w:tcPr>
          <w:p w14:paraId="7B01A8D4" w14:textId="77777777" w:rsidR="00FD6D9B" w:rsidRPr="009959F7" w:rsidRDefault="00FD6D9B" w:rsidP="003C1961">
            <w:pPr>
              <w:spacing w:after="0" w:line="240" w:lineRule="auto"/>
              <w:jc w:val="center"/>
              <w:rPr>
                <w:rFonts w:ascii="Times New Roman" w:hAnsi="Times New Roman"/>
                <w:sz w:val="24"/>
                <w:szCs w:val="28"/>
              </w:rPr>
            </w:pPr>
          </w:p>
        </w:tc>
        <w:tc>
          <w:tcPr>
            <w:tcW w:w="1559" w:type="dxa"/>
            <w:tcBorders>
              <w:top w:val="single" w:sz="4" w:space="0" w:color="auto"/>
              <w:left w:val="single" w:sz="4" w:space="0" w:color="auto"/>
              <w:bottom w:val="nil"/>
              <w:right w:val="single" w:sz="4" w:space="0" w:color="auto"/>
            </w:tcBorders>
          </w:tcPr>
          <w:p w14:paraId="09B6CAE6" w14:textId="77777777" w:rsidR="00FD6D9B" w:rsidRPr="009959F7" w:rsidRDefault="00FD6D9B" w:rsidP="003C1961">
            <w:pPr>
              <w:spacing w:after="0" w:line="240" w:lineRule="auto"/>
              <w:rPr>
                <w:rFonts w:ascii="Times New Roman" w:hAnsi="Times New Roman"/>
                <w:sz w:val="24"/>
                <w:szCs w:val="28"/>
              </w:rPr>
            </w:pPr>
          </w:p>
        </w:tc>
        <w:tc>
          <w:tcPr>
            <w:tcW w:w="1276" w:type="dxa"/>
            <w:tcBorders>
              <w:top w:val="single" w:sz="4" w:space="0" w:color="auto"/>
              <w:left w:val="single" w:sz="4" w:space="0" w:color="auto"/>
              <w:bottom w:val="nil"/>
              <w:right w:val="single" w:sz="4" w:space="0" w:color="auto"/>
            </w:tcBorders>
            <w:vAlign w:val="center"/>
          </w:tcPr>
          <w:p w14:paraId="44929306" w14:textId="77777777" w:rsidR="00FD6D9B" w:rsidRPr="009959F7" w:rsidRDefault="00FD6D9B" w:rsidP="003C1961">
            <w:pPr>
              <w:spacing w:after="0" w:line="240" w:lineRule="auto"/>
              <w:jc w:val="center"/>
              <w:rPr>
                <w:rFonts w:ascii="Times New Roman" w:hAnsi="Times New Roman"/>
                <w:sz w:val="24"/>
                <w:szCs w:val="28"/>
              </w:rPr>
            </w:pPr>
          </w:p>
        </w:tc>
        <w:tc>
          <w:tcPr>
            <w:tcW w:w="1276" w:type="dxa"/>
            <w:tcBorders>
              <w:top w:val="single" w:sz="4" w:space="0" w:color="auto"/>
              <w:left w:val="single" w:sz="4" w:space="0" w:color="auto"/>
              <w:bottom w:val="nil"/>
              <w:right w:val="single" w:sz="4" w:space="0" w:color="auto"/>
            </w:tcBorders>
            <w:vAlign w:val="center"/>
          </w:tcPr>
          <w:p w14:paraId="461F333B" w14:textId="77777777" w:rsidR="00FD6D9B" w:rsidRPr="009959F7" w:rsidRDefault="00FD6D9B" w:rsidP="003C1961">
            <w:pPr>
              <w:spacing w:after="0" w:line="240" w:lineRule="auto"/>
              <w:jc w:val="center"/>
              <w:rPr>
                <w:rFonts w:ascii="Times New Roman" w:hAnsi="Times New Roman"/>
                <w:sz w:val="24"/>
                <w:szCs w:val="28"/>
              </w:rPr>
            </w:pPr>
          </w:p>
        </w:tc>
        <w:tc>
          <w:tcPr>
            <w:tcW w:w="850" w:type="dxa"/>
            <w:tcBorders>
              <w:top w:val="single" w:sz="4" w:space="0" w:color="auto"/>
              <w:left w:val="single" w:sz="4" w:space="0" w:color="auto"/>
              <w:bottom w:val="nil"/>
              <w:right w:val="single" w:sz="4" w:space="0" w:color="auto"/>
            </w:tcBorders>
            <w:vAlign w:val="center"/>
          </w:tcPr>
          <w:p w14:paraId="35FD4769" w14:textId="77777777" w:rsidR="00FD6D9B" w:rsidRPr="009959F7" w:rsidRDefault="00FD6D9B" w:rsidP="003C1961">
            <w:pPr>
              <w:spacing w:after="0" w:line="240" w:lineRule="auto"/>
              <w:jc w:val="center"/>
              <w:rPr>
                <w:rFonts w:ascii="Times New Roman" w:hAnsi="Times New Roman"/>
                <w:sz w:val="24"/>
                <w:szCs w:val="28"/>
              </w:rPr>
            </w:pPr>
          </w:p>
        </w:tc>
        <w:tc>
          <w:tcPr>
            <w:tcW w:w="851" w:type="dxa"/>
            <w:tcBorders>
              <w:top w:val="single" w:sz="4" w:space="0" w:color="auto"/>
              <w:left w:val="single" w:sz="4" w:space="0" w:color="auto"/>
              <w:bottom w:val="nil"/>
              <w:right w:val="single" w:sz="4" w:space="0" w:color="auto"/>
            </w:tcBorders>
            <w:vAlign w:val="center"/>
          </w:tcPr>
          <w:p w14:paraId="50A94CFA" w14:textId="77777777" w:rsidR="00FD6D9B" w:rsidRPr="009959F7" w:rsidRDefault="00FD6D9B" w:rsidP="003C1961">
            <w:pPr>
              <w:spacing w:after="0" w:line="240" w:lineRule="auto"/>
              <w:jc w:val="center"/>
              <w:rPr>
                <w:rFonts w:ascii="Times New Roman" w:hAnsi="Times New Roman"/>
                <w:sz w:val="24"/>
                <w:szCs w:val="28"/>
              </w:rPr>
            </w:pPr>
          </w:p>
        </w:tc>
        <w:tc>
          <w:tcPr>
            <w:tcW w:w="708" w:type="dxa"/>
            <w:tcBorders>
              <w:top w:val="single" w:sz="4" w:space="0" w:color="auto"/>
              <w:left w:val="single" w:sz="4" w:space="0" w:color="auto"/>
              <w:bottom w:val="nil"/>
              <w:right w:val="single" w:sz="4" w:space="0" w:color="auto"/>
            </w:tcBorders>
            <w:vAlign w:val="center"/>
          </w:tcPr>
          <w:p w14:paraId="09FAF7C1" w14:textId="77777777" w:rsidR="00FD6D9B" w:rsidRPr="009959F7" w:rsidRDefault="00FD6D9B" w:rsidP="003C1961">
            <w:pPr>
              <w:spacing w:after="0" w:line="240" w:lineRule="auto"/>
              <w:jc w:val="center"/>
              <w:rPr>
                <w:rFonts w:ascii="Times New Roman" w:hAnsi="Times New Roman"/>
                <w:sz w:val="24"/>
                <w:szCs w:val="28"/>
              </w:rPr>
            </w:pPr>
          </w:p>
        </w:tc>
      </w:tr>
      <w:tr w:rsidR="00FD6D9B" w:rsidRPr="009959F7" w14:paraId="71E84921" w14:textId="77777777" w:rsidTr="003C1961">
        <w:trPr>
          <w:trHeight w:val="567"/>
        </w:trPr>
        <w:tc>
          <w:tcPr>
            <w:tcW w:w="1730" w:type="dxa"/>
            <w:tcBorders>
              <w:top w:val="nil"/>
              <w:left w:val="single" w:sz="4" w:space="0" w:color="auto"/>
              <w:bottom w:val="nil"/>
              <w:right w:val="single" w:sz="4" w:space="0" w:color="auto"/>
            </w:tcBorders>
            <w:vAlign w:val="center"/>
          </w:tcPr>
          <w:p w14:paraId="0C5D5A63"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w:t>
            </w:r>
            <w:proofErr w:type="spellStart"/>
            <w:r w:rsidRPr="009959F7">
              <w:rPr>
                <w:rFonts w:ascii="Times New Roman" w:hAnsi="Times New Roman"/>
                <w:sz w:val="24"/>
                <w:szCs w:val="28"/>
              </w:rPr>
              <w:t>Н</w:t>
            </w:r>
            <w:r w:rsidRPr="009959F7">
              <w:rPr>
                <w:rFonts w:ascii="Times New Roman" w:hAnsi="Times New Roman"/>
                <w:sz w:val="24"/>
                <w:szCs w:val="28"/>
                <w:vertAlign w:val="subscript"/>
              </w:rPr>
              <w:t>общ</w:t>
            </w:r>
            <w:proofErr w:type="spellEnd"/>
          </w:p>
        </w:tc>
        <w:tc>
          <w:tcPr>
            <w:tcW w:w="1418" w:type="dxa"/>
            <w:tcBorders>
              <w:top w:val="nil"/>
              <w:left w:val="single" w:sz="4" w:space="0" w:color="auto"/>
              <w:bottom w:val="nil"/>
              <w:right w:val="single" w:sz="4" w:space="0" w:color="auto"/>
            </w:tcBorders>
            <w:vAlign w:val="center"/>
          </w:tcPr>
          <w:p w14:paraId="746140FB"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100</w:t>
            </w:r>
          </w:p>
        </w:tc>
        <w:tc>
          <w:tcPr>
            <w:tcW w:w="1559" w:type="dxa"/>
            <w:tcBorders>
              <w:top w:val="nil"/>
              <w:left w:val="single" w:sz="4" w:space="0" w:color="auto"/>
              <w:bottom w:val="nil"/>
              <w:right w:val="single" w:sz="4" w:space="0" w:color="auto"/>
            </w:tcBorders>
          </w:tcPr>
          <w:p w14:paraId="5206E627" w14:textId="77777777" w:rsidR="00FD6D9B" w:rsidRPr="009959F7" w:rsidRDefault="00FD6D9B" w:rsidP="003C1961">
            <w:pPr>
              <w:spacing w:after="0" w:line="240" w:lineRule="auto"/>
              <w:jc w:val="center"/>
              <w:rPr>
                <w:rFonts w:ascii="Times New Roman" w:hAnsi="Times New Roman"/>
                <w:sz w:val="24"/>
                <w:szCs w:val="28"/>
              </w:rPr>
            </w:pPr>
            <w:r>
              <w:rPr>
                <w:rFonts w:ascii="Times New Roman" w:hAnsi="Times New Roman"/>
                <w:sz w:val="24"/>
                <w:szCs w:val="28"/>
              </w:rPr>
              <w:t>100</w:t>
            </w:r>
          </w:p>
        </w:tc>
        <w:tc>
          <w:tcPr>
            <w:tcW w:w="1276" w:type="dxa"/>
            <w:tcBorders>
              <w:top w:val="nil"/>
              <w:left w:val="single" w:sz="4" w:space="0" w:color="auto"/>
              <w:bottom w:val="nil"/>
              <w:right w:val="single" w:sz="4" w:space="0" w:color="auto"/>
            </w:tcBorders>
            <w:vAlign w:val="center"/>
          </w:tcPr>
          <w:p w14:paraId="6DB84181"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110</w:t>
            </w:r>
          </w:p>
        </w:tc>
        <w:tc>
          <w:tcPr>
            <w:tcW w:w="1276" w:type="dxa"/>
            <w:tcBorders>
              <w:top w:val="nil"/>
              <w:left w:val="single" w:sz="4" w:space="0" w:color="auto"/>
              <w:bottom w:val="nil"/>
              <w:right w:val="single" w:sz="4" w:space="0" w:color="auto"/>
            </w:tcBorders>
            <w:vAlign w:val="center"/>
          </w:tcPr>
          <w:p w14:paraId="50B5DBD0"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115</w:t>
            </w:r>
          </w:p>
        </w:tc>
        <w:tc>
          <w:tcPr>
            <w:tcW w:w="850" w:type="dxa"/>
            <w:tcBorders>
              <w:top w:val="nil"/>
              <w:left w:val="single" w:sz="4" w:space="0" w:color="auto"/>
              <w:bottom w:val="nil"/>
              <w:right w:val="single" w:sz="4" w:space="0" w:color="auto"/>
            </w:tcBorders>
            <w:vAlign w:val="center"/>
          </w:tcPr>
          <w:p w14:paraId="6BBE8E68"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120</w:t>
            </w:r>
          </w:p>
        </w:tc>
        <w:tc>
          <w:tcPr>
            <w:tcW w:w="851" w:type="dxa"/>
            <w:tcBorders>
              <w:top w:val="nil"/>
              <w:left w:val="single" w:sz="4" w:space="0" w:color="auto"/>
              <w:bottom w:val="nil"/>
              <w:right w:val="single" w:sz="4" w:space="0" w:color="auto"/>
            </w:tcBorders>
            <w:vAlign w:val="center"/>
          </w:tcPr>
          <w:p w14:paraId="086A0F71"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125</w:t>
            </w:r>
          </w:p>
        </w:tc>
        <w:tc>
          <w:tcPr>
            <w:tcW w:w="708" w:type="dxa"/>
            <w:tcBorders>
              <w:top w:val="nil"/>
              <w:left w:val="single" w:sz="4" w:space="0" w:color="auto"/>
              <w:bottom w:val="nil"/>
              <w:right w:val="single" w:sz="4" w:space="0" w:color="auto"/>
            </w:tcBorders>
            <w:vAlign w:val="center"/>
          </w:tcPr>
          <w:p w14:paraId="67DF05A4"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133</w:t>
            </w:r>
          </w:p>
        </w:tc>
      </w:tr>
      <w:tr w:rsidR="00FD6D9B" w:rsidRPr="009959F7" w14:paraId="19BF3EF8" w14:textId="77777777" w:rsidTr="003C1961">
        <w:trPr>
          <w:trHeight w:val="567"/>
        </w:trPr>
        <w:tc>
          <w:tcPr>
            <w:tcW w:w="1730" w:type="dxa"/>
            <w:tcBorders>
              <w:top w:val="nil"/>
              <w:left w:val="single" w:sz="4" w:space="0" w:color="auto"/>
              <w:bottom w:val="nil"/>
              <w:right w:val="single" w:sz="4" w:space="0" w:color="auto"/>
            </w:tcBorders>
            <w:vAlign w:val="center"/>
          </w:tcPr>
          <w:p w14:paraId="774A6E0C"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w:t>
            </w:r>
            <w:proofErr w:type="spellStart"/>
            <w:r w:rsidRPr="009959F7">
              <w:rPr>
                <w:rFonts w:ascii="Times New Roman" w:hAnsi="Times New Roman"/>
                <w:sz w:val="24"/>
                <w:szCs w:val="28"/>
              </w:rPr>
              <w:t>Н</w:t>
            </w:r>
            <w:r w:rsidRPr="009959F7">
              <w:rPr>
                <w:rFonts w:ascii="Times New Roman" w:hAnsi="Times New Roman"/>
                <w:sz w:val="24"/>
                <w:szCs w:val="28"/>
                <w:vertAlign w:val="subscript"/>
              </w:rPr>
              <w:t>пл</w:t>
            </w:r>
            <w:proofErr w:type="spellEnd"/>
          </w:p>
        </w:tc>
        <w:tc>
          <w:tcPr>
            <w:tcW w:w="1418" w:type="dxa"/>
            <w:tcBorders>
              <w:top w:val="nil"/>
              <w:left w:val="single" w:sz="4" w:space="0" w:color="auto"/>
              <w:bottom w:val="nil"/>
              <w:right w:val="single" w:sz="4" w:space="0" w:color="auto"/>
            </w:tcBorders>
            <w:vAlign w:val="center"/>
          </w:tcPr>
          <w:p w14:paraId="7D6CB452"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70</w:t>
            </w:r>
          </w:p>
        </w:tc>
        <w:tc>
          <w:tcPr>
            <w:tcW w:w="1559" w:type="dxa"/>
            <w:tcBorders>
              <w:top w:val="nil"/>
              <w:left w:val="single" w:sz="4" w:space="0" w:color="auto"/>
              <w:bottom w:val="nil"/>
              <w:right w:val="single" w:sz="4" w:space="0" w:color="auto"/>
            </w:tcBorders>
          </w:tcPr>
          <w:p w14:paraId="4E4EB8A1" w14:textId="77777777" w:rsidR="00FD6D9B" w:rsidRPr="009959F7" w:rsidRDefault="00FD6D9B" w:rsidP="003C1961">
            <w:pPr>
              <w:spacing w:after="0" w:line="240" w:lineRule="auto"/>
              <w:jc w:val="center"/>
              <w:rPr>
                <w:rFonts w:ascii="Times New Roman" w:hAnsi="Times New Roman"/>
                <w:sz w:val="24"/>
                <w:szCs w:val="28"/>
              </w:rPr>
            </w:pPr>
            <w:r>
              <w:rPr>
                <w:rFonts w:ascii="Times New Roman" w:hAnsi="Times New Roman"/>
                <w:sz w:val="24"/>
                <w:szCs w:val="28"/>
              </w:rPr>
              <w:t>70</w:t>
            </w:r>
          </w:p>
        </w:tc>
        <w:tc>
          <w:tcPr>
            <w:tcW w:w="1276" w:type="dxa"/>
            <w:tcBorders>
              <w:top w:val="nil"/>
              <w:left w:val="single" w:sz="4" w:space="0" w:color="auto"/>
              <w:bottom w:val="nil"/>
              <w:right w:val="single" w:sz="4" w:space="0" w:color="auto"/>
            </w:tcBorders>
            <w:vAlign w:val="center"/>
          </w:tcPr>
          <w:p w14:paraId="3D0DE8A8" w14:textId="77777777" w:rsidR="00FD6D9B" w:rsidRPr="009959F7" w:rsidRDefault="00FD6D9B" w:rsidP="003C1961">
            <w:pPr>
              <w:spacing w:after="0" w:line="240" w:lineRule="auto"/>
              <w:jc w:val="center"/>
              <w:rPr>
                <w:rFonts w:ascii="Times New Roman" w:hAnsi="Times New Roman"/>
                <w:sz w:val="24"/>
                <w:szCs w:val="28"/>
              </w:rPr>
            </w:pPr>
            <w:r>
              <w:rPr>
                <w:rFonts w:ascii="Times New Roman" w:hAnsi="Times New Roman"/>
                <w:sz w:val="24"/>
                <w:szCs w:val="28"/>
              </w:rPr>
              <w:t>73</w:t>
            </w:r>
          </w:p>
        </w:tc>
        <w:tc>
          <w:tcPr>
            <w:tcW w:w="1276" w:type="dxa"/>
            <w:tcBorders>
              <w:top w:val="nil"/>
              <w:left w:val="single" w:sz="4" w:space="0" w:color="auto"/>
              <w:bottom w:val="nil"/>
              <w:right w:val="single" w:sz="4" w:space="0" w:color="auto"/>
            </w:tcBorders>
            <w:vAlign w:val="center"/>
          </w:tcPr>
          <w:p w14:paraId="59A34BA6"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75</w:t>
            </w:r>
          </w:p>
        </w:tc>
        <w:tc>
          <w:tcPr>
            <w:tcW w:w="850" w:type="dxa"/>
            <w:tcBorders>
              <w:top w:val="nil"/>
              <w:left w:val="single" w:sz="4" w:space="0" w:color="auto"/>
              <w:bottom w:val="nil"/>
              <w:right w:val="single" w:sz="4" w:space="0" w:color="auto"/>
            </w:tcBorders>
            <w:vAlign w:val="center"/>
          </w:tcPr>
          <w:p w14:paraId="6899F83E"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80</w:t>
            </w:r>
          </w:p>
        </w:tc>
        <w:tc>
          <w:tcPr>
            <w:tcW w:w="851" w:type="dxa"/>
            <w:tcBorders>
              <w:top w:val="nil"/>
              <w:left w:val="single" w:sz="4" w:space="0" w:color="auto"/>
              <w:bottom w:val="nil"/>
              <w:right w:val="single" w:sz="4" w:space="0" w:color="auto"/>
            </w:tcBorders>
            <w:vAlign w:val="center"/>
          </w:tcPr>
          <w:p w14:paraId="75D553AA"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83</w:t>
            </w:r>
          </w:p>
        </w:tc>
        <w:tc>
          <w:tcPr>
            <w:tcW w:w="708" w:type="dxa"/>
            <w:tcBorders>
              <w:top w:val="nil"/>
              <w:left w:val="single" w:sz="4" w:space="0" w:color="auto"/>
              <w:bottom w:val="nil"/>
              <w:right w:val="single" w:sz="4" w:space="0" w:color="auto"/>
            </w:tcBorders>
            <w:vAlign w:val="center"/>
          </w:tcPr>
          <w:p w14:paraId="13F7853D"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85</w:t>
            </w:r>
          </w:p>
        </w:tc>
      </w:tr>
      <w:tr w:rsidR="00FD6D9B" w:rsidRPr="009959F7" w14:paraId="02B2F9F1" w14:textId="77777777" w:rsidTr="003C1961">
        <w:trPr>
          <w:trHeight w:val="567"/>
        </w:trPr>
        <w:tc>
          <w:tcPr>
            <w:tcW w:w="1730" w:type="dxa"/>
            <w:tcBorders>
              <w:top w:val="nil"/>
              <w:left w:val="single" w:sz="4" w:space="0" w:color="auto"/>
              <w:bottom w:val="single" w:sz="4" w:space="0" w:color="auto"/>
              <w:right w:val="single" w:sz="4" w:space="0" w:color="auto"/>
            </w:tcBorders>
            <w:vAlign w:val="center"/>
          </w:tcPr>
          <w:p w14:paraId="58DF6059"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w:t>
            </w:r>
            <w:proofErr w:type="spellStart"/>
            <w:r w:rsidRPr="009959F7">
              <w:rPr>
                <w:rFonts w:ascii="Times New Roman" w:hAnsi="Times New Roman"/>
                <w:sz w:val="24"/>
                <w:szCs w:val="28"/>
              </w:rPr>
              <w:t>Н</w:t>
            </w:r>
            <w:r w:rsidRPr="009959F7">
              <w:rPr>
                <w:rFonts w:ascii="Times New Roman" w:hAnsi="Times New Roman"/>
                <w:sz w:val="24"/>
                <w:szCs w:val="28"/>
                <w:vertAlign w:val="subscript"/>
              </w:rPr>
              <w:t>упр</w:t>
            </w:r>
            <w:proofErr w:type="spellEnd"/>
          </w:p>
        </w:tc>
        <w:tc>
          <w:tcPr>
            <w:tcW w:w="1418" w:type="dxa"/>
            <w:tcBorders>
              <w:top w:val="nil"/>
              <w:left w:val="single" w:sz="4" w:space="0" w:color="auto"/>
              <w:bottom w:val="single" w:sz="4" w:space="0" w:color="auto"/>
              <w:right w:val="single" w:sz="4" w:space="0" w:color="auto"/>
            </w:tcBorders>
            <w:vAlign w:val="center"/>
          </w:tcPr>
          <w:p w14:paraId="0C800F46"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35</w:t>
            </w:r>
          </w:p>
        </w:tc>
        <w:tc>
          <w:tcPr>
            <w:tcW w:w="1559" w:type="dxa"/>
            <w:tcBorders>
              <w:top w:val="nil"/>
              <w:left w:val="single" w:sz="4" w:space="0" w:color="auto"/>
              <w:bottom w:val="single" w:sz="4" w:space="0" w:color="auto"/>
              <w:right w:val="single" w:sz="4" w:space="0" w:color="auto"/>
            </w:tcBorders>
          </w:tcPr>
          <w:p w14:paraId="27D6BB36" w14:textId="77777777" w:rsidR="00FD6D9B" w:rsidRPr="009959F7" w:rsidRDefault="00FD6D9B" w:rsidP="003C1961">
            <w:pPr>
              <w:spacing w:after="0" w:line="240" w:lineRule="auto"/>
              <w:jc w:val="center"/>
              <w:rPr>
                <w:rFonts w:ascii="Times New Roman" w:hAnsi="Times New Roman"/>
                <w:sz w:val="24"/>
                <w:szCs w:val="28"/>
              </w:rPr>
            </w:pPr>
            <w:r>
              <w:rPr>
                <w:rFonts w:ascii="Times New Roman" w:hAnsi="Times New Roman"/>
                <w:sz w:val="24"/>
                <w:szCs w:val="28"/>
              </w:rPr>
              <w:t>35</w:t>
            </w:r>
          </w:p>
        </w:tc>
        <w:tc>
          <w:tcPr>
            <w:tcW w:w="1276" w:type="dxa"/>
            <w:tcBorders>
              <w:top w:val="nil"/>
              <w:left w:val="single" w:sz="4" w:space="0" w:color="auto"/>
              <w:bottom w:val="single" w:sz="4" w:space="0" w:color="auto"/>
              <w:right w:val="single" w:sz="4" w:space="0" w:color="auto"/>
            </w:tcBorders>
            <w:vAlign w:val="center"/>
          </w:tcPr>
          <w:p w14:paraId="73D8C4BB"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38</w:t>
            </w:r>
          </w:p>
        </w:tc>
        <w:tc>
          <w:tcPr>
            <w:tcW w:w="1276" w:type="dxa"/>
            <w:tcBorders>
              <w:top w:val="nil"/>
              <w:left w:val="single" w:sz="4" w:space="0" w:color="auto"/>
              <w:bottom w:val="single" w:sz="4" w:space="0" w:color="auto"/>
              <w:right w:val="single" w:sz="4" w:space="0" w:color="auto"/>
            </w:tcBorders>
            <w:vAlign w:val="center"/>
          </w:tcPr>
          <w:p w14:paraId="5E002A06"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39</w:t>
            </w:r>
          </w:p>
        </w:tc>
        <w:tc>
          <w:tcPr>
            <w:tcW w:w="850" w:type="dxa"/>
            <w:tcBorders>
              <w:top w:val="nil"/>
              <w:left w:val="single" w:sz="4" w:space="0" w:color="auto"/>
              <w:bottom w:val="single" w:sz="4" w:space="0" w:color="auto"/>
              <w:right w:val="single" w:sz="4" w:space="0" w:color="auto"/>
            </w:tcBorders>
            <w:vAlign w:val="center"/>
          </w:tcPr>
          <w:p w14:paraId="47591E31"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41</w:t>
            </w:r>
          </w:p>
        </w:tc>
        <w:tc>
          <w:tcPr>
            <w:tcW w:w="851" w:type="dxa"/>
            <w:tcBorders>
              <w:top w:val="nil"/>
              <w:left w:val="single" w:sz="4" w:space="0" w:color="auto"/>
              <w:bottom w:val="single" w:sz="4" w:space="0" w:color="auto"/>
              <w:right w:val="single" w:sz="4" w:space="0" w:color="auto"/>
            </w:tcBorders>
            <w:vAlign w:val="center"/>
          </w:tcPr>
          <w:p w14:paraId="40E81ADD"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42</w:t>
            </w:r>
          </w:p>
        </w:tc>
        <w:tc>
          <w:tcPr>
            <w:tcW w:w="708" w:type="dxa"/>
            <w:tcBorders>
              <w:top w:val="nil"/>
              <w:left w:val="single" w:sz="4" w:space="0" w:color="auto"/>
              <w:bottom w:val="single" w:sz="4" w:space="0" w:color="auto"/>
              <w:right w:val="single" w:sz="4" w:space="0" w:color="auto"/>
            </w:tcBorders>
            <w:vAlign w:val="center"/>
          </w:tcPr>
          <w:p w14:paraId="235B5AB1"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46</w:t>
            </w:r>
          </w:p>
        </w:tc>
      </w:tr>
    </w:tbl>
    <w:p w14:paraId="272B4A86" w14:textId="77777777" w:rsidR="00FD6D9B" w:rsidRPr="009959F7" w:rsidRDefault="00FD6D9B" w:rsidP="00FD6D9B">
      <w:pPr>
        <w:spacing w:after="0" w:line="240" w:lineRule="auto"/>
        <w:jc w:val="both"/>
        <w:rPr>
          <w:rFonts w:ascii="Times New Roman" w:hAnsi="Times New Roman"/>
          <w:sz w:val="28"/>
          <w:szCs w:val="28"/>
        </w:rPr>
      </w:pPr>
    </w:p>
    <w:p w14:paraId="42D6C475" w14:textId="77777777" w:rsidR="00FD6D9B" w:rsidRPr="009F2182" w:rsidRDefault="00FD6D9B" w:rsidP="00FD6D9B">
      <w:pPr>
        <w:spacing w:after="0" w:line="240" w:lineRule="auto"/>
        <w:ind w:firstLine="709"/>
        <w:jc w:val="both"/>
        <w:rPr>
          <w:rFonts w:ascii="Times New Roman" w:hAnsi="Times New Roman"/>
          <w:sz w:val="28"/>
          <w:szCs w:val="28"/>
        </w:rPr>
      </w:pPr>
      <w:r w:rsidRPr="009F2182">
        <w:rPr>
          <w:rFonts w:ascii="Times New Roman" w:hAnsi="Times New Roman"/>
          <w:sz w:val="28"/>
          <w:szCs w:val="28"/>
        </w:rPr>
        <w:t xml:space="preserve">Таким образом, использование </w:t>
      </w:r>
      <w:r>
        <w:rPr>
          <w:rFonts w:ascii="Times New Roman" w:hAnsi="Times New Roman"/>
          <w:sz w:val="28"/>
          <w:szCs w:val="28"/>
        </w:rPr>
        <w:t>зерновых</w:t>
      </w:r>
      <w:r w:rsidRPr="009F2182">
        <w:rPr>
          <w:rFonts w:ascii="Times New Roman" w:hAnsi="Times New Roman"/>
          <w:sz w:val="28"/>
          <w:szCs w:val="28"/>
        </w:rPr>
        <w:t xml:space="preserve"> смесей из биологически активных злаков способствует сохранению периферийных слоев хлебного зерна (шелухи и алейронового слоя) и насыщает хлеб биологически активными веществами (цельным белком, жиром, минеральными веществами и пищевыми волокнами). Полученные результаты также определяют пищевую ценность и потребительскую привлекательность разработанного хлеба.</w:t>
      </w:r>
    </w:p>
    <w:p w14:paraId="443B9BD0" w14:textId="77777777" w:rsidR="00FD6D9B" w:rsidRPr="009F2182" w:rsidRDefault="00FD6D9B" w:rsidP="00FD6D9B">
      <w:pPr>
        <w:spacing w:after="0" w:line="240" w:lineRule="auto"/>
        <w:ind w:firstLine="709"/>
        <w:jc w:val="both"/>
        <w:rPr>
          <w:rFonts w:ascii="Times New Roman" w:hAnsi="Times New Roman"/>
          <w:sz w:val="28"/>
          <w:szCs w:val="28"/>
        </w:rPr>
      </w:pPr>
      <w:r w:rsidRPr="009F2182">
        <w:rPr>
          <w:rFonts w:ascii="Times New Roman" w:hAnsi="Times New Roman"/>
          <w:sz w:val="28"/>
          <w:szCs w:val="28"/>
        </w:rPr>
        <w:t>Эти исследования связаны с изучением показателей качества хлеба в зависимости от времени брожения теста</w:t>
      </w:r>
      <w:r>
        <w:rPr>
          <w:rFonts w:ascii="Times New Roman" w:hAnsi="Times New Roman"/>
          <w:sz w:val="28"/>
          <w:szCs w:val="28"/>
        </w:rPr>
        <w:t>.</w:t>
      </w:r>
    </w:p>
    <w:p w14:paraId="3DD55633" w14:textId="77777777" w:rsidR="00FD6D9B" w:rsidRDefault="00FD6D9B" w:rsidP="00FD6D9B">
      <w:pPr>
        <w:spacing w:after="0" w:line="240" w:lineRule="auto"/>
        <w:ind w:firstLine="709"/>
        <w:jc w:val="both"/>
        <w:rPr>
          <w:rFonts w:ascii="Times New Roman" w:hAnsi="Times New Roman"/>
          <w:sz w:val="28"/>
          <w:szCs w:val="28"/>
        </w:rPr>
      </w:pPr>
      <w:r w:rsidRPr="009F2182">
        <w:rPr>
          <w:rFonts w:ascii="Times New Roman" w:hAnsi="Times New Roman"/>
          <w:sz w:val="28"/>
          <w:szCs w:val="28"/>
        </w:rPr>
        <w:t>Кроме того, был определен аминокислотный индекс образцов хлеба, полученных при добавлении злаковых смесей и пряностей (табл. 27 и 28).</w:t>
      </w:r>
    </w:p>
    <w:p w14:paraId="3C58C1FD" w14:textId="77777777" w:rsidR="00FD6D9B" w:rsidRDefault="00FD6D9B" w:rsidP="00FD6D9B">
      <w:pPr>
        <w:spacing w:after="0" w:line="240" w:lineRule="auto"/>
        <w:ind w:firstLine="709"/>
        <w:jc w:val="both"/>
        <w:rPr>
          <w:rFonts w:ascii="Times New Roman" w:hAnsi="Times New Roman"/>
          <w:sz w:val="28"/>
          <w:szCs w:val="28"/>
        </w:rPr>
      </w:pPr>
    </w:p>
    <w:p w14:paraId="3416CA1F" w14:textId="77777777" w:rsidR="00FD6D9B" w:rsidRPr="009959F7"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Таблица 27</w:t>
      </w:r>
      <w:r w:rsidRPr="009959F7">
        <w:rPr>
          <w:rFonts w:ascii="Times New Roman" w:hAnsi="Times New Roman"/>
          <w:sz w:val="28"/>
          <w:szCs w:val="28"/>
        </w:rPr>
        <w:t xml:space="preserve"> Аминокислотный состав </w:t>
      </w:r>
      <w:r w:rsidRPr="009959F7">
        <w:rPr>
          <w:rFonts w:ascii="Times New Roman" w:hAnsi="Times New Roman"/>
          <w:bCs/>
          <w:sz w:val="28"/>
          <w:szCs w:val="28"/>
        </w:rPr>
        <w:t xml:space="preserve">ржано-пшеничного хлеба «Куат» с </w:t>
      </w:r>
      <w:r w:rsidRPr="009959F7">
        <w:rPr>
          <w:rFonts w:ascii="Times New Roman" w:hAnsi="Times New Roman"/>
          <w:sz w:val="28"/>
          <w:szCs w:val="28"/>
        </w:rPr>
        <w:t xml:space="preserve">добавлением зерносмесей </w:t>
      </w:r>
    </w:p>
    <w:p w14:paraId="6954DE7A" w14:textId="77777777" w:rsidR="00FD6D9B" w:rsidRPr="009959F7" w:rsidRDefault="00FD6D9B" w:rsidP="00FD6D9B">
      <w:pPr>
        <w:spacing w:after="0" w:line="240" w:lineRule="auto"/>
        <w:ind w:firstLine="567"/>
        <w:jc w:val="both"/>
        <w:rPr>
          <w:rFonts w:ascii="Times New Roman" w:hAnsi="Times New Roman"/>
          <w:sz w:val="24"/>
          <w:szCs w:val="28"/>
        </w:rPr>
      </w:pPr>
    </w:p>
    <w:tbl>
      <w:tblPr>
        <w:tblStyle w:val="a8"/>
        <w:tblW w:w="9493" w:type="dxa"/>
        <w:tblLayout w:type="fixed"/>
        <w:tblLook w:val="04A0" w:firstRow="1" w:lastRow="0" w:firstColumn="1" w:lastColumn="0" w:noHBand="0" w:noVBand="1"/>
      </w:tblPr>
      <w:tblGrid>
        <w:gridCol w:w="2547"/>
        <w:gridCol w:w="1276"/>
        <w:gridCol w:w="1134"/>
        <w:gridCol w:w="1134"/>
        <w:gridCol w:w="1134"/>
        <w:gridCol w:w="992"/>
        <w:gridCol w:w="1276"/>
      </w:tblGrid>
      <w:tr w:rsidR="00FD6D9B" w:rsidRPr="009959F7" w14:paraId="01B0FA2A" w14:textId="77777777" w:rsidTr="003C1961">
        <w:tc>
          <w:tcPr>
            <w:tcW w:w="2547" w:type="dxa"/>
            <w:vMerge w:val="restart"/>
          </w:tcPr>
          <w:p w14:paraId="77E7D8A4" w14:textId="77777777" w:rsidR="00FD6D9B" w:rsidRPr="009959F7" w:rsidRDefault="00FD6D9B" w:rsidP="003C1961">
            <w:pPr>
              <w:spacing w:after="0" w:line="240" w:lineRule="auto"/>
              <w:jc w:val="center"/>
              <w:rPr>
                <w:rFonts w:ascii="Times New Roman" w:hAnsi="Times New Roman"/>
                <w:b/>
                <w:sz w:val="24"/>
                <w:szCs w:val="28"/>
              </w:rPr>
            </w:pPr>
            <w:r w:rsidRPr="009959F7">
              <w:rPr>
                <w:rFonts w:ascii="Times New Roman" w:hAnsi="Times New Roman"/>
                <w:b/>
                <w:sz w:val="24"/>
                <w:szCs w:val="28"/>
              </w:rPr>
              <w:t>Показатели</w:t>
            </w:r>
          </w:p>
        </w:tc>
        <w:tc>
          <w:tcPr>
            <w:tcW w:w="6946" w:type="dxa"/>
            <w:gridSpan w:val="6"/>
          </w:tcPr>
          <w:p w14:paraId="146F021E" w14:textId="77777777" w:rsidR="00FD6D9B" w:rsidRPr="009959F7" w:rsidRDefault="00FD6D9B" w:rsidP="003C1961">
            <w:pPr>
              <w:spacing w:after="0" w:line="240" w:lineRule="auto"/>
              <w:jc w:val="center"/>
              <w:rPr>
                <w:rFonts w:ascii="Times New Roman" w:hAnsi="Times New Roman"/>
                <w:bCs/>
                <w:sz w:val="24"/>
                <w:szCs w:val="28"/>
              </w:rPr>
            </w:pPr>
            <w:r w:rsidRPr="009959F7">
              <w:rPr>
                <w:rFonts w:ascii="Times New Roman" w:hAnsi="Times New Roman"/>
                <w:bCs/>
                <w:sz w:val="24"/>
                <w:szCs w:val="28"/>
              </w:rPr>
              <w:t xml:space="preserve">Содержание в 100г хлеба </w:t>
            </w:r>
          </w:p>
        </w:tc>
      </w:tr>
      <w:tr w:rsidR="00FD6D9B" w:rsidRPr="009959F7" w14:paraId="33ED2D44" w14:textId="77777777" w:rsidTr="003C1961">
        <w:tc>
          <w:tcPr>
            <w:tcW w:w="2547" w:type="dxa"/>
            <w:vMerge/>
          </w:tcPr>
          <w:p w14:paraId="7D79D8BF" w14:textId="77777777" w:rsidR="00FD6D9B" w:rsidRPr="009959F7" w:rsidRDefault="00FD6D9B" w:rsidP="003C1961">
            <w:pPr>
              <w:spacing w:after="0" w:line="240" w:lineRule="auto"/>
              <w:jc w:val="center"/>
              <w:rPr>
                <w:rFonts w:ascii="Times New Roman" w:hAnsi="Times New Roman"/>
                <w:b/>
                <w:sz w:val="24"/>
                <w:szCs w:val="28"/>
              </w:rPr>
            </w:pPr>
          </w:p>
        </w:tc>
        <w:tc>
          <w:tcPr>
            <w:tcW w:w="1276" w:type="dxa"/>
            <w:vMerge w:val="restart"/>
            <w:textDirection w:val="btLr"/>
          </w:tcPr>
          <w:p w14:paraId="467D2022" w14:textId="77777777" w:rsidR="00FD6D9B" w:rsidRPr="009959F7" w:rsidRDefault="00FD6D9B" w:rsidP="003C1961">
            <w:pPr>
              <w:spacing w:after="0" w:line="240" w:lineRule="auto"/>
              <w:ind w:left="113" w:right="113"/>
              <w:jc w:val="both"/>
              <w:rPr>
                <w:rFonts w:ascii="Times New Roman" w:hAnsi="Times New Roman"/>
                <w:bCs/>
                <w:sz w:val="24"/>
                <w:szCs w:val="28"/>
              </w:rPr>
            </w:pPr>
            <w:r w:rsidRPr="009959F7">
              <w:rPr>
                <w:rFonts w:ascii="Times New Roman" w:hAnsi="Times New Roman"/>
                <w:bCs/>
                <w:sz w:val="24"/>
                <w:szCs w:val="28"/>
              </w:rPr>
              <w:t>Ржано-пшеничного хлеб без добавок (контроль)</w:t>
            </w:r>
          </w:p>
        </w:tc>
        <w:tc>
          <w:tcPr>
            <w:tcW w:w="5670" w:type="dxa"/>
            <w:gridSpan w:val="5"/>
          </w:tcPr>
          <w:p w14:paraId="494695C9" w14:textId="77777777" w:rsidR="00FD6D9B" w:rsidRPr="009959F7" w:rsidRDefault="00FD6D9B" w:rsidP="003C1961">
            <w:pPr>
              <w:spacing w:after="0" w:line="240" w:lineRule="auto"/>
              <w:jc w:val="center"/>
              <w:rPr>
                <w:rFonts w:ascii="Times New Roman" w:hAnsi="Times New Roman"/>
                <w:bCs/>
                <w:sz w:val="24"/>
                <w:szCs w:val="28"/>
              </w:rPr>
            </w:pPr>
            <w:r w:rsidRPr="009959F7">
              <w:rPr>
                <w:rFonts w:ascii="Times New Roman" w:hAnsi="Times New Roman"/>
                <w:bCs/>
                <w:sz w:val="24"/>
                <w:szCs w:val="28"/>
              </w:rPr>
              <w:t>Ржано-пшеничного хлеба «Куат»</w:t>
            </w:r>
          </w:p>
        </w:tc>
      </w:tr>
      <w:tr w:rsidR="00FD6D9B" w:rsidRPr="009959F7" w14:paraId="6B72256B" w14:textId="77777777" w:rsidTr="003C1961">
        <w:trPr>
          <w:cantSplit/>
          <w:trHeight w:val="1994"/>
        </w:trPr>
        <w:tc>
          <w:tcPr>
            <w:tcW w:w="2547" w:type="dxa"/>
            <w:vMerge/>
          </w:tcPr>
          <w:p w14:paraId="2CEE5D1A" w14:textId="77777777" w:rsidR="00FD6D9B" w:rsidRPr="009959F7" w:rsidRDefault="00FD6D9B" w:rsidP="003C1961">
            <w:pPr>
              <w:spacing w:after="0" w:line="240" w:lineRule="auto"/>
              <w:jc w:val="center"/>
              <w:rPr>
                <w:rFonts w:ascii="Times New Roman" w:hAnsi="Times New Roman"/>
                <w:b/>
                <w:sz w:val="24"/>
                <w:szCs w:val="28"/>
              </w:rPr>
            </w:pPr>
          </w:p>
        </w:tc>
        <w:tc>
          <w:tcPr>
            <w:tcW w:w="1276" w:type="dxa"/>
            <w:vMerge/>
          </w:tcPr>
          <w:p w14:paraId="4F76684A" w14:textId="77777777" w:rsidR="00FD6D9B" w:rsidRPr="009959F7" w:rsidRDefault="00FD6D9B" w:rsidP="003C1961">
            <w:pPr>
              <w:spacing w:after="0" w:line="240" w:lineRule="auto"/>
              <w:jc w:val="both"/>
              <w:rPr>
                <w:rFonts w:ascii="Times New Roman" w:hAnsi="Times New Roman"/>
                <w:sz w:val="24"/>
                <w:szCs w:val="28"/>
              </w:rPr>
            </w:pPr>
          </w:p>
        </w:tc>
        <w:tc>
          <w:tcPr>
            <w:tcW w:w="1134" w:type="dxa"/>
            <w:textDirection w:val="btLr"/>
          </w:tcPr>
          <w:p w14:paraId="0C8BC16B" w14:textId="77777777" w:rsidR="00FD6D9B" w:rsidRPr="009959F7" w:rsidRDefault="00FD6D9B" w:rsidP="003C1961">
            <w:pPr>
              <w:spacing w:after="0" w:line="240" w:lineRule="auto"/>
              <w:ind w:left="113" w:right="113"/>
              <w:jc w:val="both"/>
              <w:rPr>
                <w:rFonts w:ascii="Times New Roman" w:hAnsi="Times New Roman"/>
                <w:bCs/>
                <w:sz w:val="24"/>
                <w:szCs w:val="28"/>
              </w:rPr>
            </w:pPr>
            <w:r w:rsidRPr="009959F7">
              <w:rPr>
                <w:rFonts w:ascii="Times New Roman" w:hAnsi="Times New Roman"/>
                <w:bCs/>
                <w:sz w:val="24"/>
                <w:szCs w:val="28"/>
              </w:rPr>
              <w:t>№1</w:t>
            </w:r>
          </w:p>
        </w:tc>
        <w:tc>
          <w:tcPr>
            <w:tcW w:w="1134" w:type="dxa"/>
            <w:textDirection w:val="btLr"/>
          </w:tcPr>
          <w:p w14:paraId="6887D3E0" w14:textId="77777777" w:rsidR="00FD6D9B" w:rsidRPr="009959F7" w:rsidRDefault="00FD6D9B" w:rsidP="003C1961">
            <w:pPr>
              <w:spacing w:after="0" w:line="240" w:lineRule="auto"/>
              <w:ind w:left="113" w:right="113"/>
              <w:jc w:val="both"/>
              <w:rPr>
                <w:rFonts w:ascii="Times New Roman" w:hAnsi="Times New Roman"/>
                <w:bCs/>
                <w:sz w:val="24"/>
                <w:szCs w:val="28"/>
              </w:rPr>
            </w:pPr>
            <w:r w:rsidRPr="009959F7">
              <w:rPr>
                <w:rFonts w:ascii="Times New Roman" w:hAnsi="Times New Roman"/>
                <w:bCs/>
                <w:sz w:val="24"/>
                <w:szCs w:val="28"/>
              </w:rPr>
              <w:t>№2</w:t>
            </w:r>
          </w:p>
        </w:tc>
        <w:tc>
          <w:tcPr>
            <w:tcW w:w="1134" w:type="dxa"/>
            <w:textDirection w:val="btLr"/>
          </w:tcPr>
          <w:p w14:paraId="3DD82672" w14:textId="77777777" w:rsidR="00FD6D9B" w:rsidRPr="009959F7" w:rsidRDefault="00FD6D9B" w:rsidP="003C1961">
            <w:pPr>
              <w:spacing w:after="0" w:line="240" w:lineRule="auto"/>
              <w:ind w:left="113" w:right="113"/>
              <w:jc w:val="both"/>
              <w:rPr>
                <w:rFonts w:ascii="Times New Roman" w:hAnsi="Times New Roman"/>
                <w:bCs/>
                <w:sz w:val="24"/>
                <w:szCs w:val="28"/>
              </w:rPr>
            </w:pPr>
            <w:r w:rsidRPr="009959F7">
              <w:rPr>
                <w:rFonts w:ascii="Times New Roman" w:hAnsi="Times New Roman"/>
                <w:bCs/>
                <w:sz w:val="24"/>
                <w:szCs w:val="28"/>
              </w:rPr>
              <w:t>№3</w:t>
            </w:r>
          </w:p>
        </w:tc>
        <w:tc>
          <w:tcPr>
            <w:tcW w:w="992" w:type="dxa"/>
            <w:textDirection w:val="btLr"/>
          </w:tcPr>
          <w:p w14:paraId="2847B6BC" w14:textId="77777777" w:rsidR="00FD6D9B" w:rsidRPr="009959F7" w:rsidRDefault="00FD6D9B" w:rsidP="003C1961">
            <w:pPr>
              <w:spacing w:after="0" w:line="240" w:lineRule="auto"/>
              <w:ind w:left="113" w:right="113"/>
              <w:jc w:val="both"/>
              <w:rPr>
                <w:rFonts w:ascii="Times New Roman" w:hAnsi="Times New Roman"/>
                <w:bCs/>
                <w:sz w:val="24"/>
                <w:szCs w:val="28"/>
              </w:rPr>
            </w:pPr>
            <w:r w:rsidRPr="009959F7">
              <w:rPr>
                <w:rFonts w:ascii="Times New Roman" w:hAnsi="Times New Roman"/>
                <w:bCs/>
                <w:sz w:val="24"/>
                <w:szCs w:val="28"/>
              </w:rPr>
              <w:t>№4</w:t>
            </w:r>
          </w:p>
        </w:tc>
        <w:tc>
          <w:tcPr>
            <w:tcW w:w="1276" w:type="dxa"/>
            <w:textDirection w:val="btLr"/>
          </w:tcPr>
          <w:p w14:paraId="623A2389" w14:textId="77777777" w:rsidR="00FD6D9B" w:rsidRPr="009959F7" w:rsidRDefault="00FD6D9B" w:rsidP="003C1961">
            <w:pPr>
              <w:spacing w:after="0" w:line="240" w:lineRule="auto"/>
              <w:ind w:left="113" w:right="113"/>
              <w:jc w:val="both"/>
              <w:rPr>
                <w:rFonts w:ascii="Times New Roman" w:hAnsi="Times New Roman"/>
                <w:bCs/>
                <w:sz w:val="24"/>
                <w:szCs w:val="28"/>
              </w:rPr>
            </w:pPr>
            <w:r w:rsidRPr="009959F7">
              <w:rPr>
                <w:rFonts w:ascii="Times New Roman" w:hAnsi="Times New Roman"/>
                <w:bCs/>
                <w:sz w:val="24"/>
                <w:szCs w:val="28"/>
              </w:rPr>
              <w:t>№5</w:t>
            </w:r>
          </w:p>
        </w:tc>
      </w:tr>
      <w:tr w:rsidR="00FD6D9B" w:rsidRPr="009959F7" w14:paraId="5B1413A1" w14:textId="77777777" w:rsidTr="003C1961">
        <w:tc>
          <w:tcPr>
            <w:tcW w:w="2547" w:type="dxa"/>
          </w:tcPr>
          <w:p w14:paraId="1512743B"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изолейцин, мг</w:t>
            </w:r>
          </w:p>
        </w:tc>
        <w:tc>
          <w:tcPr>
            <w:tcW w:w="1276" w:type="dxa"/>
          </w:tcPr>
          <w:p w14:paraId="0001C6BE"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380</w:t>
            </w:r>
          </w:p>
        </w:tc>
        <w:tc>
          <w:tcPr>
            <w:tcW w:w="1134" w:type="dxa"/>
            <w:vAlign w:val="center"/>
          </w:tcPr>
          <w:p w14:paraId="5F320930" w14:textId="77777777" w:rsidR="00FD6D9B" w:rsidRPr="009959F7" w:rsidRDefault="00FD6D9B" w:rsidP="003C1961">
            <w:pPr>
              <w:spacing w:after="0" w:line="240" w:lineRule="auto"/>
              <w:jc w:val="both"/>
              <w:rPr>
                <w:rFonts w:ascii="Times New Roman" w:hAnsi="Times New Roman"/>
                <w:color w:val="000000"/>
                <w:sz w:val="24"/>
                <w:szCs w:val="28"/>
                <w:lang w:eastAsia="ru-RU"/>
              </w:rPr>
            </w:pPr>
            <w:r w:rsidRPr="009959F7">
              <w:rPr>
                <w:rFonts w:ascii="Times New Roman" w:hAnsi="Times New Roman"/>
                <w:color w:val="000000"/>
                <w:sz w:val="24"/>
                <w:szCs w:val="28"/>
                <w:lang w:eastAsia="ru-RU"/>
              </w:rPr>
              <w:t>589</w:t>
            </w:r>
          </w:p>
        </w:tc>
        <w:tc>
          <w:tcPr>
            <w:tcW w:w="1134" w:type="dxa"/>
            <w:vAlign w:val="center"/>
          </w:tcPr>
          <w:p w14:paraId="1D97700D" w14:textId="77777777" w:rsidR="00FD6D9B" w:rsidRPr="009959F7" w:rsidRDefault="00FD6D9B" w:rsidP="003C1961">
            <w:pPr>
              <w:spacing w:after="0" w:line="240" w:lineRule="auto"/>
              <w:jc w:val="both"/>
              <w:rPr>
                <w:rFonts w:ascii="Times New Roman" w:hAnsi="Times New Roman"/>
                <w:color w:val="000000"/>
                <w:sz w:val="24"/>
                <w:szCs w:val="28"/>
                <w:lang w:eastAsia="ru-RU"/>
              </w:rPr>
            </w:pPr>
            <w:r w:rsidRPr="009959F7">
              <w:rPr>
                <w:rFonts w:ascii="Times New Roman" w:hAnsi="Times New Roman"/>
                <w:color w:val="000000"/>
                <w:sz w:val="24"/>
                <w:szCs w:val="28"/>
                <w:lang w:eastAsia="ru-RU"/>
              </w:rPr>
              <w:t>591</w:t>
            </w:r>
          </w:p>
        </w:tc>
        <w:tc>
          <w:tcPr>
            <w:tcW w:w="1134" w:type="dxa"/>
            <w:vAlign w:val="center"/>
          </w:tcPr>
          <w:p w14:paraId="55B25C7E" w14:textId="77777777" w:rsidR="00FD6D9B" w:rsidRPr="009959F7" w:rsidRDefault="00FD6D9B" w:rsidP="003C1961">
            <w:pPr>
              <w:spacing w:after="0" w:line="240" w:lineRule="auto"/>
              <w:jc w:val="both"/>
              <w:rPr>
                <w:rFonts w:ascii="Times New Roman" w:hAnsi="Times New Roman"/>
                <w:color w:val="000000"/>
                <w:sz w:val="24"/>
                <w:szCs w:val="28"/>
                <w:lang w:eastAsia="ru-RU"/>
              </w:rPr>
            </w:pPr>
            <w:r w:rsidRPr="009959F7">
              <w:rPr>
                <w:rFonts w:ascii="Times New Roman" w:hAnsi="Times New Roman"/>
                <w:color w:val="000000"/>
                <w:sz w:val="24"/>
                <w:szCs w:val="28"/>
                <w:lang w:eastAsia="ru-RU"/>
              </w:rPr>
              <w:t>631</w:t>
            </w:r>
          </w:p>
        </w:tc>
        <w:tc>
          <w:tcPr>
            <w:tcW w:w="992" w:type="dxa"/>
            <w:vAlign w:val="center"/>
          </w:tcPr>
          <w:p w14:paraId="36932956" w14:textId="77777777" w:rsidR="00FD6D9B" w:rsidRPr="009959F7" w:rsidRDefault="00FD6D9B" w:rsidP="003C1961">
            <w:pPr>
              <w:spacing w:after="0" w:line="240" w:lineRule="auto"/>
              <w:jc w:val="both"/>
              <w:rPr>
                <w:rFonts w:ascii="Times New Roman" w:hAnsi="Times New Roman"/>
                <w:color w:val="000000"/>
                <w:sz w:val="24"/>
                <w:szCs w:val="28"/>
                <w:lang w:eastAsia="ru-RU"/>
              </w:rPr>
            </w:pPr>
            <w:r w:rsidRPr="009959F7">
              <w:rPr>
                <w:rFonts w:ascii="Times New Roman" w:hAnsi="Times New Roman"/>
                <w:color w:val="000000"/>
                <w:sz w:val="24"/>
                <w:szCs w:val="28"/>
                <w:lang w:eastAsia="ru-RU"/>
              </w:rPr>
              <w:t>679</w:t>
            </w:r>
          </w:p>
        </w:tc>
        <w:tc>
          <w:tcPr>
            <w:tcW w:w="1276" w:type="dxa"/>
            <w:vAlign w:val="center"/>
          </w:tcPr>
          <w:p w14:paraId="46A5A0BB"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702</w:t>
            </w:r>
          </w:p>
        </w:tc>
      </w:tr>
      <w:tr w:rsidR="00FD6D9B" w:rsidRPr="009959F7" w14:paraId="3A11479D" w14:textId="77777777" w:rsidTr="003C1961">
        <w:tc>
          <w:tcPr>
            <w:tcW w:w="2547" w:type="dxa"/>
          </w:tcPr>
          <w:p w14:paraId="2C41DE55"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валин, мг</w:t>
            </w:r>
          </w:p>
        </w:tc>
        <w:tc>
          <w:tcPr>
            <w:tcW w:w="1276" w:type="dxa"/>
          </w:tcPr>
          <w:p w14:paraId="75FB2A5C"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365</w:t>
            </w:r>
          </w:p>
        </w:tc>
        <w:tc>
          <w:tcPr>
            <w:tcW w:w="1134" w:type="dxa"/>
            <w:vAlign w:val="center"/>
          </w:tcPr>
          <w:p w14:paraId="3F94F033" w14:textId="77777777" w:rsidR="00FD6D9B" w:rsidRPr="009959F7" w:rsidRDefault="00FD6D9B" w:rsidP="003C1961">
            <w:pPr>
              <w:spacing w:after="0" w:line="240" w:lineRule="auto"/>
              <w:jc w:val="both"/>
              <w:rPr>
                <w:rFonts w:ascii="Times New Roman" w:hAnsi="Times New Roman"/>
                <w:color w:val="000000"/>
                <w:sz w:val="24"/>
                <w:szCs w:val="28"/>
                <w:lang w:eastAsia="ru-RU"/>
              </w:rPr>
            </w:pPr>
            <w:r w:rsidRPr="009959F7">
              <w:rPr>
                <w:rFonts w:ascii="Times New Roman" w:hAnsi="Times New Roman"/>
                <w:color w:val="000000"/>
                <w:sz w:val="24"/>
                <w:szCs w:val="28"/>
                <w:lang w:eastAsia="ru-RU"/>
              </w:rPr>
              <w:t>635</w:t>
            </w:r>
          </w:p>
        </w:tc>
        <w:tc>
          <w:tcPr>
            <w:tcW w:w="1134" w:type="dxa"/>
            <w:vAlign w:val="center"/>
          </w:tcPr>
          <w:p w14:paraId="4FCFBA34" w14:textId="77777777" w:rsidR="00FD6D9B" w:rsidRPr="009959F7" w:rsidRDefault="00FD6D9B" w:rsidP="003C1961">
            <w:pPr>
              <w:spacing w:after="0" w:line="240" w:lineRule="auto"/>
              <w:jc w:val="both"/>
              <w:rPr>
                <w:rFonts w:ascii="Times New Roman" w:hAnsi="Times New Roman"/>
                <w:color w:val="000000"/>
                <w:sz w:val="24"/>
                <w:szCs w:val="28"/>
                <w:lang w:eastAsia="ru-RU"/>
              </w:rPr>
            </w:pPr>
            <w:r w:rsidRPr="009959F7">
              <w:rPr>
                <w:rFonts w:ascii="Times New Roman" w:hAnsi="Times New Roman"/>
                <w:color w:val="000000"/>
                <w:sz w:val="24"/>
                <w:szCs w:val="28"/>
                <w:lang w:eastAsia="ru-RU"/>
              </w:rPr>
              <w:t>645</w:t>
            </w:r>
          </w:p>
        </w:tc>
        <w:tc>
          <w:tcPr>
            <w:tcW w:w="1134" w:type="dxa"/>
            <w:vAlign w:val="center"/>
          </w:tcPr>
          <w:p w14:paraId="6F274962" w14:textId="77777777" w:rsidR="00FD6D9B" w:rsidRPr="009959F7" w:rsidRDefault="00FD6D9B" w:rsidP="003C1961">
            <w:pPr>
              <w:spacing w:after="0" w:line="240" w:lineRule="auto"/>
              <w:jc w:val="both"/>
              <w:rPr>
                <w:rFonts w:ascii="Times New Roman" w:hAnsi="Times New Roman"/>
                <w:color w:val="000000"/>
                <w:sz w:val="24"/>
                <w:szCs w:val="28"/>
                <w:lang w:eastAsia="ru-RU"/>
              </w:rPr>
            </w:pPr>
            <w:r w:rsidRPr="009959F7">
              <w:rPr>
                <w:rFonts w:ascii="Times New Roman" w:hAnsi="Times New Roman"/>
                <w:color w:val="000000"/>
                <w:sz w:val="24"/>
                <w:szCs w:val="28"/>
                <w:lang w:eastAsia="ru-RU"/>
              </w:rPr>
              <w:t>720</w:t>
            </w:r>
          </w:p>
        </w:tc>
        <w:tc>
          <w:tcPr>
            <w:tcW w:w="992" w:type="dxa"/>
            <w:vAlign w:val="center"/>
          </w:tcPr>
          <w:p w14:paraId="51373567" w14:textId="77777777" w:rsidR="00FD6D9B" w:rsidRPr="009959F7" w:rsidRDefault="00FD6D9B" w:rsidP="003C1961">
            <w:pPr>
              <w:spacing w:after="0" w:line="240" w:lineRule="auto"/>
              <w:jc w:val="both"/>
              <w:rPr>
                <w:rFonts w:ascii="Times New Roman" w:hAnsi="Times New Roman"/>
                <w:color w:val="000000"/>
                <w:sz w:val="24"/>
                <w:szCs w:val="28"/>
                <w:lang w:eastAsia="ru-RU"/>
              </w:rPr>
            </w:pPr>
            <w:r w:rsidRPr="009959F7">
              <w:rPr>
                <w:rFonts w:ascii="Times New Roman" w:hAnsi="Times New Roman"/>
                <w:color w:val="000000"/>
                <w:sz w:val="24"/>
                <w:szCs w:val="28"/>
                <w:lang w:eastAsia="ru-RU"/>
              </w:rPr>
              <w:t>783</w:t>
            </w:r>
          </w:p>
        </w:tc>
        <w:tc>
          <w:tcPr>
            <w:tcW w:w="1276" w:type="dxa"/>
            <w:vAlign w:val="center"/>
          </w:tcPr>
          <w:p w14:paraId="4E08938C"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803</w:t>
            </w:r>
          </w:p>
        </w:tc>
      </w:tr>
      <w:tr w:rsidR="00FD6D9B" w:rsidRPr="009959F7" w14:paraId="0D2E11EE" w14:textId="77777777" w:rsidTr="003C1961">
        <w:tc>
          <w:tcPr>
            <w:tcW w:w="2547" w:type="dxa"/>
          </w:tcPr>
          <w:p w14:paraId="43F51F23"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лейцин, мг</w:t>
            </w:r>
          </w:p>
        </w:tc>
        <w:tc>
          <w:tcPr>
            <w:tcW w:w="1276" w:type="dxa"/>
          </w:tcPr>
          <w:p w14:paraId="2DB85809"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583</w:t>
            </w:r>
          </w:p>
        </w:tc>
        <w:tc>
          <w:tcPr>
            <w:tcW w:w="1134" w:type="dxa"/>
            <w:vAlign w:val="center"/>
          </w:tcPr>
          <w:p w14:paraId="14160E57"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928</w:t>
            </w:r>
          </w:p>
        </w:tc>
        <w:tc>
          <w:tcPr>
            <w:tcW w:w="1134" w:type="dxa"/>
            <w:vAlign w:val="center"/>
          </w:tcPr>
          <w:p w14:paraId="2D30D482"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951</w:t>
            </w:r>
          </w:p>
        </w:tc>
        <w:tc>
          <w:tcPr>
            <w:tcW w:w="1134" w:type="dxa"/>
            <w:vAlign w:val="center"/>
          </w:tcPr>
          <w:p w14:paraId="45553BD8"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975</w:t>
            </w:r>
          </w:p>
        </w:tc>
        <w:tc>
          <w:tcPr>
            <w:tcW w:w="992" w:type="dxa"/>
            <w:vAlign w:val="center"/>
          </w:tcPr>
          <w:p w14:paraId="71E5A548"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1127</w:t>
            </w:r>
          </w:p>
        </w:tc>
        <w:tc>
          <w:tcPr>
            <w:tcW w:w="1276" w:type="dxa"/>
            <w:vAlign w:val="center"/>
          </w:tcPr>
          <w:p w14:paraId="1202B6DE"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1139</w:t>
            </w:r>
          </w:p>
        </w:tc>
      </w:tr>
      <w:tr w:rsidR="00FD6D9B" w:rsidRPr="009959F7" w14:paraId="577F69DF" w14:textId="77777777" w:rsidTr="003C1961">
        <w:tc>
          <w:tcPr>
            <w:tcW w:w="2547" w:type="dxa"/>
          </w:tcPr>
          <w:p w14:paraId="3B72A28A"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лизин, мг</w:t>
            </w:r>
          </w:p>
        </w:tc>
        <w:tc>
          <w:tcPr>
            <w:tcW w:w="1276" w:type="dxa"/>
          </w:tcPr>
          <w:p w14:paraId="37D2621F"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191</w:t>
            </w:r>
          </w:p>
        </w:tc>
        <w:tc>
          <w:tcPr>
            <w:tcW w:w="1134" w:type="dxa"/>
            <w:vAlign w:val="center"/>
          </w:tcPr>
          <w:p w14:paraId="1D0B1EDF"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606</w:t>
            </w:r>
          </w:p>
        </w:tc>
        <w:tc>
          <w:tcPr>
            <w:tcW w:w="1134" w:type="dxa"/>
            <w:vAlign w:val="center"/>
          </w:tcPr>
          <w:p w14:paraId="4EAC2229"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622</w:t>
            </w:r>
          </w:p>
        </w:tc>
        <w:tc>
          <w:tcPr>
            <w:tcW w:w="1134" w:type="dxa"/>
            <w:vAlign w:val="center"/>
          </w:tcPr>
          <w:p w14:paraId="3CA74DDF"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671</w:t>
            </w:r>
          </w:p>
        </w:tc>
        <w:tc>
          <w:tcPr>
            <w:tcW w:w="992" w:type="dxa"/>
            <w:vAlign w:val="center"/>
          </w:tcPr>
          <w:p w14:paraId="796328B8"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710</w:t>
            </w:r>
          </w:p>
        </w:tc>
        <w:tc>
          <w:tcPr>
            <w:tcW w:w="1276" w:type="dxa"/>
            <w:vAlign w:val="center"/>
          </w:tcPr>
          <w:p w14:paraId="6C1E0A56"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743</w:t>
            </w:r>
          </w:p>
        </w:tc>
      </w:tr>
      <w:tr w:rsidR="00FD6D9B" w:rsidRPr="009959F7" w14:paraId="0C9E0FD0" w14:textId="77777777" w:rsidTr="003C1961">
        <w:tc>
          <w:tcPr>
            <w:tcW w:w="2547" w:type="dxa"/>
          </w:tcPr>
          <w:p w14:paraId="4E0D67C1"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метионин, мг</w:t>
            </w:r>
          </w:p>
        </w:tc>
        <w:tc>
          <w:tcPr>
            <w:tcW w:w="1276" w:type="dxa"/>
          </w:tcPr>
          <w:p w14:paraId="7352257C"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113</w:t>
            </w:r>
          </w:p>
        </w:tc>
        <w:tc>
          <w:tcPr>
            <w:tcW w:w="1134" w:type="dxa"/>
            <w:vAlign w:val="center"/>
          </w:tcPr>
          <w:p w14:paraId="3175061A"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125</w:t>
            </w:r>
          </w:p>
        </w:tc>
        <w:tc>
          <w:tcPr>
            <w:tcW w:w="1134" w:type="dxa"/>
            <w:vAlign w:val="center"/>
          </w:tcPr>
          <w:p w14:paraId="7177D741"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150</w:t>
            </w:r>
          </w:p>
        </w:tc>
        <w:tc>
          <w:tcPr>
            <w:tcW w:w="1134" w:type="dxa"/>
            <w:vAlign w:val="center"/>
          </w:tcPr>
          <w:p w14:paraId="1D89C137"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162</w:t>
            </w:r>
          </w:p>
        </w:tc>
        <w:tc>
          <w:tcPr>
            <w:tcW w:w="992" w:type="dxa"/>
            <w:vAlign w:val="center"/>
          </w:tcPr>
          <w:p w14:paraId="48C62456"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175</w:t>
            </w:r>
          </w:p>
        </w:tc>
        <w:tc>
          <w:tcPr>
            <w:tcW w:w="1276" w:type="dxa"/>
            <w:vAlign w:val="center"/>
          </w:tcPr>
          <w:p w14:paraId="746CCA69"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183</w:t>
            </w:r>
          </w:p>
        </w:tc>
      </w:tr>
      <w:tr w:rsidR="00FD6D9B" w:rsidRPr="009959F7" w14:paraId="6FB17A8A" w14:textId="77777777" w:rsidTr="003C1961">
        <w:tc>
          <w:tcPr>
            <w:tcW w:w="2547" w:type="dxa"/>
          </w:tcPr>
          <w:p w14:paraId="26D1672B"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треонин, мг</w:t>
            </w:r>
          </w:p>
        </w:tc>
        <w:tc>
          <w:tcPr>
            <w:tcW w:w="1276" w:type="dxa"/>
          </w:tcPr>
          <w:p w14:paraId="4A6FB6D6"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228</w:t>
            </w:r>
          </w:p>
        </w:tc>
        <w:tc>
          <w:tcPr>
            <w:tcW w:w="1134" w:type="dxa"/>
            <w:vAlign w:val="center"/>
          </w:tcPr>
          <w:p w14:paraId="3AC5FDE5"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411</w:t>
            </w:r>
          </w:p>
        </w:tc>
        <w:tc>
          <w:tcPr>
            <w:tcW w:w="1134" w:type="dxa"/>
            <w:vAlign w:val="center"/>
          </w:tcPr>
          <w:p w14:paraId="58A9FEF9"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433</w:t>
            </w:r>
          </w:p>
        </w:tc>
        <w:tc>
          <w:tcPr>
            <w:tcW w:w="1134" w:type="dxa"/>
            <w:vAlign w:val="center"/>
          </w:tcPr>
          <w:p w14:paraId="0CA78CEC"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455</w:t>
            </w:r>
          </w:p>
        </w:tc>
        <w:tc>
          <w:tcPr>
            <w:tcW w:w="992" w:type="dxa"/>
            <w:vAlign w:val="center"/>
          </w:tcPr>
          <w:p w14:paraId="12D5F3E2"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476</w:t>
            </w:r>
          </w:p>
        </w:tc>
        <w:tc>
          <w:tcPr>
            <w:tcW w:w="1276" w:type="dxa"/>
            <w:vAlign w:val="center"/>
          </w:tcPr>
          <w:p w14:paraId="34F9D6C8"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482</w:t>
            </w:r>
          </w:p>
        </w:tc>
      </w:tr>
      <w:tr w:rsidR="00FD6D9B" w:rsidRPr="009959F7" w14:paraId="348A89B0" w14:textId="77777777" w:rsidTr="003C1961">
        <w:tc>
          <w:tcPr>
            <w:tcW w:w="2547" w:type="dxa"/>
          </w:tcPr>
          <w:p w14:paraId="06B6EFB4"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 xml:space="preserve">триптофан, </w:t>
            </w:r>
            <w:proofErr w:type="spellStart"/>
            <w:r w:rsidRPr="009959F7">
              <w:rPr>
                <w:rFonts w:ascii="Times New Roman" w:hAnsi="Times New Roman"/>
                <w:sz w:val="24"/>
                <w:szCs w:val="28"/>
              </w:rPr>
              <w:t>мш</w:t>
            </w:r>
            <w:proofErr w:type="spellEnd"/>
          </w:p>
        </w:tc>
        <w:tc>
          <w:tcPr>
            <w:tcW w:w="1276" w:type="dxa"/>
          </w:tcPr>
          <w:p w14:paraId="331691B3"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85</w:t>
            </w:r>
          </w:p>
        </w:tc>
        <w:tc>
          <w:tcPr>
            <w:tcW w:w="1134" w:type="dxa"/>
            <w:vAlign w:val="center"/>
          </w:tcPr>
          <w:p w14:paraId="03E05A8B"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100</w:t>
            </w:r>
          </w:p>
        </w:tc>
        <w:tc>
          <w:tcPr>
            <w:tcW w:w="1134" w:type="dxa"/>
            <w:vAlign w:val="center"/>
          </w:tcPr>
          <w:p w14:paraId="50FE4A28"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134</w:t>
            </w:r>
          </w:p>
        </w:tc>
        <w:tc>
          <w:tcPr>
            <w:tcW w:w="1134" w:type="dxa"/>
            <w:vAlign w:val="center"/>
          </w:tcPr>
          <w:p w14:paraId="466FBB32"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167</w:t>
            </w:r>
          </w:p>
        </w:tc>
        <w:tc>
          <w:tcPr>
            <w:tcW w:w="992" w:type="dxa"/>
            <w:vAlign w:val="center"/>
          </w:tcPr>
          <w:p w14:paraId="476D3EC3"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173</w:t>
            </w:r>
          </w:p>
        </w:tc>
        <w:tc>
          <w:tcPr>
            <w:tcW w:w="1276" w:type="dxa"/>
            <w:vAlign w:val="center"/>
          </w:tcPr>
          <w:p w14:paraId="450D9143"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180</w:t>
            </w:r>
          </w:p>
        </w:tc>
      </w:tr>
      <w:tr w:rsidR="00FD6D9B" w:rsidRPr="009959F7" w14:paraId="6A631E92" w14:textId="77777777" w:rsidTr="003C1961">
        <w:tc>
          <w:tcPr>
            <w:tcW w:w="2547" w:type="dxa"/>
          </w:tcPr>
          <w:p w14:paraId="41D0F051"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фенилаланин, мг</w:t>
            </w:r>
          </w:p>
        </w:tc>
        <w:tc>
          <w:tcPr>
            <w:tcW w:w="1276" w:type="dxa"/>
          </w:tcPr>
          <w:p w14:paraId="07A022EE"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413</w:t>
            </w:r>
          </w:p>
        </w:tc>
        <w:tc>
          <w:tcPr>
            <w:tcW w:w="1134" w:type="dxa"/>
            <w:vAlign w:val="center"/>
          </w:tcPr>
          <w:p w14:paraId="2568AD39"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493</w:t>
            </w:r>
          </w:p>
        </w:tc>
        <w:tc>
          <w:tcPr>
            <w:tcW w:w="1134" w:type="dxa"/>
            <w:vAlign w:val="center"/>
          </w:tcPr>
          <w:p w14:paraId="3BCA365B"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515</w:t>
            </w:r>
          </w:p>
        </w:tc>
        <w:tc>
          <w:tcPr>
            <w:tcW w:w="1134" w:type="dxa"/>
            <w:vAlign w:val="center"/>
          </w:tcPr>
          <w:p w14:paraId="579401F2"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654</w:t>
            </w:r>
          </w:p>
        </w:tc>
        <w:tc>
          <w:tcPr>
            <w:tcW w:w="992" w:type="dxa"/>
            <w:vAlign w:val="center"/>
          </w:tcPr>
          <w:p w14:paraId="641B864A"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750</w:t>
            </w:r>
          </w:p>
        </w:tc>
        <w:tc>
          <w:tcPr>
            <w:tcW w:w="1276" w:type="dxa"/>
            <w:vAlign w:val="center"/>
          </w:tcPr>
          <w:p w14:paraId="0EFBBBDF"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870</w:t>
            </w:r>
          </w:p>
        </w:tc>
      </w:tr>
      <w:tr w:rsidR="00FD6D9B" w:rsidRPr="009959F7" w14:paraId="384FA4DA" w14:textId="77777777" w:rsidTr="003C1961">
        <w:tc>
          <w:tcPr>
            <w:tcW w:w="2547" w:type="dxa"/>
          </w:tcPr>
          <w:p w14:paraId="7798A898"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Сумма НАК, г/100г:</w:t>
            </w:r>
          </w:p>
        </w:tc>
        <w:tc>
          <w:tcPr>
            <w:tcW w:w="1276" w:type="dxa"/>
          </w:tcPr>
          <w:p w14:paraId="3688BC17"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2358</w:t>
            </w:r>
          </w:p>
        </w:tc>
        <w:tc>
          <w:tcPr>
            <w:tcW w:w="1134" w:type="dxa"/>
          </w:tcPr>
          <w:p w14:paraId="36A49559"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3887</w:t>
            </w:r>
          </w:p>
        </w:tc>
        <w:tc>
          <w:tcPr>
            <w:tcW w:w="1134" w:type="dxa"/>
          </w:tcPr>
          <w:p w14:paraId="63024CC0"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4041</w:t>
            </w:r>
          </w:p>
        </w:tc>
        <w:tc>
          <w:tcPr>
            <w:tcW w:w="1134" w:type="dxa"/>
          </w:tcPr>
          <w:p w14:paraId="6A473E49"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4435</w:t>
            </w:r>
          </w:p>
        </w:tc>
        <w:tc>
          <w:tcPr>
            <w:tcW w:w="992" w:type="dxa"/>
          </w:tcPr>
          <w:p w14:paraId="4A2D5CDF"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4873</w:t>
            </w:r>
          </w:p>
        </w:tc>
        <w:tc>
          <w:tcPr>
            <w:tcW w:w="1276" w:type="dxa"/>
          </w:tcPr>
          <w:p w14:paraId="4950B57F"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5102</w:t>
            </w:r>
          </w:p>
        </w:tc>
      </w:tr>
      <w:tr w:rsidR="00FD6D9B" w:rsidRPr="009959F7" w14:paraId="599FA498" w14:textId="77777777" w:rsidTr="003C1961">
        <w:tc>
          <w:tcPr>
            <w:tcW w:w="2547" w:type="dxa"/>
          </w:tcPr>
          <w:p w14:paraId="6273FF42"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аланин, мг</w:t>
            </w:r>
          </w:p>
        </w:tc>
        <w:tc>
          <w:tcPr>
            <w:tcW w:w="1276" w:type="dxa"/>
          </w:tcPr>
          <w:p w14:paraId="17146C6F"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256</w:t>
            </w:r>
          </w:p>
        </w:tc>
        <w:tc>
          <w:tcPr>
            <w:tcW w:w="1134" w:type="dxa"/>
          </w:tcPr>
          <w:p w14:paraId="05908F8E"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380</w:t>
            </w:r>
          </w:p>
        </w:tc>
        <w:tc>
          <w:tcPr>
            <w:tcW w:w="1134" w:type="dxa"/>
          </w:tcPr>
          <w:p w14:paraId="15DFFB07"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400</w:t>
            </w:r>
          </w:p>
        </w:tc>
        <w:tc>
          <w:tcPr>
            <w:tcW w:w="1134" w:type="dxa"/>
          </w:tcPr>
          <w:p w14:paraId="4CADF71C"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431</w:t>
            </w:r>
          </w:p>
        </w:tc>
        <w:tc>
          <w:tcPr>
            <w:tcW w:w="992" w:type="dxa"/>
          </w:tcPr>
          <w:p w14:paraId="48EDD685"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500</w:t>
            </w:r>
          </w:p>
        </w:tc>
        <w:tc>
          <w:tcPr>
            <w:tcW w:w="1276" w:type="dxa"/>
          </w:tcPr>
          <w:p w14:paraId="674B94FD"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570</w:t>
            </w:r>
          </w:p>
        </w:tc>
      </w:tr>
      <w:tr w:rsidR="00FD6D9B" w:rsidRPr="009959F7" w14:paraId="7B5EBC56" w14:textId="77777777" w:rsidTr="003C1961">
        <w:tc>
          <w:tcPr>
            <w:tcW w:w="2547" w:type="dxa"/>
          </w:tcPr>
          <w:p w14:paraId="5C7A50A1"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аргинин, мг</w:t>
            </w:r>
          </w:p>
        </w:tc>
        <w:tc>
          <w:tcPr>
            <w:tcW w:w="1276" w:type="dxa"/>
          </w:tcPr>
          <w:p w14:paraId="5B742287"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357</w:t>
            </w:r>
          </w:p>
        </w:tc>
        <w:tc>
          <w:tcPr>
            <w:tcW w:w="1134" w:type="dxa"/>
          </w:tcPr>
          <w:p w14:paraId="115D806B"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363</w:t>
            </w:r>
          </w:p>
        </w:tc>
        <w:tc>
          <w:tcPr>
            <w:tcW w:w="1134" w:type="dxa"/>
          </w:tcPr>
          <w:p w14:paraId="4B144783"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700</w:t>
            </w:r>
          </w:p>
        </w:tc>
        <w:tc>
          <w:tcPr>
            <w:tcW w:w="1134" w:type="dxa"/>
          </w:tcPr>
          <w:p w14:paraId="640840BC"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728</w:t>
            </w:r>
          </w:p>
        </w:tc>
        <w:tc>
          <w:tcPr>
            <w:tcW w:w="992" w:type="dxa"/>
          </w:tcPr>
          <w:p w14:paraId="2BA84577"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734</w:t>
            </w:r>
          </w:p>
        </w:tc>
        <w:tc>
          <w:tcPr>
            <w:tcW w:w="1276" w:type="dxa"/>
          </w:tcPr>
          <w:p w14:paraId="717D9F8C" w14:textId="77777777" w:rsidR="00FD6D9B" w:rsidRPr="009959F7" w:rsidRDefault="00FD6D9B" w:rsidP="003C1961">
            <w:pPr>
              <w:spacing w:after="0" w:line="240" w:lineRule="auto"/>
              <w:rPr>
                <w:rFonts w:ascii="Times New Roman" w:hAnsi="Times New Roman"/>
                <w:sz w:val="24"/>
                <w:szCs w:val="28"/>
              </w:rPr>
            </w:pPr>
            <w:r w:rsidRPr="009959F7">
              <w:rPr>
                <w:rFonts w:ascii="Times New Roman" w:hAnsi="Times New Roman"/>
                <w:sz w:val="24"/>
                <w:szCs w:val="28"/>
              </w:rPr>
              <w:t>743</w:t>
            </w:r>
          </w:p>
        </w:tc>
      </w:tr>
      <w:tr w:rsidR="00FD6D9B" w:rsidRPr="009959F7" w14:paraId="0BB02A33" w14:textId="77777777" w:rsidTr="003C1961">
        <w:tc>
          <w:tcPr>
            <w:tcW w:w="2547" w:type="dxa"/>
          </w:tcPr>
          <w:p w14:paraId="7C6C2075"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аспарагиновая кислота, мг</w:t>
            </w:r>
          </w:p>
        </w:tc>
        <w:tc>
          <w:tcPr>
            <w:tcW w:w="1276" w:type="dxa"/>
          </w:tcPr>
          <w:p w14:paraId="5B261406"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290</w:t>
            </w:r>
          </w:p>
        </w:tc>
        <w:tc>
          <w:tcPr>
            <w:tcW w:w="1134" w:type="dxa"/>
            <w:vAlign w:val="center"/>
          </w:tcPr>
          <w:p w14:paraId="5EDB1D31" w14:textId="77777777" w:rsidR="00FD6D9B" w:rsidRPr="009959F7" w:rsidRDefault="00FD6D9B" w:rsidP="003C1961">
            <w:pPr>
              <w:spacing w:after="0" w:line="240" w:lineRule="auto"/>
              <w:jc w:val="both"/>
              <w:rPr>
                <w:rFonts w:ascii="Times New Roman" w:hAnsi="Times New Roman"/>
                <w:color w:val="000000"/>
                <w:sz w:val="24"/>
                <w:szCs w:val="28"/>
                <w:lang w:eastAsia="ru-RU"/>
              </w:rPr>
            </w:pPr>
            <w:r w:rsidRPr="009959F7">
              <w:rPr>
                <w:rFonts w:ascii="Times New Roman" w:hAnsi="Times New Roman"/>
                <w:color w:val="000000"/>
                <w:sz w:val="24"/>
                <w:szCs w:val="28"/>
                <w:lang w:eastAsia="ru-RU"/>
              </w:rPr>
              <w:t>300</w:t>
            </w:r>
          </w:p>
        </w:tc>
        <w:tc>
          <w:tcPr>
            <w:tcW w:w="1134" w:type="dxa"/>
            <w:vAlign w:val="center"/>
          </w:tcPr>
          <w:p w14:paraId="16FBDA0A" w14:textId="77777777" w:rsidR="00FD6D9B" w:rsidRPr="009959F7" w:rsidRDefault="00FD6D9B" w:rsidP="003C1961">
            <w:pPr>
              <w:spacing w:after="0" w:line="240" w:lineRule="auto"/>
              <w:jc w:val="both"/>
              <w:rPr>
                <w:rFonts w:ascii="Times New Roman" w:hAnsi="Times New Roman"/>
                <w:color w:val="000000"/>
                <w:sz w:val="24"/>
                <w:szCs w:val="28"/>
                <w:lang w:eastAsia="ru-RU"/>
              </w:rPr>
            </w:pPr>
            <w:r w:rsidRPr="009959F7">
              <w:rPr>
                <w:rFonts w:ascii="Times New Roman" w:hAnsi="Times New Roman"/>
                <w:color w:val="000000"/>
                <w:sz w:val="24"/>
                <w:szCs w:val="28"/>
                <w:lang w:eastAsia="ru-RU"/>
              </w:rPr>
              <w:t>334</w:t>
            </w:r>
          </w:p>
        </w:tc>
        <w:tc>
          <w:tcPr>
            <w:tcW w:w="1134" w:type="dxa"/>
            <w:vAlign w:val="center"/>
          </w:tcPr>
          <w:p w14:paraId="56E86110" w14:textId="77777777" w:rsidR="00FD6D9B" w:rsidRPr="009959F7" w:rsidRDefault="00FD6D9B" w:rsidP="003C1961">
            <w:pPr>
              <w:spacing w:after="0" w:line="240" w:lineRule="auto"/>
              <w:jc w:val="both"/>
              <w:rPr>
                <w:rFonts w:ascii="Times New Roman" w:hAnsi="Times New Roman"/>
                <w:color w:val="000000"/>
                <w:sz w:val="24"/>
                <w:szCs w:val="28"/>
                <w:lang w:eastAsia="ru-RU"/>
              </w:rPr>
            </w:pPr>
            <w:r w:rsidRPr="009959F7">
              <w:rPr>
                <w:rFonts w:ascii="Times New Roman" w:hAnsi="Times New Roman"/>
                <w:color w:val="000000"/>
                <w:sz w:val="24"/>
                <w:szCs w:val="28"/>
                <w:lang w:eastAsia="ru-RU"/>
              </w:rPr>
              <w:t>381</w:t>
            </w:r>
          </w:p>
        </w:tc>
        <w:tc>
          <w:tcPr>
            <w:tcW w:w="992" w:type="dxa"/>
            <w:vAlign w:val="center"/>
          </w:tcPr>
          <w:p w14:paraId="2BE07BD4" w14:textId="77777777" w:rsidR="00FD6D9B" w:rsidRPr="009959F7" w:rsidRDefault="00FD6D9B" w:rsidP="003C1961">
            <w:pPr>
              <w:spacing w:after="0" w:line="240" w:lineRule="auto"/>
              <w:jc w:val="both"/>
              <w:rPr>
                <w:rFonts w:ascii="Times New Roman" w:hAnsi="Times New Roman"/>
                <w:color w:val="000000"/>
                <w:sz w:val="24"/>
                <w:szCs w:val="28"/>
                <w:lang w:eastAsia="ru-RU"/>
              </w:rPr>
            </w:pPr>
            <w:r w:rsidRPr="009959F7">
              <w:rPr>
                <w:rFonts w:ascii="Times New Roman" w:hAnsi="Times New Roman"/>
                <w:color w:val="000000"/>
                <w:sz w:val="24"/>
                <w:szCs w:val="28"/>
                <w:lang w:eastAsia="ru-RU"/>
              </w:rPr>
              <w:t>409</w:t>
            </w:r>
          </w:p>
        </w:tc>
        <w:tc>
          <w:tcPr>
            <w:tcW w:w="1276" w:type="dxa"/>
            <w:vAlign w:val="center"/>
          </w:tcPr>
          <w:p w14:paraId="5DFB45C3"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420</w:t>
            </w:r>
          </w:p>
        </w:tc>
      </w:tr>
      <w:tr w:rsidR="00FD6D9B" w:rsidRPr="009959F7" w14:paraId="4D8CEB1D" w14:textId="77777777" w:rsidTr="003C1961">
        <w:tc>
          <w:tcPr>
            <w:tcW w:w="2547" w:type="dxa"/>
          </w:tcPr>
          <w:p w14:paraId="004FB0A3"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гистидин, мг</w:t>
            </w:r>
          </w:p>
        </w:tc>
        <w:tc>
          <w:tcPr>
            <w:tcW w:w="1276" w:type="dxa"/>
          </w:tcPr>
          <w:p w14:paraId="0C3802FB"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151</w:t>
            </w:r>
          </w:p>
        </w:tc>
        <w:tc>
          <w:tcPr>
            <w:tcW w:w="1134" w:type="dxa"/>
            <w:vAlign w:val="center"/>
          </w:tcPr>
          <w:p w14:paraId="5BD71FA4"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163</w:t>
            </w:r>
          </w:p>
        </w:tc>
        <w:tc>
          <w:tcPr>
            <w:tcW w:w="1134" w:type="dxa"/>
            <w:vAlign w:val="center"/>
          </w:tcPr>
          <w:p w14:paraId="66E5B13B"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170</w:t>
            </w:r>
          </w:p>
        </w:tc>
        <w:tc>
          <w:tcPr>
            <w:tcW w:w="1134" w:type="dxa"/>
            <w:vAlign w:val="center"/>
          </w:tcPr>
          <w:p w14:paraId="14CD0D1D"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177</w:t>
            </w:r>
          </w:p>
        </w:tc>
        <w:tc>
          <w:tcPr>
            <w:tcW w:w="992" w:type="dxa"/>
            <w:vAlign w:val="center"/>
          </w:tcPr>
          <w:p w14:paraId="197CBB7F"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183</w:t>
            </w:r>
          </w:p>
        </w:tc>
        <w:tc>
          <w:tcPr>
            <w:tcW w:w="1276" w:type="dxa"/>
            <w:vAlign w:val="center"/>
          </w:tcPr>
          <w:p w14:paraId="6131C62F"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207</w:t>
            </w:r>
          </w:p>
        </w:tc>
      </w:tr>
      <w:tr w:rsidR="00FD6D9B" w:rsidRPr="009959F7" w14:paraId="6C20CA49" w14:textId="77777777" w:rsidTr="003C1961">
        <w:tc>
          <w:tcPr>
            <w:tcW w:w="2547" w:type="dxa"/>
          </w:tcPr>
          <w:p w14:paraId="3224A2E9"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lastRenderedPageBreak/>
              <w:t>глицин, мг</w:t>
            </w:r>
          </w:p>
        </w:tc>
        <w:tc>
          <w:tcPr>
            <w:tcW w:w="1276" w:type="dxa"/>
          </w:tcPr>
          <w:p w14:paraId="428A8349"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270</w:t>
            </w:r>
          </w:p>
        </w:tc>
        <w:tc>
          <w:tcPr>
            <w:tcW w:w="1134" w:type="dxa"/>
            <w:vAlign w:val="center"/>
          </w:tcPr>
          <w:p w14:paraId="56DB5BAA"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278</w:t>
            </w:r>
          </w:p>
        </w:tc>
        <w:tc>
          <w:tcPr>
            <w:tcW w:w="1134" w:type="dxa"/>
            <w:vAlign w:val="center"/>
          </w:tcPr>
          <w:p w14:paraId="385861EC"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283</w:t>
            </w:r>
          </w:p>
        </w:tc>
        <w:tc>
          <w:tcPr>
            <w:tcW w:w="1134" w:type="dxa"/>
            <w:vAlign w:val="center"/>
          </w:tcPr>
          <w:p w14:paraId="31B17A6B"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288</w:t>
            </w:r>
          </w:p>
        </w:tc>
        <w:tc>
          <w:tcPr>
            <w:tcW w:w="992" w:type="dxa"/>
            <w:vAlign w:val="center"/>
          </w:tcPr>
          <w:p w14:paraId="00B232FE"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297</w:t>
            </w:r>
          </w:p>
        </w:tc>
        <w:tc>
          <w:tcPr>
            <w:tcW w:w="1276" w:type="dxa"/>
            <w:vAlign w:val="center"/>
          </w:tcPr>
          <w:p w14:paraId="4F5ADEC3"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300</w:t>
            </w:r>
          </w:p>
        </w:tc>
      </w:tr>
      <w:tr w:rsidR="00FD6D9B" w:rsidRPr="009959F7" w14:paraId="00BE85E4" w14:textId="77777777" w:rsidTr="003C1961">
        <w:tc>
          <w:tcPr>
            <w:tcW w:w="2547" w:type="dxa"/>
          </w:tcPr>
          <w:p w14:paraId="40FD49F5" w14:textId="77777777" w:rsidR="00FD6D9B" w:rsidRPr="009959F7" w:rsidRDefault="00FD6D9B" w:rsidP="003C1961">
            <w:pPr>
              <w:spacing w:after="0" w:line="240" w:lineRule="auto"/>
              <w:jc w:val="both"/>
              <w:rPr>
                <w:rFonts w:ascii="Times New Roman" w:hAnsi="Times New Roman"/>
                <w:sz w:val="24"/>
                <w:szCs w:val="28"/>
              </w:rPr>
            </w:pPr>
            <w:proofErr w:type="spellStart"/>
            <w:r w:rsidRPr="009959F7">
              <w:rPr>
                <w:rFonts w:ascii="Times New Roman" w:hAnsi="Times New Roman"/>
                <w:sz w:val="24"/>
                <w:szCs w:val="28"/>
              </w:rPr>
              <w:t>глутаминовая</w:t>
            </w:r>
            <w:proofErr w:type="spellEnd"/>
            <w:r w:rsidRPr="009959F7">
              <w:rPr>
                <w:rFonts w:ascii="Times New Roman" w:hAnsi="Times New Roman"/>
                <w:sz w:val="24"/>
                <w:szCs w:val="28"/>
              </w:rPr>
              <w:t xml:space="preserve"> кислота, мг</w:t>
            </w:r>
          </w:p>
        </w:tc>
        <w:tc>
          <w:tcPr>
            <w:tcW w:w="1276" w:type="dxa"/>
          </w:tcPr>
          <w:p w14:paraId="500B0429"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2000</w:t>
            </w:r>
          </w:p>
        </w:tc>
        <w:tc>
          <w:tcPr>
            <w:tcW w:w="1134" w:type="dxa"/>
            <w:vAlign w:val="center"/>
          </w:tcPr>
          <w:p w14:paraId="51AB6FA9"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2020</w:t>
            </w:r>
          </w:p>
        </w:tc>
        <w:tc>
          <w:tcPr>
            <w:tcW w:w="1134" w:type="dxa"/>
          </w:tcPr>
          <w:p w14:paraId="38E78D46"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2072</w:t>
            </w:r>
          </w:p>
        </w:tc>
        <w:tc>
          <w:tcPr>
            <w:tcW w:w="1134" w:type="dxa"/>
            <w:vAlign w:val="center"/>
          </w:tcPr>
          <w:p w14:paraId="262378F8"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2210</w:t>
            </w:r>
          </w:p>
        </w:tc>
        <w:tc>
          <w:tcPr>
            <w:tcW w:w="992" w:type="dxa"/>
          </w:tcPr>
          <w:p w14:paraId="39E480F6"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2300</w:t>
            </w:r>
          </w:p>
        </w:tc>
        <w:tc>
          <w:tcPr>
            <w:tcW w:w="1276" w:type="dxa"/>
            <w:vAlign w:val="center"/>
          </w:tcPr>
          <w:p w14:paraId="0E34200F"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2350</w:t>
            </w:r>
          </w:p>
        </w:tc>
      </w:tr>
      <w:tr w:rsidR="00FD6D9B" w:rsidRPr="009959F7" w14:paraId="3E67EEDE" w14:textId="77777777" w:rsidTr="003C1961">
        <w:trPr>
          <w:trHeight w:val="491"/>
        </w:trPr>
        <w:tc>
          <w:tcPr>
            <w:tcW w:w="2547" w:type="dxa"/>
          </w:tcPr>
          <w:p w14:paraId="28233646" w14:textId="77777777" w:rsidR="00FD6D9B" w:rsidRPr="009959F7" w:rsidRDefault="00FD6D9B" w:rsidP="003C1961">
            <w:pPr>
              <w:spacing w:after="0" w:line="240" w:lineRule="auto"/>
              <w:jc w:val="both"/>
              <w:rPr>
                <w:rFonts w:ascii="Times New Roman" w:hAnsi="Times New Roman"/>
                <w:sz w:val="24"/>
                <w:szCs w:val="28"/>
              </w:rPr>
            </w:pPr>
            <w:proofErr w:type="spellStart"/>
            <w:r w:rsidRPr="009959F7">
              <w:rPr>
                <w:rFonts w:ascii="Times New Roman" w:hAnsi="Times New Roman"/>
                <w:sz w:val="24"/>
                <w:szCs w:val="28"/>
              </w:rPr>
              <w:t>пролин</w:t>
            </w:r>
            <w:proofErr w:type="spellEnd"/>
            <w:r w:rsidRPr="009959F7">
              <w:rPr>
                <w:rFonts w:ascii="Times New Roman" w:hAnsi="Times New Roman"/>
                <w:sz w:val="24"/>
                <w:szCs w:val="28"/>
              </w:rPr>
              <w:t>, мг</w:t>
            </w:r>
          </w:p>
        </w:tc>
        <w:tc>
          <w:tcPr>
            <w:tcW w:w="1276" w:type="dxa"/>
          </w:tcPr>
          <w:p w14:paraId="69E5E8FB"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750</w:t>
            </w:r>
          </w:p>
        </w:tc>
        <w:tc>
          <w:tcPr>
            <w:tcW w:w="1134" w:type="dxa"/>
            <w:vAlign w:val="center"/>
          </w:tcPr>
          <w:p w14:paraId="3427CA73"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762</w:t>
            </w:r>
          </w:p>
        </w:tc>
        <w:tc>
          <w:tcPr>
            <w:tcW w:w="1134" w:type="dxa"/>
            <w:vAlign w:val="center"/>
          </w:tcPr>
          <w:p w14:paraId="758E7717"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788</w:t>
            </w:r>
          </w:p>
        </w:tc>
        <w:tc>
          <w:tcPr>
            <w:tcW w:w="1134" w:type="dxa"/>
            <w:vAlign w:val="center"/>
          </w:tcPr>
          <w:p w14:paraId="757B9AF9"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792</w:t>
            </w:r>
          </w:p>
        </w:tc>
        <w:tc>
          <w:tcPr>
            <w:tcW w:w="992" w:type="dxa"/>
            <w:vAlign w:val="center"/>
          </w:tcPr>
          <w:p w14:paraId="21F538C5"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815</w:t>
            </w:r>
          </w:p>
        </w:tc>
        <w:tc>
          <w:tcPr>
            <w:tcW w:w="1276" w:type="dxa"/>
            <w:vAlign w:val="center"/>
          </w:tcPr>
          <w:p w14:paraId="578FB036"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830</w:t>
            </w:r>
          </w:p>
        </w:tc>
      </w:tr>
      <w:tr w:rsidR="00FD6D9B" w:rsidRPr="009959F7" w14:paraId="693BF4D1" w14:textId="77777777" w:rsidTr="003C1961">
        <w:tc>
          <w:tcPr>
            <w:tcW w:w="2547" w:type="dxa"/>
          </w:tcPr>
          <w:p w14:paraId="3443A007" w14:textId="77777777" w:rsidR="00FD6D9B" w:rsidRPr="009959F7" w:rsidRDefault="00FD6D9B" w:rsidP="003C1961">
            <w:pPr>
              <w:spacing w:after="0" w:line="240" w:lineRule="auto"/>
              <w:jc w:val="both"/>
              <w:rPr>
                <w:rFonts w:ascii="Times New Roman" w:hAnsi="Times New Roman"/>
                <w:sz w:val="24"/>
                <w:szCs w:val="28"/>
              </w:rPr>
            </w:pPr>
            <w:proofErr w:type="spellStart"/>
            <w:r w:rsidRPr="009959F7">
              <w:rPr>
                <w:rFonts w:ascii="Times New Roman" w:hAnsi="Times New Roman"/>
                <w:sz w:val="24"/>
                <w:szCs w:val="28"/>
              </w:rPr>
              <w:t>серин</w:t>
            </w:r>
            <w:proofErr w:type="spellEnd"/>
            <w:r w:rsidRPr="009959F7">
              <w:rPr>
                <w:rFonts w:ascii="Times New Roman" w:hAnsi="Times New Roman"/>
                <w:sz w:val="24"/>
                <w:szCs w:val="28"/>
              </w:rPr>
              <w:t>, мг</w:t>
            </w:r>
          </w:p>
        </w:tc>
        <w:tc>
          <w:tcPr>
            <w:tcW w:w="1276" w:type="dxa"/>
          </w:tcPr>
          <w:p w14:paraId="215EFD2B"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320</w:t>
            </w:r>
          </w:p>
        </w:tc>
        <w:tc>
          <w:tcPr>
            <w:tcW w:w="1134" w:type="dxa"/>
            <w:vAlign w:val="center"/>
          </w:tcPr>
          <w:p w14:paraId="54231F2E"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333</w:t>
            </w:r>
          </w:p>
        </w:tc>
        <w:tc>
          <w:tcPr>
            <w:tcW w:w="1134" w:type="dxa"/>
            <w:vAlign w:val="center"/>
          </w:tcPr>
          <w:p w14:paraId="62700944"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364</w:t>
            </w:r>
          </w:p>
        </w:tc>
        <w:tc>
          <w:tcPr>
            <w:tcW w:w="1134" w:type="dxa"/>
            <w:vAlign w:val="center"/>
          </w:tcPr>
          <w:p w14:paraId="7F206292"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381</w:t>
            </w:r>
          </w:p>
        </w:tc>
        <w:tc>
          <w:tcPr>
            <w:tcW w:w="992" w:type="dxa"/>
            <w:vAlign w:val="center"/>
          </w:tcPr>
          <w:p w14:paraId="18727852"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397</w:t>
            </w:r>
          </w:p>
        </w:tc>
        <w:tc>
          <w:tcPr>
            <w:tcW w:w="1276" w:type="dxa"/>
            <w:vAlign w:val="center"/>
          </w:tcPr>
          <w:p w14:paraId="7A7EB03C"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420</w:t>
            </w:r>
          </w:p>
        </w:tc>
      </w:tr>
      <w:tr w:rsidR="00FD6D9B" w:rsidRPr="009959F7" w14:paraId="3151533E" w14:textId="77777777" w:rsidTr="003C1961">
        <w:tc>
          <w:tcPr>
            <w:tcW w:w="2547" w:type="dxa"/>
          </w:tcPr>
          <w:p w14:paraId="3C2BDC0E"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тирозин, мг</w:t>
            </w:r>
          </w:p>
        </w:tc>
        <w:tc>
          <w:tcPr>
            <w:tcW w:w="1276" w:type="dxa"/>
          </w:tcPr>
          <w:p w14:paraId="79A5CEAA"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210</w:t>
            </w:r>
          </w:p>
        </w:tc>
        <w:tc>
          <w:tcPr>
            <w:tcW w:w="1134" w:type="dxa"/>
            <w:vAlign w:val="center"/>
          </w:tcPr>
          <w:p w14:paraId="68F637D5"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220</w:t>
            </w:r>
          </w:p>
        </w:tc>
        <w:tc>
          <w:tcPr>
            <w:tcW w:w="1134" w:type="dxa"/>
            <w:vAlign w:val="center"/>
          </w:tcPr>
          <w:p w14:paraId="48C8CBC2"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249</w:t>
            </w:r>
          </w:p>
        </w:tc>
        <w:tc>
          <w:tcPr>
            <w:tcW w:w="1134" w:type="dxa"/>
            <w:vAlign w:val="center"/>
          </w:tcPr>
          <w:p w14:paraId="5A3DA219"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276</w:t>
            </w:r>
          </w:p>
        </w:tc>
        <w:tc>
          <w:tcPr>
            <w:tcW w:w="992" w:type="dxa"/>
            <w:vAlign w:val="center"/>
          </w:tcPr>
          <w:p w14:paraId="09808402"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287</w:t>
            </w:r>
          </w:p>
        </w:tc>
        <w:tc>
          <w:tcPr>
            <w:tcW w:w="1276" w:type="dxa"/>
            <w:vAlign w:val="center"/>
          </w:tcPr>
          <w:p w14:paraId="2254FBEC"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300</w:t>
            </w:r>
          </w:p>
        </w:tc>
      </w:tr>
      <w:tr w:rsidR="00FD6D9B" w:rsidRPr="009959F7" w14:paraId="7E9AAF0A" w14:textId="77777777" w:rsidTr="003C1961">
        <w:tc>
          <w:tcPr>
            <w:tcW w:w="2547" w:type="dxa"/>
          </w:tcPr>
          <w:p w14:paraId="17F34871"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цистин, мг</w:t>
            </w:r>
          </w:p>
        </w:tc>
        <w:tc>
          <w:tcPr>
            <w:tcW w:w="1276" w:type="dxa"/>
          </w:tcPr>
          <w:p w14:paraId="6B2EE580"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136</w:t>
            </w:r>
          </w:p>
        </w:tc>
        <w:tc>
          <w:tcPr>
            <w:tcW w:w="1134" w:type="dxa"/>
            <w:vAlign w:val="center"/>
          </w:tcPr>
          <w:p w14:paraId="01274029"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149</w:t>
            </w:r>
          </w:p>
        </w:tc>
        <w:tc>
          <w:tcPr>
            <w:tcW w:w="1134" w:type="dxa"/>
            <w:vAlign w:val="center"/>
          </w:tcPr>
          <w:p w14:paraId="59D524A8"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160</w:t>
            </w:r>
          </w:p>
        </w:tc>
        <w:tc>
          <w:tcPr>
            <w:tcW w:w="1134" w:type="dxa"/>
            <w:vAlign w:val="center"/>
          </w:tcPr>
          <w:p w14:paraId="60EC30F9"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176</w:t>
            </w:r>
          </w:p>
        </w:tc>
        <w:tc>
          <w:tcPr>
            <w:tcW w:w="992" w:type="dxa"/>
            <w:vAlign w:val="center"/>
          </w:tcPr>
          <w:p w14:paraId="601FB3FF"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187</w:t>
            </w:r>
          </w:p>
        </w:tc>
        <w:tc>
          <w:tcPr>
            <w:tcW w:w="1276" w:type="dxa"/>
            <w:vAlign w:val="center"/>
          </w:tcPr>
          <w:p w14:paraId="3B491AEC" w14:textId="77777777" w:rsidR="00FD6D9B" w:rsidRPr="009959F7" w:rsidRDefault="00FD6D9B" w:rsidP="003C1961">
            <w:pPr>
              <w:spacing w:after="0" w:line="240" w:lineRule="auto"/>
              <w:jc w:val="both"/>
              <w:rPr>
                <w:rFonts w:ascii="Times New Roman" w:hAnsi="Times New Roman"/>
                <w:color w:val="000000"/>
                <w:sz w:val="24"/>
                <w:szCs w:val="28"/>
              </w:rPr>
            </w:pPr>
            <w:r w:rsidRPr="009959F7">
              <w:rPr>
                <w:rFonts w:ascii="Times New Roman" w:hAnsi="Times New Roman"/>
                <w:color w:val="000000"/>
                <w:sz w:val="24"/>
                <w:szCs w:val="28"/>
              </w:rPr>
              <w:t>194</w:t>
            </w:r>
          </w:p>
        </w:tc>
      </w:tr>
      <w:tr w:rsidR="00FD6D9B" w:rsidRPr="009959F7" w14:paraId="3B10B945" w14:textId="77777777" w:rsidTr="003C1961">
        <w:tc>
          <w:tcPr>
            <w:tcW w:w="2547" w:type="dxa"/>
          </w:tcPr>
          <w:p w14:paraId="0F3A14A3"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Сумма ЗАК, г/100г:</w:t>
            </w:r>
          </w:p>
        </w:tc>
        <w:tc>
          <w:tcPr>
            <w:tcW w:w="1276" w:type="dxa"/>
          </w:tcPr>
          <w:p w14:paraId="42366A63" w14:textId="77777777" w:rsidR="00FD6D9B" w:rsidRPr="009959F7" w:rsidRDefault="00FD6D9B" w:rsidP="003C1961">
            <w:pPr>
              <w:spacing w:after="0" w:line="240" w:lineRule="auto"/>
              <w:rPr>
                <w:rFonts w:ascii="Times New Roman" w:hAnsi="Times New Roman"/>
                <w:color w:val="000000"/>
                <w:sz w:val="24"/>
                <w:szCs w:val="28"/>
              </w:rPr>
            </w:pPr>
            <w:r w:rsidRPr="009959F7">
              <w:rPr>
                <w:rFonts w:ascii="Times New Roman" w:hAnsi="Times New Roman"/>
                <w:color w:val="000000"/>
                <w:sz w:val="24"/>
                <w:szCs w:val="28"/>
              </w:rPr>
              <w:t>4740</w:t>
            </w:r>
          </w:p>
        </w:tc>
        <w:tc>
          <w:tcPr>
            <w:tcW w:w="1134" w:type="dxa"/>
            <w:vAlign w:val="bottom"/>
          </w:tcPr>
          <w:p w14:paraId="3C9C2225" w14:textId="77777777" w:rsidR="00FD6D9B" w:rsidRPr="009959F7" w:rsidRDefault="00FD6D9B" w:rsidP="003C1961">
            <w:pPr>
              <w:spacing w:after="0" w:line="240" w:lineRule="auto"/>
              <w:jc w:val="right"/>
              <w:rPr>
                <w:rFonts w:ascii="Times New Roman" w:hAnsi="Times New Roman"/>
                <w:color w:val="000000"/>
                <w:sz w:val="24"/>
                <w:szCs w:val="28"/>
                <w:lang w:eastAsia="ru-RU"/>
              </w:rPr>
            </w:pPr>
            <w:r w:rsidRPr="009959F7">
              <w:rPr>
                <w:rFonts w:ascii="Times New Roman" w:hAnsi="Times New Roman"/>
                <w:color w:val="000000"/>
                <w:sz w:val="24"/>
                <w:szCs w:val="28"/>
                <w:lang w:eastAsia="ru-RU"/>
              </w:rPr>
              <w:t>4968</w:t>
            </w:r>
          </w:p>
        </w:tc>
        <w:tc>
          <w:tcPr>
            <w:tcW w:w="1134" w:type="dxa"/>
            <w:vAlign w:val="bottom"/>
          </w:tcPr>
          <w:p w14:paraId="4CD6B889" w14:textId="77777777" w:rsidR="00FD6D9B" w:rsidRPr="009959F7" w:rsidRDefault="00FD6D9B" w:rsidP="003C1961">
            <w:pPr>
              <w:spacing w:after="0" w:line="240" w:lineRule="auto"/>
              <w:jc w:val="right"/>
              <w:rPr>
                <w:rFonts w:ascii="Times New Roman" w:hAnsi="Times New Roman"/>
                <w:color w:val="000000"/>
                <w:sz w:val="24"/>
                <w:szCs w:val="28"/>
                <w:lang w:eastAsia="ru-RU"/>
              </w:rPr>
            </w:pPr>
            <w:r w:rsidRPr="009959F7">
              <w:rPr>
                <w:rFonts w:ascii="Times New Roman" w:hAnsi="Times New Roman"/>
                <w:color w:val="000000"/>
                <w:sz w:val="24"/>
                <w:szCs w:val="28"/>
                <w:lang w:eastAsia="ru-RU"/>
              </w:rPr>
              <w:t>5520</w:t>
            </w:r>
          </w:p>
        </w:tc>
        <w:tc>
          <w:tcPr>
            <w:tcW w:w="1134" w:type="dxa"/>
            <w:vAlign w:val="bottom"/>
          </w:tcPr>
          <w:p w14:paraId="64724A77" w14:textId="77777777" w:rsidR="00FD6D9B" w:rsidRPr="009959F7" w:rsidRDefault="00FD6D9B" w:rsidP="003C1961">
            <w:pPr>
              <w:spacing w:after="0" w:line="240" w:lineRule="auto"/>
              <w:jc w:val="right"/>
              <w:rPr>
                <w:rFonts w:ascii="Times New Roman" w:hAnsi="Times New Roman"/>
                <w:color w:val="000000"/>
                <w:sz w:val="24"/>
                <w:szCs w:val="28"/>
                <w:lang w:eastAsia="ru-RU"/>
              </w:rPr>
            </w:pPr>
            <w:r w:rsidRPr="009959F7">
              <w:rPr>
                <w:rFonts w:ascii="Times New Roman" w:hAnsi="Times New Roman"/>
                <w:color w:val="000000"/>
                <w:sz w:val="24"/>
                <w:szCs w:val="28"/>
                <w:lang w:eastAsia="ru-RU"/>
              </w:rPr>
              <w:t>5840</w:t>
            </w:r>
          </w:p>
        </w:tc>
        <w:tc>
          <w:tcPr>
            <w:tcW w:w="992" w:type="dxa"/>
            <w:vAlign w:val="bottom"/>
          </w:tcPr>
          <w:p w14:paraId="0F9FAA40" w14:textId="77777777" w:rsidR="00FD6D9B" w:rsidRPr="009959F7" w:rsidRDefault="00FD6D9B" w:rsidP="003C1961">
            <w:pPr>
              <w:spacing w:after="0" w:line="240" w:lineRule="auto"/>
              <w:jc w:val="right"/>
              <w:rPr>
                <w:rFonts w:ascii="Times New Roman" w:hAnsi="Times New Roman"/>
                <w:color w:val="000000"/>
                <w:sz w:val="24"/>
                <w:szCs w:val="28"/>
                <w:lang w:eastAsia="ru-RU"/>
              </w:rPr>
            </w:pPr>
            <w:r w:rsidRPr="009959F7">
              <w:rPr>
                <w:rFonts w:ascii="Times New Roman" w:hAnsi="Times New Roman"/>
                <w:color w:val="000000"/>
                <w:sz w:val="24"/>
                <w:szCs w:val="28"/>
                <w:lang w:eastAsia="ru-RU"/>
              </w:rPr>
              <w:t>6109</w:t>
            </w:r>
          </w:p>
        </w:tc>
        <w:tc>
          <w:tcPr>
            <w:tcW w:w="1276" w:type="dxa"/>
            <w:vAlign w:val="bottom"/>
          </w:tcPr>
          <w:p w14:paraId="7B5305C1" w14:textId="77777777" w:rsidR="00FD6D9B" w:rsidRPr="009959F7" w:rsidRDefault="00FD6D9B" w:rsidP="003C1961">
            <w:pPr>
              <w:spacing w:after="0" w:line="240" w:lineRule="auto"/>
              <w:jc w:val="right"/>
              <w:rPr>
                <w:rFonts w:ascii="Times New Roman" w:hAnsi="Times New Roman"/>
                <w:color w:val="000000"/>
                <w:sz w:val="24"/>
                <w:szCs w:val="28"/>
              </w:rPr>
            </w:pPr>
            <w:r w:rsidRPr="009959F7">
              <w:rPr>
                <w:rFonts w:ascii="Times New Roman" w:hAnsi="Times New Roman"/>
                <w:color w:val="000000"/>
                <w:sz w:val="24"/>
                <w:szCs w:val="28"/>
              </w:rPr>
              <w:t>6334</w:t>
            </w:r>
          </w:p>
        </w:tc>
      </w:tr>
    </w:tbl>
    <w:p w14:paraId="0BA06529" w14:textId="77777777" w:rsidR="00FD6D9B" w:rsidRDefault="00FD6D9B" w:rsidP="00FD6D9B">
      <w:pPr>
        <w:spacing w:after="0" w:line="240" w:lineRule="auto"/>
        <w:ind w:firstLine="567"/>
        <w:jc w:val="both"/>
        <w:rPr>
          <w:rFonts w:ascii="Times New Roman" w:hAnsi="Times New Roman"/>
          <w:sz w:val="24"/>
          <w:szCs w:val="28"/>
        </w:rPr>
      </w:pPr>
    </w:p>
    <w:p w14:paraId="23558840" w14:textId="77777777" w:rsidR="00FD6D9B" w:rsidRPr="009959F7" w:rsidRDefault="00FD6D9B" w:rsidP="00FD6D9B">
      <w:pPr>
        <w:spacing w:after="0" w:line="240" w:lineRule="auto"/>
        <w:ind w:firstLine="567"/>
        <w:jc w:val="both"/>
        <w:rPr>
          <w:rFonts w:ascii="Times New Roman" w:hAnsi="Times New Roman"/>
          <w:sz w:val="24"/>
          <w:szCs w:val="28"/>
        </w:rPr>
      </w:pPr>
      <w:r>
        <w:rPr>
          <w:rFonts w:ascii="Times New Roman" w:hAnsi="Times New Roman"/>
          <w:sz w:val="24"/>
          <w:szCs w:val="28"/>
        </w:rPr>
        <w:t>Таблица 28</w:t>
      </w:r>
      <w:r w:rsidRPr="009959F7">
        <w:rPr>
          <w:rFonts w:ascii="Times New Roman" w:hAnsi="Times New Roman"/>
          <w:sz w:val="24"/>
          <w:szCs w:val="28"/>
        </w:rPr>
        <w:t xml:space="preserve"> Аминокислотный состав </w:t>
      </w:r>
      <w:r w:rsidRPr="009959F7">
        <w:rPr>
          <w:rFonts w:ascii="Times New Roman" w:hAnsi="Times New Roman"/>
          <w:bCs/>
          <w:sz w:val="24"/>
          <w:szCs w:val="28"/>
        </w:rPr>
        <w:t xml:space="preserve">ржано-пшеничного хлеба «Батыр» с </w:t>
      </w:r>
      <w:r w:rsidRPr="009959F7">
        <w:rPr>
          <w:rFonts w:ascii="Times New Roman" w:hAnsi="Times New Roman"/>
          <w:sz w:val="24"/>
          <w:szCs w:val="28"/>
        </w:rPr>
        <w:t xml:space="preserve">добавлением зерносмесей </w:t>
      </w:r>
    </w:p>
    <w:p w14:paraId="2358B520" w14:textId="77777777" w:rsidR="00FD6D9B" w:rsidRPr="009959F7" w:rsidRDefault="00FD6D9B" w:rsidP="00FD6D9B">
      <w:pPr>
        <w:spacing w:after="0" w:line="240" w:lineRule="auto"/>
        <w:ind w:firstLine="567"/>
        <w:jc w:val="both"/>
        <w:rPr>
          <w:rFonts w:ascii="Times New Roman" w:hAnsi="Times New Roman"/>
          <w:sz w:val="24"/>
          <w:szCs w:val="28"/>
        </w:rPr>
      </w:pPr>
    </w:p>
    <w:tbl>
      <w:tblPr>
        <w:tblStyle w:val="a8"/>
        <w:tblW w:w="9493" w:type="dxa"/>
        <w:tblLayout w:type="fixed"/>
        <w:tblLook w:val="04A0" w:firstRow="1" w:lastRow="0" w:firstColumn="1" w:lastColumn="0" w:noHBand="0" w:noVBand="1"/>
      </w:tblPr>
      <w:tblGrid>
        <w:gridCol w:w="2547"/>
        <w:gridCol w:w="1276"/>
        <w:gridCol w:w="1134"/>
        <w:gridCol w:w="1134"/>
        <w:gridCol w:w="1134"/>
        <w:gridCol w:w="992"/>
        <w:gridCol w:w="1276"/>
      </w:tblGrid>
      <w:tr w:rsidR="00FD6D9B" w:rsidRPr="009959F7" w14:paraId="43620FB9" w14:textId="77777777" w:rsidTr="003C1961">
        <w:tc>
          <w:tcPr>
            <w:tcW w:w="2547" w:type="dxa"/>
            <w:vMerge w:val="restart"/>
          </w:tcPr>
          <w:p w14:paraId="1D29571B" w14:textId="77777777" w:rsidR="00FD6D9B" w:rsidRPr="009959F7" w:rsidRDefault="00FD6D9B" w:rsidP="003C1961">
            <w:pPr>
              <w:spacing w:after="0" w:line="240" w:lineRule="auto"/>
              <w:jc w:val="center"/>
              <w:rPr>
                <w:rFonts w:ascii="Times New Roman" w:hAnsi="Times New Roman"/>
                <w:b/>
                <w:sz w:val="24"/>
                <w:szCs w:val="28"/>
              </w:rPr>
            </w:pPr>
            <w:r w:rsidRPr="009959F7">
              <w:rPr>
                <w:rFonts w:ascii="Times New Roman" w:hAnsi="Times New Roman"/>
                <w:b/>
                <w:sz w:val="24"/>
                <w:szCs w:val="28"/>
              </w:rPr>
              <w:t>Показатели</w:t>
            </w:r>
          </w:p>
        </w:tc>
        <w:tc>
          <w:tcPr>
            <w:tcW w:w="6946" w:type="dxa"/>
            <w:gridSpan w:val="6"/>
          </w:tcPr>
          <w:p w14:paraId="55FF6F6A" w14:textId="77777777" w:rsidR="00FD6D9B" w:rsidRPr="009959F7" w:rsidRDefault="00FD6D9B" w:rsidP="003C1961">
            <w:pPr>
              <w:spacing w:after="0" w:line="240" w:lineRule="auto"/>
              <w:jc w:val="center"/>
              <w:rPr>
                <w:rFonts w:ascii="Times New Roman" w:hAnsi="Times New Roman"/>
                <w:bCs/>
                <w:sz w:val="24"/>
                <w:szCs w:val="28"/>
              </w:rPr>
            </w:pPr>
            <w:r w:rsidRPr="009959F7">
              <w:rPr>
                <w:rFonts w:ascii="Times New Roman" w:hAnsi="Times New Roman"/>
                <w:bCs/>
                <w:sz w:val="24"/>
                <w:szCs w:val="28"/>
              </w:rPr>
              <w:t xml:space="preserve">Содержание в 100г хлеба </w:t>
            </w:r>
          </w:p>
        </w:tc>
      </w:tr>
      <w:tr w:rsidR="00FD6D9B" w:rsidRPr="009959F7" w14:paraId="2853DA48" w14:textId="77777777" w:rsidTr="003C1961">
        <w:tc>
          <w:tcPr>
            <w:tcW w:w="2547" w:type="dxa"/>
            <w:vMerge/>
          </w:tcPr>
          <w:p w14:paraId="2401FA5C" w14:textId="77777777" w:rsidR="00FD6D9B" w:rsidRPr="009959F7" w:rsidRDefault="00FD6D9B" w:rsidP="003C1961">
            <w:pPr>
              <w:spacing w:after="0" w:line="240" w:lineRule="auto"/>
              <w:jc w:val="center"/>
              <w:rPr>
                <w:rFonts w:ascii="Times New Roman" w:hAnsi="Times New Roman"/>
                <w:b/>
                <w:sz w:val="24"/>
                <w:szCs w:val="28"/>
              </w:rPr>
            </w:pPr>
          </w:p>
        </w:tc>
        <w:tc>
          <w:tcPr>
            <w:tcW w:w="1276" w:type="dxa"/>
            <w:vMerge w:val="restart"/>
            <w:textDirection w:val="btLr"/>
          </w:tcPr>
          <w:p w14:paraId="7AEE6034" w14:textId="77777777" w:rsidR="00FD6D9B" w:rsidRPr="009959F7" w:rsidRDefault="00FD6D9B" w:rsidP="003C1961">
            <w:pPr>
              <w:spacing w:after="0" w:line="240" w:lineRule="auto"/>
              <w:ind w:left="113" w:right="113"/>
              <w:jc w:val="center"/>
              <w:rPr>
                <w:rFonts w:ascii="Times New Roman" w:hAnsi="Times New Roman"/>
                <w:bCs/>
                <w:sz w:val="24"/>
                <w:szCs w:val="28"/>
              </w:rPr>
            </w:pPr>
            <w:r w:rsidRPr="009959F7">
              <w:rPr>
                <w:rFonts w:ascii="Times New Roman" w:hAnsi="Times New Roman"/>
                <w:bCs/>
                <w:sz w:val="24"/>
                <w:szCs w:val="28"/>
              </w:rPr>
              <w:t>Ржано-пшеничного хлеб без добавок (контроль)</w:t>
            </w:r>
          </w:p>
        </w:tc>
        <w:tc>
          <w:tcPr>
            <w:tcW w:w="5670" w:type="dxa"/>
            <w:gridSpan w:val="5"/>
          </w:tcPr>
          <w:p w14:paraId="25EDA15B" w14:textId="77777777" w:rsidR="00FD6D9B" w:rsidRPr="009959F7" w:rsidRDefault="00FD6D9B" w:rsidP="003C1961">
            <w:pPr>
              <w:spacing w:after="0" w:line="240" w:lineRule="auto"/>
              <w:jc w:val="center"/>
              <w:rPr>
                <w:rFonts w:ascii="Times New Roman" w:hAnsi="Times New Roman"/>
                <w:bCs/>
                <w:sz w:val="24"/>
                <w:szCs w:val="28"/>
              </w:rPr>
            </w:pPr>
            <w:r w:rsidRPr="009959F7">
              <w:rPr>
                <w:rFonts w:ascii="Times New Roman" w:hAnsi="Times New Roman"/>
                <w:bCs/>
                <w:sz w:val="24"/>
                <w:szCs w:val="28"/>
              </w:rPr>
              <w:t>Ржано-пшеничного хлеба «Куат»</w:t>
            </w:r>
          </w:p>
        </w:tc>
      </w:tr>
      <w:tr w:rsidR="00FD6D9B" w:rsidRPr="009959F7" w14:paraId="37882F64" w14:textId="77777777" w:rsidTr="003C1961">
        <w:trPr>
          <w:cantSplit/>
          <w:trHeight w:val="1994"/>
        </w:trPr>
        <w:tc>
          <w:tcPr>
            <w:tcW w:w="2547" w:type="dxa"/>
            <w:vMerge/>
          </w:tcPr>
          <w:p w14:paraId="33E9B4CE" w14:textId="77777777" w:rsidR="00FD6D9B" w:rsidRPr="009959F7" w:rsidRDefault="00FD6D9B" w:rsidP="003C1961">
            <w:pPr>
              <w:spacing w:after="0" w:line="240" w:lineRule="auto"/>
              <w:jc w:val="center"/>
              <w:rPr>
                <w:rFonts w:ascii="Times New Roman" w:hAnsi="Times New Roman"/>
                <w:b/>
                <w:sz w:val="24"/>
                <w:szCs w:val="28"/>
              </w:rPr>
            </w:pPr>
          </w:p>
        </w:tc>
        <w:tc>
          <w:tcPr>
            <w:tcW w:w="1276" w:type="dxa"/>
            <w:vMerge/>
          </w:tcPr>
          <w:p w14:paraId="27CA029A" w14:textId="77777777" w:rsidR="00FD6D9B" w:rsidRPr="009959F7" w:rsidRDefault="00FD6D9B" w:rsidP="003C1961">
            <w:pPr>
              <w:spacing w:after="0" w:line="240" w:lineRule="auto"/>
              <w:jc w:val="center"/>
              <w:rPr>
                <w:rFonts w:ascii="Times New Roman" w:hAnsi="Times New Roman"/>
                <w:sz w:val="24"/>
                <w:szCs w:val="28"/>
              </w:rPr>
            </w:pPr>
          </w:p>
        </w:tc>
        <w:tc>
          <w:tcPr>
            <w:tcW w:w="1134" w:type="dxa"/>
            <w:textDirection w:val="btLr"/>
          </w:tcPr>
          <w:p w14:paraId="0BD29787" w14:textId="77777777" w:rsidR="00FD6D9B" w:rsidRPr="009959F7" w:rsidRDefault="00FD6D9B" w:rsidP="003C1961">
            <w:pPr>
              <w:spacing w:after="0" w:line="240" w:lineRule="auto"/>
              <w:ind w:left="113" w:right="113"/>
              <w:jc w:val="center"/>
              <w:rPr>
                <w:rFonts w:ascii="Times New Roman" w:hAnsi="Times New Roman"/>
                <w:bCs/>
                <w:sz w:val="24"/>
                <w:szCs w:val="28"/>
              </w:rPr>
            </w:pPr>
            <w:r w:rsidRPr="009959F7">
              <w:rPr>
                <w:rFonts w:ascii="Times New Roman" w:hAnsi="Times New Roman"/>
                <w:bCs/>
                <w:sz w:val="24"/>
                <w:szCs w:val="28"/>
              </w:rPr>
              <w:t>№1</w:t>
            </w:r>
          </w:p>
        </w:tc>
        <w:tc>
          <w:tcPr>
            <w:tcW w:w="1134" w:type="dxa"/>
            <w:textDirection w:val="btLr"/>
          </w:tcPr>
          <w:p w14:paraId="290BD7C2" w14:textId="77777777" w:rsidR="00FD6D9B" w:rsidRPr="009959F7" w:rsidRDefault="00FD6D9B" w:rsidP="003C1961">
            <w:pPr>
              <w:spacing w:after="0" w:line="240" w:lineRule="auto"/>
              <w:ind w:left="113" w:right="113"/>
              <w:jc w:val="center"/>
              <w:rPr>
                <w:rFonts w:ascii="Times New Roman" w:hAnsi="Times New Roman"/>
                <w:bCs/>
                <w:sz w:val="24"/>
                <w:szCs w:val="28"/>
              </w:rPr>
            </w:pPr>
            <w:r w:rsidRPr="009959F7">
              <w:rPr>
                <w:rFonts w:ascii="Times New Roman" w:hAnsi="Times New Roman"/>
                <w:bCs/>
                <w:sz w:val="24"/>
                <w:szCs w:val="28"/>
              </w:rPr>
              <w:t>№2</w:t>
            </w:r>
          </w:p>
        </w:tc>
        <w:tc>
          <w:tcPr>
            <w:tcW w:w="1134" w:type="dxa"/>
            <w:textDirection w:val="btLr"/>
          </w:tcPr>
          <w:p w14:paraId="4660EC6B" w14:textId="77777777" w:rsidR="00FD6D9B" w:rsidRPr="009959F7" w:rsidRDefault="00FD6D9B" w:rsidP="003C1961">
            <w:pPr>
              <w:spacing w:after="0" w:line="240" w:lineRule="auto"/>
              <w:ind w:left="113" w:right="113"/>
              <w:jc w:val="center"/>
              <w:rPr>
                <w:rFonts w:ascii="Times New Roman" w:hAnsi="Times New Roman"/>
                <w:bCs/>
                <w:sz w:val="24"/>
                <w:szCs w:val="28"/>
              </w:rPr>
            </w:pPr>
            <w:r w:rsidRPr="009959F7">
              <w:rPr>
                <w:rFonts w:ascii="Times New Roman" w:hAnsi="Times New Roman"/>
                <w:bCs/>
                <w:sz w:val="24"/>
                <w:szCs w:val="28"/>
              </w:rPr>
              <w:t>№3</w:t>
            </w:r>
          </w:p>
        </w:tc>
        <w:tc>
          <w:tcPr>
            <w:tcW w:w="992" w:type="dxa"/>
            <w:textDirection w:val="btLr"/>
          </w:tcPr>
          <w:p w14:paraId="0F5A8E87" w14:textId="77777777" w:rsidR="00FD6D9B" w:rsidRPr="009959F7" w:rsidRDefault="00FD6D9B" w:rsidP="003C1961">
            <w:pPr>
              <w:spacing w:after="0" w:line="240" w:lineRule="auto"/>
              <w:ind w:left="113" w:right="113"/>
              <w:jc w:val="center"/>
              <w:rPr>
                <w:rFonts w:ascii="Times New Roman" w:hAnsi="Times New Roman"/>
                <w:bCs/>
                <w:sz w:val="24"/>
                <w:szCs w:val="28"/>
              </w:rPr>
            </w:pPr>
            <w:r w:rsidRPr="009959F7">
              <w:rPr>
                <w:rFonts w:ascii="Times New Roman" w:hAnsi="Times New Roman"/>
                <w:bCs/>
                <w:sz w:val="24"/>
                <w:szCs w:val="28"/>
              </w:rPr>
              <w:t>№4</w:t>
            </w:r>
          </w:p>
        </w:tc>
        <w:tc>
          <w:tcPr>
            <w:tcW w:w="1276" w:type="dxa"/>
            <w:textDirection w:val="btLr"/>
          </w:tcPr>
          <w:p w14:paraId="201A99BA" w14:textId="77777777" w:rsidR="00FD6D9B" w:rsidRPr="009959F7" w:rsidRDefault="00FD6D9B" w:rsidP="003C1961">
            <w:pPr>
              <w:spacing w:after="0" w:line="240" w:lineRule="auto"/>
              <w:ind w:left="113" w:right="113"/>
              <w:jc w:val="center"/>
              <w:rPr>
                <w:rFonts w:ascii="Times New Roman" w:hAnsi="Times New Roman"/>
                <w:bCs/>
                <w:sz w:val="24"/>
                <w:szCs w:val="28"/>
              </w:rPr>
            </w:pPr>
            <w:r w:rsidRPr="009959F7">
              <w:rPr>
                <w:rFonts w:ascii="Times New Roman" w:hAnsi="Times New Roman"/>
                <w:bCs/>
                <w:sz w:val="24"/>
                <w:szCs w:val="28"/>
              </w:rPr>
              <w:t>№5</w:t>
            </w:r>
          </w:p>
        </w:tc>
      </w:tr>
      <w:tr w:rsidR="00FD6D9B" w:rsidRPr="009959F7" w14:paraId="26DEB8F5" w14:textId="77777777" w:rsidTr="003C1961">
        <w:tc>
          <w:tcPr>
            <w:tcW w:w="2547" w:type="dxa"/>
          </w:tcPr>
          <w:p w14:paraId="7E8ED95B"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изолейцин, мг</w:t>
            </w:r>
          </w:p>
        </w:tc>
        <w:tc>
          <w:tcPr>
            <w:tcW w:w="1276" w:type="dxa"/>
          </w:tcPr>
          <w:p w14:paraId="49356395"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380</w:t>
            </w:r>
          </w:p>
        </w:tc>
        <w:tc>
          <w:tcPr>
            <w:tcW w:w="1134" w:type="dxa"/>
            <w:vAlign w:val="center"/>
          </w:tcPr>
          <w:p w14:paraId="203A17C8"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577</w:t>
            </w:r>
          </w:p>
        </w:tc>
        <w:tc>
          <w:tcPr>
            <w:tcW w:w="1134" w:type="dxa"/>
            <w:vAlign w:val="center"/>
          </w:tcPr>
          <w:p w14:paraId="6FAF2686"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581</w:t>
            </w:r>
          </w:p>
        </w:tc>
        <w:tc>
          <w:tcPr>
            <w:tcW w:w="1134" w:type="dxa"/>
            <w:vAlign w:val="center"/>
          </w:tcPr>
          <w:p w14:paraId="2D65DED6"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601</w:t>
            </w:r>
          </w:p>
        </w:tc>
        <w:tc>
          <w:tcPr>
            <w:tcW w:w="992" w:type="dxa"/>
            <w:vAlign w:val="center"/>
          </w:tcPr>
          <w:p w14:paraId="382290D5"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639</w:t>
            </w:r>
          </w:p>
        </w:tc>
        <w:tc>
          <w:tcPr>
            <w:tcW w:w="1276" w:type="dxa"/>
            <w:vAlign w:val="center"/>
          </w:tcPr>
          <w:p w14:paraId="211B1419"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696</w:t>
            </w:r>
          </w:p>
        </w:tc>
      </w:tr>
      <w:tr w:rsidR="00FD6D9B" w:rsidRPr="009959F7" w14:paraId="1E77F5E4" w14:textId="77777777" w:rsidTr="003C1961">
        <w:tc>
          <w:tcPr>
            <w:tcW w:w="2547" w:type="dxa"/>
          </w:tcPr>
          <w:p w14:paraId="496A597B"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валин, мг</w:t>
            </w:r>
          </w:p>
        </w:tc>
        <w:tc>
          <w:tcPr>
            <w:tcW w:w="1276" w:type="dxa"/>
          </w:tcPr>
          <w:p w14:paraId="0FF7B2A8"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365</w:t>
            </w:r>
          </w:p>
        </w:tc>
        <w:tc>
          <w:tcPr>
            <w:tcW w:w="1134" w:type="dxa"/>
            <w:vAlign w:val="center"/>
          </w:tcPr>
          <w:p w14:paraId="2C8D8AE2"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633</w:t>
            </w:r>
          </w:p>
        </w:tc>
        <w:tc>
          <w:tcPr>
            <w:tcW w:w="1134" w:type="dxa"/>
            <w:vAlign w:val="center"/>
          </w:tcPr>
          <w:p w14:paraId="4D15CE40"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645</w:t>
            </w:r>
          </w:p>
        </w:tc>
        <w:tc>
          <w:tcPr>
            <w:tcW w:w="1134" w:type="dxa"/>
            <w:vAlign w:val="center"/>
          </w:tcPr>
          <w:p w14:paraId="58965865"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725</w:t>
            </w:r>
          </w:p>
        </w:tc>
        <w:tc>
          <w:tcPr>
            <w:tcW w:w="992" w:type="dxa"/>
            <w:vAlign w:val="center"/>
          </w:tcPr>
          <w:p w14:paraId="1ACA1128"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786</w:t>
            </w:r>
          </w:p>
        </w:tc>
        <w:tc>
          <w:tcPr>
            <w:tcW w:w="1276" w:type="dxa"/>
            <w:vAlign w:val="center"/>
          </w:tcPr>
          <w:p w14:paraId="5500E5AD"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803</w:t>
            </w:r>
          </w:p>
        </w:tc>
      </w:tr>
      <w:tr w:rsidR="00FD6D9B" w:rsidRPr="009959F7" w14:paraId="2AA12BC3" w14:textId="77777777" w:rsidTr="003C1961">
        <w:tc>
          <w:tcPr>
            <w:tcW w:w="2547" w:type="dxa"/>
          </w:tcPr>
          <w:p w14:paraId="7B20EFB6"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лейцин, мг</w:t>
            </w:r>
          </w:p>
        </w:tc>
        <w:tc>
          <w:tcPr>
            <w:tcW w:w="1276" w:type="dxa"/>
          </w:tcPr>
          <w:p w14:paraId="399908B0"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583</w:t>
            </w:r>
          </w:p>
        </w:tc>
        <w:tc>
          <w:tcPr>
            <w:tcW w:w="1134" w:type="dxa"/>
            <w:vAlign w:val="center"/>
          </w:tcPr>
          <w:p w14:paraId="3EEF0D3F"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916</w:t>
            </w:r>
          </w:p>
        </w:tc>
        <w:tc>
          <w:tcPr>
            <w:tcW w:w="1134" w:type="dxa"/>
            <w:vAlign w:val="center"/>
          </w:tcPr>
          <w:p w14:paraId="73DC0466"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931</w:t>
            </w:r>
          </w:p>
        </w:tc>
        <w:tc>
          <w:tcPr>
            <w:tcW w:w="1134" w:type="dxa"/>
            <w:vAlign w:val="center"/>
          </w:tcPr>
          <w:p w14:paraId="5AA1A714"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965</w:t>
            </w:r>
          </w:p>
        </w:tc>
        <w:tc>
          <w:tcPr>
            <w:tcW w:w="992" w:type="dxa"/>
            <w:vAlign w:val="center"/>
          </w:tcPr>
          <w:p w14:paraId="06938502"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1117</w:t>
            </w:r>
          </w:p>
        </w:tc>
        <w:tc>
          <w:tcPr>
            <w:tcW w:w="1276" w:type="dxa"/>
            <w:vAlign w:val="center"/>
          </w:tcPr>
          <w:p w14:paraId="64624FED"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1130</w:t>
            </w:r>
          </w:p>
        </w:tc>
      </w:tr>
      <w:tr w:rsidR="00FD6D9B" w:rsidRPr="009959F7" w14:paraId="28FA46FC" w14:textId="77777777" w:rsidTr="003C1961">
        <w:tc>
          <w:tcPr>
            <w:tcW w:w="2547" w:type="dxa"/>
          </w:tcPr>
          <w:p w14:paraId="0418AA91"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лизин, мг</w:t>
            </w:r>
          </w:p>
        </w:tc>
        <w:tc>
          <w:tcPr>
            <w:tcW w:w="1276" w:type="dxa"/>
          </w:tcPr>
          <w:p w14:paraId="41541E2B"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191</w:t>
            </w:r>
          </w:p>
        </w:tc>
        <w:tc>
          <w:tcPr>
            <w:tcW w:w="1134" w:type="dxa"/>
            <w:vAlign w:val="center"/>
          </w:tcPr>
          <w:p w14:paraId="531638E1"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606</w:t>
            </w:r>
          </w:p>
        </w:tc>
        <w:tc>
          <w:tcPr>
            <w:tcW w:w="1134" w:type="dxa"/>
            <w:vAlign w:val="center"/>
          </w:tcPr>
          <w:p w14:paraId="1690E0BD"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622</w:t>
            </w:r>
          </w:p>
        </w:tc>
        <w:tc>
          <w:tcPr>
            <w:tcW w:w="1134" w:type="dxa"/>
            <w:vAlign w:val="center"/>
          </w:tcPr>
          <w:p w14:paraId="4F0A73B3"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671</w:t>
            </w:r>
          </w:p>
        </w:tc>
        <w:tc>
          <w:tcPr>
            <w:tcW w:w="992" w:type="dxa"/>
            <w:vAlign w:val="center"/>
          </w:tcPr>
          <w:p w14:paraId="5F0566FA"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710</w:t>
            </w:r>
          </w:p>
        </w:tc>
        <w:tc>
          <w:tcPr>
            <w:tcW w:w="1276" w:type="dxa"/>
            <w:vAlign w:val="center"/>
          </w:tcPr>
          <w:p w14:paraId="6D4C7390"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743</w:t>
            </w:r>
          </w:p>
        </w:tc>
      </w:tr>
      <w:tr w:rsidR="00FD6D9B" w:rsidRPr="009959F7" w14:paraId="753B6AC1" w14:textId="77777777" w:rsidTr="003C1961">
        <w:tc>
          <w:tcPr>
            <w:tcW w:w="2547" w:type="dxa"/>
          </w:tcPr>
          <w:p w14:paraId="24820C23"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метионин, мг</w:t>
            </w:r>
          </w:p>
        </w:tc>
        <w:tc>
          <w:tcPr>
            <w:tcW w:w="1276" w:type="dxa"/>
          </w:tcPr>
          <w:p w14:paraId="2C186558"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113</w:t>
            </w:r>
          </w:p>
        </w:tc>
        <w:tc>
          <w:tcPr>
            <w:tcW w:w="1134" w:type="dxa"/>
            <w:vAlign w:val="center"/>
          </w:tcPr>
          <w:p w14:paraId="3EF4B783"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125</w:t>
            </w:r>
          </w:p>
        </w:tc>
        <w:tc>
          <w:tcPr>
            <w:tcW w:w="1134" w:type="dxa"/>
            <w:vAlign w:val="center"/>
          </w:tcPr>
          <w:p w14:paraId="4D30EE90"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150</w:t>
            </w:r>
          </w:p>
        </w:tc>
        <w:tc>
          <w:tcPr>
            <w:tcW w:w="1134" w:type="dxa"/>
            <w:vAlign w:val="center"/>
          </w:tcPr>
          <w:p w14:paraId="693CD936"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162</w:t>
            </w:r>
          </w:p>
        </w:tc>
        <w:tc>
          <w:tcPr>
            <w:tcW w:w="992" w:type="dxa"/>
            <w:vAlign w:val="center"/>
          </w:tcPr>
          <w:p w14:paraId="5E65D0B8"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175</w:t>
            </w:r>
          </w:p>
        </w:tc>
        <w:tc>
          <w:tcPr>
            <w:tcW w:w="1276" w:type="dxa"/>
            <w:vAlign w:val="center"/>
          </w:tcPr>
          <w:p w14:paraId="03051676"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183</w:t>
            </w:r>
          </w:p>
        </w:tc>
      </w:tr>
      <w:tr w:rsidR="00FD6D9B" w:rsidRPr="009959F7" w14:paraId="3C97D116" w14:textId="77777777" w:rsidTr="003C1961">
        <w:tc>
          <w:tcPr>
            <w:tcW w:w="2547" w:type="dxa"/>
          </w:tcPr>
          <w:p w14:paraId="037B6FAC"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треонин, мг</w:t>
            </w:r>
          </w:p>
        </w:tc>
        <w:tc>
          <w:tcPr>
            <w:tcW w:w="1276" w:type="dxa"/>
          </w:tcPr>
          <w:p w14:paraId="3177BFC6"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228</w:t>
            </w:r>
          </w:p>
        </w:tc>
        <w:tc>
          <w:tcPr>
            <w:tcW w:w="1134" w:type="dxa"/>
            <w:vAlign w:val="center"/>
          </w:tcPr>
          <w:p w14:paraId="5A04E1CD"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416</w:t>
            </w:r>
          </w:p>
        </w:tc>
        <w:tc>
          <w:tcPr>
            <w:tcW w:w="1134" w:type="dxa"/>
            <w:vAlign w:val="center"/>
          </w:tcPr>
          <w:p w14:paraId="08574B45"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433</w:t>
            </w:r>
          </w:p>
        </w:tc>
        <w:tc>
          <w:tcPr>
            <w:tcW w:w="1134" w:type="dxa"/>
            <w:vAlign w:val="center"/>
          </w:tcPr>
          <w:p w14:paraId="17EF48B9"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455</w:t>
            </w:r>
          </w:p>
        </w:tc>
        <w:tc>
          <w:tcPr>
            <w:tcW w:w="992" w:type="dxa"/>
            <w:vAlign w:val="center"/>
          </w:tcPr>
          <w:p w14:paraId="51C58C97"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476</w:t>
            </w:r>
          </w:p>
        </w:tc>
        <w:tc>
          <w:tcPr>
            <w:tcW w:w="1276" w:type="dxa"/>
            <w:vAlign w:val="center"/>
          </w:tcPr>
          <w:p w14:paraId="22AF5D37"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482</w:t>
            </w:r>
          </w:p>
        </w:tc>
      </w:tr>
      <w:tr w:rsidR="00FD6D9B" w:rsidRPr="009959F7" w14:paraId="33DC5979" w14:textId="77777777" w:rsidTr="003C1961">
        <w:tc>
          <w:tcPr>
            <w:tcW w:w="2547" w:type="dxa"/>
          </w:tcPr>
          <w:p w14:paraId="273D051F"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 xml:space="preserve">триптофан, </w:t>
            </w:r>
            <w:proofErr w:type="spellStart"/>
            <w:r w:rsidRPr="009959F7">
              <w:rPr>
                <w:rFonts w:ascii="Times New Roman" w:hAnsi="Times New Roman"/>
                <w:sz w:val="24"/>
                <w:szCs w:val="28"/>
              </w:rPr>
              <w:t>мш</w:t>
            </w:r>
            <w:proofErr w:type="spellEnd"/>
          </w:p>
        </w:tc>
        <w:tc>
          <w:tcPr>
            <w:tcW w:w="1276" w:type="dxa"/>
          </w:tcPr>
          <w:p w14:paraId="6AFA3EB7"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85</w:t>
            </w:r>
          </w:p>
        </w:tc>
        <w:tc>
          <w:tcPr>
            <w:tcW w:w="1134" w:type="dxa"/>
            <w:vAlign w:val="center"/>
          </w:tcPr>
          <w:p w14:paraId="1D44E520"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124</w:t>
            </w:r>
          </w:p>
        </w:tc>
        <w:tc>
          <w:tcPr>
            <w:tcW w:w="1134" w:type="dxa"/>
            <w:vAlign w:val="center"/>
          </w:tcPr>
          <w:p w14:paraId="7716ACCD"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136</w:t>
            </w:r>
          </w:p>
        </w:tc>
        <w:tc>
          <w:tcPr>
            <w:tcW w:w="1134" w:type="dxa"/>
            <w:vAlign w:val="center"/>
          </w:tcPr>
          <w:p w14:paraId="3BF02CCF"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167</w:t>
            </w:r>
          </w:p>
        </w:tc>
        <w:tc>
          <w:tcPr>
            <w:tcW w:w="992" w:type="dxa"/>
            <w:vAlign w:val="center"/>
          </w:tcPr>
          <w:p w14:paraId="07F3D041"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183</w:t>
            </w:r>
          </w:p>
        </w:tc>
        <w:tc>
          <w:tcPr>
            <w:tcW w:w="1276" w:type="dxa"/>
            <w:vAlign w:val="center"/>
          </w:tcPr>
          <w:p w14:paraId="2F88F2EE"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188</w:t>
            </w:r>
          </w:p>
        </w:tc>
      </w:tr>
      <w:tr w:rsidR="00FD6D9B" w:rsidRPr="009959F7" w14:paraId="746FFA0F" w14:textId="77777777" w:rsidTr="003C1961">
        <w:tc>
          <w:tcPr>
            <w:tcW w:w="2547" w:type="dxa"/>
          </w:tcPr>
          <w:p w14:paraId="27613599"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фенилаланин, мг</w:t>
            </w:r>
          </w:p>
        </w:tc>
        <w:tc>
          <w:tcPr>
            <w:tcW w:w="1276" w:type="dxa"/>
          </w:tcPr>
          <w:p w14:paraId="575202BA"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413</w:t>
            </w:r>
          </w:p>
        </w:tc>
        <w:tc>
          <w:tcPr>
            <w:tcW w:w="1134" w:type="dxa"/>
            <w:vAlign w:val="center"/>
          </w:tcPr>
          <w:p w14:paraId="003F72BD"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493</w:t>
            </w:r>
          </w:p>
        </w:tc>
        <w:tc>
          <w:tcPr>
            <w:tcW w:w="1134" w:type="dxa"/>
            <w:vAlign w:val="center"/>
          </w:tcPr>
          <w:p w14:paraId="1D2175FC"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515</w:t>
            </w:r>
          </w:p>
        </w:tc>
        <w:tc>
          <w:tcPr>
            <w:tcW w:w="1134" w:type="dxa"/>
            <w:vAlign w:val="center"/>
          </w:tcPr>
          <w:p w14:paraId="27B7F64D"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654</w:t>
            </w:r>
          </w:p>
        </w:tc>
        <w:tc>
          <w:tcPr>
            <w:tcW w:w="992" w:type="dxa"/>
            <w:vAlign w:val="center"/>
          </w:tcPr>
          <w:p w14:paraId="5770C136"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734</w:t>
            </w:r>
          </w:p>
        </w:tc>
        <w:tc>
          <w:tcPr>
            <w:tcW w:w="1276" w:type="dxa"/>
            <w:vAlign w:val="center"/>
          </w:tcPr>
          <w:p w14:paraId="1BB11B46"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851</w:t>
            </w:r>
          </w:p>
        </w:tc>
      </w:tr>
      <w:tr w:rsidR="00FD6D9B" w:rsidRPr="009959F7" w14:paraId="4BC07119" w14:textId="77777777" w:rsidTr="003C1961">
        <w:tc>
          <w:tcPr>
            <w:tcW w:w="2547" w:type="dxa"/>
          </w:tcPr>
          <w:p w14:paraId="06D9030B"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Сумма НАК, г/100г:</w:t>
            </w:r>
          </w:p>
        </w:tc>
        <w:tc>
          <w:tcPr>
            <w:tcW w:w="1276" w:type="dxa"/>
          </w:tcPr>
          <w:p w14:paraId="4E567E8F"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2358</w:t>
            </w:r>
          </w:p>
        </w:tc>
        <w:tc>
          <w:tcPr>
            <w:tcW w:w="1134" w:type="dxa"/>
          </w:tcPr>
          <w:p w14:paraId="67420B50"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3890</w:t>
            </w:r>
          </w:p>
        </w:tc>
        <w:tc>
          <w:tcPr>
            <w:tcW w:w="1134" w:type="dxa"/>
          </w:tcPr>
          <w:p w14:paraId="6BB8F452"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4013</w:t>
            </w:r>
          </w:p>
        </w:tc>
        <w:tc>
          <w:tcPr>
            <w:tcW w:w="1134" w:type="dxa"/>
          </w:tcPr>
          <w:p w14:paraId="3181DC16"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4400</w:t>
            </w:r>
          </w:p>
        </w:tc>
        <w:tc>
          <w:tcPr>
            <w:tcW w:w="992" w:type="dxa"/>
          </w:tcPr>
          <w:p w14:paraId="5DE4F9DA"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4820</w:t>
            </w:r>
          </w:p>
        </w:tc>
        <w:tc>
          <w:tcPr>
            <w:tcW w:w="1276" w:type="dxa"/>
          </w:tcPr>
          <w:p w14:paraId="34521370"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5076</w:t>
            </w:r>
          </w:p>
        </w:tc>
      </w:tr>
      <w:tr w:rsidR="00FD6D9B" w:rsidRPr="009959F7" w14:paraId="28D0681B" w14:textId="77777777" w:rsidTr="003C1961">
        <w:tc>
          <w:tcPr>
            <w:tcW w:w="2547" w:type="dxa"/>
          </w:tcPr>
          <w:p w14:paraId="30BFBBE0"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аланин, мг</w:t>
            </w:r>
          </w:p>
        </w:tc>
        <w:tc>
          <w:tcPr>
            <w:tcW w:w="1276" w:type="dxa"/>
          </w:tcPr>
          <w:p w14:paraId="46975A83"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256</w:t>
            </w:r>
          </w:p>
        </w:tc>
        <w:tc>
          <w:tcPr>
            <w:tcW w:w="1134" w:type="dxa"/>
          </w:tcPr>
          <w:p w14:paraId="37784123"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380</w:t>
            </w:r>
          </w:p>
        </w:tc>
        <w:tc>
          <w:tcPr>
            <w:tcW w:w="1134" w:type="dxa"/>
          </w:tcPr>
          <w:p w14:paraId="1B67A49F"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400</w:t>
            </w:r>
          </w:p>
        </w:tc>
        <w:tc>
          <w:tcPr>
            <w:tcW w:w="1134" w:type="dxa"/>
          </w:tcPr>
          <w:p w14:paraId="7223377C"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431</w:t>
            </w:r>
          </w:p>
        </w:tc>
        <w:tc>
          <w:tcPr>
            <w:tcW w:w="992" w:type="dxa"/>
          </w:tcPr>
          <w:p w14:paraId="4C147413"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500</w:t>
            </w:r>
          </w:p>
        </w:tc>
        <w:tc>
          <w:tcPr>
            <w:tcW w:w="1276" w:type="dxa"/>
          </w:tcPr>
          <w:p w14:paraId="47B5E9A0"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570</w:t>
            </w:r>
          </w:p>
        </w:tc>
      </w:tr>
      <w:tr w:rsidR="00FD6D9B" w:rsidRPr="009959F7" w14:paraId="13111EA0" w14:textId="77777777" w:rsidTr="003C1961">
        <w:tc>
          <w:tcPr>
            <w:tcW w:w="2547" w:type="dxa"/>
          </w:tcPr>
          <w:p w14:paraId="5E36AA80"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аргинин, мг</w:t>
            </w:r>
          </w:p>
        </w:tc>
        <w:tc>
          <w:tcPr>
            <w:tcW w:w="1276" w:type="dxa"/>
          </w:tcPr>
          <w:p w14:paraId="7237D068"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357</w:t>
            </w:r>
          </w:p>
        </w:tc>
        <w:tc>
          <w:tcPr>
            <w:tcW w:w="1134" w:type="dxa"/>
          </w:tcPr>
          <w:p w14:paraId="624312CD"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363</w:t>
            </w:r>
          </w:p>
        </w:tc>
        <w:tc>
          <w:tcPr>
            <w:tcW w:w="1134" w:type="dxa"/>
          </w:tcPr>
          <w:p w14:paraId="42352767"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700</w:t>
            </w:r>
          </w:p>
        </w:tc>
        <w:tc>
          <w:tcPr>
            <w:tcW w:w="1134" w:type="dxa"/>
          </w:tcPr>
          <w:p w14:paraId="0C356799"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728</w:t>
            </w:r>
          </w:p>
        </w:tc>
        <w:tc>
          <w:tcPr>
            <w:tcW w:w="992" w:type="dxa"/>
          </w:tcPr>
          <w:p w14:paraId="77D40F80"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734</w:t>
            </w:r>
          </w:p>
        </w:tc>
        <w:tc>
          <w:tcPr>
            <w:tcW w:w="1276" w:type="dxa"/>
          </w:tcPr>
          <w:p w14:paraId="1D63A72D" w14:textId="77777777" w:rsidR="00FD6D9B" w:rsidRPr="009959F7" w:rsidRDefault="00FD6D9B" w:rsidP="003C1961">
            <w:pPr>
              <w:spacing w:after="0" w:line="240" w:lineRule="auto"/>
              <w:jc w:val="center"/>
              <w:rPr>
                <w:rFonts w:ascii="Times New Roman" w:hAnsi="Times New Roman"/>
                <w:sz w:val="24"/>
                <w:szCs w:val="28"/>
              </w:rPr>
            </w:pPr>
            <w:r w:rsidRPr="009959F7">
              <w:rPr>
                <w:rFonts w:ascii="Times New Roman" w:hAnsi="Times New Roman"/>
                <w:sz w:val="24"/>
                <w:szCs w:val="28"/>
              </w:rPr>
              <w:t>743</w:t>
            </w:r>
          </w:p>
        </w:tc>
      </w:tr>
      <w:tr w:rsidR="00FD6D9B" w:rsidRPr="009959F7" w14:paraId="13BD4C0E" w14:textId="77777777" w:rsidTr="003C1961">
        <w:tc>
          <w:tcPr>
            <w:tcW w:w="2547" w:type="dxa"/>
          </w:tcPr>
          <w:p w14:paraId="12D09939"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аспарагиновая кислота, мг</w:t>
            </w:r>
          </w:p>
        </w:tc>
        <w:tc>
          <w:tcPr>
            <w:tcW w:w="1276" w:type="dxa"/>
          </w:tcPr>
          <w:p w14:paraId="6792E2EA"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290</w:t>
            </w:r>
          </w:p>
        </w:tc>
        <w:tc>
          <w:tcPr>
            <w:tcW w:w="1134" w:type="dxa"/>
            <w:vAlign w:val="center"/>
          </w:tcPr>
          <w:p w14:paraId="09182897"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300</w:t>
            </w:r>
          </w:p>
        </w:tc>
        <w:tc>
          <w:tcPr>
            <w:tcW w:w="1134" w:type="dxa"/>
            <w:vAlign w:val="center"/>
          </w:tcPr>
          <w:p w14:paraId="7ED9ECD0"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334</w:t>
            </w:r>
          </w:p>
        </w:tc>
        <w:tc>
          <w:tcPr>
            <w:tcW w:w="1134" w:type="dxa"/>
            <w:vAlign w:val="center"/>
          </w:tcPr>
          <w:p w14:paraId="095EDE1A"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381</w:t>
            </w:r>
          </w:p>
        </w:tc>
        <w:tc>
          <w:tcPr>
            <w:tcW w:w="992" w:type="dxa"/>
            <w:vAlign w:val="center"/>
          </w:tcPr>
          <w:p w14:paraId="177B4CB6"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409</w:t>
            </w:r>
          </w:p>
        </w:tc>
        <w:tc>
          <w:tcPr>
            <w:tcW w:w="1276" w:type="dxa"/>
            <w:vAlign w:val="center"/>
          </w:tcPr>
          <w:p w14:paraId="703A9D9C"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420</w:t>
            </w:r>
          </w:p>
        </w:tc>
      </w:tr>
      <w:tr w:rsidR="00FD6D9B" w:rsidRPr="009959F7" w14:paraId="0301C3C4" w14:textId="77777777" w:rsidTr="003C1961">
        <w:tc>
          <w:tcPr>
            <w:tcW w:w="2547" w:type="dxa"/>
          </w:tcPr>
          <w:p w14:paraId="601B7B98"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гистидин, мг</w:t>
            </w:r>
          </w:p>
        </w:tc>
        <w:tc>
          <w:tcPr>
            <w:tcW w:w="1276" w:type="dxa"/>
          </w:tcPr>
          <w:p w14:paraId="19614D23"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151</w:t>
            </w:r>
          </w:p>
        </w:tc>
        <w:tc>
          <w:tcPr>
            <w:tcW w:w="1134" w:type="dxa"/>
            <w:vAlign w:val="center"/>
          </w:tcPr>
          <w:p w14:paraId="44D9062A"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163</w:t>
            </w:r>
          </w:p>
        </w:tc>
        <w:tc>
          <w:tcPr>
            <w:tcW w:w="1134" w:type="dxa"/>
            <w:vAlign w:val="center"/>
          </w:tcPr>
          <w:p w14:paraId="54CE59EA"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170</w:t>
            </w:r>
          </w:p>
        </w:tc>
        <w:tc>
          <w:tcPr>
            <w:tcW w:w="1134" w:type="dxa"/>
            <w:vAlign w:val="center"/>
          </w:tcPr>
          <w:p w14:paraId="0B5C4BFD"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177</w:t>
            </w:r>
          </w:p>
        </w:tc>
        <w:tc>
          <w:tcPr>
            <w:tcW w:w="992" w:type="dxa"/>
            <w:vAlign w:val="center"/>
          </w:tcPr>
          <w:p w14:paraId="6EDBE48D"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183</w:t>
            </w:r>
          </w:p>
        </w:tc>
        <w:tc>
          <w:tcPr>
            <w:tcW w:w="1276" w:type="dxa"/>
            <w:vAlign w:val="center"/>
          </w:tcPr>
          <w:p w14:paraId="04DBE58B"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207</w:t>
            </w:r>
          </w:p>
        </w:tc>
      </w:tr>
      <w:tr w:rsidR="00FD6D9B" w:rsidRPr="009959F7" w14:paraId="30ED1A14" w14:textId="77777777" w:rsidTr="003C1961">
        <w:tc>
          <w:tcPr>
            <w:tcW w:w="2547" w:type="dxa"/>
          </w:tcPr>
          <w:p w14:paraId="75BFE781"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глицин, мг</w:t>
            </w:r>
          </w:p>
        </w:tc>
        <w:tc>
          <w:tcPr>
            <w:tcW w:w="1276" w:type="dxa"/>
          </w:tcPr>
          <w:p w14:paraId="5E212DA2"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270</w:t>
            </w:r>
          </w:p>
        </w:tc>
        <w:tc>
          <w:tcPr>
            <w:tcW w:w="1134" w:type="dxa"/>
            <w:vAlign w:val="center"/>
          </w:tcPr>
          <w:p w14:paraId="39E094AA"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278</w:t>
            </w:r>
          </w:p>
        </w:tc>
        <w:tc>
          <w:tcPr>
            <w:tcW w:w="1134" w:type="dxa"/>
            <w:vAlign w:val="center"/>
          </w:tcPr>
          <w:p w14:paraId="77B41E6A"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283</w:t>
            </w:r>
          </w:p>
        </w:tc>
        <w:tc>
          <w:tcPr>
            <w:tcW w:w="1134" w:type="dxa"/>
            <w:vAlign w:val="center"/>
          </w:tcPr>
          <w:p w14:paraId="53FFAE7C"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288</w:t>
            </w:r>
          </w:p>
        </w:tc>
        <w:tc>
          <w:tcPr>
            <w:tcW w:w="992" w:type="dxa"/>
            <w:vAlign w:val="center"/>
          </w:tcPr>
          <w:p w14:paraId="12D5AD22"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297</w:t>
            </w:r>
          </w:p>
        </w:tc>
        <w:tc>
          <w:tcPr>
            <w:tcW w:w="1276" w:type="dxa"/>
            <w:vAlign w:val="center"/>
          </w:tcPr>
          <w:p w14:paraId="2A5F9BEA"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300</w:t>
            </w:r>
          </w:p>
        </w:tc>
      </w:tr>
      <w:tr w:rsidR="00FD6D9B" w:rsidRPr="009959F7" w14:paraId="659FA39E" w14:textId="77777777" w:rsidTr="003C1961">
        <w:tc>
          <w:tcPr>
            <w:tcW w:w="2547" w:type="dxa"/>
          </w:tcPr>
          <w:p w14:paraId="130E4257" w14:textId="77777777" w:rsidR="00FD6D9B" w:rsidRPr="009959F7" w:rsidRDefault="00FD6D9B" w:rsidP="003C1961">
            <w:pPr>
              <w:spacing w:after="0" w:line="240" w:lineRule="auto"/>
              <w:jc w:val="both"/>
              <w:rPr>
                <w:rFonts w:ascii="Times New Roman" w:hAnsi="Times New Roman"/>
                <w:sz w:val="24"/>
                <w:szCs w:val="28"/>
              </w:rPr>
            </w:pPr>
            <w:proofErr w:type="spellStart"/>
            <w:r w:rsidRPr="009959F7">
              <w:rPr>
                <w:rFonts w:ascii="Times New Roman" w:hAnsi="Times New Roman"/>
                <w:sz w:val="24"/>
                <w:szCs w:val="28"/>
              </w:rPr>
              <w:t>глутаминовая</w:t>
            </w:r>
            <w:proofErr w:type="spellEnd"/>
            <w:r w:rsidRPr="009959F7">
              <w:rPr>
                <w:rFonts w:ascii="Times New Roman" w:hAnsi="Times New Roman"/>
                <w:sz w:val="24"/>
                <w:szCs w:val="28"/>
              </w:rPr>
              <w:t xml:space="preserve"> кислота, мг</w:t>
            </w:r>
          </w:p>
        </w:tc>
        <w:tc>
          <w:tcPr>
            <w:tcW w:w="1276" w:type="dxa"/>
          </w:tcPr>
          <w:p w14:paraId="2513CB9D"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2000</w:t>
            </w:r>
          </w:p>
        </w:tc>
        <w:tc>
          <w:tcPr>
            <w:tcW w:w="1134" w:type="dxa"/>
            <w:vAlign w:val="center"/>
          </w:tcPr>
          <w:p w14:paraId="03770EDF"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2020</w:t>
            </w:r>
          </w:p>
        </w:tc>
        <w:tc>
          <w:tcPr>
            <w:tcW w:w="1134" w:type="dxa"/>
          </w:tcPr>
          <w:p w14:paraId="09822368"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2034</w:t>
            </w:r>
          </w:p>
        </w:tc>
        <w:tc>
          <w:tcPr>
            <w:tcW w:w="1134" w:type="dxa"/>
            <w:vAlign w:val="center"/>
          </w:tcPr>
          <w:p w14:paraId="60950E91"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2210</w:t>
            </w:r>
          </w:p>
        </w:tc>
        <w:tc>
          <w:tcPr>
            <w:tcW w:w="992" w:type="dxa"/>
          </w:tcPr>
          <w:p w14:paraId="515CBCF2"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2300</w:t>
            </w:r>
          </w:p>
        </w:tc>
        <w:tc>
          <w:tcPr>
            <w:tcW w:w="1276" w:type="dxa"/>
            <w:vAlign w:val="center"/>
          </w:tcPr>
          <w:p w14:paraId="6DC97BCF"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2350</w:t>
            </w:r>
          </w:p>
        </w:tc>
      </w:tr>
      <w:tr w:rsidR="00FD6D9B" w:rsidRPr="009959F7" w14:paraId="308E254E" w14:textId="77777777" w:rsidTr="003C1961">
        <w:trPr>
          <w:trHeight w:val="491"/>
        </w:trPr>
        <w:tc>
          <w:tcPr>
            <w:tcW w:w="2547" w:type="dxa"/>
          </w:tcPr>
          <w:p w14:paraId="3854C222" w14:textId="77777777" w:rsidR="00FD6D9B" w:rsidRPr="009959F7" w:rsidRDefault="00FD6D9B" w:rsidP="003C1961">
            <w:pPr>
              <w:spacing w:after="0" w:line="240" w:lineRule="auto"/>
              <w:jc w:val="both"/>
              <w:rPr>
                <w:rFonts w:ascii="Times New Roman" w:hAnsi="Times New Roman"/>
                <w:sz w:val="24"/>
                <w:szCs w:val="28"/>
              </w:rPr>
            </w:pPr>
            <w:proofErr w:type="spellStart"/>
            <w:r w:rsidRPr="009959F7">
              <w:rPr>
                <w:rFonts w:ascii="Times New Roman" w:hAnsi="Times New Roman"/>
                <w:sz w:val="24"/>
                <w:szCs w:val="28"/>
              </w:rPr>
              <w:t>пролин</w:t>
            </w:r>
            <w:proofErr w:type="spellEnd"/>
            <w:r w:rsidRPr="009959F7">
              <w:rPr>
                <w:rFonts w:ascii="Times New Roman" w:hAnsi="Times New Roman"/>
                <w:sz w:val="24"/>
                <w:szCs w:val="28"/>
              </w:rPr>
              <w:t>, мг</w:t>
            </w:r>
          </w:p>
        </w:tc>
        <w:tc>
          <w:tcPr>
            <w:tcW w:w="1276" w:type="dxa"/>
          </w:tcPr>
          <w:p w14:paraId="26A8751C"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750</w:t>
            </w:r>
          </w:p>
        </w:tc>
        <w:tc>
          <w:tcPr>
            <w:tcW w:w="1134" w:type="dxa"/>
            <w:vAlign w:val="center"/>
          </w:tcPr>
          <w:p w14:paraId="27A17616"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762</w:t>
            </w:r>
          </w:p>
        </w:tc>
        <w:tc>
          <w:tcPr>
            <w:tcW w:w="1134" w:type="dxa"/>
            <w:vAlign w:val="center"/>
          </w:tcPr>
          <w:p w14:paraId="783BE555"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788</w:t>
            </w:r>
          </w:p>
        </w:tc>
        <w:tc>
          <w:tcPr>
            <w:tcW w:w="1134" w:type="dxa"/>
            <w:vAlign w:val="center"/>
          </w:tcPr>
          <w:p w14:paraId="2CD9E8B0"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792</w:t>
            </w:r>
          </w:p>
        </w:tc>
        <w:tc>
          <w:tcPr>
            <w:tcW w:w="992" w:type="dxa"/>
            <w:vAlign w:val="center"/>
          </w:tcPr>
          <w:p w14:paraId="3EC076B0"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815</w:t>
            </w:r>
          </w:p>
        </w:tc>
        <w:tc>
          <w:tcPr>
            <w:tcW w:w="1276" w:type="dxa"/>
            <w:vAlign w:val="center"/>
          </w:tcPr>
          <w:p w14:paraId="7896141A"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830</w:t>
            </w:r>
          </w:p>
        </w:tc>
      </w:tr>
      <w:tr w:rsidR="00FD6D9B" w:rsidRPr="009959F7" w14:paraId="4550A279" w14:textId="77777777" w:rsidTr="003C1961">
        <w:tc>
          <w:tcPr>
            <w:tcW w:w="2547" w:type="dxa"/>
          </w:tcPr>
          <w:p w14:paraId="5839DE8D" w14:textId="77777777" w:rsidR="00FD6D9B" w:rsidRPr="009959F7" w:rsidRDefault="00FD6D9B" w:rsidP="003C1961">
            <w:pPr>
              <w:spacing w:after="0" w:line="240" w:lineRule="auto"/>
              <w:jc w:val="both"/>
              <w:rPr>
                <w:rFonts w:ascii="Times New Roman" w:hAnsi="Times New Roman"/>
                <w:sz w:val="24"/>
                <w:szCs w:val="28"/>
              </w:rPr>
            </w:pPr>
            <w:proofErr w:type="spellStart"/>
            <w:r w:rsidRPr="009959F7">
              <w:rPr>
                <w:rFonts w:ascii="Times New Roman" w:hAnsi="Times New Roman"/>
                <w:sz w:val="24"/>
                <w:szCs w:val="28"/>
              </w:rPr>
              <w:t>серин</w:t>
            </w:r>
            <w:proofErr w:type="spellEnd"/>
            <w:r w:rsidRPr="009959F7">
              <w:rPr>
                <w:rFonts w:ascii="Times New Roman" w:hAnsi="Times New Roman"/>
                <w:sz w:val="24"/>
                <w:szCs w:val="28"/>
              </w:rPr>
              <w:t>, мг</w:t>
            </w:r>
          </w:p>
        </w:tc>
        <w:tc>
          <w:tcPr>
            <w:tcW w:w="1276" w:type="dxa"/>
          </w:tcPr>
          <w:p w14:paraId="3F1BB06C"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320</w:t>
            </w:r>
          </w:p>
        </w:tc>
        <w:tc>
          <w:tcPr>
            <w:tcW w:w="1134" w:type="dxa"/>
            <w:vAlign w:val="center"/>
          </w:tcPr>
          <w:p w14:paraId="244BF9F9"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333</w:t>
            </w:r>
          </w:p>
        </w:tc>
        <w:tc>
          <w:tcPr>
            <w:tcW w:w="1134" w:type="dxa"/>
            <w:vAlign w:val="center"/>
          </w:tcPr>
          <w:p w14:paraId="11C19E07"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364</w:t>
            </w:r>
          </w:p>
        </w:tc>
        <w:tc>
          <w:tcPr>
            <w:tcW w:w="1134" w:type="dxa"/>
            <w:vAlign w:val="center"/>
          </w:tcPr>
          <w:p w14:paraId="4BD81A7B"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381</w:t>
            </w:r>
          </w:p>
        </w:tc>
        <w:tc>
          <w:tcPr>
            <w:tcW w:w="992" w:type="dxa"/>
            <w:vAlign w:val="center"/>
          </w:tcPr>
          <w:p w14:paraId="3C7CB368"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397</w:t>
            </w:r>
          </w:p>
        </w:tc>
        <w:tc>
          <w:tcPr>
            <w:tcW w:w="1276" w:type="dxa"/>
            <w:vAlign w:val="center"/>
          </w:tcPr>
          <w:p w14:paraId="16FB64A4"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420</w:t>
            </w:r>
          </w:p>
        </w:tc>
      </w:tr>
      <w:tr w:rsidR="00FD6D9B" w:rsidRPr="009959F7" w14:paraId="7CA1601A" w14:textId="77777777" w:rsidTr="003C1961">
        <w:tc>
          <w:tcPr>
            <w:tcW w:w="2547" w:type="dxa"/>
          </w:tcPr>
          <w:p w14:paraId="4175CCF4"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тирозин, мг</w:t>
            </w:r>
          </w:p>
        </w:tc>
        <w:tc>
          <w:tcPr>
            <w:tcW w:w="1276" w:type="dxa"/>
          </w:tcPr>
          <w:p w14:paraId="5F44940A"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210</w:t>
            </w:r>
          </w:p>
        </w:tc>
        <w:tc>
          <w:tcPr>
            <w:tcW w:w="1134" w:type="dxa"/>
            <w:vAlign w:val="center"/>
          </w:tcPr>
          <w:p w14:paraId="64F036F2"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220</w:t>
            </w:r>
          </w:p>
        </w:tc>
        <w:tc>
          <w:tcPr>
            <w:tcW w:w="1134" w:type="dxa"/>
            <w:vAlign w:val="center"/>
          </w:tcPr>
          <w:p w14:paraId="6E78D0A8"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249</w:t>
            </w:r>
          </w:p>
        </w:tc>
        <w:tc>
          <w:tcPr>
            <w:tcW w:w="1134" w:type="dxa"/>
            <w:vAlign w:val="center"/>
          </w:tcPr>
          <w:p w14:paraId="2BE9A8B4"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276</w:t>
            </w:r>
          </w:p>
        </w:tc>
        <w:tc>
          <w:tcPr>
            <w:tcW w:w="992" w:type="dxa"/>
            <w:vAlign w:val="center"/>
          </w:tcPr>
          <w:p w14:paraId="3DF9DBFB"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287</w:t>
            </w:r>
          </w:p>
        </w:tc>
        <w:tc>
          <w:tcPr>
            <w:tcW w:w="1276" w:type="dxa"/>
            <w:vAlign w:val="center"/>
          </w:tcPr>
          <w:p w14:paraId="3578F6D0"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300</w:t>
            </w:r>
          </w:p>
        </w:tc>
      </w:tr>
      <w:tr w:rsidR="00FD6D9B" w:rsidRPr="009959F7" w14:paraId="496A3168" w14:textId="77777777" w:rsidTr="003C1961">
        <w:tc>
          <w:tcPr>
            <w:tcW w:w="2547" w:type="dxa"/>
          </w:tcPr>
          <w:p w14:paraId="55F0BDC7"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цистин, мг</w:t>
            </w:r>
          </w:p>
        </w:tc>
        <w:tc>
          <w:tcPr>
            <w:tcW w:w="1276" w:type="dxa"/>
          </w:tcPr>
          <w:p w14:paraId="0FAD70B5"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136</w:t>
            </w:r>
          </w:p>
        </w:tc>
        <w:tc>
          <w:tcPr>
            <w:tcW w:w="1134" w:type="dxa"/>
            <w:vAlign w:val="center"/>
          </w:tcPr>
          <w:p w14:paraId="0BC99B6F"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140</w:t>
            </w:r>
          </w:p>
        </w:tc>
        <w:tc>
          <w:tcPr>
            <w:tcW w:w="1134" w:type="dxa"/>
            <w:vAlign w:val="center"/>
          </w:tcPr>
          <w:p w14:paraId="505CB655"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150</w:t>
            </w:r>
          </w:p>
        </w:tc>
        <w:tc>
          <w:tcPr>
            <w:tcW w:w="1134" w:type="dxa"/>
            <w:vAlign w:val="center"/>
          </w:tcPr>
          <w:p w14:paraId="0FCBBFE3"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166</w:t>
            </w:r>
          </w:p>
        </w:tc>
        <w:tc>
          <w:tcPr>
            <w:tcW w:w="992" w:type="dxa"/>
            <w:vAlign w:val="center"/>
          </w:tcPr>
          <w:p w14:paraId="168D1540"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173</w:t>
            </w:r>
          </w:p>
        </w:tc>
        <w:tc>
          <w:tcPr>
            <w:tcW w:w="1276" w:type="dxa"/>
            <w:vAlign w:val="center"/>
          </w:tcPr>
          <w:p w14:paraId="3D74EB0D"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190</w:t>
            </w:r>
          </w:p>
        </w:tc>
      </w:tr>
      <w:tr w:rsidR="00FD6D9B" w:rsidRPr="009959F7" w14:paraId="2FEFAE5E" w14:textId="77777777" w:rsidTr="003C1961">
        <w:tc>
          <w:tcPr>
            <w:tcW w:w="2547" w:type="dxa"/>
          </w:tcPr>
          <w:p w14:paraId="09F63AE7" w14:textId="77777777" w:rsidR="00FD6D9B" w:rsidRPr="009959F7" w:rsidRDefault="00FD6D9B" w:rsidP="003C1961">
            <w:pPr>
              <w:spacing w:after="0" w:line="240" w:lineRule="auto"/>
              <w:jc w:val="both"/>
              <w:rPr>
                <w:rFonts w:ascii="Times New Roman" w:hAnsi="Times New Roman"/>
                <w:sz w:val="24"/>
                <w:szCs w:val="28"/>
              </w:rPr>
            </w:pPr>
            <w:r w:rsidRPr="009959F7">
              <w:rPr>
                <w:rFonts w:ascii="Times New Roman" w:hAnsi="Times New Roman"/>
                <w:sz w:val="24"/>
                <w:szCs w:val="28"/>
              </w:rPr>
              <w:t>Сумма ЗАК, г/100г:</w:t>
            </w:r>
          </w:p>
        </w:tc>
        <w:tc>
          <w:tcPr>
            <w:tcW w:w="1276" w:type="dxa"/>
          </w:tcPr>
          <w:p w14:paraId="463E5468"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4740</w:t>
            </w:r>
          </w:p>
        </w:tc>
        <w:tc>
          <w:tcPr>
            <w:tcW w:w="1134" w:type="dxa"/>
            <w:vAlign w:val="bottom"/>
          </w:tcPr>
          <w:p w14:paraId="6039053A"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4959</w:t>
            </w:r>
          </w:p>
        </w:tc>
        <w:tc>
          <w:tcPr>
            <w:tcW w:w="1134" w:type="dxa"/>
            <w:vAlign w:val="bottom"/>
          </w:tcPr>
          <w:p w14:paraId="068A6E0C"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5472</w:t>
            </w:r>
          </w:p>
        </w:tc>
        <w:tc>
          <w:tcPr>
            <w:tcW w:w="1134" w:type="dxa"/>
            <w:vAlign w:val="bottom"/>
          </w:tcPr>
          <w:p w14:paraId="07AC6C06"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5830</w:t>
            </w:r>
          </w:p>
        </w:tc>
        <w:tc>
          <w:tcPr>
            <w:tcW w:w="992" w:type="dxa"/>
            <w:vAlign w:val="bottom"/>
          </w:tcPr>
          <w:p w14:paraId="7CB8D55A" w14:textId="77777777" w:rsidR="00FD6D9B" w:rsidRPr="009959F7" w:rsidRDefault="00FD6D9B" w:rsidP="003C1961">
            <w:pPr>
              <w:spacing w:after="0" w:line="240" w:lineRule="auto"/>
              <w:jc w:val="center"/>
              <w:rPr>
                <w:rFonts w:ascii="Times New Roman" w:hAnsi="Times New Roman"/>
                <w:color w:val="000000"/>
                <w:sz w:val="24"/>
                <w:szCs w:val="28"/>
                <w:lang w:eastAsia="ru-RU"/>
              </w:rPr>
            </w:pPr>
            <w:r w:rsidRPr="009959F7">
              <w:rPr>
                <w:rFonts w:ascii="Times New Roman" w:hAnsi="Times New Roman"/>
                <w:color w:val="000000"/>
                <w:sz w:val="24"/>
                <w:szCs w:val="28"/>
                <w:lang w:eastAsia="ru-RU"/>
              </w:rPr>
              <w:t>6095</w:t>
            </w:r>
          </w:p>
        </w:tc>
        <w:tc>
          <w:tcPr>
            <w:tcW w:w="1276" w:type="dxa"/>
            <w:vAlign w:val="bottom"/>
          </w:tcPr>
          <w:p w14:paraId="59DDE038" w14:textId="77777777" w:rsidR="00FD6D9B" w:rsidRPr="009959F7" w:rsidRDefault="00FD6D9B" w:rsidP="003C1961">
            <w:pPr>
              <w:spacing w:after="0" w:line="240" w:lineRule="auto"/>
              <w:jc w:val="center"/>
              <w:rPr>
                <w:rFonts w:ascii="Times New Roman" w:hAnsi="Times New Roman"/>
                <w:color w:val="000000"/>
                <w:sz w:val="24"/>
                <w:szCs w:val="28"/>
              </w:rPr>
            </w:pPr>
            <w:r w:rsidRPr="009959F7">
              <w:rPr>
                <w:rFonts w:ascii="Times New Roman" w:hAnsi="Times New Roman"/>
                <w:color w:val="000000"/>
                <w:sz w:val="24"/>
                <w:szCs w:val="28"/>
              </w:rPr>
              <w:t>6330</w:t>
            </w:r>
          </w:p>
        </w:tc>
      </w:tr>
    </w:tbl>
    <w:p w14:paraId="190126D0" w14:textId="77777777" w:rsidR="00FD6D9B" w:rsidRPr="009959F7" w:rsidRDefault="00FD6D9B" w:rsidP="00FD6D9B">
      <w:pPr>
        <w:spacing w:after="0" w:line="240" w:lineRule="auto"/>
        <w:ind w:firstLine="567"/>
        <w:jc w:val="both"/>
        <w:rPr>
          <w:rFonts w:ascii="Times New Roman" w:hAnsi="Times New Roman"/>
          <w:sz w:val="28"/>
        </w:rPr>
      </w:pPr>
    </w:p>
    <w:p w14:paraId="5C3ACB28" w14:textId="77777777" w:rsidR="00FD6D9B" w:rsidRPr="009F2182" w:rsidRDefault="00FD6D9B" w:rsidP="00FD6D9B">
      <w:pPr>
        <w:spacing w:after="0" w:line="240" w:lineRule="auto"/>
        <w:ind w:firstLine="567"/>
        <w:jc w:val="both"/>
        <w:rPr>
          <w:rFonts w:ascii="Times New Roman" w:hAnsi="Times New Roman"/>
          <w:sz w:val="28"/>
        </w:rPr>
      </w:pPr>
      <w:r w:rsidRPr="009F2182">
        <w:rPr>
          <w:rFonts w:ascii="Times New Roman" w:hAnsi="Times New Roman"/>
          <w:sz w:val="28"/>
        </w:rPr>
        <w:t xml:space="preserve">Аминокислотный анализ показал, что зерновая смесь содержит все незаменимые аминокислоты (табл. 18), но в SAM выше уровень </w:t>
      </w:r>
      <w:proofErr w:type="spellStart"/>
      <w:r w:rsidRPr="009F2182">
        <w:rPr>
          <w:rFonts w:ascii="Times New Roman" w:hAnsi="Times New Roman"/>
          <w:sz w:val="28"/>
        </w:rPr>
        <w:t>пролина</w:t>
      </w:r>
      <w:proofErr w:type="spellEnd"/>
      <w:r w:rsidRPr="009F2182">
        <w:rPr>
          <w:rFonts w:ascii="Times New Roman" w:hAnsi="Times New Roman"/>
          <w:sz w:val="28"/>
        </w:rPr>
        <w:t xml:space="preserve"> и </w:t>
      </w:r>
      <w:proofErr w:type="spellStart"/>
      <w:r w:rsidRPr="009F2182">
        <w:rPr>
          <w:rFonts w:ascii="Times New Roman" w:hAnsi="Times New Roman"/>
          <w:sz w:val="28"/>
        </w:rPr>
        <w:t>глутаминовой</w:t>
      </w:r>
      <w:proofErr w:type="spellEnd"/>
      <w:r w:rsidRPr="009F2182">
        <w:rPr>
          <w:rFonts w:ascii="Times New Roman" w:hAnsi="Times New Roman"/>
          <w:sz w:val="28"/>
        </w:rPr>
        <w:t xml:space="preserve"> кислоты. Это объясняется добавлением бобовых, семян льна и </w:t>
      </w:r>
      <w:r w:rsidRPr="009F2182">
        <w:rPr>
          <w:rFonts w:ascii="Times New Roman" w:hAnsi="Times New Roman"/>
          <w:sz w:val="28"/>
        </w:rPr>
        <w:lastRenderedPageBreak/>
        <w:t>амаранта. Таким образом, добавление зерновых смесей оказало значительное положительное влияние на аминокислотный состав хлебобулочных изделий.</w:t>
      </w:r>
    </w:p>
    <w:p w14:paraId="5690B651" w14:textId="77777777" w:rsidR="00FD6D9B" w:rsidRPr="009F2182" w:rsidRDefault="00FD6D9B" w:rsidP="00FD6D9B">
      <w:pPr>
        <w:spacing w:after="0" w:line="240" w:lineRule="auto"/>
        <w:ind w:firstLine="567"/>
        <w:jc w:val="both"/>
        <w:rPr>
          <w:rFonts w:ascii="Times New Roman" w:hAnsi="Times New Roman"/>
          <w:sz w:val="28"/>
        </w:rPr>
      </w:pPr>
      <w:r>
        <w:rPr>
          <w:rFonts w:ascii="Times New Roman" w:hAnsi="Times New Roman"/>
          <w:sz w:val="28"/>
        </w:rPr>
        <w:t xml:space="preserve">Добавление </w:t>
      </w:r>
      <w:r w:rsidRPr="009F2182">
        <w:rPr>
          <w:rFonts w:ascii="Times New Roman" w:hAnsi="Times New Roman"/>
          <w:sz w:val="28"/>
        </w:rPr>
        <w:t>10 % зерновой смеси "Куат" и 15 % зерновой смеси "</w:t>
      </w:r>
      <w:proofErr w:type="spellStart"/>
      <w:r w:rsidRPr="009F2182">
        <w:rPr>
          <w:rFonts w:ascii="Times New Roman" w:hAnsi="Times New Roman"/>
          <w:sz w:val="28"/>
        </w:rPr>
        <w:t>Батир</w:t>
      </w:r>
      <w:proofErr w:type="spellEnd"/>
      <w:r w:rsidRPr="009F2182">
        <w:rPr>
          <w:rFonts w:ascii="Times New Roman" w:hAnsi="Times New Roman"/>
          <w:sz w:val="28"/>
        </w:rPr>
        <w:t>" были признаны наиболее подходящими смесями для рецептуры ржано-пшеничного хлеба.</w:t>
      </w:r>
    </w:p>
    <w:p w14:paraId="08AF13C7" w14:textId="77777777" w:rsidR="00FD6D9B" w:rsidRPr="009F2182" w:rsidRDefault="00FD6D9B" w:rsidP="00FD6D9B">
      <w:pPr>
        <w:spacing w:after="0" w:line="240" w:lineRule="auto"/>
        <w:ind w:firstLine="567"/>
        <w:jc w:val="both"/>
        <w:rPr>
          <w:rFonts w:ascii="Times New Roman" w:hAnsi="Times New Roman"/>
          <w:sz w:val="28"/>
        </w:rPr>
      </w:pPr>
      <w:r w:rsidRPr="009F2182">
        <w:rPr>
          <w:rFonts w:ascii="Times New Roman" w:hAnsi="Times New Roman"/>
          <w:sz w:val="28"/>
        </w:rPr>
        <w:t xml:space="preserve">Было рассчитано содержание незаменимых аминокислот в ржаном хлебе, замешанном из </w:t>
      </w:r>
      <w:proofErr w:type="spellStart"/>
      <w:r w:rsidRPr="009F2182">
        <w:rPr>
          <w:rFonts w:ascii="Times New Roman" w:hAnsi="Times New Roman"/>
          <w:sz w:val="28"/>
        </w:rPr>
        <w:t>цельнозерновой</w:t>
      </w:r>
      <w:proofErr w:type="spellEnd"/>
      <w:r w:rsidRPr="009F2182">
        <w:rPr>
          <w:rFonts w:ascii="Times New Roman" w:hAnsi="Times New Roman"/>
          <w:sz w:val="28"/>
        </w:rPr>
        <w:t xml:space="preserve"> пшеничной муки на закваске, и ржаном хлебе, замешанном из ржаной муки на закваске, и установлено, что аминокислотный состав этих двух продуктов одинаков.</w:t>
      </w:r>
    </w:p>
    <w:p w14:paraId="3F965E4F" w14:textId="77777777" w:rsidR="00FD6D9B" w:rsidRPr="009F2182" w:rsidRDefault="00FD6D9B" w:rsidP="00FD6D9B">
      <w:pPr>
        <w:spacing w:after="0" w:line="240" w:lineRule="auto"/>
        <w:ind w:firstLine="567"/>
        <w:jc w:val="both"/>
        <w:rPr>
          <w:rFonts w:ascii="Times New Roman" w:hAnsi="Times New Roman"/>
          <w:sz w:val="28"/>
        </w:rPr>
      </w:pPr>
    </w:p>
    <w:p w14:paraId="06ACCC34" w14:textId="77777777" w:rsidR="00FD6D9B" w:rsidRPr="009F2182" w:rsidRDefault="00FD6D9B" w:rsidP="00FD6D9B">
      <w:pPr>
        <w:spacing w:after="0" w:line="240" w:lineRule="auto"/>
        <w:ind w:firstLine="567"/>
        <w:jc w:val="both"/>
        <w:rPr>
          <w:rFonts w:ascii="Times New Roman" w:hAnsi="Times New Roman"/>
          <w:sz w:val="28"/>
        </w:rPr>
      </w:pPr>
      <w:r w:rsidRPr="009F2182">
        <w:rPr>
          <w:rFonts w:ascii="Times New Roman" w:hAnsi="Times New Roman"/>
          <w:sz w:val="28"/>
        </w:rPr>
        <w:t>Таким образом, можно сделать следующие выводы:</w:t>
      </w:r>
    </w:p>
    <w:p w14:paraId="2E228FA7" w14:textId="77777777" w:rsidR="00FD6D9B" w:rsidRPr="009F2182" w:rsidRDefault="00FD6D9B" w:rsidP="00FD6D9B">
      <w:pPr>
        <w:spacing w:after="0" w:line="240" w:lineRule="auto"/>
        <w:ind w:firstLine="567"/>
        <w:jc w:val="both"/>
        <w:rPr>
          <w:rFonts w:ascii="Times New Roman" w:hAnsi="Times New Roman"/>
          <w:sz w:val="28"/>
        </w:rPr>
      </w:pPr>
      <w:r w:rsidRPr="009F2182">
        <w:rPr>
          <w:rFonts w:ascii="Times New Roman" w:hAnsi="Times New Roman"/>
          <w:sz w:val="28"/>
        </w:rPr>
        <w:t>- время брожения может быть сокращено до 20 мин путем мацерации предварительно подготовленной сухой зерновой смеси и добавления ее в состав закваски для производства хлеба;</w:t>
      </w:r>
    </w:p>
    <w:p w14:paraId="7EEDCC4F" w14:textId="77777777" w:rsidR="00FD6D9B" w:rsidRDefault="00FD6D9B" w:rsidP="00FD6D9B">
      <w:pPr>
        <w:spacing w:after="0" w:line="240" w:lineRule="auto"/>
        <w:ind w:firstLine="567"/>
        <w:jc w:val="both"/>
        <w:rPr>
          <w:rFonts w:ascii="Times New Roman" w:hAnsi="Times New Roman"/>
          <w:sz w:val="28"/>
        </w:rPr>
      </w:pPr>
      <w:r w:rsidRPr="009F2182">
        <w:rPr>
          <w:rFonts w:ascii="Times New Roman" w:hAnsi="Times New Roman"/>
          <w:sz w:val="28"/>
        </w:rPr>
        <w:t>- добавление 10-15 % зерновой смеси к заквасочной композиции является оптимальным и улучшает качество и пищевую ценность хлеба.</w:t>
      </w:r>
    </w:p>
    <w:p w14:paraId="03C40051" w14:textId="77777777" w:rsidR="00FD6D9B" w:rsidRPr="009959F7" w:rsidRDefault="00FD6D9B" w:rsidP="00FD6D9B">
      <w:pPr>
        <w:spacing w:after="0" w:line="240" w:lineRule="auto"/>
        <w:jc w:val="both"/>
        <w:rPr>
          <w:rFonts w:ascii="Times New Roman" w:hAnsi="Times New Roman"/>
          <w:sz w:val="28"/>
          <w:szCs w:val="28"/>
        </w:rPr>
      </w:pPr>
    </w:p>
    <w:p w14:paraId="114CE298" w14:textId="77777777" w:rsidR="00FD6D9B" w:rsidRPr="009959F7" w:rsidRDefault="00FD6D9B" w:rsidP="00FD6D9B">
      <w:pPr>
        <w:spacing w:after="0" w:line="240" w:lineRule="auto"/>
        <w:ind w:firstLine="709"/>
        <w:jc w:val="both"/>
        <w:rPr>
          <w:rFonts w:ascii="Times New Roman" w:hAnsi="Times New Roman"/>
          <w:b/>
          <w:bCs/>
          <w:sz w:val="28"/>
          <w:szCs w:val="28"/>
        </w:rPr>
      </w:pPr>
      <w:r w:rsidRPr="009959F7">
        <w:rPr>
          <w:rFonts w:ascii="Times New Roman" w:hAnsi="Times New Roman"/>
          <w:b/>
          <w:bCs/>
          <w:sz w:val="28"/>
          <w:szCs w:val="28"/>
        </w:rPr>
        <w:t>3.</w:t>
      </w:r>
      <w:r>
        <w:rPr>
          <w:rFonts w:ascii="Times New Roman" w:hAnsi="Times New Roman"/>
          <w:b/>
          <w:bCs/>
          <w:sz w:val="28"/>
          <w:szCs w:val="28"/>
        </w:rPr>
        <w:t>5</w:t>
      </w:r>
      <w:r w:rsidRPr="009959F7">
        <w:rPr>
          <w:rFonts w:ascii="Times New Roman" w:hAnsi="Times New Roman"/>
          <w:b/>
          <w:bCs/>
          <w:sz w:val="28"/>
          <w:szCs w:val="28"/>
        </w:rPr>
        <w:t>.2 Разработка технологии ржано-пшеничного хлеба с использованием зерносмесей и пряностей</w:t>
      </w:r>
    </w:p>
    <w:p w14:paraId="4D9D996A" w14:textId="77777777" w:rsidR="00FD6D9B" w:rsidRPr="009959F7" w:rsidRDefault="00FD6D9B" w:rsidP="00FD6D9B">
      <w:pPr>
        <w:spacing w:after="0" w:line="240" w:lineRule="auto"/>
        <w:ind w:firstLine="709"/>
        <w:jc w:val="both"/>
        <w:rPr>
          <w:rFonts w:ascii="Times New Roman" w:hAnsi="Times New Roman"/>
          <w:sz w:val="28"/>
          <w:szCs w:val="28"/>
        </w:rPr>
      </w:pPr>
    </w:p>
    <w:p w14:paraId="32135A31" w14:textId="77777777" w:rsidR="00FD6D9B" w:rsidRPr="00825C1D" w:rsidRDefault="00FD6D9B" w:rsidP="00FD6D9B">
      <w:pPr>
        <w:spacing w:after="0" w:line="240" w:lineRule="auto"/>
        <w:ind w:firstLine="709"/>
        <w:jc w:val="both"/>
        <w:rPr>
          <w:rFonts w:ascii="Times New Roman" w:hAnsi="Times New Roman"/>
          <w:bCs/>
          <w:sz w:val="28"/>
          <w:szCs w:val="28"/>
        </w:rPr>
      </w:pPr>
      <w:r>
        <w:rPr>
          <w:rFonts w:ascii="Times New Roman" w:hAnsi="Times New Roman"/>
          <w:sz w:val="28"/>
          <w:szCs w:val="28"/>
        </w:rPr>
        <w:t>Были определены физико-химические исследования хлеба с добавлением зерносмесей «Куат» и «Батыр» (таблица 25).</w:t>
      </w:r>
    </w:p>
    <w:p w14:paraId="2B77C5BF" w14:textId="77777777" w:rsidR="00FD6D9B" w:rsidRDefault="00FD6D9B" w:rsidP="00FD6D9B">
      <w:pPr>
        <w:spacing w:after="0" w:line="240" w:lineRule="auto"/>
        <w:ind w:firstLine="709"/>
        <w:jc w:val="both"/>
        <w:rPr>
          <w:rFonts w:ascii="Times New Roman" w:hAnsi="Times New Roman"/>
          <w:sz w:val="28"/>
          <w:szCs w:val="28"/>
        </w:rPr>
      </w:pPr>
    </w:p>
    <w:p w14:paraId="2CE9EFDA" w14:textId="77777777" w:rsidR="00FD6D9B" w:rsidRPr="009959F7" w:rsidRDefault="00FD6D9B" w:rsidP="00FD6D9B">
      <w:pPr>
        <w:spacing w:after="0" w:line="240" w:lineRule="auto"/>
        <w:ind w:firstLine="709"/>
        <w:jc w:val="both"/>
        <w:rPr>
          <w:rFonts w:ascii="Times New Roman" w:hAnsi="Times New Roman"/>
          <w:sz w:val="28"/>
          <w:szCs w:val="20"/>
        </w:rPr>
      </w:pPr>
      <w:r>
        <w:rPr>
          <w:rFonts w:ascii="Times New Roman" w:hAnsi="Times New Roman"/>
          <w:sz w:val="28"/>
          <w:szCs w:val="28"/>
        </w:rPr>
        <w:t>Таблица 25 Физико-химические показатели ржано-пшеничного хлеба с заквасками с добавлением зерносмесей «Куат» и «Батыр»: влажность, кислотность, пористость.</w:t>
      </w:r>
    </w:p>
    <w:p w14:paraId="25A35244" w14:textId="77777777" w:rsidR="00FD6D9B" w:rsidRPr="009959F7" w:rsidRDefault="00FD6D9B" w:rsidP="00FD6D9B">
      <w:pPr>
        <w:spacing w:after="0" w:line="240" w:lineRule="auto"/>
        <w:ind w:firstLine="567"/>
        <w:jc w:val="both"/>
        <w:rPr>
          <w:rFonts w:ascii="Times New Roman" w:hAnsi="Times New Roman"/>
          <w:sz w:val="40"/>
          <w:szCs w:val="28"/>
        </w:rPr>
      </w:pPr>
    </w:p>
    <w:tbl>
      <w:tblPr>
        <w:tblStyle w:val="a8"/>
        <w:tblW w:w="0" w:type="auto"/>
        <w:tblLook w:val="04A0" w:firstRow="1" w:lastRow="0" w:firstColumn="1" w:lastColumn="0" w:noHBand="0" w:noVBand="1"/>
      </w:tblPr>
      <w:tblGrid>
        <w:gridCol w:w="2204"/>
        <w:gridCol w:w="1477"/>
        <w:gridCol w:w="2835"/>
        <w:gridCol w:w="2829"/>
      </w:tblGrid>
      <w:tr w:rsidR="00FD6D9B" w:rsidRPr="000D6626" w14:paraId="2C9BDC2A" w14:textId="77777777" w:rsidTr="003C1961">
        <w:tc>
          <w:tcPr>
            <w:tcW w:w="2204" w:type="dxa"/>
            <w:vMerge w:val="restart"/>
          </w:tcPr>
          <w:p w14:paraId="0597CCE7" w14:textId="77777777" w:rsidR="00FD6D9B" w:rsidRPr="000D6626" w:rsidRDefault="00FD6D9B" w:rsidP="003C1961">
            <w:pPr>
              <w:spacing w:after="0" w:line="240" w:lineRule="auto"/>
              <w:jc w:val="center"/>
              <w:rPr>
                <w:rFonts w:ascii="Times New Roman" w:hAnsi="Times New Roman"/>
                <w:sz w:val="24"/>
                <w:szCs w:val="24"/>
              </w:rPr>
            </w:pPr>
            <w:r w:rsidRPr="000D6626">
              <w:rPr>
                <w:rFonts w:ascii="Times New Roman" w:hAnsi="Times New Roman"/>
                <w:sz w:val="24"/>
                <w:szCs w:val="24"/>
              </w:rPr>
              <w:t>Наименование</w:t>
            </w:r>
          </w:p>
        </w:tc>
        <w:tc>
          <w:tcPr>
            <w:tcW w:w="7141" w:type="dxa"/>
            <w:gridSpan w:val="3"/>
          </w:tcPr>
          <w:p w14:paraId="2B9C775C" w14:textId="77777777" w:rsidR="00FD6D9B" w:rsidRPr="000D6626" w:rsidRDefault="00FD6D9B" w:rsidP="003C1961">
            <w:pPr>
              <w:spacing w:after="0" w:line="240" w:lineRule="auto"/>
              <w:jc w:val="center"/>
              <w:rPr>
                <w:rFonts w:ascii="Times New Roman" w:hAnsi="Times New Roman"/>
                <w:sz w:val="24"/>
                <w:szCs w:val="24"/>
              </w:rPr>
            </w:pPr>
            <w:r w:rsidRPr="000D6626">
              <w:rPr>
                <w:rFonts w:ascii="Times New Roman" w:hAnsi="Times New Roman"/>
                <w:sz w:val="24"/>
                <w:szCs w:val="24"/>
              </w:rPr>
              <w:t>Ржано-пшеничный хлеб</w:t>
            </w:r>
          </w:p>
        </w:tc>
      </w:tr>
      <w:tr w:rsidR="00FD6D9B" w:rsidRPr="000D6626" w14:paraId="38831C9F" w14:textId="77777777" w:rsidTr="003C1961">
        <w:tc>
          <w:tcPr>
            <w:tcW w:w="2204" w:type="dxa"/>
            <w:vMerge/>
          </w:tcPr>
          <w:p w14:paraId="725A05A1" w14:textId="77777777" w:rsidR="00FD6D9B" w:rsidRPr="000D6626" w:rsidRDefault="00FD6D9B" w:rsidP="003C1961">
            <w:pPr>
              <w:spacing w:after="0" w:line="240" w:lineRule="auto"/>
              <w:jc w:val="center"/>
              <w:rPr>
                <w:rFonts w:ascii="Times New Roman" w:hAnsi="Times New Roman"/>
                <w:sz w:val="24"/>
                <w:szCs w:val="24"/>
              </w:rPr>
            </w:pPr>
          </w:p>
        </w:tc>
        <w:tc>
          <w:tcPr>
            <w:tcW w:w="1477" w:type="dxa"/>
          </w:tcPr>
          <w:p w14:paraId="0296F18B" w14:textId="77777777" w:rsidR="00FD6D9B" w:rsidRPr="000D6626" w:rsidRDefault="00FD6D9B" w:rsidP="003C1961">
            <w:pPr>
              <w:spacing w:after="0" w:line="240" w:lineRule="auto"/>
              <w:jc w:val="center"/>
              <w:rPr>
                <w:rFonts w:ascii="Times New Roman" w:hAnsi="Times New Roman"/>
                <w:sz w:val="24"/>
                <w:szCs w:val="24"/>
              </w:rPr>
            </w:pPr>
            <w:r w:rsidRPr="000D6626">
              <w:rPr>
                <w:rFonts w:ascii="Times New Roman" w:hAnsi="Times New Roman"/>
                <w:sz w:val="24"/>
                <w:szCs w:val="24"/>
              </w:rPr>
              <w:t xml:space="preserve">Контроль </w:t>
            </w:r>
          </w:p>
        </w:tc>
        <w:tc>
          <w:tcPr>
            <w:tcW w:w="2835" w:type="dxa"/>
          </w:tcPr>
          <w:p w14:paraId="73BD254E" w14:textId="77777777" w:rsidR="00FD6D9B" w:rsidRPr="000D6626" w:rsidRDefault="00FD6D9B" w:rsidP="003C1961">
            <w:pPr>
              <w:spacing w:after="0" w:line="240" w:lineRule="auto"/>
              <w:jc w:val="center"/>
              <w:rPr>
                <w:rFonts w:ascii="Times New Roman" w:hAnsi="Times New Roman"/>
                <w:sz w:val="24"/>
                <w:szCs w:val="24"/>
              </w:rPr>
            </w:pPr>
            <w:r w:rsidRPr="000D6626">
              <w:rPr>
                <w:rFonts w:ascii="Times New Roman" w:hAnsi="Times New Roman"/>
                <w:sz w:val="24"/>
                <w:szCs w:val="24"/>
              </w:rPr>
              <w:t>с добавлением зерносмеси «Куат»</w:t>
            </w:r>
          </w:p>
        </w:tc>
        <w:tc>
          <w:tcPr>
            <w:tcW w:w="2829" w:type="dxa"/>
          </w:tcPr>
          <w:p w14:paraId="3A4D09F0" w14:textId="77777777" w:rsidR="00FD6D9B" w:rsidRPr="000D6626" w:rsidRDefault="00FD6D9B" w:rsidP="003C1961">
            <w:pPr>
              <w:spacing w:after="0" w:line="240" w:lineRule="auto"/>
              <w:jc w:val="center"/>
              <w:rPr>
                <w:rFonts w:ascii="Times New Roman" w:hAnsi="Times New Roman"/>
                <w:sz w:val="24"/>
                <w:szCs w:val="24"/>
              </w:rPr>
            </w:pPr>
            <w:r w:rsidRPr="000D6626">
              <w:rPr>
                <w:rFonts w:ascii="Times New Roman" w:hAnsi="Times New Roman"/>
                <w:sz w:val="24"/>
                <w:szCs w:val="24"/>
              </w:rPr>
              <w:t>с добавлением зерносмеси «Батыр»</w:t>
            </w:r>
          </w:p>
        </w:tc>
      </w:tr>
      <w:tr w:rsidR="00FD6D9B" w:rsidRPr="000D6626" w14:paraId="15CD7D54" w14:textId="77777777" w:rsidTr="003C1961">
        <w:tc>
          <w:tcPr>
            <w:tcW w:w="2204" w:type="dxa"/>
          </w:tcPr>
          <w:p w14:paraId="18EDD0D6" w14:textId="77777777" w:rsidR="00FD6D9B" w:rsidRPr="000D6626" w:rsidRDefault="00FD6D9B" w:rsidP="003C1961">
            <w:pPr>
              <w:spacing w:after="0" w:line="240" w:lineRule="auto"/>
              <w:jc w:val="both"/>
              <w:rPr>
                <w:rFonts w:ascii="Times New Roman" w:hAnsi="Times New Roman"/>
                <w:sz w:val="24"/>
                <w:szCs w:val="24"/>
                <w:lang w:val="en-US"/>
              </w:rPr>
            </w:pPr>
            <w:r w:rsidRPr="000D6626">
              <w:rPr>
                <w:rFonts w:ascii="Times New Roman" w:hAnsi="Times New Roman"/>
                <w:sz w:val="24"/>
                <w:szCs w:val="24"/>
              </w:rPr>
              <w:t>Влажность, %</w:t>
            </w:r>
          </w:p>
        </w:tc>
        <w:tc>
          <w:tcPr>
            <w:tcW w:w="1477" w:type="dxa"/>
          </w:tcPr>
          <w:p w14:paraId="767169BF" w14:textId="77777777" w:rsidR="00FD6D9B" w:rsidRPr="000D6626" w:rsidRDefault="00FD6D9B" w:rsidP="003C1961">
            <w:pPr>
              <w:spacing w:after="0" w:line="240" w:lineRule="auto"/>
              <w:jc w:val="both"/>
              <w:rPr>
                <w:rFonts w:ascii="Times New Roman" w:hAnsi="Times New Roman"/>
                <w:sz w:val="24"/>
                <w:szCs w:val="24"/>
              </w:rPr>
            </w:pPr>
            <w:r w:rsidRPr="000D6626">
              <w:rPr>
                <w:rFonts w:ascii="Times New Roman" w:hAnsi="Times New Roman"/>
                <w:sz w:val="24"/>
                <w:szCs w:val="24"/>
              </w:rPr>
              <w:t>46,0</w:t>
            </w:r>
          </w:p>
        </w:tc>
        <w:tc>
          <w:tcPr>
            <w:tcW w:w="2835" w:type="dxa"/>
          </w:tcPr>
          <w:p w14:paraId="77F2B394" w14:textId="77777777" w:rsidR="00FD6D9B" w:rsidRPr="000D6626" w:rsidRDefault="00FD6D9B" w:rsidP="003C1961">
            <w:pPr>
              <w:spacing w:after="0" w:line="240" w:lineRule="auto"/>
              <w:rPr>
                <w:rFonts w:ascii="Times New Roman" w:hAnsi="Times New Roman"/>
                <w:sz w:val="24"/>
                <w:szCs w:val="24"/>
              </w:rPr>
            </w:pPr>
            <w:r w:rsidRPr="000D6626">
              <w:rPr>
                <w:rFonts w:ascii="Times New Roman" w:hAnsi="Times New Roman"/>
                <w:sz w:val="24"/>
                <w:szCs w:val="24"/>
              </w:rPr>
              <w:t>47,1</w:t>
            </w:r>
          </w:p>
        </w:tc>
        <w:tc>
          <w:tcPr>
            <w:tcW w:w="2829" w:type="dxa"/>
          </w:tcPr>
          <w:p w14:paraId="34E023E3" w14:textId="77777777" w:rsidR="00FD6D9B" w:rsidRPr="000D6626" w:rsidRDefault="00FD6D9B" w:rsidP="003C1961">
            <w:pPr>
              <w:spacing w:after="0" w:line="240" w:lineRule="auto"/>
              <w:rPr>
                <w:rFonts w:ascii="Times New Roman" w:hAnsi="Times New Roman"/>
                <w:sz w:val="24"/>
                <w:szCs w:val="24"/>
              </w:rPr>
            </w:pPr>
            <w:r w:rsidRPr="000D6626">
              <w:rPr>
                <w:rFonts w:ascii="Times New Roman" w:hAnsi="Times New Roman"/>
                <w:sz w:val="24"/>
                <w:szCs w:val="24"/>
              </w:rPr>
              <w:t>48,6</w:t>
            </w:r>
          </w:p>
        </w:tc>
      </w:tr>
      <w:tr w:rsidR="00FD6D9B" w:rsidRPr="000D6626" w14:paraId="4F84D43B" w14:textId="77777777" w:rsidTr="003C1961">
        <w:tc>
          <w:tcPr>
            <w:tcW w:w="2204" w:type="dxa"/>
          </w:tcPr>
          <w:p w14:paraId="074DCC65" w14:textId="77777777" w:rsidR="00FD6D9B" w:rsidRPr="000D6626" w:rsidRDefault="00FD6D9B" w:rsidP="003C1961">
            <w:pPr>
              <w:spacing w:after="0" w:line="240" w:lineRule="auto"/>
              <w:jc w:val="both"/>
              <w:rPr>
                <w:rFonts w:ascii="Times New Roman" w:hAnsi="Times New Roman"/>
                <w:sz w:val="24"/>
                <w:szCs w:val="24"/>
              </w:rPr>
            </w:pPr>
            <w:r w:rsidRPr="000D6626">
              <w:rPr>
                <w:rFonts w:ascii="Times New Roman" w:hAnsi="Times New Roman"/>
                <w:sz w:val="24"/>
                <w:szCs w:val="24"/>
              </w:rPr>
              <w:t>Кислотность, град</w:t>
            </w:r>
          </w:p>
        </w:tc>
        <w:tc>
          <w:tcPr>
            <w:tcW w:w="1477" w:type="dxa"/>
          </w:tcPr>
          <w:p w14:paraId="4EA7001A" w14:textId="77777777" w:rsidR="00FD6D9B" w:rsidRPr="000D6626" w:rsidRDefault="00FD6D9B" w:rsidP="003C1961">
            <w:pPr>
              <w:spacing w:after="0" w:line="240" w:lineRule="auto"/>
              <w:jc w:val="both"/>
              <w:rPr>
                <w:rFonts w:ascii="Times New Roman" w:hAnsi="Times New Roman"/>
                <w:sz w:val="24"/>
                <w:szCs w:val="24"/>
              </w:rPr>
            </w:pPr>
            <w:r>
              <w:rPr>
                <w:rFonts w:ascii="Times New Roman" w:hAnsi="Times New Roman"/>
                <w:sz w:val="24"/>
                <w:szCs w:val="24"/>
              </w:rPr>
              <w:t>9</w:t>
            </w:r>
            <w:r w:rsidRPr="000D6626">
              <w:rPr>
                <w:rFonts w:ascii="Times New Roman" w:hAnsi="Times New Roman"/>
                <w:sz w:val="24"/>
                <w:szCs w:val="24"/>
              </w:rPr>
              <w:t>,0</w:t>
            </w:r>
          </w:p>
        </w:tc>
        <w:tc>
          <w:tcPr>
            <w:tcW w:w="2835" w:type="dxa"/>
          </w:tcPr>
          <w:p w14:paraId="77BBD53C" w14:textId="77777777" w:rsidR="00FD6D9B" w:rsidRPr="000D6626" w:rsidRDefault="00FD6D9B" w:rsidP="003C1961">
            <w:pPr>
              <w:spacing w:after="0" w:line="240" w:lineRule="auto"/>
              <w:jc w:val="both"/>
              <w:rPr>
                <w:rFonts w:ascii="Times New Roman" w:hAnsi="Times New Roman"/>
                <w:sz w:val="24"/>
                <w:szCs w:val="24"/>
              </w:rPr>
            </w:pPr>
            <w:r>
              <w:rPr>
                <w:rFonts w:ascii="Times New Roman" w:hAnsi="Times New Roman"/>
                <w:sz w:val="24"/>
                <w:szCs w:val="24"/>
              </w:rPr>
              <w:t>8</w:t>
            </w:r>
            <w:r w:rsidRPr="000D6626">
              <w:rPr>
                <w:rFonts w:ascii="Times New Roman" w:hAnsi="Times New Roman"/>
                <w:sz w:val="24"/>
                <w:szCs w:val="24"/>
              </w:rPr>
              <w:t>,0</w:t>
            </w:r>
          </w:p>
        </w:tc>
        <w:tc>
          <w:tcPr>
            <w:tcW w:w="2829" w:type="dxa"/>
          </w:tcPr>
          <w:p w14:paraId="7BF05F4C" w14:textId="77777777" w:rsidR="00FD6D9B" w:rsidRPr="000D6626" w:rsidRDefault="00FD6D9B" w:rsidP="003C1961">
            <w:pPr>
              <w:spacing w:after="0" w:line="240" w:lineRule="auto"/>
              <w:jc w:val="both"/>
              <w:rPr>
                <w:rFonts w:ascii="Times New Roman" w:hAnsi="Times New Roman"/>
                <w:sz w:val="24"/>
                <w:szCs w:val="24"/>
              </w:rPr>
            </w:pPr>
            <w:r>
              <w:rPr>
                <w:rFonts w:ascii="Times New Roman" w:hAnsi="Times New Roman"/>
                <w:sz w:val="24"/>
                <w:szCs w:val="24"/>
              </w:rPr>
              <w:t>8</w:t>
            </w:r>
            <w:r w:rsidRPr="000D6626">
              <w:rPr>
                <w:rFonts w:ascii="Times New Roman" w:hAnsi="Times New Roman"/>
                <w:sz w:val="24"/>
                <w:szCs w:val="24"/>
              </w:rPr>
              <w:t>,5</w:t>
            </w:r>
          </w:p>
        </w:tc>
      </w:tr>
      <w:tr w:rsidR="00FD6D9B" w:rsidRPr="000D6626" w14:paraId="29D66A24" w14:textId="77777777" w:rsidTr="003C1961">
        <w:tc>
          <w:tcPr>
            <w:tcW w:w="2204" w:type="dxa"/>
          </w:tcPr>
          <w:p w14:paraId="35CEAB62" w14:textId="77777777" w:rsidR="00FD6D9B" w:rsidRPr="000D6626" w:rsidRDefault="00FD6D9B" w:rsidP="003C1961">
            <w:pPr>
              <w:spacing w:after="0" w:line="240" w:lineRule="auto"/>
              <w:jc w:val="both"/>
              <w:rPr>
                <w:rFonts w:ascii="Times New Roman" w:hAnsi="Times New Roman"/>
                <w:sz w:val="24"/>
                <w:szCs w:val="24"/>
              </w:rPr>
            </w:pPr>
            <w:r w:rsidRPr="000D6626">
              <w:rPr>
                <w:rFonts w:ascii="Times New Roman" w:hAnsi="Times New Roman"/>
                <w:sz w:val="24"/>
                <w:szCs w:val="24"/>
              </w:rPr>
              <w:t>Пористость, %</w:t>
            </w:r>
          </w:p>
        </w:tc>
        <w:tc>
          <w:tcPr>
            <w:tcW w:w="1477" w:type="dxa"/>
          </w:tcPr>
          <w:p w14:paraId="5491A12C" w14:textId="77777777" w:rsidR="00FD6D9B" w:rsidRPr="000D6626" w:rsidRDefault="00FD6D9B" w:rsidP="003C1961">
            <w:pPr>
              <w:spacing w:after="0" w:line="240" w:lineRule="auto"/>
              <w:jc w:val="both"/>
              <w:rPr>
                <w:rFonts w:ascii="Times New Roman" w:hAnsi="Times New Roman"/>
                <w:sz w:val="24"/>
                <w:szCs w:val="24"/>
              </w:rPr>
            </w:pPr>
            <w:r w:rsidRPr="000D6626">
              <w:rPr>
                <w:rFonts w:ascii="Times New Roman" w:hAnsi="Times New Roman"/>
                <w:sz w:val="24"/>
                <w:szCs w:val="24"/>
              </w:rPr>
              <w:t>46,0</w:t>
            </w:r>
          </w:p>
        </w:tc>
        <w:tc>
          <w:tcPr>
            <w:tcW w:w="2835" w:type="dxa"/>
          </w:tcPr>
          <w:p w14:paraId="71E0F544" w14:textId="77777777" w:rsidR="00FD6D9B" w:rsidRPr="000D6626" w:rsidRDefault="00FD6D9B" w:rsidP="003C1961">
            <w:pPr>
              <w:spacing w:after="0" w:line="240" w:lineRule="auto"/>
              <w:jc w:val="both"/>
              <w:rPr>
                <w:rFonts w:ascii="Times New Roman" w:hAnsi="Times New Roman"/>
                <w:sz w:val="24"/>
                <w:szCs w:val="24"/>
              </w:rPr>
            </w:pPr>
            <w:r w:rsidRPr="000D6626">
              <w:rPr>
                <w:rFonts w:ascii="Times New Roman" w:hAnsi="Times New Roman"/>
                <w:sz w:val="24"/>
                <w:szCs w:val="24"/>
              </w:rPr>
              <w:t>48,3</w:t>
            </w:r>
          </w:p>
        </w:tc>
        <w:tc>
          <w:tcPr>
            <w:tcW w:w="2829" w:type="dxa"/>
          </w:tcPr>
          <w:p w14:paraId="5E2E1B33" w14:textId="77777777" w:rsidR="00FD6D9B" w:rsidRPr="000D6626" w:rsidRDefault="00FD6D9B" w:rsidP="003C1961">
            <w:pPr>
              <w:spacing w:after="0" w:line="240" w:lineRule="auto"/>
              <w:jc w:val="both"/>
              <w:rPr>
                <w:rFonts w:ascii="Times New Roman" w:hAnsi="Times New Roman"/>
                <w:sz w:val="24"/>
                <w:szCs w:val="24"/>
              </w:rPr>
            </w:pPr>
            <w:r w:rsidRPr="000D6626">
              <w:rPr>
                <w:rFonts w:ascii="Times New Roman" w:hAnsi="Times New Roman"/>
                <w:sz w:val="24"/>
                <w:szCs w:val="24"/>
              </w:rPr>
              <w:t>47,6</w:t>
            </w:r>
          </w:p>
        </w:tc>
      </w:tr>
    </w:tbl>
    <w:p w14:paraId="21B2AF29" w14:textId="77777777" w:rsidR="00FD6D9B" w:rsidRPr="009959F7" w:rsidRDefault="00FD6D9B" w:rsidP="00FD6D9B">
      <w:pPr>
        <w:spacing w:after="0" w:line="240" w:lineRule="auto"/>
        <w:ind w:firstLine="567"/>
        <w:jc w:val="both"/>
        <w:rPr>
          <w:rFonts w:ascii="Times New Roman" w:hAnsi="Times New Roman"/>
          <w:sz w:val="28"/>
          <w:szCs w:val="28"/>
        </w:rPr>
      </w:pPr>
    </w:p>
    <w:p w14:paraId="5EF687B1"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Анализ результатов показал, что по физико-химическим показателям образцы имеют небольшие различия: ржано-пшеничный хлеб с зерновой смесью обладает большой влажностью (47,1 у хлеба с зерновой смесью «Куат» и 48,6 у хлеба с зерносмесью «Батыр»), а также кислотность составляет (8,0 град у хлеба с зерновой смесью «Куат» и 8,5 град у хлеба с зерносмесью «Батыр»). Контрольный хлеб имеет большую кислотность на 1,0-1,5 град, а также влажность на 1,6-2,3 раза по сравнению с ржано-пшеничным хлебом с добавлением заквасок. Пористость хлеба с добавлением </w:t>
      </w:r>
      <w:r w:rsidRPr="009959F7">
        <w:rPr>
          <w:rFonts w:ascii="Times New Roman" w:hAnsi="Times New Roman"/>
          <w:sz w:val="28"/>
          <w:szCs w:val="28"/>
        </w:rPr>
        <w:t>зерносм</w:t>
      </w:r>
      <w:r>
        <w:rPr>
          <w:rFonts w:ascii="Times New Roman" w:hAnsi="Times New Roman"/>
          <w:sz w:val="28"/>
          <w:szCs w:val="28"/>
        </w:rPr>
        <w:t>е</w:t>
      </w:r>
      <w:r w:rsidRPr="009959F7">
        <w:rPr>
          <w:rFonts w:ascii="Times New Roman" w:hAnsi="Times New Roman"/>
          <w:sz w:val="28"/>
          <w:szCs w:val="28"/>
        </w:rPr>
        <w:t>сей была выше на 1%</w:t>
      </w:r>
      <w:r>
        <w:rPr>
          <w:rFonts w:ascii="Times New Roman" w:hAnsi="Times New Roman"/>
          <w:sz w:val="28"/>
          <w:szCs w:val="28"/>
        </w:rPr>
        <w:t xml:space="preserve">. </w:t>
      </w:r>
    </w:p>
    <w:p w14:paraId="32C07C4D" w14:textId="77777777" w:rsidR="00FD6D9B" w:rsidRPr="009F2182" w:rsidRDefault="00FD6D9B" w:rsidP="00FD6D9B">
      <w:pPr>
        <w:spacing w:after="0" w:line="240" w:lineRule="auto"/>
        <w:ind w:firstLine="709"/>
        <w:jc w:val="both"/>
        <w:rPr>
          <w:rFonts w:ascii="Times New Roman" w:hAnsi="Times New Roman"/>
          <w:sz w:val="28"/>
          <w:szCs w:val="28"/>
        </w:rPr>
      </w:pPr>
      <w:r w:rsidRPr="009F2182">
        <w:rPr>
          <w:rFonts w:ascii="Times New Roman" w:hAnsi="Times New Roman"/>
          <w:sz w:val="28"/>
          <w:szCs w:val="28"/>
        </w:rPr>
        <w:lastRenderedPageBreak/>
        <w:t>Соблюдение ограничений по содержанию вредных веществ, определяющих пищевую ценность продукта, играет важную роль в производстве высококачественной продукции.</w:t>
      </w:r>
    </w:p>
    <w:p w14:paraId="1D6D5823" w14:textId="77777777" w:rsidR="00FD6D9B" w:rsidRPr="009F2182" w:rsidRDefault="00FD6D9B" w:rsidP="00FD6D9B">
      <w:pPr>
        <w:spacing w:after="0" w:line="240" w:lineRule="auto"/>
        <w:ind w:firstLine="709"/>
        <w:jc w:val="both"/>
        <w:rPr>
          <w:rFonts w:ascii="Times New Roman" w:hAnsi="Times New Roman"/>
          <w:sz w:val="28"/>
          <w:szCs w:val="28"/>
        </w:rPr>
      </w:pPr>
      <w:r w:rsidRPr="009F2182">
        <w:rPr>
          <w:rFonts w:ascii="Times New Roman" w:hAnsi="Times New Roman"/>
          <w:sz w:val="28"/>
          <w:szCs w:val="28"/>
        </w:rPr>
        <w:t>Технические особенности добавления злаковых смесей и пряностей (куркумы и имбиря) необходимо учитывать в связи с пищевой ценностью хлеба. Изучение пищевой ценности хлеба во многом определяет возможность и целесообразность использования новых видов сырья в технологии хлебопекарного производства.</w:t>
      </w:r>
    </w:p>
    <w:p w14:paraId="06DAF91B" w14:textId="77777777" w:rsidR="00FD6D9B" w:rsidRPr="009F2182" w:rsidRDefault="00FD6D9B" w:rsidP="00FD6D9B">
      <w:pPr>
        <w:spacing w:after="0" w:line="240" w:lineRule="auto"/>
        <w:ind w:firstLine="709"/>
        <w:jc w:val="both"/>
        <w:rPr>
          <w:rFonts w:ascii="Times New Roman" w:hAnsi="Times New Roman"/>
          <w:sz w:val="28"/>
          <w:szCs w:val="28"/>
        </w:rPr>
      </w:pPr>
      <w:r w:rsidRPr="009F2182">
        <w:rPr>
          <w:rFonts w:ascii="Times New Roman" w:hAnsi="Times New Roman"/>
          <w:sz w:val="28"/>
          <w:szCs w:val="28"/>
        </w:rPr>
        <w:t xml:space="preserve">Безопасность хлебобулочных изделий включает исследования на содержание нитратов, токсичных компонентов и наличие спор </w:t>
      </w:r>
      <w:proofErr w:type="spellStart"/>
      <w:r w:rsidRPr="009F2182">
        <w:rPr>
          <w:rFonts w:ascii="Times New Roman" w:hAnsi="Times New Roman"/>
          <w:sz w:val="28"/>
          <w:szCs w:val="28"/>
        </w:rPr>
        <w:t>Bacillus</w:t>
      </w:r>
      <w:proofErr w:type="spellEnd"/>
      <w:r w:rsidRPr="009F2182">
        <w:rPr>
          <w:rFonts w:ascii="Times New Roman" w:hAnsi="Times New Roman"/>
          <w:sz w:val="28"/>
          <w:szCs w:val="28"/>
        </w:rPr>
        <w:t xml:space="preserve"> </w:t>
      </w:r>
      <w:proofErr w:type="spellStart"/>
      <w:r w:rsidRPr="009F2182">
        <w:rPr>
          <w:rFonts w:ascii="Times New Roman" w:hAnsi="Times New Roman"/>
          <w:sz w:val="28"/>
          <w:szCs w:val="28"/>
        </w:rPr>
        <w:t>subtilis</w:t>
      </w:r>
      <w:proofErr w:type="spellEnd"/>
      <w:r w:rsidRPr="009F2182">
        <w:rPr>
          <w:rFonts w:ascii="Times New Roman" w:hAnsi="Times New Roman"/>
          <w:sz w:val="28"/>
          <w:szCs w:val="28"/>
        </w:rPr>
        <w:t xml:space="preserve">, которые могут вызывать картофельную болезнь в хлебе, изготовленном из новых видов сырья. </w:t>
      </w:r>
      <w:proofErr w:type="spellStart"/>
      <w:r w:rsidRPr="009F2182">
        <w:rPr>
          <w:rFonts w:ascii="Times New Roman" w:hAnsi="Times New Roman"/>
          <w:sz w:val="28"/>
          <w:szCs w:val="28"/>
        </w:rPr>
        <w:t>Bacillus</w:t>
      </w:r>
      <w:proofErr w:type="spellEnd"/>
      <w:r w:rsidRPr="009F2182">
        <w:rPr>
          <w:rFonts w:ascii="Times New Roman" w:hAnsi="Times New Roman"/>
          <w:sz w:val="28"/>
          <w:szCs w:val="28"/>
        </w:rPr>
        <w:t xml:space="preserve"> </w:t>
      </w:r>
      <w:proofErr w:type="spellStart"/>
      <w:r w:rsidRPr="009F2182">
        <w:rPr>
          <w:rFonts w:ascii="Times New Roman" w:hAnsi="Times New Roman"/>
          <w:sz w:val="28"/>
          <w:szCs w:val="28"/>
        </w:rPr>
        <w:t>subtilis</w:t>
      </w:r>
      <w:proofErr w:type="spellEnd"/>
      <w:r w:rsidRPr="009F2182">
        <w:rPr>
          <w:rFonts w:ascii="Times New Roman" w:hAnsi="Times New Roman"/>
          <w:sz w:val="28"/>
          <w:szCs w:val="28"/>
        </w:rPr>
        <w:t xml:space="preserve"> является возбудителем картофельной болезни хлеба.</w:t>
      </w:r>
    </w:p>
    <w:p w14:paraId="199331BD" w14:textId="77777777" w:rsidR="00FD6D9B" w:rsidRPr="009F2182" w:rsidRDefault="00FD6D9B" w:rsidP="00FD6D9B">
      <w:pPr>
        <w:spacing w:after="0" w:line="240" w:lineRule="auto"/>
        <w:ind w:firstLine="709"/>
        <w:jc w:val="both"/>
        <w:rPr>
          <w:rFonts w:ascii="Times New Roman" w:hAnsi="Times New Roman"/>
          <w:sz w:val="28"/>
          <w:szCs w:val="28"/>
        </w:rPr>
      </w:pPr>
      <w:r w:rsidRPr="009F2182">
        <w:rPr>
          <w:rFonts w:ascii="Times New Roman" w:hAnsi="Times New Roman"/>
          <w:sz w:val="28"/>
          <w:szCs w:val="28"/>
        </w:rPr>
        <w:t>Проведена лабораторная выпечка хлеба из ржаной муки, муки высшего сорта, зерновых смесей и пряной закваски с целью определения влияния на аминокислотный, витаминный и минеральный состав хлеба. Определено оптимальное количество пряностей для добавления в хлеб. Хлеб выпекался без пара в соответствии с методикой и рецептурой, приведенными в разделе 2.2.3.</w:t>
      </w:r>
    </w:p>
    <w:p w14:paraId="3EE7EA97" w14:textId="77777777" w:rsidR="00FD6D9B" w:rsidRPr="009F2182" w:rsidRDefault="00FD6D9B" w:rsidP="00FD6D9B">
      <w:pPr>
        <w:spacing w:after="0" w:line="240" w:lineRule="auto"/>
        <w:ind w:firstLine="709"/>
        <w:jc w:val="both"/>
        <w:rPr>
          <w:rFonts w:ascii="Times New Roman" w:hAnsi="Times New Roman"/>
          <w:sz w:val="28"/>
          <w:szCs w:val="28"/>
        </w:rPr>
      </w:pPr>
      <w:r w:rsidRPr="009F2182">
        <w:rPr>
          <w:rFonts w:ascii="Times New Roman" w:hAnsi="Times New Roman"/>
          <w:sz w:val="28"/>
          <w:szCs w:val="28"/>
        </w:rPr>
        <w:t>Содержание аминокислот, витаминов и минералов в хлебе, хранившемся в течение 24 часов после выпечки, определяли методом плазменной спектрометрии, как описано в руководстве [143-145]. Контрольным образцом был образец хлеба, приготовленный без зерновой смеси и специй (табл. 29).</w:t>
      </w:r>
    </w:p>
    <w:p w14:paraId="621F6EE8" w14:textId="77777777" w:rsidR="00FD6D9B" w:rsidRPr="009959F7" w:rsidRDefault="00FD6D9B" w:rsidP="00FD6D9B">
      <w:pPr>
        <w:spacing w:after="0" w:line="240" w:lineRule="auto"/>
        <w:ind w:firstLine="709"/>
        <w:jc w:val="both"/>
        <w:rPr>
          <w:rFonts w:ascii="Times New Roman" w:hAnsi="Times New Roman"/>
          <w:sz w:val="28"/>
          <w:szCs w:val="28"/>
        </w:rPr>
      </w:pPr>
      <w:r w:rsidRPr="009F2182">
        <w:rPr>
          <w:rFonts w:ascii="Times New Roman" w:hAnsi="Times New Roman"/>
          <w:sz w:val="28"/>
          <w:szCs w:val="28"/>
        </w:rPr>
        <w:t>Порошок куркумы добавляли в ржаной хлеб "К</w:t>
      </w:r>
      <w:r>
        <w:rPr>
          <w:rFonts w:ascii="Times New Roman" w:hAnsi="Times New Roman"/>
          <w:sz w:val="28"/>
          <w:szCs w:val="28"/>
          <w:lang w:val="kk-KZ"/>
        </w:rPr>
        <w:t>өп</w:t>
      </w:r>
      <w:proofErr w:type="spellStart"/>
      <w:r w:rsidRPr="009F2182">
        <w:rPr>
          <w:rFonts w:ascii="Times New Roman" w:hAnsi="Times New Roman"/>
          <w:sz w:val="28"/>
          <w:szCs w:val="28"/>
        </w:rPr>
        <w:t>жасар</w:t>
      </w:r>
      <w:proofErr w:type="spellEnd"/>
      <w:r w:rsidRPr="009F2182">
        <w:rPr>
          <w:rFonts w:ascii="Times New Roman" w:hAnsi="Times New Roman"/>
          <w:sz w:val="28"/>
          <w:szCs w:val="28"/>
        </w:rPr>
        <w:t>" и порошок имбиря в немецкий ржаной хлеб в количестве 3% (образец 1), 5% (образец 2), 10% (образец 3) и 15% (образец 4), соответственно.</w:t>
      </w:r>
    </w:p>
    <w:p w14:paraId="6AEEA221" w14:textId="77777777" w:rsidR="00FD6D9B" w:rsidRPr="009959F7" w:rsidRDefault="00FD6D9B" w:rsidP="00FD6D9B">
      <w:pPr>
        <w:spacing w:after="0" w:line="240" w:lineRule="auto"/>
        <w:ind w:firstLine="709"/>
        <w:jc w:val="both"/>
        <w:rPr>
          <w:rFonts w:ascii="Times New Roman" w:hAnsi="Times New Roman"/>
          <w:sz w:val="28"/>
          <w:szCs w:val="28"/>
        </w:rPr>
      </w:pPr>
    </w:p>
    <w:p w14:paraId="5FCEC2BF" w14:textId="77777777" w:rsidR="00FD6D9B" w:rsidRPr="009959F7" w:rsidRDefault="00FD6D9B" w:rsidP="00FD6D9B">
      <w:pPr>
        <w:spacing w:after="0" w:line="240" w:lineRule="auto"/>
        <w:jc w:val="both"/>
        <w:rPr>
          <w:rFonts w:ascii="Times New Roman" w:hAnsi="Times New Roman"/>
          <w:sz w:val="28"/>
          <w:szCs w:val="28"/>
        </w:rPr>
      </w:pPr>
      <w:r w:rsidRPr="009959F7">
        <w:rPr>
          <w:rFonts w:ascii="Times New Roman" w:hAnsi="Times New Roman"/>
          <w:noProof/>
          <w:sz w:val="28"/>
          <w:szCs w:val="28"/>
          <w:lang w:eastAsia="ru-RU"/>
        </w:rPr>
        <w:drawing>
          <wp:inline distT="0" distB="0" distL="0" distR="0" wp14:anchorId="44F99DAB" wp14:editId="37228E20">
            <wp:extent cx="1714500" cy="1562735"/>
            <wp:effectExtent l="0" t="0" r="0" b="0"/>
            <wp:docPr id="30" name="Рисунок 30" descr="C:\Users\kirig\OneDrive\Рабочий стол\фото для методом\хлеб\20221022_15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irig\OneDrive\Рабочий стол\фото для методом\хлеб\20221022_155445.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4593" t="13683" r="11488" b="12192"/>
                    <a:stretch/>
                  </pic:blipFill>
                  <pic:spPr bwMode="auto">
                    <a:xfrm>
                      <a:off x="0" y="0"/>
                      <a:ext cx="1721195" cy="1568837"/>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 xml:space="preserve">  а)</w:t>
      </w:r>
      <w:r w:rsidRPr="009959F7">
        <w:rPr>
          <w:rFonts w:ascii="Times New Roman" w:hAnsi="Times New Roman"/>
          <w:noProof/>
          <w:sz w:val="28"/>
          <w:szCs w:val="28"/>
          <w:lang w:eastAsia="ru-RU"/>
        </w:rPr>
        <w:drawing>
          <wp:inline distT="0" distB="0" distL="0" distR="0" wp14:anchorId="43B335C5" wp14:editId="4D229FBB">
            <wp:extent cx="1800225" cy="1537014"/>
            <wp:effectExtent l="0" t="0" r="0" b="6350"/>
            <wp:docPr id="33" name="Рисунок 33" descr="C:\Users\kirig\OneDrive\Рабочий стол\фото для методом\хлеб\20230328_175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irig\OneDrive\Рабочий стол\фото для методом\хлеб\20230328_175710.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5271" t="7401" r="31856" b="3790"/>
                    <a:stretch/>
                  </pic:blipFill>
                  <pic:spPr bwMode="auto">
                    <a:xfrm>
                      <a:off x="0" y="0"/>
                      <a:ext cx="1806552" cy="1542416"/>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 xml:space="preserve">  б)</w:t>
      </w:r>
      <w:r w:rsidRPr="009959F7">
        <w:rPr>
          <w:rFonts w:ascii="Times New Roman" w:hAnsi="Times New Roman"/>
          <w:noProof/>
          <w:sz w:val="28"/>
          <w:szCs w:val="28"/>
          <w:lang w:eastAsia="ru-RU"/>
        </w:rPr>
        <w:t xml:space="preserve"> </w:t>
      </w:r>
      <w:r w:rsidRPr="009959F7">
        <w:rPr>
          <w:rFonts w:ascii="Times New Roman" w:hAnsi="Times New Roman"/>
          <w:noProof/>
          <w:sz w:val="28"/>
          <w:szCs w:val="28"/>
          <w:lang w:eastAsia="ru-RU"/>
        </w:rPr>
        <w:drawing>
          <wp:inline distT="0" distB="0" distL="0" distR="0" wp14:anchorId="4456A89E" wp14:editId="4B8F8D84">
            <wp:extent cx="1788795" cy="1571444"/>
            <wp:effectExtent l="0" t="0" r="1905" b="0"/>
            <wp:docPr id="36" name="Рисунок 36" descr="C:\Users\kirig\OneDrive\Рабочий стол\фото для методом\хлеб\20230328_175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irig\OneDrive\Рабочий стол\фото для методом\хлеб\20230328_175717.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9139" t="9407" r="29126" b="9920"/>
                    <a:stretch/>
                  </pic:blipFill>
                  <pic:spPr bwMode="auto">
                    <a:xfrm>
                      <a:off x="0" y="0"/>
                      <a:ext cx="1788795" cy="1571444"/>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 xml:space="preserve"> в)  </w:t>
      </w:r>
    </w:p>
    <w:p w14:paraId="1A1215D8" w14:textId="77777777" w:rsidR="00FD6D9B" w:rsidRPr="009959F7" w:rsidRDefault="00FD6D9B" w:rsidP="00FD6D9B">
      <w:pPr>
        <w:spacing w:after="0" w:line="240" w:lineRule="auto"/>
        <w:jc w:val="both"/>
        <w:rPr>
          <w:rFonts w:ascii="Times New Roman" w:hAnsi="Times New Roman"/>
          <w:sz w:val="28"/>
          <w:szCs w:val="28"/>
        </w:rPr>
      </w:pPr>
    </w:p>
    <w:p w14:paraId="42DCCDFE" w14:textId="77777777" w:rsidR="00FD6D9B" w:rsidRPr="009959F7" w:rsidRDefault="00FD6D9B" w:rsidP="00FD6D9B">
      <w:pPr>
        <w:spacing w:after="0" w:line="240" w:lineRule="auto"/>
        <w:jc w:val="both"/>
        <w:rPr>
          <w:rFonts w:ascii="Times New Roman" w:hAnsi="Times New Roman"/>
          <w:sz w:val="28"/>
          <w:szCs w:val="28"/>
        </w:rPr>
      </w:pPr>
      <w:r w:rsidRPr="009959F7">
        <w:rPr>
          <w:rFonts w:ascii="Times New Roman" w:hAnsi="Times New Roman"/>
          <w:noProof/>
          <w:sz w:val="28"/>
          <w:szCs w:val="28"/>
          <w:lang w:eastAsia="ru-RU"/>
        </w:rPr>
        <w:drawing>
          <wp:inline distT="0" distB="0" distL="0" distR="0" wp14:anchorId="5D34CBCE" wp14:editId="4D7B8948">
            <wp:extent cx="1933575" cy="1495692"/>
            <wp:effectExtent l="0" t="0" r="0" b="9525"/>
            <wp:docPr id="38" name="Рисунок 38" descr="C:\Users\kirig\OneDrive\Рабочий стол\фото для методом\хлеб\20230328_175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irig\OneDrive\Рабочий стол\фото для методом\хлеб\20230328_175722.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3309" t="7127" r="23675" b="6214"/>
                    <a:stretch/>
                  </pic:blipFill>
                  <pic:spPr bwMode="auto">
                    <a:xfrm>
                      <a:off x="0" y="0"/>
                      <a:ext cx="1938281" cy="1499333"/>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 xml:space="preserve">г)  </w:t>
      </w:r>
      <w:r w:rsidRPr="009959F7">
        <w:rPr>
          <w:rFonts w:ascii="Times New Roman" w:hAnsi="Times New Roman"/>
          <w:noProof/>
          <w:sz w:val="28"/>
          <w:szCs w:val="28"/>
          <w:lang w:eastAsia="ru-RU"/>
        </w:rPr>
        <w:drawing>
          <wp:inline distT="0" distB="0" distL="0" distR="0" wp14:anchorId="174E7B21" wp14:editId="38D67103">
            <wp:extent cx="1721485" cy="1543573"/>
            <wp:effectExtent l="0" t="0" r="0" b="0"/>
            <wp:docPr id="32" name="Рисунок 32" descr="C:\Users\kirig\OneDrive\Рабочий стол\фото для методом\хлеб\20230328_17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irig\OneDrive\Рабочий стол\фото для методом\хлеб\20230328_175700.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0422" t="7127" r="37465" b="6215"/>
                    <a:stretch/>
                  </pic:blipFill>
                  <pic:spPr bwMode="auto">
                    <a:xfrm>
                      <a:off x="0" y="0"/>
                      <a:ext cx="1725151" cy="1546860"/>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 xml:space="preserve">д)  </w:t>
      </w:r>
      <w:r w:rsidRPr="009959F7">
        <w:rPr>
          <w:rFonts w:ascii="Times New Roman" w:hAnsi="Times New Roman"/>
          <w:noProof/>
          <w:sz w:val="28"/>
          <w:szCs w:val="28"/>
          <w:lang w:eastAsia="ru-RU"/>
        </w:rPr>
        <w:drawing>
          <wp:inline distT="0" distB="0" distL="0" distR="0" wp14:anchorId="15BA59A2" wp14:editId="290D51A7">
            <wp:extent cx="1571625" cy="1409700"/>
            <wp:effectExtent l="0" t="0" r="9525" b="0"/>
            <wp:docPr id="39" name="Рисунок 39" descr="C:\Users\kirig\OneDrive\Рабочий стол\фото для методом\хлеб\20230328_17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irig\OneDrive\Рабочий стол\фото для методом\хлеб\20230328_175728.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1064" t="7127" r="20788" b="7069"/>
                    <a:stretch/>
                  </pic:blipFill>
                  <pic:spPr bwMode="auto">
                    <a:xfrm>
                      <a:off x="0" y="0"/>
                      <a:ext cx="1572753" cy="1410712"/>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е)</w:t>
      </w:r>
    </w:p>
    <w:p w14:paraId="2BD770E7" w14:textId="77777777" w:rsidR="00FD6D9B" w:rsidRPr="009959F7" w:rsidRDefault="00FD6D9B" w:rsidP="00FD6D9B">
      <w:pPr>
        <w:spacing w:after="0" w:line="240" w:lineRule="auto"/>
        <w:jc w:val="both"/>
        <w:rPr>
          <w:rFonts w:ascii="Times New Roman" w:hAnsi="Times New Roman"/>
          <w:sz w:val="28"/>
          <w:szCs w:val="28"/>
        </w:rPr>
      </w:pPr>
    </w:p>
    <w:p w14:paraId="0313096A" w14:textId="77777777" w:rsidR="00FD6D9B" w:rsidRPr="009959F7" w:rsidRDefault="00FD6D9B" w:rsidP="00FD6D9B">
      <w:pPr>
        <w:spacing w:after="0" w:line="240" w:lineRule="auto"/>
        <w:jc w:val="both"/>
        <w:rPr>
          <w:rFonts w:ascii="Times New Roman" w:hAnsi="Times New Roman"/>
          <w:sz w:val="28"/>
          <w:szCs w:val="28"/>
        </w:rPr>
      </w:pPr>
      <w:r w:rsidRPr="009959F7">
        <w:rPr>
          <w:rFonts w:ascii="Times New Roman" w:hAnsi="Times New Roman"/>
          <w:noProof/>
          <w:sz w:val="28"/>
          <w:szCs w:val="28"/>
          <w:lang w:eastAsia="ru-RU"/>
        </w:rPr>
        <w:drawing>
          <wp:inline distT="0" distB="0" distL="0" distR="0" wp14:anchorId="7F02372D" wp14:editId="130BAC71">
            <wp:extent cx="1933575" cy="1600132"/>
            <wp:effectExtent l="0" t="0" r="0" b="635"/>
            <wp:docPr id="40" name="Рисунок 40" descr="C:\Users\kirig\OneDrive\Рабочий стол\фото для методом\хлеб\20230328_17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irig\OneDrive\Рабочий стол\фото для методом\хлеб\20230328_175733.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0904" t="4274" r="21910" b="11061"/>
                    <a:stretch/>
                  </pic:blipFill>
                  <pic:spPr bwMode="auto">
                    <a:xfrm>
                      <a:off x="0" y="0"/>
                      <a:ext cx="1939502" cy="1605037"/>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 xml:space="preserve">ж) </w:t>
      </w:r>
      <w:r w:rsidRPr="009959F7">
        <w:rPr>
          <w:rFonts w:ascii="Times New Roman" w:hAnsi="Times New Roman"/>
          <w:noProof/>
          <w:sz w:val="28"/>
          <w:szCs w:val="28"/>
          <w:lang w:eastAsia="ru-RU"/>
        </w:rPr>
        <w:drawing>
          <wp:inline distT="0" distB="0" distL="0" distR="0" wp14:anchorId="41E31E87" wp14:editId="4116F2B7">
            <wp:extent cx="1752600" cy="1515745"/>
            <wp:effectExtent l="0" t="0" r="0" b="8255"/>
            <wp:docPr id="41" name="Рисунок 41" descr="C:\Users\kirig\OneDrive\Рабочий стол\фото для методом\хлеб\20230328_17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irig\OneDrive\Рабочий стол\фото для методом\хлеб\20230328_175739.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9781" t="8837" r="23194" b="6785"/>
                    <a:stretch/>
                  </pic:blipFill>
                  <pic:spPr bwMode="auto">
                    <a:xfrm>
                      <a:off x="0" y="0"/>
                      <a:ext cx="1757326" cy="1519832"/>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 xml:space="preserve">з) </w:t>
      </w:r>
      <w:r w:rsidRPr="009959F7">
        <w:rPr>
          <w:rFonts w:ascii="Times New Roman" w:hAnsi="Times New Roman"/>
          <w:noProof/>
          <w:sz w:val="28"/>
          <w:szCs w:val="28"/>
          <w:lang w:eastAsia="ru-RU"/>
        </w:rPr>
        <w:drawing>
          <wp:inline distT="0" distB="0" distL="0" distR="0" wp14:anchorId="286A2FDF" wp14:editId="0CBB4C3E">
            <wp:extent cx="1676400" cy="1555115"/>
            <wp:effectExtent l="0" t="0" r="0" b="6985"/>
            <wp:docPr id="42" name="Рисунок 42" descr="C:\Users\kirig\OneDrive\Рабочий стол\фото для методом\хлеб\20230328_17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irig\OneDrive\Рабочий стол\фото для методом\хлеб\20230328_175744.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2667" t="7982" r="23990" b="12764"/>
                    <a:stretch/>
                  </pic:blipFill>
                  <pic:spPr bwMode="auto">
                    <a:xfrm>
                      <a:off x="0" y="0"/>
                      <a:ext cx="1677994" cy="1556594"/>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и)</w:t>
      </w:r>
    </w:p>
    <w:p w14:paraId="0C5CE387" w14:textId="77777777" w:rsidR="00FD6D9B" w:rsidRPr="009959F7" w:rsidRDefault="00FD6D9B" w:rsidP="00FD6D9B">
      <w:pPr>
        <w:spacing w:after="0" w:line="240" w:lineRule="auto"/>
        <w:jc w:val="both"/>
        <w:rPr>
          <w:rFonts w:ascii="Times New Roman" w:hAnsi="Times New Roman"/>
          <w:sz w:val="28"/>
          <w:szCs w:val="28"/>
        </w:rPr>
      </w:pPr>
    </w:p>
    <w:p w14:paraId="6291787A" w14:textId="77777777" w:rsidR="00FD6D9B" w:rsidRPr="009959F7" w:rsidRDefault="00FD6D9B" w:rsidP="00FD6D9B">
      <w:pPr>
        <w:spacing w:after="0" w:line="240" w:lineRule="auto"/>
        <w:jc w:val="both"/>
        <w:rPr>
          <w:rFonts w:ascii="Times New Roman" w:hAnsi="Times New Roman"/>
          <w:sz w:val="28"/>
          <w:szCs w:val="28"/>
        </w:rPr>
      </w:pPr>
      <w:r w:rsidRPr="009959F7">
        <w:rPr>
          <w:rFonts w:ascii="Times New Roman" w:hAnsi="Times New Roman"/>
          <w:noProof/>
          <w:sz w:val="28"/>
          <w:szCs w:val="28"/>
          <w:lang w:eastAsia="ru-RU"/>
        </w:rPr>
        <w:drawing>
          <wp:inline distT="0" distB="0" distL="0" distR="0" wp14:anchorId="08688BEB" wp14:editId="2DCC5BFD">
            <wp:extent cx="1710434" cy="1440887"/>
            <wp:effectExtent l="1270" t="0" r="5715" b="5715"/>
            <wp:docPr id="18" name="Рисунок 18" descr="C:\Users\kirig\OneDrive\Рабочий стол\фото для методом\хлеб\20221012_18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irig\OneDrive\Рабочий стол\фото для методом\хлеб\20221012_183714.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4669" t="27661" r="29296" b="4247"/>
                    <a:stretch/>
                  </pic:blipFill>
                  <pic:spPr bwMode="auto">
                    <a:xfrm rot="5400000">
                      <a:off x="0" y="0"/>
                      <a:ext cx="1719541" cy="1448559"/>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 xml:space="preserve">к)  </w:t>
      </w:r>
      <w:r w:rsidRPr="009959F7">
        <w:rPr>
          <w:rFonts w:ascii="Times New Roman" w:hAnsi="Times New Roman"/>
          <w:noProof/>
          <w:sz w:val="28"/>
          <w:szCs w:val="28"/>
          <w:lang w:eastAsia="ru-RU"/>
        </w:rPr>
        <w:drawing>
          <wp:inline distT="0" distB="0" distL="0" distR="0" wp14:anchorId="13F1B36F" wp14:editId="3A7D577B">
            <wp:extent cx="1707402" cy="1454332"/>
            <wp:effectExtent l="0" t="6985" r="635" b="635"/>
            <wp:docPr id="20" name="Рисунок 20" descr="C:\Users\kirig\OneDrive\Рабочий стол\фото для методом\хлеб\20221012_18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irig\OneDrive\Рабочий стол\фото для методом\хлеб\20221012_183741.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6423" t="12028" r="37074" b="17553"/>
                    <a:stretch/>
                  </pic:blipFill>
                  <pic:spPr bwMode="auto">
                    <a:xfrm rot="5400000">
                      <a:off x="0" y="0"/>
                      <a:ext cx="1716081" cy="1461724"/>
                    </a:xfrm>
                    <a:prstGeom prst="rect">
                      <a:avLst/>
                    </a:prstGeom>
                    <a:noFill/>
                    <a:ln>
                      <a:noFill/>
                    </a:ln>
                    <a:extLst>
                      <a:ext uri="{53640926-AAD7-44D8-BBD7-CCE9431645EC}">
                        <a14:shadowObscured xmlns:a14="http://schemas.microsoft.com/office/drawing/2010/main"/>
                      </a:ext>
                    </a:extLst>
                  </pic:spPr>
                </pic:pic>
              </a:graphicData>
            </a:graphic>
          </wp:inline>
        </w:drawing>
      </w:r>
      <w:r w:rsidRPr="009959F7">
        <w:rPr>
          <w:rFonts w:ascii="Times New Roman" w:hAnsi="Times New Roman"/>
          <w:sz w:val="28"/>
          <w:szCs w:val="28"/>
        </w:rPr>
        <w:t xml:space="preserve"> л)</w:t>
      </w:r>
      <w:r w:rsidRPr="009959F7">
        <w:rPr>
          <w:rFonts w:ascii="Times New Roman" w:hAnsi="Times New Roman"/>
          <w:noProof/>
          <w:sz w:val="28"/>
          <w:szCs w:val="28"/>
          <w:lang w:eastAsia="ru-RU"/>
        </w:rPr>
        <w:t xml:space="preserve"> </w:t>
      </w:r>
    </w:p>
    <w:p w14:paraId="01C7C744" w14:textId="77777777" w:rsidR="00FD6D9B" w:rsidRPr="009959F7" w:rsidRDefault="00FD6D9B" w:rsidP="00FD6D9B">
      <w:pPr>
        <w:spacing w:after="0" w:line="240" w:lineRule="auto"/>
        <w:jc w:val="both"/>
        <w:rPr>
          <w:rFonts w:ascii="Times New Roman" w:hAnsi="Times New Roman"/>
          <w:sz w:val="28"/>
          <w:szCs w:val="28"/>
        </w:rPr>
      </w:pPr>
    </w:p>
    <w:p w14:paraId="683435EC"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Рисунок </w:t>
      </w:r>
      <w:r>
        <w:rPr>
          <w:rFonts w:ascii="Times New Roman" w:hAnsi="Times New Roman"/>
          <w:sz w:val="28"/>
          <w:szCs w:val="28"/>
        </w:rPr>
        <w:t xml:space="preserve">21 </w:t>
      </w:r>
      <w:r w:rsidRPr="009959F7">
        <w:rPr>
          <w:rFonts w:ascii="Times New Roman" w:hAnsi="Times New Roman"/>
          <w:sz w:val="28"/>
          <w:szCs w:val="28"/>
        </w:rPr>
        <w:t xml:space="preserve">Фото полученных образцов хлеба, где </w:t>
      </w:r>
    </w:p>
    <w:p w14:paraId="36057DBF"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а) –контроль; </w:t>
      </w:r>
    </w:p>
    <w:p w14:paraId="0BB5DF28"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б)-е) ржано-пшеничный хлеб «</w:t>
      </w:r>
      <w:r w:rsidRPr="009959F7">
        <w:rPr>
          <w:rFonts w:ascii="Times New Roman" w:hAnsi="Times New Roman"/>
          <w:sz w:val="28"/>
          <w:szCs w:val="24"/>
          <w:lang w:val="kk-KZ"/>
        </w:rPr>
        <w:t>Көпжасар</w:t>
      </w:r>
      <w:r w:rsidRPr="009959F7">
        <w:rPr>
          <w:rFonts w:ascii="Times New Roman" w:hAnsi="Times New Roman"/>
          <w:sz w:val="28"/>
          <w:szCs w:val="28"/>
        </w:rPr>
        <w:t xml:space="preserve">»  с зерносмесями (б)-№ 1, в)-№, г)-№ 3, д)-№ 4)е)-№5); </w:t>
      </w:r>
    </w:p>
    <w:p w14:paraId="5B3EC20B" w14:textId="77777777" w:rsidR="00FD6D9B" w:rsidRPr="009959F7" w:rsidRDefault="00FD6D9B" w:rsidP="00FD6D9B">
      <w:pPr>
        <w:spacing w:after="0" w:line="240" w:lineRule="auto"/>
        <w:ind w:firstLine="709"/>
        <w:jc w:val="both"/>
        <w:rPr>
          <w:rFonts w:ascii="Times New Roman" w:hAnsi="Times New Roman"/>
          <w:b/>
          <w:sz w:val="28"/>
          <w:szCs w:val="28"/>
        </w:rPr>
      </w:pPr>
      <w:r w:rsidRPr="009959F7">
        <w:rPr>
          <w:rFonts w:ascii="Times New Roman" w:hAnsi="Times New Roman"/>
          <w:sz w:val="28"/>
          <w:szCs w:val="28"/>
        </w:rPr>
        <w:t>ж)- ржано-пшеничный хлеб «</w:t>
      </w:r>
      <w:r w:rsidRPr="009959F7">
        <w:rPr>
          <w:rFonts w:ascii="Times New Roman" w:hAnsi="Times New Roman"/>
          <w:sz w:val="28"/>
          <w:szCs w:val="24"/>
          <w:lang w:val="kk-KZ"/>
        </w:rPr>
        <w:t>Арман</w:t>
      </w:r>
      <w:r w:rsidRPr="009959F7">
        <w:rPr>
          <w:rFonts w:ascii="Times New Roman" w:hAnsi="Times New Roman"/>
          <w:sz w:val="28"/>
          <w:szCs w:val="28"/>
        </w:rPr>
        <w:t>»  с зерносмесями (ж)-№ 1, з)-№2, и)-№ 3, к)-№ 4)л)-№5)</w:t>
      </w:r>
    </w:p>
    <w:p w14:paraId="11A708E6" w14:textId="77777777" w:rsidR="00FD6D9B" w:rsidRDefault="00FD6D9B" w:rsidP="00FD6D9B">
      <w:pPr>
        <w:spacing w:after="0" w:line="240" w:lineRule="auto"/>
        <w:ind w:firstLine="709"/>
        <w:jc w:val="both"/>
        <w:rPr>
          <w:rFonts w:ascii="Times New Roman" w:hAnsi="Times New Roman"/>
          <w:b/>
          <w:sz w:val="28"/>
          <w:szCs w:val="28"/>
        </w:rPr>
      </w:pPr>
    </w:p>
    <w:p w14:paraId="500D1E6B" w14:textId="77777777" w:rsidR="00FD6D9B" w:rsidRPr="007F7C98" w:rsidRDefault="00FD6D9B" w:rsidP="00FD6D9B">
      <w:pPr>
        <w:spacing w:after="0" w:line="240" w:lineRule="auto"/>
        <w:ind w:firstLine="709"/>
        <w:jc w:val="both"/>
        <w:rPr>
          <w:rFonts w:ascii="Times New Roman" w:hAnsi="Times New Roman"/>
          <w:sz w:val="28"/>
          <w:szCs w:val="28"/>
        </w:rPr>
      </w:pPr>
      <w:r w:rsidRPr="007F7C98">
        <w:rPr>
          <w:rFonts w:ascii="Times New Roman" w:hAnsi="Times New Roman"/>
          <w:sz w:val="28"/>
          <w:szCs w:val="28"/>
        </w:rPr>
        <w:t xml:space="preserve">Были определены органолептические и </w:t>
      </w:r>
      <w:proofErr w:type="spellStart"/>
      <w:r w:rsidRPr="007F7C98">
        <w:rPr>
          <w:rFonts w:ascii="Times New Roman" w:hAnsi="Times New Roman"/>
          <w:sz w:val="28"/>
          <w:szCs w:val="28"/>
        </w:rPr>
        <w:t>физио</w:t>
      </w:r>
      <w:proofErr w:type="spellEnd"/>
      <w:r w:rsidRPr="007F7C98">
        <w:rPr>
          <w:rFonts w:ascii="Times New Roman" w:hAnsi="Times New Roman"/>
          <w:sz w:val="28"/>
          <w:szCs w:val="28"/>
        </w:rPr>
        <w:t>-химически исследования направленные на определение качества ржано-</w:t>
      </w:r>
      <w:proofErr w:type="spellStart"/>
      <w:r w:rsidRPr="007F7C98">
        <w:rPr>
          <w:rFonts w:ascii="Times New Roman" w:hAnsi="Times New Roman"/>
          <w:sz w:val="28"/>
          <w:szCs w:val="28"/>
        </w:rPr>
        <w:t>пшничных</w:t>
      </w:r>
      <w:proofErr w:type="spellEnd"/>
      <w:r w:rsidRPr="007F7C98">
        <w:rPr>
          <w:rFonts w:ascii="Times New Roman" w:hAnsi="Times New Roman"/>
          <w:sz w:val="28"/>
          <w:szCs w:val="28"/>
        </w:rPr>
        <w:t xml:space="preserve"> хлебов с </w:t>
      </w:r>
      <w:proofErr w:type="spellStart"/>
      <w:r w:rsidRPr="007F7C98">
        <w:rPr>
          <w:rFonts w:ascii="Times New Roman" w:hAnsi="Times New Roman"/>
          <w:sz w:val="28"/>
          <w:szCs w:val="28"/>
        </w:rPr>
        <w:t>сипольованием</w:t>
      </w:r>
      <w:proofErr w:type="spellEnd"/>
      <w:r w:rsidRPr="007F7C98">
        <w:rPr>
          <w:rFonts w:ascii="Times New Roman" w:hAnsi="Times New Roman"/>
          <w:sz w:val="28"/>
          <w:szCs w:val="28"/>
        </w:rPr>
        <w:t xml:space="preserve"> зерносмесей и пряностей (</w:t>
      </w:r>
      <w:r>
        <w:rPr>
          <w:rFonts w:ascii="Times New Roman" w:hAnsi="Times New Roman"/>
          <w:sz w:val="28"/>
          <w:szCs w:val="28"/>
        </w:rPr>
        <w:t xml:space="preserve">таблицы </w:t>
      </w:r>
      <w:r w:rsidRPr="007F7C98">
        <w:rPr>
          <w:rFonts w:ascii="Times New Roman" w:hAnsi="Times New Roman"/>
          <w:sz w:val="28"/>
          <w:szCs w:val="28"/>
        </w:rPr>
        <w:t>29</w:t>
      </w:r>
      <w:r>
        <w:rPr>
          <w:rFonts w:ascii="Times New Roman" w:hAnsi="Times New Roman"/>
          <w:sz w:val="28"/>
          <w:szCs w:val="28"/>
        </w:rPr>
        <w:t>, 30</w:t>
      </w:r>
      <w:r w:rsidRPr="007F7C98">
        <w:rPr>
          <w:rFonts w:ascii="Times New Roman" w:hAnsi="Times New Roman"/>
          <w:sz w:val="28"/>
          <w:szCs w:val="28"/>
        </w:rPr>
        <w:t>).</w:t>
      </w:r>
    </w:p>
    <w:p w14:paraId="2254D7EC" w14:textId="77777777" w:rsidR="00FD6D9B" w:rsidRPr="009959F7" w:rsidRDefault="00FD6D9B" w:rsidP="00FD6D9B">
      <w:pPr>
        <w:spacing w:after="0" w:line="240" w:lineRule="auto"/>
        <w:ind w:firstLine="709"/>
        <w:jc w:val="both"/>
        <w:rPr>
          <w:rFonts w:ascii="Times New Roman" w:hAnsi="Times New Roman"/>
          <w:b/>
          <w:sz w:val="28"/>
          <w:szCs w:val="28"/>
        </w:rPr>
      </w:pPr>
    </w:p>
    <w:p w14:paraId="2BEC458A" w14:textId="77777777" w:rsidR="00FD6D9B" w:rsidRPr="009959F7" w:rsidRDefault="00FD6D9B" w:rsidP="00FD6D9B">
      <w:pPr>
        <w:ind w:firstLine="709"/>
        <w:jc w:val="both"/>
        <w:rPr>
          <w:rFonts w:ascii="Times New Roman" w:hAnsi="Times New Roman"/>
          <w:sz w:val="28"/>
          <w:szCs w:val="24"/>
        </w:rPr>
      </w:pPr>
      <w:r w:rsidRPr="009959F7">
        <w:rPr>
          <w:rFonts w:ascii="Times New Roman" w:hAnsi="Times New Roman"/>
          <w:sz w:val="28"/>
          <w:szCs w:val="24"/>
        </w:rPr>
        <w:t>Таб</w:t>
      </w:r>
      <w:r>
        <w:rPr>
          <w:rFonts w:ascii="Times New Roman" w:hAnsi="Times New Roman"/>
          <w:sz w:val="28"/>
          <w:szCs w:val="24"/>
        </w:rPr>
        <w:t>лица 29</w:t>
      </w:r>
      <w:r w:rsidRPr="009959F7">
        <w:rPr>
          <w:rFonts w:ascii="Times New Roman" w:hAnsi="Times New Roman"/>
          <w:sz w:val="28"/>
          <w:szCs w:val="24"/>
        </w:rPr>
        <w:t xml:space="preserve"> Показатели качества ржано-пшеничного хлеба «</w:t>
      </w:r>
      <w:r w:rsidRPr="009959F7">
        <w:rPr>
          <w:rFonts w:ascii="Times New Roman" w:hAnsi="Times New Roman"/>
          <w:sz w:val="28"/>
          <w:szCs w:val="24"/>
          <w:lang w:val="kk-KZ"/>
        </w:rPr>
        <w:t>Көпжасар</w:t>
      </w:r>
      <w:r w:rsidRPr="009959F7">
        <w:rPr>
          <w:rFonts w:ascii="Times New Roman" w:hAnsi="Times New Roman"/>
          <w:sz w:val="28"/>
          <w:szCs w:val="24"/>
        </w:rPr>
        <w:t>» с добавлением порошка куркумы</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22"/>
        <w:gridCol w:w="1701"/>
        <w:gridCol w:w="993"/>
        <w:gridCol w:w="992"/>
        <w:gridCol w:w="1134"/>
        <w:gridCol w:w="992"/>
        <w:gridCol w:w="992"/>
      </w:tblGrid>
      <w:tr w:rsidR="00FD6D9B" w:rsidRPr="00C50013" w14:paraId="740A7B80" w14:textId="77777777" w:rsidTr="003C1961">
        <w:trPr>
          <w:trHeight w:val="628"/>
        </w:trPr>
        <w:tc>
          <w:tcPr>
            <w:tcW w:w="2722" w:type="dxa"/>
            <w:vMerge w:val="restart"/>
            <w:tcBorders>
              <w:top w:val="single" w:sz="4" w:space="0" w:color="auto"/>
              <w:left w:val="single" w:sz="4" w:space="0" w:color="auto"/>
              <w:bottom w:val="single" w:sz="4" w:space="0" w:color="auto"/>
              <w:right w:val="single" w:sz="4" w:space="0" w:color="auto"/>
            </w:tcBorders>
            <w:vAlign w:val="center"/>
            <w:hideMark/>
          </w:tcPr>
          <w:p w14:paraId="22347994"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Наименование</w:t>
            </w:r>
          </w:p>
          <w:p w14:paraId="5228F051"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показателей</w:t>
            </w:r>
          </w:p>
        </w:tc>
        <w:tc>
          <w:tcPr>
            <w:tcW w:w="6804" w:type="dxa"/>
            <w:gridSpan w:val="6"/>
            <w:tcBorders>
              <w:top w:val="single" w:sz="4" w:space="0" w:color="auto"/>
              <w:left w:val="single" w:sz="4" w:space="0" w:color="auto"/>
              <w:bottom w:val="single" w:sz="4" w:space="0" w:color="auto"/>
              <w:right w:val="single" w:sz="4" w:space="0" w:color="auto"/>
            </w:tcBorders>
            <w:vAlign w:val="center"/>
            <w:hideMark/>
          </w:tcPr>
          <w:p w14:paraId="07982D32"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Показатели качества хлеба «</w:t>
            </w:r>
            <w:r w:rsidRPr="00C50013">
              <w:rPr>
                <w:rFonts w:ascii="Times New Roman" w:hAnsi="Times New Roman"/>
                <w:lang w:val="kk-KZ"/>
              </w:rPr>
              <w:t>Көпжасар</w:t>
            </w:r>
            <w:r w:rsidRPr="00C50013">
              <w:rPr>
                <w:rFonts w:ascii="Times New Roman" w:hAnsi="Times New Roman"/>
              </w:rPr>
              <w:t>» с:</w:t>
            </w:r>
          </w:p>
        </w:tc>
      </w:tr>
      <w:tr w:rsidR="00FD6D9B" w:rsidRPr="00C50013" w14:paraId="47B5F3BB" w14:textId="77777777" w:rsidTr="003C1961">
        <w:trPr>
          <w:trHeight w:val="650"/>
        </w:trPr>
        <w:tc>
          <w:tcPr>
            <w:tcW w:w="2722" w:type="dxa"/>
            <w:vMerge/>
            <w:tcBorders>
              <w:top w:val="single" w:sz="4" w:space="0" w:color="auto"/>
              <w:left w:val="single" w:sz="4" w:space="0" w:color="auto"/>
              <w:bottom w:val="single" w:sz="4" w:space="0" w:color="auto"/>
              <w:right w:val="single" w:sz="4" w:space="0" w:color="auto"/>
            </w:tcBorders>
            <w:vAlign w:val="center"/>
            <w:hideMark/>
          </w:tcPr>
          <w:p w14:paraId="5130E160" w14:textId="77777777" w:rsidR="00FD6D9B" w:rsidRPr="00C50013" w:rsidRDefault="00FD6D9B" w:rsidP="003C1961">
            <w:pPr>
              <w:spacing w:after="0" w:line="240" w:lineRule="auto"/>
              <w:rPr>
                <w:rFonts w:ascii="Times New Roman" w:hAnsi="Times New Roman"/>
              </w:rPr>
            </w:pP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5B42EDB9"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Из ржано-пшеничной муки</w:t>
            </w:r>
          </w:p>
          <w:p w14:paraId="31A6C7D8"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(контроль)</w:t>
            </w:r>
          </w:p>
        </w:tc>
        <w:tc>
          <w:tcPr>
            <w:tcW w:w="5103" w:type="dxa"/>
            <w:gridSpan w:val="5"/>
            <w:tcBorders>
              <w:top w:val="single" w:sz="4" w:space="0" w:color="auto"/>
              <w:left w:val="single" w:sz="4" w:space="0" w:color="auto"/>
              <w:bottom w:val="single" w:sz="4" w:space="0" w:color="auto"/>
              <w:right w:val="single" w:sz="4" w:space="0" w:color="auto"/>
            </w:tcBorders>
            <w:vAlign w:val="center"/>
            <w:hideMark/>
          </w:tcPr>
          <w:p w14:paraId="664D8A0D"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Добавлением порошка куркумы</w:t>
            </w:r>
          </w:p>
        </w:tc>
      </w:tr>
      <w:tr w:rsidR="00FD6D9B" w:rsidRPr="00C50013" w14:paraId="007A1469" w14:textId="77777777" w:rsidTr="003C1961">
        <w:trPr>
          <w:trHeight w:val="633"/>
        </w:trPr>
        <w:tc>
          <w:tcPr>
            <w:tcW w:w="2722" w:type="dxa"/>
            <w:vMerge/>
            <w:tcBorders>
              <w:top w:val="single" w:sz="4" w:space="0" w:color="auto"/>
              <w:left w:val="single" w:sz="4" w:space="0" w:color="auto"/>
              <w:bottom w:val="single" w:sz="4" w:space="0" w:color="auto"/>
              <w:right w:val="single" w:sz="4" w:space="0" w:color="auto"/>
            </w:tcBorders>
            <w:vAlign w:val="center"/>
            <w:hideMark/>
          </w:tcPr>
          <w:p w14:paraId="2A543310" w14:textId="77777777" w:rsidR="00FD6D9B" w:rsidRPr="00C50013" w:rsidRDefault="00FD6D9B" w:rsidP="003C1961">
            <w:pPr>
              <w:spacing w:after="0" w:line="240" w:lineRule="auto"/>
              <w:rPr>
                <w:rFonts w:ascii="Times New Roman" w:hAnsi="Times New Roman"/>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B37B664" w14:textId="77777777" w:rsidR="00FD6D9B" w:rsidRPr="00C50013" w:rsidRDefault="00FD6D9B" w:rsidP="003C1961">
            <w:pPr>
              <w:spacing w:after="0" w:line="240" w:lineRule="auto"/>
              <w:rPr>
                <w:rFonts w:ascii="Times New Roman" w:hAnsi="Times New Roman"/>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235D0268"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2320ECC"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56E78BC"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4A1A88DB"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№4</w:t>
            </w:r>
          </w:p>
        </w:tc>
        <w:tc>
          <w:tcPr>
            <w:tcW w:w="992" w:type="dxa"/>
            <w:tcBorders>
              <w:top w:val="single" w:sz="4" w:space="0" w:color="auto"/>
              <w:left w:val="single" w:sz="4" w:space="0" w:color="auto"/>
              <w:bottom w:val="single" w:sz="4" w:space="0" w:color="auto"/>
              <w:right w:val="single" w:sz="4" w:space="0" w:color="auto"/>
            </w:tcBorders>
            <w:vAlign w:val="center"/>
            <w:hideMark/>
          </w:tcPr>
          <w:p w14:paraId="77011B1D"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№5</w:t>
            </w:r>
          </w:p>
        </w:tc>
      </w:tr>
      <w:tr w:rsidR="00FD6D9B" w:rsidRPr="00C50013" w14:paraId="73685E66" w14:textId="77777777" w:rsidTr="003C1961">
        <w:trPr>
          <w:trHeight w:val="633"/>
        </w:trPr>
        <w:tc>
          <w:tcPr>
            <w:tcW w:w="2722" w:type="dxa"/>
            <w:tcBorders>
              <w:top w:val="single" w:sz="4" w:space="0" w:color="auto"/>
              <w:left w:val="single" w:sz="4" w:space="0" w:color="auto"/>
              <w:bottom w:val="single" w:sz="4" w:space="0" w:color="auto"/>
              <w:right w:val="single" w:sz="4" w:space="0" w:color="auto"/>
            </w:tcBorders>
          </w:tcPr>
          <w:p w14:paraId="666DB0C5" w14:textId="77777777" w:rsidR="00FD6D9B" w:rsidRPr="00C50013" w:rsidRDefault="00FD6D9B" w:rsidP="003C1961">
            <w:pPr>
              <w:autoSpaceDE w:val="0"/>
              <w:autoSpaceDN w:val="0"/>
              <w:adjustRightInd w:val="0"/>
              <w:spacing w:after="0" w:line="240" w:lineRule="auto"/>
              <w:rPr>
                <w:rFonts w:ascii="Times New Roman" w:hAnsi="Times New Roman"/>
                <w:lang w:eastAsia="ru-RU"/>
              </w:rPr>
            </w:pPr>
            <w:r w:rsidRPr="00C50013">
              <w:rPr>
                <w:rFonts w:ascii="Times New Roman" w:hAnsi="Times New Roman"/>
                <w:lang w:eastAsia="ru-RU"/>
              </w:rPr>
              <w:t>Цвет</w:t>
            </w:r>
          </w:p>
        </w:tc>
        <w:tc>
          <w:tcPr>
            <w:tcW w:w="1701" w:type="dxa"/>
            <w:tcBorders>
              <w:top w:val="single" w:sz="4" w:space="0" w:color="auto"/>
              <w:left w:val="single" w:sz="4" w:space="0" w:color="auto"/>
              <w:bottom w:val="single" w:sz="4" w:space="0" w:color="auto"/>
              <w:right w:val="single" w:sz="4" w:space="0" w:color="auto"/>
            </w:tcBorders>
          </w:tcPr>
          <w:p w14:paraId="1923715A"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Серый с светло-коричневым оттенком</w:t>
            </w:r>
          </w:p>
        </w:tc>
        <w:tc>
          <w:tcPr>
            <w:tcW w:w="993" w:type="dxa"/>
            <w:tcBorders>
              <w:top w:val="single" w:sz="4" w:space="0" w:color="auto"/>
              <w:left w:val="single" w:sz="4" w:space="0" w:color="auto"/>
              <w:bottom w:val="single" w:sz="4" w:space="0" w:color="auto"/>
              <w:right w:val="single" w:sz="4" w:space="0" w:color="auto"/>
            </w:tcBorders>
          </w:tcPr>
          <w:p w14:paraId="7FC04B54" w14:textId="77777777" w:rsidR="00FD6D9B" w:rsidRPr="00C50013" w:rsidRDefault="00FD6D9B" w:rsidP="003C1961">
            <w:pPr>
              <w:spacing w:after="0" w:line="240" w:lineRule="auto"/>
              <w:jc w:val="both"/>
              <w:rPr>
                <w:rFonts w:ascii="Times New Roman" w:hAnsi="Times New Roman"/>
                <w:lang w:eastAsia="ru-RU"/>
              </w:rPr>
            </w:pPr>
            <w:bookmarkStart w:id="22" w:name="_Hlk156904163"/>
            <w:r w:rsidRPr="00C50013">
              <w:rPr>
                <w:rFonts w:ascii="Times New Roman" w:hAnsi="Times New Roman"/>
                <w:lang w:eastAsia="ru-RU"/>
              </w:rPr>
              <w:t xml:space="preserve">Серый с светло-коричневым оттенком с </w:t>
            </w:r>
            <w:proofErr w:type="spellStart"/>
            <w:r w:rsidRPr="00C50013">
              <w:rPr>
                <w:rFonts w:ascii="Times New Roman" w:hAnsi="Times New Roman"/>
                <w:lang w:eastAsia="ru-RU"/>
              </w:rPr>
              <w:t>вкрапле</w:t>
            </w:r>
            <w:r w:rsidRPr="00C50013">
              <w:rPr>
                <w:rFonts w:ascii="Times New Roman" w:hAnsi="Times New Roman"/>
                <w:lang w:eastAsia="ru-RU"/>
              </w:rPr>
              <w:lastRenderedPageBreak/>
              <w:t>ниямии</w:t>
            </w:r>
            <w:proofErr w:type="spellEnd"/>
            <w:r w:rsidRPr="00C50013">
              <w:rPr>
                <w:rFonts w:ascii="Times New Roman" w:hAnsi="Times New Roman"/>
                <w:lang w:eastAsia="ru-RU"/>
              </w:rPr>
              <w:t xml:space="preserve"> зерносмеси и слегка-желтоватым оттенком</w:t>
            </w:r>
            <w:bookmarkEnd w:id="22"/>
          </w:p>
        </w:tc>
        <w:tc>
          <w:tcPr>
            <w:tcW w:w="992" w:type="dxa"/>
            <w:tcBorders>
              <w:top w:val="single" w:sz="4" w:space="0" w:color="auto"/>
              <w:left w:val="single" w:sz="4" w:space="0" w:color="auto"/>
              <w:bottom w:val="single" w:sz="4" w:space="0" w:color="auto"/>
              <w:right w:val="single" w:sz="4" w:space="0" w:color="auto"/>
            </w:tcBorders>
          </w:tcPr>
          <w:p w14:paraId="0F16DA38" w14:textId="77777777" w:rsidR="00FD6D9B" w:rsidRPr="00C50013" w:rsidRDefault="00FD6D9B" w:rsidP="003C1961">
            <w:pPr>
              <w:spacing w:after="0" w:line="240" w:lineRule="auto"/>
              <w:jc w:val="both"/>
              <w:rPr>
                <w:rFonts w:ascii="Times New Roman" w:hAnsi="Times New Roman"/>
                <w:lang w:eastAsia="ru-RU"/>
              </w:rPr>
            </w:pPr>
            <w:bookmarkStart w:id="23" w:name="_Hlk156904276"/>
            <w:r w:rsidRPr="00C50013">
              <w:rPr>
                <w:rFonts w:ascii="Times New Roman" w:hAnsi="Times New Roman"/>
                <w:lang w:eastAsia="ru-RU"/>
              </w:rPr>
              <w:lastRenderedPageBreak/>
              <w:t xml:space="preserve">Светло-коричневый с вкраплениями зерносмеси и </w:t>
            </w:r>
            <w:r w:rsidRPr="00C50013">
              <w:rPr>
                <w:rFonts w:ascii="Times New Roman" w:hAnsi="Times New Roman"/>
                <w:lang w:eastAsia="ru-RU"/>
              </w:rPr>
              <w:lastRenderedPageBreak/>
              <w:t>слегка-желтоватым оттенком</w:t>
            </w:r>
            <w:bookmarkEnd w:id="23"/>
          </w:p>
        </w:tc>
        <w:tc>
          <w:tcPr>
            <w:tcW w:w="1134" w:type="dxa"/>
            <w:tcBorders>
              <w:top w:val="single" w:sz="4" w:space="0" w:color="auto"/>
              <w:left w:val="single" w:sz="4" w:space="0" w:color="auto"/>
              <w:bottom w:val="single" w:sz="4" w:space="0" w:color="auto"/>
              <w:right w:val="single" w:sz="4" w:space="0" w:color="auto"/>
            </w:tcBorders>
          </w:tcPr>
          <w:p w14:paraId="7ABE3DD4"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lastRenderedPageBreak/>
              <w:t>Коричневый с вкраплениями зерносмеси и приятны</w:t>
            </w:r>
            <w:r w:rsidRPr="00C50013">
              <w:rPr>
                <w:rFonts w:ascii="Times New Roman" w:hAnsi="Times New Roman"/>
                <w:lang w:eastAsia="ru-RU"/>
              </w:rPr>
              <w:lastRenderedPageBreak/>
              <w:t>м оттенком желтого</w:t>
            </w:r>
          </w:p>
        </w:tc>
        <w:tc>
          <w:tcPr>
            <w:tcW w:w="1984" w:type="dxa"/>
            <w:gridSpan w:val="2"/>
            <w:tcBorders>
              <w:top w:val="single" w:sz="4" w:space="0" w:color="auto"/>
              <w:left w:val="single" w:sz="4" w:space="0" w:color="auto"/>
              <w:bottom w:val="single" w:sz="4" w:space="0" w:color="auto"/>
              <w:right w:val="single" w:sz="4" w:space="0" w:color="auto"/>
            </w:tcBorders>
          </w:tcPr>
          <w:p w14:paraId="6F56E3A7" w14:textId="77777777" w:rsidR="00FD6D9B" w:rsidRPr="00C50013" w:rsidRDefault="00FD6D9B" w:rsidP="003C1961">
            <w:pPr>
              <w:spacing w:after="0" w:line="240" w:lineRule="auto"/>
              <w:jc w:val="center"/>
              <w:rPr>
                <w:rFonts w:ascii="Times New Roman" w:hAnsi="Times New Roman"/>
              </w:rPr>
            </w:pPr>
            <w:bookmarkStart w:id="24" w:name="_Hlk156905436"/>
            <w:r w:rsidRPr="00C50013">
              <w:rPr>
                <w:rFonts w:ascii="Times New Roman" w:hAnsi="Times New Roman"/>
                <w:lang w:eastAsia="ru-RU"/>
              </w:rPr>
              <w:lastRenderedPageBreak/>
              <w:t>Темно-</w:t>
            </w:r>
            <w:proofErr w:type="spellStart"/>
            <w:r w:rsidRPr="00C50013">
              <w:rPr>
                <w:rFonts w:ascii="Times New Roman" w:hAnsi="Times New Roman"/>
                <w:lang w:eastAsia="ru-RU"/>
              </w:rPr>
              <w:t>коричевый</w:t>
            </w:r>
            <w:proofErr w:type="spellEnd"/>
            <w:r w:rsidRPr="00C50013">
              <w:rPr>
                <w:rFonts w:ascii="Times New Roman" w:hAnsi="Times New Roman"/>
                <w:lang w:eastAsia="ru-RU"/>
              </w:rPr>
              <w:t xml:space="preserve"> с вкраплениями зерносмеси с ярким, видимым оттенком желтого</w:t>
            </w:r>
            <w:bookmarkEnd w:id="24"/>
          </w:p>
        </w:tc>
      </w:tr>
      <w:tr w:rsidR="00FD6D9B" w:rsidRPr="00C50013" w14:paraId="08592E06" w14:textId="77777777" w:rsidTr="003C1961">
        <w:trPr>
          <w:trHeight w:val="633"/>
        </w:trPr>
        <w:tc>
          <w:tcPr>
            <w:tcW w:w="2722" w:type="dxa"/>
            <w:tcBorders>
              <w:top w:val="single" w:sz="4" w:space="0" w:color="auto"/>
              <w:left w:val="single" w:sz="4" w:space="0" w:color="auto"/>
              <w:bottom w:val="single" w:sz="4" w:space="0" w:color="auto"/>
              <w:right w:val="single" w:sz="4" w:space="0" w:color="auto"/>
            </w:tcBorders>
          </w:tcPr>
          <w:p w14:paraId="05FA5C14" w14:textId="77777777" w:rsidR="00FD6D9B" w:rsidRPr="00C50013" w:rsidRDefault="00FD6D9B" w:rsidP="003C1961">
            <w:pPr>
              <w:autoSpaceDE w:val="0"/>
              <w:autoSpaceDN w:val="0"/>
              <w:adjustRightInd w:val="0"/>
              <w:spacing w:after="0" w:line="240" w:lineRule="auto"/>
              <w:rPr>
                <w:rFonts w:ascii="Times New Roman" w:hAnsi="Times New Roman"/>
                <w:lang w:eastAsia="ru-RU"/>
              </w:rPr>
            </w:pPr>
            <w:r w:rsidRPr="00C50013">
              <w:rPr>
                <w:rFonts w:ascii="Times New Roman" w:hAnsi="Times New Roman"/>
                <w:lang w:eastAsia="ru-RU"/>
              </w:rPr>
              <w:t>Вкус</w:t>
            </w:r>
          </w:p>
        </w:tc>
        <w:tc>
          <w:tcPr>
            <w:tcW w:w="1701" w:type="dxa"/>
            <w:tcBorders>
              <w:top w:val="single" w:sz="4" w:space="0" w:color="auto"/>
              <w:left w:val="single" w:sz="4" w:space="0" w:color="auto"/>
              <w:bottom w:val="single" w:sz="4" w:space="0" w:color="auto"/>
              <w:right w:val="single" w:sz="4" w:space="0" w:color="auto"/>
            </w:tcBorders>
          </w:tcPr>
          <w:p w14:paraId="70AB29D4"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Сладковатый, свойственный данному виду изделия</w:t>
            </w:r>
          </w:p>
        </w:tc>
        <w:tc>
          <w:tcPr>
            <w:tcW w:w="5103" w:type="dxa"/>
            <w:gridSpan w:val="5"/>
            <w:tcBorders>
              <w:top w:val="single" w:sz="4" w:space="0" w:color="auto"/>
              <w:left w:val="single" w:sz="4" w:space="0" w:color="auto"/>
              <w:bottom w:val="single" w:sz="4" w:space="0" w:color="auto"/>
              <w:right w:val="single" w:sz="4" w:space="0" w:color="auto"/>
            </w:tcBorders>
          </w:tcPr>
          <w:p w14:paraId="71709D8D"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lang w:eastAsia="ru-RU"/>
              </w:rPr>
              <w:t xml:space="preserve">Сладковатый, свойственный данному виду изделия и виду зерносмеси, чувствуется приятный привкус куркумы. С увеличение </w:t>
            </w:r>
            <w:proofErr w:type="spellStart"/>
            <w:r w:rsidRPr="00C50013">
              <w:rPr>
                <w:rFonts w:ascii="Times New Roman" w:hAnsi="Times New Roman"/>
                <w:lang w:eastAsia="ru-RU"/>
              </w:rPr>
              <w:t>дзировки</w:t>
            </w:r>
            <w:proofErr w:type="spellEnd"/>
            <w:r w:rsidRPr="00C50013">
              <w:rPr>
                <w:rFonts w:ascii="Times New Roman" w:hAnsi="Times New Roman"/>
                <w:lang w:eastAsia="ru-RU"/>
              </w:rPr>
              <w:t xml:space="preserve"> вкус возрастает, в пробе №4 вкус становится не приятным</w:t>
            </w:r>
          </w:p>
        </w:tc>
      </w:tr>
      <w:tr w:rsidR="00FD6D9B" w:rsidRPr="00C50013" w14:paraId="4EC67E9A" w14:textId="77777777" w:rsidTr="003C1961">
        <w:trPr>
          <w:trHeight w:val="633"/>
        </w:trPr>
        <w:tc>
          <w:tcPr>
            <w:tcW w:w="2722" w:type="dxa"/>
            <w:tcBorders>
              <w:top w:val="single" w:sz="4" w:space="0" w:color="auto"/>
              <w:left w:val="single" w:sz="4" w:space="0" w:color="auto"/>
              <w:bottom w:val="single" w:sz="4" w:space="0" w:color="auto"/>
              <w:right w:val="single" w:sz="4" w:space="0" w:color="auto"/>
            </w:tcBorders>
          </w:tcPr>
          <w:p w14:paraId="60476323" w14:textId="77777777" w:rsidR="00FD6D9B" w:rsidRPr="00C50013" w:rsidRDefault="00FD6D9B" w:rsidP="003C1961">
            <w:pPr>
              <w:autoSpaceDE w:val="0"/>
              <w:autoSpaceDN w:val="0"/>
              <w:adjustRightInd w:val="0"/>
              <w:spacing w:after="0" w:line="240" w:lineRule="auto"/>
              <w:rPr>
                <w:rFonts w:ascii="Times New Roman" w:hAnsi="Times New Roman"/>
                <w:lang w:eastAsia="ru-RU"/>
              </w:rPr>
            </w:pPr>
            <w:r w:rsidRPr="00C50013">
              <w:rPr>
                <w:rFonts w:ascii="Times New Roman" w:hAnsi="Times New Roman"/>
                <w:lang w:eastAsia="ru-RU"/>
              </w:rPr>
              <w:t>Аромат</w:t>
            </w:r>
          </w:p>
        </w:tc>
        <w:tc>
          <w:tcPr>
            <w:tcW w:w="1701" w:type="dxa"/>
            <w:tcBorders>
              <w:top w:val="single" w:sz="4" w:space="0" w:color="auto"/>
              <w:left w:val="single" w:sz="4" w:space="0" w:color="auto"/>
              <w:bottom w:val="single" w:sz="4" w:space="0" w:color="auto"/>
              <w:right w:val="single" w:sz="4" w:space="0" w:color="auto"/>
            </w:tcBorders>
          </w:tcPr>
          <w:p w14:paraId="2DB31014"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Приятный аромат, без посторонн9их включений</w:t>
            </w:r>
          </w:p>
        </w:tc>
        <w:tc>
          <w:tcPr>
            <w:tcW w:w="5103" w:type="dxa"/>
            <w:gridSpan w:val="5"/>
            <w:tcBorders>
              <w:top w:val="single" w:sz="4" w:space="0" w:color="auto"/>
              <w:left w:val="single" w:sz="4" w:space="0" w:color="auto"/>
              <w:bottom w:val="single" w:sz="4" w:space="0" w:color="auto"/>
              <w:right w:val="single" w:sz="4" w:space="0" w:color="auto"/>
            </w:tcBorders>
          </w:tcPr>
          <w:p w14:paraId="497CAB5A" w14:textId="77777777" w:rsidR="00FD6D9B" w:rsidRPr="00C50013" w:rsidRDefault="00FD6D9B" w:rsidP="003C1961">
            <w:pPr>
              <w:spacing w:after="0" w:line="240" w:lineRule="auto"/>
              <w:jc w:val="center"/>
              <w:rPr>
                <w:rFonts w:ascii="Times New Roman" w:hAnsi="Times New Roman"/>
              </w:rPr>
            </w:pPr>
            <w:bookmarkStart w:id="25" w:name="_Hlk156905596"/>
            <w:r w:rsidRPr="00C50013">
              <w:rPr>
                <w:rFonts w:ascii="Times New Roman" w:hAnsi="Times New Roman"/>
                <w:lang w:eastAsia="ru-RU"/>
              </w:rPr>
              <w:t xml:space="preserve">Приятный аромат с нотками ржаного хлеба и ощущением зерносмеси в зависимости от дозировки зерносмеси, а также </w:t>
            </w:r>
            <w:proofErr w:type="spellStart"/>
            <w:r w:rsidRPr="00C50013">
              <w:rPr>
                <w:rFonts w:ascii="Times New Roman" w:hAnsi="Times New Roman"/>
                <w:lang w:eastAsia="ru-RU"/>
              </w:rPr>
              <w:t>чуствуется</w:t>
            </w:r>
            <w:proofErr w:type="spellEnd"/>
            <w:r w:rsidRPr="00C50013">
              <w:rPr>
                <w:rFonts w:ascii="Times New Roman" w:hAnsi="Times New Roman"/>
                <w:lang w:eastAsia="ru-RU"/>
              </w:rPr>
              <w:t xml:space="preserve"> нотка куркумы</w:t>
            </w:r>
            <w:bookmarkEnd w:id="25"/>
            <w:r w:rsidRPr="00C50013">
              <w:rPr>
                <w:rFonts w:ascii="Times New Roman" w:hAnsi="Times New Roman"/>
                <w:lang w:eastAsia="ru-RU"/>
              </w:rPr>
              <w:t xml:space="preserve">, у пробы номер 4 данный аромат </w:t>
            </w:r>
            <w:proofErr w:type="spellStart"/>
            <w:r w:rsidRPr="00C50013">
              <w:rPr>
                <w:rFonts w:ascii="Times New Roman" w:hAnsi="Times New Roman"/>
                <w:lang w:eastAsia="ru-RU"/>
              </w:rPr>
              <w:t>усиливатся</w:t>
            </w:r>
            <w:proofErr w:type="spellEnd"/>
            <w:r w:rsidRPr="00C50013">
              <w:rPr>
                <w:rFonts w:ascii="Times New Roman" w:hAnsi="Times New Roman"/>
                <w:lang w:eastAsia="ru-RU"/>
              </w:rPr>
              <w:t xml:space="preserve"> и доминирует над запахом хлеба </w:t>
            </w:r>
          </w:p>
        </w:tc>
      </w:tr>
      <w:tr w:rsidR="00FD6D9B" w:rsidRPr="00C50013" w14:paraId="6395A4DC"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vAlign w:val="center"/>
            <w:hideMark/>
          </w:tcPr>
          <w:p w14:paraId="2FF3AACB"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Влажность мякиша,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1EC0736"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43,3</w:t>
            </w:r>
          </w:p>
        </w:tc>
        <w:tc>
          <w:tcPr>
            <w:tcW w:w="993" w:type="dxa"/>
            <w:tcBorders>
              <w:top w:val="single" w:sz="4" w:space="0" w:color="auto"/>
              <w:left w:val="single" w:sz="4" w:space="0" w:color="auto"/>
              <w:bottom w:val="single" w:sz="4" w:space="0" w:color="auto"/>
              <w:right w:val="single" w:sz="4" w:space="0" w:color="auto"/>
            </w:tcBorders>
            <w:vAlign w:val="center"/>
            <w:hideMark/>
          </w:tcPr>
          <w:p w14:paraId="46DD77D0"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43,2</w:t>
            </w:r>
          </w:p>
        </w:tc>
        <w:tc>
          <w:tcPr>
            <w:tcW w:w="992" w:type="dxa"/>
            <w:tcBorders>
              <w:top w:val="single" w:sz="4" w:space="0" w:color="auto"/>
              <w:left w:val="single" w:sz="4" w:space="0" w:color="auto"/>
              <w:bottom w:val="single" w:sz="4" w:space="0" w:color="auto"/>
              <w:right w:val="single" w:sz="4" w:space="0" w:color="auto"/>
            </w:tcBorders>
            <w:vAlign w:val="center"/>
            <w:hideMark/>
          </w:tcPr>
          <w:p w14:paraId="394A2E32"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43,3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DB0083"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43,4</w:t>
            </w:r>
          </w:p>
        </w:tc>
        <w:tc>
          <w:tcPr>
            <w:tcW w:w="992" w:type="dxa"/>
            <w:tcBorders>
              <w:top w:val="single" w:sz="4" w:space="0" w:color="auto"/>
              <w:left w:val="single" w:sz="4" w:space="0" w:color="auto"/>
              <w:bottom w:val="single" w:sz="4" w:space="0" w:color="auto"/>
              <w:right w:val="single" w:sz="4" w:space="0" w:color="auto"/>
            </w:tcBorders>
            <w:vAlign w:val="center"/>
            <w:hideMark/>
          </w:tcPr>
          <w:p w14:paraId="05AFA551"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43,2</w:t>
            </w:r>
          </w:p>
        </w:tc>
        <w:tc>
          <w:tcPr>
            <w:tcW w:w="992" w:type="dxa"/>
            <w:tcBorders>
              <w:top w:val="single" w:sz="4" w:space="0" w:color="auto"/>
              <w:left w:val="single" w:sz="4" w:space="0" w:color="auto"/>
              <w:bottom w:val="single" w:sz="4" w:space="0" w:color="auto"/>
              <w:right w:val="single" w:sz="4" w:space="0" w:color="auto"/>
            </w:tcBorders>
            <w:vAlign w:val="center"/>
            <w:hideMark/>
          </w:tcPr>
          <w:p w14:paraId="3E65D47D"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43,5</w:t>
            </w:r>
          </w:p>
        </w:tc>
      </w:tr>
      <w:tr w:rsidR="00FD6D9B" w:rsidRPr="00C50013" w14:paraId="1685E8BF"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vAlign w:val="center"/>
            <w:hideMark/>
          </w:tcPr>
          <w:p w14:paraId="7EE289DF"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Кислотность, град</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3D03D2D"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2,3</w:t>
            </w:r>
          </w:p>
        </w:tc>
        <w:tc>
          <w:tcPr>
            <w:tcW w:w="993" w:type="dxa"/>
            <w:tcBorders>
              <w:top w:val="single" w:sz="4" w:space="0" w:color="auto"/>
              <w:left w:val="single" w:sz="4" w:space="0" w:color="auto"/>
              <w:bottom w:val="single" w:sz="4" w:space="0" w:color="auto"/>
              <w:right w:val="single" w:sz="4" w:space="0" w:color="auto"/>
            </w:tcBorders>
            <w:vAlign w:val="center"/>
            <w:hideMark/>
          </w:tcPr>
          <w:p w14:paraId="76C7C947"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2,2</w:t>
            </w:r>
          </w:p>
        </w:tc>
        <w:tc>
          <w:tcPr>
            <w:tcW w:w="992" w:type="dxa"/>
            <w:tcBorders>
              <w:top w:val="single" w:sz="4" w:space="0" w:color="auto"/>
              <w:left w:val="single" w:sz="4" w:space="0" w:color="auto"/>
              <w:bottom w:val="single" w:sz="4" w:space="0" w:color="auto"/>
              <w:right w:val="single" w:sz="4" w:space="0" w:color="auto"/>
            </w:tcBorders>
            <w:vAlign w:val="center"/>
            <w:hideMark/>
          </w:tcPr>
          <w:p w14:paraId="69819224"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2,3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AD057E8"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2,4</w:t>
            </w:r>
          </w:p>
        </w:tc>
        <w:tc>
          <w:tcPr>
            <w:tcW w:w="992" w:type="dxa"/>
            <w:tcBorders>
              <w:top w:val="single" w:sz="4" w:space="0" w:color="auto"/>
              <w:left w:val="single" w:sz="4" w:space="0" w:color="auto"/>
              <w:bottom w:val="single" w:sz="4" w:space="0" w:color="auto"/>
              <w:right w:val="single" w:sz="4" w:space="0" w:color="auto"/>
            </w:tcBorders>
            <w:vAlign w:val="center"/>
            <w:hideMark/>
          </w:tcPr>
          <w:p w14:paraId="15C9172E"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2,3</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8B0684"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2,5</w:t>
            </w:r>
          </w:p>
        </w:tc>
      </w:tr>
      <w:tr w:rsidR="00FD6D9B" w:rsidRPr="00C50013" w14:paraId="02F56584"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vAlign w:val="center"/>
            <w:hideMark/>
          </w:tcPr>
          <w:p w14:paraId="2A3EA55B"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Пористость,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05A4FDA"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76</w:t>
            </w:r>
          </w:p>
        </w:tc>
        <w:tc>
          <w:tcPr>
            <w:tcW w:w="993" w:type="dxa"/>
            <w:tcBorders>
              <w:top w:val="single" w:sz="4" w:space="0" w:color="auto"/>
              <w:left w:val="single" w:sz="4" w:space="0" w:color="auto"/>
              <w:bottom w:val="single" w:sz="4" w:space="0" w:color="auto"/>
              <w:right w:val="single" w:sz="4" w:space="0" w:color="auto"/>
            </w:tcBorders>
            <w:vAlign w:val="center"/>
            <w:hideMark/>
          </w:tcPr>
          <w:p w14:paraId="63B63616"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75</w:t>
            </w:r>
          </w:p>
        </w:tc>
        <w:tc>
          <w:tcPr>
            <w:tcW w:w="992" w:type="dxa"/>
            <w:tcBorders>
              <w:top w:val="single" w:sz="4" w:space="0" w:color="auto"/>
              <w:left w:val="single" w:sz="4" w:space="0" w:color="auto"/>
              <w:bottom w:val="single" w:sz="4" w:space="0" w:color="auto"/>
              <w:right w:val="single" w:sz="4" w:space="0" w:color="auto"/>
            </w:tcBorders>
            <w:vAlign w:val="center"/>
            <w:hideMark/>
          </w:tcPr>
          <w:p w14:paraId="6045C64D"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74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FD56FC8"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69</w:t>
            </w:r>
          </w:p>
        </w:tc>
        <w:tc>
          <w:tcPr>
            <w:tcW w:w="992" w:type="dxa"/>
            <w:tcBorders>
              <w:top w:val="single" w:sz="4" w:space="0" w:color="auto"/>
              <w:left w:val="single" w:sz="4" w:space="0" w:color="auto"/>
              <w:bottom w:val="single" w:sz="4" w:space="0" w:color="auto"/>
              <w:right w:val="single" w:sz="4" w:space="0" w:color="auto"/>
            </w:tcBorders>
            <w:vAlign w:val="center"/>
            <w:hideMark/>
          </w:tcPr>
          <w:p w14:paraId="6A2E3680"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61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EDCD9B"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57</w:t>
            </w:r>
          </w:p>
        </w:tc>
      </w:tr>
      <w:tr w:rsidR="00FD6D9B" w:rsidRPr="00C50013" w14:paraId="2071FA8D"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vAlign w:val="center"/>
            <w:hideMark/>
          </w:tcPr>
          <w:p w14:paraId="1B4420E4"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Удельный объем хлеба, см</w:t>
            </w:r>
            <w:r w:rsidRPr="00C50013">
              <w:rPr>
                <w:rFonts w:ascii="Times New Roman" w:hAnsi="Times New Roman"/>
                <w:vertAlign w:val="superscript"/>
              </w:rPr>
              <w:t>3</w:t>
            </w:r>
            <w:r w:rsidRPr="00C50013">
              <w:rPr>
                <w:rFonts w:ascii="Times New Roman" w:hAnsi="Times New Roman"/>
              </w:rPr>
              <w:t>/г</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FAE9D8E"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204</w:t>
            </w:r>
          </w:p>
        </w:tc>
        <w:tc>
          <w:tcPr>
            <w:tcW w:w="993" w:type="dxa"/>
            <w:tcBorders>
              <w:top w:val="single" w:sz="4" w:space="0" w:color="auto"/>
              <w:left w:val="single" w:sz="4" w:space="0" w:color="auto"/>
              <w:bottom w:val="single" w:sz="4" w:space="0" w:color="auto"/>
              <w:right w:val="single" w:sz="4" w:space="0" w:color="auto"/>
            </w:tcBorders>
            <w:vAlign w:val="center"/>
            <w:hideMark/>
          </w:tcPr>
          <w:p w14:paraId="08DF0916"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213</w:t>
            </w:r>
          </w:p>
        </w:tc>
        <w:tc>
          <w:tcPr>
            <w:tcW w:w="992" w:type="dxa"/>
            <w:tcBorders>
              <w:top w:val="single" w:sz="4" w:space="0" w:color="auto"/>
              <w:left w:val="single" w:sz="4" w:space="0" w:color="auto"/>
              <w:bottom w:val="single" w:sz="4" w:space="0" w:color="auto"/>
              <w:right w:val="single" w:sz="4" w:space="0" w:color="auto"/>
            </w:tcBorders>
            <w:vAlign w:val="center"/>
            <w:hideMark/>
          </w:tcPr>
          <w:p w14:paraId="6F6C42D1"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222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74C441D"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238</w:t>
            </w:r>
          </w:p>
        </w:tc>
        <w:tc>
          <w:tcPr>
            <w:tcW w:w="992" w:type="dxa"/>
            <w:tcBorders>
              <w:top w:val="single" w:sz="4" w:space="0" w:color="auto"/>
              <w:left w:val="single" w:sz="4" w:space="0" w:color="auto"/>
              <w:bottom w:val="single" w:sz="4" w:space="0" w:color="auto"/>
              <w:right w:val="single" w:sz="4" w:space="0" w:color="auto"/>
            </w:tcBorders>
            <w:vAlign w:val="center"/>
            <w:hideMark/>
          </w:tcPr>
          <w:p w14:paraId="33DDCD80"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268</w:t>
            </w:r>
          </w:p>
        </w:tc>
        <w:tc>
          <w:tcPr>
            <w:tcW w:w="992" w:type="dxa"/>
            <w:tcBorders>
              <w:top w:val="single" w:sz="4" w:space="0" w:color="auto"/>
              <w:left w:val="single" w:sz="4" w:space="0" w:color="auto"/>
              <w:bottom w:val="single" w:sz="4" w:space="0" w:color="auto"/>
              <w:right w:val="single" w:sz="4" w:space="0" w:color="auto"/>
            </w:tcBorders>
            <w:vAlign w:val="center"/>
            <w:hideMark/>
          </w:tcPr>
          <w:p w14:paraId="5F216D7B"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272</w:t>
            </w:r>
          </w:p>
        </w:tc>
      </w:tr>
      <w:tr w:rsidR="00FD6D9B" w:rsidRPr="00C50013" w14:paraId="56BC7A2C"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vAlign w:val="center"/>
            <w:hideMark/>
          </w:tcPr>
          <w:p w14:paraId="4FA5B828" w14:textId="77777777" w:rsidR="00FD6D9B" w:rsidRPr="00C50013" w:rsidRDefault="00FD6D9B" w:rsidP="003C1961">
            <w:pPr>
              <w:spacing w:after="0" w:line="240" w:lineRule="auto"/>
              <w:rPr>
                <w:rFonts w:ascii="Times New Roman" w:hAnsi="Times New Roman"/>
              </w:rPr>
            </w:pPr>
            <w:proofErr w:type="spellStart"/>
            <w:r w:rsidRPr="00C50013">
              <w:rPr>
                <w:rFonts w:ascii="Times New Roman" w:hAnsi="Times New Roman"/>
              </w:rPr>
              <w:t>Формоустойчивость</w:t>
            </w:r>
            <w:proofErr w:type="spellEnd"/>
            <w:r w:rsidRPr="00C50013">
              <w:rPr>
                <w:rFonts w:ascii="Times New Roman" w:hAnsi="Times New Roman"/>
              </w:rPr>
              <w:t xml:space="preserve"> Н:Д</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396B491"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0,46</w:t>
            </w:r>
          </w:p>
        </w:tc>
        <w:tc>
          <w:tcPr>
            <w:tcW w:w="993" w:type="dxa"/>
            <w:tcBorders>
              <w:top w:val="single" w:sz="4" w:space="0" w:color="auto"/>
              <w:left w:val="single" w:sz="4" w:space="0" w:color="auto"/>
              <w:bottom w:val="single" w:sz="4" w:space="0" w:color="auto"/>
              <w:right w:val="single" w:sz="4" w:space="0" w:color="auto"/>
            </w:tcBorders>
            <w:vAlign w:val="center"/>
            <w:hideMark/>
          </w:tcPr>
          <w:p w14:paraId="6799F6F0"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0,46</w:t>
            </w:r>
          </w:p>
        </w:tc>
        <w:tc>
          <w:tcPr>
            <w:tcW w:w="992" w:type="dxa"/>
            <w:tcBorders>
              <w:top w:val="single" w:sz="4" w:space="0" w:color="auto"/>
              <w:left w:val="single" w:sz="4" w:space="0" w:color="auto"/>
              <w:bottom w:val="single" w:sz="4" w:space="0" w:color="auto"/>
              <w:right w:val="single" w:sz="4" w:space="0" w:color="auto"/>
            </w:tcBorders>
            <w:vAlign w:val="center"/>
            <w:hideMark/>
          </w:tcPr>
          <w:p w14:paraId="18A35458"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0,41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CE770CF"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0,37</w:t>
            </w:r>
          </w:p>
        </w:tc>
        <w:tc>
          <w:tcPr>
            <w:tcW w:w="992" w:type="dxa"/>
            <w:tcBorders>
              <w:top w:val="single" w:sz="4" w:space="0" w:color="auto"/>
              <w:left w:val="single" w:sz="4" w:space="0" w:color="auto"/>
              <w:bottom w:val="single" w:sz="4" w:space="0" w:color="auto"/>
              <w:right w:val="single" w:sz="4" w:space="0" w:color="auto"/>
            </w:tcBorders>
            <w:vAlign w:val="center"/>
            <w:hideMark/>
          </w:tcPr>
          <w:p w14:paraId="65DFA1EB"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0,30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F53A3B7"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0,27</w:t>
            </w:r>
          </w:p>
        </w:tc>
      </w:tr>
      <w:tr w:rsidR="00FD6D9B" w:rsidRPr="00C50013" w14:paraId="0497117D"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vAlign w:val="center"/>
            <w:hideMark/>
          </w:tcPr>
          <w:p w14:paraId="17A7C9E5"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Общая сжимаемость мякиша хлеба, ед. прибора</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AF91CDA"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110</w:t>
            </w:r>
          </w:p>
        </w:tc>
        <w:tc>
          <w:tcPr>
            <w:tcW w:w="993" w:type="dxa"/>
            <w:tcBorders>
              <w:top w:val="single" w:sz="4" w:space="0" w:color="auto"/>
              <w:left w:val="single" w:sz="4" w:space="0" w:color="auto"/>
              <w:bottom w:val="single" w:sz="4" w:space="0" w:color="auto"/>
              <w:right w:val="single" w:sz="4" w:space="0" w:color="auto"/>
            </w:tcBorders>
            <w:vAlign w:val="center"/>
            <w:hideMark/>
          </w:tcPr>
          <w:p w14:paraId="61D495AF"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115</w:t>
            </w:r>
          </w:p>
        </w:tc>
        <w:tc>
          <w:tcPr>
            <w:tcW w:w="992" w:type="dxa"/>
            <w:tcBorders>
              <w:top w:val="single" w:sz="4" w:space="0" w:color="auto"/>
              <w:left w:val="single" w:sz="4" w:space="0" w:color="auto"/>
              <w:bottom w:val="single" w:sz="4" w:space="0" w:color="auto"/>
              <w:right w:val="single" w:sz="4" w:space="0" w:color="auto"/>
            </w:tcBorders>
            <w:vAlign w:val="center"/>
            <w:hideMark/>
          </w:tcPr>
          <w:p w14:paraId="337F4725"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120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4D937D9"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125</w:t>
            </w:r>
          </w:p>
        </w:tc>
        <w:tc>
          <w:tcPr>
            <w:tcW w:w="992" w:type="dxa"/>
            <w:tcBorders>
              <w:top w:val="single" w:sz="4" w:space="0" w:color="auto"/>
              <w:left w:val="single" w:sz="4" w:space="0" w:color="auto"/>
              <w:bottom w:val="single" w:sz="4" w:space="0" w:color="auto"/>
              <w:right w:val="single" w:sz="4" w:space="0" w:color="auto"/>
            </w:tcBorders>
            <w:vAlign w:val="center"/>
            <w:hideMark/>
          </w:tcPr>
          <w:p w14:paraId="0C405EC5"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130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C80645D"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130</w:t>
            </w:r>
          </w:p>
        </w:tc>
      </w:tr>
      <w:tr w:rsidR="00FD6D9B" w:rsidRPr="00C50013" w14:paraId="7DB87D51"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tcPr>
          <w:p w14:paraId="3286A9C0" w14:textId="77777777" w:rsidR="00FD6D9B" w:rsidRPr="00C50013" w:rsidRDefault="00FD6D9B" w:rsidP="003C1961">
            <w:pPr>
              <w:spacing w:after="0" w:line="240" w:lineRule="auto"/>
              <w:jc w:val="both"/>
              <w:rPr>
                <w:rFonts w:ascii="Times New Roman" w:hAnsi="Times New Roman"/>
                <w:lang w:eastAsia="ru-RU"/>
              </w:rPr>
            </w:pPr>
            <w:proofErr w:type="spellStart"/>
            <w:r w:rsidRPr="00C50013">
              <w:rPr>
                <w:rFonts w:ascii="Times New Roman" w:hAnsi="Times New Roman"/>
                <w:lang w:eastAsia="ru-RU"/>
              </w:rPr>
              <w:t>Мас.доля</w:t>
            </w:r>
            <w:proofErr w:type="spellEnd"/>
            <w:r w:rsidRPr="00C50013">
              <w:rPr>
                <w:rFonts w:ascii="Times New Roman" w:hAnsi="Times New Roman"/>
                <w:lang w:eastAsia="ru-RU"/>
              </w:rPr>
              <w:t xml:space="preserve"> белка, г/100г</w:t>
            </w:r>
          </w:p>
        </w:tc>
        <w:tc>
          <w:tcPr>
            <w:tcW w:w="1701" w:type="dxa"/>
            <w:tcBorders>
              <w:top w:val="single" w:sz="4" w:space="0" w:color="auto"/>
              <w:left w:val="single" w:sz="4" w:space="0" w:color="auto"/>
              <w:bottom w:val="single" w:sz="4" w:space="0" w:color="auto"/>
              <w:right w:val="single" w:sz="4" w:space="0" w:color="auto"/>
            </w:tcBorders>
          </w:tcPr>
          <w:p w14:paraId="732AED35"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6,1</w:t>
            </w:r>
          </w:p>
        </w:tc>
        <w:tc>
          <w:tcPr>
            <w:tcW w:w="993" w:type="dxa"/>
            <w:tcBorders>
              <w:top w:val="single" w:sz="4" w:space="0" w:color="auto"/>
              <w:left w:val="single" w:sz="4" w:space="0" w:color="auto"/>
              <w:bottom w:val="single" w:sz="4" w:space="0" w:color="auto"/>
              <w:right w:val="single" w:sz="4" w:space="0" w:color="auto"/>
            </w:tcBorders>
          </w:tcPr>
          <w:p w14:paraId="50DB0EE0"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6,3</w:t>
            </w:r>
          </w:p>
        </w:tc>
        <w:tc>
          <w:tcPr>
            <w:tcW w:w="992" w:type="dxa"/>
            <w:tcBorders>
              <w:top w:val="single" w:sz="4" w:space="0" w:color="auto"/>
              <w:left w:val="single" w:sz="4" w:space="0" w:color="auto"/>
              <w:bottom w:val="single" w:sz="4" w:space="0" w:color="auto"/>
              <w:right w:val="single" w:sz="4" w:space="0" w:color="auto"/>
            </w:tcBorders>
          </w:tcPr>
          <w:p w14:paraId="7ED694B1"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6,7</w:t>
            </w:r>
          </w:p>
        </w:tc>
        <w:tc>
          <w:tcPr>
            <w:tcW w:w="1134" w:type="dxa"/>
            <w:tcBorders>
              <w:top w:val="single" w:sz="4" w:space="0" w:color="auto"/>
              <w:left w:val="single" w:sz="4" w:space="0" w:color="auto"/>
              <w:bottom w:val="single" w:sz="4" w:space="0" w:color="auto"/>
              <w:right w:val="single" w:sz="4" w:space="0" w:color="auto"/>
            </w:tcBorders>
          </w:tcPr>
          <w:p w14:paraId="09134B08"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6,9</w:t>
            </w:r>
          </w:p>
        </w:tc>
        <w:tc>
          <w:tcPr>
            <w:tcW w:w="992" w:type="dxa"/>
            <w:tcBorders>
              <w:top w:val="single" w:sz="4" w:space="0" w:color="auto"/>
              <w:left w:val="single" w:sz="4" w:space="0" w:color="auto"/>
              <w:bottom w:val="single" w:sz="4" w:space="0" w:color="auto"/>
              <w:right w:val="single" w:sz="4" w:space="0" w:color="auto"/>
            </w:tcBorders>
          </w:tcPr>
          <w:p w14:paraId="443227C8"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7,0</w:t>
            </w:r>
          </w:p>
        </w:tc>
        <w:tc>
          <w:tcPr>
            <w:tcW w:w="992" w:type="dxa"/>
            <w:tcBorders>
              <w:top w:val="single" w:sz="4" w:space="0" w:color="auto"/>
              <w:left w:val="single" w:sz="4" w:space="0" w:color="auto"/>
              <w:bottom w:val="single" w:sz="4" w:space="0" w:color="auto"/>
              <w:right w:val="single" w:sz="4" w:space="0" w:color="auto"/>
            </w:tcBorders>
          </w:tcPr>
          <w:p w14:paraId="532CEE22"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7,3</w:t>
            </w:r>
          </w:p>
        </w:tc>
      </w:tr>
      <w:tr w:rsidR="00FD6D9B" w:rsidRPr="00C50013" w14:paraId="154BC63B"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tcPr>
          <w:p w14:paraId="29AC8D01" w14:textId="77777777" w:rsidR="00FD6D9B" w:rsidRPr="00C50013" w:rsidRDefault="00FD6D9B" w:rsidP="003C1961">
            <w:pPr>
              <w:spacing w:after="0" w:line="240" w:lineRule="auto"/>
              <w:jc w:val="both"/>
              <w:rPr>
                <w:rFonts w:ascii="Times New Roman" w:hAnsi="Times New Roman"/>
                <w:lang w:eastAsia="ru-RU"/>
              </w:rPr>
            </w:pPr>
            <w:proofErr w:type="spellStart"/>
            <w:r w:rsidRPr="00C50013">
              <w:rPr>
                <w:rFonts w:ascii="Times New Roman" w:hAnsi="Times New Roman"/>
                <w:lang w:eastAsia="ru-RU"/>
              </w:rPr>
              <w:t>Мас.доля</w:t>
            </w:r>
            <w:proofErr w:type="spellEnd"/>
            <w:r w:rsidRPr="00C50013">
              <w:rPr>
                <w:rFonts w:ascii="Times New Roman" w:hAnsi="Times New Roman"/>
                <w:lang w:eastAsia="ru-RU"/>
              </w:rPr>
              <w:t xml:space="preserve"> жира, г/100г</w:t>
            </w:r>
          </w:p>
        </w:tc>
        <w:tc>
          <w:tcPr>
            <w:tcW w:w="1701" w:type="dxa"/>
            <w:tcBorders>
              <w:top w:val="single" w:sz="4" w:space="0" w:color="auto"/>
              <w:left w:val="single" w:sz="4" w:space="0" w:color="auto"/>
              <w:bottom w:val="single" w:sz="4" w:space="0" w:color="auto"/>
              <w:right w:val="single" w:sz="4" w:space="0" w:color="auto"/>
            </w:tcBorders>
          </w:tcPr>
          <w:p w14:paraId="5BAA2D83"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1,1</w:t>
            </w:r>
          </w:p>
        </w:tc>
        <w:tc>
          <w:tcPr>
            <w:tcW w:w="993" w:type="dxa"/>
            <w:tcBorders>
              <w:top w:val="single" w:sz="4" w:space="0" w:color="auto"/>
              <w:left w:val="single" w:sz="4" w:space="0" w:color="auto"/>
              <w:bottom w:val="single" w:sz="4" w:space="0" w:color="auto"/>
              <w:right w:val="single" w:sz="4" w:space="0" w:color="auto"/>
            </w:tcBorders>
          </w:tcPr>
          <w:p w14:paraId="2AA0E5BD"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1,2</w:t>
            </w:r>
          </w:p>
        </w:tc>
        <w:tc>
          <w:tcPr>
            <w:tcW w:w="992" w:type="dxa"/>
            <w:tcBorders>
              <w:top w:val="single" w:sz="4" w:space="0" w:color="auto"/>
              <w:left w:val="single" w:sz="4" w:space="0" w:color="auto"/>
              <w:bottom w:val="single" w:sz="4" w:space="0" w:color="auto"/>
              <w:right w:val="single" w:sz="4" w:space="0" w:color="auto"/>
            </w:tcBorders>
          </w:tcPr>
          <w:p w14:paraId="799A53C1"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1,2</w:t>
            </w:r>
          </w:p>
        </w:tc>
        <w:tc>
          <w:tcPr>
            <w:tcW w:w="1134" w:type="dxa"/>
            <w:tcBorders>
              <w:top w:val="single" w:sz="4" w:space="0" w:color="auto"/>
              <w:left w:val="single" w:sz="4" w:space="0" w:color="auto"/>
              <w:bottom w:val="single" w:sz="4" w:space="0" w:color="auto"/>
              <w:right w:val="single" w:sz="4" w:space="0" w:color="auto"/>
            </w:tcBorders>
          </w:tcPr>
          <w:p w14:paraId="308C19FC"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1,2</w:t>
            </w:r>
          </w:p>
        </w:tc>
        <w:tc>
          <w:tcPr>
            <w:tcW w:w="992" w:type="dxa"/>
            <w:tcBorders>
              <w:top w:val="single" w:sz="4" w:space="0" w:color="auto"/>
              <w:left w:val="single" w:sz="4" w:space="0" w:color="auto"/>
              <w:bottom w:val="single" w:sz="4" w:space="0" w:color="auto"/>
              <w:right w:val="single" w:sz="4" w:space="0" w:color="auto"/>
            </w:tcBorders>
          </w:tcPr>
          <w:p w14:paraId="09CDB097"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1,3</w:t>
            </w:r>
          </w:p>
        </w:tc>
        <w:tc>
          <w:tcPr>
            <w:tcW w:w="992" w:type="dxa"/>
            <w:tcBorders>
              <w:top w:val="single" w:sz="4" w:space="0" w:color="auto"/>
              <w:left w:val="single" w:sz="4" w:space="0" w:color="auto"/>
              <w:bottom w:val="single" w:sz="4" w:space="0" w:color="auto"/>
              <w:right w:val="single" w:sz="4" w:space="0" w:color="auto"/>
            </w:tcBorders>
          </w:tcPr>
          <w:p w14:paraId="32FC54BE"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1,3</w:t>
            </w:r>
          </w:p>
        </w:tc>
      </w:tr>
      <w:tr w:rsidR="00FD6D9B" w:rsidRPr="00C50013" w14:paraId="254D164C"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tcPr>
          <w:p w14:paraId="17008AAC" w14:textId="77777777" w:rsidR="00FD6D9B" w:rsidRPr="00C50013" w:rsidRDefault="00FD6D9B" w:rsidP="003C1961">
            <w:pPr>
              <w:spacing w:after="0" w:line="240" w:lineRule="auto"/>
              <w:jc w:val="both"/>
              <w:rPr>
                <w:rFonts w:ascii="Times New Roman" w:hAnsi="Times New Roman"/>
                <w:lang w:eastAsia="ru-RU"/>
              </w:rPr>
            </w:pPr>
            <w:proofErr w:type="spellStart"/>
            <w:r w:rsidRPr="00C50013">
              <w:rPr>
                <w:rFonts w:ascii="Times New Roman" w:hAnsi="Times New Roman"/>
                <w:lang w:eastAsia="ru-RU"/>
              </w:rPr>
              <w:t>Мас.доля</w:t>
            </w:r>
            <w:proofErr w:type="spellEnd"/>
            <w:r w:rsidRPr="00C50013">
              <w:rPr>
                <w:rFonts w:ascii="Times New Roman" w:hAnsi="Times New Roman"/>
                <w:lang w:eastAsia="ru-RU"/>
              </w:rPr>
              <w:t xml:space="preserve"> углеводов, г/100г</w:t>
            </w:r>
          </w:p>
        </w:tc>
        <w:tc>
          <w:tcPr>
            <w:tcW w:w="1701" w:type="dxa"/>
            <w:tcBorders>
              <w:top w:val="single" w:sz="4" w:space="0" w:color="auto"/>
              <w:left w:val="single" w:sz="4" w:space="0" w:color="auto"/>
              <w:bottom w:val="single" w:sz="4" w:space="0" w:color="auto"/>
              <w:right w:val="single" w:sz="4" w:space="0" w:color="auto"/>
            </w:tcBorders>
          </w:tcPr>
          <w:p w14:paraId="0AD495AB"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33,4</w:t>
            </w:r>
          </w:p>
        </w:tc>
        <w:tc>
          <w:tcPr>
            <w:tcW w:w="993" w:type="dxa"/>
            <w:tcBorders>
              <w:top w:val="single" w:sz="4" w:space="0" w:color="auto"/>
              <w:left w:val="single" w:sz="4" w:space="0" w:color="auto"/>
              <w:bottom w:val="single" w:sz="4" w:space="0" w:color="auto"/>
              <w:right w:val="single" w:sz="4" w:space="0" w:color="auto"/>
            </w:tcBorders>
          </w:tcPr>
          <w:p w14:paraId="187E88E8"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35,3</w:t>
            </w:r>
          </w:p>
        </w:tc>
        <w:tc>
          <w:tcPr>
            <w:tcW w:w="992" w:type="dxa"/>
            <w:tcBorders>
              <w:top w:val="single" w:sz="4" w:space="0" w:color="auto"/>
              <w:left w:val="single" w:sz="4" w:space="0" w:color="auto"/>
              <w:bottom w:val="single" w:sz="4" w:space="0" w:color="auto"/>
              <w:right w:val="single" w:sz="4" w:space="0" w:color="auto"/>
            </w:tcBorders>
          </w:tcPr>
          <w:p w14:paraId="4956E035"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35,5</w:t>
            </w:r>
          </w:p>
        </w:tc>
        <w:tc>
          <w:tcPr>
            <w:tcW w:w="1134" w:type="dxa"/>
            <w:tcBorders>
              <w:top w:val="single" w:sz="4" w:space="0" w:color="auto"/>
              <w:left w:val="single" w:sz="4" w:space="0" w:color="auto"/>
              <w:bottom w:val="single" w:sz="4" w:space="0" w:color="auto"/>
              <w:right w:val="single" w:sz="4" w:space="0" w:color="auto"/>
            </w:tcBorders>
          </w:tcPr>
          <w:p w14:paraId="24E42660"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36,1</w:t>
            </w:r>
          </w:p>
        </w:tc>
        <w:tc>
          <w:tcPr>
            <w:tcW w:w="992" w:type="dxa"/>
            <w:tcBorders>
              <w:top w:val="single" w:sz="4" w:space="0" w:color="auto"/>
              <w:left w:val="single" w:sz="4" w:space="0" w:color="auto"/>
              <w:bottom w:val="single" w:sz="4" w:space="0" w:color="auto"/>
              <w:right w:val="single" w:sz="4" w:space="0" w:color="auto"/>
            </w:tcBorders>
          </w:tcPr>
          <w:p w14:paraId="5FA0F189"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36,8</w:t>
            </w:r>
          </w:p>
        </w:tc>
        <w:tc>
          <w:tcPr>
            <w:tcW w:w="992" w:type="dxa"/>
            <w:tcBorders>
              <w:top w:val="single" w:sz="4" w:space="0" w:color="auto"/>
              <w:left w:val="single" w:sz="4" w:space="0" w:color="auto"/>
              <w:bottom w:val="single" w:sz="4" w:space="0" w:color="auto"/>
              <w:right w:val="single" w:sz="4" w:space="0" w:color="auto"/>
            </w:tcBorders>
          </w:tcPr>
          <w:p w14:paraId="3C5F0B9B"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37,3</w:t>
            </w:r>
          </w:p>
        </w:tc>
      </w:tr>
      <w:tr w:rsidR="00FD6D9B" w:rsidRPr="00C50013" w14:paraId="2D1F92D5"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tcPr>
          <w:p w14:paraId="195D250C" w14:textId="77777777" w:rsidR="00FD6D9B" w:rsidRPr="00C50013" w:rsidRDefault="00FD6D9B" w:rsidP="003C1961">
            <w:pPr>
              <w:spacing w:after="0" w:line="240" w:lineRule="auto"/>
              <w:jc w:val="both"/>
              <w:rPr>
                <w:rFonts w:ascii="Times New Roman" w:hAnsi="Times New Roman"/>
                <w:lang w:eastAsia="ru-RU"/>
              </w:rPr>
            </w:pPr>
            <w:proofErr w:type="spellStart"/>
            <w:r w:rsidRPr="00C50013">
              <w:rPr>
                <w:rFonts w:ascii="Times New Roman" w:hAnsi="Times New Roman"/>
                <w:lang w:eastAsia="ru-RU"/>
              </w:rPr>
              <w:t>Мас.доля</w:t>
            </w:r>
            <w:proofErr w:type="spellEnd"/>
            <w:r w:rsidRPr="00C50013">
              <w:rPr>
                <w:rFonts w:ascii="Times New Roman" w:hAnsi="Times New Roman"/>
                <w:lang w:eastAsia="ru-RU"/>
              </w:rPr>
              <w:t xml:space="preserve"> пищевых волокон, г/100г</w:t>
            </w:r>
          </w:p>
        </w:tc>
        <w:tc>
          <w:tcPr>
            <w:tcW w:w="1701" w:type="dxa"/>
            <w:tcBorders>
              <w:top w:val="single" w:sz="4" w:space="0" w:color="auto"/>
              <w:left w:val="single" w:sz="4" w:space="0" w:color="auto"/>
              <w:bottom w:val="single" w:sz="4" w:space="0" w:color="auto"/>
              <w:right w:val="single" w:sz="4" w:space="0" w:color="auto"/>
            </w:tcBorders>
          </w:tcPr>
          <w:p w14:paraId="2563031F"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3,4</w:t>
            </w:r>
          </w:p>
        </w:tc>
        <w:tc>
          <w:tcPr>
            <w:tcW w:w="993" w:type="dxa"/>
            <w:tcBorders>
              <w:top w:val="single" w:sz="4" w:space="0" w:color="auto"/>
              <w:left w:val="single" w:sz="4" w:space="0" w:color="auto"/>
              <w:bottom w:val="single" w:sz="4" w:space="0" w:color="auto"/>
              <w:right w:val="single" w:sz="4" w:space="0" w:color="auto"/>
            </w:tcBorders>
          </w:tcPr>
          <w:p w14:paraId="627B73DB"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4,0</w:t>
            </w:r>
          </w:p>
        </w:tc>
        <w:tc>
          <w:tcPr>
            <w:tcW w:w="992" w:type="dxa"/>
            <w:tcBorders>
              <w:top w:val="single" w:sz="4" w:space="0" w:color="auto"/>
              <w:left w:val="single" w:sz="4" w:space="0" w:color="auto"/>
              <w:bottom w:val="single" w:sz="4" w:space="0" w:color="auto"/>
              <w:right w:val="single" w:sz="4" w:space="0" w:color="auto"/>
            </w:tcBorders>
          </w:tcPr>
          <w:p w14:paraId="35189038"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4,2</w:t>
            </w:r>
          </w:p>
        </w:tc>
        <w:tc>
          <w:tcPr>
            <w:tcW w:w="1134" w:type="dxa"/>
            <w:tcBorders>
              <w:top w:val="single" w:sz="4" w:space="0" w:color="auto"/>
              <w:left w:val="single" w:sz="4" w:space="0" w:color="auto"/>
              <w:bottom w:val="single" w:sz="4" w:space="0" w:color="auto"/>
              <w:right w:val="single" w:sz="4" w:space="0" w:color="auto"/>
            </w:tcBorders>
          </w:tcPr>
          <w:p w14:paraId="0A619142"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4,4</w:t>
            </w:r>
          </w:p>
        </w:tc>
        <w:tc>
          <w:tcPr>
            <w:tcW w:w="992" w:type="dxa"/>
            <w:tcBorders>
              <w:top w:val="single" w:sz="4" w:space="0" w:color="auto"/>
              <w:left w:val="single" w:sz="4" w:space="0" w:color="auto"/>
              <w:bottom w:val="single" w:sz="4" w:space="0" w:color="auto"/>
              <w:right w:val="single" w:sz="4" w:space="0" w:color="auto"/>
            </w:tcBorders>
          </w:tcPr>
          <w:p w14:paraId="5C0E4D71"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4,5</w:t>
            </w:r>
          </w:p>
        </w:tc>
        <w:tc>
          <w:tcPr>
            <w:tcW w:w="992" w:type="dxa"/>
            <w:tcBorders>
              <w:top w:val="single" w:sz="4" w:space="0" w:color="auto"/>
              <w:left w:val="single" w:sz="4" w:space="0" w:color="auto"/>
              <w:bottom w:val="single" w:sz="4" w:space="0" w:color="auto"/>
              <w:right w:val="single" w:sz="4" w:space="0" w:color="auto"/>
            </w:tcBorders>
          </w:tcPr>
          <w:p w14:paraId="2BBDD84C"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4,7</w:t>
            </w:r>
          </w:p>
        </w:tc>
      </w:tr>
      <w:tr w:rsidR="00FD6D9B" w:rsidRPr="00C50013" w14:paraId="0BFBED40"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tcPr>
          <w:p w14:paraId="2F50CA33"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Калорийность/ энергетическая ценность, ккал/кДж</w:t>
            </w:r>
          </w:p>
        </w:tc>
        <w:tc>
          <w:tcPr>
            <w:tcW w:w="1701" w:type="dxa"/>
            <w:tcBorders>
              <w:top w:val="single" w:sz="4" w:space="0" w:color="auto"/>
              <w:left w:val="single" w:sz="4" w:space="0" w:color="auto"/>
              <w:bottom w:val="single" w:sz="4" w:space="0" w:color="auto"/>
              <w:right w:val="single" w:sz="4" w:space="0" w:color="auto"/>
            </w:tcBorders>
          </w:tcPr>
          <w:p w14:paraId="4969D1AE"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174/729</w:t>
            </w:r>
          </w:p>
        </w:tc>
        <w:tc>
          <w:tcPr>
            <w:tcW w:w="993" w:type="dxa"/>
            <w:tcBorders>
              <w:top w:val="single" w:sz="4" w:space="0" w:color="auto"/>
              <w:left w:val="single" w:sz="4" w:space="0" w:color="auto"/>
              <w:bottom w:val="single" w:sz="4" w:space="0" w:color="auto"/>
              <w:right w:val="single" w:sz="4" w:space="0" w:color="auto"/>
            </w:tcBorders>
          </w:tcPr>
          <w:p w14:paraId="7B9DE12A"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180/754</w:t>
            </w:r>
          </w:p>
        </w:tc>
        <w:tc>
          <w:tcPr>
            <w:tcW w:w="992" w:type="dxa"/>
            <w:tcBorders>
              <w:top w:val="single" w:sz="4" w:space="0" w:color="auto"/>
              <w:left w:val="single" w:sz="4" w:space="0" w:color="auto"/>
              <w:bottom w:val="single" w:sz="4" w:space="0" w:color="auto"/>
              <w:right w:val="single" w:sz="4" w:space="0" w:color="auto"/>
            </w:tcBorders>
          </w:tcPr>
          <w:p w14:paraId="72D40A1B"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197/825</w:t>
            </w:r>
          </w:p>
        </w:tc>
        <w:tc>
          <w:tcPr>
            <w:tcW w:w="1134" w:type="dxa"/>
            <w:tcBorders>
              <w:top w:val="single" w:sz="4" w:space="0" w:color="auto"/>
              <w:left w:val="single" w:sz="4" w:space="0" w:color="auto"/>
              <w:bottom w:val="single" w:sz="4" w:space="0" w:color="auto"/>
              <w:right w:val="single" w:sz="4" w:space="0" w:color="auto"/>
            </w:tcBorders>
          </w:tcPr>
          <w:p w14:paraId="4B94A5C5"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198/830</w:t>
            </w:r>
          </w:p>
        </w:tc>
        <w:tc>
          <w:tcPr>
            <w:tcW w:w="992" w:type="dxa"/>
            <w:tcBorders>
              <w:top w:val="single" w:sz="4" w:space="0" w:color="auto"/>
              <w:left w:val="single" w:sz="4" w:space="0" w:color="auto"/>
              <w:bottom w:val="single" w:sz="4" w:space="0" w:color="auto"/>
              <w:right w:val="single" w:sz="4" w:space="0" w:color="auto"/>
            </w:tcBorders>
          </w:tcPr>
          <w:p w14:paraId="20A84911"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201/840</w:t>
            </w:r>
          </w:p>
        </w:tc>
        <w:tc>
          <w:tcPr>
            <w:tcW w:w="992" w:type="dxa"/>
            <w:tcBorders>
              <w:top w:val="single" w:sz="4" w:space="0" w:color="auto"/>
              <w:left w:val="single" w:sz="4" w:space="0" w:color="auto"/>
              <w:bottom w:val="single" w:sz="4" w:space="0" w:color="auto"/>
              <w:right w:val="single" w:sz="4" w:space="0" w:color="auto"/>
            </w:tcBorders>
          </w:tcPr>
          <w:p w14:paraId="7307C420" w14:textId="77777777" w:rsidR="00FD6D9B" w:rsidRPr="00C50013" w:rsidRDefault="00FD6D9B" w:rsidP="003C1961">
            <w:pPr>
              <w:spacing w:after="0" w:line="240" w:lineRule="auto"/>
              <w:rPr>
                <w:rFonts w:ascii="Times New Roman" w:hAnsi="Times New Roman"/>
                <w:lang w:eastAsia="ru-RU"/>
              </w:rPr>
            </w:pPr>
            <w:r w:rsidRPr="00C50013">
              <w:rPr>
                <w:rFonts w:ascii="Times New Roman" w:hAnsi="Times New Roman"/>
                <w:lang w:eastAsia="ru-RU"/>
              </w:rPr>
              <w:t>203/851</w:t>
            </w:r>
          </w:p>
        </w:tc>
      </w:tr>
    </w:tbl>
    <w:p w14:paraId="5AC959D5" w14:textId="77777777" w:rsidR="00FD6D9B" w:rsidRDefault="00FD6D9B" w:rsidP="00FD6D9B">
      <w:pPr>
        <w:spacing w:after="0" w:line="240" w:lineRule="auto"/>
        <w:ind w:firstLine="709"/>
        <w:rPr>
          <w:rFonts w:ascii="Times New Roman" w:hAnsi="Times New Roman"/>
          <w:sz w:val="28"/>
          <w:szCs w:val="24"/>
        </w:rPr>
      </w:pPr>
    </w:p>
    <w:p w14:paraId="7988394F" w14:textId="77777777" w:rsidR="00FD6D9B" w:rsidRPr="009959F7" w:rsidRDefault="00FD6D9B" w:rsidP="00FD6D9B">
      <w:pPr>
        <w:spacing w:after="0" w:line="240" w:lineRule="auto"/>
        <w:ind w:firstLine="709"/>
        <w:rPr>
          <w:rFonts w:ascii="Times New Roman" w:hAnsi="Times New Roman"/>
          <w:sz w:val="28"/>
          <w:szCs w:val="24"/>
        </w:rPr>
      </w:pPr>
      <w:r>
        <w:rPr>
          <w:rFonts w:ascii="Times New Roman" w:hAnsi="Times New Roman"/>
          <w:sz w:val="28"/>
          <w:szCs w:val="24"/>
        </w:rPr>
        <w:t>Таблица 30</w:t>
      </w:r>
      <w:r w:rsidRPr="009959F7">
        <w:rPr>
          <w:rFonts w:ascii="Times New Roman" w:hAnsi="Times New Roman"/>
          <w:sz w:val="28"/>
          <w:szCs w:val="24"/>
        </w:rPr>
        <w:t xml:space="preserve"> Показатели качества ржано-пшеничного хлеба «</w:t>
      </w:r>
      <w:r w:rsidRPr="009959F7">
        <w:rPr>
          <w:rFonts w:ascii="Times New Roman" w:hAnsi="Times New Roman"/>
          <w:sz w:val="28"/>
          <w:szCs w:val="24"/>
          <w:lang w:val="kk-KZ"/>
        </w:rPr>
        <w:t>Арман</w:t>
      </w:r>
      <w:r w:rsidRPr="009959F7">
        <w:rPr>
          <w:rFonts w:ascii="Times New Roman" w:hAnsi="Times New Roman"/>
          <w:sz w:val="28"/>
          <w:szCs w:val="24"/>
        </w:rPr>
        <w:t>» с добавлением порошка имбиря</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22"/>
        <w:gridCol w:w="1701"/>
        <w:gridCol w:w="993"/>
        <w:gridCol w:w="992"/>
        <w:gridCol w:w="1134"/>
        <w:gridCol w:w="992"/>
        <w:gridCol w:w="992"/>
      </w:tblGrid>
      <w:tr w:rsidR="00FD6D9B" w:rsidRPr="00C50013" w14:paraId="6B04AA4F" w14:textId="77777777" w:rsidTr="003C1961">
        <w:trPr>
          <w:trHeight w:val="628"/>
        </w:trPr>
        <w:tc>
          <w:tcPr>
            <w:tcW w:w="2722" w:type="dxa"/>
            <w:vMerge w:val="restart"/>
            <w:tcBorders>
              <w:top w:val="single" w:sz="4" w:space="0" w:color="auto"/>
              <w:left w:val="single" w:sz="4" w:space="0" w:color="auto"/>
              <w:bottom w:val="single" w:sz="4" w:space="0" w:color="auto"/>
              <w:right w:val="single" w:sz="4" w:space="0" w:color="auto"/>
            </w:tcBorders>
            <w:vAlign w:val="center"/>
            <w:hideMark/>
          </w:tcPr>
          <w:p w14:paraId="7A0B9258"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Наименование</w:t>
            </w:r>
          </w:p>
          <w:p w14:paraId="28FA238B"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показателей</w:t>
            </w:r>
          </w:p>
        </w:tc>
        <w:tc>
          <w:tcPr>
            <w:tcW w:w="6804" w:type="dxa"/>
            <w:gridSpan w:val="6"/>
            <w:tcBorders>
              <w:top w:val="single" w:sz="4" w:space="0" w:color="auto"/>
              <w:left w:val="single" w:sz="4" w:space="0" w:color="auto"/>
              <w:bottom w:val="single" w:sz="4" w:space="0" w:color="auto"/>
              <w:right w:val="single" w:sz="4" w:space="0" w:color="auto"/>
            </w:tcBorders>
            <w:vAlign w:val="center"/>
            <w:hideMark/>
          </w:tcPr>
          <w:p w14:paraId="1F3262CA"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Показатели качества хлеба «</w:t>
            </w:r>
            <w:r w:rsidRPr="00C50013">
              <w:rPr>
                <w:rFonts w:ascii="Times New Roman" w:hAnsi="Times New Roman"/>
                <w:lang w:val="kk-KZ"/>
              </w:rPr>
              <w:t>Арман</w:t>
            </w:r>
            <w:r w:rsidRPr="00C50013">
              <w:rPr>
                <w:rFonts w:ascii="Times New Roman" w:hAnsi="Times New Roman"/>
              </w:rPr>
              <w:t>» с:</w:t>
            </w:r>
          </w:p>
        </w:tc>
      </w:tr>
      <w:tr w:rsidR="00FD6D9B" w:rsidRPr="00C50013" w14:paraId="02535857" w14:textId="77777777" w:rsidTr="003C1961">
        <w:trPr>
          <w:trHeight w:val="650"/>
        </w:trPr>
        <w:tc>
          <w:tcPr>
            <w:tcW w:w="2722" w:type="dxa"/>
            <w:vMerge/>
            <w:tcBorders>
              <w:top w:val="single" w:sz="4" w:space="0" w:color="auto"/>
              <w:left w:val="single" w:sz="4" w:space="0" w:color="auto"/>
              <w:bottom w:val="single" w:sz="4" w:space="0" w:color="auto"/>
              <w:right w:val="single" w:sz="4" w:space="0" w:color="auto"/>
            </w:tcBorders>
            <w:vAlign w:val="center"/>
            <w:hideMark/>
          </w:tcPr>
          <w:p w14:paraId="2D068B1E" w14:textId="77777777" w:rsidR="00FD6D9B" w:rsidRPr="00C50013" w:rsidRDefault="00FD6D9B" w:rsidP="003C1961">
            <w:pPr>
              <w:spacing w:after="0" w:line="240" w:lineRule="auto"/>
              <w:rPr>
                <w:rFonts w:ascii="Times New Roman" w:hAnsi="Times New Roman"/>
              </w:rPr>
            </w:pP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6F13BF75"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Из ржано-пшеничной муки</w:t>
            </w:r>
          </w:p>
          <w:p w14:paraId="63A4E93B"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(контроль)</w:t>
            </w:r>
          </w:p>
        </w:tc>
        <w:tc>
          <w:tcPr>
            <w:tcW w:w="5103" w:type="dxa"/>
            <w:gridSpan w:val="5"/>
            <w:tcBorders>
              <w:top w:val="single" w:sz="4" w:space="0" w:color="auto"/>
              <w:left w:val="single" w:sz="4" w:space="0" w:color="auto"/>
              <w:bottom w:val="single" w:sz="4" w:space="0" w:color="auto"/>
              <w:right w:val="single" w:sz="4" w:space="0" w:color="auto"/>
            </w:tcBorders>
            <w:vAlign w:val="center"/>
            <w:hideMark/>
          </w:tcPr>
          <w:p w14:paraId="489474D8"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Добавлением порошка куркумы</w:t>
            </w:r>
          </w:p>
        </w:tc>
      </w:tr>
      <w:tr w:rsidR="00FD6D9B" w:rsidRPr="00C50013" w14:paraId="2A38231B" w14:textId="77777777" w:rsidTr="003C1961">
        <w:trPr>
          <w:trHeight w:val="633"/>
        </w:trPr>
        <w:tc>
          <w:tcPr>
            <w:tcW w:w="2722" w:type="dxa"/>
            <w:vMerge/>
            <w:tcBorders>
              <w:top w:val="single" w:sz="4" w:space="0" w:color="auto"/>
              <w:left w:val="single" w:sz="4" w:space="0" w:color="auto"/>
              <w:bottom w:val="single" w:sz="4" w:space="0" w:color="auto"/>
              <w:right w:val="single" w:sz="4" w:space="0" w:color="auto"/>
            </w:tcBorders>
            <w:vAlign w:val="center"/>
            <w:hideMark/>
          </w:tcPr>
          <w:p w14:paraId="5270BB39" w14:textId="77777777" w:rsidR="00FD6D9B" w:rsidRPr="00C50013" w:rsidRDefault="00FD6D9B" w:rsidP="003C1961">
            <w:pPr>
              <w:spacing w:after="0" w:line="240" w:lineRule="auto"/>
              <w:rPr>
                <w:rFonts w:ascii="Times New Roman" w:hAnsi="Times New Roman"/>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9CB6DB3" w14:textId="77777777" w:rsidR="00FD6D9B" w:rsidRPr="00C50013" w:rsidRDefault="00FD6D9B" w:rsidP="003C1961">
            <w:pPr>
              <w:spacing w:after="0" w:line="240" w:lineRule="auto"/>
              <w:rPr>
                <w:rFonts w:ascii="Times New Roman" w:hAnsi="Times New Roman"/>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1C3C3D67"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0C55EF"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A499089"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033AA207"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№4</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669A3D"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№5</w:t>
            </w:r>
          </w:p>
        </w:tc>
      </w:tr>
      <w:tr w:rsidR="00FD6D9B" w:rsidRPr="00C50013" w14:paraId="253BFA88" w14:textId="77777777" w:rsidTr="003C1961">
        <w:trPr>
          <w:trHeight w:val="633"/>
        </w:trPr>
        <w:tc>
          <w:tcPr>
            <w:tcW w:w="2722" w:type="dxa"/>
            <w:tcBorders>
              <w:top w:val="single" w:sz="4" w:space="0" w:color="auto"/>
              <w:left w:val="single" w:sz="4" w:space="0" w:color="auto"/>
              <w:bottom w:val="single" w:sz="4" w:space="0" w:color="auto"/>
              <w:right w:val="single" w:sz="4" w:space="0" w:color="auto"/>
            </w:tcBorders>
          </w:tcPr>
          <w:p w14:paraId="46A78079" w14:textId="77777777" w:rsidR="00FD6D9B" w:rsidRPr="00C50013" w:rsidRDefault="00FD6D9B" w:rsidP="003C1961">
            <w:pPr>
              <w:autoSpaceDE w:val="0"/>
              <w:autoSpaceDN w:val="0"/>
              <w:adjustRightInd w:val="0"/>
              <w:spacing w:after="0" w:line="240" w:lineRule="auto"/>
              <w:rPr>
                <w:rFonts w:ascii="Times New Roman" w:hAnsi="Times New Roman"/>
                <w:lang w:eastAsia="ru-RU"/>
              </w:rPr>
            </w:pPr>
            <w:r w:rsidRPr="00C50013">
              <w:rPr>
                <w:rFonts w:ascii="Times New Roman" w:hAnsi="Times New Roman"/>
                <w:lang w:eastAsia="ru-RU"/>
              </w:rPr>
              <w:t>Цвет</w:t>
            </w:r>
          </w:p>
        </w:tc>
        <w:tc>
          <w:tcPr>
            <w:tcW w:w="1701" w:type="dxa"/>
            <w:tcBorders>
              <w:top w:val="single" w:sz="4" w:space="0" w:color="auto"/>
              <w:left w:val="single" w:sz="4" w:space="0" w:color="auto"/>
              <w:bottom w:val="single" w:sz="4" w:space="0" w:color="auto"/>
              <w:right w:val="single" w:sz="4" w:space="0" w:color="auto"/>
            </w:tcBorders>
          </w:tcPr>
          <w:p w14:paraId="22F88E9B"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Серый с светло-коричневым оттенком</w:t>
            </w:r>
          </w:p>
        </w:tc>
        <w:tc>
          <w:tcPr>
            <w:tcW w:w="993" w:type="dxa"/>
            <w:tcBorders>
              <w:top w:val="single" w:sz="4" w:space="0" w:color="auto"/>
              <w:left w:val="single" w:sz="4" w:space="0" w:color="auto"/>
              <w:bottom w:val="single" w:sz="4" w:space="0" w:color="auto"/>
              <w:right w:val="single" w:sz="4" w:space="0" w:color="auto"/>
            </w:tcBorders>
          </w:tcPr>
          <w:p w14:paraId="34839252"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 xml:space="preserve">Серый с светло-коричневым оттенком с </w:t>
            </w:r>
            <w:proofErr w:type="spellStart"/>
            <w:r w:rsidRPr="00C50013">
              <w:rPr>
                <w:rFonts w:ascii="Times New Roman" w:hAnsi="Times New Roman"/>
                <w:lang w:eastAsia="ru-RU"/>
              </w:rPr>
              <w:lastRenderedPageBreak/>
              <w:t>вкраплениямии</w:t>
            </w:r>
            <w:proofErr w:type="spellEnd"/>
            <w:r w:rsidRPr="00C50013">
              <w:rPr>
                <w:rFonts w:ascii="Times New Roman" w:hAnsi="Times New Roman"/>
                <w:lang w:eastAsia="ru-RU"/>
              </w:rPr>
              <w:t xml:space="preserve"> зерносмеси с </w:t>
            </w:r>
            <w:proofErr w:type="spellStart"/>
            <w:r w:rsidRPr="00C50013">
              <w:rPr>
                <w:rFonts w:ascii="Times New Roman" w:hAnsi="Times New Roman"/>
                <w:lang w:eastAsia="ru-RU"/>
              </w:rPr>
              <w:t>вкраплениямии</w:t>
            </w:r>
            <w:proofErr w:type="spellEnd"/>
            <w:r w:rsidRPr="00C50013">
              <w:rPr>
                <w:rFonts w:ascii="Times New Roman" w:hAnsi="Times New Roman"/>
                <w:lang w:eastAsia="ru-RU"/>
              </w:rPr>
              <w:t xml:space="preserve"> зерносмеси и слегка-желтоватым оттенком</w:t>
            </w:r>
          </w:p>
        </w:tc>
        <w:tc>
          <w:tcPr>
            <w:tcW w:w="992" w:type="dxa"/>
            <w:tcBorders>
              <w:top w:val="single" w:sz="4" w:space="0" w:color="auto"/>
              <w:left w:val="single" w:sz="4" w:space="0" w:color="auto"/>
              <w:bottom w:val="single" w:sz="4" w:space="0" w:color="auto"/>
              <w:right w:val="single" w:sz="4" w:space="0" w:color="auto"/>
            </w:tcBorders>
          </w:tcPr>
          <w:p w14:paraId="36912E9A"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lastRenderedPageBreak/>
              <w:t>Светло-коричневый с вкраплениями зерносм</w:t>
            </w:r>
            <w:r w:rsidRPr="00C50013">
              <w:rPr>
                <w:rFonts w:ascii="Times New Roman" w:hAnsi="Times New Roman"/>
                <w:lang w:eastAsia="ru-RU"/>
              </w:rPr>
              <w:lastRenderedPageBreak/>
              <w:t xml:space="preserve">еси с </w:t>
            </w:r>
            <w:proofErr w:type="spellStart"/>
            <w:r w:rsidRPr="00C50013">
              <w:rPr>
                <w:rFonts w:ascii="Times New Roman" w:hAnsi="Times New Roman"/>
                <w:lang w:eastAsia="ru-RU"/>
              </w:rPr>
              <w:t>вкраплениямии</w:t>
            </w:r>
            <w:proofErr w:type="spellEnd"/>
            <w:r w:rsidRPr="00C50013">
              <w:rPr>
                <w:rFonts w:ascii="Times New Roman" w:hAnsi="Times New Roman"/>
                <w:lang w:eastAsia="ru-RU"/>
              </w:rPr>
              <w:t xml:space="preserve"> зерносмеси и слегка-желтоватым оттенком</w:t>
            </w:r>
          </w:p>
        </w:tc>
        <w:tc>
          <w:tcPr>
            <w:tcW w:w="1134" w:type="dxa"/>
            <w:tcBorders>
              <w:top w:val="single" w:sz="4" w:space="0" w:color="auto"/>
              <w:left w:val="single" w:sz="4" w:space="0" w:color="auto"/>
              <w:bottom w:val="single" w:sz="4" w:space="0" w:color="auto"/>
              <w:right w:val="single" w:sz="4" w:space="0" w:color="auto"/>
            </w:tcBorders>
          </w:tcPr>
          <w:p w14:paraId="7AB5A97A"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lastRenderedPageBreak/>
              <w:t xml:space="preserve">Коричневый с вкраплениями зерносмеси с </w:t>
            </w:r>
            <w:proofErr w:type="spellStart"/>
            <w:r w:rsidRPr="00C50013">
              <w:rPr>
                <w:rFonts w:ascii="Times New Roman" w:hAnsi="Times New Roman"/>
                <w:lang w:eastAsia="ru-RU"/>
              </w:rPr>
              <w:lastRenderedPageBreak/>
              <w:t>вкраплениямии</w:t>
            </w:r>
            <w:proofErr w:type="spellEnd"/>
            <w:r w:rsidRPr="00C50013">
              <w:rPr>
                <w:rFonts w:ascii="Times New Roman" w:hAnsi="Times New Roman"/>
                <w:lang w:eastAsia="ru-RU"/>
              </w:rPr>
              <w:t xml:space="preserve"> зерносмеси и слегка-желтоватым оттенком</w:t>
            </w:r>
          </w:p>
        </w:tc>
        <w:tc>
          <w:tcPr>
            <w:tcW w:w="1984" w:type="dxa"/>
            <w:gridSpan w:val="2"/>
            <w:tcBorders>
              <w:top w:val="single" w:sz="4" w:space="0" w:color="auto"/>
              <w:left w:val="single" w:sz="4" w:space="0" w:color="auto"/>
              <w:bottom w:val="single" w:sz="4" w:space="0" w:color="auto"/>
              <w:right w:val="single" w:sz="4" w:space="0" w:color="auto"/>
            </w:tcBorders>
          </w:tcPr>
          <w:p w14:paraId="26339DDD"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lang w:eastAsia="ru-RU"/>
              </w:rPr>
              <w:lastRenderedPageBreak/>
              <w:t>Темно-</w:t>
            </w:r>
            <w:proofErr w:type="spellStart"/>
            <w:r w:rsidRPr="00C50013">
              <w:rPr>
                <w:rFonts w:ascii="Times New Roman" w:hAnsi="Times New Roman"/>
                <w:lang w:eastAsia="ru-RU"/>
              </w:rPr>
              <w:t>коричевый</w:t>
            </w:r>
            <w:proofErr w:type="spellEnd"/>
            <w:r w:rsidRPr="00C50013">
              <w:rPr>
                <w:rFonts w:ascii="Times New Roman" w:hAnsi="Times New Roman"/>
                <w:lang w:eastAsia="ru-RU"/>
              </w:rPr>
              <w:t xml:space="preserve"> с вкраплениями зерносмеси с </w:t>
            </w:r>
            <w:proofErr w:type="spellStart"/>
            <w:r w:rsidRPr="00C50013">
              <w:rPr>
                <w:rFonts w:ascii="Times New Roman" w:hAnsi="Times New Roman"/>
                <w:lang w:eastAsia="ru-RU"/>
              </w:rPr>
              <w:t>вкраплениямии</w:t>
            </w:r>
            <w:proofErr w:type="spellEnd"/>
            <w:r w:rsidRPr="00C50013">
              <w:rPr>
                <w:rFonts w:ascii="Times New Roman" w:hAnsi="Times New Roman"/>
                <w:lang w:eastAsia="ru-RU"/>
              </w:rPr>
              <w:t xml:space="preserve"> зерносмеси и </w:t>
            </w:r>
            <w:r w:rsidRPr="00C50013">
              <w:rPr>
                <w:rFonts w:ascii="Times New Roman" w:hAnsi="Times New Roman"/>
                <w:lang w:eastAsia="ru-RU"/>
              </w:rPr>
              <w:lastRenderedPageBreak/>
              <w:t>желтоватым оттенком</w:t>
            </w:r>
          </w:p>
        </w:tc>
      </w:tr>
      <w:tr w:rsidR="00FD6D9B" w:rsidRPr="00C50013" w14:paraId="67557FDC" w14:textId="77777777" w:rsidTr="003C1961">
        <w:trPr>
          <w:trHeight w:val="633"/>
        </w:trPr>
        <w:tc>
          <w:tcPr>
            <w:tcW w:w="2722" w:type="dxa"/>
            <w:tcBorders>
              <w:top w:val="single" w:sz="4" w:space="0" w:color="auto"/>
              <w:left w:val="single" w:sz="4" w:space="0" w:color="auto"/>
              <w:bottom w:val="single" w:sz="4" w:space="0" w:color="auto"/>
              <w:right w:val="single" w:sz="4" w:space="0" w:color="auto"/>
            </w:tcBorders>
          </w:tcPr>
          <w:p w14:paraId="090705AE" w14:textId="77777777" w:rsidR="00FD6D9B" w:rsidRPr="00C50013" w:rsidRDefault="00FD6D9B" w:rsidP="003C1961">
            <w:pPr>
              <w:autoSpaceDE w:val="0"/>
              <w:autoSpaceDN w:val="0"/>
              <w:adjustRightInd w:val="0"/>
              <w:spacing w:after="0" w:line="240" w:lineRule="auto"/>
              <w:rPr>
                <w:rFonts w:ascii="Times New Roman" w:hAnsi="Times New Roman"/>
                <w:lang w:eastAsia="ru-RU"/>
              </w:rPr>
            </w:pPr>
            <w:r w:rsidRPr="00C50013">
              <w:rPr>
                <w:rFonts w:ascii="Times New Roman" w:hAnsi="Times New Roman"/>
                <w:lang w:eastAsia="ru-RU"/>
              </w:rPr>
              <w:lastRenderedPageBreak/>
              <w:t>Вкус</w:t>
            </w:r>
          </w:p>
        </w:tc>
        <w:tc>
          <w:tcPr>
            <w:tcW w:w="1701" w:type="dxa"/>
            <w:tcBorders>
              <w:top w:val="single" w:sz="4" w:space="0" w:color="auto"/>
              <w:left w:val="single" w:sz="4" w:space="0" w:color="auto"/>
              <w:bottom w:val="single" w:sz="4" w:space="0" w:color="auto"/>
              <w:right w:val="single" w:sz="4" w:space="0" w:color="auto"/>
            </w:tcBorders>
          </w:tcPr>
          <w:p w14:paraId="6D71A89E"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Сладковатый, свойственный данному виду изделия</w:t>
            </w:r>
          </w:p>
          <w:p w14:paraId="3C5EAF62" w14:textId="77777777" w:rsidR="00FD6D9B" w:rsidRPr="00C50013" w:rsidRDefault="00FD6D9B" w:rsidP="003C1961">
            <w:pPr>
              <w:spacing w:after="0" w:line="240" w:lineRule="auto"/>
              <w:jc w:val="both"/>
              <w:rPr>
                <w:rFonts w:ascii="Times New Roman" w:hAnsi="Times New Roman"/>
                <w:lang w:eastAsia="ru-RU"/>
              </w:rPr>
            </w:pPr>
          </w:p>
        </w:tc>
        <w:tc>
          <w:tcPr>
            <w:tcW w:w="5103" w:type="dxa"/>
            <w:gridSpan w:val="5"/>
            <w:tcBorders>
              <w:top w:val="single" w:sz="4" w:space="0" w:color="auto"/>
              <w:left w:val="single" w:sz="4" w:space="0" w:color="auto"/>
              <w:bottom w:val="single" w:sz="4" w:space="0" w:color="auto"/>
              <w:right w:val="single" w:sz="4" w:space="0" w:color="auto"/>
            </w:tcBorders>
          </w:tcPr>
          <w:p w14:paraId="177B115B"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lang w:eastAsia="ru-RU"/>
              </w:rPr>
              <w:t xml:space="preserve">Сладковатый, свойственный данному виду изделия и виду зерносмеси, чувствуется приятный привкус имбиря. С увеличение </w:t>
            </w:r>
            <w:proofErr w:type="spellStart"/>
            <w:r w:rsidRPr="00C50013">
              <w:rPr>
                <w:rFonts w:ascii="Times New Roman" w:hAnsi="Times New Roman"/>
                <w:lang w:eastAsia="ru-RU"/>
              </w:rPr>
              <w:t>дзировки</w:t>
            </w:r>
            <w:proofErr w:type="spellEnd"/>
            <w:r w:rsidRPr="00C50013">
              <w:rPr>
                <w:rFonts w:ascii="Times New Roman" w:hAnsi="Times New Roman"/>
                <w:lang w:eastAsia="ru-RU"/>
              </w:rPr>
              <w:t xml:space="preserve"> вкус возрастает, в пробе №4 вкус становится не приятным, горьковатым</w:t>
            </w:r>
          </w:p>
        </w:tc>
      </w:tr>
      <w:tr w:rsidR="00FD6D9B" w:rsidRPr="00C50013" w14:paraId="28AA886C" w14:textId="77777777" w:rsidTr="003C1961">
        <w:trPr>
          <w:trHeight w:val="633"/>
        </w:trPr>
        <w:tc>
          <w:tcPr>
            <w:tcW w:w="2722" w:type="dxa"/>
            <w:tcBorders>
              <w:top w:val="single" w:sz="4" w:space="0" w:color="auto"/>
              <w:left w:val="single" w:sz="4" w:space="0" w:color="auto"/>
              <w:bottom w:val="single" w:sz="4" w:space="0" w:color="auto"/>
              <w:right w:val="single" w:sz="4" w:space="0" w:color="auto"/>
            </w:tcBorders>
          </w:tcPr>
          <w:p w14:paraId="561716C7" w14:textId="77777777" w:rsidR="00FD6D9B" w:rsidRPr="00C50013" w:rsidRDefault="00FD6D9B" w:rsidP="003C1961">
            <w:pPr>
              <w:autoSpaceDE w:val="0"/>
              <w:autoSpaceDN w:val="0"/>
              <w:adjustRightInd w:val="0"/>
              <w:spacing w:after="0" w:line="240" w:lineRule="auto"/>
              <w:rPr>
                <w:rFonts w:ascii="Times New Roman" w:hAnsi="Times New Roman"/>
                <w:lang w:eastAsia="ru-RU"/>
              </w:rPr>
            </w:pPr>
            <w:r w:rsidRPr="00C50013">
              <w:rPr>
                <w:rFonts w:ascii="Times New Roman" w:hAnsi="Times New Roman"/>
                <w:lang w:eastAsia="ru-RU"/>
              </w:rPr>
              <w:t>Аромат</w:t>
            </w:r>
          </w:p>
        </w:tc>
        <w:tc>
          <w:tcPr>
            <w:tcW w:w="1701" w:type="dxa"/>
            <w:tcBorders>
              <w:top w:val="single" w:sz="4" w:space="0" w:color="auto"/>
              <w:left w:val="single" w:sz="4" w:space="0" w:color="auto"/>
              <w:bottom w:val="single" w:sz="4" w:space="0" w:color="auto"/>
              <w:right w:val="single" w:sz="4" w:space="0" w:color="auto"/>
            </w:tcBorders>
          </w:tcPr>
          <w:p w14:paraId="4ED1B3CC"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Приятный аромат, без посторонних включений</w:t>
            </w:r>
          </w:p>
          <w:p w14:paraId="5DEB7B57" w14:textId="77777777" w:rsidR="00FD6D9B" w:rsidRPr="00C50013" w:rsidRDefault="00FD6D9B" w:rsidP="003C1961">
            <w:pPr>
              <w:spacing w:after="0" w:line="240" w:lineRule="auto"/>
              <w:jc w:val="both"/>
              <w:rPr>
                <w:rFonts w:ascii="Times New Roman" w:hAnsi="Times New Roman"/>
                <w:lang w:eastAsia="ru-RU"/>
              </w:rPr>
            </w:pPr>
          </w:p>
        </w:tc>
        <w:tc>
          <w:tcPr>
            <w:tcW w:w="5103" w:type="dxa"/>
            <w:gridSpan w:val="5"/>
            <w:tcBorders>
              <w:top w:val="single" w:sz="4" w:space="0" w:color="auto"/>
              <w:left w:val="single" w:sz="4" w:space="0" w:color="auto"/>
              <w:bottom w:val="single" w:sz="4" w:space="0" w:color="auto"/>
              <w:right w:val="single" w:sz="4" w:space="0" w:color="auto"/>
            </w:tcBorders>
          </w:tcPr>
          <w:p w14:paraId="2DE79777"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lang w:eastAsia="ru-RU"/>
              </w:rPr>
              <w:t xml:space="preserve">Приятный аромат с нотками ржаного хлеба и ощущением зерносмеси в зависимости от дозировки зерносмеси, а также </w:t>
            </w:r>
            <w:proofErr w:type="spellStart"/>
            <w:r w:rsidRPr="00C50013">
              <w:rPr>
                <w:rFonts w:ascii="Times New Roman" w:hAnsi="Times New Roman"/>
                <w:lang w:eastAsia="ru-RU"/>
              </w:rPr>
              <w:t>чуствуется</w:t>
            </w:r>
            <w:proofErr w:type="spellEnd"/>
            <w:r w:rsidRPr="00C50013">
              <w:rPr>
                <w:rFonts w:ascii="Times New Roman" w:hAnsi="Times New Roman"/>
                <w:lang w:eastAsia="ru-RU"/>
              </w:rPr>
              <w:t xml:space="preserve"> нотка имбиря, у пробы номер 4 данный аромат </w:t>
            </w:r>
            <w:proofErr w:type="spellStart"/>
            <w:r w:rsidRPr="00C50013">
              <w:rPr>
                <w:rFonts w:ascii="Times New Roman" w:hAnsi="Times New Roman"/>
                <w:lang w:eastAsia="ru-RU"/>
              </w:rPr>
              <w:t>усиливатся</w:t>
            </w:r>
            <w:proofErr w:type="spellEnd"/>
            <w:r w:rsidRPr="00C50013">
              <w:rPr>
                <w:rFonts w:ascii="Times New Roman" w:hAnsi="Times New Roman"/>
                <w:lang w:eastAsia="ru-RU"/>
              </w:rPr>
              <w:t xml:space="preserve"> </w:t>
            </w:r>
          </w:p>
        </w:tc>
      </w:tr>
      <w:tr w:rsidR="00FD6D9B" w:rsidRPr="00C50013" w14:paraId="7C13EA0F"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vAlign w:val="center"/>
            <w:hideMark/>
          </w:tcPr>
          <w:p w14:paraId="3140690F"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Влажность мякиша,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F0B256A"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43,3</w:t>
            </w:r>
          </w:p>
        </w:tc>
        <w:tc>
          <w:tcPr>
            <w:tcW w:w="993" w:type="dxa"/>
            <w:tcBorders>
              <w:top w:val="single" w:sz="4" w:space="0" w:color="auto"/>
              <w:left w:val="single" w:sz="4" w:space="0" w:color="auto"/>
              <w:bottom w:val="single" w:sz="4" w:space="0" w:color="auto"/>
              <w:right w:val="single" w:sz="4" w:space="0" w:color="auto"/>
            </w:tcBorders>
            <w:vAlign w:val="center"/>
            <w:hideMark/>
          </w:tcPr>
          <w:p w14:paraId="39A7197E"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43,2</w:t>
            </w:r>
          </w:p>
        </w:tc>
        <w:tc>
          <w:tcPr>
            <w:tcW w:w="992" w:type="dxa"/>
            <w:tcBorders>
              <w:top w:val="single" w:sz="4" w:space="0" w:color="auto"/>
              <w:left w:val="single" w:sz="4" w:space="0" w:color="auto"/>
              <w:bottom w:val="single" w:sz="4" w:space="0" w:color="auto"/>
              <w:right w:val="single" w:sz="4" w:space="0" w:color="auto"/>
            </w:tcBorders>
            <w:vAlign w:val="center"/>
            <w:hideMark/>
          </w:tcPr>
          <w:p w14:paraId="5A89C346"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43,3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2153FB9"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43,4</w:t>
            </w:r>
          </w:p>
        </w:tc>
        <w:tc>
          <w:tcPr>
            <w:tcW w:w="992" w:type="dxa"/>
            <w:tcBorders>
              <w:top w:val="single" w:sz="4" w:space="0" w:color="auto"/>
              <w:left w:val="single" w:sz="4" w:space="0" w:color="auto"/>
              <w:bottom w:val="single" w:sz="4" w:space="0" w:color="auto"/>
              <w:right w:val="single" w:sz="4" w:space="0" w:color="auto"/>
            </w:tcBorders>
            <w:vAlign w:val="center"/>
            <w:hideMark/>
          </w:tcPr>
          <w:p w14:paraId="343AA09B"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43,2</w:t>
            </w:r>
          </w:p>
        </w:tc>
        <w:tc>
          <w:tcPr>
            <w:tcW w:w="992" w:type="dxa"/>
            <w:tcBorders>
              <w:top w:val="single" w:sz="4" w:space="0" w:color="auto"/>
              <w:left w:val="single" w:sz="4" w:space="0" w:color="auto"/>
              <w:bottom w:val="single" w:sz="4" w:space="0" w:color="auto"/>
              <w:right w:val="single" w:sz="4" w:space="0" w:color="auto"/>
            </w:tcBorders>
            <w:vAlign w:val="center"/>
            <w:hideMark/>
          </w:tcPr>
          <w:p w14:paraId="483032A6"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43,5</w:t>
            </w:r>
          </w:p>
        </w:tc>
      </w:tr>
      <w:tr w:rsidR="00FD6D9B" w:rsidRPr="00C50013" w14:paraId="6735F5CE"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vAlign w:val="center"/>
            <w:hideMark/>
          </w:tcPr>
          <w:p w14:paraId="230746E6"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Кислотность, град</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937AC5C"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2,3</w:t>
            </w:r>
          </w:p>
        </w:tc>
        <w:tc>
          <w:tcPr>
            <w:tcW w:w="993" w:type="dxa"/>
            <w:tcBorders>
              <w:top w:val="single" w:sz="4" w:space="0" w:color="auto"/>
              <w:left w:val="single" w:sz="4" w:space="0" w:color="auto"/>
              <w:bottom w:val="single" w:sz="4" w:space="0" w:color="auto"/>
              <w:right w:val="single" w:sz="4" w:space="0" w:color="auto"/>
            </w:tcBorders>
            <w:vAlign w:val="center"/>
            <w:hideMark/>
          </w:tcPr>
          <w:p w14:paraId="17DC3837"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2,2</w:t>
            </w:r>
          </w:p>
        </w:tc>
        <w:tc>
          <w:tcPr>
            <w:tcW w:w="992" w:type="dxa"/>
            <w:tcBorders>
              <w:top w:val="single" w:sz="4" w:space="0" w:color="auto"/>
              <w:left w:val="single" w:sz="4" w:space="0" w:color="auto"/>
              <w:bottom w:val="single" w:sz="4" w:space="0" w:color="auto"/>
              <w:right w:val="single" w:sz="4" w:space="0" w:color="auto"/>
            </w:tcBorders>
            <w:vAlign w:val="center"/>
            <w:hideMark/>
          </w:tcPr>
          <w:p w14:paraId="766553F1"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8524D12"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2,4</w:t>
            </w:r>
          </w:p>
        </w:tc>
        <w:tc>
          <w:tcPr>
            <w:tcW w:w="992" w:type="dxa"/>
            <w:tcBorders>
              <w:top w:val="single" w:sz="4" w:space="0" w:color="auto"/>
              <w:left w:val="single" w:sz="4" w:space="0" w:color="auto"/>
              <w:bottom w:val="single" w:sz="4" w:space="0" w:color="auto"/>
              <w:right w:val="single" w:sz="4" w:space="0" w:color="auto"/>
            </w:tcBorders>
            <w:vAlign w:val="center"/>
            <w:hideMark/>
          </w:tcPr>
          <w:p w14:paraId="78638394"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2,3</w:t>
            </w:r>
          </w:p>
        </w:tc>
        <w:tc>
          <w:tcPr>
            <w:tcW w:w="992" w:type="dxa"/>
            <w:tcBorders>
              <w:top w:val="single" w:sz="4" w:space="0" w:color="auto"/>
              <w:left w:val="single" w:sz="4" w:space="0" w:color="auto"/>
              <w:bottom w:val="single" w:sz="4" w:space="0" w:color="auto"/>
              <w:right w:val="single" w:sz="4" w:space="0" w:color="auto"/>
            </w:tcBorders>
            <w:vAlign w:val="center"/>
            <w:hideMark/>
          </w:tcPr>
          <w:p w14:paraId="1CBBAF04"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2,5</w:t>
            </w:r>
          </w:p>
        </w:tc>
      </w:tr>
      <w:tr w:rsidR="00FD6D9B" w:rsidRPr="00C50013" w14:paraId="44DDD646"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vAlign w:val="center"/>
            <w:hideMark/>
          </w:tcPr>
          <w:p w14:paraId="1C23D95F"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Пористость,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656DCD1"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76</w:t>
            </w:r>
          </w:p>
        </w:tc>
        <w:tc>
          <w:tcPr>
            <w:tcW w:w="993" w:type="dxa"/>
            <w:tcBorders>
              <w:top w:val="single" w:sz="4" w:space="0" w:color="auto"/>
              <w:left w:val="single" w:sz="4" w:space="0" w:color="auto"/>
              <w:bottom w:val="single" w:sz="4" w:space="0" w:color="auto"/>
              <w:right w:val="single" w:sz="4" w:space="0" w:color="auto"/>
            </w:tcBorders>
            <w:vAlign w:val="center"/>
            <w:hideMark/>
          </w:tcPr>
          <w:p w14:paraId="6D620674"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78</w:t>
            </w:r>
          </w:p>
        </w:tc>
        <w:tc>
          <w:tcPr>
            <w:tcW w:w="992" w:type="dxa"/>
            <w:tcBorders>
              <w:top w:val="single" w:sz="4" w:space="0" w:color="auto"/>
              <w:left w:val="single" w:sz="4" w:space="0" w:color="auto"/>
              <w:bottom w:val="single" w:sz="4" w:space="0" w:color="auto"/>
              <w:right w:val="single" w:sz="4" w:space="0" w:color="auto"/>
            </w:tcBorders>
            <w:vAlign w:val="center"/>
            <w:hideMark/>
          </w:tcPr>
          <w:p w14:paraId="649E89BF"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79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1175D19"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77</w:t>
            </w:r>
          </w:p>
        </w:tc>
        <w:tc>
          <w:tcPr>
            <w:tcW w:w="992" w:type="dxa"/>
            <w:tcBorders>
              <w:top w:val="single" w:sz="4" w:space="0" w:color="auto"/>
              <w:left w:val="single" w:sz="4" w:space="0" w:color="auto"/>
              <w:bottom w:val="single" w:sz="4" w:space="0" w:color="auto"/>
              <w:right w:val="single" w:sz="4" w:space="0" w:color="auto"/>
            </w:tcBorders>
            <w:vAlign w:val="center"/>
            <w:hideMark/>
          </w:tcPr>
          <w:p w14:paraId="685B5375"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74</w:t>
            </w:r>
          </w:p>
        </w:tc>
        <w:tc>
          <w:tcPr>
            <w:tcW w:w="992" w:type="dxa"/>
            <w:tcBorders>
              <w:top w:val="single" w:sz="4" w:space="0" w:color="auto"/>
              <w:left w:val="single" w:sz="4" w:space="0" w:color="auto"/>
              <w:bottom w:val="single" w:sz="4" w:space="0" w:color="auto"/>
              <w:right w:val="single" w:sz="4" w:space="0" w:color="auto"/>
            </w:tcBorders>
            <w:vAlign w:val="center"/>
            <w:hideMark/>
          </w:tcPr>
          <w:p w14:paraId="129DA55F"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72</w:t>
            </w:r>
          </w:p>
        </w:tc>
      </w:tr>
      <w:tr w:rsidR="00FD6D9B" w:rsidRPr="00C50013" w14:paraId="3C688605"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vAlign w:val="center"/>
            <w:hideMark/>
          </w:tcPr>
          <w:p w14:paraId="0D720E14"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Удельный объем хлеба, см</w:t>
            </w:r>
            <w:r w:rsidRPr="00C50013">
              <w:rPr>
                <w:rFonts w:ascii="Times New Roman" w:hAnsi="Times New Roman"/>
                <w:vertAlign w:val="superscript"/>
              </w:rPr>
              <w:t>3</w:t>
            </w:r>
            <w:r w:rsidRPr="00C50013">
              <w:rPr>
                <w:rFonts w:ascii="Times New Roman" w:hAnsi="Times New Roman"/>
              </w:rPr>
              <w:t>/г</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B92D627"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204</w:t>
            </w:r>
          </w:p>
        </w:tc>
        <w:tc>
          <w:tcPr>
            <w:tcW w:w="993" w:type="dxa"/>
            <w:tcBorders>
              <w:top w:val="single" w:sz="4" w:space="0" w:color="auto"/>
              <w:left w:val="single" w:sz="4" w:space="0" w:color="auto"/>
              <w:bottom w:val="single" w:sz="4" w:space="0" w:color="auto"/>
              <w:right w:val="single" w:sz="4" w:space="0" w:color="auto"/>
            </w:tcBorders>
            <w:vAlign w:val="center"/>
            <w:hideMark/>
          </w:tcPr>
          <w:p w14:paraId="7B2E7B8B"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214</w:t>
            </w:r>
          </w:p>
        </w:tc>
        <w:tc>
          <w:tcPr>
            <w:tcW w:w="992" w:type="dxa"/>
            <w:tcBorders>
              <w:top w:val="single" w:sz="4" w:space="0" w:color="auto"/>
              <w:left w:val="single" w:sz="4" w:space="0" w:color="auto"/>
              <w:bottom w:val="single" w:sz="4" w:space="0" w:color="auto"/>
              <w:right w:val="single" w:sz="4" w:space="0" w:color="auto"/>
            </w:tcBorders>
            <w:vAlign w:val="center"/>
            <w:hideMark/>
          </w:tcPr>
          <w:p w14:paraId="41467A8F"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233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7D88B8D"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264</w:t>
            </w:r>
          </w:p>
        </w:tc>
        <w:tc>
          <w:tcPr>
            <w:tcW w:w="992" w:type="dxa"/>
            <w:tcBorders>
              <w:top w:val="single" w:sz="4" w:space="0" w:color="auto"/>
              <w:left w:val="single" w:sz="4" w:space="0" w:color="auto"/>
              <w:bottom w:val="single" w:sz="4" w:space="0" w:color="auto"/>
              <w:right w:val="single" w:sz="4" w:space="0" w:color="auto"/>
            </w:tcBorders>
            <w:vAlign w:val="center"/>
            <w:hideMark/>
          </w:tcPr>
          <w:p w14:paraId="596E84A0"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278</w:t>
            </w:r>
          </w:p>
        </w:tc>
        <w:tc>
          <w:tcPr>
            <w:tcW w:w="992" w:type="dxa"/>
            <w:tcBorders>
              <w:top w:val="single" w:sz="4" w:space="0" w:color="auto"/>
              <w:left w:val="single" w:sz="4" w:space="0" w:color="auto"/>
              <w:bottom w:val="single" w:sz="4" w:space="0" w:color="auto"/>
              <w:right w:val="single" w:sz="4" w:space="0" w:color="auto"/>
            </w:tcBorders>
            <w:vAlign w:val="center"/>
            <w:hideMark/>
          </w:tcPr>
          <w:p w14:paraId="7FE2D73F"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283</w:t>
            </w:r>
          </w:p>
        </w:tc>
      </w:tr>
      <w:tr w:rsidR="00FD6D9B" w:rsidRPr="00C50013" w14:paraId="7FB7EB1C"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vAlign w:val="center"/>
            <w:hideMark/>
          </w:tcPr>
          <w:p w14:paraId="10EA4AA8" w14:textId="77777777" w:rsidR="00FD6D9B" w:rsidRPr="00C50013" w:rsidRDefault="00FD6D9B" w:rsidP="003C1961">
            <w:pPr>
              <w:spacing w:after="0" w:line="240" w:lineRule="auto"/>
              <w:rPr>
                <w:rFonts w:ascii="Times New Roman" w:hAnsi="Times New Roman"/>
              </w:rPr>
            </w:pPr>
            <w:proofErr w:type="spellStart"/>
            <w:r w:rsidRPr="00C50013">
              <w:rPr>
                <w:rFonts w:ascii="Times New Roman" w:hAnsi="Times New Roman"/>
              </w:rPr>
              <w:t>Формоустойчивость</w:t>
            </w:r>
            <w:proofErr w:type="spellEnd"/>
            <w:r w:rsidRPr="00C50013">
              <w:rPr>
                <w:rFonts w:ascii="Times New Roman" w:hAnsi="Times New Roman"/>
              </w:rPr>
              <w:t xml:space="preserve"> Н:Д</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73EC489"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0,46</w:t>
            </w:r>
          </w:p>
        </w:tc>
        <w:tc>
          <w:tcPr>
            <w:tcW w:w="993" w:type="dxa"/>
            <w:tcBorders>
              <w:top w:val="single" w:sz="4" w:space="0" w:color="auto"/>
              <w:left w:val="single" w:sz="4" w:space="0" w:color="auto"/>
              <w:bottom w:val="single" w:sz="4" w:space="0" w:color="auto"/>
              <w:right w:val="single" w:sz="4" w:space="0" w:color="auto"/>
            </w:tcBorders>
            <w:vAlign w:val="center"/>
            <w:hideMark/>
          </w:tcPr>
          <w:p w14:paraId="0E066369"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0,47</w:t>
            </w:r>
          </w:p>
        </w:tc>
        <w:tc>
          <w:tcPr>
            <w:tcW w:w="992" w:type="dxa"/>
            <w:tcBorders>
              <w:top w:val="single" w:sz="4" w:space="0" w:color="auto"/>
              <w:left w:val="single" w:sz="4" w:space="0" w:color="auto"/>
              <w:bottom w:val="single" w:sz="4" w:space="0" w:color="auto"/>
              <w:right w:val="single" w:sz="4" w:space="0" w:color="auto"/>
            </w:tcBorders>
            <w:vAlign w:val="center"/>
            <w:hideMark/>
          </w:tcPr>
          <w:p w14:paraId="262069FE"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0,48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48F0D9D"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0,46</w:t>
            </w:r>
          </w:p>
        </w:tc>
        <w:tc>
          <w:tcPr>
            <w:tcW w:w="992" w:type="dxa"/>
            <w:tcBorders>
              <w:top w:val="single" w:sz="4" w:space="0" w:color="auto"/>
              <w:left w:val="single" w:sz="4" w:space="0" w:color="auto"/>
              <w:bottom w:val="single" w:sz="4" w:space="0" w:color="auto"/>
              <w:right w:val="single" w:sz="4" w:space="0" w:color="auto"/>
            </w:tcBorders>
            <w:vAlign w:val="center"/>
            <w:hideMark/>
          </w:tcPr>
          <w:p w14:paraId="3F0A1FCB"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0,44</w:t>
            </w:r>
          </w:p>
        </w:tc>
        <w:tc>
          <w:tcPr>
            <w:tcW w:w="992" w:type="dxa"/>
            <w:tcBorders>
              <w:top w:val="single" w:sz="4" w:space="0" w:color="auto"/>
              <w:left w:val="single" w:sz="4" w:space="0" w:color="auto"/>
              <w:bottom w:val="single" w:sz="4" w:space="0" w:color="auto"/>
              <w:right w:val="single" w:sz="4" w:space="0" w:color="auto"/>
            </w:tcBorders>
            <w:vAlign w:val="center"/>
            <w:hideMark/>
          </w:tcPr>
          <w:p w14:paraId="02728DD6"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0,43</w:t>
            </w:r>
          </w:p>
        </w:tc>
      </w:tr>
      <w:tr w:rsidR="00FD6D9B" w:rsidRPr="00C50013" w14:paraId="015EBED2"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vAlign w:val="center"/>
            <w:hideMark/>
          </w:tcPr>
          <w:p w14:paraId="4DC37CFF" w14:textId="77777777" w:rsidR="00FD6D9B" w:rsidRPr="00C50013" w:rsidRDefault="00FD6D9B" w:rsidP="003C1961">
            <w:pPr>
              <w:spacing w:after="0" w:line="240" w:lineRule="auto"/>
              <w:rPr>
                <w:rFonts w:ascii="Times New Roman" w:hAnsi="Times New Roman"/>
              </w:rPr>
            </w:pPr>
            <w:r w:rsidRPr="00C50013">
              <w:rPr>
                <w:rFonts w:ascii="Times New Roman" w:hAnsi="Times New Roman"/>
              </w:rPr>
              <w:t>Общая сжимаемость мякиша хлеба, ед. прибора</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F9F1BBA"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110</w:t>
            </w:r>
          </w:p>
        </w:tc>
        <w:tc>
          <w:tcPr>
            <w:tcW w:w="993" w:type="dxa"/>
            <w:tcBorders>
              <w:top w:val="single" w:sz="4" w:space="0" w:color="auto"/>
              <w:left w:val="single" w:sz="4" w:space="0" w:color="auto"/>
              <w:bottom w:val="single" w:sz="4" w:space="0" w:color="auto"/>
              <w:right w:val="single" w:sz="4" w:space="0" w:color="auto"/>
            </w:tcBorders>
            <w:vAlign w:val="center"/>
            <w:hideMark/>
          </w:tcPr>
          <w:p w14:paraId="75F78748"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110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40DD7C2"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120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21AF809"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137</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AA1A7B"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135</w:t>
            </w:r>
          </w:p>
        </w:tc>
        <w:tc>
          <w:tcPr>
            <w:tcW w:w="992" w:type="dxa"/>
            <w:tcBorders>
              <w:top w:val="single" w:sz="4" w:space="0" w:color="auto"/>
              <w:left w:val="single" w:sz="4" w:space="0" w:color="auto"/>
              <w:bottom w:val="single" w:sz="4" w:space="0" w:color="auto"/>
              <w:right w:val="single" w:sz="4" w:space="0" w:color="auto"/>
            </w:tcBorders>
            <w:vAlign w:val="center"/>
            <w:hideMark/>
          </w:tcPr>
          <w:p w14:paraId="2BC6B6C7" w14:textId="77777777" w:rsidR="00FD6D9B" w:rsidRPr="00C50013" w:rsidRDefault="00FD6D9B" w:rsidP="003C1961">
            <w:pPr>
              <w:spacing w:after="0" w:line="240" w:lineRule="auto"/>
              <w:jc w:val="center"/>
              <w:rPr>
                <w:rFonts w:ascii="Times New Roman" w:hAnsi="Times New Roman"/>
              </w:rPr>
            </w:pPr>
            <w:r w:rsidRPr="00C50013">
              <w:rPr>
                <w:rFonts w:ascii="Times New Roman" w:hAnsi="Times New Roman"/>
              </w:rPr>
              <w:t>120</w:t>
            </w:r>
          </w:p>
        </w:tc>
      </w:tr>
      <w:tr w:rsidR="00FD6D9B" w:rsidRPr="00C50013" w14:paraId="39047954"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tcPr>
          <w:p w14:paraId="2ACB3F8E" w14:textId="77777777" w:rsidR="00FD6D9B" w:rsidRPr="00C50013" w:rsidRDefault="00FD6D9B" w:rsidP="003C1961">
            <w:pPr>
              <w:spacing w:after="0" w:line="240" w:lineRule="auto"/>
              <w:jc w:val="both"/>
              <w:rPr>
                <w:rFonts w:ascii="Times New Roman" w:hAnsi="Times New Roman"/>
                <w:lang w:eastAsia="ru-RU"/>
              </w:rPr>
            </w:pPr>
            <w:proofErr w:type="spellStart"/>
            <w:r w:rsidRPr="00C50013">
              <w:rPr>
                <w:rFonts w:ascii="Times New Roman" w:hAnsi="Times New Roman"/>
                <w:lang w:eastAsia="ru-RU"/>
              </w:rPr>
              <w:t>Мас.доля</w:t>
            </w:r>
            <w:proofErr w:type="spellEnd"/>
            <w:r w:rsidRPr="00C50013">
              <w:rPr>
                <w:rFonts w:ascii="Times New Roman" w:hAnsi="Times New Roman"/>
                <w:lang w:eastAsia="ru-RU"/>
              </w:rPr>
              <w:t xml:space="preserve"> белка, г/100г</w:t>
            </w:r>
          </w:p>
        </w:tc>
        <w:tc>
          <w:tcPr>
            <w:tcW w:w="1701" w:type="dxa"/>
            <w:tcBorders>
              <w:top w:val="single" w:sz="4" w:space="0" w:color="auto"/>
              <w:left w:val="single" w:sz="4" w:space="0" w:color="auto"/>
              <w:bottom w:val="single" w:sz="4" w:space="0" w:color="auto"/>
              <w:right w:val="single" w:sz="4" w:space="0" w:color="auto"/>
            </w:tcBorders>
          </w:tcPr>
          <w:p w14:paraId="5251E614"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6,1</w:t>
            </w:r>
          </w:p>
        </w:tc>
        <w:tc>
          <w:tcPr>
            <w:tcW w:w="993" w:type="dxa"/>
            <w:tcBorders>
              <w:top w:val="single" w:sz="4" w:space="0" w:color="auto"/>
              <w:left w:val="single" w:sz="4" w:space="0" w:color="auto"/>
              <w:bottom w:val="single" w:sz="4" w:space="0" w:color="auto"/>
              <w:right w:val="single" w:sz="4" w:space="0" w:color="auto"/>
            </w:tcBorders>
          </w:tcPr>
          <w:p w14:paraId="2AF47B26"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6,2</w:t>
            </w:r>
          </w:p>
        </w:tc>
        <w:tc>
          <w:tcPr>
            <w:tcW w:w="992" w:type="dxa"/>
            <w:tcBorders>
              <w:top w:val="single" w:sz="4" w:space="0" w:color="auto"/>
              <w:left w:val="single" w:sz="4" w:space="0" w:color="auto"/>
              <w:bottom w:val="single" w:sz="4" w:space="0" w:color="auto"/>
              <w:right w:val="single" w:sz="4" w:space="0" w:color="auto"/>
            </w:tcBorders>
          </w:tcPr>
          <w:p w14:paraId="002535ED"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6,4</w:t>
            </w:r>
          </w:p>
        </w:tc>
        <w:tc>
          <w:tcPr>
            <w:tcW w:w="1134" w:type="dxa"/>
            <w:tcBorders>
              <w:top w:val="single" w:sz="4" w:space="0" w:color="auto"/>
              <w:left w:val="single" w:sz="4" w:space="0" w:color="auto"/>
              <w:bottom w:val="single" w:sz="4" w:space="0" w:color="auto"/>
              <w:right w:val="single" w:sz="4" w:space="0" w:color="auto"/>
            </w:tcBorders>
          </w:tcPr>
          <w:p w14:paraId="2E9285C3"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6,6</w:t>
            </w:r>
          </w:p>
        </w:tc>
        <w:tc>
          <w:tcPr>
            <w:tcW w:w="992" w:type="dxa"/>
            <w:tcBorders>
              <w:top w:val="single" w:sz="4" w:space="0" w:color="auto"/>
              <w:left w:val="single" w:sz="4" w:space="0" w:color="auto"/>
              <w:bottom w:val="single" w:sz="4" w:space="0" w:color="auto"/>
              <w:right w:val="single" w:sz="4" w:space="0" w:color="auto"/>
            </w:tcBorders>
          </w:tcPr>
          <w:p w14:paraId="46225A50"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6,9</w:t>
            </w:r>
          </w:p>
        </w:tc>
        <w:tc>
          <w:tcPr>
            <w:tcW w:w="992" w:type="dxa"/>
            <w:tcBorders>
              <w:top w:val="single" w:sz="4" w:space="0" w:color="auto"/>
              <w:left w:val="single" w:sz="4" w:space="0" w:color="auto"/>
              <w:bottom w:val="single" w:sz="4" w:space="0" w:color="auto"/>
              <w:right w:val="single" w:sz="4" w:space="0" w:color="auto"/>
            </w:tcBorders>
          </w:tcPr>
          <w:p w14:paraId="2EEF9A70"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7,0</w:t>
            </w:r>
          </w:p>
        </w:tc>
      </w:tr>
      <w:tr w:rsidR="00FD6D9B" w:rsidRPr="00C50013" w14:paraId="283FC288"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tcPr>
          <w:p w14:paraId="7BAF5FA8" w14:textId="77777777" w:rsidR="00FD6D9B" w:rsidRPr="00C50013" w:rsidRDefault="00FD6D9B" w:rsidP="003C1961">
            <w:pPr>
              <w:spacing w:after="0" w:line="240" w:lineRule="auto"/>
              <w:jc w:val="both"/>
              <w:rPr>
                <w:rFonts w:ascii="Times New Roman" w:hAnsi="Times New Roman"/>
                <w:lang w:eastAsia="ru-RU"/>
              </w:rPr>
            </w:pPr>
            <w:proofErr w:type="spellStart"/>
            <w:r w:rsidRPr="00C50013">
              <w:rPr>
                <w:rFonts w:ascii="Times New Roman" w:hAnsi="Times New Roman"/>
                <w:lang w:eastAsia="ru-RU"/>
              </w:rPr>
              <w:t>Мас.доля</w:t>
            </w:r>
            <w:proofErr w:type="spellEnd"/>
            <w:r w:rsidRPr="00C50013">
              <w:rPr>
                <w:rFonts w:ascii="Times New Roman" w:hAnsi="Times New Roman"/>
                <w:lang w:eastAsia="ru-RU"/>
              </w:rPr>
              <w:t xml:space="preserve"> жира, г/100г</w:t>
            </w:r>
          </w:p>
        </w:tc>
        <w:tc>
          <w:tcPr>
            <w:tcW w:w="1701" w:type="dxa"/>
            <w:tcBorders>
              <w:top w:val="single" w:sz="4" w:space="0" w:color="auto"/>
              <w:left w:val="single" w:sz="4" w:space="0" w:color="auto"/>
              <w:bottom w:val="single" w:sz="4" w:space="0" w:color="auto"/>
              <w:right w:val="single" w:sz="4" w:space="0" w:color="auto"/>
            </w:tcBorders>
          </w:tcPr>
          <w:p w14:paraId="11F5AF90"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1,1</w:t>
            </w:r>
          </w:p>
        </w:tc>
        <w:tc>
          <w:tcPr>
            <w:tcW w:w="993" w:type="dxa"/>
            <w:tcBorders>
              <w:top w:val="single" w:sz="4" w:space="0" w:color="auto"/>
              <w:left w:val="single" w:sz="4" w:space="0" w:color="auto"/>
              <w:bottom w:val="single" w:sz="4" w:space="0" w:color="auto"/>
              <w:right w:val="single" w:sz="4" w:space="0" w:color="auto"/>
            </w:tcBorders>
          </w:tcPr>
          <w:p w14:paraId="195CE0C9"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1,2</w:t>
            </w:r>
          </w:p>
        </w:tc>
        <w:tc>
          <w:tcPr>
            <w:tcW w:w="992" w:type="dxa"/>
            <w:tcBorders>
              <w:top w:val="single" w:sz="4" w:space="0" w:color="auto"/>
              <w:left w:val="single" w:sz="4" w:space="0" w:color="auto"/>
              <w:bottom w:val="single" w:sz="4" w:space="0" w:color="auto"/>
              <w:right w:val="single" w:sz="4" w:space="0" w:color="auto"/>
            </w:tcBorders>
          </w:tcPr>
          <w:p w14:paraId="1B283EB6"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1,2</w:t>
            </w:r>
          </w:p>
        </w:tc>
        <w:tc>
          <w:tcPr>
            <w:tcW w:w="1134" w:type="dxa"/>
            <w:tcBorders>
              <w:top w:val="single" w:sz="4" w:space="0" w:color="auto"/>
              <w:left w:val="single" w:sz="4" w:space="0" w:color="auto"/>
              <w:bottom w:val="single" w:sz="4" w:space="0" w:color="auto"/>
              <w:right w:val="single" w:sz="4" w:space="0" w:color="auto"/>
            </w:tcBorders>
          </w:tcPr>
          <w:p w14:paraId="71FA8EBA"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1,2</w:t>
            </w:r>
          </w:p>
        </w:tc>
        <w:tc>
          <w:tcPr>
            <w:tcW w:w="992" w:type="dxa"/>
            <w:tcBorders>
              <w:top w:val="single" w:sz="4" w:space="0" w:color="auto"/>
              <w:left w:val="single" w:sz="4" w:space="0" w:color="auto"/>
              <w:bottom w:val="single" w:sz="4" w:space="0" w:color="auto"/>
              <w:right w:val="single" w:sz="4" w:space="0" w:color="auto"/>
            </w:tcBorders>
          </w:tcPr>
          <w:p w14:paraId="344261C5"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1,3</w:t>
            </w:r>
          </w:p>
        </w:tc>
        <w:tc>
          <w:tcPr>
            <w:tcW w:w="992" w:type="dxa"/>
            <w:tcBorders>
              <w:top w:val="single" w:sz="4" w:space="0" w:color="auto"/>
              <w:left w:val="single" w:sz="4" w:space="0" w:color="auto"/>
              <w:bottom w:val="single" w:sz="4" w:space="0" w:color="auto"/>
              <w:right w:val="single" w:sz="4" w:space="0" w:color="auto"/>
            </w:tcBorders>
          </w:tcPr>
          <w:p w14:paraId="71AD8121"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1,3</w:t>
            </w:r>
          </w:p>
        </w:tc>
      </w:tr>
      <w:tr w:rsidR="00FD6D9B" w:rsidRPr="00C50013" w14:paraId="0CD22743"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tcPr>
          <w:p w14:paraId="3116927B" w14:textId="77777777" w:rsidR="00FD6D9B" w:rsidRPr="00C50013" w:rsidRDefault="00FD6D9B" w:rsidP="003C1961">
            <w:pPr>
              <w:spacing w:after="0" w:line="240" w:lineRule="auto"/>
              <w:jc w:val="both"/>
              <w:rPr>
                <w:rFonts w:ascii="Times New Roman" w:hAnsi="Times New Roman"/>
                <w:lang w:eastAsia="ru-RU"/>
              </w:rPr>
            </w:pPr>
            <w:proofErr w:type="spellStart"/>
            <w:r w:rsidRPr="00C50013">
              <w:rPr>
                <w:rFonts w:ascii="Times New Roman" w:hAnsi="Times New Roman"/>
                <w:lang w:eastAsia="ru-RU"/>
              </w:rPr>
              <w:t>Мас.доля</w:t>
            </w:r>
            <w:proofErr w:type="spellEnd"/>
            <w:r w:rsidRPr="00C50013">
              <w:rPr>
                <w:rFonts w:ascii="Times New Roman" w:hAnsi="Times New Roman"/>
                <w:lang w:eastAsia="ru-RU"/>
              </w:rPr>
              <w:t xml:space="preserve"> углеводов, г/100г</w:t>
            </w:r>
          </w:p>
        </w:tc>
        <w:tc>
          <w:tcPr>
            <w:tcW w:w="1701" w:type="dxa"/>
            <w:tcBorders>
              <w:top w:val="single" w:sz="4" w:space="0" w:color="auto"/>
              <w:left w:val="single" w:sz="4" w:space="0" w:color="auto"/>
              <w:bottom w:val="single" w:sz="4" w:space="0" w:color="auto"/>
              <w:right w:val="single" w:sz="4" w:space="0" w:color="auto"/>
            </w:tcBorders>
          </w:tcPr>
          <w:p w14:paraId="49FE3F91"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33,4</w:t>
            </w:r>
          </w:p>
        </w:tc>
        <w:tc>
          <w:tcPr>
            <w:tcW w:w="993" w:type="dxa"/>
            <w:tcBorders>
              <w:top w:val="single" w:sz="4" w:space="0" w:color="auto"/>
              <w:left w:val="single" w:sz="4" w:space="0" w:color="auto"/>
              <w:bottom w:val="single" w:sz="4" w:space="0" w:color="auto"/>
              <w:right w:val="single" w:sz="4" w:space="0" w:color="auto"/>
            </w:tcBorders>
          </w:tcPr>
          <w:p w14:paraId="39D97112"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33,5</w:t>
            </w:r>
          </w:p>
        </w:tc>
        <w:tc>
          <w:tcPr>
            <w:tcW w:w="992" w:type="dxa"/>
            <w:tcBorders>
              <w:top w:val="single" w:sz="4" w:space="0" w:color="auto"/>
              <w:left w:val="single" w:sz="4" w:space="0" w:color="auto"/>
              <w:bottom w:val="single" w:sz="4" w:space="0" w:color="auto"/>
              <w:right w:val="single" w:sz="4" w:space="0" w:color="auto"/>
            </w:tcBorders>
          </w:tcPr>
          <w:p w14:paraId="65D39FBF"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33,9</w:t>
            </w:r>
          </w:p>
        </w:tc>
        <w:tc>
          <w:tcPr>
            <w:tcW w:w="1134" w:type="dxa"/>
            <w:tcBorders>
              <w:top w:val="single" w:sz="4" w:space="0" w:color="auto"/>
              <w:left w:val="single" w:sz="4" w:space="0" w:color="auto"/>
              <w:bottom w:val="single" w:sz="4" w:space="0" w:color="auto"/>
              <w:right w:val="single" w:sz="4" w:space="0" w:color="auto"/>
            </w:tcBorders>
          </w:tcPr>
          <w:p w14:paraId="02A444EC"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34,0</w:t>
            </w:r>
          </w:p>
        </w:tc>
        <w:tc>
          <w:tcPr>
            <w:tcW w:w="992" w:type="dxa"/>
            <w:tcBorders>
              <w:top w:val="single" w:sz="4" w:space="0" w:color="auto"/>
              <w:left w:val="single" w:sz="4" w:space="0" w:color="auto"/>
              <w:bottom w:val="single" w:sz="4" w:space="0" w:color="auto"/>
              <w:right w:val="single" w:sz="4" w:space="0" w:color="auto"/>
            </w:tcBorders>
          </w:tcPr>
          <w:p w14:paraId="72F4BFBD"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34,7</w:t>
            </w:r>
          </w:p>
        </w:tc>
        <w:tc>
          <w:tcPr>
            <w:tcW w:w="992" w:type="dxa"/>
            <w:tcBorders>
              <w:top w:val="single" w:sz="4" w:space="0" w:color="auto"/>
              <w:left w:val="single" w:sz="4" w:space="0" w:color="auto"/>
              <w:bottom w:val="single" w:sz="4" w:space="0" w:color="auto"/>
              <w:right w:val="single" w:sz="4" w:space="0" w:color="auto"/>
            </w:tcBorders>
          </w:tcPr>
          <w:p w14:paraId="326CA3BC"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35,1</w:t>
            </w:r>
          </w:p>
        </w:tc>
      </w:tr>
      <w:tr w:rsidR="00FD6D9B" w:rsidRPr="00C50013" w14:paraId="5E79A51E"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tcPr>
          <w:p w14:paraId="7538DF26" w14:textId="77777777" w:rsidR="00FD6D9B" w:rsidRPr="00C50013" w:rsidRDefault="00FD6D9B" w:rsidP="003C1961">
            <w:pPr>
              <w:spacing w:after="0" w:line="240" w:lineRule="auto"/>
              <w:jc w:val="both"/>
              <w:rPr>
                <w:rFonts w:ascii="Times New Roman" w:hAnsi="Times New Roman"/>
                <w:lang w:eastAsia="ru-RU"/>
              </w:rPr>
            </w:pPr>
            <w:proofErr w:type="spellStart"/>
            <w:r w:rsidRPr="00C50013">
              <w:rPr>
                <w:rFonts w:ascii="Times New Roman" w:hAnsi="Times New Roman"/>
                <w:lang w:eastAsia="ru-RU"/>
              </w:rPr>
              <w:t>Мас.доля</w:t>
            </w:r>
            <w:proofErr w:type="spellEnd"/>
            <w:r w:rsidRPr="00C50013">
              <w:rPr>
                <w:rFonts w:ascii="Times New Roman" w:hAnsi="Times New Roman"/>
                <w:lang w:eastAsia="ru-RU"/>
              </w:rPr>
              <w:t xml:space="preserve"> пищевых волокон, г/100г</w:t>
            </w:r>
          </w:p>
        </w:tc>
        <w:tc>
          <w:tcPr>
            <w:tcW w:w="1701" w:type="dxa"/>
            <w:tcBorders>
              <w:top w:val="single" w:sz="4" w:space="0" w:color="auto"/>
              <w:left w:val="single" w:sz="4" w:space="0" w:color="auto"/>
              <w:bottom w:val="single" w:sz="4" w:space="0" w:color="auto"/>
              <w:right w:val="single" w:sz="4" w:space="0" w:color="auto"/>
            </w:tcBorders>
          </w:tcPr>
          <w:p w14:paraId="21D59C48"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3,4</w:t>
            </w:r>
          </w:p>
        </w:tc>
        <w:tc>
          <w:tcPr>
            <w:tcW w:w="993" w:type="dxa"/>
            <w:tcBorders>
              <w:top w:val="single" w:sz="4" w:space="0" w:color="auto"/>
              <w:left w:val="single" w:sz="4" w:space="0" w:color="auto"/>
              <w:bottom w:val="single" w:sz="4" w:space="0" w:color="auto"/>
              <w:right w:val="single" w:sz="4" w:space="0" w:color="auto"/>
            </w:tcBorders>
          </w:tcPr>
          <w:p w14:paraId="1AD94A27"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3,6</w:t>
            </w:r>
          </w:p>
        </w:tc>
        <w:tc>
          <w:tcPr>
            <w:tcW w:w="992" w:type="dxa"/>
            <w:tcBorders>
              <w:top w:val="single" w:sz="4" w:space="0" w:color="auto"/>
              <w:left w:val="single" w:sz="4" w:space="0" w:color="auto"/>
              <w:bottom w:val="single" w:sz="4" w:space="0" w:color="auto"/>
              <w:right w:val="single" w:sz="4" w:space="0" w:color="auto"/>
            </w:tcBorders>
          </w:tcPr>
          <w:p w14:paraId="1CFE8566"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3,9</w:t>
            </w:r>
          </w:p>
        </w:tc>
        <w:tc>
          <w:tcPr>
            <w:tcW w:w="1134" w:type="dxa"/>
            <w:tcBorders>
              <w:top w:val="single" w:sz="4" w:space="0" w:color="auto"/>
              <w:left w:val="single" w:sz="4" w:space="0" w:color="auto"/>
              <w:bottom w:val="single" w:sz="4" w:space="0" w:color="auto"/>
              <w:right w:val="single" w:sz="4" w:space="0" w:color="auto"/>
            </w:tcBorders>
          </w:tcPr>
          <w:p w14:paraId="6B505B9D"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4,0</w:t>
            </w:r>
          </w:p>
        </w:tc>
        <w:tc>
          <w:tcPr>
            <w:tcW w:w="992" w:type="dxa"/>
            <w:tcBorders>
              <w:top w:val="single" w:sz="4" w:space="0" w:color="auto"/>
              <w:left w:val="single" w:sz="4" w:space="0" w:color="auto"/>
              <w:bottom w:val="single" w:sz="4" w:space="0" w:color="auto"/>
              <w:right w:val="single" w:sz="4" w:space="0" w:color="auto"/>
            </w:tcBorders>
          </w:tcPr>
          <w:p w14:paraId="04D793C5"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4,3</w:t>
            </w:r>
          </w:p>
        </w:tc>
        <w:tc>
          <w:tcPr>
            <w:tcW w:w="992" w:type="dxa"/>
            <w:tcBorders>
              <w:top w:val="single" w:sz="4" w:space="0" w:color="auto"/>
              <w:left w:val="single" w:sz="4" w:space="0" w:color="auto"/>
              <w:bottom w:val="single" w:sz="4" w:space="0" w:color="auto"/>
              <w:right w:val="single" w:sz="4" w:space="0" w:color="auto"/>
            </w:tcBorders>
          </w:tcPr>
          <w:p w14:paraId="5D4C9840"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4,5</w:t>
            </w:r>
          </w:p>
        </w:tc>
      </w:tr>
      <w:tr w:rsidR="00FD6D9B" w:rsidRPr="00C50013" w14:paraId="0C9B50D4" w14:textId="77777777" w:rsidTr="003C1961">
        <w:trPr>
          <w:trHeight w:val="397"/>
        </w:trPr>
        <w:tc>
          <w:tcPr>
            <w:tcW w:w="2722" w:type="dxa"/>
            <w:tcBorders>
              <w:top w:val="single" w:sz="4" w:space="0" w:color="auto"/>
              <w:left w:val="single" w:sz="4" w:space="0" w:color="auto"/>
              <w:bottom w:val="single" w:sz="4" w:space="0" w:color="auto"/>
              <w:right w:val="single" w:sz="4" w:space="0" w:color="auto"/>
            </w:tcBorders>
          </w:tcPr>
          <w:p w14:paraId="7BC04FE1"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Калорийность/ энергетическая ценность, ккал/кДж</w:t>
            </w:r>
          </w:p>
        </w:tc>
        <w:tc>
          <w:tcPr>
            <w:tcW w:w="1701" w:type="dxa"/>
            <w:tcBorders>
              <w:top w:val="single" w:sz="4" w:space="0" w:color="auto"/>
              <w:left w:val="single" w:sz="4" w:space="0" w:color="auto"/>
              <w:bottom w:val="single" w:sz="4" w:space="0" w:color="auto"/>
              <w:right w:val="single" w:sz="4" w:space="0" w:color="auto"/>
            </w:tcBorders>
          </w:tcPr>
          <w:p w14:paraId="1BC55EBB"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174/729</w:t>
            </w:r>
          </w:p>
        </w:tc>
        <w:tc>
          <w:tcPr>
            <w:tcW w:w="993" w:type="dxa"/>
            <w:tcBorders>
              <w:top w:val="single" w:sz="4" w:space="0" w:color="auto"/>
              <w:left w:val="single" w:sz="4" w:space="0" w:color="auto"/>
              <w:bottom w:val="single" w:sz="4" w:space="0" w:color="auto"/>
              <w:right w:val="single" w:sz="4" w:space="0" w:color="auto"/>
            </w:tcBorders>
          </w:tcPr>
          <w:p w14:paraId="7DCFE64D"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176/730</w:t>
            </w:r>
          </w:p>
        </w:tc>
        <w:tc>
          <w:tcPr>
            <w:tcW w:w="992" w:type="dxa"/>
            <w:tcBorders>
              <w:top w:val="single" w:sz="4" w:space="0" w:color="auto"/>
              <w:left w:val="single" w:sz="4" w:space="0" w:color="auto"/>
              <w:bottom w:val="single" w:sz="4" w:space="0" w:color="auto"/>
              <w:right w:val="single" w:sz="4" w:space="0" w:color="auto"/>
            </w:tcBorders>
          </w:tcPr>
          <w:p w14:paraId="2BC304EC"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179/734</w:t>
            </w:r>
          </w:p>
        </w:tc>
        <w:tc>
          <w:tcPr>
            <w:tcW w:w="1134" w:type="dxa"/>
            <w:tcBorders>
              <w:top w:val="single" w:sz="4" w:space="0" w:color="auto"/>
              <w:left w:val="single" w:sz="4" w:space="0" w:color="auto"/>
              <w:bottom w:val="single" w:sz="4" w:space="0" w:color="auto"/>
              <w:right w:val="single" w:sz="4" w:space="0" w:color="auto"/>
            </w:tcBorders>
          </w:tcPr>
          <w:p w14:paraId="73A08967"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180/754</w:t>
            </w:r>
          </w:p>
        </w:tc>
        <w:tc>
          <w:tcPr>
            <w:tcW w:w="992" w:type="dxa"/>
            <w:tcBorders>
              <w:top w:val="single" w:sz="4" w:space="0" w:color="auto"/>
              <w:left w:val="single" w:sz="4" w:space="0" w:color="auto"/>
              <w:bottom w:val="single" w:sz="4" w:space="0" w:color="auto"/>
              <w:right w:val="single" w:sz="4" w:space="0" w:color="auto"/>
            </w:tcBorders>
          </w:tcPr>
          <w:p w14:paraId="70C4330B"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197/825</w:t>
            </w:r>
          </w:p>
        </w:tc>
        <w:tc>
          <w:tcPr>
            <w:tcW w:w="992" w:type="dxa"/>
            <w:tcBorders>
              <w:top w:val="single" w:sz="4" w:space="0" w:color="auto"/>
              <w:left w:val="single" w:sz="4" w:space="0" w:color="auto"/>
              <w:bottom w:val="single" w:sz="4" w:space="0" w:color="auto"/>
              <w:right w:val="single" w:sz="4" w:space="0" w:color="auto"/>
            </w:tcBorders>
          </w:tcPr>
          <w:p w14:paraId="31E72C4D" w14:textId="77777777" w:rsidR="00FD6D9B" w:rsidRPr="00C50013" w:rsidRDefault="00FD6D9B" w:rsidP="003C1961">
            <w:pPr>
              <w:spacing w:after="0" w:line="240" w:lineRule="auto"/>
              <w:jc w:val="both"/>
              <w:rPr>
                <w:rFonts w:ascii="Times New Roman" w:hAnsi="Times New Roman"/>
                <w:lang w:eastAsia="ru-RU"/>
              </w:rPr>
            </w:pPr>
            <w:r w:rsidRPr="00C50013">
              <w:rPr>
                <w:rFonts w:ascii="Times New Roman" w:hAnsi="Times New Roman"/>
                <w:lang w:eastAsia="ru-RU"/>
              </w:rPr>
              <w:t>198/830</w:t>
            </w:r>
          </w:p>
        </w:tc>
      </w:tr>
    </w:tbl>
    <w:p w14:paraId="3D789A1A" w14:textId="77777777" w:rsidR="00FD6D9B" w:rsidRPr="009959F7" w:rsidRDefault="00FD6D9B" w:rsidP="00FD6D9B">
      <w:pPr>
        <w:spacing w:after="0" w:line="240" w:lineRule="auto"/>
        <w:ind w:firstLine="567"/>
        <w:jc w:val="both"/>
        <w:rPr>
          <w:rFonts w:ascii="Times New Roman" w:hAnsi="Times New Roman"/>
          <w:sz w:val="28"/>
          <w:szCs w:val="28"/>
        </w:rPr>
      </w:pPr>
    </w:p>
    <w:p w14:paraId="56BC9D0D" w14:textId="77777777" w:rsidR="00FD6D9B" w:rsidRPr="00656D1B" w:rsidRDefault="00FD6D9B" w:rsidP="00FD6D9B">
      <w:pPr>
        <w:spacing w:after="0" w:line="240" w:lineRule="auto"/>
        <w:ind w:firstLine="709"/>
        <w:jc w:val="both"/>
        <w:rPr>
          <w:rFonts w:ascii="Times New Roman" w:hAnsi="Times New Roman"/>
          <w:sz w:val="28"/>
          <w:szCs w:val="28"/>
        </w:rPr>
      </w:pPr>
      <w:r w:rsidRPr="00656D1B">
        <w:rPr>
          <w:rFonts w:ascii="Times New Roman" w:hAnsi="Times New Roman"/>
          <w:sz w:val="28"/>
          <w:szCs w:val="28"/>
        </w:rPr>
        <w:t>Таким образом, согласно проведенным сенсорным тестам, образец №2 является лучшим; образцы №3 и №4 оказались неприемлемыми по некоторым гистологическим показателям (вкус, аромат, цвет мякиша и корочки), а образец №1 имел недостаточный аромат и вкус пряностей из-за недостаточного соотношения зерна и пряностей.</w:t>
      </w:r>
    </w:p>
    <w:p w14:paraId="1CE1F21D" w14:textId="77777777" w:rsidR="00FD6D9B" w:rsidRPr="00656D1B" w:rsidRDefault="00FD6D9B" w:rsidP="00FD6D9B">
      <w:pPr>
        <w:spacing w:after="0" w:line="240" w:lineRule="auto"/>
        <w:ind w:firstLine="709"/>
        <w:jc w:val="both"/>
        <w:rPr>
          <w:rFonts w:ascii="Times New Roman" w:hAnsi="Times New Roman"/>
          <w:sz w:val="28"/>
          <w:szCs w:val="28"/>
        </w:rPr>
      </w:pPr>
      <w:r w:rsidRPr="00656D1B">
        <w:rPr>
          <w:rFonts w:ascii="Times New Roman" w:hAnsi="Times New Roman"/>
          <w:sz w:val="28"/>
          <w:szCs w:val="28"/>
        </w:rPr>
        <w:t xml:space="preserve">Экспериментальные образцы, содержащие 5% и 10% порошка имбиря и куркумы, оказались лучшими: пористость на 7,3% и 11,0% выше, удельный объем на 7,1% и 9,5%, морфологическая стабильность на 4,1% и 8,3%, общие </w:t>
      </w:r>
      <w:r w:rsidRPr="00656D1B">
        <w:rPr>
          <w:rFonts w:ascii="Times New Roman" w:hAnsi="Times New Roman"/>
          <w:sz w:val="28"/>
          <w:szCs w:val="28"/>
        </w:rPr>
        <w:lastRenderedPageBreak/>
        <w:t>структурно-механические свойства на 22,0 и 32,7 единиц выше, чем у контрольного образца, соответственно. Пористость была равномерной и тонкостенной в образцах, в которые добавляли порошок куркумы и имбиря в количестве до 5 %. При дальнейшем добавлении зерновых смесей основные показатели качества хлеба ухудшались.</w:t>
      </w:r>
    </w:p>
    <w:p w14:paraId="2311F5B7" w14:textId="77777777" w:rsidR="00FD6D9B" w:rsidRPr="00656D1B" w:rsidRDefault="00FD6D9B" w:rsidP="00FD6D9B">
      <w:pPr>
        <w:spacing w:after="0" w:line="240" w:lineRule="auto"/>
        <w:ind w:firstLine="709"/>
        <w:jc w:val="both"/>
        <w:rPr>
          <w:rFonts w:ascii="Times New Roman" w:hAnsi="Times New Roman"/>
          <w:sz w:val="28"/>
          <w:szCs w:val="28"/>
        </w:rPr>
      </w:pPr>
      <w:r w:rsidRPr="00656D1B">
        <w:rPr>
          <w:rFonts w:ascii="Times New Roman" w:hAnsi="Times New Roman"/>
          <w:sz w:val="28"/>
          <w:szCs w:val="28"/>
        </w:rPr>
        <w:t>При оценке результатов внутренняя кислотность, пористость и удельный вес исследуемых образцов хлеба находились в пределах нормы. Более того, показатели образцов 1-3 были наиболее благоприятными, так как все образцы хлеба 4 и 5 типов имели гораздо худшие показатели.</w:t>
      </w:r>
    </w:p>
    <w:p w14:paraId="030C2348" w14:textId="77777777" w:rsidR="00FD6D9B" w:rsidRPr="00656D1B" w:rsidRDefault="00FD6D9B" w:rsidP="00FD6D9B">
      <w:pPr>
        <w:spacing w:after="0" w:line="240" w:lineRule="auto"/>
        <w:ind w:firstLine="709"/>
        <w:jc w:val="both"/>
        <w:rPr>
          <w:rFonts w:ascii="Times New Roman" w:hAnsi="Times New Roman"/>
          <w:sz w:val="28"/>
          <w:szCs w:val="28"/>
        </w:rPr>
      </w:pPr>
      <w:r w:rsidRPr="00656D1B">
        <w:rPr>
          <w:rFonts w:ascii="Times New Roman" w:hAnsi="Times New Roman"/>
          <w:sz w:val="28"/>
          <w:szCs w:val="28"/>
        </w:rPr>
        <w:t>Таким образом, анализ качества хлеба показал, что лучшими по физико-химическим показателям были образцы с добавлением 5-10 % порошка имбиря и куркумы. Анализ органических показателей качества также показал, что использование зерновых смесей приводит к более темному цвету корочки и более выраженному вкусу, и аромату продукта.</w:t>
      </w:r>
    </w:p>
    <w:p w14:paraId="03B244AC" w14:textId="77777777" w:rsidR="00FD6D9B" w:rsidRPr="00656D1B" w:rsidRDefault="00FD6D9B" w:rsidP="00FD6D9B">
      <w:pPr>
        <w:spacing w:after="0" w:line="240" w:lineRule="auto"/>
        <w:ind w:firstLine="709"/>
        <w:jc w:val="both"/>
        <w:rPr>
          <w:rFonts w:ascii="Times New Roman" w:hAnsi="Times New Roman"/>
          <w:sz w:val="28"/>
          <w:szCs w:val="28"/>
        </w:rPr>
      </w:pPr>
      <w:r w:rsidRPr="00656D1B">
        <w:rPr>
          <w:rFonts w:ascii="Times New Roman" w:hAnsi="Times New Roman"/>
          <w:sz w:val="28"/>
          <w:szCs w:val="28"/>
        </w:rPr>
        <w:t>Подобная картина изменения свойств теста объясняется процессом гидролиза, происходящим во время созревания теста, когда клейковинный каркас теста становится более гибким и растяжимым под воздействием пузырьков углекислого газа, образующихся в процессе спиртового брожения.</w:t>
      </w:r>
    </w:p>
    <w:p w14:paraId="690120D9" w14:textId="77777777" w:rsidR="00FD6D9B" w:rsidRPr="00656D1B" w:rsidRDefault="00FD6D9B" w:rsidP="00FD6D9B">
      <w:pPr>
        <w:spacing w:after="0" w:line="240" w:lineRule="auto"/>
        <w:ind w:firstLine="709"/>
        <w:jc w:val="both"/>
        <w:rPr>
          <w:rFonts w:ascii="Times New Roman" w:hAnsi="Times New Roman"/>
          <w:sz w:val="28"/>
          <w:szCs w:val="28"/>
        </w:rPr>
      </w:pPr>
      <w:r w:rsidRPr="00656D1B">
        <w:rPr>
          <w:rFonts w:ascii="Times New Roman" w:hAnsi="Times New Roman"/>
          <w:sz w:val="28"/>
          <w:szCs w:val="28"/>
        </w:rPr>
        <w:t>Таким образом, были определены оптимальные добавки куркумы и имбиря: 5% добавление пряностей улучшает органические свойства хлеба и не ухудшает физико-химические свойства ржаного хлеба.</w:t>
      </w:r>
    </w:p>
    <w:p w14:paraId="6B5615AA" w14:textId="77777777" w:rsidR="00FD6D9B" w:rsidRPr="00656D1B" w:rsidRDefault="00FD6D9B" w:rsidP="00FD6D9B">
      <w:pPr>
        <w:spacing w:after="0" w:line="240" w:lineRule="auto"/>
        <w:ind w:firstLine="709"/>
        <w:jc w:val="both"/>
        <w:rPr>
          <w:rFonts w:ascii="Times New Roman" w:hAnsi="Times New Roman"/>
          <w:sz w:val="28"/>
          <w:szCs w:val="28"/>
        </w:rPr>
      </w:pPr>
    </w:p>
    <w:p w14:paraId="6089FA71" w14:textId="77777777" w:rsidR="00FD6D9B" w:rsidRPr="00656D1B" w:rsidRDefault="00FD6D9B" w:rsidP="00FD6D9B">
      <w:pPr>
        <w:spacing w:after="0" w:line="240" w:lineRule="auto"/>
        <w:ind w:firstLine="709"/>
        <w:jc w:val="both"/>
        <w:rPr>
          <w:rFonts w:ascii="Times New Roman" w:hAnsi="Times New Roman"/>
          <w:sz w:val="28"/>
          <w:szCs w:val="28"/>
        </w:rPr>
      </w:pPr>
      <w:r w:rsidRPr="00656D1B">
        <w:rPr>
          <w:rFonts w:ascii="Times New Roman" w:hAnsi="Times New Roman"/>
          <w:sz w:val="28"/>
          <w:szCs w:val="28"/>
        </w:rPr>
        <w:t>В результате полученных данных была разработана окончательная технология приготовления ржаного хлеба со злаковой смесью и добавлением специй:</w:t>
      </w:r>
    </w:p>
    <w:p w14:paraId="2859993E" w14:textId="77777777" w:rsidR="00FD6D9B" w:rsidRPr="00656D1B" w:rsidRDefault="00FD6D9B" w:rsidP="00FD6D9B">
      <w:pPr>
        <w:spacing w:after="0" w:line="240" w:lineRule="auto"/>
        <w:ind w:firstLine="709"/>
        <w:jc w:val="both"/>
        <w:rPr>
          <w:rFonts w:ascii="Times New Roman" w:hAnsi="Times New Roman"/>
          <w:sz w:val="28"/>
          <w:szCs w:val="28"/>
        </w:rPr>
      </w:pPr>
      <w:r w:rsidRPr="00656D1B">
        <w:rPr>
          <w:rFonts w:ascii="Times New Roman" w:hAnsi="Times New Roman"/>
          <w:sz w:val="28"/>
          <w:szCs w:val="28"/>
        </w:rPr>
        <w:t>1. взвесив все ингредиенты рецептуры, смешав готовую закваску со злаковой смесью, поместили ее в тестомесильную машину и месили 3 минуты на первой скорости, а затем 7 минут на второй скорости до получения однородного теста.</w:t>
      </w:r>
    </w:p>
    <w:p w14:paraId="1058B159" w14:textId="77777777" w:rsidR="00FD6D9B" w:rsidRPr="00656D1B" w:rsidRDefault="00FD6D9B" w:rsidP="00FD6D9B">
      <w:pPr>
        <w:spacing w:after="0" w:line="240" w:lineRule="auto"/>
        <w:ind w:firstLine="709"/>
        <w:jc w:val="both"/>
        <w:rPr>
          <w:rFonts w:ascii="Times New Roman" w:hAnsi="Times New Roman"/>
          <w:sz w:val="28"/>
          <w:szCs w:val="28"/>
        </w:rPr>
      </w:pPr>
      <w:r w:rsidRPr="00656D1B">
        <w:rPr>
          <w:rFonts w:ascii="Times New Roman" w:hAnsi="Times New Roman"/>
          <w:sz w:val="28"/>
          <w:szCs w:val="28"/>
        </w:rPr>
        <w:t>Полученному тесту давали подняться в течение 30 минут. После замеса теста проводили брожение теста в термостате при температуре 30-35 °C в течение 90 мин (общее время брожения - 120 мин). Влажность теста составляла 48,0%, температура теста - 27 ± 1°C. Конечная кислотность теста была ниже 3°C.</w:t>
      </w:r>
    </w:p>
    <w:p w14:paraId="3598644C" w14:textId="77777777" w:rsidR="00FD6D9B" w:rsidRPr="00656D1B" w:rsidRDefault="00FD6D9B" w:rsidP="00FD6D9B">
      <w:pPr>
        <w:spacing w:after="0" w:line="240" w:lineRule="auto"/>
        <w:ind w:firstLine="709"/>
        <w:jc w:val="both"/>
        <w:rPr>
          <w:rFonts w:ascii="Times New Roman" w:hAnsi="Times New Roman"/>
          <w:sz w:val="28"/>
          <w:szCs w:val="28"/>
        </w:rPr>
      </w:pPr>
      <w:r w:rsidRPr="00656D1B">
        <w:rPr>
          <w:rFonts w:ascii="Times New Roman" w:hAnsi="Times New Roman"/>
          <w:sz w:val="28"/>
          <w:szCs w:val="28"/>
        </w:rPr>
        <w:t>3. забродившее тесто делили на куски по 350 г, раскатывали и укладывали в формы и листы. Брожение заготовок проводили при температуре 37-40°С и относительной влажности воздуха 75-80%.</w:t>
      </w:r>
    </w:p>
    <w:p w14:paraId="324C7D98" w14:textId="77777777" w:rsidR="00FD6D9B" w:rsidRPr="00656D1B" w:rsidRDefault="00FD6D9B" w:rsidP="00FD6D9B">
      <w:pPr>
        <w:spacing w:after="0" w:line="240" w:lineRule="auto"/>
        <w:ind w:firstLine="709"/>
        <w:jc w:val="both"/>
        <w:rPr>
          <w:rFonts w:ascii="Times New Roman" w:hAnsi="Times New Roman"/>
          <w:sz w:val="28"/>
          <w:szCs w:val="28"/>
        </w:rPr>
      </w:pPr>
      <w:r w:rsidRPr="00656D1B">
        <w:rPr>
          <w:rFonts w:ascii="Times New Roman" w:hAnsi="Times New Roman"/>
          <w:sz w:val="28"/>
          <w:szCs w:val="28"/>
        </w:rPr>
        <w:t>4. выпечку изделий проводили в увлажненной пекарской камере при температуре 230 ± 10°C в течение 20-30 минут в зависимости от массы тестовых заготовок.</w:t>
      </w:r>
    </w:p>
    <w:p w14:paraId="3B7AFCB9" w14:textId="77777777" w:rsidR="00FD6D9B" w:rsidRDefault="00FD6D9B" w:rsidP="00FD6D9B">
      <w:pPr>
        <w:spacing w:after="0" w:line="240" w:lineRule="auto"/>
        <w:ind w:firstLine="709"/>
        <w:jc w:val="both"/>
        <w:rPr>
          <w:rFonts w:ascii="Times New Roman" w:hAnsi="Times New Roman"/>
          <w:sz w:val="28"/>
          <w:szCs w:val="28"/>
        </w:rPr>
      </w:pPr>
      <w:r w:rsidRPr="00656D1B">
        <w:rPr>
          <w:rFonts w:ascii="Times New Roman" w:hAnsi="Times New Roman"/>
          <w:sz w:val="28"/>
          <w:szCs w:val="28"/>
        </w:rPr>
        <w:t>На основании математических анналов, органических и физико-химических исследований злаковых смесей и исследований хлеба была получена оптимальная рецептура с добавлением злаковых смесей и пряностей (табл. 31).</w:t>
      </w:r>
    </w:p>
    <w:p w14:paraId="783E0A23" w14:textId="77777777" w:rsidR="00FD6D9B" w:rsidRPr="009959F7" w:rsidRDefault="00FD6D9B" w:rsidP="00FD6D9B">
      <w:pPr>
        <w:spacing w:after="0" w:line="240" w:lineRule="auto"/>
        <w:ind w:firstLine="709"/>
        <w:jc w:val="both"/>
        <w:rPr>
          <w:rFonts w:ascii="Times New Roman" w:hAnsi="Times New Roman"/>
          <w:sz w:val="28"/>
          <w:szCs w:val="28"/>
        </w:rPr>
      </w:pPr>
    </w:p>
    <w:p w14:paraId="7F17E51C" w14:textId="77777777" w:rsidR="00FD6D9B"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lastRenderedPageBreak/>
        <w:t xml:space="preserve">Таблица </w:t>
      </w:r>
      <w:r>
        <w:rPr>
          <w:rFonts w:ascii="Times New Roman" w:hAnsi="Times New Roman"/>
          <w:sz w:val="28"/>
          <w:szCs w:val="28"/>
        </w:rPr>
        <w:t>31</w:t>
      </w:r>
      <w:r w:rsidRPr="009959F7">
        <w:rPr>
          <w:rFonts w:ascii="Times New Roman" w:hAnsi="Times New Roman"/>
          <w:sz w:val="28"/>
          <w:szCs w:val="28"/>
        </w:rPr>
        <w:t xml:space="preserve"> Рецептура ржано-пшеничных хлебов с применением зерносмеси и пряностей</w:t>
      </w:r>
    </w:p>
    <w:p w14:paraId="52BD61E0" w14:textId="77777777" w:rsidR="00FD6D9B" w:rsidRPr="009959F7" w:rsidRDefault="00FD6D9B" w:rsidP="00FD6D9B">
      <w:pPr>
        <w:spacing w:after="0" w:line="240" w:lineRule="auto"/>
        <w:ind w:firstLine="709"/>
        <w:jc w:val="both"/>
        <w:rPr>
          <w:rFonts w:ascii="Times New Roman" w:hAnsi="Times New Roman"/>
          <w:sz w:val="28"/>
          <w:szCs w:val="28"/>
        </w:rPr>
      </w:pPr>
    </w:p>
    <w:tbl>
      <w:tblPr>
        <w:tblStyle w:val="a8"/>
        <w:tblW w:w="0" w:type="auto"/>
        <w:tblLook w:val="04A0" w:firstRow="1" w:lastRow="0" w:firstColumn="1" w:lastColumn="0" w:noHBand="0" w:noVBand="1"/>
      </w:tblPr>
      <w:tblGrid>
        <w:gridCol w:w="3115"/>
        <w:gridCol w:w="3115"/>
        <w:gridCol w:w="3115"/>
      </w:tblGrid>
      <w:tr w:rsidR="00FD6D9B" w:rsidRPr="009959F7" w14:paraId="7AA98CE4" w14:textId="77777777" w:rsidTr="003C1961">
        <w:tc>
          <w:tcPr>
            <w:tcW w:w="3115" w:type="dxa"/>
          </w:tcPr>
          <w:p w14:paraId="4660AE35" w14:textId="77777777" w:rsidR="00FD6D9B" w:rsidRPr="009959F7" w:rsidRDefault="00FD6D9B" w:rsidP="003C1961">
            <w:pPr>
              <w:spacing w:after="0" w:line="240" w:lineRule="auto"/>
              <w:jc w:val="both"/>
              <w:rPr>
                <w:rFonts w:ascii="Times New Roman" w:hAnsi="Times New Roman"/>
                <w:sz w:val="28"/>
                <w:szCs w:val="28"/>
              </w:rPr>
            </w:pPr>
            <w:r w:rsidRPr="009959F7">
              <w:rPr>
                <w:rFonts w:ascii="Times New Roman" w:hAnsi="Times New Roman"/>
                <w:sz w:val="28"/>
                <w:szCs w:val="28"/>
              </w:rPr>
              <w:t>Наименование</w:t>
            </w:r>
          </w:p>
        </w:tc>
        <w:tc>
          <w:tcPr>
            <w:tcW w:w="3115" w:type="dxa"/>
          </w:tcPr>
          <w:p w14:paraId="06080D4F" w14:textId="77777777" w:rsidR="00FD6D9B" w:rsidRPr="009959F7" w:rsidRDefault="00FD6D9B" w:rsidP="003C1961">
            <w:pPr>
              <w:spacing w:after="0" w:line="240" w:lineRule="auto"/>
              <w:jc w:val="both"/>
              <w:rPr>
                <w:rFonts w:ascii="Times New Roman" w:hAnsi="Times New Roman"/>
                <w:sz w:val="28"/>
                <w:szCs w:val="28"/>
              </w:rPr>
            </w:pPr>
            <w:r w:rsidRPr="009959F7">
              <w:rPr>
                <w:rFonts w:ascii="Times New Roman" w:hAnsi="Times New Roman"/>
                <w:sz w:val="28"/>
                <w:szCs w:val="28"/>
              </w:rPr>
              <w:t>Ржано-пшеничный хлеб «Куат», %</w:t>
            </w:r>
          </w:p>
        </w:tc>
        <w:tc>
          <w:tcPr>
            <w:tcW w:w="3115" w:type="dxa"/>
          </w:tcPr>
          <w:p w14:paraId="7DF3524F" w14:textId="77777777" w:rsidR="00FD6D9B" w:rsidRPr="009959F7" w:rsidRDefault="00FD6D9B" w:rsidP="003C1961">
            <w:pPr>
              <w:spacing w:after="0" w:line="240" w:lineRule="auto"/>
              <w:jc w:val="both"/>
              <w:rPr>
                <w:rFonts w:ascii="Times New Roman" w:hAnsi="Times New Roman"/>
                <w:sz w:val="28"/>
                <w:szCs w:val="28"/>
              </w:rPr>
            </w:pPr>
            <w:r w:rsidRPr="009959F7">
              <w:rPr>
                <w:rFonts w:ascii="Times New Roman" w:hAnsi="Times New Roman"/>
                <w:sz w:val="28"/>
                <w:szCs w:val="28"/>
              </w:rPr>
              <w:t>Ржано-пшеничный хлеб «Батыр», %</w:t>
            </w:r>
          </w:p>
        </w:tc>
      </w:tr>
      <w:tr w:rsidR="00FD6D9B" w:rsidRPr="009959F7" w14:paraId="417366CE" w14:textId="77777777" w:rsidTr="003C1961">
        <w:tc>
          <w:tcPr>
            <w:tcW w:w="3115" w:type="dxa"/>
          </w:tcPr>
          <w:p w14:paraId="558F121E" w14:textId="77777777" w:rsidR="00FD6D9B" w:rsidRPr="009959F7" w:rsidRDefault="00FD6D9B" w:rsidP="003C1961">
            <w:pPr>
              <w:spacing w:after="0" w:line="240" w:lineRule="auto"/>
              <w:jc w:val="both"/>
              <w:rPr>
                <w:rFonts w:ascii="Times New Roman" w:hAnsi="Times New Roman"/>
                <w:sz w:val="28"/>
                <w:szCs w:val="28"/>
              </w:rPr>
            </w:pPr>
            <w:r w:rsidRPr="009959F7">
              <w:rPr>
                <w:rFonts w:ascii="Times New Roman" w:hAnsi="Times New Roman"/>
                <w:sz w:val="28"/>
                <w:szCs w:val="28"/>
                <w:lang w:val="kk-KZ"/>
              </w:rPr>
              <w:t>Мука ржано- пшеничная</w:t>
            </w:r>
          </w:p>
        </w:tc>
        <w:tc>
          <w:tcPr>
            <w:tcW w:w="3115" w:type="dxa"/>
          </w:tcPr>
          <w:p w14:paraId="6CB6FC83" w14:textId="77777777" w:rsidR="00FD6D9B" w:rsidRPr="009959F7" w:rsidRDefault="00FD6D9B" w:rsidP="003C1961">
            <w:pPr>
              <w:spacing w:after="0" w:line="240" w:lineRule="auto"/>
              <w:jc w:val="center"/>
              <w:rPr>
                <w:rFonts w:ascii="Times New Roman" w:hAnsi="Times New Roman"/>
                <w:sz w:val="28"/>
                <w:szCs w:val="28"/>
              </w:rPr>
            </w:pPr>
            <w:r w:rsidRPr="009959F7">
              <w:rPr>
                <w:rFonts w:ascii="Times New Roman" w:hAnsi="Times New Roman"/>
                <w:sz w:val="28"/>
                <w:szCs w:val="28"/>
              </w:rPr>
              <w:t>83,2</w:t>
            </w:r>
          </w:p>
        </w:tc>
        <w:tc>
          <w:tcPr>
            <w:tcW w:w="3115" w:type="dxa"/>
          </w:tcPr>
          <w:p w14:paraId="430211D8" w14:textId="77777777" w:rsidR="00FD6D9B" w:rsidRPr="009959F7" w:rsidRDefault="00FD6D9B" w:rsidP="003C1961">
            <w:pPr>
              <w:spacing w:after="0" w:line="240" w:lineRule="auto"/>
              <w:jc w:val="center"/>
              <w:rPr>
                <w:rFonts w:ascii="Times New Roman" w:hAnsi="Times New Roman"/>
                <w:sz w:val="28"/>
                <w:szCs w:val="28"/>
              </w:rPr>
            </w:pPr>
            <w:r w:rsidRPr="009959F7">
              <w:rPr>
                <w:rFonts w:ascii="Times New Roman" w:hAnsi="Times New Roman"/>
                <w:sz w:val="28"/>
                <w:szCs w:val="28"/>
              </w:rPr>
              <w:t>78,2</w:t>
            </w:r>
          </w:p>
        </w:tc>
      </w:tr>
      <w:tr w:rsidR="00FD6D9B" w:rsidRPr="009959F7" w14:paraId="3B3DB794" w14:textId="77777777" w:rsidTr="003C1961">
        <w:tc>
          <w:tcPr>
            <w:tcW w:w="3115" w:type="dxa"/>
          </w:tcPr>
          <w:p w14:paraId="033BD6CA" w14:textId="77777777" w:rsidR="00FD6D9B" w:rsidRPr="009959F7" w:rsidRDefault="00FD6D9B" w:rsidP="003C1961">
            <w:pPr>
              <w:spacing w:after="0" w:line="240" w:lineRule="auto"/>
              <w:rPr>
                <w:rFonts w:ascii="Times New Roman" w:hAnsi="Times New Roman"/>
                <w:sz w:val="28"/>
                <w:szCs w:val="28"/>
                <w:lang w:val="kk-KZ"/>
              </w:rPr>
            </w:pPr>
            <w:r w:rsidRPr="009959F7">
              <w:rPr>
                <w:rFonts w:ascii="Times New Roman" w:hAnsi="Times New Roman"/>
                <w:sz w:val="28"/>
                <w:szCs w:val="28"/>
                <w:lang w:val="kk-KZ"/>
              </w:rPr>
              <w:t xml:space="preserve">Зерносмесь </w:t>
            </w:r>
          </w:p>
        </w:tc>
        <w:tc>
          <w:tcPr>
            <w:tcW w:w="3115" w:type="dxa"/>
          </w:tcPr>
          <w:p w14:paraId="29ABB0B7" w14:textId="77777777" w:rsidR="00FD6D9B" w:rsidRPr="009959F7" w:rsidRDefault="00FD6D9B" w:rsidP="003C1961">
            <w:pPr>
              <w:spacing w:after="0" w:line="240" w:lineRule="auto"/>
              <w:jc w:val="center"/>
              <w:rPr>
                <w:rFonts w:ascii="Times New Roman" w:hAnsi="Times New Roman"/>
                <w:sz w:val="28"/>
                <w:szCs w:val="28"/>
              </w:rPr>
            </w:pPr>
            <w:r w:rsidRPr="009959F7">
              <w:rPr>
                <w:rFonts w:ascii="Times New Roman" w:hAnsi="Times New Roman"/>
                <w:sz w:val="28"/>
                <w:szCs w:val="28"/>
              </w:rPr>
              <w:t>10,0</w:t>
            </w:r>
          </w:p>
        </w:tc>
        <w:tc>
          <w:tcPr>
            <w:tcW w:w="3115" w:type="dxa"/>
          </w:tcPr>
          <w:p w14:paraId="3AA73234" w14:textId="77777777" w:rsidR="00FD6D9B" w:rsidRPr="009959F7" w:rsidRDefault="00FD6D9B" w:rsidP="003C1961">
            <w:pPr>
              <w:spacing w:after="0" w:line="240" w:lineRule="auto"/>
              <w:jc w:val="center"/>
              <w:rPr>
                <w:rFonts w:ascii="Times New Roman" w:hAnsi="Times New Roman"/>
                <w:sz w:val="28"/>
                <w:szCs w:val="28"/>
              </w:rPr>
            </w:pPr>
            <w:r w:rsidRPr="009959F7">
              <w:rPr>
                <w:rFonts w:ascii="Times New Roman" w:hAnsi="Times New Roman"/>
                <w:sz w:val="28"/>
                <w:szCs w:val="28"/>
              </w:rPr>
              <w:t>15,0</w:t>
            </w:r>
          </w:p>
        </w:tc>
      </w:tr>
      <w:tr w:rsidR="00FD6D9B" w:rsidRPr="009959F7" w14:paraId="18B35D59" w14:textId="77777777" w:rsidTr="003C1961">
        <w:tc>
          <w:tcPr>
            <w:tcW w:w="3115" w:type="dxa"/>
          </w:tcPr>
          <w:p w14:paraId="49B87591" w14:textId="77777777" w:rsidR="00FD6D9B" w:rsidRPr="009959F7" w:rsidRDefault="00FD6D9B" w:rsidP="003C1961">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Соль поваренная пищевая</w:t>
            </w:r>
          </w:p>
        </w:tc>
        <w:tc>
          <w:tcPr>
            <w:tcW w:w="3115" w:type="dxa"/>
          </w:tcPr>
          <w:p w14:paraId="44831C7C" w14:textId="77777777" w:rsidR="00FD6D9B" w:rsidRPr="009959F7" w:rsidRDefault="00FD6D9B" w:rsidP="003C1961">
            <w:pPr>
              <w:spacing w:after="0" w:line="240" w:lineRule="auto"/>
              <w:jc w:val="center"/>
              <w:rPr>
                <w:rFonts w:ascii="Times New Roman" w:hAnsi="Times New Roman"/>
                <w:sz w:val="28"/>
                <w:szCs w:val="28"/>
              </w:rPr>
            </w:pPr>
            <w:r w:rsidRPr="009959F7">
              <w:rPr>
                <w:rFonts w:ascii="Times New Roman" w:hAnsi="Times New Roman"/>
                <w:sz w:val="28"/>
                <w:szCs w:val="28"/>
              </w:rPr>
              <w:t>1,80</w:t>
            </w:r>
          </w:p>
        </w:tc>
        <w:tc>
          <w:tcPr>
            <w:tcW w:w="3115" w:type="dxa"/>
          </w:tcPr>
          <w:p w14:paraId="74E88E98" w14:textId="77777777" w:rsidR="00FD6D9B" w:rsidRPr="009959F7" w:rsidRDefault="00FD6D9B" w:rsidP="003C1961">
            <w:pPr>
              <w:spacing w:after="0" w:line="240" w:lineRule="auto"/>
              <w:jc w:val="center"/>
              <w:rPr>
                <w:rFonts w:ascii="Times New Roman" w:hAnsi="Times New Roman"/>
                <w:sz w:val="28"/>
                <w:szCs w:val="28"/>
              </w:rPr>
            </w:pPr>
            <w:r w:rsidRPr="009959F7">
              <w:rPr>
                <w:rFonts w:ascii="Times New Roman" w:hAnsi="Times New Roman"/>
                <w:sz w:val="28"/>
                <w:szCs w:val="28"/>
              </w:rPr>
              <w:t>1,80</w:t>
            </w:r>
          </w:p>
        </w:tc>
      </w:tr>
      <w:tr w:rsidR="00FD6D9B" w:rsidRPr="009959F7" w14:paraId="78D1D0E7" w14:textId="77777777" w:rsidTr="003C1961">
        <w:tc>
          <w:tcPr>
            <w:tcW w:w="3115" w:type="dxa"/>
          </w:tcPr>
          <w:p w14:paraId="3410EA30" w14:textId="77777777" w:rsidR="00FD6D9B" w:rsidRPr="009959F7" w:rsidRDefault="00FD6D9B" w:rsidP="003C1961">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Масло растительное</w:t>
            </w:r>
          </w:p>
        </w:tc>
        <w:tc>
          <w:tcPr>
            <w:tcW w:w="3115" w:type="dxa"/>
          </w:tcPr>
          <w:p w14:paraId="07F4F886" w14:textId="77777777" w:rsidR="00FD6D9B" w:rsidRPr="009959F7" w:rsidRDefault="00FD6D9B" w:rsidP="003C1961">
            <w:pPr>
              <w:spacing w:after="0" w:line="240" w:lineRule="auto"/>
              <w:jc w:val="center"/>
              <w:rPr>
                <w:rFonts w:ascii="Times New Roman" w:hAnsi="Times New Roman"/>
                <w:sz w:val="28"/>
                <w:szCs w:val="28"/>
              </w:rPr>
            </w:pPr>
            <w:r w:rsidRPr="009959F7">
              <w:rPr>
                <w:rFonts w:ascii="Times New Roman" w:hAnsi="Times New Roman"/>
                <w:sz w:val="28"/>
                <w:szCs w:val="28"/>
              </w:rPr>
              <w:t>5,0</w:t>
            </w:r>
          </w:p>
        </w:tc>
        <w:tc>
          <w:tcPr>
            <w:tcW w:w="3115" w:type="dxa"/>
          </w:tcPr>
          <w:p w14:paraId="5BEEF249" w14:textId="77777777" w:rsidR="00FD6D9B" w:rsidRPr="009959F7" w:rsidRDefault="00FD6D9B" w:rsidP="003C1961">
            <w:pPr>
              <w:spacing w:after="0" w:line="240" w:lineRule="auto"/>
              <w:jc w:val="center"/>
              <w:rPr>
                <w:rFonts w:ascii="Times New Roman" w:hAnsi="Times New Roman"/>
                <w:sz w:val="28"/>
                <w:szCs w:val="28"/>
              </w:rPr>
            </w:pPr>
            <w:r w:rsidRPr="009959F7">
              <w:rPr>
                <w:rFonts w:ascii="Times New Roman" w:hAnsi="Times New Roman"/>
                <w:sz w:val="28"/>
                <w:szCs w:val="28"/>
              </w:rPr>
              <w:t>5,0</w:t>
            </w:r>
          </w:p>
        </w:tc>
      </w:tr>
      <w:tr w:rsidR="00FD6D9B" w:rsidRPr="009959F7" w14:paraId="6797DE85" w14:textId="77777777" w:rsidTr="003C1961">
        <w:tc>
          <w:tcPr>
            <w:tcW w:w="3115" w:type="dxa"/>
          </w:tcPr>
          <w:p w14:paraId="24482DD3" w14:textId="77777777" w:rsidR="00FD6D9B" w:rsidRPr="009959F7" w:rsidRDefault="00FD6D9B" w:rsidP="003C1961">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Вода</w:t>
            </w:r>
          </w:p>
        </w:tc>
        <w:tc>
          <w:tcPr>
            <w:tcW w:w="6230" w:type="dxa"/>
            <w:gridSpan w:val="2"/>
          </w:tcPr>
          <w:p w14:paraId="0012AD88" w14:textId="77777777" w:rsidR="00FD6D9B" w:rsidRPr="009959F7" w:rsidRDefault="00FD6D9B" w:rsidP="003C1961">
            <w:pPr>
              <w:spacing w:after="0" w:line="240" w:lineRule="auto"/>
              <w:jc w:val="center"/>
              <w:rPr>
                <w:rFonts w:ascii="Times New Roman" w:hAnsi="Times New Roman"/>
                <w:sz w:val="28"/>
                <w:szCs w:val="28"/>
              </w:rPr>
            </w:pPr>
            <w:r w:rsidRPr="009959F7">
              <w:rPr>
                <w:rFonts w:ascii="Times New Roman" w:hAnsi="Times New Roman"/>
                <w:sz w:val="28"/>
                <w:szCs w:val="28"/>
              </w:rPr>
              <w:t>согласно расчетам</w:t>
            </w:r>
          </w:p>
        </w:tc>
      </w:tr>
    </w:tbl>
    <w:p w14:paraId="48408349" w14:textId="77777777" w:rsidR="00FD6D9B" w:rsidRPr="009959F7" w:rsidRDefault="00FD6D9B" w:rsidP="00FD6D9B">
      <w:pPr>
        <w:spacing w:after="0" w:line="240" w:lineRule="auto"/>
        <w:ind w:firstLine="567"/>
        <w:jc w:val="both"/>
        <w:rPr>
          <w:rFonts w:ascii="Times New Roman" w:hAnsi="Times New Roman"/>
          <w:sz w:val="28"/>
          <w:szCs w:val="28"/>
        </w:rPr>
      </w:pPr>
    </w:p>
    <w:p w14:paraId="6DF96F5E"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 Таким образом, было определено оптимальное количество вносимых порошков куркумы и имбиря: добавление 5- 10% пряностей может улучшить органолептические показатели и физико-химические свойства ржано-пшеничного хлеба.</w:t>
      </w:r>
    </w:p>
    <w:p w14:paraId="15325FEA"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Далее были сделаны сравнительные характеристики физико-химических, биохимических показателей разработанных видов ржано-пшеничного хлеба</w:t>
      </w:r>
      <w:r>
        <w:rPr>
          <w:rFonts w:ascii="Times New Roman" w:hAnsi="Times New Roman"/>
          <w:sz w:val="28"/>
          <w:szCs w:val="28"/>
        </w:rPr>
        <w:t xml:space="preserve"> (таблица 32)</w:t>
      </w:r>
      <w:r w:rsidRPr="009959F7">
        <w:rPr>
          <w:rFonts w:ascii="Times New Roman" w:hAnsi="Times New Roman"/>
          <w:sz w:val="28"/>
          <w:szCs w:val="28"/>
        </w:rPr>
        <w:t>.</w:t>
      </w:r>
    </w:p>
    <w:p w14:paraId="489643BD" w14:textId="77777777" w:rsidR="00FD6D9B" w:rsidRPr="009959F7" w:rsidRDefault="00FD6D9B" w:rsidP="00FD6D9B">
      <w:pPr>
        <w:spacing w:after="0" w:line="240" w:lineRule="auto"/>
        <w:ind w:firstLine="709"/>
        <w:jc w:val="both"/>
        <w:rPr>
          <w:rFonts w:ascii="Times New Roman" w:hAnsi="Times New Roman"/>
          <w:sz w:val="28"/>
          <w:szCs w:val="28"/>
        </w:rPr>
      </w:pPr>
    </w:p>
    <w:p w14:paraId="47B1782F"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Таблица</w:t>
      </w:r>
      <w:r>
        <w:rPr>
          <w:rFonts w:ascii="Times New Roman" w:hAnsi="Times New Roman"/>
          <w:sz w:val="28"/>
          <w:szCs w:val="28"/>
        </w:rPr>
        <w:t xml:space="preserve"> 32</w:t>
      </w:r>
      <w:r w:rsidRPr="009959F7">
        <w:rPr>
          <w:rFonts w:ascii="Times New Roman" w:hAnsi="Times New Roman"/>
          <w:sz w:val="28"/>
          <w:szCs w:val="28"/>
        </w:rPr>
        <w:t xml:space="preserve"> Показатели биохимической ценности ржано-пшеничного хлеба с добавлением зерносмесей и пряностей</w:t>
      </w:r>
    </w:p>
    <w:p w14:paraId="7E5C8AB2" w14:textId="77777777" w:rsidR="00FD6D9B" w:rsidRPr="009959F7" w:rsidRDefault="00FD6D9B" w:rsidP="00FD6D9B">
      <w:pPr>
        <w:spacing w:after="0" w:line="240" w:lineRule="auto"/>
        <w:jc w:val="both"/>
        <w:rPr>
          <w:rFonts w:ascii="Times New Roman" w:hAnsi="Times New Roman"/>
          <w:sz w:val="28"/>
          <w:szCs w:val="28"/>
        </w:rPr>
      </w:pPr>
    </w:p>
    <w:tbl>
      <w:tblPr>
        <w:tblStyle w:val="a8"/>
        <w:tblW w:w="0" w:type="auto"/>
        <w:tblLook w:val="04A0" w:firstRow="1" w:lastRow="0" w:firstColumn="1" w:lastColumn="0" w:noHBand="0" w:noVBand="1"/>
      </w:tblPr>
      <w:tblGrid>
        <w:gridCol w:w="2033"/>
        <w:gridCol w:w="1849"/>
        <w:gridCol w:w="1825"/>
        <w:gridCol w:w="1819"/>
        <w:gridCol w:w="1819"/>
      </w:tblGrid>
      <w:tr w:rsidR="00FD6D9B" w:rsidRPr="009959F7" w14:paraId="25DC28D4" w14:textId="77777777" w:rsidTr="003C1961">
        <w:tc>
          <w:tcPr>
            <w:tcW w:w="3882" w:type="dxa"/>
            <w:gridSpan w:val="2"/>
          </w:tcPr>
          <w:p w14:paraId="3F41D6E2"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Пищевые вещества</w:t>
            </w:r>
          </w:p>
        </w:tc>
        <w:tc>
          <w:tcPr>
            <w:tcW w:w="1825" w:type="dxa"/>
          </w:tcPr>
          <w:p w14:paraId="5BDD7EA2"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bCs/>
                <w:sz w:val="24"/>
                <w:szCs w:val="24"/>
              </w:rPr>
              <w:t>Ржано-пшеничного хлеб без добавок (контроль)</w:t>
            </w:r>
          </w:p>
        </w:tc>
        <w:tc>
          <w:tcPr>
            <w:tcW w:w="1819" w:type="dxa"/>
          </w:tcPr>
          <w:p w14:paraId="5B4FE138"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bCs/>
                <w:sz w:val="24"/>
                <w:szCs w:val="24"/>
              </w:rPr>
              <w:t>Ржано-пшеничный хлеб «Куат»</w:t>
            </w:r>
          </w:p>
        </w:tc>
        <w:tc>
          <w:tcPr>
            <w:tcW w:w="1819" w:type="dxa"/>
          </w:tcPr>
          <w:p w14:paraId="22800F6A"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bCs/>
                <w:sz w:val="24"/>
                <w:szCs w:val="24"/>
              </w:rPr>
              <w:t>Ржано-пшеничный хлеб «Батыр»</w:t>
            </w:r>
          </w:p>
        </w:tc>
      </w:tr>
      <w:tr w:rsidR="00FD6D9B" w:rsidRPr="009959F7" w14:paraId="49B6698A" w14:textId="77777777" w:rsidTr="003C1961">
        <w:tc>
          <w:tcPr>
            <w:tcW w:w="3882" w:type="dxa"/>
            <w:gridSpan w:val="2"/>
          </w:tcPr>
          <w:p w14:paraId="0A172642" w14:textId="77777777" w:rsidR="00FD6D9B" w:rsidRPr="009959F7" w:rsidRDefault="00FD6D9B" w:rsidP="003C1961">
            <w:pPr>
              <w:spacing w:after="0" w:line="240" w:lineRule="auto"/>
              <w:jc w:val="both"/>
              <w:rPr>
                <w:rFonts w:ascii="Times New Roman" w:hAnsi="Times New Roman"/>
                <w:sz w:val="24"/>
                <w:szCs w:val="24"/>
                <w:lang w:eastAsia="ru-RU"/>
              </w:rPr>
            </w:pPr>
            <w:proofErr w:type="spellStart"/>
            <w:r w:rsidRPr="009959F7">
              <w:rPr>
                <w:rFonts w:ascii="Times New Roman" w:hAnsi="Times New Roman"/>
                <w:sz w:val="24"/>
                <w:szCs w:val="24"/>
                <w:lang w:eastAsia="ru-RU"/>
              </w:rPr>
              <w:t>Белок,г</w:t>
            </w:r>
            <w:proofErr w:type="spellEnd"/>
          </w:p>
        </w:tc>
        <w:tc>
          <w:tcPr>
            <w:tcW w:w="1825" w:type="dxa"/>
          </w:tcPr>
          <w:p w14:paraId="35237244"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6,1</w:t>
            </w:r>
          </w:p>
        </w:tc>
        <w:tc>
          <w:tcPr>
            <w:tcW w:w="1819" w:type="dxa"/>
          </w:tcPr>
          <w:p w14:paraId="2BE36EB3"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6,7</w:t>
            </w:r>
          </w:p>
        </w:tc>
        <w:tc>
          <w:tcPr>
            <w:tcW w:w="1819" w:type="dxa"/>
          </w:tcPr>
          <w:p w14:paraId="4F1A9441"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6,3</w:t>
            </w:r>
          </w:p>
        </w:tc>
      </w:tr>
      <w:tr w:rsidR="00FD6D9B" w:rsidRPr="009959F7" w14:paraId="3C8F5BB3" w14:textId="77777777" w:rsidTr="003C1961">
        <w:tc>
          <w:tcPr>
            <w:tcW w:w="3882" w:type="dxa"/>
            <w:gridSpan w:val="2"/>
          </w:tcPr>
          <w:p w14:paraId="75FBAA7F"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Аминокислоты, мг</w:t>
            </w:r>
          </w:p>
        </w:tc>
        <w:tc>
          <w:tcPr>
            <w:tcW w:w="1825" w:type="dxa"/>
          </w:tcPr>
          <w:p w14:paraId="52C8C265"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19" w:type="dxa"/>
          </w:tcPr>
          <w:p w14:paraId="7AD68B0F"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19" w:type="dxa"/>
          </w:tcPr>
          <w:p w14:paraId="13A1ADA5" w14:textId="77777777" w:rsidR="00FD6D9B" w:rsidRPr="009959F7" w:rsidRDefault="00FD6D9B" w:rsidP="003C1961">
            <w:pPr>
              <w:spacing w:after="0" w:line="240" w:lineRule="auto"/>
              <w:jc w:val="both"/>
              <w:rPr>
                <w:rFonts w:ascii="Times New Roman" w:hAnsi="Times New Roman"/>
                <w:sz w:val="24"/>
                <w:szCs w:val="24"/>
                <w:lang w:eastAsia="ru-RU"/>
              </w:rPr>
            </w:pPr>
          </w:p>
        </w:tc>
      </w:tr>
      <w:tr w:rsidR="00FD6D9B" w:rsidRPr="009959F7" w14:paraId="63A4048F" w14:textId="77777777" w:rsidTr="003C1961">
        <w:tc>
          <w:tcPr>
            <w:tcW w:w="2033" w:type="dxa"/>
            <w:vMerge w:val="restart"/>
          </w:tcPr>
          <w:p w14:paraId="62BDA3D0"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НАК</w:t>
            </w:r>
          </w:p>
        </w:tc>
        <w:tc>
          <w:tcPr>
            <w:tcW w:w="1849" w:type="dxa"/>
          </w:tcPr>
          <w:p w14:paraId="20424ED6"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изолейцин, мг</w:t>
            </w:r>
          </w:p>
        </w:tc>
        <w:tc>
          <w:tcPr>
            <w:tcW w:w="1825" w:type="dxa"/>
          </w:tcPr>
          <w:p w14:paraId="2AD72D47"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380</w:t>
            </w:r>
          </w:p>
        </w:tc>
        <w:tc>
          <w:tcPr>
            <w:tcW w:w="1819" w:type="dxa"/>
            <w:vAlign w:val="center"/>
          </w:tcPr>
          <w:p w14:paraId="1BF0C5DA" w14:textId="77777777" w:rsidR="00FD6D9B" w:rsidRPr="009959F7" w:rsidRDefault="00FD6D9B" w:rsidP="003C1961">
            <w:pPr>
              <w:spacing w:after="0" w:line="240" w:lineRule="auto"/>
              <w:jc w:val="both"/>
              <w:rPr>
                <w:rFonts w:ascii="Times New Roman" w:hAnsi="Times New Roman"/>
                <w:color w:val="000000"/>
                <w:sz w:val="24"/>
                <w:szCs w:val="24"/>
                <w:lang w:eastAsia="ru-RU"/>
              </w:rPr>
            </w:pPr>
            <w:r w:rsidRPr="009959F7">
              <w:rPr>
                <w:rFonts w:ascii="Times New Roman" w:hAnsi="Times New Roman"/>
                <w:color w:val="000000"/>
                <w:sz w:val="24"/>
                <w:szCs w:val="24"/>
                <w:lang w:eastAsia="ru-RU"/>
              </w:rPr>
              <w:t>591</w:t>
            </w:r>
          </w:p>
        </w:tc>
        <w:tc>
          <w:tcPr>
            <w:tcW w:w="1819" w:type="dxa"/>
            <w:vAlign w:val="center"/>
          </w:tcPr>
          <w:p w14:paraId="7EE2F37D" w14:textId="77777777" w:rsidR="00FD6D9B" w:rsidRPr="009959F7" w:rsidRDefault="00FD6D9B" w:rsidP="003C1961">
            <w:pPr>
              <w:spacing w:after="0" w:line="240" w:lineRule="auto"/>
              <w:jc w:val="both"/>
              <w:rPr>
                <w:rFonts w:ascii="Times New Roman" w:hAnsi="Times New Roman"/>
                <w:color w:val="000000"/>
                <w:sz w:val="24"/>
                <w:szCs w:val="24"/>
                <w:lang w:eastAsia="ru-RU"/>
              </w:rPr>
            </w:pPr>
            <w:r w:rsidRPr="009959F7">
              <w:rPr>
                <w:rFonts w:ascii="Times New Roman" w:hAnsi="Times New Roman"/>
                <w:color w:val="000000"/>
                <w:sz w:val="24"/>
                <w:szCs w:val="24"/>
                <w:lang w:eastAsia="ru-RU"/>
              </w:rPr>
              <w:t>639</w:t>
            </w:r>
          </w:p>
        </w:tc>
      </w:tr>
      <w:tr w:rsidR="00FD6D9B" w:rsidRPr="009959F7" w14:paraId="6909A080" w14:textId="77777777" w:rsidTr="003C1961">
        <w:tc>
          <w:tcPr>
            <w:tcW w:w="2033" w:type="dxa"/>
            <w:vMerge/>
          </w:tcPr>
          <w:p w14:paraId="264FCF6C"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5ED5242B"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валин, мг</w:t>
            </w:r>
          </w:p>
        </w:tc>
        <w:tc>
          <w:tcPr>
            <w:tcW w:w="1825" w:type="dxa"/>
          </w:tcPr>
          <w:p w14:paraId="31D97FD5"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365</w:t>
            </w:r>
          </w:p>
        </w:tc>
        <w:tc>
          <w:tcPr>
            <w:tcW w:w="1819" w:type="dxa"/>
            <w:vAlign w:val="center"/>
          </w:tcPr>
          <w:p w14:paraId="0009CBAD" w14:textId="77777777" w:rsidR="00FD6D9B" w:rsidRPr="009959F7" w:rsidRDefault="00FD6D9B" w:rsidP="003C1961">
            <w:pPr>
              <w:spacing w:after="0" w:line="240" w:lineRule="auto"/>
              <w:jc w:val="both"/>
              <w:rPr>
                <w:rFonts w:ascii="Times New Roman" w:hAnsi="Times New Roman"/>
                <w:color w:val="000000"/>
                <w:sz w:val="24"/>
                <w:szCs w:val="24"/>
                <w:lang w:eastAsia="ru-RU"/>
              </w:rPr>
            </w:pPr>
            <w:r w:rsidRPr="009959F7">
              <w:rPr>
                <w:rFonts w:ascii="Times New Roman" w:hAnsi="Times New Roman"/>
                <w:color w:val="000000"/>
                <w:sz w:val="24"/>
                <w:szCs w:val="24"/>
                <w:lang w:eastAsia="ru-RU"/>
              </w:rPr>
              <w:t>645</w:t>
            </w:r>
          </w:p>
        </w:tc>
        <w:tc>
          <w:tcPr>
            <w:tcW w:w="1819" w:type="dxa"/>
            <w:vAlign w:val="center"/>
          </w:tcPr>
          <w:p w14:paraId="12D74F4B" w14:textId="77777777" w:rsidR="00FD6D9B" w:rsidRPr="009959F7" w:rsidRDefault="00FD6D9B" w:rsidP="003C1961">
            <w:pPr>
              <w:spacing w:after="0" w:line="240" w:lineRule="auto"/>
              <w:jc w:val="both"/>
              <w:rPr>
                <w:rFonts w:ascii="Times New Roman" w:hAnsi="Times New Roman"/>
                <w:color w:val="000000"/>
                <w:sz w:val="24"/>
                <w:szCs w:val="24"/>
                <w:lang w:eastAsia="ru-RU"/>
              </w:rPr>
            </w:pPr>
            <w:r w:rsidRPr="009959F7">
              <w:rPr>
                <w:rFonts w:ascii="Times New Roman" w:hAnsi="Times New Roman"/>
                <w:color w:val="000000"/>
                <w:sz w:val="24"/>
                <w:szCs w:val="24"/>
                <w:lang w:eastAsia="ru-RU"/>
              </w:rPr>
              <w:t>786</w:t>
            </w:r>
          </w:p>
        </w:tc>
      </w:tr>
      <w:tr w:rsidR="00FD6D9B" w:rsidRPr="009959F7" w14:paraId="1A92DA66" w14:textId="77777777" w:rsidTr="003C1961">
        <w:tc>
          <w:tcPr>
            <w:tcW w:w="2033" w:type="dxa"/>
            <w:vMerge/>
          </w:tcPr>
          <w:p w14:paraId="315F3519"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2C84C53E"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лейцин, мг</w:t>
            </w:r>
          </w:p>
        </w:tc>
        <w:tc>
          <w:tcPr>
            <w:tcW w:w="1825" w:type="dxa"/>
          </w:tcPr>
          <w:p w14:paraId="7C8FA819"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583</w:t>
            </w:r>
          </w:p>
        </w:tc>
        <w:tc>
          <w:tcPr>
            <w:tcW w:w="1819" w:type="dxa"/>
            <w:vAlign w:val="center"/>
          </w:tcPr>
          <w:p w14:paraId="2E30B959"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951</w:t>
            </w:r>
          </w:p>
        </w:tc>
        <w:tc>
          <w:tcPr>
            <w:tcW w:w="1819" w:type="dxa"/>
            <w:vAlign w:val="center"/>
          </w:tcPr>
          <w:p w14:paraId="1E436553"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1117</w:t>
            </w:r>
          </w:p>
        </w:tc>
      </w:tr>
      <w:tr w:rsidR="00FD6D9B" w:rsidRPr="009959F7" w14:paraId="59CF67DC" w14:textId="77777777" w:rsidTr="003C1961">
        <w:tc>
          <w:tcPr>
            <w:tcW w:w="2033" w:type="dxa"/>
            <w:vMerge/>
          </w:tcPr>
          <w:p w14:paraId="0ED14C35"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0E6535DE"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лизин, мг</w:t>
            </w:r>
          </w:p>
        </w:tc>
        <w:tc>
          <w:tcPr>
            <w:tcW w:w="1825" w:type="dxa"/>
          </w:tcPr>
          <w:p w14:paraId="5BD04A5B"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191</w:t>
            </w:r>
          </w:p>
        </w:tc>
        <w:tc>
          <w:tcPr>
            <w:tcW w:w="1819" w:type="dxa"/>
            <w:vAlign w:val="center"/>
          </w:tcPr>
          <w:p w14:paraId="60C1748D"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622</w:t>
            </w:r>
          </w:p>
        </w:tc>
        <w:tc>
          <w:tcPr>
            <w:tcW w:w="1819" w:type="dxa"/>
            <w:vAlign w:val="center"/>
          </w:tcPr>
          <w:p w14:paraId="78A129D9"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710</w:t>
            </w:r>
          </w:p>
        </w:tc>
      </w:tr>
      <w:tr w:rsidR="00FD6D9B" w:rsidRPr="009959F7" w14:paraId="595B7475" w14:textId="77777777" w:rsidTr="003C1961">
        <w:tc>
          <w:tcPr>
            <w:tcW w:w="2033" w:type="dxa"/>
            <w:vMerge/>
          </w:tcPr>
          <w:p w14:paraId="04D050D8"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46BA33DA"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метионин, мг</w:t>
            </w:r>
          </w:p>
        </w:tc>
        <w:tc>
          <w:tcPr>
            <w:tcW w:w="1825" w:type="dxa"/>
          </w:tcPr>
          <w:p w14:paraId="706413AD"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113</w:t>
            </w:r>
          </w:p>
        </w:tc>
        <w:tc>
          <w:tcPr>
            <w:tcW w:w="1819" w:type="dxa"/>
            <w:vAlign w:val="center"/>
          </w:tcPr>
          <w:p w14:paraId="4A53B9C0"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150</w:t>
            </w:r>
          </w:p>
        </w:tc>
        <w:tc>
          <w:tcPr>
            <w:tcW w:w="1819" w:type="dxa"/>
            <w:vAlign w:val="center"/>
          </w:tcPr>
          <w:p w14:paraId="0909D5CB"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175</w:t>
            </w:r>
          </w:p>
        </w:tc>
      </w:tr>
      <w:tr w:rsidR="00FD6D9B" w:rsidRPr="009959F7" w14:paraId="4BD40590" w14:textId="77777777" w:rsidTr="003C1961">
        <w:tc>
          <w:tcPr>
            <w:tcW w:w="2033" w:type="dxa"/>
            <w:vMerge/>
          </w:tcPr>
          <w:p w14:paraId="248F90AF"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32AE5DCB"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треонин, мг</w:t>
            </w:r>
          </w:p>
        </w:tc>
        <w:tc>
          <w:tcPr>
            <w:tcW w:w="1825" w:type="dxa"/>
          </w:tcPr>
          <w:p w14:paraId="665114E1"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228</w:t>
            </w:r>
          </w:p>
        </w:tc>
        <w:tc>
          <w:tcPr>
            <w:tcW w:w="1819" w:type="dxa"/>
            <w:vAlign w:val="center"/>
          </w:tcPr>
          <w:p w14:paraId="4F9AD74D"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433</w:t>
            </w:r>
          </w:p>
        </w:tc>
        <w:tc>
          <w:tcPr>
            <w:tcW w:w="1819" w:type="dxa"/>
            <w:vAlign w:val="center"/>
          </w:tcPr>
          <w:p w14:paraId="02427D78"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476</w:t>
            </w:r>
          </w:p>
        </w:tc>
      </w:tr>
      <w:tr w:rsidR="00FD6D9B" w:rsidRPr="009959F7" w14:paraId="724EE248" w14:textId="77777777" w:rsidTr="003C1961">
        <w:tc>
          <w:tcPr>
            <w:tcW w:w="2033" w:type="dxa"/>
            <w:vMerge/>
          </w:tcPr>
          <w:p w14:paraId="1FE63C29"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5E9EA904"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 xml:space="preserve">триптофан, </w:t>
            </w:r>
            <w:proofErr w:type="spellStart"/>
            <w:r w:rsidRPr="009959F7">
              <w:rPr>
                <w:rFonts w:ascii="Times New Roman" w:hAnsi="Times New Roman"/>
                <w:sz w:val="24"/>
                <w:szCs w:val="24"/>
              </w:rPr>
              <w:t>мш</w:t>
            </w:r>
            <w:proofErr w:type="spellEnd"/>
          </w:p>
        </w:tc>
        <w:tc>
          <w:tcPr>
            <w:tcW w:w="1825" w:type="dxa"/>
          </w:tcPr>
          <w:p w14:paraId="07C6DA2B"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85</w:t>
            </w:r>
          </w:p>
        </w:tc>
        <w:tc>
          <w:tcPr>
            <w:tcW w:w="1819" w:type="dxa"/>
            <w:vAlign w:val="center"/>
          </w:tcPr>
          <w:p w14:paraId="72AC63AF"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134</w:t>
            </w:r>
          </w:p>
        </w:tc>
        <w:tc>
          <w:tcPr>
            <w:tcW w:w="1819" w:type="dxa"/>
            <w:vAlign w:val="center"/>
          </w:tcPr>
          <w:p w14:paraId="5A791607"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183</w:t>
            </w:r>
          </w:p>
        </w:tc>
      </w:tr>
      <w:tr w:rsidR="00FD6D9B" w:rsidRPr="009959F7" w14:paraId="44FDA03B" w14:textId="77777777" w:rsidTr="003C1961">
        <w:tc>
          <w:tcPr>
            <w:tcW w:w="2033" w:type="dxa"/>
            <w:vMerge/>
          </w:tcPr>
          <w:p w14:paraId="574BD8E5"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13CCA309"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фенилаланин, мг</w:t>
            </w:r>
          </w:p>
        </w:tc>
        <w:tc>
          <w:tcPr>
            <w:tcW w:w="1825" w:type="dxa"/>
          </w:tcPr>
          <w:p w14:paraId="2C973B94"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413</w:t>
            </w:r>
          </w:p>
        </w:tc>
        <w:tc>
          <w:tcPr>
            <w:tcW w:w="1819" w:type="dxa"/>
            <w:vAlign w:val="center"/>
          </w:tcPr>
          <w:p w14:paraId="40D57628"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515</w:t>
            </w:r>
          </w:p>
        </w:tc>
        <w:tc>
          <w:tcPr>
            <w:tcW w:w="1819" w:type="dxa"/>
            <w:vAlign w:val="center"/>
          </w:tcPr>
          <w:p w14:paraId="5822AAC1"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734</w:t>
            </w:r>
          </w:p>
        </w:tc>
      </w:tr>
      <w:tr w:rsidR="00FD6D9B" w:rsidRPr="009959F7" w14:paraId="3F15A0FD" w14:textId="77777777" w:rsidTr="003C1961">
        <w:tc>
          <w:tcPr>
            <w:tcW w:w="2033" w:type="dxa"/>
            <w:vMerge w:val="restart"/>
          </w:tcPr>
          <w:p w14:paraId="50F8C369"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ЗАК</w:t>
            </w:r>
          </w:p>
        </w:tc>
        <w:tc>
          <w:tcPr>
            <w:tcW w:w="1849" w:type="dxa"/>
          </w:tcPr>
          <w:p w14:paraId="726D7406"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аланин, мг</w:t>
            </w:r>
          </w:p>
        </w:tc>
        <w:tc>
          <w:tcPr>
            <w:tcW w:w="1825" w:type="dxa"/>
          </w:tcPr>
          <w:p w14:paraId="6C09050F" w14:textId="77777777" w:rsidR="00FD6D9B" w:rsidRPr="009959F7" w:rsidRDefault="00FD6D9B" w:rsidP="003C1961">
            <w:pPr>
              <w:spacing w:after="0" w:line="240" w:lineRule="auto"/>
              <w:rPr>
                <w:rFonts w:ascii="Times New Roman" w:hAnsi="Times New Roman"/>
                <w:sz w:val="24"/>
                <w:szCs w:val="24"/>
              </w:rPr>
            </w:pPr>
            <w:r w:rsidRPr="009959F7">
              <w:rPr>
                <w:rFonts w:ascii="Times New Roman" w:hAnsi="Times New Roman"/>
                <w:sz w:val="24"/>
                <w:szCs w:val="24"/>
              </w:rPr>
              <w:t>256</w:t>
            </w:r>
          </w:p>
        </w:tc>
        <w:tc>
          <w:tcPr>
            <w:tcW w:w="1819" w:type="dxa"/>
          </w:tcPr>
          <w:p w14:paraId="31140C75" w14:textId="77777777" w:rsidR="00FD6D9B" w:rsidRPr="009959F7" w:rsidRDefault="00FD6D9B" w:rsidP="003C1961">
            <w:pPr>
              <w:spacing w:after="0" w:line="240" w:lineRule="auto"/>
              <w:rPr>
                <w:rFonts w:ascii="Times New Roman" w:hAnsi="Times New Roman"/>
                <w:sz w:val="24"/>
                <w:szCs w:val="24"/>
              </w:rPr>
            </w:pPr>
            <w:r w:rsidRPr="009959F7">
              <w:rPr>
                <w:rFonts w:ascii="Times New Roman" w:hAnsi="Times New Roman"/>
                <w:sz w:val="24"/>
                <w:szCs w:val="24"/>
              </w:rPr>
              <w:t>400</w:t>
            </w:r>
          </w:p>
        </w:tc>
        <w:tc>
          <w:tcPr>
            <w:tcW w:w="1819" w:type="dxa"/>
          </w:tcPr>
          <w:p w14:paraId="692EAFA8" w14:textId="77777777" w:rsidR="00FD6D9B" w:rsidRPr="009959F7" w:rsidRDefault="00FD6D9B" w:rsidP="003C1961">
            <w:pPr>
              <w:spacing w:after="0" w:line="240" w:lineRule="auto"/>
              <w:rPr>
                <w:rFonts w:ascii="Times New Roman" w:hAnsi="Times New Roman"/>
                <w:sz w:val="24"/>
                <w:szCs w:val="24"/>
              </w:rPr>
            </w:pPr>
            <w:r w:rsidRPr="009959F7">
              <w:rPr>
                <w:rFonts w:ascii="Times New Roman" w:hAnsi="Times New Roman"/>
                <w:sz w:val="24"/>
                <w:szCs w:val="24"/>
              </w:rPr>
              <w:t>500</w:t>
            </w:r>
          </w:p>
        </w:tc>
      </w:tr>
      <w:tr w:rsidR="00FD6D9B" w:rsidRPr="009959F7" w14:paraId="33884D70" w14:textId="77777777" w:rsidTr="003C1961">
        <w:tc>
          <w:tcPr>
            <w:tcW w:w="2033" w:type="dxa"/>
            <w:vMerge/>
          </w:tcPr>
          <w:p w14:paraId="3BCDE566"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64E64B93"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аргинин, мг</w:t>
            </w:r>
          </w:p>
        </w:tc>
        <w:tc>
          <w:tcPr>
            <w:tcW w:w="1825" w:type="dxa"/>
          </w:tcPr>
          <w:p w14:paraId="71EE3837"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357</w:t>
            </w:r>
          </w:p>
        </w:tc>
        <w:tc>
          <w:tcPr>
            <w:tcW w:w="1819" w:type="dxa"/>
          </w:tcPr>
          <w:p w14:paraId="5AEF92CF" w14:textId="77777777" w:rsidR="00FD6D9B" w:rsidRPr="009959F7" w:rsidRDefault="00FD6D9B" w:rsidP="003C1961">
            <w:pPr>
              <w:spacing w:after="0" w:line="240" w:lineRule="auto"/>
              <w:rPr>
                <w:rFonts w:ascii="Times New Roman" w:hAnsi="Times New Roman"/>
                <w:sz w:val="24"/>
                <w:szCs w:val="24"/>
              </w:rPr>
            </w:pPr>
            <w:r w:rsidRPr="009959F7">
              <w:rPr>
                <w:rFonts w:ascii="Times New Roman" w:hAnsi="Times New Roman"/>
                <w:sz w:val="24"/>
                <w:szCs w:val="24"/>
              </w:rPr>
              <w:t>700</w:t>
            </w:r>
          </w:p>
        </w:tc>
        <w:tc>
          <w:tcPr>
            <w:tcW w:w="1819" w:type="dxa"/>
          </w:tcPr>
          <w:p w14:paraId="33E000B7" w14:textId="77777777" w:rsidR="00FD6D9B" w:rsidRPr="009959F7" w:rsidRDefault="00FD6D9B" w:rsidP="003C1961">
            <w:pPr>
              <w:spacing w:after="0" w:line="240" w:lineRule="auto"/>
              <w:rPr>
                <w:rFonts w:ascii="Times New Roman" w:hAnsi="Times New Roman"/>
                <w:sz w:val="24"/>
                <w:szCs w:val="24"/>
              </w:rPr>
            </w:pPr>
            <w:r w:rsidRPr="009959F7">
              <w:rPr>
                <w:rFonts w:ascii="Times New Roman" w:hAnsi="Times New Roman"/>
                <w:sz w:val="24"/>
                <w:szCs w:val="24"/>
              </w:rPr>
              <w:t>734</w:t>
            </w:r>
          </w:p>
        </w:tc>
      </w:tr>
      <w:tr w:rsidR="00FD6D9B" w:rsidRPr="009959F7" w14:paraId="7A91D4EC" w14:textId="77777777" w:rsidTr="003C1961">
        <w:tc>
          <w:tcPr>
            <w:tcW w:w="2033" w:type="dxa"/>
            <w:vMerge/>
          </w:tcPr>
          <w:p w14:paraId="0F0F9D2E"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650D98DE"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аспарагиновая кислота, мг</w:t>
            </w:r>
          </w:p>
        </w:tc>
        <w:tc>
          <w:tcPr>
            <w:tcW w:w="1825" w:type="dxa"/>
          </w:tcPr>
          <w:p w14:paraId="55AE6E77"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290</w:t>
            </w:r>
          </w:p>
        </w:tc>
        <w:tc>
          <w:tcPr>
            <w:tcW w:w="1819" w:type="dxa"/>
            <w:vAlign w:val="center"/>
          </w:tcPr>
          <w:p w14:paraId="1FD0A1B3" w14:textId="77777777" w:rsidR="00FD6D9B" w:rsidRPr="009959F7" w:rsidRDefault="00FD6D9B" w:rsidP="003C1961">
            <w:pPr>
              <w:spacing w:after="0" w:line="240" w:lineRule="auto"/>
              <w:jc w:val="both"/>
              <w:rPr>
                <w:rFonts w:ascii="Times New Roman" w:hAnsi="Times New Roman"/>
                <w:color w:val="000000"/>
                <w:sz w:val="24"/>
                <w:szCs w:val="24"/>
                <w:lang w:eastAsia="ru-RU"/>
              </w:rPr>
            </w:pPr>
            <w:r w:rsidRPr="009959F7">
              <w:rPr>
                <w:rFonts w:ascii="Times New Roman" w:hAnsi="Times New Roman"/>
                <w:color w:val="000000"/>
                <w:sz w:val="24"/>
                <w:szCs w:val="24"/>
                <w:lang w:eastAsia="ru-RU"/>
              </w:rPr>
              <w:t>334</w:t>
            </w:r>
          </w:p>
        </w:tc>
        <w:tc>
          <w:tcPr>
            <w:tcW w:w="1819" w:type="dxa"/>
            <w:vAlign w:val="center"/>
          </w:tcPr>
          <w:p w14:paraId="21D81B08" w14:textId="77777777" w:rsidR="00FD6D9B" w:rsidRPr="009959F7" w:rsidRDefault="00FD6D9B" w:rsidP="003C1961">
            <w:pPr>
              <w:spacing w:after="0" w:line="240" w:lineRule="auto"/>
              <w:jc w:val="both"/>
              <w:rPr>
                <w:rFonts w:ascii="Times New Roman" w:hAnsi="Times New Roman"/>
                <w:color w:val="000000"/>
                <w:sz w:val="24"/>
                <w:szCs w:val="24"/>
                <w:lang w:eastAsia="ru-RU"/>
              </w:rPr>
            </w:pPr>
            <w:r w:rsidRPr="009959F7">
              <w:rPr>
                <w:rFonts w:ascii="Times New Roman" w:hAnsi="Times New Roman"/>
                <w:color w:val="000000"/>
                <w:sz w:val="24"/>
                <w:szCs w:val="24"/>
                <w:lang w:eastAsia="ru-RU"/>
              </w:rPr>
              <w:t>409</w:t>
            </w:r>
          </w:p>
        </w:tc>
      </w:tr>
      <w:tr w:rsidR="00FD6D9B" w:rsidRPr="009959F7" w14:paraId="4B183736" w14:textId="77777777" w:rsidTr="003C1961">
        <w:tc>
          <w:tcPr>
            <w:tcW w:w="2033" w:type="dxa"/>
            <w:vMerge/>
          </w:tcPr>
          <w:p w14:paraId="47A26BD4"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3D0F74DD"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гистидин, мг</w:t>
            </w:r>
          </w:p>
        </w:tc>
        <w:tc>
          <w:tcPr>
            <w:tcW w:w="1825" w:type="dxa"/>
          </w:tcPr>
          <w:p w14:paraId="15031BC1"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151</w:t>
            </w:r>
          </w:p>
        </w:tc>
        <w:tc>
          <w:tcPr>
            <w:tcW w:w="1819" w:type="dxa"/>
            <w:vAlign w:val="center"/>
          </w:tcPr>
          <w:p w14:paraId="334C69F2"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170</w:t>
            </w:r>
          </w:p>
        </w:tc>
        <w:tc>
          <w:tcPr>
            <w:tcW w:w="1819" w:type="dxa"/>
            <w:vAlign w:val="center"/>
          </w:tcPr>
          <w:p w14:paraId="1589308C"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183</w:t>
            </w:r>
          </w:p>
        </w:tc>
      </w:tr>
      <w:tr w:rsidR="00FD6D9B" w:rsidRPr="009959F7" w14:paraId="7500ABE3" w14:textId="77777777" w:rsidTr="003C1961">
        <w:tc>
          <w:tcPr>
            <w:tcW w:w="2033" w:type="dxa"/>
            <w:vMerge/>
          </w:tcPr>
          <w:p w14:paraId="7B0AEFF9"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6DA53018"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глицин, мг</w:t>
            </w:r>
          </w:p>
        </w:tc>
        <w:tc>
          <w:tcPr>
            <w:tcW w:w="1825" w:type="dxa"/>
          </w:tcPr>
          <w:p w14:paraId="753306AC"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270</w:t>
            </w:r>
          </w:p>
        </w:tc>
        <w:tc>
          <w:tcPr>
            <w:tcW w:w="1819" w:type="dxa"/>
            <w:vAlign w:val="center"/>
          </w:tcPr>
          <w:p w14:paraId="4193DB5C"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283</w:t>
            </w:r>
          </w:p>
        </w:tc>
        <w:tc>
          <w:tcPr>
            <w:tcW w:w="1819" w:type="dxa"/>
            <w:vAlign w:val="center"/>
          </w:tcPr>
          <w:p w14:paraId="60534165"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297</w:t>
            </w:r>
          </w:p>
        </w:tc>
      </w:tr>
      <w:tr w:rsidR="00FD6D9B" w:rsidRPr="009959F7" w14:paraId="0AC543BE" w14:textId="77777777" w:rsidTr="003C1961">
        <w:tc>
          <w:tcPr>
            <w:tcW w:w="2033" w:type="dxa"/>
            <w:vMerge/>
          </w:tcPr>
          <w:p w14:paraId="35CF0865"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6281D7F1" w14:textId="77777777" w:rsidR="00FD6D9B" w:rsidRPr="009959F7" w:rsidRDefault="00FD6D9B" w:rsidP="003C1961">
            <w:pPr>
              <w:spacing w:after="0" w:line="240" w:lineRule="auto"/>
              <w:jc w:val="both"/>
              <w:rPr>
                <w:rFonts w:ascii="Times New Roman" w:hAnsi="Times New Roman"/>
                <w:sz w:val="24"/>
                <w:szCs w:val="24"/>
              </w:rPr>
            </w:pPr>
            <w:proofErr w:type="spellStart"/>
            <w:r w:rsidRPr="009959F7">
              <w:rPr>
                <w:rFonts w:ascii="Times New Roman" w:hAnsi="Times New Roman"/>
                <w:sz w:val="24"/>
                <w:szCs w:val="24"/>
              </w:rPr>
              <w:t>глутаминовая</w:t>
            </w:r>
            <w:proofErr w:type="spellEnd"/>
            <w:r w:rsidRPr="009959F7">
              <w:rPr>
                <w:rFonts w:ascii="Times New Roman" w:hAnsi="Times New Roman"/>
                <w:sz w:val="24"/>
                <w:szCs w:val="24"/>
              </w:rPr>
              <w:t xml:space="preserve"> кислота, мг</w:t>
            </w:r>
          </w:p>
        </w:tc>
        <w:tc>
          <w:tcPr>
            <w:tcW w:w="1825" w:type="dxa"/>
          </w:tcPr>
          <w:p w14:paraId="2A461CCE"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2000</w:t>
            </w:r>
          </w:p>
        </w:tc>
        <w:tc>
          <w:tcPr>
            <w:tcW w:w="1819" w:type="dxa"/>
          </w:tcPr>
          <w:p w14:paraId="5ECBE606"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2072</w:t>
            </w:r>
          </w:p>
        </w:tc>
        <w:tc>
          <w:tcPr>
            <w:tcW w:w="1819" w:type="dxa"/>
          </w:tcPr>
          <w:p w14:paraId="4F445031"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2300</w:t>
            </w:r>
          </w:p>
        </w:tc>
      </w:tr>
      <w:tr w:rsidR="00FD6D9B" w:rsidRPr="009959F7" w14:paraId="3EE4B596" w14:textId="77777777" w:rsidTr="003C1961">
        <w:tc>
          <w:tcPr>
            <w:tcW w:w="2033" w:type="dxa"/>
            <w:vMerge/>
          </w:tcPr>
          <w:p w14:paraId="4CC47EA1"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293ABF94" w14:textId="77777777" w:rsidR="00FD6D9B" w:rsidRPr="009959F7" w:rsidRDefault="00FD6D9B" w:rsidP="003C1961">
            <w:pPr>
              <w:spacing w:after="0" w:line="240" w:lineRule="auto"/>
              <w:jc w:val="both"/>
              <w:rPr>
                <w:rFonts w:ascii="Times New Roman" w:hAnsi="Times New Roman"/>
                <w:sz w:val="24"/>
                <w:szCs w:val="24"/>
              </w:rPr>
            </w:pPr>
            <w:proofErr w:type="spellStart"/>
            <w:r w:rsidRPr="009959F7">
              <w:rPr>
                <w:rFonts w:ascii="Times New Roman" w:hAnsi="Times New Roman"/>
                <w:sz w:val="24"/>
                <w:szCs w:val="24"/>
              </w:rPr>
              <w:t>пролин</w:t>
            </w:r>
            <w:proofErr w:type="spellEnd"/>
            <w:r w:rsidRPr="009959F7">
              <w:rPr>
                <w:rFonts w:ascii="Times New Roman" w:hAnsi="Times New Roman"/>
                <w:sz w:val="24"/>
                <w:szCs w:val="24"/>
              </w:rPr>
              <w:t>, мг</w:t>
            </w:r>
          </w:p>
        </w:tc>
        <w:tc>
          <w:tcPr>
            <w:tcW w:w="1825" w:type="dxa"/>
          </w:tcPr>
          <w:p w14:paraId="4DD4697B"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750</w:t>
            </w:r>
          </w:p>
        </w:tc>
        <w:tc>
          <w:tcPr>
            <w:tcW w:w="1819" w:type="dxa"/>
            <w:vAlign w:val="center"/>
          </w:tcPr>
          <w:p w14:paraId="68DF6FEB"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788</w:t>
            </w:r>
          </w:p>
        </w:tc>
        <w:tc>
          <w:tcPr>
            <w:tcW w:w="1819" w:type="dxa"/>
            <w:vAlign w:val="center"/>
          </w:tcPr>
          <w:p w14:paraId="5ED57B36"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815</w:t>
            </w:r>
          </w:p>
        </w:tc>
      </w:tr>
      <w:tr w:rsidR="00FD6D9B" w:rsidRPr="009959F7" w14:paraId="1CB74303" w14:textId="77777777" w:rsidTr="003C1961">
        <w:tc>
          <w:tcPr>
            <w:tcW w:w="2033" w:type="dxa"/>
            <w:vMerge/>
          </w:tcPr>
          <w:p w14:paraId="671715B4"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7BA88EE7" w14:textId="77777777" w:rsidR="00FD6D9B" w:rsidRPr="009959F7" w:rsidRDefault="00FD6D9B" w:rsidP="003C1961">
            <w:pPr>
              <w:spacing w:after="0" w:line="240" w:lineRule="auto"/>
              <w:jc w:val="both"/>
              <w:rPr>
                <w:rFonts w:ascii="Times New Roman" w:hAnsi="Times New Roman"/>
                <w:sz w:val="24"/>
                <w:szCs w:val="24"/>
              </w:rPr>
            </w:pPr>
            <w:proofErr w:type="spellStart"/>
            <w:r w:rsidRPr="009959F7">
              <w:rPr>
                <w:rFonts w:ascii="Times New Roman" w:hAnsi="Times New Roman"/>
                <w:sz w:val="24"/>
                <w:szCs w:val="24"/>
              </w:rPr>
              <w:t>серин</w:t>
            </w:r>
            <w:proofErr w:type="spellEnd"/>
            <w:r w:rsidRPr="009959F7">
              <w:rPr>
                <w:rFonts w:ascii="Times New Roman" w:hAnsi="Times New Roman"/>
                <w:sz w:val="24"/>
                <w:szCs w:val="24"/>
              </w:rPr>
              <w:t>, мг</w:t>
            </w:r>
          </w:p>
        </w:tc>
        <w:tc>
          <w:tcPr>
            <w:tcW w:w="1825" w:type="dxa"/>
          </w:tcPr>
          <w:p w14:paraId="0C7F1F12"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320</w:t>
            </w:r>
          </w:p>
        </w:tc>
        <w:tc>
          <w:tcPr>
            <w:tcW w:w="1819" w:type="dxa"/>
            <w:vAlign w:val="center"/>
          </w:tcPr>
          <w:p w14:paraId="03D79F6E"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364</w:t>
            </w:r>
          </w:p>
        </w:tc>
        <w:tc>
          <w:tcPr>
            <w:tcW w:w="1819" w:type="dxa"/>
            <w:vAlign w:val="center"/>
          </w:tcPr>
          <w:p w14:paraId="020BE0AF"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397</w:t>
            </w:r>
          </w:p>
        </w:tc>
      </w:tr>
      <w:tr w:rsidR="00FD6D9B" w:rsidRPr="009959F7" w14:paraId="521ADBB6" w14:textId="77777777" w:rsidTr="003C1961">
        <w:tc>
          <w:tcPr>
            <w:tcW w:w="2033" w:type="dxa"/>
            <w:vMerge/>
          </w:tcPr>
          <w:p w14:paraId="3D928EBA"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3A7A4EBC"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тирозин, мг</w:t>
            </w:r>
          </w:p>
        </w:tc>
        <w:tc>
          <w:tcPr>
            <w:tcW w:w="1825" w:type="dxa"/>
          </w:tcPr>
          <w:p w14:paraId="012B61FC"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210</w:t>
            </w:r>
          </w:p>
        </w:tc>
        <w:tc>
          <w:tcPr>
            <w:tcW w:w="1819" w:type="dxa"/>
            <w:vAlign w:val="center"/>
          </w:tcPr>
          <w:p w14:paraId="785AB24C"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249</w:t>
            </w:r>
          </w:p>
        </w:tc>
        <w:tc>
          <w:tcPr>
            <w:tcW w:w="1819" w:type="dxa"/>
            <w:vAlign w:val="center"/>
          </w:tcPr>
          <w:p w14:paraId="4A76FED4"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287</w:t>
            </w:r>
          </w:p>
        </w:tc>
      </w:tr>
      <w:tr w:rsidR="00FD6D9B" w:rsidRPr="009959F7" w14:paraId="4F950EFE" w14:textId="77777777" w:rsidTr="003C1961">
        <w:tc>
          <w:tcPr>
            <w:tcW w:w="2033" w:type="dxa"/>
            <w:vMerge/>
          </w:tcPr>
          <w:p w14:paraId="6B6BC702"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20BE752A" w14:textId="77777777" w:rsidR="00FD6D9B" w:rsidRPr="009959F7" w:rsidRDefault="00FD6D9B" w:rsidP="003C1961">
            <w:pPr>
              <w:spacing w:after="0" w:line="240" w:lineRule="auto"/>
              <w:jc w:val="both"/>
              <w:rPr>
                <w:rFonts w:ascii="Times New Roman" w:hAnsi="Times New Roman"/>
                <w:sz w:val="24"/>
                <w:szCs w:val="24"/>
              </w:rPr>
            </w:pPr>
            <w:r w:rsidRPr="009959F7">
              <w:rPr>
                <w:rFonts w:ascii="Times New Roman" w:hAnsi="Times New Roman"/>
                <w:sz w:val="24"/>
                <w:szCs w:val="24"/>
              </w:rPr>
              <w:t>цистин, мг</w:t>
            </w:r>
          </w:p>
        </w:tc>
        <w:tc>
          <w:tcPr>
            <w:tcW w:w="1825" w:type="dxa"/>
          </w:tcPr>
          <w:p w14:paraId="45A19337"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136</w:t>
            </w:r>
          </w:p>
        </w:tc>
        <w:tc>
          <w:tcPr>
            <w:tcW w:w="1819" w:type="dxa"/>
            <w:vAlign w:val="center"/>
          </w:tcPr>
          <w:p w14:paraId="62997F58"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160</w:t>
            </w:r>
          </w:p>
        </w:tc>
        <w:tc>
          <w:tcPr>
            <w:tcW w:w="1819" w:type="dxa"/>
            <w:vAlign w:val="center"/>
          </w:tcPr>
          <w:p w14:paraId="35B72F0E" w14:textId="77777777" w:rsidR="00FD6D9B" w:rsidRPr="009959F7" w:rsidRDefault="00FD6D9B" w:rsidP="003C1961">
            <w:pPr>
              <w:spacing w:after="0" w:line="240" w:lineRule="auto"/>
              <w:jc w:val="both"/>
              <w:rPr>
                <w:rFonts w:ascii="Times New Roman" w:hAnsi="Times New Roman"/>
                <w:color w:val="000000"/>
                <w:sz w:val="24"/>
                <w:szCs w:val="24"/>
              </w:rPr>
            </w:pPr>
            <w:r w:rsidRPr="009959F7">
              <w:rPr>
                <w:rFonts w:ascii="Times New Roman" w:hAnsi="Times New Roman"/>
                <w:color w:val="000000"/>
                <w:sz w:val="24"/>
                <w:szCs w:val="24"/>
              </w:rPr>
              <w:t>173</w:t>
            </w:r>
          </w:p>
        </w:tc>
      </w:tr>
      <w:tr w:rsidR="00FD6D9B" w:rsidRPr="009959F7" w14:paraId="67183418" w14:textId="77777777" w:rsidTr="003C1961">
        <w:tc>
          <w:tcPr>
            <w:tcW w:w="3882" w:type="dxa"/>
            <w:gridSpan w:val="2"/>
          </w:tcPr>
          <w:p w14:paraId="246CF720" w14:textId="77777777" w:rsidR="00FD6D9B" w:rsidRPr="009959F7" w:rsidRDefault="00FD6D9B" w:rsidP="003C1961">
            <w:pPr>
              <w:spacing w:after="0" w:line="240" w:lineRule="auto"/>
              <w:jc w:val="both"/>
              <w:rPr>
                <w:rFonts w:ascii="Times New Roman" w:hAnsi="Times New Roman"/>
                <w:sz w:val="24"/>
                <w:szCs w:val="24"/>
                <w:lang w:eastAsia="ru-RU"/>
              </w:rPr>
            </w:pPr>
            <w:proofErr w:type="spellStart"/>
            <w:r w:rsidRPr="009959F7">
              <w:rPr>
                <w:rFonts w:ascii="Times New Roman" w:hAnsi="Times New Roman"/>
                <w:sz w:val="24"/>
                <w:szCs w:val="24"/>
                <w:lang w:eastAsia="ru-RU"/>
              </w:rPr>
              <w:t>Мас.доля</w:t>
            </w:r>
            <w:proofErr w:type="spellEnd"/>
            <w:r w:rsidRPr="009959F7">
              <w:rPr>
                <w:rFonts w:ascii="Times New Roman" w:hAnsi="Times New Roman"/>
                <w:sz w:val="24"/>
                <w:szCs w:val="24"/>
                <w:lang w:eastAsia="ru-RU"/>
              </w:rPr>
              <w:t xml:space="preserve"> белка, г/100г</w:t>
            </w:r>
          </w:p>
        </w:tc>
        <w:tc>
          <w:tcPr>
            <w:tcW w:w="1825" w:type="dxa"/>
          </w:tcPr>
          <w:p w14:paraId="035139BB" w14:textId="77777777" w:rsidR="00FD6D9B" w:rsidRPr="009959F7" w:rsidRDefault="00FD6D9B" w:rsidP="003C1961">
            <w:pPr>
              <w:spacing w:after="0" w:line="240" w:lineRule="auto"/>
              <w:rPr>
                <w:rFonts w:ascii="Times New Roman" w:hAnsi="Times New Roman"/>
                <w:sz w:val="24"/>
                <w:szCs w:val="24"/>
                <w:lang w:eastAsia="ru-RU"/>
              </w:rPr>
            </w:pPr>
            <w:r w:rsidRPr="009959F7">
              <w:rPr>
                <w:rFonts w:ascii="Times New Roman" w:hAnsi="Times New Roman"/>
                <w:sz w:val="24"/>
                <w:szCs w:val="24"/>
                <w:lang w:eastAsia="ru-RU"/>
              </w:rPr>
              <w:t>6,1</w:t>
            </w:r>
          </w:p>
        </w:tc>
        <w:tc>
          <w:tcPr>
            <w:tcW w:w="1819" w:type="dxa"/>
          </w:tcPr>
          <w:p w14:paraId="5E2069C3" w14:textId="77777777" w:rsidR="00FD6D9B" w:rsidRPr="009959F7" w:rsidRDefault="00FD6D9B" w:rsidP="003C1961">
            <w:pPr>
              <w:spacing w:after="0" w:line="240" w:lineRule="auto"/>
              <w:rPr>
                <w:rFonts w:ascii="Times New Roman" w:hAnsi="Times New Roman"/>
                <w:sz w:val="24"/>
                <w:szCs w:val="24"/>
                <w:lang w:eastAsia="ru-RU"/>
              </w:rPr>
            </w:pPr>
            <w:r w:rsidRPr="009959F7">
              <w:rPr>
                <w:rFonts w:ascii="Times New Roman" w:hAnsi="Times New Roman"/>
                <w:sz w:val="24"/>
                <w:szCs w:val="24"/>
                <w:lang w:eastAsia="ru-RU"/>
              </w:rPr>
              <w:t>6,7</w:t>
            </w:r>
          </w:p>
        </w:tc>
        <w:tc>
          <w:tcPr>
            <w:tcW w:w="1819" w:type="dxa"/>
          </w:tcPr>
          <w:p w14:paraId="1C864BD7" w14:textId="77777777" w:rsidR="00FD6D9B" w:rsidRPr="009959F7" w:rsidRDefault="00FD6D9B" w:rsidP="003C1961">
            <w:pPr>
              <w:spacing w:after="0" w:line="240" w:lineRule="auto"/>
              <w:rPr>
                <w:rFonts w:ascii="Times New Roman" w:hAnsi="Times New Roman"/>
                <w:sz w:val="24"/>
                <w:szCs w:val="24"/>
                <w:lang w:eastAsia="ru-RU"/>
              </w:rPr>
            </w:pPr>
            <w:r w:rsidRPr="009959F7">
              <w:rPr>
                <w:rFonts w:ascii="Times New Roman" w:hAnsi="Times New Roman"/>
                <w:sz w:val="24"/>
                <w:szCs w:val="24"/>
                <w:lang w:eastAsia="ru-RU"/>
              </w:rPr>
              <w:t>6,7</w:t>
            </w:r>
          </w:p>
        </w:tc>
      </w:tr>
      <w:tr w:rsidR="00FD6D9B" w:rsidRPr="009959F7" w14:paraId="3F021524" w14:textId="77777777" w:rsidTr="003C1961">
        <w:tc>
          <w:tcPr>
            <w:tcW w:w="3882" w:type="dxa"/>
            <w:gridSpan w:val="2"/>
          </w:tcPr>
          <w:p w14:paraId="26937761" w14:textId="77777777" w:rsidR="00FD6D9B" w:rsidRPr="009959F7" w:rsidRDefault="00FD6D9B" w:rsidP="003C1961">
            <w:pPr>
              <w:spacing w:after="0" w:line="240" w:lineRule="auto"/>
              <w:jc w:val="both"/>
              <w:rPr>
                <w:rFonts w:ascii="Times New Roman" w:hAnsi="Times New Roman"/>
                <w:sz w:val="24"/>
                <w:szCs w:val="24"/>
                <w:lang w:eastAsia="ru-RU"/>
              </w:rPr>
            </w:pPr>
            <w:proofErr w:type="spellStart"/>
            <w:r w:rsidRPr="009959F7">
              <w:rPr>
                <w:rFonts w:ascii="Times New Roman" w:hAnsi="Times New Roman"/>
                <w:sz w:val="24"/>
                <w:szCs w:val="24"/>
                <w:lang w:eastAsia="ru-RU"/>
              </w:rPr>
              <w:t>Мас.доля</w:t>
            </w:r>
            <w:proofErr w:type="spellEnd"/>
            <w:r w:rsidRPr="009959F7">
              <w:rPr>
                <w:rFonts w:ascii="Times New Roman" w:hAnsi="Times New Roman"/>
                <w:sz w:val="24"/>
                <w:szCs w:val="24"/>
                <w:lang w:eastAsia="ru-RU"/>
              </w:rPr>
              <w:t xml:space="preserve"> жира, г/100г</w:t>
            </w:r>
          </w:p>
        </w:tc>
        <w:tc>
          <w:tcPr>
            <w:tcW w:w="1825" w:type="dxa"/>
          </w:tcPr>
          <w:p w14:paraId="025784FB" w14:textId="77777777" w:rsidR="00FD6D9B" w:rsidRPr="009959F7" w:rsidRDefault="00FD6D9B" w:rsidP="003C1961">
            <w:pPr>
              <w:spacing w:after="0" w:line="240" w:lineRule="auto"/>
              <w:rPr>
                <w:rFonts w:ascii="Times New Roman" w:hAnsi="Times New Roman"/>
                <w:sz w:val="24"/>
                <w:szCs w:val="24"/>
                <w:lang w:eastAsia="ru-RU"/>
              </w:rPr>
            </w:pPr>
            <w:r w:rsidRPr="009959F7">
              <w:rPr>
                <w:rFonts w:ascii="Times New Roman" w:hAnsi="Times New Roman"/>
                <w:sz w:val="24"/>
                <w:szCs w:val="24"/>
                <w:lang w:eastAsia="ru-RU"/>
              </w:rPr>
              <w:t>1,1</w:t>
            </w:r>
          </w:p>
        </w:tc>
        <w:tc>
          <w:tcPr>
            <w:tcW w:w="1819" w:type="dxa"/>
          </w:tcPr>
          <w:p w14:paraId="72954242" w14:textId="77777777" w:rsidR="00FD6D9B" w:rsidRPr="009959F7" w:rsidRDefault="00FD6D9B" w:rsidP="003C1961">
            <w:pPr>
              <w:spacing w:after="0" w:line="240" w:lineRule="auto"/>
              <w:rPr>
                <w:rFonts w:ascii="Times New Roman" w:hAnsi="Times New Roman"/>
                <w:sz w:val="24"/>
                <w:szCs w:val="24"/>
                <w:lang w:eastAsia="ru-RU"/>
              </w:rPr>
            </w:pPr>
            <w:r w:rsidRPr="009959F7">
              <w:rPr>
                <w:rFonts w:ascii="Times New Roman" w:hAnsi="Times New Roman"/>
                <w:sz w:val="24"/>
                <w:szCs w:val="24"/>
                <w:lang w:eastAsia="ru-RU"/>
              </w:rPr>
              <w:t>1,2</w:t>
            </w:r>
          </w:p>
        </w:tc>
        <w:tc>
          <w:tcPr>
            <w:tcW w:w="1819" w:type="dxa"/>
          </w:tcPr>
          <w:p w14:paraId="631BDD35" w14:textId="77777777" w:rsidR="00FD6D9B" w:rsidRPr="009959F7" w:rsidRDefault="00FD6D9B" w:rsidP="003C1961">
            <w:pPr>
              <w:spacing w:after="0" w:line="240" w:lineRule="auto"/>
              <w:rPr>
                <w:rFonts w:ascii="Times New Roman" w:hAnsi="Times New Roman"/>
                <w:sz w:val="24"/>
                <w:szCs w:val="24"/>
                <w:lang w:eastAsia="ru-RU"/>
              </w:rPr>
            </w:pPr>
            <w:r w:rsidRPr="009959F7">
              <w:rPr>
                <w:rFonts w:ascii="Times New Roman" w:hAnsi="Times New Roman"/>
                <w:sz w:val="24"/>
                <w:szCs w:val="24"/>
                <w:lang w:eastAsia="ru-RU"/>
              </w:rPr>
              <w:t>1,2</w:t>
            </w:r>
          </w:p>
        </w:tc>
      </w:tr>
      <w:tr w:rsidR="00FD6D9B" w:rsidRPr="009959F7" w14:paraId="6EF1D7E9" w14:textId="77777777" w:rsidTr="003C1961">
        <w:tc>
          <w:tcPr>
            <w:tcW w:w="3882" w:type="dxa"/>
            <w:gridSpan w:val="2"/>
          </w:tcPr>
          <w:p w14:paraId="4DF1EC94" w14:textId="77777777" w:rsidR="00FD6D9B" w:rsidRPr="009959F7" w:rsidRDefault="00FD6D9B" w:rsidP="003C1961">
            <w:pPr>
              <w:spacing w:after="0" w:line="240" w:lineRule="auto"/>
              <w:jc w:val="both"/>
              <w:rPr>
                <w:rFonts w:ascii="Times New Roman" w:hAnsi="Times New Roman"/>
                <w:sz w:val="24"/>
                <w:szCs w:val="24"/>
                <w:lang w:eastAsia="ru-RU"/>
              </w:rPr>
            </w:pPr>
            <w:proofErr w:type="spellStart"/>
            <w:r w:rsidRPr="009959F7">
              <w:rPr>
                <w:rFonts w:ascii="Times New Roman" w:hAnsi="Times New Roman"/>
                <w:sz w:val="24"/>
                <w:szCs w:val="24"/>
                <w:lang w:eastAsia="ru-RU"/>
              </w:rPr>
              <w:t>Мас.доля</w:t>
            </w:r>
            <w:proofErr w:type="spellEnd"/>
            <w:r w:rsidRPr="009959F7">
              <w:rPr>
                <w:rFonts w:ascii="Times New Roman" w:hAnsi="Times New Roman"/>
                <w:sz w:val="24"/>
                <w:szCs w:val="24"/>
                <w:lang w:eastAsia="ru-RU"/>
              </w:rPr>
              <w:t xml:space="preserve"> углеводов, г/100г</w:t>
            </w:r>
          </w:p>
        </w:tc>
        <w:tc>
          <w:tcPr>
            <w:tcW w:w="1825" w:type="dxa"/>
          </w:tcPr>
          <w:p w14:paraId="550DD630" w14:textId="77777777" w:rsidR="00FD6D9B" w:rsidRPr="009959F7" w:rsidRDefault="00FD6D9B" w:rsidP="003C1961">
            <w:pPr>
              <w:spacing w:after="0" w:line="240" w:lineRule="auto"/>
              <w:rPr>
                <w:rFonts w:ascii="Times New Roman" w:hAnsi="Times New Roman"/>
                <w:sz w:val="24"/>
                <w:szCs w:val="24"/>
                <w:lang w:eastAsia="ru-RU"/>
              </w:rPr>
            </w:pPr>
            <w:r w:rsidRPr="009959F7">
              <w:rPr>
                <w:rFonts w:ascii="Times New Roman" w:hAnsi="Times New Roman"/>
                <w:sz w:val="24"/>
                <w:szCs w:val="24"/>
                <w:lang w:eastAsia="ru-RU"/>
              </w:rPr>
              <w:t>33,4</w:t>
            </w:r>
          </w:p>
        </w:tc>
        <w:tc>
          <w:tcPr>
            <w:tcW w:w="1819" w:type="dxa"/>
          </w:tcPr>
          <w:p w14:paraId="0EDEC2E9" w14:textId="77777777" w:rsidR="00FD6D9B" w:rsidRPr="009959F7" w:rsidRDefault="00FD6D9B" w:rsidP="003C1961">
            <w:pPr>
              <w:spacing w:after="0" w:line="240" w:lineRule="auto"/>
              <w:rPr>
                <w:rFonts w:ascii="Times New Roman" w:hAnsi="Times New Roman"/>
                <w:sz w:val="24"/>
                <w:szCs w:val="24"/>
                <w:lang w:eastAsia="ru-RU"/>
              </w:rPr>
            </w:pPr>
            <w:r w:rsidRPr="009959F7">
              <w:rPr>
                <w:rFonts w:ascii="Times New Roman" w:hAnsi="Times New Roman"/>
                <w:sz w:val="24"/>
                <w:szCs w:val="24"/>
                <w:lang w:eastAsia="ru-RU"/>
              </w:rPr>
              <w:t>35,5</w:t>
            </w:r>
          </w:p>
        </w:tc>
        <w:tc>
          <w:tcPr>
            <w:tcW w:w="1819" w:type="dxa"/>
          </w:tcPr>
          <w:p w14:paraId="12E82576" w14:textId="77777777" w:rsidR="00FD6D9B" w:rsidRPr="009959F7" w:rsidRDefault="00FD6D9B" w:rsidP="003C1961">
            <w:pPr>
              <w:spacing w:after="0" w:line="240" w:lineRule="auto"/>
              <w:rPr>
                <w:rFonts w:ascii="Times New Roman" w:hAnsi="Times New Roman"/>
                <w:sz w:val="24"/>
                <w:szCs w:val="24"/>
                <w:lang w:eastAsia="ru-RU"/>
              </w:rPr>
            </w:pPr>
            <w:r w:rsidRPr="009959F7">
              <w:rPr>
                <w:rFonts w:ascii="Times New Roman" w:hAnsi="Times New Roman"/>
                <w:sz w:val="24"/>
                <w:szCs w:val="24"/>
                <w:lang w:eastAsia="ru-RU"/>
              </w:rPr>
              <w:t>34,0</w:t>
            </w:r>
          </w:p>
        </w:tc>
      </w:tr>
      <w:tr w:rsidR="00FD6D9B" w:rsidRPr="009959F7" w14:paraId="4472CCA1" w14:textId="77777777" w:rsidTr="003C1961">
        <w:tc>
          <w:tcPr>
            <w:tcW w:w="2033" w:type="dxa"/>
          </w:tcPr>
          <w:p w14:paraId="4EF500C0"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Минеральные вещества</w:t>
            </w:r>
          </w:p>
        </w:tc>
        <w:tc>
          <w:tcPr>
            <w:tcW w:w="1849" w:type="dxa"/>
          </w:tcPr>
          <w:p w14:paraId="282AB060"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Зола, г</w:t>
            </w:r>
          </w:p>
        </w:tc>
        <w:tc>
          <w:tcPr>
            <w:tcW w:w="1825" w:type="dxa"/>
          </w:tcPr>
          <w:p w14:paraId="08BD1890"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2,0</w:t>
            </w:r>
          </w:p>
        </w:tc>
        <w:tc>
          <w:tcPr>
            <w:tcW w:w="1819" w:type="dxa"/>
          </w:tcPr>
          <w:p w14:paraId="5963FCF1"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7,54</w:t>
            </w:r>
          </w:p>
        </w:tc>
        <w:tc>
          <w:tcPr>
            <w:tcW w:w="1819" w:type="dxa"/>
          </w:tcPr>
          <w:p w14:paraId="6BEB7EF7"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1100</w:t>
            </w:r>
          </w:p>
        </w:tc>
      </w:tr>
      <w:tr w:rsidR="00FD6D9B" w:rsidRPr="009959F7" w14:paraId="5208357C" w14:textId="77777777" w:rsidTr="003C1961">
        <w:tc>
          <w:tcPr>
            <w:tcW w:w="2033" w:type="dxa"/>
          </w:tcPr>
          <w:p w14:paraId="032122EB" w14:textId="77777777" w:rsidR="00FD6D9B" w:rsidRPr="009959F7" w:rsidRDefault="00FD6D9B" w:rsidP="003C1961">
            <w:pPr>
              <w:spacing w:after="0" w:line="240" w:lineRule="auto"/>
              <w:jc w:val="both"/>
              <w:rPr>
                <w:rFonts w:ascii="Times New Roman" w:hAnsi="Times New Roman"/>
                <w:b/>
                <w:sz w:val="24"/>
                <w:szCs w:val="24"/>
                <w:lang w:eastAsia="ru-RU"/>
              </w:rPr>
            </w:pPr>
          </w:p>
        </w:tc>
        <w:tc>
          <w:tcPr>
            <w:tcW w:w="1849" w:type="dxa"/>
          </w:tcPr>
          <w:p w14:paraId="29455076"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Магний, мг</w:t>
            </w:r>
          </w:p>
        </w:tc>
        <w:tc>
          <w:tcPr>
            <w:tcW w:w="1825" w:type="dxa"/>
          </w:tcPr>
          <w:p w14:paraId="632C9675"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73,0</w:t>
            </w:r>
          </w:p>
        </w:tc>
        <w:tc>
          <w:tcPr>
            <w:tcW w:w="1819" w:type="dxa"/>
          </w:tcPr>
          <w:p w14:paraId="4095044F"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83,3</w:t>
            </w:r>
          </w:p>
        </w:tc>
        <w:tc>
          <w:tcPr>
            <w:tcW w:w="1819" w:type="dxa"/>
          </w:tcPr>
          <w:p w14:paraId="2FD32391"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85,6</w:t>
            </w:r>
          </w:p>
        </w:tc>
      </w:tr>
      <w:tr w:rsidR="00FD6D9B" w:rsidRPr="009959F7" w14:paraId="7DBCFAB9" w14:textId="77777777" w:rsidTr="003C1961">
        <w:tc>
          <w:tcPr>
            <w:tcW w:w="2033" w:type="dxa"/>
          </w:tcPr>
          <w:p w14:paraId="1FF8BEA6" w14:textId="77777777" w:rsidR="00FD6D9B" w:rsidRPr="009959F7" w:rsidRDefault="00FD6D9B" w:rsidP="003C1961">
            <w:pPr>
              <w:spacing w:after="0" w:line="240" w:lineRule="auto"/>
              <w:jc w:val="both"/>
              <w:rPr>
                <w:rFonts w:ascii="Times New Roman" w:hAnsi="Times New Roman"/>
                <w:b/>
                <w:sz w:val="24"/>
                <w:szCs w:val="24"/>
                <w:lang w:eastAsia="ru-RU"/>
              </w:rPr>
            </w:pPr>
          </w:p>
        </w:tc>
        <w:tc>
          <w:tcPr>
            <w:tcW w:w="1849" w:type="dxa"/>
          </w:tcPr>
          <w:p w14:paraId="24B6AFA9"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Кальций, мг</w:t>
            </w:r>
          </w:p>
        </w:tc>
        <w:tc>
          <w:tcPr>
            <w:tcW w:w="1825" w:type="dxa"/>
          </w:tcPr>
          <w:p w14:paraId="0F7DB991"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25,0</w:t>
            </w:r>
          </w:p>
        </w:tc>
        <w:tc>
          <w:tcPr>
            <w:tcW w:w="1819" w:type="dxa"/>
          </w:tcPr>
          <w:p w14:paraId="6544BAFA"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34,0</w:t>
            </w:r>
          </w:p>
        </w:tc>
        <w:tc>
          <w:tcPr>
            <w:tcW w:w="1819" w:type="dxa"/>
          </w:tcPr>
          <w:p w14:paraId="18C5F7B8"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43,6</w:t>
            </w:r>
          </w:p>
        </w:tc>
      </w:tr>
      <w:tr w:rsidR="00FD6D9B" w:rsidRPr="009959F7" w14:paraId="6D7C068E" w14:textId="77777777" w:rsidTr="003C1961">
        <w:tc>
          <w:tcPr>
            <w:tcW w:w="3882" w:type="dxa"/>
            <w:gridSpan w:val="2"/>
          </w:tcPr>
          <w:p w14:paraId="55EB83D7"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Пищевые волокна, г</w:t>
            </w:r>
          </w:p>
        </w:tc>
        <w:tc>
          <w:tcPr>
            <w:tcW w:w="1825" w:type="dxa"/>
          </w:tcPr>
          <w:p w14:paraId="472DBA07"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1,3</w:t>
            </w:r>
          </w:p>
        </w:tc>
        <w:tc>
          <w:tcPr>
            <w:tcW w:w="1819" w:type="dxa"/>
          </w:tcPr>
          <w:p w14:paraId="4046801A"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3,10</w:t>
            </w:r>
          </w:p>
        </w:tc>
        <w:tc>
          <w:tcPr>
            <w:tcW w:w="1819" w:type="dxa"/>
          </w:tcPr>
          <w:p w14:paraId="6BAD2BF3"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2,71</w:t>
            </w:r>
          </w:p>
        </w:tc>
      </w:tr>
      <w:tr w:rsidR="00FD6D9B" w:rsidRPr="009959F7" w14:paraId="5C055679" w14:textId="77777777" w:rsidTr="003C1961">
        <w:tc>
          <w:tcPr>
            <w:tcW w:w="2033" w:type="dxa"/>
          </w:tcPr>
          <w:p w14:paraId="4A146A66"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Витамины</w:t>
            </w:r>
          </w:p>
        </w:tc>
        <w:tc>
          <w:tcPr>
            <w:tcW w:w="1849" w:type="dxa"/>
          </w:tcPr>
          <w:p w14:paraId="0C42ABCA"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Тиамин, мг</w:t>
            </w:r>
          </w:p>
        </w:tc>
        <w:tc>
          <w:tcPr>
            <w:tcW w:w="1825" w:type="dxa"/>
          </w:tcPr>
          <w:p w14:paraId="74C52AF6"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0,31</w:t>
            </w:r>
          </w:p>
        </w:tc>
        <w:tc>
          <w:tcPr>
            <w:tcW w:w="1819" w:type="dxa"/>
          </w:tcPr>
          <w:p w14:paraId="4B0E239E"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1,51</w:t>
            </w:r>
          </w:p>
        </w:tc>
        <w:tc>
          <w:tcPr>
            <w:tcW w:w="1819" w:type="dxa"/>
          </w:tcPr>
          <w:p w14:paraId="78792ECD"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1,49</w:t>
            </w:r>
          </w:p>
        </w:tc>
      </w:tr>
      <w:tr w:rsidR="00FD6D9B" w:rsidRPr="009959F7" w14:paraId="22F9F554" w14:textId="77777777" w:rsidTr="003C1961">
        <w:tc>
          <w:tcPr>
            <w:tcW w:w="2033" w:type="dxa"/>
          </w:tcPr>
          <w:p w14:paraId="53D33E4A" w14:textId="77777777" w:rsidR="00FD6D9B" w:rsidRPr="009959F7" w:rsidRDefault="00FD6D9B" w:rsidP="003C1961">
            <w:pPr>
              <w:spacing w:after="0" w:line="240" w:lineRule="auto"/>
              <w:jc w:val="both"/>
              <w:rPr>
                <w:rFonts w:ascii="Times New Roman" w:hAnsi="Times New Roman"/>
                <w:sz w:val="24"/>
                <w:szCs w:val="24"/>
                <w:lang w:eastAsia="ru-RU"/>
              </w:rPr>
            </w:pPr>
          </w:p>
        </w:tc>
        <w:tc>
          <w:tcPr>
            <w:tcW w:w="1849" w:type="dxa"/>
          </w:tcPr>
          <w:p w14:paraId="6A099105"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Рибофлавин, мг</w:t>
            </w:r>
          </w:p>
        </w:tc>
        <w:tc>
          <w:tcPr>
            <w:tcW w:w="1825" w:type="dxa"/>
          </w:tcPr>
          <w:p w14:paraId="0C0D5B7D"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0,11</w:t>
            </w:r>
          </w:p>
        </w:tc>
        <w:tc>
          <w:tcPr>
            <w:tcW w:w="1819" w:type="dxa"/>
          </w:tcPr>
          <w:p w14:paraId="777B88BF"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0,37</w:t>
            </w:r>
          </w:p>
        </w:tc>
        <w:tc>
          <w:tcPr>
            <w:tcW w:w="1819" w:type="dxa"/>
          </w:tcPr>
          <w:p w14:paraId="593A0C62"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0,34</w:t>
            </w:r>
          </w:p>
        </w:tc>
      </w:tr>
      <w:tr w:rsidR="00FD6D9B" w:rsidRPr="009959F7" w14:paraId="5BB1CE3F" w14:textId="77777777" w:rsidTr="003C1961">
        <w:tc>
          <w:tcPr>
            <w:tcW w:w="3882" w:type="dxa"/>
            <w:gridSpan w:val="2"/>
          </w:tcPr>
          <w:p w14:paraId="6A45564E" w14:textId="77777777" w:rsidR="00FD6D9B" w:rsidRPr="009959F7" w:rsidRDefault="00FD6D9B" w:rsidP="003C1961">
            <w:pPr>
              <w:rPr>
                <w:rFonts w:ascii="Times New Roman" w:hAnsi="Times New Roman"/>
                <w:color w:val="000000"/>
                <w:sz w:val="24"/>
                <w:szCs w:val="24"/>
              </w:rPr>
            </w:pPr>
            <w:r w:rsidRPr="009959F7">
              <w:rPr>
                <w:rFonts w:ascii="Times New Roman" w:hAnsi="Times New Roman"/>
                <w:color w:val="000000"/>
                <w:sz w:val="24"/>
                <w:szCs w:val="24"/>
              </w:rPr>
              <w:t>Антиоксидантная активность</w:t>
            </w:r>
          </w:p>
        </w:tc>
        <w:tc>
          <w:tcPr>
            <w:tcW w:w="1825" w:type="dxa"/>
          </w:tcPr>
          <w:p w14:paraId="010CD06C"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1,70</w:t>
            </w:r>
          </w:p>
        </w:tc>
        <w:tc>
          <w:tcPr>
            <w:tcW w:w="1819" w:type="dxa"/>
          </w:tcPr>
          <w:p w14:paraId="63A469CB"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4,0</w:t>
            </w:r>
          </w:p>
        </w:tc>
        <w:tc>
          <w:tcPr>
            <w:tcW w:w="1819" w:type="dxa"/>
          </w:tcPr>
          <w:p w14:paraId="357B712E" w14:textId="77777777" w:rsidR="00FD6D9B" w:rsidRPr="009959F7" w:rsidRDefault="00FD6D9B" w:rsidP="003C1961">
            <w:pPr>
              <w:spacing w:after="0" w:line="240" w:lineRule="auto"/>
              <w:jc w:val="both"/>
              <w:rPr>
                <w:rFonts w:ascii="Times New Roman" w:hAnsi="Times New Roman"/>
                <w:sz w:val="24"/>
                <w:szCs w:val="24"/>
                <w:lang w:eastAsia="ru-RU"/>
              </w:rPr>
            </w:pPr>
            <w:r w:rsidRPr="009959F7">
              <w:rPr>
                <w:rFonts w:ascii="Times New Roman" w:hAnsi="Times New Roman"/>
                <w:sz w:val="24"/>
                <w:szCs w:val="24"/>
                <w:lang w:eastAsia="ru-RU"/>
              </w:rPr>
              <w:t>4,36</w:t>
            </w:r>
          </w:p>
        </w:tc>
      </w:tr>
      <w:tr w:rsidR="00FD6D9B" w:rsidRPr="009959F7" w14:paraId="27A85B2C" w14:textId="77777777" w:rsidTr="003C1961">
        <w:tc>
          <w:tcPr>
            <w:tcW w:w="3882" w:type="dxa"/>
            <w:gridSpan w:val="2"/>
          </w:tcPr>
          <w:p w14:paraId="4F422D3D" w14:textId="77777777" w:rsidR="00FD6D9B" w:rsidRPr="009959F7" w:rsidRDefault="00FD6D9B" w:rsidP="003C1961">
            <w:pPr>
              <w:rPr>
                <w:rFonts w:ascii="Times New Roman" w:hAnsi="Times New Roman"/>
                <w:color w:val="000000"/>
                <w:sz w:val="24"/>
                <w:szCs w:val="24"/>
              </w:rPr>
            </w:pPr>
            <w:r w:rsidRPr="009959F7">
              <w:rPr>
                <w:rFonts w:ascii="Times New Roman" w:hAnsi="Times New Roman"/>
                <w:color w:val="000000"/>
                <w:sz w:val="24"/>
                <w:szCs w:val="24"/>
              </w:rPr>
              <w:t>Содержание полиненасыщенных жирных кислот</w:t>
            </w:r>
          </w:p>
        </w:tc>
        <w:tc>
          <w:tcPr>
            <w:tcW w:w="1825" w:type="dxa"/>
          </w:tcPr>
          <w:p w14:paraId="38CE5BA5" w14:textId="77777777" w:rsidR="00FD6D9B" w:rsidRPr="009959F7" w:rsidRDefault="00FD6D9B" w:rsidP="003C1961">
            <w:pPr>
              <w:jc w:val="center"/>
              <w:rPr>
                <w:rFonts w:ascii="Times New Roman" w:hAnsi="Times New Roman"/>
                <w:color w:val="000000"/>
                <w:sz w:val="24"/>
                <w:szCs w:val="24"/>
              </w:rPr>
            </w:pPr>
            <w:r w:rsidRPr="009959F7">
              <w:rPr>
                <w:rFonts w:ascii="Times New Roman" w:hAnsi="Times New Roman"/>
                <w:color w:val="000000"/>
                <w:sz w:val="24"/>
                <w:szCs w:val="24"/>
              </w:rPr>
              <w:t>Не обнаружено</w:t>
            </w:r>
          </w:p>
        </w:tc>
        <w:tc>
          <w:tcPr>
            <w:tcW w:w="1819" w:type="dxa"/>
          </w:tcPr>
          <w:p w14:paraId="5F9EA4A7" w14:textId="77777777" w:rsidR="00FD6D9B" w:rsidRPr="009959F7" w:rsidRDefault="00FD6D9B" w:rsidP="003C1961">
            <w:pPr>
              <w:jc w:val="center"/>
              <w:rPr>
                <w:rFonts w:ascii="Times New Roman" w:hAnsi="Times New Roman"/>
                <w:color w:val="000000"/>
                <w:sz w:val="24"/>
                <w:szCs w:val="24"/>
              </w:rPr>
            </w:pPr>
            <w:r w:rsidRPr="009959F7">
              <w:rPr>
                <w:rFonts w:ascii="Times New Roman" w:hAnsi="Times New Roman"/>
                <w:color w:val="000000"/>
                <w:sz w:val="24"/>
                <w:szCs w:val="24"/>
              </w:rPr>
              <w:t>34,8</w:t>
            </w:r>
          </w:p>
        </w:tc>
        <w:tc>
          <w:tcPr>
            <w:tcW w:w="1819" w:type="dxa"/>
          </w:tcPr>
          <w:p w14:paraId="641F8118" w14:textId="77777777" w:rsidR="00FD6D9B" w:rsidRPr="009959F7" w:rsidRDefault="00FD6D9B" w:rsidP="003C1961">
            <w:pPr>
              <w:jc w:val="center"/>
              <w:rPr>
                <w:rFonts w:ascii="Times New Roman" w:hAnsi="Times New Roman"/>
                <w:color w:val="000000"/>
                <w:sz w:val="24"/>
                <w:szCs w:val="24"/>
              </w:rPr>
            </w:pPr>
            <w:r w:rsidRPr="009959F7">
              <w:rPr>
                <w:rFonts w:ascii="Times New Roman" w:hAnsi="Times New Roman"/>
                <w:color w:val="000000"/>
                <w:sz w:val="24"/>
                <w:szCs w:val="24"/>
              </w:rPr>
              <w:t>38,70</w:t>
            </w:r>
          </w:p>
        </w:tc>
      </w:tr>
    </w:tbl>
    <w:p w14:paraId="00BE7E94" w14:textId="77777777" w:rsidR="00FD6D9B" w:rsidRPr="009959F7" w:rsidRDefault="00FD6D9B" w:rsidP="00FD6D9B">
      <w:pPr>
        <w:spacing w:after="0" w:line="240" w:lineRule="auto"/>
        <w:jc w:val="both"/>
        <w:rPr>
          <w:rFonts w:ascii="Times New Roman" w:hAnsi="Times New Roman"/>
          <w:sz w:val="28"/>
          <w:szCs w:val="28"/>
        </w:rPr>
      </w:pPr>
    </w:p>
    <w:p w14:paraId="270AB435"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Анализ полученных данных свидетельствует, что в хлебе, приготовленном с добавлением зерносмесей, пряностей и с добавлением комбинированных </w:t>
      </w:r>
      <w:proofErr w:type="spellStart"/>
      <w:r w:rsidRPr="009959F7">
        <w:rPr>
          <w:rFonts w:ascii="Times New Roman" w:hAnsi="Times New Roman"/>
          <w:sz w:val="28"/>
          <w:szCs w:val="28"/>
        </w:rPr>
        <w:t>полиштаммовых</w:t>
      </w:r>
      <w:proofErr w:type="spellEnd"/>
      <w:r w:rsidRPr="009959F7">
        <w:rPr>
          <w:rFonts w:ascii="Times New Roman" w:hAnsi="Times New Roman"/>
          <w:sz w:val="28"/>
          <w:szCs w:val="28"/>
        </w:rPr>
        <w:t xml:space="preserve"> заквасок существенно улучшался аминокислотный состав белков, по сравнению с образцами хлеба контрольного (таблица 27). В опытных образцах в результате применения зерносмесей увеличивалось содержание незаменимых аминокислот в целом на 6,8%, а для наиболее дефицитных для пшеничного хлеба аминокислот – лизина и метионина аминокислотный скор увеличился по сравнению с контролем, на 6,7 и 7,1%, соответственно. Для образцов хлеба с применением </w:t>
      </w:r>
    </w:p>
    <w:p w14:paraId="60B010D2"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Таким образом, добавление зерносмеси и закваски с зерносмесями  приводит не только к увеличению содержания аминокислот, но и повышает питательную ценность хлеба за счет увеличения содержания наиболее дефицитных для пшеничного хлеба аминокислот – метионина и лизина.</w:t>
      </w:r>
    </w:p>
    <w:p w14:paraId="5D823D23"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Высокая витаминная ценность зерносмесей и пряностей по сравнению с мукой пшеничной первого сорта (раздел 1.4) подтверждается изучением витаминной ценности хлеба (таблица 28). </w:t>
      </w:r>
    </w:p>
    <w:p w14:paraId="68705F00"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В хлебе с применением зерносмесей и пряностей в состав заквасок происходит повышение его витаминной ценности в результате увеличения тиамина в 1,2 раза, рибофлавина в 1,6 раз по сравнению с опытными образцами.</w:t>
      </w:r>
    </w:p>
    <w:p w14:paraId="39F9636F"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shd w:val="clear" w:color="auto" w:fill="FFFFFF"/>
        </w:rPr>
        <w:t xml:space="preserve">Анализ полученных данных физико-химических показателей свидетельствует, что полученные образцы хлеба богаты минеральными веществами и витаминами. </w:t>
      </w:r>
      <w:r w:rsidRPr="009959F7">
        <w:rPr>
          <w:rFonts w:ascii="Times New Roman" w:hAnsi="Times New Roman"/>
          <w:sz w:val="28"/>
          <w:szCs w:val="28"/>
        </w:rPr>
        <w:t xml:space="preserve">Увеличилось количество химических веществ в хлебах с использованием зерносмеси по сравнению с контрольным образцом до 70%. По сравнению с контрольным образцом в исследуемых образцах было </w:t>
      </w:r>
      <w:r w:rsidRPr="009959F7">
        <w:rPr>
          <w:rFonts w:ascii="Times New Roman" w:hAnsi="Times New Roman"/>
          <w:sz w:val="28"/>
          <w:szCs w:val="28"/>
        </w:rPr>
        <w:lastRenderedPageBreak/>
        <w:t xml:space="preserve">замечено увеличение содержания белка, фосфора, пищевых волокон и антиоксидантной активности в зерновых хлебах с использованием различных заквасок. </w:t>
      </w:r>
    </w:p>
    <w:p w14:paraId="2F686A66"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Судя по полученным результатам, антиоксидантная активность увеличивается в </w:t>
      </w:r>
      <w:r w:rsidRPr="009959F7">
        <w:rPr>
          <w:rFonts w:ascii="Times New Roman" w:hAnsi="Times New Roman"/>
          <w:color w:val="000000"/>
          <w:sz w:val="28"/>
          <w:szCs w:val="28"/>
        </w:rPr>
        <w:t xml:space="preserve">хлебе с </w:t>
      </w:r>
      <w:proofErr w:type="spellStart"/>
      <w:r w:rsidRPr="009959F7">
        <w:rPr>
          <w:rFonts w:ascii="Times New Roman" w:hAnsi="Times New Roman"/>
          <w:color w:val="000000"/>
          <w:sz w:val="28"/>
          <w:szCs w:val="28"/>
        </w:rPr>
        <w:t>биоактивированными</w:t>
      </w:r>
      <w:proofErr w:type="spellEnd"/>
      <w:r w:rsidRPr="009959F7">
        <w:rPr>
          <w:rFonts w:ascii="Times New Roman" w:hAnsi="Times New Roman"/>
          <w:color w:val="000000"/>
          <w:sz w:val="28"/>
          <w:szCs w:val="28"/>
        </w:rPr>
        <w:t xml:space="preserve"> зернами в зависимости от рецептуры зерновой смеси в 2-3 раза</w:t>
      </w:r>
      <w:r w:rsidRPr="009959F7">
        <w:rPr>
          <w:rFonts w:ascii="Times New Roman" w:hAnsi="Times New Roman"/>
          <w:sz w:val="28"/>
          <w:szCs w:val="28"/>
        </w:rPr>
        <w:t xml:space="preserve">. Более потенциальными выглядят результаты исследования на содержание полиненасыщенных жирных кислот это объясняется высоким содержанием полиненасыщенных жирных кислот. В контрольном образце их не было обнаружено, тогда как в </w:t>
      </w:r>
      <w:r w:rsidRPr="009959F7">
        <w:rPr>
          <w:rFonts w:ascii="Times New Roman" w:hAnsi="Times New Roman"/>
          <w:color w:val="000000"/>
          <w:sz w:val="28"/>
          <w:szCs w:val="28"/>
        </w:rPr>
        <w:t xml:space="preserve">хлебе с </w:t>
      </w:r>
      <w:proofErr w:type="spellStart"/>
      <w:r w:rsidRPr="009959F7">
        <w:rPr>
          <w:rFonts w:ascii="Times New Roman" w:hAnsi="Times New Roman"/>
          <w:color w:val="000000"/>
          <w:sz w:val="28"/>
          <w:szCs w:val="28"/>
        </w:rPr>
        <w:t>биоактивированными</w:t>
      </w:r>
      <w:proofErr w:type="spellEnd"/>
      <w:r w:rsidRPr="009959F7">
        <w:rPr>
          <w:rFonts w:ascii="Times New Roman" w:hAnsi="Times New Roman"/>
          <w:color w:val="000000"/>
          <w:sz w:val="28"/>
          <w:szCs w:val="28"/>
        </w:rPr>
        <w:t xml:space="preserve"> зернами их содержание увеличивается в 33-34 раза. </w:t>
      </w:r>
      <w:r w:rsidRPr="009959F7">
        <w:rPr>
          <w:rFonts w:ascii="Times New Roman" w:hAnsi="Times New Roman"/>
          <w:sz w:val="28"/>
          <w:szCs w:val="28"/>
        </w:rPr>
        <w:t>Это объясняется содержанием в зерновых смесях большого количества  семян льна и амаранта.</w:t>
      </w:r>
    </w:p>
    <w:p w14:paraId="53C6930F"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i/>
          <w:sz w:val="16"/>
          <w:szCs w:val="16"/>
        </w:rPr>
        <w:t xml:space="preserve">   </w:t>
      </w:r>
      <w:r w:rsidRPr="009959F7">
        <w:rPr>
          <w:rFonts w:ascii="Times New Roman" w:hAnsi="Times New Roman"/>
          <w:sz w:val="28"/>
          <w:szCs w:val="28"/>
        </w:rPr>
        <w:t>Таким образом, потребление 100г зернового хлеба с добавлением хлеба с добавлением зерновых смесей «</w:t>
      </w:r>
      <w:proofErr w:type="spellStart"/>
      <w:r w:rsidRPr="009959F7">
        <w:rPr>
          <w:rFonts w:ascii="Times New Roman" w:hAnsi="Times New Roman"/>
          <w:sz w:val="28"/>
          <w:szCs w:val="28"/>
        </w:rPr>
        <w:t>Копжасар</w:t>
      </w:r>
      <w:proofErr w:type="spellEnd"/>
      <w:r w:rsidRPr="009959F7">
        <w:rPr>
          <w:rFonts w:ascii="Times New Roman" w:hAnsi="Times New Roman"/>
          <w:sz w:val="28"/>
          <w:szCs w:val="28"/>
        </w:rPr>
        <w:t>» и «Арман» удовлетворяет суточную потребность здорового человека в полиненасыщенных жирных кислотах по расчету на 30%, также суточная потребность организма в других питательных веществах удовлетворяется от 1 до 30%.</w:t>
      </w:r>
    </w:p>
    <w:p w14:paraId="040495A6" w14:textId="77777777" w:rsidR="00FD6D9B" w:rsidRPr="009959F7" w:rsidRDefault="00FD6D9B" w:rsidP="00FD6D9B">
      <w:pPr>
        <w:spacing w:after="0" w:line="240" w:lineRule="auto"/>
        <w:ind w:firstLine="709"/>
        <w:jc w:val="both"/>
        <w:rPr>
          <w:rFonts w:ascii="Times New Roman" w:hAnsi="Times New Roman"/>
          <w:sz w:val="18"/>
          <w:szCs w:val="18"/>
          <w:shd w:val="clear" w:color="auto" w:fill="FFFFFF"/>
        </w:rPr>
      </w:pPr>
      <w:r w:rsidRPr="009959F7">
        <w:rPr>
          <w:rFonts w:ascii="Times New Roman" w:hAnsi="Times New Roman"/>
          <w:sz w:val="28"/>
          <w:szCs w:val="28"/>
          <w:shd w:val="clear" w:color="auto" w:fill="FFFFFF"/>
        </w:rPr>
        <w:t xml:space="preserve">Полученные результаты показывают, что изменение рецептуры и использование </w:t>
      </w:r>
      <w:proofErr w:type="spellStart"/>
      <w:r w:rsidRPr="009959F7">
        <w:rPr>
          <w:rFonts w:ascii="Times New Roman" w:hAnsi="Times New Roman"/>
          <w:sz w:val="28"/>
          <w:szCs w:val="28"/>
          <w:shd w:val="clear" w:color="auto" w:fill="FFFFFF"/>
        </w:rPr>
        <w:t>биоактивированных</w:t>
      </w:r>
      <w:proofErr w:type="spellEnd"/>
      <w:r w:rsidRPr="009959F7">
        <w:rPr>
          <w:rFonts w:ascii="Times New Roman" w:hAnsi="Times New Roman"/>
          <w:sz w:val="28"/>
          <w:szCs w:val="28"/>
          <w:shd w:val="clear" w:color="auto" w:fill="FFFFFF"/>
        </w:rPr>
        <w:t xml:space="preserve"> зерен и заквасок позволяют замедлить процесс потери влаги, а значит и усыхания хлеба в процессе хранения за исследуемое время. Наиболее интенсивно эти процессы происходят в первые 24 часа хранения. </w:t>
      </w:r>
    </w:p>
    <w:p w14:paraId="3EEDA3B2" w14:textId="77777777" w:rsidR="00FD6D9B"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Хлеб ржано-пшеничный на закваске с добавлением зерносмесей и пряностей содержит большее количество минеральных веществ, чем хлеб ржаной из обдирной муки, а именно: </w:t>
      </w:r>
      <w:proofErr w:type="spellStart"/>
      <w:r w:rsidRPr="009959F7">
        <w:rPr>
          <w:rFonts w:ascii="Times New Roman" w:hAnsi="Times New Roman"/>
          <w:sz w:val="28"/>
          <w:szCs w:val="28"/>
        </w:rPr>
        <w:t>Ca</w:t>
      </w:r>
      <w:proofErr w:type="spellEnd"/>
      <w:r w:rsidRPr="009959F7">
        <w:rPr>
          <w:rFonts w:ascii="Times New Roman" w:hAnsi="Times New Roman"/>
          <w:sz w:val="28"/>
          <w:szCs w:val="28"/>
        </w:rPr>
        <w:t xml:space="preserve"> на 5%, </w:t>
      </w:r>
      <w:proofErr w:type="spellStart"/>
      <w:r w:rsidRPr="009959F7">
        <w:rPr>
          <w:rFonts w:ascii="Times New Roman" w:hAnsi="Times New Roman"/>
          <w:sz w:val="28"/>
          <w:szCs w:val="28"/>
        </w:rPr>
        <w:t>Mg</w:t>
      </w:r>
      <w:proofErr w:type="spellEnd"/>
      <w:r w:rsidRPr="009959F7">
        <w:rPr>
          <w:rFonts w:ascii="Times New Roman" w:hAnsi="Times New Roman"/>
          <w:sz w:val="28"/>
          <w:szCs w:val="28"/>
        </w:rPr>
        <w:t xml:space="preserve"> на 9%, К на 28%. Содержание витаминов в ржано-пшеничном хлебе с использованием зерносмесей и пряностей увеличилось по сравнению с контрольным образцом в 2 раза, так, например, содержание витамина В6 </w:t>
      </w:r>
      <w:proofErr w:type="spellStart"/>
      <w:r w:rsidRPr="009959F7">
        <w:rPr>
          <w:rFonts w:ascii="Times New Roman" w:hAnsi="Times New Roman"/>
          <w:sz w:val="28"/>
          <w:szCs w:val="28"/>
        </w:rPr>
        <w:t>увличилось</w:t>
      </w:r>
      <w:proofErr w:type="spellEnd"/>
      <w:r w:rsidRPr="009959F7">
        <w:rPr>
          <w:rFonts w:ascii="Times New Roman" w:hAnsi="Times New Roman"/>
          <w:sz w:val="28"/>
          <w:szCs w:val="28"/>
        </w:rPr>
        <w:t xml:space="preserve"> с 0,08 мг до 2,0 мг. </w:t>
      </w:r>
    </w:p>
    <w:p w14:paraId="3DADCBD1"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Таким образом, в хлебе ржано-</w:t>
      </w:r>
      <w:proofErr w:type="spellStart"/>
      <w:r w:rsidRPr="009959F7">
        <w:rPr>
          <w:rFonts w:ascii="Times New Roman" w:hAnsi="Times New Roman"/>
          <w:sz w:val="28"/>
          <w:szCs w:val="28"/>
        </w:rPr>
        <w:t>пшничном</w:t>
      </w:r>
      <w:proofErr w:type="spellEnd"/>
      <w:r w:rsidRPr="009959F7">
        <w:rPr>
          <w:rFonts w:ascii="Times New Roman" w:hAnsi="Times New Roman"/>
          <w:sz w:val="28"/>
          <w:szCs w:val="28"/>
        </w:rPr>
        <w:t xml:space="preserve"> с добавлением зерносмесей и пряностей содержится больше минеральных веществ, т.к. их содержание выше </w:t>
      </w:r>
      <w:proofErr w:type="spellStart"/>
      <w:r w:rsidRPr="009959F7">
        <w:rPr>
          <w:rFonts w:ascii="Times New Roman" w:hAnsi="Times New Roman"/>
          <w:sz w:val="28"/>
          <w:szCs w:val="28"/>
        </w:rPr>
        <w:t>биоактивированных</w:t>
      </w:r>
      <w:proofErr w:type="spellEnd"/>
      <w:r w:rsidRPr="009959F7">
        <w:rPr>
          <w:rFonts w:ascii="Times New Roman" w:hAnsi="Times New Roman"/>
          <w:sz w:val="28"/>
          <w:szCs w:val="28"/>
        </w:rPr>
        <w:t xml:space="preserve"> зернах, что и повышает конечную питательную ценность. Далее было исследовано влияние зерносмеси на ржано-пшеничный хлеб в аспекте аминокислотного скора (рисунок 26).</w:t>
      </w:r>
    </w:p>
    <w:p w14:paraId="4F70D6D5"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Далее с целью определения влияния заквасок на готовые зерносмеси в </w:t>
      </w:r>
      <w:proofErr w:type="spellStart"/>
      <w:r w:rsidRPr="009959F7">
        <w:rPr>
          <w:rFonts w:ascii="Times New Roman" w:hAnsi="Times New Roman"/>
          <w:sz w:val="28"/>
          <w:szCs w:val="28"/>
        </w:rPr>
        <w:t>сооставе</w:t>
      </w:r>
      <w:proofErr w:type="spellEnd"/>
      <w:r w:rsidRPr="009959F7">
        <w:rPr>
          <w:rFonts w:ascii="Times New Roman" w:hAnsi="Times New Roman"/>
          <w:sz w:val="28"/>
          <w:szCs w:val="28"/>
        </w:rPr>
        <w:t xml:space="preserve"> готовых продуктов </w:t>
      </w:r>
      <w:proofErr w:type="spellStart"/>
      <w:r w:rsidRPr="009959F7">
        <w:rPr>
          <w:rFonts w:ascii="Times New Roman" w:hAnsi="Times New Roman"/>
          <w:sz w:val="28"/>
          <w:szCs w:val="28"/>
        </w:rPr>
        <w:t>иследовали</w:t>
      </w:r>
      <w:proofErr w:type="spellEnd"/>
      <w:r w:rsidRPr="009959F7">
        <w:rPr>
          <w:rFonts w:ascii="Times New Roman" w:hAnsi="Times New Roman"/>
          <w:sz w:val="28"/>
          <w:szCs w:val="28"/>
        </w:rPr>
        <w:t xml:space="preserve"> некоторые показатели безопасности пищевых продуктов. Был исследован целый ряд токсикологических элементов.</w:t>
      </w:r>
    </w:p>
    <w:p w14:paraId="36EE9547"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Для определения микробиологической безопасности полученных </w:t>
      </w:r>
      <w:proofErr w:type="spellStart"/>
      <w:r w:rsidRPr="009959F7">
        <w:rPr>
          <w:rFonts w:ascii="Times New Roman" w:hAnsi="Times New Roman"/>
          <w:sz w:val="28"/>
          <w:szCs w:val="28"/>
        </w:rPr>
        <w:t>обрацов</w:t>
      </w:r>
      <w:proofErr w:type="spellEnd"/>
      <w:r w:rsidRPr="009959F7">
        <w:rPr>
          <w:rFonts w:ascii="Times New Roman" w:hAnsi="Times New Roman"/>
          <w:sz w:val="28"/>
          <w:szCs w:val="28"/>
        </w:rPr>
        <w:t xml:space="preserve"> хлеба были проведены некоторые микробиологиче</w:t>
      </w:r>
      <w:r>
        <w:rPr>
          <w:rFonts w:ascii="Times New Roman" w:hAnsi="Times New Roman"/>
          <w:sz w:val="28"/>
          <w:szCs w:val="28"/>
        </w:rPr>
        <w:t>ские исследования (таблицы 33 и 34</w:t>
      </w:r>
      <w:r w:rsidRPr="009959F7">
        <w:rPr>
          <w:rFonts w:ascii="Times New Roman" w:hAnsi="Times New Roman"/>
          <w:sz w:val="28"/>
          <w:szCs w:val="28"/>
        </w:rPr>
        <w:t>).</w:t>
      </w:r>
    </w:p>
    <w:p w14:paraId="79E18DD8" w14:textId="77777777" w:rsidR="00FD6D9B" w:rsidRDefault="00FD6D9B" w:rsidP="00FD6D9B">
      <w:pPr>
        <w:spacing w:after="0" w:line="240" w:lineRule="auto"/>
        <w:ind w:firstLine="709"/>
        <w:jc w:val="both"/>
        <w:rPr>
          <w:rFonts w:ascii="Times New Roman" w:hAnsi="Times New Roman"/>
          <w:sz w:val="28"/>
          <w:szCs w:val="28"/>
        </w:rPr>
      </w:pPr>
    </w:p>
    <w:p w14:paraId="5D0B9B7E" w14:textId="77777777" w:rsidR="00FD6D9B" w:rsidRDefault="00FD6D9B" w:rsidP="00FD6D9B">
      <w:pPr>
        <w:spacing w:after="0" w:line="240" w:lineRule="auto"/>
        <w:ind w:firstLine="709"/>
        <w:jc w:val="both"/>
        <w:rPr>
          <w:rFonts w:ascii="Times New Roman" w:hAnsi="Times New Roman"/>
          <w:sz w:val="28"/>
          <w:szCs w:val="28"/>
        </w:rPr>
      </w:pPr>
    </w:p>
    <w:p w14:paraId="21590CB6" w14:textId="77777777" w:rsidR="00FD6D9B" w:rsidRDefault="00FD6D9B" w:rsidP="00FD6D9B">
      <w:pPr>
        <w:spacing w:after="0" w:line="240" w:lineRule="auto"/>
        <w:ind w:firstLine="709"/>
        <w:jc w:val="both"/>
        <w:rPr>
          <w:rFonts w:ascii="Times New Roman" w:hAnsi="Times New Roman"/>
          <w:sz w:val="28"/>
          <w:szCs w:val="28"/>
        </w:rPr>
      </w:pPr>
    </w:p>
    <w:p w14:paraId="70497715" w14:textId="77777777" w:rsidR="00FD6D9B" w:rsidRDefault="00FD6D9B" w:rsidP="00FD6D9B">
      <w:pPr>
        <w:spacing w:after="0" w:line="240" w:lineRule="auto"/>
        <w:ind w:firstLine="709"/>
        <w:jc w:val="both"/>
        <w:rPr>
          <w:rFonts w:ascii="Times New Roman" w:hAnsi="Times New Roman"/>
          <w:sz w:val="28"/>
          <w:szCs w:val="28"/>
        </w:rPr>
      </w:pPr>
    </w:p>
    <w:p w14:paraId="4D6A6015" w14:textId="77777777" w:rsidR="00FD6D9B" w:rsidRDefault="00FD6D9B" w:rsidP="00FD6D9B">
      <w:pPr>
        <w:spacing w:after="0" w:line="240" w:lineRule="auto"/>
        <w:ind w:firstLine="709"/>
        <w:jc w:val="both"/>
        <w:rPr>
          <w:rFonts w:ascii="Times New Roman" w:hAnsi="Times New Roman"/>
          <w:sz w:val="28"/>
          <w:szCs w:val="28"/>
        </w:rPr>
      </w:pPr>
    </w:p>
    <w:p w14:paraId="04F4DE6C" w14:textId="77777777" w:rsidR="00FD6D9B" w:rsidRDefault="00FD6D9B" w:rsidP="00FD6D9B">
      <w:pPr>
        <w:spacing w:after="0" w:line="240" w:lineRule="auto"/>
        <w:ind w:firstLine="709"/>
        <w:jc w:val="both"/>
        <w:rPr>
          <w:rFonts w:ascii="Times New Roman" w:hAnsi="Times New Roman"/>
          <w:sz w:val="28"/>
          <w:szCs w:val="28"/>
        </w:rPr>
      </w:pPr>
    </w:p>
    <w:p w14:paraId="41059214" w14:textId="77777777" w:rsidR="00FD6D9B" w:rsidRPr="009959F7" w:rsidRDefault="00FD6D9B" w:rsidP="00FD6D9B">
      <w:pPr>
        <w:spacing w:after="0" w:line="240" w:lineRule="auto"/>
        <w:ind w:firstLine="709"/>
        <w:jc w:val="both"/>
        <w:rPr>
          <w:rFonts w:ascii="Times New Roman" w:hAnsi="Times New Roman"/>
          <w:sz w:val="28"/>
          <w:szCs w:val="28"/>
        </w:rPr>
      </w:pPr>
    </w:p>
    <w:p w14:paraId="0DC1CFA0" w14:textId="77777777" w:rsidR="00FD6D9B"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Таблица 33</w:t>
      </w:r>
      <w:r w:rsidRPr="009959F7">
        <w:rPr>
          <w:rFonts w:ascii="Times New Roman" w:hAnsi="Times New Roman"/>
          <w:sz w:val="28"/>
          <w:szCs w:val="28"/>
        </w:rPr>
        <w:t xml:space="preserve"> Влияние заквасок на микрофлору хлеба с зерновой смесью</w:t>
      </w:r>
    </w:p>
    <w:p w14:paraId="5F46F61B" w14:textId="77777777" w:rsidR="00FD6D9B" w:rsidRPr="009959F7" w:rsidRDefault="00FD6D9B" w:rsidP="00FD6D9B">
      <w:pPr>
        <w:spacing w:after="0" w:line="240" w:lineRule="auto"/>
        <w:ind w:firstLine="709"/>
        <w:jc w:val="both"/>
        <w:rPr>
          <w:rFonts w:ascii="Times New Roman" w:hAnsi="Times New Roman"/>
          <w:sz w:val="28"/>
          <w:szCs w:val="28"/>
        </w:rPr>
      </w:pPr>
    </w:p>
    <w:tbl>
      <w:tblPr>
        <w:tblStyle w:val="a8"/>
        <w:tblW w:w="9199" w:type="dxa"/>
        <w:tblInd w:w="10" w:type="dxa"/>
        <w:tblLayout w:type="fixed"/>
        <w:tblLook w:val="04A0" w:firstRow="1" w:lastRow="0" w:firstColumn="1" w:lastColumn="0" w:noHBand="0" w:noVBand="1"/>
      </w:tblPr>
      <w:tblGrid>
        <w:gridCol w:w="3671"/>
        <w:gridCol w:w="1984"/>
        <w:gridCol w:w="1701"/>
        <w:gridCol w:w="1843"/>
      </w:tblGrid>
      <w:tr w:rsidR="00FD6D9B" w:rsidRPr="006F4C83" w14:paraId="7481839C" w14:textId="77777777" w:rsidTr="003C1961">
        <w:trPr>
          <w:trHeight w:val="677"/>
        </w:trPr>
        <w:tc>
          <w:tcPr>
            <w:tcW w:w="3671" w:type="dxa"/>
            <w:tcBorders>
              <w:top w:val="single" w:sz="4" w:space="0" w:color="auto"/>
              <w:left w:val="single" w:sz="4" w:space="0" w:color="auto"/>
              <w:bottom w:val="single" w:sz="4" w:space="0" w:color="auto"/>
              <w:right w:val="single" w:sz="4" w:space="0" w:color="auto"/>
            </w:tcBorders>
            <w:hideMark/>
          </w:tcPr>
          <w:p w14:paraId="405C4080"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Показатели</w:t>
            </w:r>
          </w:p>
        </w:tc>
        <w:tc>
          <w:tcPr>
            <w:tcW w:w="1984" w:type="dxa"/>
            <w:tcBorders>
              <w:top w:val="single" w:sz="4" w:space="0" w:color="auto"/>
              <w:left w:val="single" w:sz="4" w:space="0" w:color="auto"/>
              <w:bottom w:val="single" w:sz="4" w:space="0" w:color="auto"/>
              <w:right w:val="single" w:sz="4" w:space="0" w:color="auto"/>
            </w:tcBorders>
          </w:tcPr>
          <w:p w14:paraId="2E234E69"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 xml:space="preserve">Контрольный образец </w:t>
            </w:r>
          </w:p>
          <w:p w14:paraId="1B83D8CE" w14:textId="77777777" w:rsidR="00FD6D9B" w:rsidRPr="006F4C83" w:rsidRDefault="00FD6D9B" w:rsidP="003C1961">
            <w:pPr>
              <w:spacing w:after="0" w:line="240" w:lineRule="auto"/>
              <w:jc w:val="center"/>
              <w:rPr>
                <w:rFonts w:ascii="Times New Roman" w:hAnsi="Times New Roman"/>
                <w:sz w:val="24"/>
                <w:lang w:eastAsia="ru-RU"/>
              </w:rPr>
            </w:pPr>
          </w:p>
        </w:tc>
        <w:tc>
          <w:tcPr>
            <w:tcW w:w="1701" w:type="dxa"/>
            <w:tcBorders>
              <w:top w:val="single" w:sz="4" w:space="0" w:color="auto"/>
              <w:left w:val="single" w:sz="4" w:space="0" w:color="auto"/>
              <w:bottom w:val="single" w:sz="4" w:space="0" w:color="auto"/>
              <w:right w:val="single" w:sz="4" w:space="0" w:color="auto"/>
            </w:tcBorders>
            <w:hideMark/>
          </w:tcPr>
          <w:p w14:paraId="2C211554" w14:textId="77777777" w:rsidR="00FD6D9B" w:rsidRPr="006F4C83" w:rsidRDefault="00FD6D9B" w:rsidP="003C1961">
            <w:pPr>
              <w:spacing w:after="0" w:line="240" w:lineRule="auto"/>
              <w:rPr>
                <w:rFonts w:ascii="Times New Roman" w:hAnsi="Times New Roman"/>
                <w:sz w:val="24"/>
              </w:rPr>
            </w:pPr>
            <w:r w:rsidRPr="006F4C83">
              <w:rPr>
                <w:rFonts w:ascii="Times New Roman" w:hAnsi="Times New Roman"/>
                <w:sz w:val="24"/>
              </w:rPr>
              <w:t>Ржано-пшеничный хлеб «Куат»</w:t>
            </w:r>
          </w:p>
        </w:tc>
        <w:tc>
          <w:tcPr>
            <w:tcW w:w="1843" w:type="dxa"/>
            <w:tcBorders>
              <w:top w:val="single" w:sz="4" w:space="0" w:color="auto"/>
              <w:left w:val="single" w:sz="4" w:space="0" w:color="auto"/>
              <w:bottom w:val="single" w:sz="4" w:space="0" w:color="auto"/>
              <w:right w:val="single" w:sz="4" w:space="0" w:color="auto"/>
            </w:tcBorders>
            <w:hideMark/>
          </w:tcPr>
          <w:p w14:paraId="0C3BFDBA" w14:textId="77777777" w:rsidR="00FD6D9B" w:rsidRPr="006F4C83" w:rsidRDefault="00FD6D9B" w:rsidP="003C1961">
            <w:pPr>
              <w:spacing w:after="0" w:line="240" w:lineRule="auto"/>
              <w:rPr>
                <w:rFonts w:ascii="Times New Roman" w:hAnsi="Times New Roman"/>
                <w:sz w:val="24"/>
              </w:rPr>
            </w:pPr>
            <w:r w:rsidRPr="006F4C83">
              <w:rPr>
                <w:rFonts w:ascii="Times New Roman" w:hAnsi="Times New Roman"/>
                <w:sz w:val="24"/>
              </w:rPr>
              <w:t>Ржано-пшеничный хлеб «Батыр»</w:t>
            </w:r>
          </w:p>
        </w:tc>
      </w:tr>
      <w:tr w:rsidR="00FD6D9B" w:rsidRPr="006F4C83" w14:paraId="402151DE" w14:textId="77777777" w:rsidTr="003C1961">
        <w:tc>
          <w:tcPr>
            <w:tcW w:w="3671" w:type="dxa"/>
            <w:tcBorders>
              <w:top w:val="single" w:sz="4" w:space="0" w:color="auto"/>
              <w:left w:val="single" w:sz="4" w:space="0" w:color="auto"/>
              <w:bottom w:val="single" w:sz="4" w:space="0" w:color="auto"/>
              <w:right w:val="single" w:sz="4" w:space="0" w:color="auto"/>
            </w:tcBorders>
            <w:hideMark/>
          </w:tcPr>
          <w:p w14:paraId="27A2FCF9" w14:textId="77777777" w:rsidR="00FD6D9B" w:rsidRPr="006F4C83" w:rsidRDefault="00FD6D9B" w:rsidP="003C1961">
            <w:pPr>
              <w:spacing w:after="0" w:line="240" w:lineRule="auto"/>
              <w:jc w:val="both"/>
              <w:rPr>
                <w:rFonts w:ascii="Times New Roman" w:hAnsi="Times New Roman"/>
                <w:sz w:val="24"/>
                <w:lang w:eastAsia="ru-RU"/>
              </w:rPr>
            </w:pPr>
            <w:proofErr w:type="spellStart"/>
            <w:r w:rsidRPr="006F4C83">
              <w:rPr>
                <w:rFonts w:ascii="Times New Roman" w:hAnsi="Times New Roman"/>
                <w:sz w:val="24"/>
                <w:lang w:eastAsia="ru-RU"/>
              </w:rPr>
              <w:t>Мезофильные</w:t>
            </w:r>
            <w:proofErr w:type="spellEnd"/>
            <w:r w:rsidRPr="006F4C83">
              <w:rPr>
                <w:rFonts w:ascii="Times New Roman" w:hAnsi="Times New Roman"/>
                <w:sz w:val="24"/>
                <w:lang w:eastAsia="ru-RU"/>
              </w:rPr>
              <w:t xml:space="preserve"> анаэробные и факультативные микроорганизмы, КОЕ/г</w:t>
            </w:r>
          </w:p>
        </w:tc>
        <w:tc>
          <w:tcPr>
            <w:tcW w:w="1984" w:type="dxa"/>
            <w:tcBorders>
              <w:top w:val="single" w:sz="4" w:space="0" w:color="auto"/>
              <w:left w:val="single" w:sz="4" w:space="0" w:color="auto"/>
              <w:bottom w:val="single" w:sz="4" w:space="0" w:color="auto"/>
              <w:right w:val="single" w:sz="4" w:space="0" w:color="auto"/>
            </w:tcBorders>
            <w:hideMark/>
          </w:tcPr>
          <w:p w14:paraId="32CF9554"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3,2•10</w:t>
            </w:r>
            <w:r w:rsidRPr="006F4C83">
              <w:rPr>
                <w:rFonts w:ascii="Times New Roman" w:hAnsi="Times New Roman"/>
                <w:sz w:val="24"/>
                <w:vertAlign w:val="superscript"/>
                <w:lang w:eastAsia="ru-RU"/>
              </w:rPr>
              <w:t>4</w:t>
            </w:r>
          </w:p>
        </w:tc>
        <w:tc>
          <w:tcPr>
            <w:tcW w:w="1701" w:type="dxa"/>
            <w:tcBorders>
              <w:top w:val="single" w:sz="4" w:space="0" w:color="auto"/>
              <w:left w:val="single" w:sz="4" w:space="0" w:color="auto"/>
              <w:bottom w:val="single" w:sz="4" w:space="0" w:color="auto"/>
              <w:right w:val="single" w:sz="4" w:space="0" w:color="auto"/>
            </w:tcBorders>
            <w:hideMark/>
          </w:tcPr>
          <w:p w14:paraId="60A08C2F"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3,3•10</w:t>
            </w:r>
            <w:r w:rsidRPr="006F4C83">
              <w:rPr>
                <w:rFonts w:ascii="Times New Roman" w:hAnsi="Times New Roman"/>
                <w:sz w:val="24"/>
                <w:vertAlign w:val="superscript"/>
                <w:lang w:eastAsia="ru-RU"/>
              </w:rPr>
              <w:t>4</w:t>
            </w:r>
          </w:p>
        </w:tc>
        <w:tc>
          <w:tcPr>
            <w:tcW w:w="1843" w:type="dxa"/>
            <w:tcBorders>
              <w:top w:val="single" w:sz="4" w:space="0" w:color="auto"/>
              <w:left w:val="single" w:sz="4" w:space="0" w:color="auto"/>
              <w:bottom w:val="single" w:sz="4" w:space="0" w:color="auto"/>
              <w:right w:val="single" w:sz="4" w:space="0" w:color="auto"/>
            </w:tcBorders>
            <w:hideMark/>
          </w:tcPr>
          <w:p w14:paraId="0A2ECAA8"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3,0•10</w:t>
            </w:r>
            <w:r w:rsidRPr="006F4C83">
              <w:rPr>
                <w:rFonts w:ascii="Times New Roman" w:hAnsi="Times New Roman"/>
                <w:sz w:val="24"/>
                <w:vertAlign w:val="superscript"/>
                <w:lang w:eastAsia="ru-RU"/>
              </w:rPr>
              <w:t>3</w:t>
            </w:r>
          </w:p>
        </w:tc>
      </w:tr>
      <w:tr w:rsidR="00FD6D9B" w:rsidRPr="006F4C83" w14:paraId="593D932D" w14:textId="77777777" w:rsidTr="003C1961">
        <w:tc>
          <w:tcPr>
            <w:tcW w:w="3671" w:type="dxa"/>
            <w:tcBorders>
              <w:top w:val="single" w:sz="4" w:space="0" w:color="auto"/>
              <w:left w:val="single" w:sz="4" w:space="0" w:color="auto"/>
              <w:bottom w:val="single" w:sz="4" w:space="0" w:color="auto"/>
              <w:right w:val="single" w:sz="4" w:space="0" w:color="auto"/>
            </w:tcBorders>
            <w:hideMark/>
          </w:tcPr>
          <w:p w14:paraId="594E8C63" w14:textId="77777777" w:rsidR="00FD6D9B" w:rsidRPr="006F4C83" w:rsidRDefault="00FD6D9B" w:rsidP="003C1961">
            <w:pPr>
              <w:spacing w:after="0" w:line="240" w:lineRule="auto"/>
              <w:jc w:val="both"/>
              <w:rPr>
                <w:rFonts w:ascii="Times New Roman" w:hAnsi="Times New Roman"/>
                <w:sz w:val="24"/>
                <w:lang w:eastAsia="ru-RU"/>
              </w:rPr>
            </w:pPr>
            <w:r w:rsidRPr="006F4C83">
              <w:rPr>
                <w:rFonts w:ascii="Times New Roman" w:hAnsi="Times New Roman"/>
                <w:sz w:val="24"/>
                <w:lang w:eastAsia="ru-RU"/>
              </w:rPr>
              <w:t>Плесневые грибы, КОЕ/г</w:t>
            </w:r>
          </w:p>
        </w:tc>
        <w:tc>
          <w:tcPr>
            <w:tcW w:w="1984" w:type="dxa"/>
            <w:tcBorders>
              <w:top w:val="single" w:sz="4" w:space="0" w:color="auto"/>
              <w:left w:val="single" w:sz="4" w:space="0" w:color="auto"/>
              <w:bottom w:val="single" w:sz="4" w:space="0" w:color="auto"/>
              <w:right w:val="single" w:sz="4" w:space="0" w:color="auto"/>
            </w:tcBorders>
            <w:hideMark/>
          </w:tcPr>
          <w:p w14:paraId="356C8A88"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28,0</w:t>
            </w:r>
          </w:p>
        </w:tc>
        <w:tc>
          <w:tcPr>
            <w:tcW w:w="1701" w:type="dxa"/>
            <w:tcBorders>
              <w:top w:val="single" w:sz="4" w:space="0" w:color="auto"/>
              <w:left w:val="single" w:sz="4" w:space="0" w:color="auto"/>
              <w:bottom w:val="single" w:sz="4" w:space="0" w:color="auto"/>
              <w:right w:val="single" w:sz="4" w:space="0" w:color="auto"/>
            </w:tcBorders>
            <w:hideMark/>
          </w:tcPr>
          <w:p w14:paraId="200B51B5"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29,6</w:t>
            </w:r>
          </w:p>
        </w:tc>
        <w:tc>
          <w:tcPr>
            <w:tcW w:w="1843" w:type="dxa"/>
            <w:tcBorders>
              <w:top w:val="single" w:sz="4" w:space="0" w:color="auto"/>
              <w:left w:val="single" w:sz="4" w:space="0" w:color="auto"/>
              <w:bottom w:val="single" w:sz="4" w:space="0" w:color="auto"/>
              <w:right w:val="single" w:sz="4" w:space="0" w:color="auto"/>
            </w:tcBorders>
            <w:hideMark/>
          </w:tcPr>
          <w:p w14:paraId="6D4A5F79"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29,5</w:t>
            </w:r>
          </w:p>
        </w:tc>
      </w:tr>
      <w:tr w:rsidR="00FD6D9B" w:rsidRPr="006F4C83" w14:paraId="125815CA" w14:textId="77777777" w:rsidTr="003C1961">
        <w:tc>
          <w:tcPr>
            <w:tcW w:w="3671" w:type="dxa"/>
            <w:tcBorders>
              <w:top w:val="single" w:sz="4" w:space="0" w:color="auto"/>
              <w:left w:val="single" w:sz="4" w:space="0" w:color="auto"/>
              <w:bottom w:val="single" w:sz="4" w:space="0" w:color="auto"/>
              <w:right w:val="single" w:sz="4" w:space="0" w:color="auto"/>
            </w:tcBorders>
            <w:hideMark/>
          </w:tcPr>
          <w:p w14:paraId="2A4406AE" w14:textId="77777777" w:rsidR="00FD6D9B" w:rsidRPr="006F4C83" w:rsidRDefault="00FD6D9B" w:rsidP="003C1961">
            <w:pPr>
              <w:spacing w:after="0" w:line="240" w:lineRule="auto"/>
              <w:jc w:val="both"/>
              <w:rPr>
                <w:rFonts w:ascii="Times New Roman" w:hAnsi="Times New Roman"/>
                <w:sz w:val="24"/>
                <w:lang w:eastAsia="ru-RU"/>
              </w:rPr>
            </w:pPr>
            <w:r w:rsidRPr="006F4C83">
              <w:rPr>
                <w:rFonts w:ascii="Times New Roman" w:hAnsi="Times New Roman"/>
                <w:sz w:val="24"/>
                <w:lang w:eastAsia="ru-RU"/>
              </w:rPr>
              <w:t>Бактерии группы кишечной палочки, КОЕ/г</w:t>
            </w:r>
          </w:p>
        </w:tc>
        <w:tc>
          <w:tcPr>
            <w:tcW w:w="1984" w:type="dxa"/>
            <w:tcBorders>
              <w:top w:val="single" w:sz="4" w:space="0" w:color="auto"/>
              <w:left w:val="single" w:sz="4" w:space="0" w:color="auto"/>
              <w:bottom w:val="single" w:sz="4" w:space="0" w:color="auto"/>
              <w:right w:val="single" w:sz="4" w:space="0" w:color="auto"/>
            </w:tcBorders>
            <w:hideMark/>
          </w:tcPr>
          <w:p w14:paraId="0EC1192E"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Не обнаружено</w:t>
            </w:r>
          </w:p>
        </w:tc>
        <w:tc>
          <w:tcPr>
            <w:tcW w:w="1701" w:type="dxa"/>
            <w:tcBorders>
              <w:top w:val="single" w:sz="4" w:space="0" w:color="auto"/>
              <w:left w:val="single" w:sz="4" w:space="0" w:color="auto"/>
              <w:bottom w:val="single" w:sz="4" w:space="0" w:color="auto"/>
              <w:right w:val="single" w:sz="4" w:space="0" w:color="auto"/>
            </w:tcBorders>
            <w:hideMark/>
          </w:tcPr>
          <w:p w14:paraId="20EFB6A1"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Не обнаружено</w:t>
            </w:r>
          </w:p>
        </w:tc>
        <w:tc>
          <w:tcPr>
            <w:tcW w:w="1843" w:type="dxa"/>
            <w:tcBorders>
              <w:top w:val="single" w:sz="4" w:space="0" w:color="auto"/>
              <w:left w:val="single" w:sz="4" w:space="0" w:color="auto"/>
              <w:bottom w:val="single" w:sz="4" w:space="0" w:color="auto"/>
              <w:right w:val="single" w:sz="4" w:space="0" w:color="auto"/>
            </w:tcBorders>
            <w:hideMark/>
          </w:tcPr>
          <w:p w14:paraId="273E0BD1"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Не обнаружено</w:t>
            </w:r>
          </w:p>
        </w:tc>
      </w:tr>
      <w:tr w:rsidR="00FD6D9B" w:rsidRPr="006F4C83" w14:paraId="3DC24EA8" w14:textId="77777777" w:rsidTr="003C1961">
        <w:tc>
          <w:tcPr>
            <w:tcW w:w="3671" w:type="dxa"/>
            <w:tcBorders>
              <w:top w:val="single" w:sz="4" w:space="0" w:color="auto"/>
              <w:left w:val="single" w:sz="4" w:space="0" w:color="auto"/>
              <w:bottom w:val="single" w:sz="4" w:space="0" w:color="auto"/>
              <w:right w:val="single" w:sz="4" w:space="0" w:color="auto"/>
            </w:tcBorders>
            <w:hideMark/>
          </w:tcPr>
          <w:p w14:paraId="58489716" w14:textId="77777777" w:rsidR="00FD6D9B" w:rsidRPr="006F4C83" w:rsidRDefault="00FD6D9B" w:rsidP="003C1961">
            <w:pPr>
              <w:spacing w:after="0" w:line="240" w:lineRule="auto"/>
              <w:jc w:val="both"/>
              <w:rPr>
                <w:rFonts w:ascii="Times New Roman" w:hAnsi="Times New Roman"/>
                <w:sz w:val="24"/>
                <w:lang w:eastAsia="ru-RU"/>
              </w:rPr>
            </w:pPr>
            <w:r w:rsidRPr="006F4C83">
              <w:rPr>
                <w:rFonts w:ascii="Times New Roman" w:hAnsi="Times New Roman"/>
                <w:sz w:val="24"/>
                <w:lang w:eastAsia="ru-RU"/>
              </w:rPr>
              <w:t>Патогенные микроорганизмы, сальмонеллы, г</w:t>
            </w:r>
          </w:p>
        </w:tc>
        <w:tc>
          <w:tcPr>
            <w:tcW w:w="1984" w:type="dxa"/>
            <w:tcBorders>
              <w:top w:val="single" w:sz="4" w:space="0" w:color="auto"/>
              <w:left w:val="single" w:sz="4" w:space="0" w:color="auto"/>
              <w:bottom w:val="single" w:sz="4" w:space="0" w:color="auto"/>
              <w:right w:val="single" w:sz="4" w:space="0" w:color="auto"/>
            </w:tcBorders>
            <w:hideMark/>
          </w:tcPr>
          <w:p w14:paraId="73D90360"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Не обнаружено</w:t>
            </w:r>
          </w:p>
        </w:tc>
        <w:tc>
          <w:tcPr>
            <w:tcW w:w="1701" w:type="dxa"/>
            <w:tcBorders>
              <w:top w:val="single" w:sz="4" w:space="0" w:color="auto"/>
              <w:left w:val="single" w:sz="4" w:space="0" w:color="auto"/>
              <w:bottom w:val="single" w:sz="4" w:space="0" w:color="auto"/>
              <w:right w:val="single" w:sz="4" w:space="0" w:color="auto"/>
            </w:tcBorders>
            <w:hideMark/>
          </w:tcPr>
          <w:p w14:paraId="676378A7"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Не обнаружено</w:t>
            </w:r>
          </w:p>
        </w:tc>
        <w:tc>
          <w:tcPr>
            <w:tcW w:w="1843" w:type="dxa"/>
            <w:tcBorders>
              <w:top w:val="single" w:sz="4" w:space="0" w:color="auto"/>
              <w:left w:val="single" w:sz="4" w:space="0" w:color="auto"/>
              <w:bottom w:val="single" w:sz="4" w:space="0" w:color="auto"/>
              <w:right w:val="single" w:sz="4" w:space="0" w:color="auto"/>
            </w:tcBorders>
            <w:hideMark/>
          </w:tcPr>
          <w:p w14:paraId="6E188564"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Не обнаружено</w:t>
            </w:r>
          </w:p>
        </w:tc>
      </w:tr>
      <w:tr w:rsidR="00FD6D9B" w:rsidRPr="006F4C83" w14:paraId="40DD363F" w14:textId="77777777" w:rsidTr="003C1961">
        <w:tc>
          <w:tcPr>
            <w:tcW w:w="3671" w:type="dxa"/>
            <w:tcBorders>
              <w:top w:val="single" w:sz="4" w:space="0" w:color="auto"/>
              <w:left w:val="single" w:sz="4" w:space="0" w:color="auto"/>
              <w:bottom w:val="single" w:sz="4" w:space="0" w:color="auto"/>
              <w:right w:val="single" w:sz="4" w:space="0" w:color="auto"/>
            </w:tcBorders>
            <w:hideMark/>
          </w:tcPr>
          <w:p w14:paraId="62504A49" w14:textId="77777777" w:rsidR="00FD6D9B" w:rsidRPr="006F4C83" w:rsidRDefault="00FD6D9B" w:rsidP="003C1961">
            <w:pPr>
              <w:spacing w:after="0" w:line="240" w:lineRule="auto"/>
              <w:jc w:val="both"/>
              <w:rPr>
                <w:rFonts w:ascii="Times New Roman" w:hAnsi="Times New Roman"/>
                <w:sz w:val="24"/>
                <w:lang w:eastAsia="ru-RU"/>
              </w:rPr>
            </w:pPr>
            <w:r w:rsidRPr="006F4C83">
              <w:rPr>
                <w:rFonts w:ascii="Times New Roman" w:hAnsi="Times New Roman"/>
                <w:sz w:val="24"/>
                <w:lang w:eastAsia="ru-RU"/>
              </w:rPr>
              <w:t xml:space="preserve">Стафилококки </w:t>
            </w:r>
            <w:proofErr w:type="spellStart"/>
            <w:r w:rsidRPr="006F4C83">
              <w:rPr>
                <w:rFonts w:ascii="Times New Roman" w:hAnsi="Times New Roman"/>
                <w:sz w:val="24"/>
                <w:lang w:eastAsia="ru-RU"/>
              </w:rPr>
              <w:t>S.aureus</w:t>
            </w:r>
            <w:proofErr w:type="spellEnd"/>
            <w:r w:rsidRPr="006F4C83">
              <w:rPr>
                <w:rFonts w:ascii="Times New Roman" w:hAnsi="Times New Roman"/>
                <w:sz w:val="24"/>
                <w:lang w:eastAsia="ru-RU"/>
              </w:rPr>
              <w:t>, г/см</w:t>
            </w:r>
          </w:p>
        </w:tc>
        <w:tc>
          <w:tcPr>
            <w:tcW w:w="1984" w:type="dxa"/>
            <w:tcBorders>
              <w:top w:val="single" w:sz="4" w:space="0" w:color="auto"/>
              <w:left w:val="single" w:sz="4" w:space="0" w:color="auto"/>
              <w:bottom w:val="single" w:sz="4" w:space="0" w:color="auto"/>
              <w:right w:val="single" w:sz="4" w:space="0" w:color="auto"/>
            </w:tcBorders>
            <w:hideMark/>
          </w:tcPr>
          <w:p w14:paraId="3D3EC8C2"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Не обнаружено</w:t>
            </w:r>
          </w:p>
        </w:tc>
        <w:tc>
          <w:tcPr>
            <w:tcW w:w="1701" w:type="dxa"/>
            <w:tcBorders>
              <w:top w:val="single" w:sz="4" w:space="0" w:color="auto"/>
              <w:left w:val="single" w:sz="4" w:space="0" w:color="auto"/>
              <w:bottom w:val="single" w:sz="4" w:space="0" w:color="auto"/>
              <w:right w:val="single" w:sz="4" w:space="0" w:color="auto"/>
            </w:tcBorders>
            <w:hideMark/>
          </w:tcPr>
          <w:p w14:paraId="2CA88615"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Не обнаружено</w:t>
            </w:r>
          </w:p>
        </w:tc>
        <w:tc>
          <w:tcPr>
            <w:tcW w:w="1843" w:type="dxa"/>
            <w:tcBorders>
              <w:top w:val="single" w:sz="4" w:space="0" w:color="auto"/>
              <w:left w:val="single" w:sz="4" w:space="0" w:color="auto"/>
              <w:bottom w:val="single" w:sz="4" w:space="0" w:color="auto"/>
              <w:right w:val="single" w:sz="4" w:space="0" w:color="auto"/>
            </w:tcBorders>
            <w:hideMark/>
          </w:tcPr>
          <w:p w14:paraId="582C91AB" w14:textId="77777777" w:rsidR="00FD6D9B" w:rsidRPr="006F4C83" w:rsidRDefault="00FD6D9B" w:rsidP="003C1961">
            <w:pPr>
              <w:spacing w:after="0" w:line="240" w:lineRule="auto"/>
              <w:jc w:val="center"/>
              <w:rPr>
                <w:rFonts w:ascii="Times New Roman" w:hAnsi="Times New Roman"/>
                <w:sz w:val="24"/>
                <w:lang w:eastAsia="ru-RU"/>
              </w:rPr>
            </w:pPr>
            <w:r w:rsidRPr="006F4C83">
              <w:rPr>
                <w:rFonts w:ascii="Times New Roman" w:hAnsi="Times New Roman"/>
                <w:sz w:val="24"/>
                <w:lang w:eastAsia="ru-RU"/>
              </w:rPr>
              <w:t>Не обнаружено</w:t>
            </w:r>
          </w:p>
        </w:tc>
      </w:tr>
    </w:tbl>
    <w:p w14:paraId="0176E2A9" w14:textId="77777777" w:rsidR="00FD6D9B" w:rsidRPr="009959F7" w:rsidRDefault="00FD6D9B" w:rsidP="00FD6D9B">
      <w:pPr>
        <w:autoSpaceDE w:val="0"/>
        <w:autoSpaceDN w:val="0"/>
        <w:adjustRightInd w:val="0"/>
        <w:spacing w:after="0" w:line="240" w:lineRule="auto"/>
        <w:ind w:firstLine="567"/>
        <w:jc w:val="both"/>
        <w:rPr>
          <w:rFonts w:ascii="Times New Roman" w:hAnsi="Times New Roman"/>
          <w:sz w:val="28"/>
          <w:szCs w:val="28"/>
        </w:rPr>
      </w:pPr>
    </w:p>
    <w:p w14:paraId="48E223B8" w14:textId="77777777" w:rsidR="00FD6D9B" w:rsidRPr="009959F7" w:rsidRDefault="00FD6D9B" w:rsidP="00FD6D9B">
      <w:pPr>
        <w:spacing w:after="0" w:line="240" w:lineRule="auto"/>
        <w:ind w:firstLine="709"/>
        <w:jc w:val="both"/>
        <w:rPr>
          <w:rFonts w:ascii="Times New Roman" w:hAnsi="Times New Roman"/>
          <w:sz w:val="28"/>
          <w:szCs w:val="28"/>
        </w:rPr>
      </w:pPr>
    </w:p>
    <w:p w14:paraId="268117C6" w14:textId="77777777" w:rsidR="00FD6D9B" w:rsidRPr="009959F7" w:rsidRDefault="00FD6D9B" w:rsidP="00FD6D9B">
      <w:pPr>
        <w:spacing w:after="0" w:line="240" w:lineRule="auto"/>
        <w:ind w:firstLine="709"/>
        <w:jc w:val="both"/>
        <w:rPr>
          <w:rFonts w:ascii="Times New Roman" w:hAnsi="Times New Roman"/>
          <w:sz w:val="28"/>
          <w:szCs w:val="28"/>
        </w:rPr>
      </w:pPr>
      <w:r>
        <w:rPr>
          <w:rFonts w:ascii="Times New Roman" w:hAnsi="Times New Roman"/>
          <w:sz w:val="28"/>
          <w:szCs w:val="28"/>
        </w:rPr>
        <w:t>Таблица 34</w:t>
      </w:r>
      <w:r w:rsidRPr="009959F7">
        <w:rPr>
          <w:rFonts w:ascii="Times New Roman" w:hAnsi="Times New Roman"/>
          <w:sz w:val="28"/>
          <w:szCs w:val="28"/>
        </w:rPr>
        <w:t xml:space="preserve"> Содержание токсичных элементов, микотоксинов, пестицидов и </w:t>
      </w:r>
      <w:proofErr w:type="spellStart"/>
      <w:r w:rsidRPr="009959F7">
        <w:rPr>
          <w:rFonts w:ascii="Times New Roman" w:hAnsi="Times New Roman"/>
          <w:sz w:val="28"/>
          <w:szCs w:val="28"/>
        </w:rPr>
        <w:t>радионуклеидов</w:t>
      </w:r>
      <w:proofErr w:type="spellEnd"/>
    </w:p>
    <w:p w14:paraId="4179C246" w14:textId="77777777" w:rsidR="00FD6D9B" w:rsidRPr="009959F7" w:rsidRDefault="00FD6D9B" w:rsidP="00FD6D9B">
      <w:pPr>
        <w:spacing w:after="0" w:line="240" w:lineRule="auto"/>
        <w:ind w:firstLine="567"/>
        <w:jc w:val="both"/>
        <w:rPr>
          <w:rFonts w:ascii="Times New Roman" w:hAnsi="Times New Roman"/>
          <w:sz w:val="28"/>
          <w:szCs w:val="28"/>
        </w:rPr>
      </w:pPr>
    </w:p>
    <w:tbl>
      <w:tblPr>
        <w:tblStyle w:val="a8"/>
        <w:tblW w:w="8926" w:type="dxa"/>
        <w:tblLayout w:type="fixed"/>
        <w:tblLook w:val="04A0" w:firstRow="1" w:lastRow="0" w:firstColumn="1" w:lastColumn="0" w:noHBand="0" w:noVBand="1"/>
      </w:tblPr>
      <w:tblGrid>
        <w:gridCol w:w="1980"/>
        <w:gridCol w:w="1276"/>
        <w:gridCol w:w="1275"/>
        <w:gridCol w:w="1985"/>
        <w:gridCol w:w="2410"/>
      </w:tblGrid>
      <w:tr w:rsidR="00FD6D9B" w:rsidRPr="006F4C83" w14:paraId="09230C1E" w14:textId="77777777" w:rsidTr="003C1961">
        <w:tc>
          <w:tcPr>
            <w:tcW w:w="1980" w:type="dxa"/>
            <w:vMerge w:val="restart"/>
            <w:tcBorders>
              <w:top w:val="single" w:sz="4" w:space="0" w:color="auto"/>
              <w:left w:val="single" w:sz="4" w:space="0" w:color="auto"/>
              <w:right w:val="single" w:sz="4" w:space="0" w:color="auto"/>
            </w:tcBorders>
          </w:tcPr>
          <w:p w14:paraId="771ECBDF"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 xml:space="preserve">Наименование токсичных элементов, микотоксинов, пестицидов и </w:t>
            </w:r>
            <w:proofErr w:type="spellStart"/>
            <w:r w:rsidRPr="006F4C83">
              <w:rPr>
                <w:rFonts w:ascii="Times New Roman" w:hAnsi="Times New Roman"/>
                <w:sz w:val="24"/>
                <w:szCs w:val="24"/>
                <w:lang w:eastAsia="ru-RU"/>
              </w:rPr>
              <w:t>радионуклеи</w:t>
            </w:r>
            <w:proofErr w:type="spellEnd"/>
          </w:p>
          <w:p w14:paraId="73801F0C" w14:textId="77777777" w:rsidR="00FD6D9B" w:rsidRPr="006F4C83" w:rsidRDefault="00FD6D9B" w:rsidP="003C1961">
            <w:pPr>
              <w:spacing w:after="0" w:line="240" w:lineRule="auto"/>
              <w:jc w:val="both"/>
              <w:rPr>
                <w:rFonts w:ascii="Times New Roman" w:hAnsi="Times New Roman"/>
                <w:sz w:val="24"/>
                <w:szCs w:val="24"/>
                <w:lang w:eastAsia="ru-RU"/>
              </w:rPr>
            </w:pPr>
          </w:p>
          <w:p w14:paraId="15340513" w14:textId="77777777" w:rsidR="00FD6D9B" w:rsidRPr="006F4C83" w:rsidRDefault="00FD6D9B" w:rsidP="003C1961">
            <w:pPr>
              <w:spacing w:after="0" w:line="240" w:lineRule="auto"/>
              <w:jc w:val="both"/>
              <w:rPr>
                <w:rFonts w:ascii="Times New Roman" w:hAnsi="Times New Roman"/>
                <w:sz w:val="24"/>
                <w:szCs w:val="24"/>
                <w:lang w:eastAsia="ru-RU"/>
              </w:rPr>
            </w:pPr>
            <w:proofErr w:type="spellStart"/>
            <w:r w:rsidRPr="006F4C83">
              <w:rPr>
                <w:rFonts w:ascii="Times New Roman" w:hAnsi="Times New Roman"/>
                <w:sz w:val="24"/>
                <w:szCs w:val="24"/>
                <w:lang w:eastAsia="ru-RU"/>
              </w:rPr>
              <w:t>дов</w:t>
            </w:r>
            <w:proofErr w:type="spellEnd"/>
          </w:p>
        </w:tc>
        <w:tc>
          <w:tcPr>
            <w:tcW w:w="6946" w:type="dxa"/>
            <w:gridSpan w:val="4"/>
            <w:tcBorders>
              <w:top w:val="single" w:sz="4" w:space="0" w:color="auto"/>
              <w:left w:val="single" w:sz="4" w:space="0" w:color="auto"/>
              <w:right w:val="single" w:sz="4" w:space="0" w:color="auto"/>
            </w:tcBorders>
          </w:tcPr>
          <w:p w14:paraId="07B36B2B" w14:textId="77777777" w:rsidR="00FD6D9B" w:rsidRPr="006F4C83" w:rsidRDefault="00FD6D9B" w:rsidP="003C1961">
            <w:pPr>
              <w:spacing w:after="0" w:line="240" w:lineRule="auto"/>
              <w:jc w:val="center"/>
              <w:rPr>
                <w:rFonts w:ascii="Times New Roman" w:hAnsi="Times New Roman"/>
                <w:sz w:val="24"/>
                <w:szCs w:val="24"/>
                <w:lang w:eastAsia="ru-RU"/>
              </w:rPr>
            </w:pPr>
            <w:r w:rsidRPr="006F4C83">
              <w:rPr>
                <w:rFonts w:ascii="Times New Roman" w:hAnsi="Times New Roman"/>
                <w:sz w:val="24"/>
                <w:szCs w:val="24"/>
                <w:lang w:eastAsia="ru-RU"/>
              </w:rPr>
              <w:t>Наименование</w:t>
            </w:r>
          </w:p>
        </w:tc>
      </w:tr>
      <w:tr w:rsidR="00FD6D9B" w:rsidRPr="006F4C83" w14:paraId="7082791A" w14:textId="77777777" w:rsidTr="003C1961">
        <w:trPr>
          <w:cantSplit/>
          <w:trHeight w:val="2735"/>
        </w:trPr>
        <w:tc>
          <w:tcPr>
            <w:tcW w:w="1980" w:type="dxa"/>
            <w:vMerge/>
            <w:tcBorders>
              <w:left w:val="single" w:sz="4" w:space="0" w:color="auto"/>
              <w:bottom w:val="single" w:sz="4" w:space="0" w:color="auto"/>
              <w:right w:val="single" w:sz="4" w:space="0" w:color="auto"/>
            </w:tcBorders>
          </w:tcPr>
          <w:p w14:paraId="209496EB" w14:textId="77777777" w:rsidR="00FD6D9B" w:rsidRPr="006F4C83" w:rsidRDefault="00FD6D9B" w:rsidP="003C1961">
            <w:pPr>
              <w:spacing w:after="0" w:line="240" w:lineRule="auto"/>
              <w:jc w:val="both"/>
              <w:rPr>
                <w:rFonts w:ascii="Times New Roman" w:hAnsi="Times New Roman"/>
                <w:sz w:val="24"/>
                <w:szCs w:val="24"/>
                <w:lang w:eastAsia="ru-RU"/>
              </w:rPr>
            </w:pPr>
          </w:p>
        </w:tc>
        <w:tc>
          <w:tcPr>
            <w:tcW w:w="1276" w:type="dxa"/>
            <w:tcBorders>
              <w:left w:val="single" w:sz="4" w:space="0" w:color="auto"/>
              <w:bottom w:val="single" w:sz="4" w:space="0" w:color="auto"/>
              <w:right w:val="single" w:sz="4" w:space="0" w:color="auto"/>
            </w:tcBorders>
            <w:textDirection w:val="btLr"/>
          </w:tcPr>
          <w:p w14:paraId="7F6E7BCD" w14:textId="77777777" w:rsidR="00FD6D9B" w:rsidRPr="006F4C83" w:rsidRDefault="00FD6D9B" w:rsidP="003C1961">
            <w:pPr>
              <w:spacing w:after="0" w:line="240" w:lineRule="auto"/>
              <w:ind w:left="113" w:right="113"/>
              <w:jc w:val="both"/>
              <w:rPr>
                <w:rFonts w:ascii="Times New Roman" w:hAnsi="Times New Roman"/>
                <w:sz w:val="24"/>
                <w:szCs w:val="24"/>
              </w:rPr>
            </w:pPr>
            <w:r w:rsidRPr="006F4C83">
              <w:rPr>
                <w:rFonts w:ascii="Times New Roman" w:hAnsi="Times New Roman"/>
                <w:sz w:val="24"/>
                <w:szCs w:val="24"/>
              </w:rPr>
              <w:t>Допустимые нормы по НД</w:t>
            </w:r>
          </w:p>
        </w:tc>
        <w:tc>
          <w:tcPr>
            <w:tcW w:w="1275" w:type="dxa"/>
            <w:tcBorders>
              <w:top w:val="single" w:sz="4" w:space="0" w:color="auto"/>
              <w:left w:val="single" w:sz="4" w:space="0" w:color="auto"/>
              <w:bottom w:val="single" w:sz="4" w:space="0" w:color="auto"/>
              <w:right w:val="single" w:sz="4" w:space="0" w:color="auto"/>
            </w:tcBorders>
            <w:textDirection w:val="btLr"/>
          </w:tcPr>
          <w:p w14:paraId="4C905DC9" w14:textId="77777777" w:rsidR="00FD6D9B" w:rsidRPr="006F4C83" w:rsidRDefault="00FD6D9B" w:rsidP="003C1961">
            <w:pPr>
              <w:spacing w:after="0" w:line="240" w:lineRule="auto"/>
              <w:ind w:left="113" w:right="113"/>
              <w:jc w:val="both"/>
              <w:rPr>
                <w:rFonts w:ascii="Times New Roman" w:hAnsi="Times New Roman"/>
                <w:bCs/>
                <w:sz w:val="24"/>
                <w:szCs w:val="24"/>
              </w:rPr>
            </w:pPr>
            <w:r w:rsidRPr="006F4C83">
              <w:rPr>
                <w:rFonts w:ascii="Times New Roman" w:hAnsi="Times New Roman"/>
                <w:bCs/>
                <w:sz w:val="24"/>
                <w:szCs w:val="24"/>
              </w:rPr>
              <w:t>Контрольный образец</w:t>
            </w:r>
          </w:p>
        </w:tc>
        <w:tc>
          <w:tcPr>
            <w:tcW w:w="1985" w:type="dxa"/>
            <w:tcBorders>
              <w:left w:val="single" w:sz="4" w:space="0" w:color="auto"/>
              <w:bottom w:val="single" w:sz="4" w:space="0" w:color="auto"/>
              <w:right w:val="single" w:sz="4" w:space="0" w:color="auto"/>
            </w:tcBorders>
            <w:textDirection w:val="btLr"/>
          </w:tcPr>
          <w:p w14:paraId="596ABAAA" w14:textId="77777777" w:rsidR="00FD6D9B" w:rsidRPr="006F4C83" w:rsidRDefault="00FD6D9B" w:rsidP="003C1961">
            <w:pPr>
              <w:spacing w:after="0" w:line="240" w:lineRule="auto"/>
              <w:ind w:left="113" w:right="113"/>
              <w:jc w:val="both"/>
              <w:rPr>
                <w:rFonts w:ascii="Times New Roman" w:hAnsi="Times New Roman"/>
                <w:sz w:val="24"/>
                <w:szCs w:val="24"/>
                <w:lang w:eastAsia="ru-RU"/>
              </w:rPr>
            </w:pPr>
            <w:r w:rsidRPr="006F4C83">
              <w:rPr>
                <w:rFonts w:ascii="Times New Roman" w:hAnsi="Times New Roman"/>
                <w:sz w:val="24"/>
                <w:szCs w:val="24"/>
                <w:lang w:eastAsia="ru-RU"/>
              </w:rPr>
              <w:t>Допустимый уровень содержания для ржано-пшеничного хлеба «Куат»</w:t>
            </w:r>
          </w:p>
        </w:tc>
        <w:tc>
          <w:tcPr>
            <w:tcW w:w="2410" w:type="dxa"/>
            <w:tcBorders>
              <w:top w:val="single" w:sz="4" w:space="0" w:color="auto"/>
              <w:left w:val="single" w:sz="4" w:space="0" w:color="auto"/>
              <w:bottom w:val="single" w:sz="4" w:space="0" w:color="auto"/>
              <w:right w:val="single" w:sz="4" w:space="0" w:color="auto"/>
            </w:tcBorders>
            <w:textDirection w:val="btLr"/>
          </w:tcPr>
          <w:p w14:paraId="6E87F302" w14:textId="77777777" w:rsidR="00FD6D9B" w:rsidRPr="006F4C83" w:rsidRDefault="00FD6D9B" w:rsidP="003C1961">
            <w:pPr>
              <w:spacing w:after="0" w:line="240" w:lineRule="auto"/>
              <w:ind w:left="113" w:right="113"/>
              <w:jc w:val="both"/>
              <w:rPr>
                <w:rFonts w:ascii="Times New Roman" w:hAnsi="Times New Roman"/>
                <w:sz w:val="24"/>
                <w:szCs w:val="24"/>
                <w:lang w:eastAsia="ru-RU"/>
              </w:rPr>
            </w:pPr>
            <w:r w:rsidRPr="006F4C83">
              <w:rPr>
                <w:rFonts w:ascii="Times New Roman" w:hAnsi="Times New Roman"/>
                <w:sz w:val="24"/>
                <w:szCs w:val="24"/>
                <w:lang w:eastAsia="ru-RU"/>
              </w:rPr>
              <w:t>Допустимый уровень содержания (не более по ТУ 9293-001-00933080-04) для ржано-пшеничного хлеба «Куат»</w:t>
            </w:r>
          </w:p>
        </w:tc>
      </w:tr>
      <w:tr w:rsidR="00FD6D9B" w:rsidRPr="006F4C83" w14:paraId="61AE33D4" w14:textId="77777777" w:rsidTr="003C1961">
        <w:tc>
          <w:tcPr>
            <w:tcW w:w="8926" w:type="dxa"/>
            <w:gridSpan w:val="5"/>
            <w:tcBorders>
              <w:left w:val="single" w:sz="4" w:space="0" w:color="auto"/>
              <w:bottom w:val="single" w:sz="4" w:space="0" w:color="auto"/>
              <w:right w:val="single" w:sz="4" w:space="0" w:color="auto"/>
            </w:tcBorders>
          </w:tcPr>
          <w:p w14:paraId="586CD181" w14:textId="77777777" w:rsidR="00FD6D9B" w:rsidRPr="006F4C83" w:rsidRDefault="00FD6D9B" w:rsidP="003C1961">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Токсичные элементы, мг/кг</w:t>
            </w:r>
          </w:p>
        </w:tc>
      </w:tr>
      <w:tr w:rsidR="00FD6D9B" w:rsidRPr="006F4C83" w14:paraId="611DC0EC" w14:textId="77777777" w:rsidTr="003C1961">
        <w:tc>
          <w:tcPr>
            <w:tcW w:w="1980" w:type="dxa"/>
            <w:tcBorders>
              <w:top w:val="single" w:sz="4" w:space="0" w:color="auto"/>
              <w:left w:val="single" w:sz="4" w:space="0" w:color="auto"/>
              <w:bottom w:val="single" w:sz="4" w:space="0" w:color="auto"/>
              <w:right w:val="single" w:sz="4" w:space="0" w:color="auto"/>
            </w:tcBorders>
          </w:tcPr>
          <w:p w14:paraId="7307306B" w14:textId="77777777" w:rsidR="00FD6D9B" w:rsidRDefault="00FD6D9B" w:rsidP="003C1961">
            <w:pPr>
              <w:spacing w:after="0" w:line="240" w:lineRule="auto"/>
              <w:jc w:val="both"/>
              <w:rPr>
                <w:rFonts w:ascii="Times New Roman" w:hAnsi="Times New Roman"/>
                <w:sz w:val="24"/>
                <w:szCs w:val="24"/>
                <w:lang w:eastAsia="ru-RU"/>
              </w:rPr>
            </w:pPr>
            <w:r>
              <w:rPr>
                <w:rFonts w:ascii="Times New Roman" w:hAnsi="Times New Roman"/>
                <w:sz w:val="24"/>
                <w:szCs w:val="24"/>
                <w:lang w:eastAsia="ru-RU"/>
              </w:rPr>
              <w:t>Свинец</w:t>
            </w:r>
          </w:p>
          <w:p w14:paraId="75D961FE" w14:textId="77777777" w:rsidR="00FD6D9B" w:rsidRDefault="00FD6D9B" w:rsidP="003C1961">
            <w:pPr>
              <w:spacing w:after="0" w:line="240" w:lineRule="auto"/>
              <w:jc w:val="both"/>
              <w:rPr>
                <w:rFonts w:ascii="Times New Roman" w:hAnsi="Times New Roman"/>
                <w:sz w:val="24"/>
                <w:szCs w:val="24"/>
                <w:lang w:eastAsia="ru-RU"/>
              </w:rPr>
            </w:pPr>
            <w:r>
              <w:rPr>
                <w:rFonts w:ascii="Times New Roman" w:hAnsi="Times New Roman"/>
                <w:sz w:val="24"/>
                <w:szCs w:val="24"/>
                <w:lang w:eastAsia="ru-RU"/>
              </w:rPr>
              <w:t>Мышьяк</w:t>
            </w:r>
          </w:p>
          <w:p w14:paraId="2F91477C" w14:textId="77777777" w:rsidR="00FD6D9B" w:rsidRDefault="00FD6D9B" w:rsidP="003C1961">
            <w:pPr>
              <w:spacing w:after="0" w:line="240" w:lineRule="auto"/>
              <w:jc w:val="both"/>
              <w:rPr>
                <w:rFonts w:ascii="Times New Roman" w:hAnsi="Times New Roman"/>
                <w:sz w:val="24"/>
                <w:szCs w:val="24"/>
                <w:lang w:eastAsia="ru-RU"/>
              </w:rPr>
            </w:pPr>
            <w:r>
              <w:rPr>
                <w:rFonts w:ascii="Times New Roman" w:hAnsi="Times New Roman"/>
                <w:sz w:val="24"/>
                <w:szCs w:val="24"/>
                <w:lang w:eastAsia="ru-RU"/>
              </w:rPr>
              <w:t>Кадмий</w:t>
            </w:r>
          </w:p>
          <w:p w14:paraId="73701D69" w14:textId="77777777" w:rsidR="00FD6D9B" w:rsidRPr="006F4C83" w:rsidRDefault="00FD6D9B" w:rsidP="003C1961">
            <w:pPr>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Ртуть </w:t>
            </w:r>
            <w:r w:rsidRPr="006F4C83">
              <w:rPr>
                <w:rFonts w:ascii="Times New Roman" w:hAnsi="Times New Roman"/>
                <w:sz w:val="24"/>
                <w:szCs w:val="24"/>
                <w:lang w:eastAsia="ru-RU"/>
              </w:rPr>
              <w:t xml:space="preserve"> </w:t>
            </w:r>
          </w:p>
        </w:tc>
        <w:tc>
          <w:tcPr>
            <w:tcW w:w="1276" w:type="dxa"/>
            <w:tcBorders>
              <w:top w:val="single" w:sz="4" w:space="0" w:color="auto"/>
              <w:left w:val="single" w:sz="4" w:space="0" w:color="auto"/>
              <w:bottom w:val="single" w:sz="4" w:space="0" w:color="auto"/>
              <w:right w:val="single" w:sz="4" w:space="0" w:color="auto"/>
            </w:tcBorders>
          </w:tcPr>
          <w:p w14:paraId="2F253C48"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0,35</w:t>
            </w:r>
          </w:p>
          <w:p w14:paraId="428668CD"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0,15</w:t>
            </w:r>
          </w:p>
          <w:p w14:paraId="396F67B9"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0,07</w:t>
            </w:r>
          </w:p>
          <w:p w14:paraId="01EB0997"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0,015</w:t>
            </w:r>
          </w:p>
        </w:tc>
        <w:tc>
          <w:tcPr>
            <w:tcW w:w="1275" w:type="dxa"/>
            <w:tcBorders>
              <w:top w:val="single" w:sz="4" w:space="0" w:color="auto"/>
              <w:left w:val="single" w:sz="4" w:space="0" w:color="auto"/>
              <w:bottom w:val="single" w:sz="4" w:space="0" w:color="auto"/>
              <w:right w:val="single" w:sz="4" w:space="0" w:color="auto"/>
            </w:tcBorders>
          </w:tcPr>
          <w:p w14:paraId="30DB901E"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0,13</w:t>
            </w:r>
          </w:p>
          <w:p w14:paraId="72349375"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0,10</w:t>
            </w:r>
          </w:p>
          <w:p w14:paraId="6609E810"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0,009</w:t>
            </w:r>
          </w:p>
          <w:p w14:paraId="251891B2"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0,007</w:t>
            </w:r>
          </w:p>
        </w:tc>
        <w:tc>
          <w:tcPr>
            <w:tcW w:w="1985" w:type="dxa"/>
            <w:tcBorders>
              <w:top w:val="single" w:sz="4" w:space="0" w:color="auto"/>
              <w:left w:val="single" w:sz="4" w:space="0" w:color="auto"/>
              <w:bottom w:val="single" w:sz="4" w:space="0" w:color="auto"/>
              <w:right w:val="single" w:sz="4" w:space="0" w:color="auto"/>
            </w:tcBorders>
          </w:tcPr>
          <w:p w14:paraId="3A9A1203"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0,05</w:t>
            </w:r>
          </w:p>
          <w:p w14:paraId="43B1C758"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0,1</w:t>
            </w:r>
          </w:p>
          <w:p w14:paraId="16395509"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0,1</w:t>
            </w:r>
          </w:p>
          <w:p w14:paraId="307FFA7C"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0,003</w:t>
            </w:r>
          </w:p>
        </w:tc>
        <w:tc>
          <w:tcPr>
            <w:tcW w:w="2410" w:type="dxa"/>
            <w:tcBorders>
              <w:top w:val="single" w:sz="4" w:space="0" w:color="auto"/>
              <w:left w:val="single" w:sz="4" w:space="0" w:color="auto"/>
              <w:bottom w:val="single" w:sz="4" w:space="0" w:color="auto"/>
              <w:right w:val="single" w:sz="4" w:space="0" w:color="auto"/>
            </w:tcBorders>
          </w:tcPr>
          <w:p w14:paraId="38B93413"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0,05</w:t>
            </w:r>
          </w:p>
          <w:p w14:paraId="340F8C41"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0,1</w:t>
            </w:r>
          </w:p>
          <w:p w14:paraId="53845ACD"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0,1</w:t>
            </w:r>
          </w:p>
          <w:p w14:paraId="179C455D"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0,003</w:t>
            </w:r>
          </w:p>
        </w:tc>
      </w:tr>
      <w:tr w:rsidR="00FD6D9B" w:rsidRPr="006F4C83" w14:paraId="1DB57401" w14:textId="77777777" w:rsidTr="003C1961">
        <w:tc>
          <w:tcPr>
            <w:tcW w:w="8926" w:type="dxa"/>
            <w:gridSpan w:val="5"/>
            <w:tcBorders>
              <w:top w:val="single" w:sz="4" w:space="0" w:color="auto"/>
              <w:left w:val="single" w:sz="4" w:space="0" w:color="auto"/>
              <w:bottom w:val="single" w:sz="4" w:space="0" w:color="auto"/>
              <w:right w:val="single" w:sz="4" w:space="0" w:color="auto"/>
            </w:tcBorders>
          </w:tcPr>
          <w:p w14:paraId="4D7F0A28" w14:textId="77777777" w:rsidR="00FD6D9B" w:rsidRPr="006F4C83" w:rsidRDefault="00FD6D9B" w:rsidP="003C1961">
            <w:pPr>
              <w:spacing w:after="0" w:line="240" w:lineRule="auto"/>
              <w:jc w:val="center"/>
              <w:rPr>
                <w:rFonts w:ascii="Times New Roman" w:hAnsi="Times New Roman"/>
                <w:sz w:val="24"/>
                <w:szCs w:val="24"/>
                <w:lang w:eastAsia="ru-RU"/>
              </w:rPr>
            </w:pPr>
            <w:proofErr w:type="spellStart"/>
            <w:r w:rsidRPr="006F4C83">
              <w:rPr>
                <w:rFonts w:ascii="Times New Roman" w:hAnsi="Times New Roman"/>
                <w:sz w:val="24"/>
                <w:szCs w:val="24"/>
                <w:lang w:eastAsia="ru-RU"/>
              </w:rPr>
              <w:t>Микотоксины</w:t>
            </w:r>
            <w:proofErr w:type="spellEnd"/>
            <w:r w:rsidRPr="006F4C83">
              <w:rPr>
                <w:rFonts w:ascii="Times New Roman" w:hAnsi="Times New Roman"/>
                <w:sz w:val="24"/>
                <w:szCs w:val="24"/>
                <w:lang w:eastAsia="ru-RU"/>
              </w:rPr>
              <w:t>, мг/кг</w:t>
            </w:r>
          </w:p>
        </w:tc>
      </w:tr>
      <w:tr w:rsidR="00FD6D9B" w:rsidRPr="006F4C83" w14:paraId="5D88B72F" w14:textId="77777777" w:rsidTr="003C1961">
        <w:tc>
          <w:tcPr>
            <w:tcW w:w="1980" w:type="dxa"/>
            <w:tcBorders>
              <w:top w:val="single" w:sz="4" w:space="0" w:color="auto"/>
              <w:left w:val="single" w:sz="4" w:space="0" w:color="auto"/>
              <w:bottom w:val="single" w:sz="4" w:space="0" w:color="auto"/>
              <w:right w:val="single" w:sz="4" w:space="0" w:color="auto"/>
            </w:tcBorders>
          </w:tcPr>
          <w:p w14:paraId="55300B2D"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Афлатоксин В1</w:t>
            </w:r>
          </w:p>
          <w:p w14:paraId="2F299BC2" w14:textId="77777777" w:rsidR="00FD6D9B" w:rsidRPr="006F4C83" w:rsidRDefault="00FD6D9B" w:rsidP="003C1961">
            <w:pPr>
              <w:spacing w:after="0" w:line="240" w:lineRule="auto"/>
              <w:jc w:val="both"/>
              <w:rPr>
                <w:rFonts w:ascii="Times New Roman" w:hAnsi="Times New Roman"/>
                <w:sz w:val="24"/>
                <w:szCs w:val="24"/>
                <w:lang w:eastAsia="ru-RU"/>
              </w:rPr>
            </w:pPr>
            <w:proofErr w:type="spellStart"/>
            <w:r w:rsidRPr="006F4C83">
              <w:rPr>
                <w:rFonts w:ascii="Times New Roman" w:hAnsi="Times New Roman"/>
                <w:sz w:val="24"/>
                <w:szCs w:val="24"/>
                <w:lang w:eastAsia="ru-RU"/>
              </w:rPr>
              <w:t>Дезоксициваленон</w:t>
            </w:r>
            <w:proofErr w:type="spellEnd"/>
          </w:p>
          <w:p w14:paraId="6A493638" w14:textId="77777777" w:rsidR="00FD6D9B" w:rsidRPr="006F4C83" w:rsidRDefault="00FD6D9B" w:rsidP="003C1961">
            <w:pPr>
              <w:spacing w:after="0" w:line="240" w:lineRule="auto"/>
              <w:jc w:val="both"/>
              <w:rPr>
                <w:rFonts w:ascii="Times New Roman" w:hAnsi="Times New Roman"/>
                <w:sz w:val="24"/>
                <w:szCs w:val="24"/>
                <w:lang w:eastAsia="ru-RU"/>
              </w:rPr>
            </w:pPr>
            <w:proofErr w:type="spellStart"/>
            <w:r w:rsidRPr="006F4C83">
              <w:rPr>
                <w:rFonts w:ascii="Times New Roman" w:hAnsi="Times New Roman"/>
                <w:sz w:val="24"/>
                <w:szCs w:val="24"/>
                <w:lang w:eastAsia="ru-RU"/>
              </w:rPr>
              <w:t>Зеараленон</w:t>
            </w:r>
            <w:proofErr w:type="spellEnd"/>
            <w:r w:rsidRPr="006F4C83">
              <w:rPr>
                <w:rFonts w:ascii="Times New Roman" w:hAnsi="Times New Roman"/>
                <w:sz w:val="24"/>
                <w:szCs w:val="24"/>
                <w:lang w:eastAsia="ru-RU"/>
              </w:rPr>
              <w:t xml:space="preserve"> </w:t>
            </w:r>
          </w:p>
        </w:tc>
        <w:tc>
          <w:tcPr>
            <w:tcW w:w="1276" w:type="dxa"/>
            <w:tcBorders>
              <w:top w:val="single" w:sz="4" w:space="0" w:color="auto"/>
              <w:left w:val="single" w:sz="4" w:space="0" w:color="auto"/>
              <w:bottom w:val="single" w:sz="4" w:space="0" w:color="auto"/>
              <w:right w:val="single" w:sz="4" w:space="0" w:color="auto"/>
            </w:tcBorders>
          </w:tcPr>
          <w:p w14:paraId="15B1ECE5"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0,005</w:t>
            </w:r>
          </w:p>
          <w:p w14:paraId="65D9CBE8"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0,7</w:t>
            </w:r>
          </w:p>
          <w:p w14:paraId="6F705E64" w14:textId="77777777" w:rsidR="00FD6D9B" w:rsidRPr="006F4C83" w:rsidRDefault="00FD6D9B" w:rsidP="003C1961">
            <w:pPr>
              <w:spacing w:after="0" w:line="240" w:lineRule="auto"/>
              <w:jc w:val="both"/>
              <w:rPr>
                <w:rFonts w:ascii="Times New Roman" w:hAnsi="Times New Roman"/>
                <w:sz w:val="24"/>
                <w:szCs w:val="24"/>
                <w:lang w:eastAsia="ru-RU"/>
              </w:rPr>
            </w:pPr>
          </w:p>
          <w:p w14:paraId="44E21DBC"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1,0</w:t>
            </w:r>
          </w:p>
        </w:tc>
        <w:tc>
          <w:tcPr>
            <w:tcW w:w="1275" w:type="dxa"/>
            <w:tcBorders>
              <w:top w:val="single" w:sz="4" w:space="0" w:color="auto"/>
              <w:left w:val="single" w:sz="4" w:space="0" w:color="auto"/>
              <w:bottom w:val="single" w:sz="4" w:space="0" w:color="auto"/>
              <w:right w:val="single" w:sz="4" w:space="0" w:color="auto"/>
            </w:tcBorders>
          </w:tcPr>
          <w:p w14:paraId="319B956E"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0,0012</w:t>
            </w:r>
          </w:p>
          <w:p w14:paraId="38C07886"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w:t>
            </w:r>
          </w:p>
          <w:p w14:paraId="4ADC852B" w14:textId="77777777" w:rsidR="00FD6D9B" w:rsidRPr="006F4C83" w:rsidRDefault="00FD6D9B" w:rsidP="003C1961">
            <w:pPr>
              <w:spacing w:after="0" w:line="240" w:lineRule="auto"/>
              <w:jc w:val="both"/>
              <w:rPr>
                <w:rFonts w:ascii="Times New Roman" w:hAnsi="Times New Roman"/>
                <w:sz w:val="24"/>
                <w:szCs w:val="24"/>
                <w:lang w:eastAsia="ru-RU"/>
              </w:rPr>
            </w:pPr>
          </w:p>
          <w:p w14:paraId="08EDB052"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w:t>
            </w:r>
          </w:p>
        </w:tc>
        <w:tc>
          <w:tcPr>
            <w:tcW w:w="1985" w:type="dxa"/>
            <w:tcBorders>
              <w:top w:val="single" w:sz="4" w:space="0" w:color="auto"/>
              <w:left w:val="single" w:sz="4" w:space="0" w:color="auto"/>
              <w:bottom w:val="single" w:sz="4" w:space="0" w:color="auto"/>
              <w:right w:val="single" w:sz="4" w:space="0" w:color="auto"/>
            </w:tcBorders>
          </w:tcPr>
          <w:p w14:paraId="2191EA45"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0,005</w:t>
            </w:r>
          </w:p>
          <w:p w14:paraId="75D5208C"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0,7</w:t>
            </w:r>
          </w:p>
          <w:p w14:paraId="0C4E7FA4" w14:textId="77777777" w:rsidR="00FD6D9B" w:rsidRPr="006F4C83" w:rsidRDefault="00FD6D9B" w:rsidP="003C1961">
            <w:pPr>
              <w:spacing w:after="0" w:line="240" w:lineRule="auto"/>
              <w:jc w:val="both"/>
              <w:rPr>
                <w:rFonts w:ascii="Times New Roman" w:hAnsi="Times New Roman"/>
                <w:sz w:val="24"/>
                <w:szCs w:val="24"/>
                <w:lang w:eastAsia="ru-RU"/>
              </w:rPr>
            </w:pPr>
          </w:p>
          <w:p w14:paraId="3A8375E5"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0,2</w:t>
            </w:r>
          </w:p>
        </w:tc>
        <w:tc>
          <w:tcPr>
            <w:tcW w:w="2410" w:type="dxa"/>
            <w:tcBorders>
              <w:top w:val="single" w:sz="4" w:space="0" w:color="auto"/>
              <w:left w:val="single" w:sz="4" w:space="0" w:color="auto"/>
              <w:bottom w:val="single" w:sz="4" w:space="0" w:color="auto"/>
              <w:right w:val="single" w:sz="4" w:space="0" w:color="auto"/>
            </w:tcBorders>
          </w:tcPr>
          <w:p w14:paraId="604E9853"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0,006</w:t>
            </w:r>
          </w:p>
          <w:p w14:paraId="42368297"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0,7</w:t>
            </w:r>
          </w:p>
          <w:p w14:paraId="403CBDE9" w14:textId="77777777" w:rsidR="00FD6D9B" w:rsidRPr="006F4C83" w:rsidRDefault="00FD6D9B" w:rsidP="003C1961">
            <w:pPr>
              <w:spacing w:after="0" w:line="240" w:lineRule="auto"/>
              <w:jc w:val="both"/>
              <w:rPr>
                <w:rFonts w:ascii="Times New Roman" w:hAnsi="Times New Roman"/>
                <w:sz w:val="24"/>
                <w:szCs w:val="24"/>
                <w:lang w:eastAsia="ru-RU"/>
              </w:rPr>
            </w:pPr>
          </w:p>
          <w:p w14:paraId="754E726D"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0,2</w:t>
            </w:r>
          </w:p>
        </w:tc>
      </w:tr>
      <w:tr w:rsidR="00FD6D9B" w:rsidRPr="006F4C83" w14:paraId="4D1EEC67" w14:textId="77777777" w:rsidTr="003C1961">
        <w:tc>
          <w:tcPr>
            <w:tcW w:w="8926" w:type="dxa"/>
            <w:gridSpan w:val="5"/>
            <w:tcBorders>
              <w:top w:val="single" w:sz="4" w:space="0" w:color="auto"/>
              <w:left w:val="single" w:sz="4" w:space="0" w:color="auto"/>
              <w:bottom w:val="single" w:sz="4" w:space="0" w:color="auto"/>
              <w:right w:val="single" w:sz="4" w:space="0" w:color="auto"/>
            </w:tcBorders>
          </w:tcPr>
          <w:p w14:paraId="60E85C04" w14:textId="77777777" w:rsidR="00FD6D9B" w:rsidRPr="006F4C83" w:rsidRDefault="00FD6D9B" w:rsidP="003C1961">
            <w:pPr>
              <w:spacing w:after="0" w:line="240" w:lineRule="auto"/>
              <w:jc w:val="center"/>
              <w:rPr>
                <w:rFonts w:ascii="Times New Roman" w:hAnsi="Times New Roman"/>
                <w:sz w:val="24"/>
                <w:szCs w:val="24"/>
                <w:lang w:eastAsia="ru-RU"/>
              </w:rPr>
            </w:pPr>
            <w:r w:rsidRPr="006F4C83">
              <w:rPr>
                <w:rFonts w:ascii="Times New Roman" w:hAnsi="Times New Roman"/>
                <w:sz w:val="24"/>
                <w:szCs w:val="24"/>
                <w:lang w:eastAsia="ru-RU"/>
              </w:rPr>
              <w:t>Пестициды, мг/кг</w:t>
            </w:r>
          </w:p>
        </w:tc>
      </w:tr>
      <w:tr w:rsidR="00FD6D9B" w:rsidRPr="006F4C83" w14:paraId="24B8216D" w14:textId="77777777" w:rsidTr="003C1961">
        <w:tc>
          <w:tcPr>
            <w:tcW w:w="1980" w:type="dxa"/>
            <w:tcBorders>
              <w:top w:val="single" w:sz="4" w:space="0" w:color="auto"/>
              <w:left w:val="single" w:sz="4" w:space="0" w:color="auto"/>
              <w:bottom w:val="single" w:sz="4" w:space="0" w:color="auto"/>
              <w:right w:val="single" w:sz="4" w:space="0" w:color="auto"/>
            </w:tcBorders>
          </w:tcPr>
          <w:p w14:paraId="36601B49"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ДДТ и его метаболиты</w:t>
            </w:r>
          </w:p>
          <w:p w14:paraId="2003A0A1"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ГХБ</w:t>
            </w:r>
          </w:p>
        </w:tc>
        <w:tc>
          <w:tcPr>
            <w:tcW w:w="1276" w:type="dxa"/>
            <w:tcBorders>
              <w:top w:val="single" w:sz="4" w:space="0" w:color="auto"/>
              <w:left w:val="single" w:sz="4" w:space="0" w:color="auto"/>
              <w:bottom w:val="single" w:sz="4" w:space="0" w:color="auto"/>
              <w:right w:val="single" w:sz="4" w:space="0" w:color="auto"/>
            </w:tcBorders>
          </w:tcPr>
          <w:p w14:paraId="4636038D"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0,02</w:t>
            </w:r>
          </w:p>
          <w:p w14:paraId="21330181" w14:textId="77777777" w:rsidR="00FD6D9B" w:rsidRPr="006F4C83" w:rsidRDefault="00FD6D9B" w:rsidP="003C1961">
            <w:pPr>
              <w:spacing w:after="0" w:line="240" w:lineRule="auto"/>
              <w:jc w:val="both"/>
              <w:rPr>
                <w:rFonts w:ascii="Times New Roman" w:hAnsi="Times New Roman"/>
                <w:sz w:val="24"/>
                <w:szCs w:val="24"/>
                <w:lang w:eastAsia="ru-RU"/>
              </w:rPr>
            </w:pPr>
          </w:p>
          <w:p w14:paraId="3CCD7E11"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0,01</w:t>
            </w:r>
          </w:p>
        </w:tc>
        <w:tc>
          <w:tcPr>
            <w:tcW w:w="1275" w:type="dxa"/>
            <w:tcBorders>
              <w:top w:val="single" w:sz="4" w:space="0" w:color="auto"/>
              <w:left w:val="single" w:sz="4" w:space="0" w:color="auto"/>
              <w:bottom w:val="single" w:sz="4" w:space="0" w:color="auto"/>
              <w:right w:val="single" w:sz="4" w:space="0" w:color="auto"/>
            </w:tcBorders>
          </w:tcPr>
          <w:p w14:paraId="326A219A"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w:t>
            </w:r>
          </w:p>
          <w:p w14:paraId="2C97D91A" w14:textId="77777777" w:rsidR="00FD6D9B" w:rsidRPr="006F4C83" w:rsidRDefault="00FD6D9B" w:rsidP="003C1961">
            <w:pPr>
              <w:spacing w:after="0" w:line="240" w:lineRule="auto"/>
              <w:jc w:val="both"/>
              <w:rPr>
                <w:rFonts w:ascii="Times New Roman" w:hAnsi="Times New Roman"/>
                <w:sz w:val="24"/>
                <w:szCs w:val="24"/>
                <w:lang w:eastAsia="ru-RU"/>
              </w:rPr>
            </w:pPr>
          </w:p>
          <w:p w14:paraId="58709136"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w:t>
            </w:r>
          </w:p>
        </w:tc>
        <w:tc>
          <w:tcPr>
            <w:tcW w:w="1985" w:type="dxa"/>
            <w:tcBorders>
              <w:top w:val="single" w:sz="4" w:space="0" w:color="auto"/>
              <w:left w:val="single" w:sz="4" w:space="0" w:color="auto"/>
              <w:bottom w:val="single" w:sz="4" w:space="0" w:color="auto"/>
              <w:right w:val="single" w:sz="4" w:space="0" w:color="auto"/>
            </w:tcBorders>
          </w:tcPr>
          <w:p w14:paraId="717FAB7E"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0,02</w:t>
            </w:r>
          </w:p>
          <w:p w14:paraId="49E2E9AC"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Не допускаются</w:t>
            </w:r>
          </w:p>
        </w:tc>
        <w:tc>
          <w:tcPr>
            <w:tcW w:w="2410" w:type="dxa"/>
            <w:tcBorders>
              <w:top w:val="single" w:sz="4" w:space="0" w:color="auto"/>
              <w:left w:val="single" w:sz="4" w:space="0" w:color="auto"/>
              <w:bottom w:val="single" w:sz="4" w:space="0" w:color="auto"/>
              <w:right w:val="single" w:sz="4" w:space="0" w:color="auto"/>
            </w:tcBorders>
          </w:tcPr>
          <w:p w14:paraId="212B50B7"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0,03</w:t>
            </w:r>
          </w:p>
          <w:p w14:paraId="15C43F2B" w14:textId="77777777" w:rsidR="00FD6D9B" w:rsidRPr="006F4C83" w:rsidRDefault="00FD6D9B" w:rsidP="003C1961">
            <w:pPr>
              <w:spacing w:after="0" w:line="240" w:lineRule="auto"/>
              <w:jc w:val="both"/>
              <w:rPr>
                <w:rFonts w:ascii="Times New Roman" w:hAnsi="Times New Roman"/>
                <w:sz w:val="24"/>
                <w:szCs w:val="24"/>
                <w:lang w:eastAsia="ru-RU"/>
              </w:rPr>
            </w:pPr>
            <w:r w:rsidRPr="006F4C83">
              <w:rPr>
                <w:rFonts w:ascii="Times New Roman" w:hAnsi="Times New Roman"/>
                <w:sz w:val="24"/>
                <w:szCs w:val="24"/>
                <w:lang w:eastAsia="ru-RU"/>
              </w:rPr>
              <w:t>Не допускаются</w:t>
            </w:r>
          </w:p>
        </w:tc>
      </w:tr>
    </w:tbl>
    <w:p w14:paraId="46E70D0B" w14:textId="77777777" w:rsidR="00FD6D9B" w:rsidRDefault="00FD6D9B" w:rsidP="00FD6D9B">
      <w:pPr>
        <w:spacing w:after="0" w:line="240" w:lineRule="auto"/>
        <w:ind w:firstLine="567"/>
        <w:jc w:val="both"/>
        <w:rPr>
          <w:rFonts w:ascii="Times New Roman" w:hAnsi="Times New Roman"/>
          <w:sz w:val="28"/>
          <w:szCs w:val="28"/>
        </w:rPr>
      </w:pPr>
    </w:p>
    <w:p w14:paraId="28EC2C8C" w14:textId="77777777" w:rsidR="00FD6D9B" w:rsidRPr="009959F7" w:rsidRDefault="00FD6D9B" w:rsidP="00FD6D9B">
      <w:pPr>
        <w:spacing w:after="0" w:line="240" w:lineRule="auto"/>
        <w:ind w:firstLine="567"/>
        <w:jc w:val="both"/>
        <w:rPr>
          <w:rFonts w:ascii="Times New Roman" w:hAnsi="Times New Roman"/>
          <w:sz w:val="28"/>
          <w:szCs w:val="28"/>
        </w:rPr>
      </w:pPr>
      <w:r w:rsidRPr="009959F7">
        <w:rPr>
          <w:rFonts w:ascii="Times New Roman" w:hAnsi="Times New Roman"/>
          <w:sz w:val="28"/>
          <w:szCs w:val="28"/>
        </w:rPr>
        <w:lastRenderedPageBreak/>
        <w:t xml:space="preserve">Судя по результатам, добавление в состав заквасок зерносмесей положительно влияют и не имеют в своем составе высоких доз токсичных веществ, пестицидов и микробиологической зараженности, что и привело к таким результатам. </w:t>
      </w:r>
    </w:p>
    <w:p w14:paraId="0775D0A1" w14:textId="77777777" w:rsidR="00FD6D9B" w:rsidRPr="009959F7" w:rsidRDefault="00FD6D9B" w:rsidP="00FD6D9B">
      <w:pPr>
        <w:spacing w:after="0" w:line="240" w:lineRule="auto"/>
        <w:ind w:firstLine="567"/>
        <w:jc w:val="both"/>
        <w:rPr>
          <w:rFonts w:ascii="Times New Roman" w:hAnsi="Times New Roman"/>
          <w:sz w:val="28"/>
          <w:szCs w:val="28"/>
        </w:rPr>
      </w:pPr>
      <w:r w:rsidRPr="009959F7">
        <w:rPr>
          <w:rFonts w:ascii="Times New Roman" w:hAnsi="Times New Roman"/>
          <w:sz w:val="28"/>
          <w:szCs w:val="28"/>
        </w:rPr>
        <w:t xml:space="preserve">Анализ приведенных данных показывает </w:t>
      </w:r>
      <w:proofErr w:type="spellStart"/>
      <w:r w:rsidRPr="009959F7">
        <w:rPr>
          <w:rFonts w:ascii="Times New Roman" w:hAnsi="Times New Roman"/>
          <w:sz w:val="28"/>
          <w:szCs w:val="28"/>
        </w:rPr>
        <w:t>соотстветсви</w:t>
      </w:r>
      <w:proofErr w:type="spellEnd"/>
      <w:r w:rsidRPr="009959F7">
        <w:rPr>
          <w:rFonts w:ascii="Times New Roman" w:hAnsi="Times New Roman"/>
          <w:sz w:val="28"/>
          <w:szCs w:val="28"/>
        </w:rPr>
        <w:t xml:space="preserve"> новых видов хлебных изделий требованиям СанПин 2.3.2.1078-01 «</w:t>
      </w:r>
      <w:proofErr w:type="spellStart"/>
      <w:r w:rsidRPr="009959F7">
        <w:rPr>
          <w:rFonts w:ascii="Times New Roman" w:hAnsi="Times New Roman"/>
          <w:sz w:val="28"/>
          <w:szCs w:val="28"/>
        </w:rPr>
        <w:t>Гигинические</w:t>
      </w:r>
      <w:proofErr w:type="spellEnd"/>
      <w:r w:rsidRPr="009959F7">
        <w:rPr>
          <w:rFonts w:ascii="Times New Roman" w:hAnsi="Times New Roman"/>
          <w:sz w:val="28"/>
          <w:szCs w:val="28"/>
        </w:rPr>
        <w:t xml:space="preserve"> требования к качеству и безопасности продовольственного сырья и пищевых продуктов». Таким образом можно сделать вывод что внесение </w:t>
      </w:r>
      <w:proofErr w:type="spellStart"/>
      <w:r w:rsidRPr="009959F7">
        <w:rPr>
          <w:rFonts w:ascii="Times New Roman" w:hAnsi="Times New Roman"/>
          <w:sz w:val="28"/>
          <w:szCs w:val="28"/>
        </w:rPr>
        <w:t>зерносмесней</w:t>
      </w:r>
      <w:proofErr w:type="spellEnd"/>
      <w:r w:rsidRPr="009959F7">
        <w:rPr>
          <w:rFonts w:ascii="Times New Roman" w:hAnsi="Times New Roman"/>
          <w:sz w:val="28"/>
          <w:szCs w:val="28"/>
        </w:rPr>
        <w:t xml:space="preserve"> в состав заквасок улучшает их микробиологическую обсемененность.</w:t>
      </w:r>
    </w:p>
    <w:p w14:paraId="4DD154D4" w14:textId="77777777" w:rsidR="00FD6D9B" w:rsidRPr="009959F7" w:rsidRDefault="00FD6D9B" w:rsidP="00FD6D9B">
      <w:pPr>
        <w:spacing w:after="0" w:line="240" w:lineRule="auto"/>
        <w:ind w:firstLine="567"/>
        <w:jc w:val="both"/>
        <w:rPr>
          <w:rFonts w:ascii="Times New Roman" w:hAnsi="Times New Roman"/>
          <w:sz w:val="28"/>
          <w:szCs w:val="28"/>
        </w:rPr>
      </w:pPr>
      <w:r w:rsidRPr="009959F7">
        <w:rPr>
          <w:rFonts w:ascii="Times New Roman" w:hAnsi="Times New Roman"/>
          <w:sz w:val="28"/>
          <w:szCs w:val="28"/>
        </w:rPr>
        <w:t xml:space="preserve">Микробиологические показатели основных компонентов зерносмесей не </w:t>
      </w:r>
      <w:proofErr w:type="spellStart"/>
      <w:r w:rsidRPr="009959F7">
        <w:rPr>
          <w:rFonts w:ascii="Times New Roman" w:hAnsi="Times New Roman"/>
          <w:sz w:val="28"/>
          <w:szCs w:val="28"/>
        </w:rPr>
        <w:t>регламентирутся</w:t>
      </w:r>
      <w:proofErr w:type="spellEnd"/>
      <w:r w:rsidRPr="009959F7">
        <w:rPr>
          <w:rFonts w:ascii="Times New Roman" w:hAnsi="Times New Roman"/>
          <w:sz w:val="28"/>
          <w:szCs w:val="28"/>
        </w:rPr>
        <w:t xml:space="preserve"> стандартами</w:t>
      </w:r>
      <w:r>
        <w:rPr>
          <w:rFonts w:ascii="Times New Roman" w:hAnsi="Times New Roman"/>
          <w:sz w:val="28"/>
          <w:szCs w:val="28"/>
        </w:rPr>
        <w:t xml:space="preserve"> </w:t>
      </w:r>
      <w:r w:rsidRPr="009959F7">
        <w:rPr>
          <w:rFonts w:ascii="Times New Roman" w:hAnsi="Times New Roman"/>
          <w:sz w:val="28"/>
          <w:szCs w:val="28"/>
        </w:rPr>
        <w:t xml:space="preserve">[145-147]. </w:t>
      </w:r>
    </w:p>
    <w:p w14:paraId="72B02686" w14:textId="77777777" w:rsidR="00FD6D9B" w:rsidRPr="009959F7" w:rsidRDefault="00FD6D9B" w:rsidP="00FD6D9B">
      <w:pPr>
        <w:autoSpaceDE w:val="0"/>
        <w:autoSpaceDN w:val="0"/>
        <w:adjustRightInd w:val="0"/>
        <w:spacing w:after="0" w:line="240" w:lineRule="auto"/>
        <w:ind w:firstLine="709"/>
        <w:jc w:val="both"/>
        <w:rPr>
          <w:rFonts w:ascii="Times New Roman" w:hAnsi="Times New Roman"/>
          <w:sz w:val="28"/>
          <w:szCs w:val="28"/>
        </w:rPr>
      </w:pPr>
      <w:bookmarkStart w:id="26" w:name="_Hlk156980370"/>
      <w:bookmarkStart w:id="27" w:name="_Hlk135680433"/>
      <w:r w:rsidRPr="009959F7">
        <w:rPr>
          <w:rFonts w:ascii="Times New Roman" w:hAnsi="Times New Roman"/>
          <w:sz w:val="28"/>
          <w:szCs w:val="28"/>
        </w:rPr>
        <w:t xml:space="preserve">Внесение заквасок, а не использование дрожжей в приготовлении теста положительно влияет на структуру теста, а,  следовательно, и готового хлеба.  Используя закваски можно уменьшить риск заражениями не только микроорганизмами порчи, но и патогенными микроорганизмами и уменьшить риск образования микотоксинов, все это в комплексе делает продукцию </w:t>
      </w:r>
      <w:proofErr w:type="spellStart"/>
      <w:r w:rsidRPr="009959F7">
        <w:rPr>
          <w:rFonts w:ascii="Times New Roman" w:hAnsi="Times New Roman"/>
          <w:sz w:val="28"/>
          <w:szCs w:val="28"/>
        </w:rPr>
        <w:t>микробиологически</w:t>
      </w:r>
      <w:proofErr w:type="spellEnd"/>
      <w:r w:rsidRPr="009959F7">
        <w:rPr>
          <w:rFonts w:ascii="Times New Roman" w:hAnsi="Times New Roman"/>
          <w:sz w:val="28"/>
          <w:szCs w:val="28"/>
        </w:rPr>
        <w:t xml:space="preserve"> безопасной. Молочнокислые бактерии, находящиеся в закваске, обладают рядом преимуществ, так они могут уменьшать рост и развитие бактерий и плесневых грибов в хлебе. Это сильно снизило содержание микроорганизмов, что и доказало наше микробиологическое исследован</w:t>
      </w:r>
      <w:r>
        <w:rPr>
          <w:rFonts w:ascii="Times New Roman" w:hAnsi="Times New Roman"/>
          <w:sz w:val="28"/>
          <w:szCs w:val="28"/>
        </w:rPr>
        <w:t>ие, данные приведены в таблице 34</w:t>
      </w:r>
      <w:r w:rsidRPr="009959F7">
        <w:rPr>
          <w:rFonts w:ascii="Times New Roman" w:hAnsi="Times New Roman"/>
          <w:sz w:val="28"/>
          <w:szCs w:val="28"/>
        </w:rPr>
        <w:t>.</w:t>
      </w:r>
    </w:p>
    <w:p w14:paraId="6AC2D6E4"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Результаты микробиологических исследований также показали, что патогенные микроорганизмы группы сальмонелла, стафилококки, бактерии группы кишечной палочки в хлебе с добавлением зерновых смесей отсутствуют. </w:t>
      </w:r>
    </w:p>
    <w:bookmarkEnd w:id="26"/>
    <w:p w14:paraId="4FBADE8A" w14:textId="77777777" w:rsidR="00FD6D9B" w:rsidRPr="009959F7" w:rsidRDefault="00FD6D9B" w:rsidP="00FD6D9B">
      <w:pPr>
        <w:spacing w:after="0" w:line="240" w:lineRule="auto"/>
        <w:ind w:firstLine="709"/>
        <w:jc w:val="both"/>
        <w:rPr>
          <w:rFonts w:ascii="Times New Roman" w:hAnsi="Times New Roman"/>
          <w:sz w:val="28"/>
          <w:szCs w:val="28"/>
          <w:shd w:val="clear" w:color="auto" w:fill="FFFFFF"/>
        </w:rPr>
      </w:pPr>
      <w:r w:rsidRPr="009959F7">
        <w:rPr>
          <w:rFonts w:ascii="Times New Roman" w:hAnsi="Times New Roman"/>
          <w:sz w:val="28"/>
          <w:szCs w:val="28"/>
          <w:shd w:val="clear" w:color="auto" w:fill="FFFFFF"/>
        </w:rPr>
        <w:t xml:space="preserve">После этого были исследованы изменения, происходящие в хлебных образцах при хранении. Были исследованы изменения в хлебах повышенной пищевой ценности с добавлением зерновых смесей по сравнению с контрольным образцом. Исследованные образцы хлеба хранились при температуре 20±5ºС и относительной влажности 70±5%. Оценка качества хлеба проводилась через 6, 24, 48 часов после выпечки. Динамика изменений представлена на рисунке 3. Также был проведен органолептический анализ степени свежести с использованием восьми балльной шкалы оценки. </w:t>
      </w:r>
    </w:p>
    <w:p w14:paraId="4EF83BAF" w14:textId="77777777" w:rsidR="00FD6D9B" w:rsidRPr="009959F7" w:rsidRDefault="00FD6D9B" w:rsidP="00FD6D9B">
      <w:pPr>
        <w:spacing w:after="0" w:line="240" w:lineRule="auto"/>
        <w:ind w:firstLine="709"/>
        <w:jc w:val="both"/>
        <w:rPr>
          <w:rFonts w:ascii="Times New Roman" w:hAnsi="Times New Roman"/>
          <w:sz w:val="28"/>
          <w:szCs w:val="28"/>
          <w:shd w:val="clear" w:color="auto" w:fill="FFFFFF"/>
        </w:rPr>
      </w:pPr>
      <w:r w:rsidRPr="009959F7">
        <w:rPr>
          <w:rFonts w:ascii="Times New Roman" w:hAnsi="Times New Roman"/>
          <w:sz w:val="28"/>
          <w:szCs w:val="28"/>
          <w:shd w:val="clear" w:color="auto" w:fill="FFFFFF"/>
        </w:rPr>
        <w:t>Согласно полученны</w:t>
      </w:r>
      <w:r>
        <w:rPr>
          <w:rFonts w:ascii="Times New Roman" w:hAnsi="Times New Roman"/>
          <w:sz w:val="28"/>
          <w:szCs w:val="28"/>
          <w:shd w:val="clear" w:color="auto" w:fill="FFFFFF"/>
        </w:rPr>
        <w:t>м данным, показанным в рисунке 22</w:t>
      </w:r>
      <w:r w:rsidRPr="009959F7">
        <w:rPr>
          <w:rFonts w:ascii="Times New Roman" w:hAnsi="Times New Roman"/>
          <w:sz w:val="28"/>
          <w:szCs w:val="28"/>
          <w:shd w:val="clear" w:color="auto" w:fill="FFFFFF"/>
        </w:rPr>
        <w:t xml:space="preserve">, наибольшее различие было замечено в конце срока исследования, когда контрольный образец получил 0 баллов (контрольный образец начал заплесневел, потерял потребительскую привлекательность), а хлеба с использованием зерновых смесей в том же сроке исследования в 72 часа показывал 4 балла, причем не были замечены следы </w:t>
      </w:r>
      <w:proofErr w:type="spellStart"/>
      <w:r w:rsidRPr="009959F7">
        <w:rPr>
          <w:rFonts w:ascii="Times New Roman" w:hAnsi="Times New Roman"/>
          <w:sz w:val="28"/>
          <w:szCs w:val="28"/>
          <w:shd w:val="clear" w:color="auto" w:fill="FFFFFF"/>
        </w:rPr>
        <w:t>плесневения</w:t>
      </w:r>
      <w:proofErr w:type="spellEnd"/>
      <w:r w:rsidRPr="009959F7">
        <w:rPr>
          <w:rFonts w:ascii="Times New Roman" w:hAnsi="Times New Roman"/>
          <w:sz w:val="28"/>
          <w:szCs w:val="28"/>
          <w:shd w:val="clear" w:color="auto" w:fill="FFFFFF"/>
        </w:rPr>
        <w:t xml:space="preserve"> и порчи, был потерян только потребительский тургор, появление процессов </w:t>
      </w:r>
      <w:proofErr w:type="spellStart"/>
      <w:r w:rsidRPr="009959F7">
        <w:rPr>
          <w:rFonts w:ascii="Times New Roman" w:hAnsi="Times New Roman"/>
          <w:sz w:val="28"/>
          <w:szCs w:val="28"/>
          <w:shd w:val="clear" w:color="auto" w:fill="FFFFFF"/>
        </w:rPr>
        <w:t>черствления</w:t>
      </w:r>
      <w:proofErr w:type="spellEnd"/>
      <w:r w:rsidRPr="009959F7">
        <w:rPr>
          <w:rFonts w:ascii="Times New Roman" w:hAnsi="Times New Roman"/>
          <w:sz w:val="28"/>
          <w:szCs w:val="28"/>
          <w:shd w:val="clear" w:color="auto" w:fill="FFFFFF"/>
        </w:rPr>
        <w:t xml:space="preserve"> и т.д. После выпечки все образцы получили высший балл, а через несколько часов после окончания срока хранения показания всех образцов составил такую большую разницу в баллах. </w:t>
      </w:r>
    </w:p>
    <w:bookmarkEnd w:id="27"/>
    <w:p w14:paraId="24168377" w14:textId="77777777" w:rsidR="00FD6D9B" w:rsidRPr="009959F7" w:rsidRDefault="00FD6D9B" w:rsidP="00FD6D9B">
      <w:pPr>
        <w:spacing w:after="0" w:line="240" w:lineRule="auto"/>
        <w:ind w:firstLine="709"/>
        <w:jc w:val="both"/>
        <w:rPr>
          <w:rFonts w:ascii="Times New Roman" w:hAnsi="Times New Roman"/>
          <w:sz w:val="28"/>
          <w:szCs w:val="28"/>
          <w:shd w:val="clear" w:color="auto" w:fill="FFFFFF"/>
        </w:rPr>
      </w:pPr>
    </w:p>
    <w:p w14:paraId="0EBE2C5F" w14:textId="77777777" w:rsidR="00FD6D9B" w:rsidRPr="009959F7" w:rsidRDefault="00FD6D9B" w:rsidP="00FD6D9B">
      <w:pPr>
        <w:spacing w:after="0" w:line="240" w:lineRule="auto"/>
        <w:jc w:val="both"/>
        <w:rPr>
          <w:rFonts w:ascii="Times New Roman" w:hAnsi="Times New Roman"/>
          <w:sz w:val="28"/>
          <w:szCs w:val="28"/>
          <w:shd w:val="clear" w:color="auto" w:fill="FFFFFF"/>
        </w:rPr>
      </w:pPr>
      <w:r w:rsidRPr="009959F7">
        <w:rPr>
          <w:rFonts w:ascii="Times New Roman" w:hAnsi="Times New Roman"/>
          <w:noProof/>
          <w:sz w:val="28"/>
          <w:szCs w:val="28"/>
          <w:shd w:val="clear" w:color="auto" w:fill="FFFFFF"/>
          <w:lang w:eastAsia="ru-RU"/>
        </w:rPr>
        <w:lastRenderedPageBreak/>
        <w:drawing>
          <wp:inline distT="0" distB="0" distL="0" distR="0" wp14:anchorId="7591DF53" wp14:editId="78316497">
            <wp:extent cx="5998845" cy="3076575"/>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0B8FE92" w14:textId="77777777" w:rsidR="00FD6D9B" w:rsidRPr="009959F7" w:rsidRDefault="00FD6D9B" w:rsidP="00FD6D9B">
      <w:pPr>
        <w:spacing w:after="0" w:line="240" w:lineRule="auto"/>
        <w:ind w:firstLine="567"/>
        <w:jc w:val="both"/>
        <w:rPr>
          <w:rFonts w:ascii="Times New Roman" w:hAnsi="Times New Roman"/>
          <w:sz w:val="28"/>
          <w:szCs w:val="28"/>
          <w:shd w:val="clear" w:color="auto" w:fill="FFFFFF"/>
        </w:rPr>
      </w:pPr>
    </w:p>
    <w:p w14:paraId="440AFA82" w14:textId="77777777" w:rsidR="00FD6D9B" w:rsidRPr="009959F7" w:rsidRDefault="00FD6D9B" w:rsidP="00FD6D9B">
      <w:pPr>
        <w:spacing w:after="0" w:line="240" w:lineRule="auto"/>
        <w:ind w:firstLine="567"/>
        <w:jc w:val="both"/>
        <w:rPr>
          <w:rFonts w:ascii="Times New Roman" w:hAnsi="Times New Roman"/>
          <w:sz w:val="28"/>
          <w:szCs w:val="28"/>
          <w:shd w:val="clear" w:color="auto" w:fill="FFFFFF"/>
        </w:rPr>
      </w:pPr>
      <w:r w:rsidRPr="009959F7">
        <w:rPr>
          <w:rFonts w:ascii="Times New Roman" w:hAnsi="Times New Roman"/>
          <w:sz w:val="28"/>
          <w:szCs w:val="28"/>
          <w:shd w:val="clear" w:color="auto" w:fill="FFFFFF"/>
        </w:rPr>
        <w:t xml:space="preserve">Рисунок </w:t>
      </w:r>
      <w:r>
        <w:rPr>
          <w:rFonts w:ascii="Times New Roman" w:hAnsi="Times New Roman"/>
          <w:sz w:val="28"/>
          <w:szCs w:val="28"/>
          <w:shd w:val="clear" w:color="auto" w:fill="FFFFFF"/>
        </w:rPr>
        <w:t>22</w:t>
      </w:r>
      <w:r w:rsidRPr="009959F7">
        <w:rPr>
          <w:rFonts w:ascii="Times New Roman" w:hAnsi="Times New Roman"/>
          <w:sz w:val="28"/>
          <w:szCs w:val="28"/>
          <w:shd w:val="clear" w:color="auto" w:fill="FFFFFF"/>
        </w:rPr>
        <w:t xml:space="preserve"> Изменения степени свежести исследуемых образцов хлеба</w:t>
      </w:r>
    </w:p>
    <w:p w14:paraId="74393466" w14:textId="77777777" w:rsidR="00FD6D9B" w:rsidRPr="009959F7" w:rsidRDefault="00FD6D9B" w:rsidP="00FD6D9B">
      <w:pPr>
        <w:spacing w:after="0" w:line="240" w:lineRule="auto"/>
        <w:ind w:firstLine="567"/>
        <w:jc w:val="both"/>
        <w:rPr>
          <w:rFonts w:ascii="Times New Roman" w:hAnsi="Times New Roman"/>
          <w:sz w:val="28"/>
          <w:szCs w:val="28"/>
          <w:shd w:val="clear" w:color="auto" w:fill="FFFFFF"/>
        </w:rPr>
      </w:pPr>
    </w:p>
    <w:p w14:paraId="519C31D4" w14:textId="77777777" w:rsidR="00FD6D9B" w:rsidRPr="009959F7" w:rsidRDefault="00FD6D9B" w:rsidP="00FD6D9B">
      <w:pPr>
        <w:spacing w:after="0" w:line="240" w:lineRule="auto"/>
        <w:ind w:firstLine="567"/>
        <w:jc w:val="both"/>
        <w:rPr>
          <w:rFonts w:ascii="Times New Roman" w:hAnsi="Times New Roman"/>
          <w:sz w:val="28"/>
          <w:szCs w:val="28"/>
          <w:shd w:val="clear" w:color="auto" w:fill="FFFFFF"/>
        </w:rPr>
      </w:pPr>
      <w:bookmarkStart w:id="28" w:name="_Hlk135680449"/>
      <w:r w:rsidRPr="009959F7">
        <w:rPr>
          <w:rFonts w:ascii="Times New Roman" w:hAnsi="Times New Roman"/>
          <w:sz w:val="28"/>
          <w:szCs w:val="28"/>
          <w:shd w:val="clear" w:color="auto" w:fill="FFFFFF"/>
        </w:rPr>
        <w:t xml:space="preserve">Такой долгий срок объясняется особенностью рецептур разных образцов хлеба, особенно присутствием заквасок и присутствием </w:t>
      </w:r>
      <w:proofErr w:type="spellStart"/>
      <w:r w:rsidRPr="009959F7">
        <w:rPr>
          <w:rFonts w:ascii="Times New Roman" w:hAnsi="Times New Roman"/>
          <w:sz w:val="28"/>
          <w:szCs w:val="28"/>
          <w:shd w:val="clear" w:color="auto" w:fill="FFFFFF"/>
        </w:rPr>
        <w:t>биоактивированных</w:t>
      </w:r>
      <w:proofErr w:type="spellEnd"/>
      <w:r w:rsidRPr="009959F7">
        <w:rPr>
          <w:rFonts w:ascii="Times New Roman" w:hAnsi="Times New Roman"/>
          <w:sz w:val="28"/>
          <w:szCs w:val="28"/>
          <w:shd w:val="clear" w:color="auto" w:fill="FFFFFF"/>
        </w:rPr>
        <w:t xml:space="preserve"> зерен, которые благодаря высокому содержанию влаги, молочнокислых бактерий, активности ферментов зерен и т.д. </w:t>
      </w:r>
    </w:p>
    <w:bookmarkEnd w:id="28"/>
    <w:p w14:paraId="703066C2" w14:textId="77777777" w:rsidR="00FD6D9B" w:rsidRPr="009959F7" w:rsidRDefault="00FD6D9B" w:rsidP="00FD6D9B">
      <w:pPr>
        <w:spacing w:after="0" w:line="240" w:lineRule="auto"/>
        <w:ind w:firstLine="567"/>
        <w:jc w:val="both"/>
        <w:rPr>
          <w:rFonts w:ascii="Times New Roman" w:hAnsi="Times New Roman"/>
          <w:b/>
          <w:sz w:val="28"/>
          <w:szCs w:val="28"/>
        </w:rPr>
      </w:pPr>
    </w:p>
    <w:p w14:paraId="0BE30B07" w14:textId="77777777" w:rsidR="00FD6D9B" w:rsidRPr="009959F7" w:rsidRDefault="00FD6D9B" w:rsidP="00FD6D9B">
      <w:pPr>
        <w:spacing w:after="0" w:line="240" w:lineRule="auto"/>
        <w:ind w:firstLine="567"/>
        <w:jc w:val="both"/>
        <w:rPr>
          <w:rFonts w:ascii="Times New Roman" w:hAnsi="Times New Roman"/>
          <w:b/>
          <w:sz w:val="28"/>
          <w:szCs w:val="28"/>
        </w:rPr>
      </w:pPr>
      <w:r w:rsidRPr="009959F7">
        <w:rPr>
          <w:rFonts w:ascii="Times New Roman" w:hAnsi="Times New Roman"/>
          <w:b/>
          <w:sz w:val="28"/>
          <w:szCs w:val="28"/>
        </w:rPr>
        <w:t>3.</w:t>
      </w:r>
      <w:r>
        <w:rPr>
          <w:rFonts w:ascii="Times New Roman" w:hAnsi="Times New Roman"/>
          <w:b/>
          <w:sz w:val="28"/>
          <w:szCs w:val="28"/>
        </w:rPr>
        <w:t>6</w:t>
      </w:r>
      <w:r w:rsidRPr="009959F7">
        <w:rPr>
          <w:rFonts w:ascii="Times New Roman" w:hAnsi="Times New Roman"/>
          <w:b/>
          <w:sz w:val="28"/>
          <w:szCs w:val="28"/>
        </w:rPr>
        <w:t xml:space="preserve"> Разработка моделей и проектирование состава зерносмесей</w:t>
      </w:r>
    </w:p>
    <w:p w14:paraId="202ACA69" w14:textId="77777777" w:rsidR="00FD6D9B" w:rsidRPr="009959F7" w:rsidRDefault="00FD6D9B" w:rsidP="00FD6D9B">
      <w:pPr>
        <w:spacing w:after="0" w:line="240" w:lineRule="auto"/>
        <w:ind w:firstLine="567"/>
        <w:jc w:val="both"/>
        <w:rPr>
          <w:rFonts w:ascii="Times New Roman" w:hAnsi="Times New Roman"/>
          <w:b/>
          <w:sz w:val="28"/>
          <w:szCs w:val="28"/>
        </w:rPr>
      </w:pPr>
      <w:r w:rsidRPr="009959F7">
        <w:rPr>
          <w:rFonts w:ascii="Times New Roman" w:hAnsi="Times New Roman"/>
          <w:b/>
          <w:sz w:val="28"/>
          <w:szCs w:val="28"/>
        </w:rPr>
        <w:t>3.</w:t>
      </w:r>
      <w:r>
        <w:rPr>
          <w:rFonts w:ascii="Times New Roman" w:hAnsi="Times New Roman"/>
          <w:b/>
          <w:sz w:val="28"/>
          <w:szCs w:val="28"/>
        </w:rPr>
        <w:t>6</w:t>
      </w:r>
      <w:r w:rsidRPr="009959F7">
        <w:rPr>
          <w:rFonts w:ascii="Times New Roman" w:hAnsi="Times New Roman"/>
          <w:b/>
          <w:sz w:val="28"/>
          <w:szCs w:val="28"/>
        </w:rPr>
        <w:t>.1 Исследование влияния порошков имбиря и куркумы на качество ржано- пшеничного хлеба</w:t>
      </w:r>
    </w:p>
    <w:p w14:paraId="24A3E0D5" w14:textId="77777777" w:rsidR="00FD6D9B" w:rsidRPr="009959F7" w:rsidRDefault="00FD6D9B" w:rsidP="00FD6D9B">
      <w:pPr>
        <w:spacing w:after="0" w:line="240" w:lineRule="auto"/>
        <w:ind w:firstLine="567"/>
        <w:jc w:val="both"/>
        <w:rPr>
          <w:rFonts w:ascii="Times New Roman" w:hAnsi="Times New Roman"/>
          <w:sz w:val="28"/>
          <w:szCs w:val="28"/>
        </w:rPr>
      </w:pPr>
    </w:p>
    <w:p w14:paraId="3DF5182E" w14:textId="77777777" w:rsidR="00FD6D9B" w:rsidRPr="00656D1B" w:rsidRDefault="00FD6D9B" w:rsidP="00FD6D9B">
      <w:pPr>
        <w:spacing w:after="0" w:line="240" w:lineRule="auto"/>
        <w:ind w:firstLine="567"/>
        <w:jc w:val="both"/>
        <w:rPr>
          <w:rFonts w:ascii="Times New Roman" w:hAnsi="Times New Roman"/>
          <w:sz w:val="28"/>
          <w:szCs w:val="28"/>
        </w:rPr>
      </w:pPr>
      <w:r w:rsidRPr="00656D1B">
        <w:rPr>
          <w:rFonts w:ascii="Times New Roman" w:hAnsi="Times New Roman"/>
          <w:sz w:val="28"/>
          <w:szCs w:val="28"/>
        </w:rPr>
        <w:t>Так, анализ качества хлеба показал, что образцы, содержащие 10-15% зерносмесей были лучшими по физико-химическим показателям, а анализ органических показателей качества показал, что использование зерносмесей  приводит к более насыщенному качеству хлеба и цвету корочки, способствуя формированию более выраженного вкуса и аромата в продукте.</w:t>
      </w:r>
    </w:p>
    <w:p w14:paraId="7EAD7D84" w14:textId="77777777" w:rsidR="00FD6D9B" w:rsidRPr="00656D1B" w:rsidRDefault="00FD6D9B" w:rsidP="00FD6D9B">
      <w:pPr>
        <w:spacing w:after="0" w:line="240" w:lineRule="auto"/>
        <w:ind w:firstLine="567"/>
        <w:jc w:val="both"/>
        <w:rPr>
          <w:rFonts w:ascii="Times New Roman" w:hAnsi="Times New Roman"/>
          <w:sz w:val="28"/>
          <w:szCs w:val="28"/>
        </w:rPr>
      </w:pPr>
      <w:r w:rsidRPr="00656D1B">
        <w:rPr>
          <w:rFonts w:ascii="Times New Roman" w:hAnsi="Times New Roman"/>
          <w:sz w:val="28"/>
          <w:szCs w:val="28"/>
        </w:rPr>
        <w:t>Регулярные изменения свойств теста обусловлены гидролизом теста в процессе созревания и более гибким и эластичным клейковинным каркасом теста под воздействием пузырьков углекислого газа, образующихся в процессе спиртового брожения.</w:t>
      </w:r>
    </w:p>
    <w:p w14:paraId="60B524DE" w14:textId="77777777" w:rsidR="00FD6D9B" w:rsidRPr="00656D1B" w:rsidRDefault="00FD6D9B" w:rsidP="00FD6D9B">
      <w:pPr>
        <w:spacing w:after="0" w:line="240" w:lineRule="auto"/>
        <w:ind w:firstLine="567"/>
        <w:jc w:val="both"/>
        <w:rPr>
          <w:rFonts w:ascii="Times New Roman" w:hAnsi="Times New Roman"/>
          <w:sz w:val="28"/>
          <w:szCs w:val="28"/>
        </w:rPr>
      </w:pPr>
      <w:r w:rsidRPr="00656D1B">
        <w:rPr>
          <w:rFonts w:ascii="Times New Roman" w:hAnsi="Times New Roman"/>
          <w:sz w:val="28"/>
          <w:szCs w:val="28"/>
        </w:rPr>
        <w:t>Процесс созревания теста включает в себя сложные физические, химические и микробиологические процессы, которые влияют на структурные и механические свойства теста. Реологические свойства теста зависят от таких факторов, как температура, влажность, время замеса и брожения, способ приготовления и рецептура.</w:t>
      </w:r>
    </w:p>
    <w:p w14:paraId="2054327D" w14:textId="77777777" w:rsidR="00FD6D9B" w:rsidRDefault="00FD6D9B" w:rsidP="00FD6D9B">
      <w:pPr>
        <w:spacing w:after="0" w:line="240" w:lineRule="auto"/>
        <w:ind w:firstLine="567"/>
        <w:jc w:val="both"/>
        <w:rPr>
          <w:rFonts w:ascii="Times New Roman" w:hAnsi="Times New Roman"/>
          <w:sz w:val="28"/>
          <w:szCs w:val="28"/>
        </w:rPr>
      </w:pPr>
      <w:r w:rsidRPr="00656D1B">
        <w:rPr>
          <w:rFonts w:ascii="Times New Roman" w:hAnsi="Times New Roman"/>
          <w:sz w:val="28"/>
          <w:szCs w:val="28"/>
        </w:rPr>
        <w:t xml:space="preserve">На основании полученных измерений можно сделать вывод, что ранее математически подобранная рецептура зернобобовых ингредиентов была выбрана правильно. Поэтому стоит продолжить гистологическую оценку хлеба, измерение удельного объема хлеба, измерение общей сжимаемости, </w:t>
      </w:r>
      <w:r w:rsidRPr="00656D1B">
        <w:rPr>
          <w:rFonts w:ascii="Times New Roman" w:hAnsi="Times New Roman"/>
          <w:sz w:val="28"/>
          <w:szCs w:val="28"/>
        </w:rPr>
        <w:lastRenderedPageBreak/>
        <w:t>пластичности и эластичности внутренней поверхности хлеба, содержащего пряную зерновую смесь, математическое планирование пряной зерновой смеси и оптимального количества для добавления в тесто.</w:t>
      </w:r>
    </w:p>
    <w:p w14:paraId="5921B715" w14:textId="77777777" w:rsidR="00FD6D9B" w:rsidRPr="009959F7" w:rsidRDefault="00FD6D9B" w:rsidP="00FD6D9B">
      <w:pPr>
        <w:spacing w:after="0" w:line="240" w:lineRule="auto"/>
        <w:ind w:firstLine="567"/>
        <w:jc w:val="both"/>
        <w:rPr>
          <w:rFonts w:ascii="Times New Roman" w:hAnsi="Times New Roman"/>
          <w:bCs/>
          <w:sz w:val="28"/>
          <w:szCs w:val="28"/>
        </w:rPr>
      </w:pPr>
    </w:p>
    <w:p w14:paraId="7D797A04" w14:textId="77777777" w:rsidR="00FD6D9B" w:rsidRPr="009959F7" w:rsidRDefault="00FD6D9B" w:rsidP="00FD6D9B">
      <w:pPr>
        <w:spacing w:after="0" w:line="240" w:lineRule="auto"/>
        <w:rPr>
          <w:rFonts w:ascii="Times New Roman" w:hAnsi="Times New Roman"/>
          <w:sz w:val="28"/>
          <w:szCs w:val="28"/>
        </w:rPr>
      </w:pPr>
      <w:r>
        <w:rPr>
          <w:rFonts w:ascii="Times New Roman" w:hAnsi="Times New Roman"/>
          <w:sz w:val="28"/>
          <w:szCs w:val="28"/>
        </w:rPr>
        <w:t>Таблица 35</w:t>
      </w:r>
      <w:r w:rsidRPr="009959F7">
        <w:rPr>
          <w:rFonts w:ascii="Times New Roman" w:hAnsi="Times New Roman"/>
          <w:sz w:val="28"/>
          <w:szCs w:val="28"/>
        </w:rPr>
        <w:t xml:space="preserve"> Матрица планирования и результаты исследования показателей качества </w:t>
      </w:r>
      <w:r w:rsidRPr="009959F7">
        <w:rPr>
          <w:rFonts w:ascii="Times New Roman" w:hAnsi="Times New Roman"/>
          <w:bCs/>
          <w:sz w:val="28"/>
          <w:szCs w:val="28"/>
          <w:lang w:val="kk-KZ"/>
        </w:rPr>
        <w:t xml:space="preserve">зерносмеси </w:t>
      </w:r>
      <w:r w:rsidRPr="009959F7">
        <w:rPr>
          <w:rFonts w:ascii="Times New Roman" w:hAnsi="Times New Roman"/>
          <w:bCs/>
          <w:sz w:val="28"/>
          <w:szCs w:val="28"/>
        </w:rPr>
        <w:t>«</w:t>
      </w:r>
      <w:r w:rsidRPr="009959F7">
        <w:rPr>
          <w:rFonts w:ascii="Times New Roman" w:hAnsi="Times New Roman"/>
          <w:bCs/>
          <w:sz w:val="28"/>
          <w:szCs w:val="28"/>
          <w:lang w:val="kk-KZ"/>
        </w:rPr>
        <w:t>Куат</w:t>
      </w:r>
      <w:r w:rsidRPr="009959F7">
        <w:rPr>
          <w:rFonts w:ascii="Times New Roman" w:hAnsi="Times New Roman"/>
          <w:bCs/>
          <w:sz w:val="28"/>
          <w:szCs w:val="28"/>
        </w:rPr>
        <w:t>»</w:t>
      </w:r>
    </w:p>
    <w:p w14:paraId="384AE00B" w14:textId="77777777" w:rsidR="00FD6D9B" w:rsidRPr="009959F7" w:rsidRDefault="00FD6D9B" w:rsidP="00FD6D9B">
      <w:pPr>
        <w:spacing w:after="0" w:line="240" w:lineRule="auto"/>
        <w:rPr>
          <w:rFonts w:ascii="Times New Roman" w:hAnsi="Times New Roman"/>
          <w:sz w:val="24"/>
          <w:szCs w:val="24"/>
        </w:rPr>
      </w:pPr>
    </w:p>
    <w:tbl>
      <w:tblPr>
        <w:tblStyle w:val="a8"/>
        <w:tblW w:w="9351" w:type="dxa"/>
        <w:tblLayout w:type="fixed"/>
        <w:tblLook w:val="04A0" w:firstRow="1" w:lastRow="0" w:firstColumn="1" w:lastColumn="0" w:noHBand="0" w:noVBand="1"/>
      </w:tblPr>
      <w:tblGrid>
        <w:gridCol w:w="846"/>
        <w:gridCol w:w="1417"/>
        <w:gridCol w:w="1134"/>
        <w:gridCol w:w="1276"/>
        <w:gridCol w:w="1134"/>
        <w:gridCol w:w="1135"/>
        <w:gridCol w:w="1275"/>
        <w:gridCol w:w="1134"/>
      </w:tblGrid>
      <w:tr w:rsidR="00FD6D9B" w:rsidRPr="009959F7" w14:paraId="3FECE4A9" w14:textId="77777777" w:rsidTr="003C1961">
        <w:tc>
          <w:tcPr>
            <w:tcW w:w="846" w:type="dxa"/>
            <w:vMerge w:val="restart"/>
          </w:tcPr>
          <w:p w14:paraId="2B81D1C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Номер пробы</w:t>
            </w:r>
          </w:p>
        </w:tc>
        <w:tc>
          <w:tcPr>
            <w:tcW w:w="2551" w:type="dxa"/>
            <w:gridSpan w:val="2"/>
          </w:tcPr>
          <w:p w14:paraId="2E587EB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Изучаемые факторы</w:t>
            </w:r>
          </w:p>
        </w:tc>
        <w:tc>
          <w:tcPr>
            <w:tcW w:w="5954" w:type="dxa"/>
            <w:gridSpan w:val="5"/>
          </w:tcPr>
          <w:p w14:paraId="14028675" w14:textId="77777777" w:rsidR="00FD6D9B" w:rsidRPr="009959F7" w:rsidRDefault="00FD6D9B" w:rsidP="003C1961">
            <w:pPr>
              <w:spacing w:after="0" w:line="240" w:lineRule="auto"/>
              <w:jc w:val="center"/>
              <w:rPr>
                <w:rFonts w:ascii="Times New Roman" w:hAnsi="Times New Roman"/>
              </w:rPr>
            </w:pPr>
            <w:r w:rsidRPr="009959F7">
              <w:rPr>
                <w:rFonts w:ascii="Times New Roman" w:hAnsi="Times New Roman"/>
              </w:rPr>
              <w:t>Результирующие критерии</w:t>
            </w:r>
          </w:p>
        </w:tc>
      </w:tr>
      <w:tr w:rsidR="00FD6D9B" w:rsidRPr="009959F7" w14:paraId="00F666CB" w14:textId="77777777" w:rsidTr="003C1961">
        <w:tc>
          <w:tcPr>
            <w:tcW w:w="846" w:type="dxa"/>
            <w:vMerge/>
          </w:tcPr>
          <w:p w14:paraId="7E0CFD09" w14:textId="77777777" w:rsidR="00FD6D9B" w:rsidRPr="009959F7" w:rsidRDefault="00FD6D9B" w:rsidP="003C1961">
            <w:pPr>
              <w:spacing w:after="0" w:line="240" w:lineRule="auto"/>
              <w:rPr>
                <w:rFonts w:ascii="Times New Roman" w:hAnsi="Times New Roman"/>
              </w:rPr>
            </w:pPr>
          </w:p>
        </w:tc>
        <w:tc>
          <w:tcPr>
            <w:tcW w:w="1417" w:type="dxa"/>
          </w:tcPr>
          <w:p w14:paraId="535433B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 xml:space="preserve">Доза зерен (пшеница </w:t>
            </w:r>
            <w:proofErr w:type="spellStart"/>
            <w:r w:rsidRPr="009959F7">
              <w:rPr>
                <w:rFonts w:ascii="Times New Roman" w:hAnsi="Times New Roman"/>
              </w:rPr>
              <w:t>биоактивированная</w:t>
            </w:r>
            <w:proofErr w:type="spellEnd"/>
            <w:r w:rsidRPr="009959F7">
              <w:rPr>
                <w:rFonts w:ascii="Times New Roman" w:hAnsi="Times New Roman"/>
              </w:rPr>
              <w:t xml:space="preserve">, кукуруза </w:t>
            </w:r>
            <w:proofErr w:type="spellStart"/>
            <w:r w:rsidRPr="009959F7">
              <w:rPr>
                <w:rFonts w:ascii="Times New Roman" w:hAnsi="Times New Roman"/>
              </w:rPr>
              <w:t>биоактивированная</w:t>
            </w:r>
            <w:proofErr w:type="spellEnd"/>
            <w:r w:rsidRPr="009959F7">
              <w:rPr>
                <w:rFonts w:ascii="Times New Roman" w:hAnsi="Times New Roman"/>
              </w:rPr>
              <w:t xml:space="preserve">, </w:t>
            </w:r>
            <w:r>
              <w:rPr>
                <w:rFonts w:ascii="Times New Roman" w:hAnsi="Times New Roman"/>
              </w:rPr>
              <w:t xml:space="preserve">а также </w:t>
            </w:r>
            <w:r w:rsidRPr="009959F7">
              <w:rPr>
                <w:rFonts w:ascii="Times New Roman" w:hAnsi="Times New Roman"/>
              </w:rPr>
              <w:t>фасоль</w:t>
            </w:r>
            <w:r>
              <w:rPr>
                <w:rFonts w:ascii="Times New Roman" w:hAnsi="Times New Roman"/>
              </w:rPr>
              <w:t xml:space="preserve"> и</w:t>
            </w:r>
            <w:r w:rsidRPr="009959F7">
              <w:rPr>
                <w:rFonts w:ascii="Times New Roman" w:hAnsi="Times New Roman"/>
              </w:rPr>
              <w:t xml:space="preserve"> лён), %</w:t>
            </w:r>
          </w:p>
        </w:tc>
        <w:tc>
          <w:tcPr>
            <w:tcW w:w="1134" w:type="dxa"/>
          </w:tcPr>
          <w:p w14:paraId="6050A74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Доза порошка имбиря, %</w:t>
            </w:r>
          </w:p>
        </w:tc>
        <w:tc>
          <w:tcPr>
            <w:tcW w:w="1276" w:type="dxa"/>
          </w:tcPr>
          <w:p w14:paraId="112D562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Органолептическая балльная  оценка, балл</w:t>
            </w:r>
          </w:p>
        </w:tc>
        <w:tc>
          <w:tcPr>
            <w:tcW w:w="1134" w:type="dxa"/>
          </w:tcPr>
          <w:p w14:paraId="134F2BC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удельный объем хлеба, см</w:t>
            </w:r>
            <w:r w:rsidRPr="009959F7">
              <w:rPr>
                <w:rFonts w:ascii="Times New Roman" w:hAnsi="Times New Roman"/>
                <w:vertAlign w:val="superscript"/>
              </w:rPr>
              <w:t>3</w:t>
            </w:r>
            <w:r w:rsidRPr="009959F7">
              <w:rPr>
                <w:rFonts w:ascii="Times New Roman" w:hAnsi="Times New Roman"/>
              </w:rPr>
              <w:t>/г; (должно быть 200-250 см</w:t>
            </w:r>
            <w:r w:rsidRPr="009959F7">
              <w:rPr>
                <w:rFonts w:ascii="Times New Roman" w:hAnsi="Times New Roman"/>
                <w:vertAlign w:val="superscript"/>
              </w:rPr>
              <w:t>3</w:t>
            </w:r>
            <w:r w:rsidRPr="009959F7">
              <w:rPr>
                <w:rFonts w:ascii="Times New Roman" w:hAnsi="Times New Roman"/>
              </w:rPr>
              <w:t>/г)</w:t>
            </w:r>
          </w:p>
        </w:tc>
        <w:tc>
          <w:tcPr>
            <w:tcW w:w="1135" w:type="dxa"/>
          </w:tcPr>
          <w:p w14:paraId="5F502732" w14:textId="77777777" w:rsidR="00FD6D9B" w:rsidRPr="009959F7" w:rsidRDefault="00FD6D9B" w:rsidP="003C1961">
            <w:pPr>
              <w:rPr>
                <w:rFonts w:ascii="Times New Roman" w:hAnsi="Times New Roman"/>
              </w:rPr>
            </w:pPr>
            <w:r w:rsidRPr="009959F7">
              <w:rPr>
                <w:rFonts w:ascii="Times New Roman" w:hAnsi="Times New Roman"/>
              </w:rPr>
              <w:t>общая сжимаемость мякиша хлеба, ед. прибора</w:t>
            </w:r>
          </w:p>
        </w:tc>
        <w:tc>
          <w:tcPr>
            <w:tcW w:w="1275" w:type="dxa"/>
          </w:tcPr>
          <w:p w14:paraId="20FC8D32" w14:textId="77777777" w:rsidR="00FD6D9B" w:rsidRPr="009959F7" w:rsidRDefault="00FD6D9B" w:rsidP="003C1961">
            <w:pPr>
              <w:rPr>
                <w:rFonts w:ascii="Times New Roman" w:hAnsi="Times New Roman"/>
              </w:rPr>
            </w:pPr>
            <w:r w:rsidRPr="009959F7">
              <w:rPr>
                <w:rFonts w:ascii="Times New Roman" w:hAnsi="Times New Roman"/>
              </w:rPr>
              <w:t>пластичность мякиша хлеба, ед. прибора</w:t>
            </w:r>
          </w:p>
        </w:tc>
        <w:tc>
          <w:tcPr>
            <w:tcW w:w="1134" w:type="dxa"/>
          </w:tcPr>
          <w:p w14:paraId="13C17D73" w14:textId="77777777" w:rsidR="00FD6D9B" w:rsidRPr="009959F7" w:rsidRDefault="00FD6D9B" w:rsidP="003C1961">
            <w:pPr>
              <w:rPr>
                <w:rFonts w:ascii="Times New Roman" w:hAnsi="Times New Roman"/>
              </w:rPr>
            </w:pPr>
            <w:r w:rsidRPr="009959F7">
              <w:rPr>
                <w:rFonts w:ascii="Times New Roman" w:hAnsi="Times New Roman"/>
              </w:rPr>
              <w:t>упругость мякиша хлеба, ед. прибора</w:t>
            </w:r>
          </w:p>
        </w:tc>
      </w:tr>
      <w:tr w:rsidR="00FD6D9B" w:rsidRPr="009959F7" w14:paraId="17350841" w14:textId="77777777" w:rsidTr="003C1961">
        <w:tc>
          <w:tcPr>
            <w:tcW w:w="846" w:type="dxa"/>
            <w:vMerge/>
          </w:tcPr>
          <w:p w14:paraId="07D22E33" w14:textId="77777777" w:rsidR="00FD6D9B" w:rsidRPr="009959F7" w:rsidRDefault="00FD6D9B" w:rsidP="003C1961">
            <w:pPr>
              <w:spacing w:after="0" w:line="240" w:lineRule="auto"/>
              <w:rPr>
                <w:rFonts w:ascii="Times New Roman" w:hAnsi="Times New Roman"/>
              </w:rPr>
            </w:pPr>
          </w:p>
        </w:tc>
        <w:tc>
          <w:tcPr>
            <w:tcW w:w="1417" w:type="dxa"/>
          </w:tcPr>
          <w:p w14:paraId="254313B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Х1</w:t>
            </w:r>
          </w:p>
        </w:tc>
        <w:tc>
          <w:tcPr>
            <w:tcW w:w="1134" w:type="dxa"/>
          </w:tcPr>
          <w:p w14:paraId="19578FB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Х2</w:t>
            </w:r>
          </w:p>
        </w:tc>
        <w:tc>
          <w:tcPr>
            <w:tcW w:w="1276" w:type="dxa"/>
          </w:tcPr>
          <w:p w14:paraId="4F30F47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У1</w:t>
            </w:r>
          </w:p>
        </w:tc>
        <w:tc>
          <w:tcPr>
            <w:tcW w:w="1134" w:type="dxa"/>
          </w:tcPr>
          <w:p w14:paraId="2420974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У2</w:t>
            </w:r>
          </w:p>
        </w:tc>
        <w:tc>
          <w:tcPr>
            <w:tcW w:w="1135" w:type="dxa"/>
          </w:tcPr>
          <w:p w14:paraId="11572BA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У3</w:t>
            </w:r>
          </w:p>
        </w:tc>
        <w:tc>
          <w:tcPr>
            <w:tcW w:w="1275" w:type="dxa"/>
          </w:tcPr>
          <w:p w14:paraId="5832380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У4</w:t>
            </w:r>
          </w:p>
        </w:tc>
        <w:tc>
          <w:tcPr>
            <w:tcW w:w="1134" w:type="dxa"/>
          </w:tcPr>
          <w:p w14:paraId="199C2B4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У5</w:t>
            </w:r>
          </w:p>
        </w:tc>
      </w:tr>
      <w:tr w:rsidR="00FD6D9B" w:rsidRPr="009959F7" w14:paraId="42E7660A" w14:textId="77777777" w:rsidTr="003C1961">
        <w:tc>
          <w:tcPr>
            <w:tcW w:w="846" w:type="dxa"/>
          </w:tcPr>
          <w:p w14:paraId="688A67B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w:t>
            </w:r>
          </w:p>
        </w:tc>
        <w:tc>
          <w:tcPr>
            <w:tcW w:w="1417" w:type="dxa"/>
          </w:tcPr>
          <w:p w14:paraId="20B91FD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7906239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7B91089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87</w:t>
            </w:r>
          </w:p>
        </w:tc>
        <w:tc>
          <w:tcPr>
            <w:tcW w:w="1134" w:type="dxa"/>
          </w:tcPr>
          <w:p w14:paraId="0603588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269</w:t>
            </w:r>
          </w:p>
        </w:tc>
        <w:tc>
          <w:tcPr>
            <w:tcW w:w="1135" w:type="dxa"/>
          </w:tcPr>
          <w:p w14:paraId="49672A0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100</w:t>
            </w:r>
          </w:p>
        </w:tc>
        <w:tc>
          <w:tcPr>
            <w:tcW w:w="1275" w:type="dxa"/>
          </w:tcPr>
          <w:p w14:paraId="15C3136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70</w:t>
            </w:r>
          </w:p>
        </w:tc>
        <w:tc>
          <w:tcPr>
            <w:tcW w:w="1134" w:type="dxa"/>
          </w:tcPr>
          <w:p w14:paraId="77CB076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35</w:t>
            </w:r>
          </w:p>
        </w:tc>
      </w:tr>
      <w:tr w:rsidR="00FD6D9B" w:rsidRPr="009959F7" w14:paraId="75B23992" w14:textId="77777777" w:rsidTr="003C1961">
        <w:tc>
          <w:tcPr>
            <w:tcW w:w="846" w:type="dxa"/>
          </w:tcPr>
          <w:p w14:paraId="424257E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w:t>
            </w:r>
          </w:p>
        </w:tc>
        <w:tc>
          <w:tcPr>
            <w:tcW w:w="1417" w:type="dxa"/>
          </w:tcPr>
          <w:p w14:paraId="0632798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596D169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49099EC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89</w:t>
            </w:r>
          </w:p>
        </w:tc>
        <w:tc>
          <w:tcPr>
            <w:tcW w:w="1134" w:type="dxa"/>
          </w:tcPr>
          <w:p w14:paraId="111D7AB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282</w:t>
            </w:r>
          </w:p>
        </w:tc>
        <w:tc>
          <w:tcPr>
            <w:tcW w:w="1135" w:type="dxa"/>
          </w:tcPr>
          <w:p w14:paraId="32FA3F7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100</w:t>
            </w:r>
          </w:p>
        </w:tc>
        <w:tc>
          <w:tcPr>
            <w:tcW w:w="1275" w:type="dxa"/>
          </w:tcPr>
          <w:p w14:paraId="456252E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70</w:t>
            </w:r>
          </w:p>
        </w:tc>
        <w:tc>
          <w:tcPr>
            <w:tcW w:w="1134" w:type="dxa"/>
          </w:tcPr>
          <w:p w14:paraId="6814815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35</w:t>
            </w:r>
          </w:p>
        </w:tc>
      </w:tr>
      <w:tr w:rsidR="00FD6D9B" w:rsidRPr="009959F7" w14:paraId="39B99E86" w14:textId="77777777" w:rsidTr="003C1961">
        <w:tc>
          <w:tcPr>
            <w:tcW w:w="846" w:type="dxa"/>
          </w:tcPr>
          <w:p w14:paraId="51578FD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w:t>
            </w:r>
          </w:p>
        </w:tc>
        <w:tc>
          <w:tcPr>
            <w:tcW w:w="1417" w:type="dxa"/>
          </w:tcPr>
          <w:p w14:paraId="2737455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0E6BE09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5B93CD5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83</w:t>
            </w:r>
          </w:p>
        </w:tc>
        <w:tc>
          <w:tcPr>
            <w:tcW w:w="1134" w:type="dxa"/>
          </w:tcPr>
          <w:p w14:paraId="503A075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255</w:t>
            </w:r>
          </w:p>
        </w:tc>
        <w:tc>
          <w:tcPr>
            <w:tcW w:w="1135" w:type="dxa"/>
          </w:tcPr>
          <w:p w14:paraId="5D390C1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100</w:t>
            </w:r>
          </w:p>
        </w:tc>
        <w:tc>
          <w:tcPr>
            <w:tcW w:w="1275" w:type="dxa"/>
          </w:tcPr>
          <w:p w14:paraId="7091CCF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70</w:t>
            </w:r>
          </w:p>
        </w:tc>
        <w:tc>
          <w:tcPr>
            <w:tcW w:w="1134" w:type="dxa"/>
          </w:tcPr>
          <w:p w14:paraId="2471B85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35</w:t>
            </w:r>
          </w:p>
        </w:tc>
      </w:tr>
      <w:tr w:rsidR="00FD6D9B" w:rsidRPr="009959F7" w14:paraId="1FB71334" w14:textId="77777777" w:rsidTr="003C1961">
        <w:tc>
          <w:tcPr>
            <w:tcW w:w="846" w:type="dxa"/>
          </w:tcPr>
          <w:p w14:paraId="2103480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w:t>
            </w:r>
          </w:p>
        </w:tc>
        <w:tc>
          <w:tcPr>
            <w:tcW w:w="1417" w:type="dxa"/>
          </w:tcPr>
          <w:p w14:paraId="15EE399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6F24068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541C785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90</w:t>
            </w:r>
          </w:p>
        </w:tc>
        <w:tc>
          <w:tcPr>
            <w:tcW w:w="1134" w:type="dxa"/>
          </w:tcPr>
          <w:p w14:paraId="634153B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281</w:t>
            </w:r>
          </w:p>
        </w:tc>
        <w:tc>
          <w:tcPr>
            <w:tcW w:w="1135" w:type="dxa"/>
          </w:tcPr>
          <w:p w14:paraId="5C361AA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22A8695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73</w:t>
            </w:r>
          </w:p>
        </w:tc>
        <w:tc>
          <w:tcPr>
            <w:tcW w:w="1134" w:type="dxa"/>
          </w:tcPr>
          <w:p w14:paraId="31DDA95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37</w:t>
            </w:r>
          </w:p>
        </w:tc>
      </w:tr>
      <w:tr w:rsidR="00FD6D9B" w:rsidRPr="009959F7" w14:paraId="42E0C2CD" w14:textId="77777777" w:rsidTr="003C1961">
        <w:tc>
          <w:tcPr>
            <w:tcW w:w="846" w:type="dxa"/>
          </w:tcPr>
          <w:p w14:paraId="4D68712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417" w:type="dxa"/>
          </w:tcPr>
          <w:p w14:paraId="3AC8E48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47F37A8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62AFD64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87</w:t>
            </w:r>
          </w:p>
        </w:tc>
        <w:tc>
          <w:tcPr>
            <w:tcW w:w="1134" w:type="dxa"/>
          </w:tcPr>
          <w:p w14:paraId="0EBBF76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272</w:t>
            </w:r>
          </w:p>
        </w:tc>
        <w:tc>
          <w:tcPr>
            <w:tcW w:w="1135" w:type="dxa"/>
          </w:tcPr>
          <w:p w14:paraId="5C0DDD5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1AF126A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73</w:t>
            </w:r>
          </w:p>
        </w:tc>
        <w:tc>
          <w:tcPr>
            <w:tcW w:w="1134" w:type="dxa"/>
          </w:tcPr>
          <w:p w14:paraId="30658D0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37</w:t>
            </w:r>
          </w:p>
        </w:tc>
      </w:tr>
      <w:tr w:rsidR="00FD6D9B" w:rsidRPr="009959F7" w14:paraId="1C7AE066" w14:textId="77777777" w:rsidTr="003C1961">
        <w:tc>
          <w:tcPr>
            <w:tcW w:w="846" w:type="dxa"/>
          </w:tcPr>
          <w:p w14:paraId="439E0A3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6</w:t>
            </w:r>
          </w:p>
        </w:tc>
        <w:tc>
          <w:tcPr>
            <w:tcW w:w="1417" w:type="dxa"/>
          </w:tcPr>
          <w:p w14:paraId="20FAAE5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4BFFB2B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2B79337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89</w:t>
            </w:r>
          </w:p>
        </w:tc>
        <w:tc>
          <w:tcPr>
            <w:tcW w:w="1134" w:type="dxa"/>
          </w:tcPr>
          <w:p w14:paraId="63B8FDA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251</w:t>
            </w:r>
          </w:p>
        </w:tc>
        <w:tc>
          <w:tcPr>
            <w:tcW w:w="1135" w:type="dxa"/>
          </w:tcPr>
          <w:p w14:paraId="4AE8C9B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5F8E37B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73</w:t>
            </w:r>
          </w:p>
        </w:tc>
        <w:tc>
          <w:tcPr>
            <w:tcW w:w="1134" w:type="dxa"/>
          </w:tcPr>
          <w:p w14:paraId="6DFCF61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37</w:t>
            </w:r>
          </w:p>
        </w:tc>
      </w:tr>
      <w:tr w:rsidR="00FD6D9B" w:rsidRPr="009959F7" w14:paraId="6925C516" w14:textId="77777777" w:rsidTr="003C1961">
        <w:tc>
          <w:tcPr>
            <w:tcW w:w="846" w:type="dxa"/>
          </w:tcPr>
          <w:p w14:paraId="30FF7A8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w:t>
            </w:r>
          </w:p>
        </w:tc>
        <w:tc>
          <w:tcPr>
            <w:tcW w:w="1417" w:type="dxa"/>
          </w:tcPr>
          <w:p w14:paraId="540B6B5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55220FE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16C99B5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83</w:t>
            </w:r>
          </w:p>
        </w:tc>
        <w:tc>
          <w:tcPr>
            <w:tcW w:w="1134" w:type="dxa"/>
          </w:tcPr>
          <w:p w14:paraId="4F5A155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240</w:t>
            </w:r>
          </w:p>
        </w:tc>
        <w:tc>
          <w:tcPr>
            <w:tcW w:w="1135" w:type="dxa"/>
          </w:tcPr>
          <w:p w14:paraId="4DF1097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3305CF5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75</w:t>
            </w:r>
          </w:p>
        </w:tc>
        <w:tc>
          <w:tcPr>
            <w:tcW w:w="1134" w:type="dxa"/>
          </w:tcPr>
          <w:p w14:paraId="00EEEDC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39</w:t>
            </w:r>
          </w:p>
        </w:tc>
      </w:tr>
      <w:tr w:rsidR="00FD6D9B" w:rsidRPr="009959F7" w14:paraId="55D493F2" w14:textId="77777777" w:rsidTr="003C1961">
        <w:tc>
          <w:tcPr>
            <w:tcW w:w="846" w:type="dxa"/>
          </w:tcPr>
          <w:p w14:paraId="6906C13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w:t>
            </w:r>
          </w:p>
        </w:tc>
        <w:tc>
          <w:tcPr>
            <w:tcW w:w="1417" w:type="dxa"/>
          </w:tcPr>
          <w:p w14:paraId="4330748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34F3A62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02390B3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81</w:t>
            </w:r>
          </w:p>
        </w:tc>
        <w:tc>
          <w:tcPr>
            <w:tcW w:w="1134" w:type="dxa"/>
          </w:tcPr>
          <w:p w14:paraId="617024E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235</w:t>
            </w:r>
          </w:p>
        </w:tc>
        <w:tc>
          <w:tcPr>
            <w:tcW w:w="1135" w:type="dxa"/>
          </w:tcPr>
          <w:p w14:paraId="2644AFA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34135C3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75</w:t>
            </w:r>
          </w:p>
        </w:tc>
        <w:tc>
          <w:tcPr>
            <w:tcW w:w="1134" w:type="dxa"/>
          </w:tcPr>
          <w:p w14:paraId="65C51C1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39</w:t>
            </w:r>
          </w:p>
        </w:tc>
      </w:tr>
      <w:tr w:rsidR="00FD6D9B" w:rsidRPr="009959F7" w14:paraId="1C91A895" w14:textId="77777777" w:rsidTr="003C1961">
        <w:tc>
          <w:tcPr>
            <w:tcW w:w="846" w:type="dxa"/>
          </w:tcPr>
          <w:p w14:paraId="573C9E1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w:t>
            </w:r>
          </w:p>
        </w:tc>
        <w:tc>
          <w:tcPr>
            <w:tcW w:w="1417" w:type="dxa"/>
          </w:tcPr>
          <w:p w14:paraId="4B89461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6C52147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23E77FE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80</w:t>
            </w:r>
          </w:p>
        </w:tc>
        <w:tc>
          <w:tcPr>
            <w:tcW w:w="1134" w:type="dxa"/>
          </w:tcPr>
          <w:p w14:paraId="0322B22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224</w:t>
            </w:r>
          </w:p>
        </w:tc>
        <w:tc>
          <w:tcPr>
            <w:tcW w:w="1135" w:type="dxa"/>
          </w:tcPr>
          <w:p w14:paraId="6518ADC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7ED0571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75</w:t>
            </w:r>
          </w:p>
        </w:tc>
        <w:tc>
          <w:tcPr>
            <w:tcW w:w="1134" w:type="dxa"/>
          </w:tcPr>
          <w:p w14:paraId="19A9A7A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39</w:t>
            </w:r>
          </w:p>
        </w:tc>
      </w:tr>
      <w:tr w:rsidR="00FD6D9B" w:rsidRPr="009959F7" w14:paraId="7DD52C17" w14:textId="77777777" w:rsidTr="003C1961">
        <w:tc>
          <w:tcPr>
            <w:tcW w:w="846" w:type="dxa"/>
          </w:tcPr>
          <w:p w14:paraId="1AFD19B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417" w:type="dxa"/>
          </w:tcPr>
          <w:p w14:paraId="7AD08D8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2DD213D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6F4EED0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89</w:t>
            </w:r>
          </w:p>
        </w:tc>
        <w:tc>
          <w:tcPr>
            <w:tcW w:w="1134" w:type="dxa"/>
          </w:tcPr>
          <w:p w14:paraId="41E6FC0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256</w:t>
            </w:r>
          </w:p>
        </w:tc>
        <w:tc>
          <w:tcPr>
            <w:tcW w:w="1135" w:type="dxa"/>
          </w:tcPr>
          <w:p w14:paraId="5560840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120</w:t>
            </w:r>
          </w:p>
        </w:tc>
        <w:tc>
          <w:tcPr>
            <w:tcW w:w="1275" w:type="dxa"/>
          </w:tcPr>
          <w:p w14:paraId="72B592F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83</w:t>
            </w:r>
          </w:p>
        </w:tc>
        <w:tc>
          <w:tcPr>
            <w:tcW w:w="1134" w:type="dxa"/>
          </w:tcPr>
          <w:p w14:paraId="3AD44E8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42</w:t>
            </w:r>
          </w:p>
        </w:tc>
      </w:tr>
      <w:tr w:rsidR="00FD6D9B" w:rsidRPr="009959F7" w14:paraId="10D6CD87" w14:textId="77777777" w:rsidTr="003C1961">
        <w:tc>
          <w:tcPr>
            <w:tcW w:w="846" w:type="dxa"/>
          </w:tcPr>
          <w:p w14:paraId="76095E2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w:t>
            </w:r>
          </w:p>
        </w:tc>
        <w:tc>
          <w:tcPr>
            <w:tcW w:w="1417" w:type="dxa"/>
          </w:tcPr>
          <w:p w14:paraId="606DB1F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6B50582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04535FD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90</w:t>
            </w:r>
          </w:p>
        </w:tc>
        <w:tc>
          <w:tcPr>
            <w:tcW w:w="1134" w:type="dxa"/>
          </w:tcPr>
          <w:p w14:paraId="0D9146A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253</w:t>
            </w:r>
          </w:p>
        </w:tc>
        <w:tc>
          <w:tcPr>
            <w:tcW w:w="1135" w:type="dxa"/>
          </w:tcPr>
          <w:p w14:paraId="195126D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120</w:t>
            </w:r>
          </w:p>
        </w:tc>
        <w:tc>
          <w:tcPr>
            <w:tcW w:w="1275" w:type="dxa"/>
          </w:tcPr>
          <w:p w14:paraId="594B4D8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83</w:t>
            </w:r>
          </w:p>
        </w:tc>
        <w:tc>
          <w:tcPr>
            <w:tcW w:w="1134" w:type="dxa"/>
          </w:tcPr>
          <w:p w14:paraId="38EA554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42</w:t>
            </w:r>
          </w:p>
        </w:tc>
      </w:tr>
      <w:tr w:rsidR="00FD6D9B" w:rsidRPr="009959F7" w14:paraId="1A26D963" w14:textId="77777777" w:rsidTr="003C1961">
        <w:tc>
          <w:tcPr>
            <w:tcW w:w="846" w:type="dxa"/>
          </w:tcPr>
          <w:p w14:paraId="1B977F2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w:t>
            </w:r>
          </w:p>
        </w:tc>
        <w:tc>
          <w:tcPr>
            <w:tcW w:w="1417" w:type="dxa"/>
          </w:tcPr>
          <w:p w14:paraId="1DF4A24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4D0150D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4687D91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90</w:t>
            </w:r>
          </w:p>
        </w:tc>
        <w:tc>
          <w:tcPr>
            <w:tcW w:w="1134" w:type="dxa"/>
          </w:tcPr>
          <w:p w14:paraId="649F568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243</w:t>
            </w:r>
          </w:p>
        </w:tc>
        <w:tc>
          <w:tcPr>
            <w:tcW w:w="1135" w:type="dxa"/>
          </w:tcPr>
          <w:p w14:paraId="4FC6CAA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120</w:t>
            </w:r>
          </w:p>
        </w:tc>
        <w:tc>
          <w:tcPr>
            <w:tcW w:w="1275" w:type="dxa"/>
          </w:tcPr>
          <w:p w14:paraId="1859A4E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83</w:t>
            </w:r>
          </w:p>
        </w:tc>
        <w:tc>
          <w:tcPr>
            <w:tcW w:w="1134" w:type="dxa"/>
          </w:tcPr>
          <w:p w14:paraId="42177D1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42</w:t>
            </w:r>
          </w:p>
        </w:tc>
      </w:tr>
      <w:tr w:rsidR="00FD6D9B" w:rsidRPr="009959F7" w14:paraId="65C7B08B" w14:textId="77777777" w:rsidTr="003C1961">
        <w:tc>
          <w:tcPr>
            <w:tcW w:w="846" w:type="dxa"/>
          </w:tcPr>
          <w:p w14:paraId="5F6E725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13</w:t>
            </w:r>
          </w:p>
        </w:tc>
        <w:tc>
          <w:tcPr>
            <w:tcW w:w="1417" w:type="dxa"/>
          </w:tcPr>
          <w:p w14:paraId="2B26845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7FAF278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7D8BB1B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96</w:t>
            </w:r>
          </w:p>
        </w:tc>
        <w:tc>
          <w:tcPr>
            <w:tcW w:w="1134" w:type="dxa"/>
          </w:tcPr>
          <w:p w14:paraId="732EA84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263</w:t>
            </w:r>
          </w:p>
        </w:tc>
        <w:tc>
          <w:tcPr>
            <w:tcW w:w="1135" w:type="dxa"/>
          </w:tcPr>
          <w:p w14:paraId="5FF9A48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130</w:t>
            </w:r>
          </w:p>
        </w:tc>
        <w:tc>
          <w:tcPr>
            <w:tcW w:w="1275" w:type="dxa"/>
          </w:tcPr>
          <w:p w14:paraId="072A6E1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89</w:t>
            </w:r>
          </w:p>
        </w:tc>
        <w:tc>
          <w:tcPr>
            <w:tcW w:w="1134" w:type="dxa"/>
          </w:tcPr>
          <w:p w14:paraId="01CE636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52</w:t>
            </w:r>
          </w:p>
        </w:tc>
      </w:tr>
      <w:tr w:rsidR="00FD6D9B" w:rsidRPr="009959F7" w14:paraId="48694C75" w14:textId="77777777" w:rsidTr="003C1961">
        <w:tc>
          <w:tcPr>
            <w:tcW w:w="846" w:type="dxa"/>
          </w:tcPr>
          <w:p w14:paraId="38CCADB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14</w:t>
            </w:r>
          </w:p>
        </w:tc>
        <w:tc>
          <w:tcPr>
            <w:tcW w:w="1417" w:type="dxa"/>
          </w:tcPr>
          <w:p w14:paraId="1F30776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2161A04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394EB94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95</w:t>
            </w:r>
          </w:p>
        </w:tc>
        <w:tc>
          <w:tcPr>
            <w:tcW w:w="1134" w:type="dxa"/>
          </w:tcPr>
          <w:p w14:paraId="1C26D1C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268</w:t>
            </w:r>
          </w:p>
        </w:tc>
        <w:tc>
          <w:tcPr>
            <w:tcW w:w="1135" w:type="dxa"/>
          </w:tcPr>
          <w:p w14:paraId="184B8CB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130</w:t>
            </w:r>
          </w:p>
        </w:tc>
        <w:tc>
          <w:tcPr>
            <w:tcW w:w="1275" w:type="dxa"/>
          </w:tcPr>
          <w:p w14:paraId="25627A9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89</w:t>
            </w:r>
          </w:p>
        </w:tc>
        <w:tc>
          <w:tcPr>
            <w:tcW w:w="1134" w:type="dxa"/>
          </w:tcPr>
          <w:p w14:paraId="4E059D1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52</w:t>
            </w:r>
          </w:p>
        </w:tc>
      </w:tr>
      <w:tr w:rsidR="00FD6D9B" w:rsidRPr="009959F7" w14:paraId="69A36EF1" w14:textId="77777777" w:rsidTr="003C1961">
        <w:tc>
          <w:tcPr>
            <w:tcW w:w="846" w:type="dxa"/>
          </w:tcPr>
          <w:p w14:paraId="0AA7061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417" w:type="dxa"/>
          </w:tcPr>
          <w:p w14:paraId="44A05A5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56B5D2B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1861383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95</w:t>
            </w:r>
          </w:p>
        </w:tc>
        <w:tc>
          <w:tcPr>
            <w:tcW w:w="1134" w:type="dxa"/>
          </w:tcPr>
          <w:p w14:paraId="64B6038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238</w:t>
            </w:r>
          </w:p>
        </w:tc>
        <w:tc>
          <w:tcPr>
            <w:tcW w:w="1135" w:type="dxa"/>
          </w:tcPr>
          <w:p w14:paraId="35B2F7D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130</w:t>
            </w:r>
          </w:p>
        </w:tc>
        <w:tc>
          <w:tcPr>
            <w:tcW w:w="1275" w:type="dxa"/>
          </w:tcPr>
          <w:p w14:paraId="2DDAAEC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89</w:t>
            </w:r>
          </w:p>
        </w:tc>
        <w:tc>
          <w:tcPr>
            <w:tcW w:w="1134" w:type="dxa"/>
          </w:tcPr>
          <w:p w14:paraId="396EC5B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52</w:t>
            </w:r>
          </w:p>
        </w:tc>
      </w:tr>
      <w:tr w:rsidR="00FD6D9B" w:rsidRPr="009959F7" w14:paraId="3AF868DB" w14:textId="77777777" w:rsidTr="003C1961">
        <w:tc>
          <w:tcPr>
            <w:tcW w:w="846" w:type="dxa"/>
          </w:tcPr>
          <w:p w14:paraId="3DE40A9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16</w:t>
            </w:r>
          </w:p>
        </w:tc>
        <w:tc>
          <w:tcPr>
            <w:tcW w:w="1417" w:type="dxa"/>
          </w:tcPr>
          <w:p w14:paraId="7077F48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44EE15C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7CC52DB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93</w:t>
            </w:r>
          </w:p>
        </w:tc>
        <w:tc>
          <w:tcPr>
            <w:tcW w:w="1134" w:type="dxa"/>
          </w:tcPr>
          <w:p w14:paraId="3377531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256</w:t>
            </w:r>
          </w:p>
        </w:tc>
        <w:tc>
          <w:tcPr>
            <w:tcW w:w="1135" w:type="dxa"/>
          </w:tcPr>
          <w:p w14:paraId="03BC822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125</w:t>
            </w:r>
          </w:p>
        </w:tc>
        <w:tc>
          <w:tcPr>
            <w:tcW w:w="1275" w:type="dxa"/>
          </w:tcPr>
          <w:p w14:paraId="71D9433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85</w:t>
            </w:r>
          </w:p>
        </w:tc>
        <w:tc>
          <w:tcPr>
            <w:tcW w:w="1134" w:type="dxa"/>
          </w:tcPr>
          <w:p w14:paraId="36F39DC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46</w:t>
            </w:r>
          </w:p>
        </w:tc>
      </w:tr>
      <w:tr w:rsidR="00FD6D9B" w:rsidRPr="009959F7" w14:paraId="2F4C445A" w14:textId="77777777" w:rsidTr="003C1961">
        <w:tc>
          <w:tcPr>
            <w:tcW w:w="846" w:type="dxa"/>
          </w:tcPr>
          <w:p w14:paraId="66DB6EA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17</w:t>
            </w:r>
          </w:p>
        </w:tc>
        <w:tc>
          <w:tcPr>
            <w:tcW w:w="1417" w:type="dxa"/>
          </w:tcPr>
          <w:p w14:paraId="0B31C9E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101A66D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5FE86FD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90</w:t>
            </w:r>
          </w:p>
        </w:tc>
        <w:tc>
          <w:tcPr>
            <w:tcW w:w="1134" w:type="dxa"/>
          </w:tcPr>
          <w:p w14:paraId="73168EB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244</w:t>
            </w:r>
          </w:p>
        </w:tc>
        <w:tc>
          <w:tcPr>
            <w:tcW w:w="1135" w:type="dxa"/>
          </w:tcPr>
          <w:p w14:paraId="436E3B5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125</w:t>
            </w:r>
          </w:p>
        </w:tc>
        <w:tc>
          <w:tcPr>
            <w:tcW w:w="1275" w:type="dxa"/>
          </w:tcPr>
          <w:p w14:paraId="76E6E38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85</w:t>
            </w:r>
          </w:p>
        </w:tc>
        <w:tc>
          <w:tcPr>
            <w:tcW w:w="1134" w:type="dxa"/>
          </w:tcPr>
          <w:p w14:paraId="12B4707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46</w:t>
            </w:r>
          </w:p>
        </w:tc>
      </w:tr>
      <w:tr w:rsidR="00FD6D9B" w:rsidRPr="009959F7" w14:paraId="0AEC8F39" w14:textId="77777777" w:rsidTr="003C1961">
        <w:tc>
          <w:tcPr>
            <w:tcW w:w="846" w:type="dxa"/>
          </w:tcPr>
          <w:p w14:paraId="1BE6FB7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18</w:t>
            </w:r>
          </w:p>
        </w:tc>
        <w:tc>
          <w:tcPr>
            <w:tcW w:w="1417" w:type="dxa"/>
          </w:tcPr>
          <w:p w14:paraId="074A357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44F0D36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65EB7F8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90</w:t>
            </w:r>
          </w:p>
        </w:tc>
        <w:tc>
          <w:tcPr>
            <w:tcW w:w="1134" w:type="dxa"/>
          </w:tcPr>
          <w:p w14:paraId="1687EE6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222</w:t>
            </w:r>
          </w:p>
        </w:tc>
        <w:tc>
          <w:tcPr>
            <w:tcW w:w="1135" w:type="dxa"/>
          </w:tcPr>
          <w:p w14:paraId="77D0C9A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125</w:t>
            </w:r>
          </w:p>
        </w:tc>
        <w:tc>
          <w:tcPr>
            <w:tcW w:w="1275" w:type="dxa"/>
          </w:tcPr>
          <w:p w14:paraId="1FD4809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85</w:t>
            </w:r>
          </w:p>
        </w:tc>
        <w:tc>
          <w:tcPr>
            <w:tcW w:w="1134" w:type="dxa"/>
          </w:tcPr>
          <w:p w14:paraId="36558C1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46</w:t>
            </w:r>
          </w:p>
        </w:tc>
      </w:tr>
      <w:tr w:rsidR="00FD6D9B" w:rsidRPr="009959F7" w14:paraId="59CD36FB" w14:textId="77777777" w:rsidTr="003C1961">
        <w:tc>
          <w:tcPr>
            <w:tcW w:w="846" w:type="dxa"/>
          </w:tcPr>
          <w:p w14:paraId="303F460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19</w:t>
            </w:r>
          </w:p>
        </w:tc>
        <w:tc>
          <w:tcPr>
            <w:tcW w:w="1417" w:type="dxa"/>
          </w:tcPr>
          <w:p w14:paraId="066DC5C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3C49DB6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787201E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88</w:t>
            </w:r>
          </w:p>
        </w:tc>
        <w:tc>
          <w:tcPr>
            <w:tcW w:w="1134" w:type="dxa"/>
          </w:tcPr>
          <w:p w14:paraId="48BF3FA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230</w:t>
            </w:r>
          </w:p>
        </w:tc>
        <w:tc>
          <w:tcPr>
            <w:tcW w:w="1135" w:type="dxa"/>
          </w:tcPr>
          <w:p w14:paraId="6BF9A99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63EB90A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75</w:t>
            </w:r>
          </w:p>
        </w:tc>
        <w:tc>
          <w:tcPr>
            <w:tcW w:w="1134" w:type="dxa"/>
          </w:tcPr>
          <w:p w14:paraId="5F18E9C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38</w:t>
            </w:r>
          </w:p>
        </w:tc>
      </w:tr>
      <w:tr w:rsidR="00FD6D9B" w:rsidRPr="009959F7" w14:paraId="021D0F1A" w14:textId="77777777" w:rsidTr="003C1961">
        <w:tc>
          <w:tcPr>
            <w:tcW w:w="846" w:type="dxa"/>
          </w:tcPr>
          <w:p w14:paraId="30C3242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20</w:t>
            </w:r>
          </w:p>
        </w:tc>
        <w:tc>
          <w:tcPr>
            <w:tcW w:w="1417" w:type="dxa"/>
          </w:tcPr>
          <w:p w14:paraId="494EFEB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768F0A7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68929DA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87</w:t>
            </w:r>
          </w:p>
        </w:tc>
        <w:tc>
          <w:tcPr>
            <w:tcW w:w="1134" w:type="dxa"/>
          </w:tcPr>
          <w:p w14:paraId="5BB7D34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240</w:t>
            </w:r>
          </w:p>
        </w:tc>
        <w:tc>
          <w:tcPr>
            <w:tcW w:w="1135" w:type="dxa"/>
          </w:tcPr>
          <w:p w14:paraId="36315E6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1EFF68D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75</w:t>
            </w:r>
          </w:p>
        </w:tc>
        <w:tc>
          <w:tcPr>
            <w:tcW w:w="1134" w:type="dxa"/>
          </w:tcPr>
          <w:p w14:paraId="4764D3C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38</w:t>
            </w:r>
          </w:p>
        </w:tc>
      </w:tr>
      <w:tr w:rsidR="00FD6D9B" w:rsidRPr="009959F7" w14:paraId="080B4C07" w14:textId="77777777" w:rsidTr="003C1961">
        <w:tc>
          <w:tcPr>
            <w:tcW w:w="846" w:type="dxa"/>
          </w:tcPr>
          <w:p w14:paraId="2FD9067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21</w:t>
            </w:r>
          </w:p>
        </w:tc>
        <w:tc>
          <w:tcPr>
            <w:tcW w:w="1417" w:type="dxa"/>
          </w:tcPr>
          <w:p w14:paraId="33D957D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340C0A2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4CEE70B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87</w:t>
            </w:r>
          </w:p>
        </w:tc>
        <w:tc>
          <w:tcPr>
            <w:tcW w:w="1134" w:type="dxa"/>
          </w:tcPr>
          <w:p w14:paraId="726690D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233</w:t>
            </w:r>
          </w:p>
        </w:tc>
        <w:tc>
          <w:tcPr>
            <w:tcW w:w="1135" w:type="dxa"/>
          </w:tcPr>
          <w:p w14:paraId="63D0689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4D486D4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75</w:t>
            </w:r>
          </w:p>
        </w:tc>
        <w:tc>
          <w:tcPr>
            <w:tcW w:w="1134" w:type="dxa"/>
          </w:tcPr>
          <w:p w14:paraId="6E95E8A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38</w:t>
            </w:r>
          </w:p>
        </w:tc>
      </w:tr>
      <w:tr w:rsidR="00FD6D9B" w:rsidRPr="009959F7" w14:paraId="4D561B92" w14:textId="77777777" w:rsidTr="003C1961">
        <w:tc>
          <w:tcPr>
            <w:tcW w:w="846" w:type="dxa"/>
          </w:tcPr>
          <w:p w14:paraId="347057A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22</w:t>
            </w:r>
          </w:p>
        </w:tc>
        <w:tc>
          <w:tcPr>
            <w:tcW w:w="1417" w:type="dxa"/>
          </w:tcPr>
          <w:p w14:paraId="54E044F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3AC3802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7917C3E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88</w:t>
            </w:r>
          </w:p>
        </w:tc>
        <w:tc>
          <w:tcPr>
            <w:tcW w:w="1134" w:type="dxa"/>
          </w:tcPr>
          <w:p w14:paraId="1FC4A66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240</w:t>
            </w:r>
          </w:p>
        </w:tc>
        <w:tc>
          <w:tcPr>
            <w:tcW w:w="1135" w:type="dxa"/>
          </w:tcPr>
          <w:p w14:paraId="562FA92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115</w:t>
            </w:r>
          </w:p>
        </w:tc>
        <w:tc>
          <w:tcPr>
            <w:tcW w:w="1275" w:type="dxa"/>
          </w:tcPr>
          <w:p w14:paraId="7D786BA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73</w:t>
            </w:r>
          </w:p>
        </w:tc>
        <w:tc>
          <w:tcPr>
            <w:tcW w:w="1134" w:type="dxa"/>
          </w:tcPr>
          <w:p w14:paraId="0FC6812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41</w:t>
            </w:r>
          </w:p>
        </w:tc>
      </w:tr>
      <w:tr w:rsidR="00FD6D9B" w:rsidRPr="009959F7" w14:paraId="34BC5876" w14:textId="77777777" w:rsidTr="003C1961">
        <w:tc>
          <w:tcPr>
            <w:tcW w:w="846" w:type="dxa"/>
          </w:tcPr>
          <w:p w14:paraId="7B6C9EC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23</w:t>
            </w:r>
          </w:p>
        </w:tc>
        <w:tc>
          <w:tcPr>
            <w:tcW w:w="1417" w:type="dxa"/>
          </w:tcPr>
          <w:p w14:paraId="11144A5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5274531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53A4FD7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85</w:t>
            </w:r>
          </w:p>
        </w:tc>
        <w:tc>
          <w:tcPr>
            <w:tcW w:w="1134" w:type="dxa"/>
          </w:tcPr>
          <w:p w14:paraId="7B9B883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236</w:t>
            </w:r>
          </w:p>
        </w:tc>
        <w:tc>
          <w:tcPr>
            <w:tcW w:w="1135" w:type="dxa"/>
          </w:tcPr>
          <w:p w14:paraId="18C6116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115</w:t>
            </w:r>
          </w:p>
        </w:tc>
        <w:tc>
          <w:tcPr>
            <w:tcW w:w="1275" w:type="dxa"/>
          </w:tcPr>
          <w:p w14:paraId="019691D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73</w:t>
            </w:r>
          </w:p>
        </w:tc>
        <w:tc>
          <w:tcPr>
            <w:tcW w:w="1134" w:type="dxa"/>
          </w:tcPr>
          <w:p w14:paraId="0865640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41</w:t>
            </w:r>
          </w:p>
        </w:tc>
      </w:tr>
      <w:tr w:rsidR="00FD6D9B" w:rsidRPr="009959F7" w14:paraId="5B3FBFB0" w14:textId="77777777" w:rsidTr="003C1961">
        <w:tc>
          <w:tcPr>
            <w:tcW w:w="846" w:type="dxa"/>
          </w:tcPr>
          <w:p w14:paraId="389A710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24</w:t>
            </w:r>
          </w:p>
        </w:tc>
        <w:tc>
          <w:tcPr>
            <w:tcW w:w="1417" w:type="dxa"/>
          </w:tcPr>
          <w:p w14:paraId="17EE3C8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299493E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43FBF49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89</w:t>
            </w:r>
          </w:p>
        </w:tc>
        <w:tc>
          <w:tcPr>
            <w:tcW w:w="1134" w:type="dxa"/>
          </w:tcPr>
          <w:p w14:paraId="33E32A9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213</w:t>
            </w:r>
          </w:p>
        </w:tc>
        <w:tc>
          <w:tcPr>
            <w:tcW w:w="1135" w:type="dxa"/>
          </w:tcPr>
          <w:p w14:paraId="2CE66FC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115</w:t>
            </w:r>
          </w:p>
        </w:tc>
        <w:tc>
          <w:tcPr>
            <w:tcW w:w="1275" w:type="dxa"/>
          </w:tcPr>
          <w:p w14:paraId="1F5AD54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73</w:t>
            </w:r>
          </w:p>
        </w:tc>
        <w:tc>
          <w:tcPr>
            <w:tcW w:w="1134" w:type="dxa"/>
          </w:tcPr>
          <w:p w14:paraId="7AB3B55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41</w:t>
            </w:r>
          </w:p>
        </w:tc>
      </w:tr>
      <w:tr w:rsidR="00FD6D9B" w:rsidRPr="009959F7" w14:paraId="55A449DB" w14:textId="77777777" w:rsidTr="003C1961">
        <w:tc>
          <w:tcPr>
            <w:tcW w:w="846" w:type="dxa"/>
          </w:tcPr>
          <w:p w14:paraId="37A9A61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25</w:t>
            </w:r>
          </w:p>
        </w:tc>
        <w:tc>
          <w:tcPr>
            <w:tcW w:w="1417" w:type="dxa"/>
          </w:tcPr>
          <w:p w14:paraId="0254BFE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0853DA9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13F49CA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87</w:t>
            </w:r>
          </w:p>
        </w:tc>
        <w:tc>
          <w:tcPr>
            <w:tcW w:w="1134" w:type="dxa"/>
          </w:tcPr>
          <w:p w14:paraId="2A29C6E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203</w:t>
            </w:r>
          </w:p>
        </w:tc>
        <w:tc>
          <w:tcPr>
            <w:tcW w:w="1135" w:type="dxa"/>
          </w:tcPr>
          <w:p w14:paraId="1FC0C1F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125</w:t>
            </w:r>
          </w:p>
        </w:tc>
        <w:tc>
          <w:tcPr>
            <w:tcW w:w="1275" w:type="dxa"/>
          </w:tcPr>
          <w:p w14:paraId="40DDA60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70</w:t>
            </w:r>
          </w:p>
        </w:tc>
        <w:tc>
          <w:tcPr>
            <w:tcW w:w="1134" w:type="dxa"/>
          </w:tcPr>
          <w:p w14:paraId="1236A6A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35</w:t>
            </w:r>
          </w:p>
        </w:tc>
      </w:tr>
      <w:tr w:rsidR="00FD6D9B" w:rsidRPr="009959F7" w14:paraId="6E5EC3AD" w14:textId="77777777" w:rsidTr="003C1961">
        <w:tc>
          <w:tcPr>
            <w:tcW w:w="846" w:type="dxa"/>
          </w:tcPr>
          <w:p w14:paraId="1AB233B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26</w:t>
            </w:r>
          </w:p>
        </w:tc>
        <w:tc>
          <w:tcPr>
            <w:tcW w:w="1417" w:type="dxa"/>
          </w:tcPr>
          <w:p w14:paraId="4176050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67AC0E2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4EA7A68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86</w:t>
            </w:r>
          </w:p>
        </w:tc>
        <w:tc>
          <w:tcPr>
            <w:tcW w:w="1134" w:type="dxa"/>
          </w:tcPr>
          <w:p w14:paraId="10ABE03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215</w:t>
            </w:r>
          </w:p>
        </w:tc>
        <w:tc>
          <w:tcPr>
            <w:tcW w:w="1135" w:type="dxa"/>
          </w:tcPr>
          <w:p w14:paraId="2CC52B5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125</w:t>
            </w:r>
          </w:p>
        </w:tc>
        <w:tc>
          <w:tcPr>
            <w:tcW w:w="1275" w:type="dxa"/>
          </w:tcPr>
          <w:p w14:paraId="231BA90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70</w:t>
            </w:r>
          </w:p>
        </w:tc>
        <w:tc>
          <w:tcPr>
            <w:tcW w:w="1134" w:type="dxa"/>
          </w:tcPr>
          <w:p w14:paraId="772F586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35</w:t>
            </w:r>
          </w:p>
        </w:tc>
      </w:tr>
      <w:tr w:rsidR="00FD6D9B" w:rsidRPr="009959F7" w14:paraId="332447D6" w14:textId="77777777" w:rsidTr="003C1961">
        <w:tc>
          <w:tcPr>
            <w:tcW w:w="846" w:type="dxa"/>
          </w:tcPr>
          <w:p w14:paraId="4485AB7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27</w:t>
            </w:r>
          </w:p>
        </w:tc>
        <w:tc>
          <w:tcPr>
            <w:tcW w:w="1417" w:type="dxa"/>
          </w:tcPr>
          <w:p w14:paraId="571022E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211747D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152ADF3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88</w:t>
            </w:r>
          </w:p>
        </w:tc>
        <w:tc>
          <w:tcPr>
            <w:tcW w:w="1134" w:type="dxa"/>
          </w:tcPr>
          <w:p w14:paraId="28C2F77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204</w:t>
            </w:r>
          </w:p>
        </w:tc>
        <w:tc>
          <w:tcPr>
            <w:tcW w:w="1135" w:type="dxa"/>
          </w:tcPr>
          <w:p w14:paraId="5A9D1F1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125</w:t>
            </w:r>
          </w:p>
        </w:tc>
        <w:tc>
          <w:tcPr>
            <w:tcW w:w="1275" w:type="dxa"/>
          </w:tcPr>
          <w:p w14:paraId="58BECDC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70</w:t>
            </w:r>
          </w:p>
        </w:tc>
        <w:tc>
          <w:tcPr>
            <w:tcW w:w="1134" w:type="dxa"/>
          </w:tcPr>
          <w:p w14:paraId="2AE876D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35</w:t>
            </w:r>
          </w:p>
        </w:tc>
      </w:tr>
    </w:tbl>
    <w:p w14:paraId="11E4B0E4" w14:textId="77777777" w:rsidR="00FD6D9B" w:rsidRPr="009959F7" w:rsidRDefault="00FD6D9B" w:rsidP="00FD6D9B">
      <w:pPr>
        <w:spacing w:after="0" w:line="240" w:lineRule="auto"/>
        <w:rPr>
          <w:rFonts w:ascii="Times New Roman" w:hAnsi="Times New Roman"/>
          <w:sz w:val="24"/>
          <w:szCs w:val="24"/>
        </w:rPr>
      </w:pPr>
    </w:p>
    <w:p w14:paraId="0D62CDA2" w14:textId="77777777" w:rsidR="00FD6D9B" w:rsidRPr="009959F7" w:rsidRDefault="00FD6D9B" w:rsidP="00FD6D9B">
      <w:pPr>
        <w:spacing w:after="0" w:line="240" w:lineRule="auto"/>
        <w:rPr>
          <w:rFonts w:ascii="Times New Roman" w:hAnsi="Times New Roman"/>
          <w:sz w:val="28"/>
          <w:szCs w:val="28"/>
        </w:rPr>
      </w:pPr>
      <w:r>
        <w:rPr>
          <w:rFonts w:ascii="Times New Roman" w:hAnsi="Times New Roman"/>
          <w:sz w:val="28"/>
          <w:szCs w:val="28"/>
        </w:rPr>
        <w:t>Таблица 36</w:t>
      </w:r>
      <w:r w:rsidRPr="009959F7">
        <w:rPr>
          <w:rFonts w:ascii="Times New Roman" w:hAnsi="Times New Roman"/>
          <w:sz w:val="28"/>
          <w:szCs w:val="28"/>
        </w:rPr>
        <w:t xml:space="preserve"> Матрица планирования и результаты исследования показателей качества </w:t>
      </w:r>
      <w:r w:rsidRPr="009959F7">
        <w:rPr>
          <w:rFonts w:ascii="Times New Roman" w:hAnsi="Times New Roman"/>
          <w:bCs/>
          <w:sz w:val="28"/>
          <w:szCs w:val="28"/>
          <w:lang w:val="kk-KZ"/>
        </w:rPr>
        <w:t xml:space="preserve">зерносмеси </w:t>
      </w:r>
      <w:r w:rsidRPr="009959F7">
        <w:rPr>
          <w:rFonts w:ascii="Times New Roman" w:hAnsi="Times New Roman"/>
          <w:bCs/>
          <w:sz w:val="28"/>
          <w:szCs w:val="28"/>
        </w:rPr>
        <w:t>«</w:t>
      </w:r>
      <w:r w:rsidRPr="009959F7">
        <w:rPr>
          <w:rFonts w:ascii="Times New Roman" w:hAnsi="Times New Roman"/>
          <w:bCs/>
          <w:sz w:val="28"/>
          <w:szCs w:val="28"/>
          <w:lang w:val="kk-KZ"/>
        </w:rPr>
        <w:t>Батыр</w:t>
      </w:r>
      <w:r w:rsidRPr="009959F7">
        <w:rPr>
          <w:rFonts w:ascii="Times New Roman" w:hAnsi="Times New Roman"/>
          <w:bCs/>
          <w:sz w:val="28"/>
          <w:szCs w:val="28"/>
        </w:rPr>
        <w:t>»</w:t>
      </w:r>
    </w:p>
    <w:tbl>
      <w:tblPr>
        <w:tblStyle w:val="a8"/>
        <w:tblW w:w="9351" w:type="dxa"/>
        <w:tblLayout w:type="fixed"/>
        <w:tblLook w:val="04A0" w:firstRow="1" w:lastRow="0" w:firstColumn="1" w:lastColumn="0" w:noHBand="0" w:noVBand="1"/>
      </w:tblPr>
      <w:tblGrid>
        <w:gridCol w:w="846"/>
        <w:gridCol w:w="1417"/>
        <w:gridCol w:w="1134"/>
        <w:gridCol w:w="1276"/>
        <w:gridCol w:w="1134"/>
        <w:gridCol w:w="1135"/>
        <w:gridCol w:w="1275"/>
        <w:gridCol w:w="1134"/>
      </w:tblGrid>
      <w:tr w:rsidR="00FD6D9B" w:rsidRPr="009959F7" w14:paraId="54188C0E" w14:textId="77777777" w:rsidTr="003C1961">
        <w:tc>
          <w:tcPr>
            <w:tcW w:w="846" w:type="dxa"/>
            <w:vMerge w:val="restart"/>
          </w:tcPr>
          <w:p w14:paraId="2277792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Номер пробы</w:t>
            </w:r>
          </w:p>
        </w:tc>
        <w:tc>
          <w:tcPr>
            <w:tcW w:w="2551" w:type="dxa"/>
            <w:gridSpan w:val="2"/>
          </w:tcPr>
          <w:p w14:paraId="5C70651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Изучаемые факторы</w:t>
            </w:r>
          </w:p>
        </w:tc>
        <w:tc>
          <w:tcPr>
            <w:tcW w:w="5954" w:type="dxa"/>
            <w:gridSpan w:val="5"/>
          </w:tcPr>
          <w:p w14:paraId="5EE3614C" w14:textId="77777777" w:rsidR="00FD6D9B" w:rsidRPr="009959F7" w:rsidRDefault="00FD6D9B" w:rsidP="003C1961">
            <w:pPr>
              <w:spacing w:after="0" w:line="240" w:lineRule="auto"/>
              <w:jc w:val="center"/>
              <w:rPr>
                <w:rFonts w:ascii="Times New Roman" w:hAnsi="Times New Roman"/>
              </w:rPr>
            </w:pPr>
            <w:r w:rsidRPr="009959F7">
              <w:rPr>
                <w:rFonts w:ascii="Times New Roman" w:hAnsi="Times New Roman"/>
              </w:rPr>
              <w:t>Результирующие критерии</w:t>
            </w:r>
          </w:p>
        </w:tc>
      </w:tr>
      <w:tr w:rsidR="00FD6D9B" w:rsidRPr="009959F7" w14:paraId="72FDC949" w14:textId="77777777" w:rsidTr="003C1961">
        <w:tc>
          <w:tcPr>
            <w:tcW w:w="846" w:type="dxa"/>
            <w:vMerge/>
          </w:tcPr>
          <w:p w14:paraId="4CC1E10F" w14:textId="77777777" w:rsidR="00FD6D9B" w:rsidRPr="009959F7" w:rsidRDefault="00FD6D9B" w:rsidP="003C1961">
            <w:pPr>
              <w:spacing w:after="0" w:line="240" w:lineRule="auto"/>
              <w:rPr>
                <w:rFonts w:ascii="Times New Roman" w:hAnsi="Times New Roman"/>
              </w:rPr>
            </w:pPr>
          </w:p>
        </w:tc>
        <w:tc>
          <w:tcPr>
            <w:tcW w:w="1417" w:type="dxa"/>
          </w:tcPr>
          <w:p w14:paraId="44E3CC7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 xml:space="preserve">Доза зерен (пшеница </w:t>
            </w:r>
            <w:proofErr w:type="spellStart"/>
            <w:r w:rsidRPr="009959F7">
              <w:rPr>
                <w:rFonts w:ascii="Times New Roman" w:hAnsi="Times New Roman"/>
              </w:rPr>
              <w:t>биоактивиро</w:t>
            </w:r>
            <w:r w:rsidRPr="009959F7">
              <w:rPr>
                <w:rFonts w:ascii="Times New Roman" w:hAnsi="Times New Roman"/>
              </w:rPr>
              <w:lastRenderedPageBreak/>
              <w:t>ванная</w:t>
            </w:r>
            <w:proofErr w:type="spellEnd"/>
            <w:r w:rsidRPr="009959F7">
              <w:rPr>
                <w:rFonts w:ascii="Times New Roman" w:hAnsi="Times New Roman"/>
              </w:rPr>
              <w:t xml:space="preserve">, кукуруза </w:t>
            </w:r>
            <w:proofErr w:type="spellStart"/>
            <w:r w:rsidRPr="009959F7">
              <w:rPr>
                <w:rFonts w:ascii="Times New Roman" w:hAnsi="Times New Roman"/>
              </w:rPr>
              <w:t>биоактивированная</w:t>
            </w:r>
            <w:proofErr w:type="spellEnd"/>
            <w:r w:rsidRPr="009959F7">
              <w:rPr>
                <w:rFonts w:ascii="Times New Roman" w:hAnsi="Times New Roman"/>
              </w:rPr>
              <w:t xml:space="preserve">, фасоль, </w:t>
            </w:r>
            <w:r>
              <w:rPr>
                <w:rFonts w:ascii="Times New Roman" w:hAnsi="Times New Roman"/>
              </w:rPr>
              <w:t xml:space="preserve">а также </w:t>
            </w:r>
            <w:r w:rsidRPr="009959F7">
              <w:rPr>
                <w:rFonts w:ascii="Times New Roman" w:hAnsi="Times New Roman"/>
              </w:rPr>
              <w:t>амарант), %</w:t>
            </w:r>
          </w:p>
        </w:tc>
        <w:tc>
          <w:tcPr>
            <w:tcW w:w="1134" w:type="dxa"/>
          </w:tcPr>
          <w:p w14:paraId="7228177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lastRenderedPageBreak/>
              <w:t xml:space="preserve">Доза порошка </w:t>
            </w:r>
            <w:r w:rsidRPr="009959F7">
              <w:rPr>
                <w:rFonts w:ascii="Times New Roman" w:hAnsi="Times New Roman"/>
              </w:rPr>
              <w:lastRenderedPageBreak/>
              <w:t>куркума, %</w:t>
            </w:r>
          </w:p>
        </w:tc>
        <w:tc>
          <w:tcPr>
            <w:tcW w:w="1276" w:type="dxa"/>
          </w:tcPr>
          <w:p w14:paraId="071A3F4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lastRenderedPageBreak/>
              <w:t xml:space="preserve">Органолептическая балльная  </w:t>
            </w:r>
            <w:r w:rsidRPr="009959F7">
              <w:rPr>
                <w:rFonts w:ascii="Times New Roman" w:hAnsi="Times New Roman"/>
              </w:rPr>
              <w:lastRenderedPageBreak/>
              <w:t>оценка, балл</w:t>
            </w:r>
          </w:p>
        </w:tc>
        <w:tc>
          <w:tcPr>
            <w:tcW w:w="1134" w:type="dxa"/>
          </w:tcPr>
          <w:p w14:paraId="14FB30A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lastRenderedPageBreak/>
              <w:t xml:space="preserve">удельный объем хлеба, </w:t>
            </w:r>
            <w:r w:rsidRPr="009959F7">
              <w:rPr>
                <w:rFonts w:ascii="Times New Roman" w:hAnsi="Times New Roman"/>
              </w:rPr>
              <w:lastRenderedPageBreak/>
              <w:t>см</w:t>
            </w:r>
            <w:r w:rsidRPr="009959F7">
              <w:rPr>
                <w:rFonts w:ascii="Times New Roman" w:hAnsi="Times New Roman"/>
                <w:vertAlign w:val="superscript"/>
              </w:rPr>
              <w:t>3</w:t>
            </w:r>
            <w:r w:rsidRPr="009959F7">
              <w:rPr>
                <w:rFonts w:ascii="Times New Roman" w:hAnsi="Times New Roman"/>
              </w:rPr>
              <w:t>/г; (должно быть 200-250 см</w:t>
            </w:r>
            <w:r w:rsidRPr="009959F7">
              <w:rPr>
                <w:rFonts w:ascii="Times New Roman" w:hAnsi="Times New Roman"/>
                <w:vertAlign w:val="superscript"/>
              </w:rPr>
              <w:t>3</w:t>
            </w:r>
            <w:r w:rsidRPr="009959F7">
              <w:rPr>
                <w:rFonts w:ascii="Times New Roman" w:hAnsi="Times New Roman"/>
              </w:rPr>
              <w:t>/г)</w:t>
            </w:r>
          </w:p>
        </w:tc>
        <w:tc>
          <w:tcPr>
            <w:tcW w:w="1135" w:type="dxa"/>
          </w:tcPr>
          <w:p w14:paraId="03859185" w14:textId="77777777" w:rsidR="00FD6D9B" w:rsidRPr="009959F7" w:rsidRDefault="00FD6D9B" w:rsidP="003C1961">
            <w:pPr>
              <w:rPr>
                <w:rFonts w:ascii="Times New Roman" w:hAnsi="Times New Roman"/>
              </w:rPr>
            </w:pPr>
            <w:r w:rsidRPr="009959F7">
              <w:rPr>
                <w:rFonts w:ascii="Times New Roman" w:hAnsi="Times New Roman"/>
              </w:rPr>
              <w:lastRenderedPageBreak/>
              <w:t xml:space="preserve">общая сжимаемость </w:t>
            </w:r>
            <w:r w:rsidRPr="009959F7">
              <w:rPr>
                <w:rFonts w:ascii="Times New Roman" w:hAnsi="Times New Roman"/>
              </w:rPr>
              <w:lastRenderedPageBreak/>
              <w:t>мякиша хлеба, ед. прибора</w:t>
            </w:r>
          </w:p>
        </w:tc>
        <w:tc>
          <w:tcPr>
            <w:tcW w:w="1275" w:type="dxa"/>
          </w:tcPr>
          <w:p w14:paraId="362C468D" w14:textId="77777777" w:rsidR="00FD6D9B" w:rsidRPr="009959F7" w:rsidRDefault="00FD6D9B" w:rsidP="003C1961">
            <w:pPr>
              <w:rPr>
                <w:rFonts w:ascii="Times New Roman" w:hAnsi="Times New Roman"/>
              </w:rPr>
            </w:pPr>
            <w:r w:rsidRPr="009959F7">
              <w:rPr>
                <w:rFonts w:ascii="Times New Roman" w:hAnsi="Times New Roman"/>
              </w:rPr>
              <w:lastRenderedPageBreak/>
              <w:t xml:space="preserve">пластичность мякиша </w:t>
            </w:r>
            <w:r w:rsidRPr="009959F7">
              <w:rPr>
                <w:rFonts w:ascii="Times New Roman" w:hAnsi="Times New Roman"/>
              </w:rPr>
              <w:lastRenderedPageBreak/>
              <w:t>хлеба, ед. прибора</w:t>
            </w:r>
          </w:p>
        </w:tc>
        <w:tc>
          <w:tcPr>
            <w:tcW w:w="1134" w:type="dxa"/>
          </w:tcPr>
          <w:p w14:paraId="5B9B61A4" w14:textId="77777777" w:rsidR="00FD6D9B" w:rsidRPr="009959F7" w:rsidRDefault="00FD6D9B" w:rsidP="003C1961">
            <w:pPr>
              <w:rPr>
                <w:rFonts w:ascii="Times New Roman" w:hAnsi="Times New Roman"/>
              </w:rPr>
            </w:pPr>
            <w:r w:rsidRPr="009959F7">
              <w:rPr>
                <w:rFonts w:ascii="Times New Roman" w:hAnsi="Times New Roman"/>
              </w:rPr>
              <w:lastRenderedPageBreak/>
              <w:t xml:space="preserve">упругость мякиша </w:t>
            </w:r>
            <w:r w:rsidRPr="009959F7">
              <w:rPr>
                <w:rFonts w:ascii="Times New Roman" w:hAnsi="Times New Roman"/>
              </w:rPr>
              <w:lastRenderedPageBreak/>
              <w:t>хлеба, ед. прибора</w:t>
            </w:r>
          </w:p>
        </w:tc>
      </w:tr>
      <w:tr w:rsidR="00FD6D9B" w:rsidRPr="009959F7" w14:paraId="32E54061" w14:textId="77777777" w:rsidTr="003C1961">
        <w:tc>
          <w:tcPr>
            <w:tcW w:w="846" w:type="dxa"/>
            <w:vMerge/>
          </w:tcPr>
          <w:p w14:paraId="0D1FE744" w14:textId="77777777" w:rsidR="00FD6D9B" w:rsidRPr="009959F7" w:rsidRDefault="00FD6D9B" w:rsidP="003C1961">
            <w:pPr>
              <w:spacing w:after="0" w:line="240" w:lineRule="auto"/>
              <w:rPr>
                <w:rFonts w:ascii="Times New Roman" w:hAnsi="Times New Roman"/>
              </w:rPr>
            </w:pPr>
          </w:p>
        </w:tc>
        <w:tc>
          <w:tcPr>
            <w:tcW w:w="1417" w:type="dxa"/>
          </w:tcPr>
          <w:p w14:paraId="1BF7C4F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Х1</w:t>
            </w:r>
          </w:p>
        </w:tc>
        <w:tc>
          <w:tcPr>
            <w:tcW w:w="1134" w:type="dxa"/>
          </w:tcPr>
          <w:p w14:paraId="0B4CFAF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Х2</w:t>
            </w:r>
          </w:p>
        </w:tc>
        <w:tc>
          <w:tcPr>
            <w:tcW w:w="1276" w:type="dxa"/>
          </w:tcPr>
          <w:p w14:paraId="2344ECD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У1</w:t>
            </w:r>
          </w:p>
        </w:tc>
        <w:tc>
          <w:tcPr>
            <w:tcW w:w="1134" w:type="dxa"/>
          </w:tcPr>
          <w:p w14:paraId="263F9BE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У2</w:t>
            </w:r>
          </w:p>
        </w:tc>
        <w:tc>
          <w:tcPr>
            <w:tcW w:w="1135" w:type="dxa"/>
          </w:tcPr>
          <w:p w14:paraId="714D8B1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У3</w:t>
            </w:r>
          </w:p>
        </w:tc>
        <w:tc>
          <w:tcPr>
            <w:tcW w:w="1275" w:type="dxa"/>
          </w:tcPr>
          <w:p w14:paraId="46DCFF5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У4</w:t>
            </w:r>
          </w:p>
        </w:tc>
        <w:tc>
          <w:tcPr>
            <w:tcW w:w="1134" w:type="dxa"/>
          </w:tcPr>
          <w:p w14:paraId="273B8EE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У5</w:t>
            </w:r>
          </w:p>
        </w:tc>
      </w:tr>
      <w:tr w:rsidR="00FD6D9B" w:rsidRPr="009959F7" w14:paraId="13762C36" w14:textId="77777777" w:rsidTr="003C1961">
        <w:tc>
          <w:tcPr>
            <w:tcW w:w="846" w:type="dxa"/>
          </w:tcPr>
          <w:p w14:paraId="1FE39FA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w:t>
            </w:r>
          </w:p>
        </w:tc>
        <w:tc>
          <w:tcPr>
            <w:tcW w:w="1417" w:type="dxa"/>
          </w:tcPr>
          <w:p w14:paraId="7A6FCDE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2E3A549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0ECCA1B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87</w:t>
            </w:r>
          </w:p>
        </w:tc>
        <w:tc>
          <w:tcPr>
            <w:tcW w:w="1134" w:type="dxa"/>
          </w:tcPr>
          <w:p w14:paraId="5B65AAE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269</w:t>
            </w:r>
          </w:p>
        </w:tc>
        <w:tc>
          <w:tcPr>
            <w:tcW w:w="1135" w:type="dxa"/>
          </w:tcPr>
          <w:p w14:paraId="665B02B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100</w:t>
            </w:r>
          </w:p>
        </w:tc>
        <w:tc>
          <w:tcPr>
            <w:tcW w:w="1275" w:type="dxa"/>
          </w:tcPr>
          <w:p w14:paraId="4C83FE4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70</w:t>
            </w:r>
          </w:p>
        </w:tc>
        <w:tc>
          <w:tcPr>
            <w:tcW w:w="1134" w:type="dxa"/>
          </w:tcPr>
          <w:p w14:paraId="7EBF7EF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35</w:t>
            </w:r>
          </w:p>
        </w:tc>
      </w:tr>
      <w:tr w:rsidR="00FD6D9B" w:rsidRPr="009959F7" w14:paraId="68415D2C" w14:textId="77777777" w:rsidTr="003C1961">
        <w:tc>
          <w:tcPr>
            <w:tcW w:w="846" w:type="dxa"/>
          </w:tcPr>
          <w:p w14:paraId="378AD7E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w:t>
            </w:r>
          </w:p>
        </w:tc>
        <w:tc>
          <w:tcPr>
            <w:tcW w:w="1417" w:type="dxa"/>
          </w:tcPr>
          <w:p w14:paraId="6488986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674C3E3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72FC0C7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89</w:t>
            </w:r>
          </w:p>
        </w:tc>
        <w:tc>
          <w:tcPr>
            <w:tcW w:w="1134" w:type="dxa"/>
          </w:tcPr>
          <w:p w14:paraId="4A77F3F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282</w:t>
            </w:r>
          </w:p>
        </w:tc>
        <w:tc>
          <w:tcPr>
            <w:tcW w:w="1135" w:type="dxa"/>
          </w:tcPr>
          <w:p w14:paraId="76D6715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100</w:t>
            </w:r>
          </w:p>
        </w:tc>
        <w:tc>
          <w:tcPr>
            <w:tcW w:w="1275" w:type="dxa"/>
          </w:tcPr>
          <w:p w14:paraId="1BC6FC1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70</w:t>
            </w:r>
          </w:p>
        </w:tc>
        <w:tc>
          <w:tcPr>
            <w:tcW w:w="1134" w:type="dxa"/>
          </w:tcPr>
          <w:p w14:paraId="3BC0A33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35</w:t>
            </w:r>
          </w:p>
        </w:tc>
      </w:tr>
      <w:tr w:rsidR="00FD6D9B" w:rsidRPr="009959F7" w14:paraId="092326A1" w14:textId="77777777" w:rsidTr="003C1961">
        <w:tc>
          <w:tcPr>
            <w:tcW w:w="846" w:type="dxa"/>
          </w:tcPr>
          <w:p w14:paraId="2EA0610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w:t>
            </w:r>
          </w:p>
        </w:tc>
        <w:tc>
          <w:tcPr>
            <w:tcW w:w="1417" w:type="dxa"/>
          </w:tcPr>
          <w:p w14:paraId="59B7805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6FC477C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5F34012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83</w:t>
            </w:r>
          </w:p>
        </w:tc>
        <w:tc>
          <w:tcPr>
            <w:tcW w:w="1134" w:type="dxa"/>
          </w:tcPr>
          <w:p w14:paraId="691C484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255</w:t>
            </w:r>
          </w:p>
        </w:tc>
        <w:tc>
          <w:tcPr>
            <w:tcW w:w="1135" w:type="dxa"/>
          </w:tcPr>
          <w:p w14:paraId="7D0E685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100</w:t>
            </w:r>
          </w:p>
        </w:tc>
        <w:tc>
          <w:tcPr>
            <w:tcW w:w="1275" w:type="dxa"/>
          </w:tcPr>
          <w:p w14:paraId="2CC6D96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70</w:t>
            </w:r>
          </w:p>
        </w:tc>
        <w:tc>
          <w:tcPr>
            <w:tcW w:w="1134" w:type="dxa"/>
          </w:tcPr>
          <w:p w14:paraId="638F3CF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35</w:t>
            </w:r>
          </w:p>
        </w:tc>
      </w:tr>
      <w:tr w:rsidR="00FD6D9B" w:rsidRPr="009959F7" w14:paraId="797BE66C" w14:textId="77777777" w:rsidTr="003C1961">
        <w:tc>
          <w:tcPr>
            <w:tcW w:w="846" w:type="dxa"/>
          </w:tcPr>
          <w:p w14:paraId="248D9FD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w:t>
            </w:r>
          </w:p>
        </w:tc>
        <w:tc>
          <w:tcPr>
            <w:tcW w:w="1417" w:type="dxa"/>
          </w:tcPr>
          <w:p w14:paraId="683AD60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34317DD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69B697B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90</w:t>
            </w:r>
          </w:p>
        </w:tc>
        <w:tc>
          <w:tcPr>
            <w:tcW w:w="1134" w:type="dxa"/>
          </w:tcPr>
          <w:p w14:paraId="1CE85C0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281</w:t>
            </w:r>
          </w:p>
        </w:tc>
        <w:tc>
          <w:tcPr>
            <w:tcW w:w="1135" w:type="dxa"/>
          </w:tcPr>
          <w:p w14:paraId="191EF94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544E850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73</w:t>
            </w:r>
          </w:p>
        </w:tc>
        <w:tc>
          <w:tcPr>
            <w:tcW w:w="1134" w:type="dxa"/>
          </w:tcPr>
          <w:p w14:paraId="6352C5D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37</w:t>
            </w:r>
          </w:p>
        </w:tc>
      </w:tr>
      <w:tr w:rsidR="00FD6D9B" w:rsidRPr="009959F7" w14:paraId="4289528E" w14:textId="77777777" w:rsidTr="003C1961">
        <w:tc>
          <w:tcPr>
            <w:tcW w:w="846" w:type="dxa"/>
          </w:tcPr>
          <w:p w14:paraId="2143B4F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417" w:type="dxa"/>
          </w:tcPr>
          <w:p w14:paraId="3D82722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5060FBE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33ACDBA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87</w:t>
            </w:r>
          </w:p>
        </w:tc>
        <w:tc>
          <w:tcPr>
            <w:tcW w:w="1134" w:type="dxa"/>
          </w:tcPr>
          <w:p w14:paraId="097396D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272</w:t>
            </w:r>
          </w:p>
        </w:tc>
        <w:tc>
          <w:tcPr>
            <w:tcW w:w="1135" w:type="dxa"/>
          </w:tcPr>
          <w:p w14:paraId="326EBC0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5D2F3C8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73</w:t>
            </w:r>
          </w:p>
        </w:tc>
        <w:tc>
          <w:tcPr>
            <w:tcW w:w="1134" w:type="dxa"/>
          </w:tcPr>
          <w:p w14:paraId="7832739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37</w:t>
            </w:r>
          </w:p>
        </w:tc>
      </w:tr>
      <w:tr w:rsidR="00FD6D9B" w:rsidRPr="009959F7" w14:paraId="6879CF8E" w14:textId="77777777" w:rsidTr="003C1961">
        <w:tc>
          <w:tcPr>
            <w:tcW w:w="846" w:type="dxa"/>
          </w:tcPr>
          <w:p w14:paraId="2930DE3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6</w:t>
            </w:r>
          </w:p>
        </w:tc>
        <w:tc>
          <w:tcPr>
            <w:tcW w:w="1417" w:type="dxa"/>
          </w:tcPr>
          <w:p w14:paraId="52CA9D0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41F711B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3E6ED90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89</w:t>
            </w:r>
          </w:p>
        </w:tc>
        <w:tc>
          <w:tcPr>
            <w:tcW w:w="1134" w:type="dxa"/>
          </w:tcPr>
          <w:p w14:paraId="3D894CB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251</w:t>
            </w:r>
          </w:p>
        </w:tc>
        <w:tc>
          <w:tcPr>
            <w:tcW w:w="1135" w:type="dxa"/>
          </w:tcPr>
          <w:p w14:paraId="5751F56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7E3F7AB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73</w:t>
            </w:r>
          </w:p>
        </w:tc>
        <w:tc>
          <w:tcPr>
            <w:tcW w:w="1134" w:type="dxa"/>
          </w:tcPr>
          <w:p w14:paraId="64533DE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37</w:t>
            </w:r>
          </w:p>
        </w:tc>
      </w:tr>
      <w:tr w:rsidR="00FD6D9B" w:rsidRPr="009959F7" w14:paraId="1819F40F" w14:textId="77777777" w:rsidTr="003C1961">
        <w:tc>
          <w:tcPr>
            <w:tcW w:w="846" w:type="dxa"/>
          </w:tcPr>
          <w:p w14:paraId="241C6D3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w:t>
            </w:r>
          </w:p>
        </w:tc>
        <w:tc>
          <w:tcPr>
            <w:tcW w:w="1417" w:type="dxa"/>
          </w:tcPr>
          <w:p w14:paraId="7197207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4DC5394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2232BCD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83</w:t>
            </w:r>
          </w:p>
        </w:tc>
        <w:tc>
          <w:tcPr>
            <w:tcW w:w="1134" w:type="dxa"/>
          </w:tcPr>
          <w:p w14:paraId="0F838DD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240</w:t>
            </w:r>
          </w:p>
        </w:tc>
        <w:tc>
          <w:tcPr>
            <w:tcW w:w="1135" w:type="dxa"/>
          </w:tcPr>
          <w:p w14:paraId="44E4ABF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13A54A0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75</w:t>
            </w:r>
          </w:p>
        </w:tc>
        <w:tc>
          <w:tcPr>
            <w:tcW w:w="1134" w:type="dxa"/>
          </w:tcPr>
          <w:p w14:paraId="471552E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39</w:t>
            </w:r>
          </w:p>
        </w:tc>
      </w:tr>
      <w:tr w:rsidR="00FD6D9B" w:rsidRPr="009959F7" w14:paraId="1F765767" w14:textId="77777777" w:rsidTr="003C1961">
        <w:tc>
          <w:tcPr>
            <w:tcW w:w="846" w:type="dxa"/>
          </w:tcPr>
          <w:p w14:paraId="36B4A74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w:t>
            </w:r>
          </w:p>
        </w:tc>
        <w:tc>
          <w:tcPr>
            <w:tcW w:w="1417" w:type="dxa"/>
          </w:tcPr>
          <w:p w14:paraId="4B81779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40D5321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4DF0A26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81</w:t>
            </w:r>
          </w:p>
        </w:tc>
        <w:tc>
          <w:tcPr>
            <w:tcW w:w="1134" w:type="dxa"/>
          </w:tcPr>
          <w:p w14:paraId="239447A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235</w:t>
            </w:r>
          </w:p>
        </w:tc>
        <w:tc>
          <w:tcPr>
            <w:tcW w:w="1135" w:type="dxa"/>
          </w:tcPr>
          <w:p w14:paraId="0A8CB40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52E2F71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75</w:t>
            </w:r>
          </w:p>
        </w:tc>
        <w:tc>
          <w:tcPr>
            <w:tcW w:w="1134" w:type="dxa"/>
          </w:tcPr>
          <w:p w14:paraId="682CF31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39</w:t>
            </w:r>
          </w:p>
        </w:tc>
      </w:tr>
      <w:tr w:rsidR="00FD6D9B" w:rsidRPr="009959F7" w14:paraId="0C895816" w14:textId="77777777" w:rsidTr="003C1961">
        <w:tc>
          <w:tcPr>
            <w:tcW w:w="846" w:type="dxa"/>
          </w:tcPr>
          <w:p w14:paraId="1A03DE0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w:t>
            </w:r>
          </w:p>
        </w:tc>
        <w:tc>
          <w:tcPr>
            <w:tcW w:w="1417" w:type="dxa"/>
          </w:tcPr>
          <w:p w14:paraId="2169F46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78D129C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276" w:type="dxa"/>
          </w:tcPr>
          <w:p w14:paraId="0B3C401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80</w:t>
            </w:r>
          </w:p>
        </w:tc>
        <w:tc>
          <w:tcPr>
            <w:tcW w:w="1134" w:type="dxa"/>
          </w:tcPr>
          <w:p w14:paraId="2172630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224</w:t>
            </w:r>
          </w:p>
        </w:tc>
        <w:tc>
          <w:tcPr>
            <w:tcW w:w="1135" w:type="dxa"/>
          </w:tcPr>
          <w:p w14:paraId="3C4DECB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14800FC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75</w:t>
            </w:r>
          </w:p>
        </w:tc>
        <w:tc>
          <w:tcPr>
            <w:tcW w:w="1134" w:type="dxa"/>
          </w:tcPr>
          <w:p w14:paraId="0FE9846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39</w:t>
            </w:r>
          </w:p>
        </w:tc>
      </w:tr>
      <w:tr w:rsidR="00FD6D9B" w:rsidRPr="009959F7" w14:paraId="3ADA1757" w14:textId="77777777" w:rsidTr="003C1961">
        <w:tc>
          <w:tcPr>
            <w:tcW w:w="846" w:type="dxa"/>
          </w:tcPr>
          <w:p w14:paraId="0C04F05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417" w:type="dxa"/>
          </w:tcPr>
          <w:p w14:paraId="3485748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7ED5267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52320DA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89</w:t>
            </w:r>
          </w:p>
        </w:tc>
        <w:tc>
          <w:tcPr>
            <w:tcW w:w="1134" w:type="dxa"/>
          </w:tcPr>
          <w:p w14:paraId="6543B3A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256</w:t>
            </w:r>
          </w:p>
        </w:tc>
        <w:tc>
          <w:tcPr>
            <w:tcW w:w="1135" w:type="dxa"/>
          </w:tcPr>
          <w:p w14:paraId="71513AD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120</w:t>
            </w:r>
          </w:p>
        </w:tc>
        <w:tc>
          <w:tcPr>
            <w:tcW w:w="1275" w:type="dxa"/>
          </w:tcPr>
          <w:p w14:paraId="544BCE2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83</w:t>
            </w:r>
          </w:p>
        </w:tc>
        <w:tc>
          <w:tcPr>
            <w:tcW w:w="1134" w:type="dxa"/>
          </w:tcPr>
          <w:p w14:paraId="7B31A6D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42</w:t>
            </w:r>
          </w:p>
        </w:tc>
      </w:tr>
      <w:tr w:rsidR="00FD6D9B" w:rsidRPr="009959F7" w14:paraId="005DB0C4" w14:textId="77777777" w:rsidTr="003C1961">
        <w:tc>
          <w:tcPr>
            <w:tcW w:w="846" w:type="dxa"/>
          </w:tcPr>
          <w:p w14:paraId="5BBE360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w:t>
            </w:r>
          </w:p>
        </w:tc>
        <w:tc>
          <w:tcPr>
            <w:tcW w:w="1417" w:type="dxa"/>
          </w:tcPr>
          <w:p w14:paraId="2B2C7B9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648D6AA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20406D1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90</w:t>
            </w:r>
          </w:p>
        </w:tc>
        <w:tc>
          <w:tcPr>
            <w:tcW w:w="1134" w:type="dxa"/>
          </w:tcPr>
          <w:p w14:paraId="62A6EE7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253</w:t>
            </w:r>
          </w:p>
        </w:tc>
        <w:tc>
          <w:tcPr>
            <w:tcW w:w="1135" w:type="dxa"/>
          </w:tcPr>
          <w:p w14:paraId="3916370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120</w:t>
            </w:r>
          </w:p>
        </w:tc>
        <w:tc>
          <w:tcPr>
            <w:tcW w:w="1275" w:type="dxa"/>
          </w:tcPr>
          <w:p w14:paraId="2449B01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83</w:t>
            </w:r>
          </w:p>
        </w:tc>
        <w:tc>
          <w:tcPr>
            <w:tcW w:w="1134" w:type="dxa"/>
          </w:tcPr>
          <w:p w14:paraId="39F4D35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42</w:t>
            </w:r>
          </w:p>
        </w:tc>
      </w:tr>
      <w:tr w:rsidR="00FD6D9B" w:rsidRPr="009959F7" w14:paraId="7C012768" w14:textId="77777777" w:rsidTr="003C1961">
        <w:tc>
          <w:tcPr>
            <w:tcW w:w="846" w:type="dxa"/>
          </w:tcPr>
          <w:p w14:paraId="25530D1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w:t>
            </w:r>
          </w:p>
        </w:tc>
        <w:tc>
          <w:tcPr>
            <w:tcW w:w="1417" w:type="dxa"/>
          </w:tcPr>
          <w:p w14:paraId="7E2A2CE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3309AAA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14E5AC5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90</w:t>
            </w:r>
          </w:p>
        </w:tc>
        <w:tc>
          <w:tcPr>
            <w:tcW w:w="1134" w:type="dxa"/>
          </w:tcPr>
          <w:p w14:paraId="4A11DC0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243</w:t>
            </w:r>
          </w:p>
        </w:tc>
        <w:tc>
          <w:tcPr>
            <w:tcW w:w="1135" w:type="dxa"/>
          </w:tcPr>
          <w:p w14:paraId="2A33B30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120</w:t>
            </w:r>
          </w:p>
        </w:tc>
        <w:tc>
          <w:tcPr>
            <w:tcW w:w="1275" w:type="dxa"/>
          </w:tcPr>
          <w:p w14:paraId="1C67878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83</w:t>
            </w:r>
          </w:p>
        </w:tc>
        <w:tc>
          <w:tcPr>
            <w:tcW w:w="1134" w:type="dxa"/>
          </w:tcPr>
          <w:p w14:paraId="4AC82A0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42</w:t>
            </w:r>
          </w:p>
        </w:tc>
      </w:tr>
      <w:tr w:rsidR="00FD6D9B" w:rsidRPr="009959F7" w14:paraId="3B458745" w14:textId="77777777" w:rsidTr="003C1961">
        <w:tc>
          <w:tcPr>
            <w:tcW w:w="846" w:type="dxa"/>
          </w:tcPr>
          <w:p w14:paraId="5351AAF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13</w:t>
            </w:r>
          </w:p>
        </w:tc>
        <w:tc>
          <w:tcPr>
            <w:tcW w:w="1417" w:type="dxa"/>
          </w:tcPr>
          <w:p w14:paraId="7F183B5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5FA862B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59E12EC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96</w:t>
            </w:r>
          </w:p>
        </w:tc>
        <w:tc>
          <w:tcPr>
            <w:tcW w:w="1134" w:type="dxa"/>
          </w:tcPr>
          <w:p w14:paraId="2ECD3A2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263</w:t>
            </w:r>
          </w:p>
        </w:tc>
        <w:tc>
          <w:tcPr>
            <w:tcW w:w="1135" w:type="dxa"/>
          </w:tcPr>
          <w:p w14:paraId="123CAF2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133</w:t>
            </w:r>
          </w:p>
        </w:tc>
        <w:tc>
          <w:tcPr>
            <w:tcW w:w="1275" w:type="dxa"/>
          </w:tcPr>
          <w:p w14:paraId="3D19365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94</w:t>
            </w:r>
          </w:p>
        </w:tc>
        <w:tc>
          <w:tcPr>
            <w:tcW w:w="1134" w:type="dxa"/>
          </w:tcPr>
          <w:p w14:paraId="0B46EED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47</w:t>
            </w:r>
          </w:p>
        </w:tc>
      </w:tr>
      <w:tr w:rsidR="00FD6D9B" w:rsidRPr="009959F7" w14:paraId="1C5B7878" w14:textId="77777777" w:rsidTr="003C1961">
        <w:tc>
          <w:tcPr>
            <w:tcW w:w="846" w:type="dxa"/>
          </w:tcPr>
          <w:p w14:paraId="756341B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14</w:t>
            </w:r>
          </w:p>
        </w:tc>
        <w:tc>
          <w:tcPr>
            <w:tcW w:w="1417" w:type="dxa"/>
          </w:tcPr>
          <w:p w14:paraId="7BDE3AD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1785218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6963170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95</w:t>
            </w:r>
          </w:p>
        </w:tc>
        <w:tc>
          <w:tcPr>
            <w:tcW w:w="1134" w:type="dxa"/>
          </w:tcPr>
          <w:p w14:paraId="19770DC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268</w:t>
            </w:r>
          </w:p>
        </w:tc>
        <w:tc>
          <w:tcPr>
            <w:tcW w:w="1135" w:type="dxa"/>
          </w:tcPr>
          <w:p w14:paraId="0757976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134</w:t>
            </w:r>
          </w:p>
        </w:tc>
        <w:tc>
          <w:tcPr>
            <w:tcW w:w="1275" w:type="dxa"/>
          </w:tcPr>
          <w:p w14:paraId="46573E2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90</w:t>
            </w:r>
          </w:p>
        </w:tc>
        <w:tc>
          <w:tcPr>
            <w:tcW w:w="1134" w:type="dxa"/>
          </w:tcPr>
          <w:p w14:paraId="1BF836D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45</w:t>
            </w:r>
          </w:p>
        </w:tc>
      </w:tr>
      <w:tr w:rsidR="00FD6D9B" w:rsidRPr="009959F7" w14:paraId="2E96998F" w14:textId="77777777" w:rsidTr="003C1961">
        <w:tc>
          <w:tcPr>
            <w:tcW w:w="846" w:type="dxa"/>
          </w:tcPr>
          <w:p w14:paraId="7C29623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417" w:type="dxa"/>
          </w:tcPr>
          <w:p w14:paraId="5AA8E06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1BB5606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1841185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95</w:t>
            </w:r>
          </w:p>
        </w:tc>
        <w:tc>
          <w:tcPr>
            <w:tcW w:w="1134" w:type="dxa"/>
          </w:tcPr>
          <w:p w14:paraId="14501DF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264</w:t>
            </w:r>
          </w:p>
        </w:tc>
        <w:tc>
          <w:tcPr>
            <w:tcW w:w="1135" w:type="dxa"/>
          </w:tcPr>
          <w:p w14:paraId="609A94C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135</w:t>
            </w:r>
          </w:p>
        </w:tc>
        <w:tc>
          <w:tcPr>
            <w:tcW w:w="1275" w:type="dxa"/>
          </w:tcPr>
          <w:p w14:paraId="254B50E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92</w:t>
            </w:r>
          </w:p>
        </w:tc>
        <w:tc>
          <w:tcPr>
            <w:tcW w:w="1134" w:type="dxa"/>
          </w:tcPr>
          <w:p w14:paraId="556C160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46</w:t>
            </w:r>
          </w:p>
        </w:tc>
      </w:tr>
      <w:tr w:rsidR="00FD6D9B" w:rsidRPr="009959F7" w14:paraId="1D1D0E7E" w14:textId="77777777" w:rsidTr="003C1961">
        <w:tc>
          <w:tcPr>
            <w:tcW w:w="846" w:type="dxa"/>
          </w:tcPr>
          <w:p w14:paraId="628DDC9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16</w:t>
            </w:r>
          </w:p>
        </w:tc>
        <w:tc>
          <w:tcPr>
            <w:tcW w:w="1417" w:type="dxa"/>
          </w:tcPr>
          <w:p w14:paraId="7753637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551ACBC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00096B1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96</w:t>
            </w:r>
          </w:p>
        </w:tc>
        <w:tc>
          <w:tcPr>
            <w:tcW w:w="1134" w:type="dxa"/>
          </w:tcPr>
          <w:p w14:paraId="045E0F4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278</w:t>
            </w:r>
          </w:p>
        </w:tc>
        <w:tc>
          <w:tcPr>
            <w:tcW w:w="1135" w:type="dxa"/>
          </w:tcPr>
          <w:p w14:paraId="277BBF1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137</w:t>
            </w:r>
          </w:p>
        </w:tc>
        <w:tc>
          <w:tcPr>
            <w:tcW w:w="1275" w:type="dxa"/>
          </w:tcPr>
          <w:p w14:paraId="515E259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93</w:t>
            </w:r>
          </w:p>
        </w:tc>
        <w:tc>
          <w:tcPr>
            <w:tcW w:w="1134" w:type="dxa"/>
          </w:tcPr>
          <w:p w14:paraId="23D4285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46</w:t>
            </w:r>
          </w:p>
        </w:tc>
      </w:tr>
      <w:tr w:rsidR="00FD6D9B" w:rsidRPr="009959F7" w14:paraId="4E498C2F" w14:textId="77777777" w:rsidTr="003C1961">
        <w:tc>
          <w:tcPr>
            <w:tcW w:w="846" w:type="dxa"/>
          </w:tcPr>
          <w:p w14:paraId="7EC1ACA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17</w:t>
            </w:r>
          </w:p>
        </w:tc>
        <w:tc>
          <w:tcPr>
            <w:tcW w:w="1417" w:type="dxa"/>
          </w:tcPr>
          <w:p w14:paraId="670A257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0B4C1E2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022C679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97</w:t>
            </w:r>
          </w:p>
        </w:tc>
        <w:tc>
          <w:tcPr>
            <w:tcW w:w="1134" w:type="dxa"/>
          </w:tcPr>
          <w:p w14:paraId="7C8E43D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283</w:t>
            </w:r>
          </w:p>
        </w:tc>
        <w:tc>
          <w:tcPr>
            <w:tcW w:w="1135" w:type="dxa"/>
          </w:tcPr>
          <w:p w14:paraId="78CDC6A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139</w:t>
            </w:r>
          </w:p>
        </w:tc>
        <w:tc>
          <w:tcPr>
            <w:tcW w:w="1275" w:type="dxa"/>
          </w:tcPr>
          <w:p w14:paraId="094BF2E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93</w:t>
            </w:r>
          </w:p>
        </w:tc>
        <w:tc>
          <w:tcPr>
            <w:tcW w:w="1134" w:type="dxa"/>
          </w:tcPr>
          <w:p w14:paraId="41B16A5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46</w:t>
            </w:r>
          </w:p>
        </w:tc>
      </w:tr>
      <w:tr w:rsidR="00FD6D9B" w:rsidRPr="009959F7" w14:paraId="30A3FF70" w14:textId="77777777" w:rsidTr="003C1961">
        <w:tc>
          <w:tcPr>
            <w:tcW w:w="846" w:type="dxa"/>
          </w:tcPr>
          <w:p w14:paraId="7693B53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18</w:t>
            </w:r>
          </w:p>
        </w:tc>
        <w:tc>
          <w:tcPr>
            <w:tcW w:w="1417" w:type="dxa"/>
          </w:tcPr>
          <w:p w14:paraId="1B9C36D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52F13FC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276" w:type="dxa"/>
          </w:tcPr>
          <w:p w14:paraId="0C29B04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97</w:t>
            </w:r>
          </w:p>
        </w:tc>
        <w:tc>
          <w:tcPr>
            <w:tcW w:w="1134" w:type="dxa"/>
          </w:tcPr>
          <w:p w14:paraId="365C89F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271</w:t>
            </w:r>
          </w:p>
        </w:tc>
        <w:tc>
          <w:tcPr>
            <w:tcW w:w="1135" w:type="dxa"/>
          </w:tcPr>
          <w:p w14:paraId="172540A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138</w:t>
            </w:r>
          </w:p>
        </w:tc>
        <w:tc>
          <w:tcPr>
            <w:tcW w:w="1275" w:type="dxa"/>
          </w:tcPr>
          <w:p w14:paraId="0B2D95B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93</w:t>
            </w:r>
          </w:p>
        </w:tc>
        <w:tc>
          <w:tcPr>
            <w:tcW w:w="1134" w:type="dxa"/>
          </w:tcPr>
          <w:p w14:paraId="6ED65C6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46</w:t>
            </w:r>
          </w:p>
        </w:tc>
      </w:tr>
      <w:tr w:rsidR="00FD6D9B" w:rsidRPr="009959F7" w14:paraId="53638A3A" w14:textId="77777777" w:rsidTr="003C1961">
        <w:tc>
          <w:tcPr>
            <w:tcW w:w="846" w:type="dxa"/>
          </w:tcPr>
          <w:p w14:paraId="1E8B36B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19</w:t>
            </w:r>
          </w:p>
        </w:tc>
        <w:tc>
          <w:tcPr>
            <w:tcW w:w="1417" w:type="dxa"/>
          </w:tcPr>
          <w:p w14:paraId="5DBDF75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5BC5E88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5276071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88</w:t>
            </w:r>
          </w:p>
        </w:tc>
        <w:tc>
          <w:tcPr>
            <w:tcW w:w="1134" w:type="dxa"/>
          </w:tcPr>
          <w:p w14:paraId="14FACFD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230</w:t>
            </w:r>
          </w:p>
        </w:tc>
        <w:tc>
          <w:tcPr>
            <w:tcW w:w="1135" w:type="dxa"/>
          </w:tcPr>
          <w:p w14:paraId="7504B782"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5100E3D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75</w:t>
            </w:r>
          </w:p>
        </w:tc>
        <w:tc>
          <w:tcPr>
            <w:tcW w:w="1134" w:type="dxa"/>
          </w:tcPr>
          <w:p w14:paraId="2A31CBC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38</w:t>
            </w:r>
          </w:p>
        </w:tc>
      </w:tr>
      <w:tr w:rsidR="00FD6D9B" w:rsidRPr="009959F7" w14:paraId="148C4D93" w14:textId="77777777" w:rsidTr="003C1961">
        <w:tc>
          <w:tcPr>
            <w:tcW w:w="846" w:type="dxa"/>
          </w:tcPr>
          <w:p w14:paraId="2CBAB35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20</w:t>
            </w:r>
          </w:p>
        </w:tc>
        <w:tc>
          <w:tcPr>
            <w:tcW w:w="1417" w:type="dxa"/>
          </w:tcPr>
          <w:p w14:paraId="117F6D3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608CE76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1896959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87</w:t>
            </w:r>
          </w:p>
        </w:tc>
        <w:tc>
          <w:tcPr>
            <w:tcW w:w="1134" w:type="dxa"/>
          </w:tcPr>
          <w:p w14:paraId="63F591A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240</w:t>
            </w:r>
          </w:p>
        </w:tc>
        <w:tc>
          <w:tcPr>
            <w:tcW w:w="1135" w:type="dxa"/>
          </w:tcPr>
          <w:p w14:paraId="5EE19EA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1090C84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75</w:t>
            </w:r>
          </w:p>
        </w:tc>
        <w:tc>
          <w:tcPr>
            <w:tcW w:w="1134" w:type="dxa"/>
          </w:tcPr>
          <w:p w14:paraId="1D605AE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38</w:t>
            </w:r>
          </w:p>
        </w:tc>
      </w:tr>
      <w:tr w:rsidR="00FD6D9B" w:rsidRPr="009959F7" w14:paraId="3297B3A6" w14:textId="77777777" w:rsidTr="003C1961">
        <w:tc>
          <w:tcPr>
            <w:tcW w:w="846" w:type="dxa"/>
          </w:tcPr>
          <w:p w14:paraId="6588CB5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21</w:t>
            </w:r>
          </w:p>
        </w:tc>
        <w:tc>
          <w:tcPr>
            <w:tcW w:w="1417" w:type="dxa"/>
          </w:tcPr>
          <w:p w14:paraId="4BED47E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15</w:t>
            </w:r>
          </w:p>
        </w:tc>
        <w:tc>
          <w:tcPr>
            <w:tcW w:w="1134" w:type="dxa"/>
          </w:tcPr>
          <w:p w14:paraId="68ED5D4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7521967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87</w:t>
            </w:r>
          </w:p>
        </w:tc>
        <w:tc>
          <w:tcPr>
            <w:tcW w:w="1134" w:type="dxa"/>
          </w:tcPr>
          <w:p w14:paraId="249602E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233</w:t>
            </w:r>
          </w:p>
        </w:tc>
        <w:tc>
          <w:tcPr>
            <w:tcW w:w="1135" w:type="dxa"/>
          </w:tcPr>
          <w:p w14:paraId="29F9860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110</w:t>
            </w:r>
          </w:p>
        </w:tc>
        <w:tc>
          <w:tcPr>
            <w:tcW w:w="1275" w:type="dxa"/>
          </w:tcPr>
          <w:p w14:paraId="6497599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75</w:t>
            </w:r>
          </w:p>
        </w:tc>
        <w:tc>
          <w:tcPr>
            <w:tcW w:w="1134" w:type="dxa"/>
          </w:tcPr>
          <w:p w14:paraId="1D53CAC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38</w:t>
            </w:r>
          </w:p>
        </w:tc>
      </w:tr>
      <w:tr w:rsidR="00FD6D9B" w:rsidRPr="009959F7" w14:paraId="09F7CE26" w14:textId="77777777" w:rsidTr="003C1961">
        <w:tc>
          <w:tcPr>
            <w:tcW w:w="846" w:type="dxa"/>
          </w:tcPr>
          <w:p w14:paraId="00D3C25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22</w:t>
            </w:r>
          </w:p>
        </w:tc>
        <w:tc>
          <w:tcPr>
            <w:tcW w:w="1417" w:type="dxa"/>
          </w:tcPr>
          <w:p w14:paraId="56D3780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09B1222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6B78F80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88</w:t>
            </w:r>
          </w:p>
        </w:tc>
        <w:tc>
          <w:tcPr>
            <w:tcW w:w="1134" w:type="dxa"/>
          </w:tcPr>
          <w:p w14:paraId="1AD0230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240</w:t>
            </w:r>
          </w:p>
        </w:tc>
        <w:tc>
          <w:tcPr>
            <w:tcW w:w="1135" w:type="dxa"/>
          </w:tcPr>
          <w:p w14:paraId="3DDC680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115</w:t>
            </w:r>
          </w:p>
        </w:tc>
        <w:tc>
          <w:tcPr>
            <w:tcW w:w="1275" w:type="dxa"/>
          </w:tcPr>
          <w:p w14:paraId="4B8FE65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73</w:t>
            </w:r>
          </w:p>
        </w:tc>
        <w:tc>
          <w:tcPr>
            <w:tcW w:w="1134" w:type="dxa"/>
          </w:tcPr>
          <w:p w14:paraId="6A84F6A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41</w:t>
            </w:r>
          </w:p>
        </w:tc>
      </w:tr>
      <w:tr w:rsidR="00FD6D9B" w:rsidRPr="009959F7" w14:paraId="24FCD4DE" w14:textId="77777777" w:rsidTr="003C1961">
        <w:tc>
          <w:tcPr>
            <w:tcW w:w="846" w:type="dxa"/>
          </w:tcPr>
          <w:p w14:paraId="02AC3AF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23</w:t>
            </w:r>
          </w:p>
        </w:tc>
        <w:tc>
          <w:tcPr>
            <w:tcW w:w="1417" w:type="dxa"/>
          </w:tcPr>
          <w:p w14:paraId="245F8B5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007198D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21017A33"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85</w:t>
            </w:r>
          </w:p>
        </w:tc>
        <w:tc>
          <w:tcPr>
            <w:tcW w:w="1134" w:type="dxa"/>
          </w:tcPr>
          <w:p w14:paraId="50B9C74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236</w:t>
            </w:r>
          </w:p>
        </w:tc>
        <w:tc>
          <w:tcPr>
            <w:tcW w:w="1135" w:type="dxa"/>
          </w:tcPr>
          <w:p w14:paraId="021FB2F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115</w:t>
            </w:r>
          </w:p>
        </w:tc>
        <w:tc>
          <w:tcPr>
            <w:tcW w:w="1275" w:type="dxa"/>
          </w:tcPr>
          <w:p w14:paraId="1521BC1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73</w:t>
            </w:r>
          </w:p>
        </w:tc>
        <w:tc>
          <w:tcPr>
            <w:tcW w:w="1134" w:type="dxa"/>
          </w:tcPr>
          <w:p w14:paraId="4A39C30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41</w:t>
            </w:r>
          </w:p>
        </w:tc>
      </w:tr>
      <w:tr w:rsidR="00FD6D9B" w:rsidRPr="009959F7" w14:paraId="335C1A2E" w14:textId="77777777" w:rsidTr="003C1961">
        <w:tc>
          <w:tcPr>
            <w:tcW w:w="846" w:type="dxa"/>
          </w:tcPr>
          <w:p w14:paraId="127F07E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24</w:t>
            </w:r>
          </w:p>
        </w:tc>
        <w:tc>
          <w:tcPr>
            <w:tcW w:w="1417" w:type="dxa"/>
          </w:tcPr>
          <w:p w14:paraId="2E5E74F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10</w:t>
            </w:r>
          </w:p>
        </w:tc>
        <w:tc>
          <w:tcPr>
            <w:tcW w:w="1134" w:type="dxa"/>
          </w:tcPr>
          <w:p w14:paraId="78BB12D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3BCE580F"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89</w:t>
            </w:r>
          </w:p>
        </w:tc>
        <w:tc>
          <w:tcPr>
            <w:tcW w:w="1134" w:type="dxa"/>
          </w:tcPr>
          <w:p w14:paraId="761519D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213</w:t>
            </w:r>
          </w:p>
        </w:tc>
        <w:tc>
          <w:tcPr>
            <w:tcW w:w="1135" w:type="dxa"/>
          </w:tcPr>
          <w:p w14:paraId="228CC6D0"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115</w:t>
            </w:r>
          </w:p>
        </w:tc>
        <w:tc>
          <w:tcPr>
            <w:tcW w:w="1275" w:type="dxa"/>
          </w:tcPr>
          <w:p w14:paraId="0DB3E98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73</w:t>
            </w:r>
          </w:p>
        </w:tc>
        <w:tc>
          <w:tcPr>
            <w:tcW w:w="1134" w:type="dxa"/>
          </w:tcPr>
          <w:p w14:paraId="4A12192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41</w:t>
            </w:r>
          </w:p>
        </w:tc>
      </w:tr>
      <w:tr w:rsidR="00FD6D9B" w:rsidRPr="009959F7" w14:paraId="609C6AE7" w14:textId="77777777" w:rsidTr="003C1961">
        <w:tc>
          <w:tcPr>
            <w:tcW w:w="846" w:type="dxa"/>
          </w:tcPr>
          <w:p w14:paraId="6F6519D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25</w:t>
            </w:r>
          </w:p>
        </w:tc>
        <w:tc>
          <w:tcPr>
            <w:tcW w:w="1417" w:type="dxa"/>
          </w:tcPr>
          <w:p w14:paraId="149D6A1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75FB6FC8"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49FC48C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87</w:t>
            </w:r>
          </w:p>
        </w:tc>
        <w:tc>
          <w:tcPr>
            <w:tcW w:w="1134" w:type="dxa"/>
          </w:tcPr>
          <w:p w14:paraId="6E812E0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203</w:t>
            </w:r>
          </w:p>
        </w:tc>
        <w:tc>
          <w:tcPr>
            <w:tcW w:w="1135" w:type="dxa"/>
          </w:tcPr>
          <w:p w14:paraId="6CD052D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125</w:t>
            </w:r>
          </w:p>
        </w:tc>
        <w:tc>
          <w:tcPr>
            <w:tcW w:w="1275" w:type="dxa"/>
          </w:tcPr>
          <w:p w14:paraId="0F06928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70</w:t>
            </w:r>
          </w:p>
        </w:tc>
        <w:tc>
          <w:tcPr>
            <w:tcW w:w="1134" w:type="dxa"/>
          </w:tcPr>
          <w:p w14:paraId="0A2FA367"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35</w:t>
            </w:r>
          </w:p>
        </w:tc>
      </w:tr>
      <w:tr w:rsidR="00FD6D9B" w:rsidRPr="009959F7" w14:paraId="105264BA" w14:textId="77777777" w:rsidTr="003C1961">
        <w:tc>
          <w:tcPr>
            <w:tcW w:w="846" w:type="dxa"/>
          </w:tcPr>
          <w:p w14:paraId="6BBDFA81"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26</w:t>
            </w:r>
          </w:p>
        </w:tc>
        <w:tc>
          <w:tcPr>
            <w:tcW w:w="1417" w:type="dxa"/>
          </w:tcPr>
          <w:p w14:paraId="724017D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1FE0031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6FE3CE7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86</w:t>
            </w:r>
          </w:p>
        </w:tc>
        <w:tc>
          <w:tcPr>
            <w:tcW w:w="1134" w:type="dxa"/>
          </w:tcPr>
          <w:p w14:paraId="11758DA5"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215</w:t>
            </w:r>
          </w:p>
        </w:tc>
        <w:tc>
          <w:tcPr>
            <w:tcW w:w="1135" w:type="dxa"/>
          </w:tcPr>
          <w:p w14:paraId="65C7ACB6"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125</w:t>
            </w:r>
          </w:p>
        </w:tc>
        <w:tc>
          <w:tcPr>
            <w:tcW w:w="1275" w:type="dxa"/>
          </w:tcPr>
          <w:p w14:paraId="38399DAE"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70</w:t>
            </w:r>
          </w:p>
        </w:tc>
        <w:tc>
          <w:tcPr>
            <w:tcW w:w="1134" w:type="dxa"/>
          </w:tcPr>
          <w:p w14:paraId="1562F4B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35</w:t>
            </w:r>
          </w:p>
        </w:tc>
      </w:tr>
      <w:tr w:rsidR="00FD6D9B" w:rsidRPr="009959F7" w14:paraId="32E72AEE" w14:textId="77777777" w:rsidTr="003C1961">
        <w:tc>
          <w:tcPr>
            <w:tcW w:w="846" w:type="dxa"/>
          </w:tcPr>
          <w:p w14:paraId="43EEE40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27</w:t>
            </w:r>
          </w:p>
        </w:tc>
        <w:tc>
          <w:tcPr>
            <w:tcW w:w="1417" w:type="dxa"/>
          </w:tcPr>
          <w:p w14:paraId="3EAF8E34"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5</w:t>
            </w:r>
          </w:p>
        </w:tc>
        <w:tc>
          <w:tcPr>
            <w:tcW w:w="1134" w:type="dxa"/>
          </w:tcPr>
          <w:p w14:paraId="6FEF45AB"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0,5</w:t>
            </w:r>
          </w:p>
        </w:tc>
        <w:tc>
          <w:tcPr>
            <w:tcW w:w="1276" w:type="dxa"/>
          </w:tcPr>
          <w:p w14:paraId="495096B9"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88</w:t>
            </w:r>
          </w:p>
        </w:tc>
        <w:tc>
          <w:tcPr>
            <w:tcW w:w="1134" w:type="dxa"/>
          </w:tcPr>
          <w:p w14:paraId="33B31CBC"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204</w:t>
            </w:r>
          </w:p>
        </w:tc>
        <w:tc>
          <w:tcPr>
            <w:tcW w:w="1135" w:type="dxa"/>
          </w:tcPr>
          <w:p w14:paraId="796236D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125</w:t>
            </w:r>
          </w:p>
        </w:tc>
        <w:tc>
          <w:tcPr>
            <w:tcW w:w="1275" w:type="dxa"/>
          </w:tcPr>
          <w:p w14:paraId="47DF523D"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70</w:t>
            </w:r>
          </w:p>
        </w:tc>
        <w:tc>
          <w:tcPr>
            <w:tcW w:w="1134" w:type="dxa"/>
          </w:tcPr>
          <w:p w14:paraId="5D62D08A" w14:textId="77777777" w:rsidR="00FD6D9B" w:rsidRPr="009959F7" w:rsidRDefault="00FD6D9B" w:rsidP="003C1961">
            <w:pPr>
              <w:spacing w:after="0" w:line="240" w:lineRule="auto"/>
              <w:rPr>
                <w:rFonts w:ascii="Times New Roman" w:hAnsi="Times New Roman"/>
              </w:rPr>
            </w:pPr>
            <w:r w:rsidRPr="009959F7">
              <w:rPr>
                <w:rFonts w:ascii="Times New Roman" w:hAnsi="Times New Roman"/>
              </w:rPr>
              <w:t>35</w:t>
            </w:r>
          </w:p>
        </w:tc>
      </w:tr>
    </w:tbl>
    <w:p w14:paraId="6966BC68" w14:textId="77777777" w:rsidR="00FD6D9B" w:rsidRPr="009959F7" w:rsidRDefault="00FD6D9B" w:rsidP="00FD6D9B">
      <w:pPr>
        <w:spacing w:after="0" w:line="240" w:lineRule="auto"/>
        <w:rPr>
          <w:rFonts w:ascii="Times New Roman" w:hAnsi="Times New Roman"/>
          <w:sz w:val="24"/>
          <w:szCs w:val="24"/>
        </w:rPr>
      </w:pPr>
    </w:p>
    <w:p w14:paraId="2556DAB8"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val="kk-KZ" w:eastAsia="ru-RU"/>
        </w:rPr>
      </w:pPr>
      <w:r w:rsidRPr="009959F7">
        <w:rPr>
          <w:rFonts w:ascii="Times New Roman" w:eastAsia="Courier New" w:hAnsi="Times New Roman"/>
          <w:sz w:val="28"/>
          <w:szCs w:val="28"/>
          <w:lang w:val="kk-KZ" w:eastAsia="ru-RU"/>
        </w:rPr>
        <w:t xml:space="preserve">Сyществyет нескoлькo метoдoв математическoгo планиpoвания экспеpимента, сpеди кoтopых наибoлее yдoбным для oписания технoлoгичeских пpoцессов является poтатабельнoе планиpoвание втopoгo пopядка. </w:t>
      </w:r>
    </w:p>
    <w:p w14:paraId="10117EC4"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val="kk-KZ" w:eastAsia="ru-RU"/>
        </w:rPr>
      </w:pPr>
      <w:r w:rsidRPr="009959F7">
        <w:rPr>
          <w:rFonts w:ascii="Times New Roman" w:eastAsia="Courier New" w:hAnsi="Times New Roman"/>
          <w:sz w:val="28"/>
          <w:szCs w:val="28"/>
          <w:lang w:val="kk-KZ" w:eastAsia="ru-RU"/>
        </w:rPr>
        <w:t>Рассмотpим poтатабельный план втopoгo пopядка (план Бoкса), пoзвoляющее пoлyчить oптимальнyю сoвoкyпнoсть вхoдных фактopoв, влияющих на органолептическую оценку и технологические показатели хлеба, пpи кoтopых кpитеpий oптимизации пpинимает экстpемальнoе значение.</w:t>
      </w:r>
    </w:p>
    <w:p w14:paraId="0A38E858"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val="kk-KZ" w:eastAsia="ru-RU"/>
        </w:rPr>
      </w:pPr>
      <w:r w:rsidRPr="009959F7">
        <w:rPr>
          <w:rFonts w:ascii="Times New Roman" w:eastAsia="Courier New" w:hAnsi="Times New Roman"/>
          <w:sz w:val="28"/>
          <w:szCs w:val="28"/>
          <w:lang w:val="kk-KZ" w:eastAsia="ru-RU"/>
        </w:rPr>
        <w:t>Пpи oбpабoтке pезyльтатoв экспеpимента и исследoвании фyнкций oтклика испoльзуем ypавнение втopoгo poда вида</w:t>
      </w:r>
    </w:p>
    <w:p w14:paraId="443621DB"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val="kk-KZ" w:eastAsia="ru-RU"/>
        </w:rPr>
      </w:pPr>
    </w:p>
    <w:p w14:paraId="6BBD96A3" w14:textId="77777777" w:rsidR="00FD6D9B" w:rsidRPr="009959F7" w:rsidRDefault="00FD6D9B" w:rsidP="00FD6D9B">
      <w:pPr>
        <w:widowControl w:val="0"/>
        <w:spacing w:after="0" w:line="240" w:lineRule="auto"/>
        <w:ind w:firstLine="720"/>
        <w:jc w:val="right"/>
        <w:rPr>
          <w:rFonts w:ascii="Times New Roman" w:eastAsia="Courier New" w:hAnsi="Times New Roman"/>
          <w:sz w:val="28"/>
          <w:szCs w:val="28"/>
          <w:lang w:val="kk-KZ" w:eastAsia="ko-KR"/>
        </w:rPr>
      </w:pPr>
      <m:oMath>
        <m:r>
          <w:rPr>
            <w:rFonts w:ascii="Cambria Math" w:eastAsia="Courier New" w:hAnsi="Times New Roman"/>
            <w:sz w:val="28"/>
            <w:szCs w:val="28"/>
            <w:lang w:val="kk-KZ" w:eastAsia="ko-KR"/>
          </w:rPr>
          <m:t>y=</m:t>
        </m:r>
        <m:sSub>
          <m:sSubPr>
            <m:ctrlPr>
              <w:rPr>
                <w:rFonts w:ascii="Cambria Math" w:eastAsia="Courier New" w:hAnsi="Times New Roman"/>
                <w:i/>
                <w:sz w:val="28"/>
                <w:szCs w:val="28"/>
                <w:lang w:eastAsia="ko-KR"/>
              </w:rPr>
            </m:ctrlPr>
          </m:sSubPr>
          <m:e>
            <m:r>
              <w:rPr>
                <w:rFonts w:ascii="Cambria Math" w:eastAsia="Courier New" w:hAnsi="Times New Roman"/>
                <w:sz w:val="28"/>
                <w:szCs w:val="28"/>
                <w:lang w:val="kk-KZ" w:eastAsia="ko-KR"/>
              </w:rPr>
              <m:t>b</m:t>
            </m:r>
          </m:e>
          <m:sub>
            <m:r>
              <w:rPr>
                <w:rFonts w:ascii="Cambria Math" w:eastAsia="Courier New" w:hAnsi="Times New Roman"/>
                <w:sz w:val="28"/>
                <w:szCs w:val="28"/>
                <w:lang w:val="kk-KZ" w:eastAsia="ko-KR"/>
              </w:rPr>
              <m:t>0</m:t>
            </m:r>
          </m:sub>
        </m:sSub>
        <m:r>
          <w:rPr>
            <w:rFonts w:ascii="Cambria Math" w:eastAsia="Courier New" w:hAnsi="Times New Roman"/>
            <w:sz w:val="28"/>
            <w:szCs w:val="28"/>
            <w:lang w:val="kk-KZ" w:eastAsia="ko-KR"/>
          </w:rPr>
          <m:t>+</m:t>
        </m:r>
        <m:nary>
          <m:naryPr>
            <m:chr m:val="∑"/>
            <m:subHide m:val="1"/>
            <m:ctrlPr>
              <w:rPr>
                <w:rFonts w:ascii="Cambria Math" w:eastAsia="Courier New" w:hAnsi="Times New Roman"/>
                <w:i/>
                <w:sz w:val="28"/>
                <w:szCs w:val="28"/>
                <w:lang w:eastAsia="ko-KR"/>
              </w:rPr>
            </m:ctrlPr>
          </m:naryPr>
          <m:sub/>
          <m:sup>
            <m:r>
              <w:rPr>
                <w:rFonts w:ascii="Cambria Math" w:eastAsia="Courier New" w:hAnsi="Times New Roman"/>
                <w:sz w:val="28"/>
                <w:szCs w:val="28"/>
                <w:lang w:val="kk-KZ" w:eastAsia="ko-KR"/>
              </w:rPr>
              <m:t>n</m:t>
            </m:r>
          </m:sup>
          <m:e>
            <m:sSub>
              <m:sSubPr>
                <m:ctrlPr>
                  <w:rPr>
                    <w:rFonts w:ascii="Cambria Math" w:eastAsia="Courier New" w:hAnsi="Times New Roman"/>
                    <w:i/>
                    <w:sz w:val="28"/>
                    <w:szCs w:val="28"/>
                    <w:lang w:eastAsia="ko-KR"/>
                  </w:rPr>
                </m:ctrlPr>
              </m:sSubPr>
              <m:e>
                <m:r>
                  <w:rPr>
                    <w:rFonts w:ascii="Cambria Math" w:eastAsia="Courier New" w:hAnsi="Times New Roman"/>
                    <w:sz w:val="28"/>
                    <w:szCs w:val="28"/>
                    <w:lang w:val="kk-KZ" w:eastAsia="ko-KR"/>
                  </w:rPr>
                  <m:t>b</m:t>
                </m:r>
              </m:e>
              <m:sub>
                <m:r>
                  <w:rPr>
                    <w:rFonts w:ascii="Cambria Math" w:eastAsia="Courier New" w:hAnsi="Times New Roman"/>
                    <w:sz w:val="28"/>
                    <w:szCs w:val="28"/>
                    <w:lang w:val="kk-KZ" w:eastAsia="ko-KR"/>
                  </w:rPr>
                  <m:t>i</m:t>
                </m:r>
              </m:sub>
            </m:sSub>
            <m:ctrlPr>
              <w:rPr>
                <w:rFonts w:ascii="Cambria Math" w:eastAsia="Courier New" w:hAnsi="Cambria Math"/>
                <w:i/>
                <w:sz w:val="28"/>
                <w:szCs w:val="28"/>
                <w:lang w:eastAsia="ko-KR"/>
              </w:rPr>
            </m:ctrlPr>
          </m:e>
        </m:nary>
        <m:sSub>
          <m:sSubPr>
            <m:ctrlPr>
              <w:rPr>
                <w:rFonts w:ascii="Cambria Math" w:eastAsia="Courier New" w:hAnsi="Times New Roman"/>
                <w:i/>
                <w:sz w:val="28"/>
                <w:szCs w:val="28"/>
                <w:lang w:eastAsia="ko-KR"/>
              </w:rPr>
            </m:ctrlPr>
          </m:sSubPr>
          <m:e>
            <m:r>
              <w:rPr>
                <w:rFonts w:ascii="Cambria Math" w:eastAsia="Courier New" w:hAnsi="Times New Roman"/>
                <w:sz w:val="28"/>
                <w:szCs w:val="28"/>
                <w:lang w:val="kk-KZ" w:eastAsia="ko-KR"/>
              </w:rPr>
              <m:t>x</m:t>
            </m:r>
          </m:e>
          <m:sub>
            <m:r>
              <w:rPr>
                <w:rFonts w:ascii="Cambria Math" w:eastAsia="Courier New" w:hAnsi="Times New Roman"/>
                <w:sz w:val="28"/>
                <w:szCs w:val="28"/>
                <w:lang w:val="kk-KZ" w:eastAsia="ko-KR"/>
              </w:rPr>
              <m:t>i</m:t>
            </m:r>
          </m:sub>
        </m:sSub>
        <m:r>
          <w:rPr>
            <w:rFonts w:ascii="Cambria Math" w:eastAsia="Courier New" w:hAnsi="Times New Roman"/>
            <w:sz w:val="28"/>
            <w:szCs w:val="28"/>
            <w:lang w:val="kk-KZ" w:eastAsia="ko-KR"/>
          </w:rPr>
          <m:t>+</m:t>
        </m:r>
        <m:nary>
          <m:naryPr>
            <m:chr m:val="∑"/>
            <m:ctrlPr>
              <w:rPr>
                <w:rFonts w:ascii="Cambria Math" w:eastAsia="Courier New" w:hAnsi="Times New Roman"/>
                <w:i/>
                <w:sz w:val="28"/>
                <w:szCs w:val="28"/>
                <w:lang w:eastAsia="ko-KR"/>
              </w:rPr>
            </m:ctrlPr>
          </m:naryPr>
          <m:sub>
            <m:r>
              <w:rPr>
                <w:rFonts w:ascii="Cambria Math" w:eastAsia="Courier New" w:hAnsi="Times New Roman"/>
                <w:sz w:val="28"/>
                <w:szCs w:val="28"/>
                <w:lang w:val="kk-KZ" w:eastAsia="ko-KR"/>
              </w:rPr>
              <m:t>i</m:t>
            </m:r>
            <m:r>
              <w:rPr>
                <w:rFonts w:ascii="Cambria Math" w:eastAsia="Courier New" w:hAnsi="Cambria Math" w:cs="Cambria Math"/>
                <w:sz w:val="28"/>
                <w:szCs w:val="28"/>
                <w:lang w:val="kk-KZ" w:eastAsia="ko-KR"/>
              </w:rPr>
              <m:t>≺</m:t>
            </m:r>
            <m:r>
              <w:rPr>
                <w:rFonts w:ascii="Cambria Math" w:eastAsia="Courier New" w:hAnsi="Times New Roman"/>
                <w:sz w:val="28"/>
                <w:szCs w:val="28"/>
                <w:lang w:val="kk-KZ" w:eastAsia="ko-KR"/>
              </w:rPr>
              <m:t>j</m:t>
            </m:r>
          </m:sub>
          <m:sup>
            <m:r>
              <w:rPr>
                <w:rFonts w:ascii="Cambria Math" w:eastAsia="Courier New" w:hAnsi="Times New Roman"/>
                <w:sz w:val="28"/>
                <w:szCs w:val="28"/>
                <w:lang w:val="kk-KZ" w:eastAsia="ko-KR"/>
              </w:rPr>
              <m:t>n</m:t>
            </m:r>
          </m:sup>
          <m:e>
            <m:sSub>
              <m:sSubPr>
                <m:ctrlPr>
                  <w:rPr>
                    <w:rFonts w:ascii="Cambria Math" w:eastAsia="Courier New" w:hAnsi="Times New Roman"/>
                    <w:i/>
                    <w:sz w:val="28"/>
                    <w:szCs w:val="28"/>
                    <w:lang w:eastAsia="ko-KR"/>
                  </w:rPr>
                </m:ctrlPr>
              </m:sSubPr>
              <m:e>
                <m:r>
                  <w:rPr>
                    <w:rFonts w:ascii="Cambria Math" w:eastAsia="Courier New" w:hAnsi="Times New Roman"/>
                    <w:sz w:val="28"/>
                    <w:szCs w:val="28"/>
                    <w:lang w:val="kk-KZ" w:eastAsia="ko-KR"/>
                  </w:rPr>
                  <m:t>b</m:t>
                </m:r>
              </m:e>
              <m:sub>
                <m:r>
                  <w:rPr>
                    <w:rFonts w:ascii="Cambria Math" w:eastAsia="Courier New" w:hAnsi="Times New Roman"/>
                    <w:sz w:val="28"/>
                    <w:szCs w:val="28"/>
                    <w:lang w:val="kk-KZ" w:eastAsia="ko-KR"/>
                  </w:rPr>
                  <m:t>ij</m:t>
                </m:r>
              </m:sub>
            </m:sSub>
            <m:ctrlPr>
              <w:rPr>
                <w:rFonts w:ascii="Cambria Math" w:eastAsia="Courier New" w:hAnsi="Cambria Math"/>
                <w:i/>
                <w:sz w:val="28"/>
                <w:szCs w:val="28"/>
                <w:lang w:eastAsia="ko-KR"/>
              </w:rPr>
            </m:ctrlPr>
          </m:e>
        </m:nary>
        <m:sSub>
          <m:sSubPr>
            <m:ctrlPr>
              <w:rPr>
                <w:rFonts w:ascii="Cambria Math" w:eastAsia="Courier New" w:hAnsi="Times New Roman"/>
                <w:i/>
                <w:sz w:val="28"/>
                <w:szCs w:val="28"/>
                <w:lang w:eastAsia="ko-KR"/>
              </w:rPr>
            </m:ctrlPr>
          </m:sSubPr>
          <m:e>
            <m:r>
              <w:rPr>
                <w:rFonts w:ascii="Cambria Math" w:eastAsia="Courier New" w:hAnsi="Times New Roman"/>
                <w:sz w:val="28"/>
                <w:szCs w:val="28"/>
                <w:lang w:val="kk-KZ" w:eastAsia="ko-KR"/>
              </w:rPr>
              <m:t>x</m:t>
            </m:r>
          </m:e>
          <m:sub>
            <m:r>
              <w:rPr>
                <w:rFonts w:ascii="Cambria Math" w:eastAsia="Courier New" w:hAnsi="Times New Roman"/>
                <w:sz w:val="28"/>
                <w:szCs w:val="28"/>
                <w:lang w:val="kk-KZ" w:eastAsia="ko-KR"/>
              </w:rPr>
              <m:t>i</m:t>
            </m:r>
          </m:sub>
        </m:sSub>
        <m:sSub>
          <m:sSubPr>
            <m:ctrlPr>
              <w:rPr>
                <w:rFonts w:ascii="Cambria Math" w:eastAsia="Courier New" w:hAnsi="Times New Roman"/>
                <w:i/>
                <w:sz w:val="28"/>
                <w:szCs w:val="28"/>
                <w:lang w:eastAsia="ko-KR"/>
              </w:rPr>
            </m:ctrlPr>
          </m:sSubPr>
          <m:e>
            <m:r>
              <w:rPr>
                <w:rFonts w:ascii="Cambria Math" w:eastAsia="Courier New" w:hAnsi="Times New Roman"/>
                <w:sz w:val="28"/>
                <w:szCs w:val="28"/>
                <w:lang w:val="kk-KZ" w:eastAsia="ko-KR"/>
              </w:rPr>
              <m:t>x</m:t>
            </m:r>
          </m:e>
          <m:sub>
            <m:r>
              <w:rPr>
                <w:rFonts w:ascii="Cambria Math" w:eastAsia="Courier New" w:hAnsi="Times New Roman"/>
                <w:sz w:val="28"/>
                <w:szCs w:val="28"/>
                <w:lang w:val="kk-KZ" w:eastAsia="ko-KR"/>
              </w:rPr>
              <m:t>j</m:t>
            </m:r>
          </m:sub>
        </m:sSub>
        <m:r>
          <w:rPr>
            <w:rFonts w:ascii="Cambria Math" w:eastAsia="Courier New" w:hAnsi="Times New Roman"/>
            <w:sz w:val="28"/>
            <w:szCs w:val="28"/>
            <w:lang w:val="kk-KZ" w:eastAsia="ko-KR"/>
          </w:rPr>
          <m:t>+</m:t>
        </m:r>
        <m:nary>
          <m:naryPr>
            <m:chr m:val="∑"/>
            <m:subHide m:val="1"/>
            <m:ctrlPr>
              <w:rPr>
                <w:rFonts w:ascii="Cambria Math" w:eastAsia="Courier New" w:hAnsi="Times New Roman"/>
                <w:i/>
                <w:sz w:val="28"/>
                <w:szCs w:val="28"/>
                <w:lang w:eastAsia="ko-KR"/>
              </w:rPr>
            </m:ctrlPr>
          </m:naryPr>
          <m:sub/>
          <m:sup>
            <m:r>
              <w:rPr>
                <w:rFonts w:ascii="Cambria Math" w:eastAsia="Courier New" w:hAnsi="Times New Roman"/>
                <w:sz w:val="28"/>
                <w:szCs w:val="28"/>
                <w:lang w:val="kk-KZ" w:eastAsia="ko-KR"/>
              </w:rPr>
              <m:t>n</m:t>
            </m:r>
          </m:sup>
          <m:e>
            <m:sSub>
              <m:sSubPr>
                <m:ctrlPr>
                  <w:rPr>
                    <w:rFonts w:ascii="Cambria Math" w:eastAsia="Courier New" w:hAnsi="Times New Roman"/>
                    <w:i/>
                    <w:sz w:val="28"/>
                    <w:szCs w:val="28"/>
                    <w:lang w:eastAsia="ko-KR"/>
                  </w:rPr>
                </m:ctrlPr>
              </m:sSubPr>
              <m:e>
                <m:r>
                  <w:rPr>
                    <w:rFonts w:ascii="Cambria Math" w:eastAsia="Courier New" w:hAnsi="Times New Roman"/>
                    <w:sz w:val="28"/>
                    <w:szCs w:val="28"/>
                    <w:lang w:val="kk-KZ" w:eastAsia="ko-KR"/>
                  </w:rPr>
                  <m:t>b</m:t>
                </m:r>
              </m:e>
              <m:sub>
                <m:r>
                  <w:rPr>
                    <w:rFonts w:ascii="Cambria Math" w:eastAsia="Courier New" w:hAnsi="Times New Roman"/>
                    <w:sz w:val="28"/>
                    <w:szCs w:val="28"/>
                    <w:lang w:val="kk-KZ" w:eastAsia="ko-KR"/>
                  </w:rPr>
                  <m:t>ii</m:t>
                </m:r>
              </m:sub>
            </m:sSub>
            <m:sSup>
              <m:sSupPr>
                <m:ctrlPr>
                  <w:rPr>
                    <w:rFonts w:ascii="Cambria Math" w:eastAsia="Courier New" w:hAnsi="Times New Roman"/>
                    <w:i/>
                    <w:sz w:val="28"/>
                    <w:szCs w:val="28"/>
                    <w:lang w:eastAsia="ko-KR"/>
                  </w:rPr>
                </m:ctrlPr>
              </m:sSupPr>
              <m:e>
                <m:sSub>
                  <m:sSubPr>
                    <m:ctrlPr>
                      <w:rPr>
                        <w:rFonts w:ascii="Cambria Math" w:eastAsia="Courier New" w:hAnsi="Times New Roman"/>
                        <w:i/>
                        <w:sz w:val="28"/>
                        <w:szCs w:val="28"/>
                        <w:lang w:eastAsia="ko-KR"/>
                      </w:rPr>
                    </m:ctrlPr>
                  </m:sSubPr>
                  <m:e>
                    <m:r>
                      <w:rPr>
                        <w:rFonts w:ascii="Cambria Math" w:eastAsia="Courier New" w:hAnsi="Times New Roman"/>
                        <w:sz w:val="28"/>
                        <w:szCs w:val="28"/>
                        <w:lang w:val="kk-KZ" w:eastAsia="ko-KR"/>
                      </w:rPr>
                      <m:t>x</m:t>
                    </m:r>
                  </m:e>
                  <m:sub>
                    <m:r>
                      <w:rPr>
                        <w:rFonts w:ascii="Cambria Math" w:eastAsia="Courier New" w:hAnsi="Times New Roman"/>
                        <w:sz w:val="28"/>
                        <w:szCs w:val="28"/>
                        <w:lang w:val="kk-KZ" w:eastAsia="ko-KR"/>
                      </w:rPr>
                      <m:t>i</m:t>
                    </m:r>
                  </m:sub>
                </m:sSub>
              </m:e>
              <m:sup>
                <m:r>
                  <w:rPr>
                    <w:rFonts w:ascii="Cambria Math" w:eastAsia="Courier New" w:hAnsi="Times New Roman"/>
                    <w:sz w:val="28"/>
                    <w:szCs w:val="28"/>
                    <w:lang w:val="kk-KZ" w:eastAsia="ko-KR"/>
                  </w:rPr>
                  <m:t>2</m:t>
                </m:r>
              </m:sup>
            </m:sSup>
            <m:ctrlPr>
              <w:rPr>
                <w:rFonts w:ascii="Cambria Math" w:eastAsia="Courier New" w:hAnsi="Cambria Math"/>
                <w:i/>
                <w:sz w:val="28"/>
                <w:szCs w:val="28"/>
                <w:lang w:eastAsia="ko-KR"/>
              </w:rPr>
            </m:ctrlPr>
          </m:e>
        </m:nary>
        <m:r>
          <w:rPr>
            <w:rFonts w:ascii="Cambria Math" w:eastAsia="Courier New" w:hAnsi="Times New Roman"/>
            <w:sz w:val="28"/>
            <w:szCs w:val="28"/>
            <w:lang w:val="kk-KZ" w:eastAsia="ko-KR"/>
          </w:rPr>
          <m:t>+...,</m:t>
        </m:r>
      </m:oMath>
      <w:r>
        <w:rPr>
          <w:rFonts w:ascii="Times New Roman" w:eastAsia="Courier New" w:hAnsi="Times New Roman"/>
          <w:sz w:val="28"/>
          <w:szCs w:val="28"/>
          <w:lang w:val="kk-KZ" w:eastAsia="ko-KR"/>
        </w:rPr>
        <w:tab/>
      </w:r>
      <w:r>
        <w:rPr>
          <w:rFonts w:ascii="Times New Roman" w:eastAsia="Courier New" w:hAnsi="Times New Roman"/>
          <w:sz w:val="28"/>
          <w:szCs w:val="28"/>
          <w:lang w:val="kk-KZ" w:eastAsia="ko-KR"/>
        </w:rPr>
        <w:tab/>
      </w:r>
      <w:r>
        <w:rPr>
          <w:rFonts w:ascii="Times New Roman" w:eastAsia="Courier New" w:hAnsi="Times New Roman"/>
          <w:sz w:val="28"/>
          <w:szCs w:val="28"/>
          <w:lang w:val="kk-KZ" w:eastAsia="ko-KR"/>
        </w:rPr>
        <w:tab/>
        <w:t>(5</w:t>
      </w:r>
      <w:r w:rsidRPr="009959F7">
        <w:rPr>
          <w:rFonts w:ascii="Times New Roman" w:eastAsia="Courier New" w:hAnsi="Times New Roman"/>
          <w:sz w:val="28"/>
          <w:szCs w:val="28"/>
          <w:lang w:val="kk-KZ" w:eastAsia="ko-KR"/>
        </w:rPr>
        <w:t>)</w:t>
      </w:r>
    </w:p>
    <w:p w14:paraId="6348E160"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val="kk-KZ" w:eastAsia="ko-KR"/>
        </w:rPr>
      </w:pPr>
    </w:p>
    <w:p w14:paraId="7DFB0AF2" w14:textId="77777777" w:rsidR="00FD6D9B" w:rsidRPr="009959F7" w:rsidRDefault="00FD6D9B" w:rsidP="00FD6D9B">
      <w:pPr>
        <w:widowControl w:val="0"/>
        <w:spacing w:after="0" w:line="240" w:lineRule="auto"/>
        <w:jc w:val="both"/>
        <w:rPr>
          <w:rFonts w:ascii="Times New Roman" w:eastAsia="Courier New" w:hAnsi="Times New Roman"/>
          <w:sz w:val="28"/>
          <w:szCs w:val="28"/>
          <w:lang w:eastAsia="ru-RU"/>
        </w:rPr>
      </w:pPr>
      <w:r w:rsidRPr="009959F7">
        <w:rPr>
          <w:rFonts w:ascii="Times New Roman" w:eastAsia="Courier New" w:hAnsi="Times New Roman"/>
          <w:sz w:val="28"/>
          <w:szCs w:val="28"/>
          <w:lang w:eastAsia="ko-KR"/>
        </w:rPr>
        <w:t xml:space="preserve">где </w:t>
      </w:r>
      <w:r w:rsidRPr="009959F7">
        <w:rPr>
          <w:rFonts w:ascii="Times New Roman" w:eastAsia="Courier New" w:hAnsi="Times New Roman"/>
          <w:sz w:val="28"/>
          <w:szCs w:val="28"/>
          <w:lang w:eastAsia="ko-KR"/>
        </w:rPr>
        <w:tab/>
      </w:r>
      <w:r w:rsidRPr="009959F7">
        <w:rPr>
          <w:rFonts w:ascii="Times New Roman" w:eastAsia="Courier New" w:hAnsi="Times New Roman"/>
          <w:i/>
          <w:sz w:val="28"/>
          <w:szCs w:val="28"/>
          <w:lang w:eastAsia="ko-KR"/>
        </w:rPr>
        <w:t xml:space="preserve">y </w:t>
      </w:r>
      <w:r w:rsidRPr="009959F7">
        <w:rPr>
          <w:rFonts w:ascii="Times New Roman" w:eastAsia="Courier New" w:hAnsi="Times New Roman"/>
          <w:sz w:val="28"/>
          <w:szCs w:val="28"/>
          <w:lang w:eastAsia="ko-KR"/>
        </w:rPr>
        <w:t xml:space="preserve">– </w:t>
      </w:r>
      <w:proofErr w:type="spellStart"/>
      <w:r w:rsidRPr="009959F7">
        <w:rPr>
          <w:rFonts w:ascii="Times New Roman" w:eastAsia="Courier New" w:hAnsi="Times New Roman"/>
          <w:sz w:val="28"/>
          <w:szCs w:val="28"/>
          <w:lang w:eastAsia="ko-KR"/>
        </w:rPr>
        <w:t>pасчетнoе</w:t>
      </w:r>
      <w:proofErr w:type="spellEnd"/>
      <w:r w:rsidRPr="009959F7">
        <w:rPr>
          <w:rFonts w:ascii="Times New Roman" w:eastAsia="Courier New" w:hAnsi="Times New Roman"/>
          <w:sz w:val="28"/>
          <w:szCs w:val="28"/>
          <w:lang w:eastAsia="ko-KR"/>
        </w:rPr>
        <w:t xml:space="preserve"> значение </w:t>
      </w:r>
      <w:proofErr w:type="spellStart"/>
      <w:r w:rsidRPr="009959F7">
        <w:rPr>
          <w:rFonts w:ascii="Times New Roman" w:eastAsia="Courier New" w:hAnsi="Times New Roman"/>
          <w:sz w:val="28"/>
          <w:szCs w:val="28"/>
          <w:lang w:eastAsia="ko-KR"/>
        </w:rPr>
        <w:t>кpитеpия</w:t>
      </w:r>
      <w:proofErr w:type="spellEnd"/>
      <w:r w:rsidRPr="009959F7">
        <w:rPr>
          <w:rFonts w:ascii="Times New Roman" w:eastAsia="Courier New" w:hAnsi="Times New Roman"/>
          <w:sz w:val="28"/>
          <w:szCs w:val="28"/>
          <w:lang w:eastAsia="ko-KR"/>
        </w:rPr>
        <w:t xml:space="preserve"> </w:t>
      </w:r>
      <w:proofErr w:type="spellStart"/>
      <w:r w:rsidRPr="009959F7">
        <w:rPr>
          <w:rFonts w:ascii="Times New Roman" w:eastAsia="Courier New" w:hAnsi="Times New Roman"/>
          <w:sz w:val="28"/>
          <w:szCs w:val="28"/>
          <w:lang w:eastAsia="ko-KR"/>
        </w:rPr>
        <w:t>oптимизации</w:t>
      </w:r>
      <w:proofErr w:type="spellEnd"/>
      <w:r w:rsidRPr="009959F7">
        <w:rPr>
          <w:rFonts w:ascii="Times New Roman" w:eastAsia="Courier New" w:hAnsi="Times New Roman"/>
          <w:sz w:val="28"/>
          <w:szCs w:val="28"/>
          <w:lang w:eastAsia="ko-KR"/>
        </w:rPr>
        <w:t xml:space="preserve">; </w:t>
      </w:r>
      <w:r w:rsidRPr="009959F7">
        <w:rPr>
          <w:rFonts w:ascii="Times New Roman" w:eastAsia="Courier New" w:hAnsi="Times New Roman"/>
          <w:i/>
          <w:sz w:val="28"/>
          <w:szCs w:val="28"/>
          <w:lang w:eastAsia="ru-RU"/>
        </w:rPr>
        <w:t>х</w:t>
      </w:r>
      <w:r w:rsidRPr="009959F7">
        <w:rPr>
          <w:rFonts w:ascii="Times New Roman" w:eastAsia="Courier New" w:hAnsi="Times New Roman"/>
          <w:i/>
          <w:sz w:val="28"/>
          <w:szCs w:val="28"/>
          <w:vertAlign w:val="subscript"/>
          <w:lang w:eastAsia="ru-RU"/>
        </w:rPr>
        <w:t>1</w:t>
      </w:r>
      <w:r w:rsidRPr="009959F7">
        <w:rPr>
          <w:rFonts w:ascii="Times New Roman" w:eastAsia="Courier New" w:hAnsi="Times New Roman"/>
          <w:i/>
          <w:sz w:val="28"/>
          <w:szCs w:val="28"/>
          <w:lang w:eastAsia="ru-RU"/>
        </w:rPr>
        <w:t>, х</w:t>
      </w:r>
      <w:r w:rsidRPr="009959F7">
        <w:rPr>
          <w:rFonts w:ascii="Times New Roman" w:eastAsia="Courier New" w:hAnsi="Times New Roman"/>
          <w:i/>
          <w:sz w:val="28"/>
          <w:szCs w:val="28"/>
          <w:vertAlign w:val="subscript"/>
          <w:lang w:eastAsia="ru-RU"/>
        </w:rPr>
        <w:t>2</w:t>
      </w:r>
      <w:r w:rsidRPr="009959F7">
        <w:rPr>
          <w:rFonts w:ascii="Times New Roman" w:eastAsia="Courier New" w:hAnsi="Times New Roman"/>
          <w:i/>
          <w:sz w:val="28"/>
          <w:szCs w:val="28"/>
          <w:lang w:eastAsia="ru-RU"/>
        </w:rPr>
        <w:t>, …, х</w:t>
      </w:r>
      <w:r w:rsidRPr="009959F7">
        <w:rPr>
          <w:rFonts w:ascii="Times New Roman" w:eastAsia="Courier New" w:hAnsi="Times New Roman"/>
          <w:i/>
          <w:sz w:val="28"/>
          <w:szCs w:val="28"/>
          <w:vertAlign w:val="subscript"/>
          <w:lang w:val="en-US" w:eastAsia="ru-RU"/>
        </w:rPr>
        <w:t>n</w:t>
      </w:r>
      <w:r w:rsidRPr="009959F7">
        <w:rPr>
          <w:rFonts w:ascii="Times New Roman" w:eastAsia="Courier New" w:hAnsi="Times New Roman"/>
          <w:sz w:val="28"/>
          <w:szCs w:val="28"/>
          <w:lang w:eastAsia="ru-RU"/>
        </w:rPr>
        <w:t xml:space="preserve"> – независимые </w:t>
      </w:r>
      <w:proofErr w:type="spellStart"/>
      <w:r w:rsidRPr="009959F7">
        <w:rPr>
          <w:rFonts w:ascii="Times New Roman" w:eastAsia="Courier New" w:hAnsi="Times New Roman"/>
          <w:sz w:val="28"/>
          <w:szCs w:val="28"/>
          <w:lang w:eastAsia="ru-RU"/>
        </w:rPr>
        <w:t>пеpеменные</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фактopы</w:t>
      </w:r>
      <w:proofErr w:type="spellEnd"/>
      <w:r w:rsidRPr="009959F7">
        <w:rPr>
          <w:rFonts w:ascii="Times New Roman" w:eastAsia="Courier New" w:hAnsi="Times New Roman"/>
          <w:sz w:val="28"/>
          <w:szCs w:val="28"/>
          <w:lang w:eastAsia="ru-RU"/>
        </w:rPr>
        <w:t>).</w:t>
      </w:r>
    </w:p>
    <w:p w14:paraId="22DFD569" w14:textId="77777777" w:rsidR="00FD6D9B" w:rsidRPr="009959F7" w:rsidRDefault="00FD6D9B" w:rsidP="00FD6D9B">
      <w:pPr>
        <w:widowControl w:val="0"/>
        <w:spacing w:after="0" w:line="240" w:lineRule="auto"/>
        <w:jc w:val="both"/>
        <w:rPr>
          <w:rFonts w:ascii="Times New Roman" w:eastAsia="Courier New" w:hAnsi="Times New Roman"/>
          <w:sz w:val="28"/>
          <w:szCs w:val="28"/>
          <w:lang w:eastAsia="ru-RU"/>
        </w:rPr>
      </w:pPr>
    </w:p>
    <w:p w14:paraId="000ADB6A"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roofErr w:type="spellStart"/>
      <w:r w:rsidRPr="009959F7">
        <w:rPr>
          <w:rFonts w:ascii="Times New Roman" w:eastAsia="Courier New" w:hAnsi="Times New Roman"/>
          <w:sz w:val="28"/>
          <w:szCs w:val="28"/>
          <w:lang w:eastAsia="ru-RU"/>
        </w:rPr>
        <w:t>Pасчет</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кoэффициентoв</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pегpессии</w:t>
      </w:r>
      <w:proofErr w:type="spellEnd"/>
      <w:r w:rsidRPr="009959F7">
        <w:rPr>
          <w:rFonts w:ascii="Times New Roman" w:eastAsia="Courier New" w:hAnsi="Times New Roman"/>
          <w:sz w:val="28"/>
          <w:szCs w:val="28"/>
          <w:lang w:eastAsia="ru-RU"/>
        </w:rPr>
        <w:t xml:space="preserve"> для </w:t>
      </w:r>
      <w:proofErr w:type="spellStart"/>
      <w:r w:rsidRPr="009959F7">
        <w:rPr>
          <w:rFonts w:ascii="Times New Roman" w:eastAsia="Courier New" w:hAnsi="Times New Roman"/>
          <w:sz w:val="28"/>
          <w:szCs w:val="28"/>
          <w:lang w:eastAsia="ru-RU"/>
        </w:rPr>
        <w:t>poтатабельнoгo</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планиpoвания</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втopoгo</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пopядка</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oсyществлялся</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пo</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следyющим</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фopмyлам</w:t>
      </w:r>
      <w:proofErr w:type="spellEnd"/>
      <w:r w:rsidRPr="009959F7">
        <w:rPr>
          <w:rFonts w:ascii="Times New Roman" w:eastAsia="Courier New" w:hAnsi="Times New Roman"/>
          <w:sz w:val="28"/>
          <w:szCs w:val="28"/>
          <w:lang w:eastAsia="ru-RU"/>
        </w:rPr>
        <w:t>:</w:t>
      </w:r>
    </w:p>
    <w:p w14:paraId="3B9022D0"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23944CF9" w14:textId="77777777" w:rsidR="00FD6D9B" w:rsidRPr="009959F7" w:rsidRDefault="00FD6D9B" w:rsidP="00FD6D9B">
      <w:pPr>
        <w:widowControl w:val="0"/>
        <w:spacing w:after="0" w:line="240" w:lineRule="auto"/>
        <w:ind w:firstLine="720"/>
        <w:jc w:val="right"/>
        <w:rPr>
          <w:rFonts w:ascii="Times New Roman" w:eastAsia="Courier New" w:hAnsi="Times New Roman"/>
          <w:sz w:val="28"/>
          <w:szCs w:val="28"/>
          <w:lang w:eastAsia="ru-RU"/>
        </w:rPr>
      </w:pPr>
      <w:r w:rsidRPr="009959F7">
        <w:rPr>
          <w:rFonts w:ascii="Times New Roman" w:eastAsia="Courier New" w:hAnsi="Times New Roman"/>
          <w:noProof/>
          <w:position w:val="-28"/>
          <w:sz w:val="28"/>
          <w:szCs w:val="28"/>
          <w:lang w:eastAsia="ru-RU"/>
        </w:rPr>
        <w:object w:dxaOrig="3015" w:dyaOrig="750" w14:anchorId="116292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pt;height:36pt" o:ole="">
            <v:imagedata r:id="rId81" o:title=""/>
          </v:shape>
          <o:OLEObject Type="Embed" ProgID="Equation.DSMT4" ShapeID="_x0000_i1025" DrawAspect="Content" ObjectID="_1768299842" r:id="rId82"/>
        </w:object>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Pr>
          <w:rFonts w:ascii="Times New Roman" w:eastAsia="Courier New" w:hAnsi="Times New Roman"/>
          <w:sz w:val="28"/>
          <w:szCs w:val="28"/>
          <w:lang w:eastAsia="ru-RU"/>
        </w:rPr>
        <w:t>(6</w:t>
      </w:r>
      <w:r w:rsidRPr="009959F7">
        <w:rPr>
          <w:rFonts w:ascii="Times New Roman" w:eastAsia="Courier New" w:hAnsi="Times New Roman"/>
          <w:sz w:val="28"/>
          <w:szCs w:val="28"/>
          <w:lang w:eastAsia="ru-RU"/>
        </w:rPr>
        <w:t>)</w:t>
      </w:r>
    </w:p>
    <w:p w14:paraId="0B59B18B" w14:textId="77777777" w:rsidR="00FD6D9B" w:rsidRPr="009959F7" w:rsidRDefault="00FD6D9B" w:rsidP="00FD6D9B">
      <w:pPr>
        <w:widowControl w:val="0"/>
        <w:spacing w:after="0" w:line="240" w:lineRule="auto"/>
        <w:ind w:firstLine="720"/>
        <w:jc w:val="right"/>
        <w:rPr>
          <w:rFonts w:ascii="Times New Roman" w:eastAsia="Courier New" w:hAnsi="Times New Roman"/>
          <w:position w:val="-28"/>
          <w:sz w:val="28"/>
          <w:szCs w:val="28"/>
          <w:lang w:eastAsia="ru-RU"/>
        </w:rPr>
      </w:pPr>
    </w:p>
    <w:p w14:paraId="0AFCE71C" w14:textId="77777777" w:rsidR="00FD6D9B" w:rsidRPr="009959F7" w:rsidRDefault="00FD6D9B" w:rsidP="00FD6D9B">
      <w:pPr>
        <w:widowControl w:val="0"/>
        <w:spacing w:after="0" w:line="240" w:lineRule="auto"/>
        <w:ind w:firstLine="720"/>
        <w:jc w:val="right"/>
        <w:rPr>
          <w:rFonts w:ascii="Times New Roman" w:eastAsia="Courier New" w:hAnsi="Times New Roman"/>
          <w:sz w:val="28"/>
          <w:szCs w:val="28"/>
          <w:lang w:eastAsia="ru-RU"/>
        </w:rPr>
      </w:pPr>
      <w:r w:rsidRPr="009959F7">
        <w:rPr>
          <w:rFonts w:ascii="Times New Roman" w:eastAsia="Courier New" w:hAnsi="Times New Roman"/>
          <w:noProof/>
          <w:position w:val="-28"/>
          <w:sz w:val="28"/>
          <w:szCs w:val="28"/>
          <w:lang w:eastAsia="ru-RU"/>
        </w:rPr>
        <w:object w:dxaOrig="1785" w:dyaOrig="810" w14:anchorId="0D8C0262">
          <v:shape id="_x0000_i1026" type="#_x0000_t75" style="width:90pt;height:42pt" o:ole="">
            <v:imagedata r:id="rId83" o:title=""/>
          </v:shape>
          <o:OLEObject Type="Embed" ProgID="Equation.DSMT4" ShapeID="_x0000_i1026" DrawAspect="Content" ObjectID="_1768299843" r:id="rId84"/>
        </w:object>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Pr>
          <w:rFonts w:ascii="Times New Roman" w:eastAsia="Courier New" w:hAnsi="Times New Roman"/>
          <w:sz w:val="28"/>
          <w:szCs w:val="28"/>
          <w:lang w:eastAsia="ru-RU"/>
        </w:rPr>
        <w:t>(7</w:t>
      </w:r>
      <w:r w:rsidRPr="009959F7">
        <w:rPr>
          <w:rFonts w:ascii="Times New Roman" w:eastAsia="Courier New" w:hAnsi="Times New Roman"/>
          <w:sz w:val="28"/>
          <w:szCs w:val="28"/>
          <w:lang w:eastAsia="ru-RU"/>
        </w:rPr>
        <w:t>)</w:t>
      </w:r>
    </w:p>
    <w:p w14:paraId="233AC6D6" w14:textId="77777777" w:rsidR="00FD6D9B" w:rsidRPr="009959F7" w:rsidRDefault="00FD6D9B" w:rsidP="00FD6D9B">
      <w:pPr>
        <w:widowControl w:val="0"/>
        <w:spacing w:after="0" w:line="240" w:lineRule="auto"/>
        <w:ind w:firstLine="720"/>
        <w:jc w:val="right"/>
        <w:rPr>
          <w:rFonts w:ascii="Times New Roman" w:eastAsia="Courier New" w:hAnsi="Times New Roman"/>
          <w:sz w:val="28"/>
          <w:szCs w:val="28"/>
          <w:lang w:eastAsia="ru-RU"/>
        </w:rPr>
      </w:pPr>
    </w:p>
    <w:p w14:paraId="20EAB2EC" w14:textId="77777777" w:rsidR="00FD6D9B" w:rsidRPr="009959F7" w:rsidRDefault="00FD6D9B" w:rsidP="00FD6D9B">
      <w:pPr>
        <w:widowControl w:val="0"/>
        <w:spacing w:after="0" w:line="240" w:lineRule="auto"/>
        <w:ind w:firstLine="720"/>
        <w:jc w:val="right"/>
        <w:rPr>
          <w:rFonts w:ascii="Times New Roman" w:eastAsia="Courier New" w:hAnsi="Times New Roman"/>
          <w:sz w:val="28"/>
          <w:szCs w:val="28"/>
          <w:lang w:eastAsia="ru-RU"/>
        </w:rPr>
      </w:pPr>
      <w:r w:rsidRPr="009959F7">
        <w:rPr>
          <w:rFonts w:ascii="Times New Roman" w:eastAsia="Courier New" w:hAnsi="Times New Roman"/>
          <w:noProof/>
          <w:position w:val="-28"/>
          <w:sz w:val="28"/>
          <w:szCs w:val="28"/>
          <w:lang w:eastAsia="ru-RU"/>
        </w:rPr>
        <w:object w:dxaOrig="1980" w:dyaOrig="780" w14:anchorId="4F4424A5">
          <v:shape id="_x0000_i1027" type="#_x0000_t75" style="width:102pt;height:36pt" o:ole="">
            <v:imagedata r:id="rId85" o:title=""/>
          </v:shape>
          <o:OLEObject Type="Embed" ProgID="Equation.DSMT4" ShapeID="_x0000_i1027" DrawAspect="Content" ObjectID="_1768299844" r:id="rId86"/>
        </w:object>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Pr>
          <w:rFonts w:ascii="Times New Roman" w:eastAsia="Courier New" w:hAnsi="Times New Roman"/>
          <w:sz w:val="28"/>
          <w:szCs w:val="28"/>
          <w:lang w:eastAsia="ru-RU"/>
        </w:rPr>
        <w:t>(8</w:t>
      </w:r>
      <w:r w:rsidRPr="009959F7">
        <w:rPr>
          <w:rFonts w:ascii="Times New Roman" w:eastAsia="Courier New" w:hAnsi="Times New Roman"/>
          <w:sz w:val="28"/>
          <w:szCs w:val="28"/>
          <w:lang w:eastAsia="ru-RU"/>
        </w:rPr>
        <w:t>)</w:t>
      </w:r>
    </w:p>
    <w:p w14:paraId="66DEBD88" w14:textId="77777777" w:rsidR="00FD6D9B" w:rsidRPr="009959F7" w:rsidRDefault="00FD6D9B" w:rsidP="00FD6D9B">
      <w:pPr>
        <w:widowControl w:val="0"/>
        <w:spacing w:after="0" w:line="240" w:lineRule="auto"/>
        <w:ind w:firstLine="720"/>
        <w:jc w:val="right"/>
        <w:rPr>
          <w:rFonts w:ascii="Times New Roman" w:eastAsia="Courier New" w:hAnsi="Times New Roman"/>
          <w:sz w:val="28"/>
          <w:szCs w:val="28"/>
          <w:lang w:eastAsia="ru-RU"/>
        </w:rPr>
      </w:pPr>
    </w:p>
    <w:p w14:paraId="0A19F449" w14:textId="77777777" w:rsidR="00FD6D9B" w:rsidRPr="009959F7" w:rsidRDefault="00FD6D9B" w:rsidP="00FD6D9B">
      <w:pPr>
        <w:widowControl w:val="0"/>
        <w:spacing w:after="0" w:line="240" w:lineRule="auto"/>
        <w:ind w:firstLine="720"/>
        <w:jc w:val="right"/>
        <w:rPr>
          <w:rFonts w:ascii="Times New Roman" w:eastAsia="Courier New" w:hAnsi="Times New Roman"/>
          <w:sz w:val="28"/>
          <w:szCs w:val="28"/>
          <w:lang w:eastAsia="ru-RU"/>
        </w:rPr>
      </w:pPr>
      <w:r w:rsidRPr="009959F7">
        <w:rPr>
          <w:rFonts w:ascii="Times New Roman" w:eastAsia="Courier New" w:hAnsi="Times New Roman"/>
          <w:noProof/>
          <w:position w:val="-28"/>
          <w:sz w:val="28"/>
          <w:szCs w:val="28"/>
          <w:lang w:eastAsia="ru-RU"/>
        </w:rPr>
        <w:object w:dxaOrig="4905" w:dyaOrig="840" w14:anchorId="043EACE1">
          <v:shape id="_x0000_i1028" type="#_x0000_t75" style="width:246pt;height:42pt" o:ole="">
            <v:imagedata r:id="rId87" o:title=""/>
          </v:shape>
          <o:OLEObject Type="Embed" ProgID="Equation.DSMT4" ShapeID="_x0000_i1028" DrawAspect="Content" ObjectID="_1768299845" r:id="rId88"/>
        </w:object>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Pr>
          <w:rFonts w:ascii="Times New Roman" w:eastAsia="Courier New" w:hAnsi="Times New Roman"/>
          <w:sz w:val="28"/>
          <w:szCs w:val="28"/>
          <w:lang w:eastAsia="ru-RU"/>
        </w:rPr>
        <w:t>(9</w:t>
      </w:r>
      <w:r w:rsidRPr="009959F7">
        <w:rPr>
          <w:rFonts w:ascii="Times New Roman" w:eastAsia="Courier New" w:hAnsi="Times New Roman"/>
          <w:sz w:val="28"/>
          <w:szCs w:val="28"/>
          <w:lang w:eastAsia="ru-RU"/>
        </w:rPr>
        <w:t>)</w:t>
      </w:r>
    </w:p>
    <w:p w14:paraId="20BD3AE3"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1688C9F2" w14:textId="77777777" w:rsidR="00FD6D9B" w:rsidRPr="009959F7" w:rsidRDefault="00FD6D9B" w:rsidP="00FD6D9B">
      <w:pPr>
        <w:widowControl w:val="0"/>
        <w:spacing w:after="0" w:line="240" w:lineRule="auto"/>
        <w:jc w:val="both"/>
        <w:rPr>
          <w:rFonts w:ascii="Times New Roman" w:eastAsia="Courier New" w:hAnsi="Times New Roman"/>
          <w:sz w:val="28"/>
          <w:szCs w:val="28"/>
          <w:lang w:eastAsia="ru-RU"/>
        </w:rPr>
      </w:pPr>
      <w:r w:rsidRPr="009959F7">
        <w:rPr>
          <w:rFonts w:ascii="Times New Roman" w:eastAsia="Courier New" w:hAnsi="Times New Roman"/>
          <w:sz w:val="28"/>
          <w:szCs w:val="28"/>
          <w:lang w:eastAsia="ru-RU"/>
        </w:rPr>
        <w:t xml:space="preserve">где </w:t>
      </w:r>
      <w:r w:rsidRPr="009959F7">
        <w:rPr>
          <w:rFonts w:ascii="Times New Roman" w:eastAsia="Courier New" w:hAnsi="Times New Roman"/>
          <w:i/>
          <w:sz w:val="28"/>
          <w:szCs w:val="28"/>
          <w:lang w:eastAsia="ru-RU"/>
        </w:rPr>
        <w:t>а</w:t>
      </w:r>
      <w:r w:rsidRPr="009959F7">
        <w:rPr>
          <w:rFonts w:ascii="Times New Roman" w:eastAsia="Courier New" w:hAnsi="Times New Roman"/>
          <w:i/>
          <w:sz w:val="28"/>
          <w:szCs w:val="28"/>
          <w:vertAlign w:val="subscript"/>
          <w:lang w:eastAsia="ru-RU"/>
        </w:rPr>
        <w:t>1</w:t>
      </w:r>
      <w:r w:rsidRPr="009959F7">
        <w:rPr>
          <w:rFonts w:ascii="Times New Roman" w:eastAsia="Courier New" w:hAnsi="Times New Roman"/>
          <w:i/>
          <w:sz w:val="28"/>
          <w:szCs w:val="28"/>
          <w:lang w:eastAsia="ru-RU"/>
        </w:rPr>
        <w:t>, а</w:t>
      </w:r>
      <w:r w:rsidRPr="009959F7">
        <w:rPr>
          <w:rFonts w:ascii="Times New Roman" w:eastAsia="Courier New" w:hAnsi="Times New Roman"/>
          <w:i/>
          <w:sz w:val="28"/>
          <w:szCs w:val="28"/>
          <w:vertAlign w:val="subscript"/>
          <w:lang w:eastAsia="ru-RU"/>
        </w:rPr>
        <w:t>2</w:t>
      </w:r>
      <w:r w:rsidRPr="009959F7">
        <w:rPr>
          <w:rFonts w:ascii="Times New Roman" w:eastAsia="Courier New" w:hAnsi="Times New Roman"/>
          <w:i/>
          <w:sz w:val="28"/>
          <w:szCs w:val="28"/>
          <w:lang w:eastAsia="ru-RU"/>
        </w:rPr>
        <w:t>, а</w:t>
      </w:r>
      <w:r w:rsidRPr="009959F7">
        <w:rPr>
          <w:rFonts w:ascii="Times New Roman" w:eastAsia="Courier New" w:hAnsi="Times New Roman"/>
          <w:i/>
          <w:sz w:val="28"/>
          <w:szCs w:val="28"/>
          <w:vertAlign w:val="subscript"/>
          <w:lang w:eastAsia="ru-RU"/>
        </w:rPr>
        <w:t>3</w:t>
      </w:r>
      <w:r w:rsidRPr="009959F7">
        <w:rPr>
          <w:rFonts w:ascii="Times New Roman" w:eastAsia="Courier New" w:hAnsi="Times New Roman"/>
          <w:i/>
          <w:sz w:val="28"/>
          <w:szCs w:val="28"/>
          <w:lang w:eastAsia="ru-RU"/>
        </w:rPr>
        <w:t>, а</w:t>
      </w:r>
      <w:r w:rsidRPr="009959F7">
        <w:rPr>
          <w:rFonts w:ascii="Times New Roman" w:eastAsia="Courier New" w:hAnsi="Times New Roman"/>
          <w:i/>
          <w:sz w:val="28"/>
          <w:szCs w:val="28"/>
          <w:vertAlign w:val="subscript"/>
          <w:lang w:eastAsia="ru-RU"/>
        </w:rPr>
        <w:t>4</w:t>
      </w:r>
      <w:r w:rsidRPr="009959F7">
        <w:rPr>
          <w:rFonts w:ascii="Times New Roman" w:eastAsia="Courier New" w:hAnsi="Times New Roman"/>
          <w:i/>
          <w:sz w:val="28"/>
          <w:szCs w:val="28"/>
          <w:lang w:eastAsia="ru-RU"/>
        </w:rPr>
        <w:t>, а</w:t>
      </w:r>
      <w:r w:rsidRPr="009959F7">
        <w:rPr>
          <w:rFonts w:ascii="Times New Roman" w:eastAsia="Courier New" w:hAnsi="Times New Roman"/>
          <w:i/>
          <w:sz w:val="28"/>
          <w:szCs w:val="28"/>
          <w:vertAlign w:val="subscript"/>
          <w:lang w:eastAsia="ru-RU"/>
        </w:rPr>
        <w:t>5</w:t>
      </w:r>
      <w:r w:rsidRPr="009959F7">
        <w:rPr>
          <w:rFonts w:ascii="Times New Roman" w:eastAsia="Courier New" w:hAnsi="Times New Roman"/>
          <w:i/>
          <w:sz w:val="28"/>
          <w:szCs w:val="28"/>
          <w:lang w:eastAsia="ru-RU"/>
        </w:rPr>
        <w:t>, а</w:t>
      </w:r>
      <w:r w:rsidRPr="009959F7">
        <w:rPr>
          <w:rFonts w:ascii="Times New Roman" w:eastAsia="Courier New" w:hAnsi="Times New Roman"/>
          <w:i/>
          <w:sz w:val="28"/>
          <w:szCs w:val="28"/>
          <w:vertAlign w:val="subscript"/>
          <w:lang w:eastAsia="ru-RU"/>
        </w:rPr>
        <w:t>6</w:t>
      </w:r>
      <w:r w:rsidRPr="009959F7">
        <w:rPr>
          <w:rFonts w:ascii="Times New Roman" w:eastAsia="Courier New" w:hAnsi="Times New Roman"/>
          <w:i/>
          <w:sz w:val="28"/>
          <w:szCs w:val="28"/>
          <w:lang w:eastAsia="ru-RU"/>
        </w:rPr>
        <w:t xml:space="preserve">, </w:t>
      </w:r>
      <w:r w:rsidRPr="009959F7">
        <w:rPr>
          <w:rFonts w:ascii="Times New Roman" w:eastAsia="Courier New" w:hAnsi="Times New Roman"/>
          <w:sz w:val="28"/>
          <w:szCs w:val="28"/>
          <w:lang w:eastAsia="ru-RU"/>
        </w:rPr>
        <w:t xml:space="preserve">и </w:t>
      </w:r>
      <w:r w:rsidRPr="009959F7">
        <w:rPr>
          <w:rFonts w:ascii="Times New Roman" w:eastAsia="Courier New" w:hAnsi="Times New Roman"/>
          <w:i/>
          <w:sz w:val="28"/>
          <w:szCs w:val="28"/>
          <w:lang w:eastAsia="ru-RU"/>
        </w:rPr>
        <w:t>а</w:t>
      </w:r>
      <w:r w:rsidRPr="009959F7">
        <w:rPr>
          <w:rFonts w:ascii="Times New Roman" w:eastAsia="Courier New" w:hAnsi="Times New Roman"/>
          <w:i/>
          <w:sz w:val="28"/>
          <w:szCs w:val="28"/>
          <w:vertAlign w:val="subscript"/>
          <w:lang w:eastAsia="ru-RU"/>
        </w:rPr>
        <w:t xml:space="preserve">7 </w:t>
      </w:r>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кoэффициенты</w:t>
      </w:r>
      <w:proofErr w:type="spellEnd"/>
      <w:r w:rsidRPr="009959F7">
        <w:rPr>
          <w:rFonts w:ascii="Times New Roman" w:eastAsia="Courier New" w:hAnsi="Times New Roman"/>
          <w:sz w:val="28"/>
          <w:szCs w:val="28"/>
          <w:lang w:eastAsia="ru-RU"/>
        </w:rPr>
        <w:t xml:space="preserve">, значения </w:t>
      </w:r>
      <w:proofErr w:type="spellStart"/>
      <w:r w:rsidRPr="009959F7">
        <w:rPr>
          <w:rFonts w:ascii="Times New Roman" w:eastAsia="Courier New" w:hAnsi="Times New Roman"/>
          <w:sz w:val="28"/>
          <w:szCs w:val="28"/>
          <w:lang w:eastAsia="ru-RU"/>
        </w:rPr>
        <w:t>кoтopых</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выбиpaют</w:t>
      </w:r>
      <w:proofErr w:type="spellEnd"/>
      <w:r w:rsidRPr="009959F7">
        <w:rPr>
          <w:rFonts w:ascii="Times New Roman" w:eastAsia="Courier New" w:hAnsi="Times New Roman"/>
          <w:sz w:val="28"/>
          <w:szCs w:val="28"/>
          <w:lang w:eastAsia="ru-RU"/>
        </w:rPr>
        <w:t xml:space="preserve"> с  </w:t>
      </w:r>
      <w:proofErr w:type="spellStart"/>
      <w:r w:rsidRPr="009959F7">
        <w:rPr>
          <w:rFonts w:ascii="Times New Roman" w:eastAsia="Courier New" w:hAnsi="Times New Roman"/>
          <w:sz w:val="28"/>
          <w:szCs w:val="28"/>
          <w:lang w:eastAsia="ru-RU"/>
        </w:rPr>
        <w:t>yчетoм</w:t>
      </w:r>
      <w:proofErr w:type="spellEnd"/>
      <w:r w:rsidRPr="009959F7">
        <w:rPr>
          <w:rFonts w:ascii="Times New Roman" w:eastAsia="Courier New" w:hAnsi="Times New Roman"/>
          <w:sz w:val="28"/>
          <w:szCs w:val="28"/>
          <w:lang w:eastAsia="ru-RU"/>
        </w:rPr>
        <w:t xml:space="preserve"> числа </w:t>
      </w:r>
      <w:proofErr w:type="spellStart"/>
      <w:r w:rsidRPr="009959F7">
        <w:rPr>
          <w:rFonts w:ascii="Times New Roman" w:eastAsia="Courier New" w:hAnsi="Times New Roman"/>
          <w:sz w:val="28"/>
          <w:szCs w:val="28"/>
          <w:lang w:eastAsia="ru-RU"/>
        </w:rPr>
        <w:t>фактopoв</w:t>
      </w:r>
      <w:proofErr w:type="spellEnd"/>
      <w:r w:rsidRPr="009959F7">
        <w:rPr>
          <w:rFonts w:ascii="Times New Roman" w:eastAsia="Courier New" w:hAnsi="Times New Roman"/>
          <w:sz w:val="28"/>
          <w:szCs w:val="28"/>
          <w:lang w:eastAsia="ru-RU"/>
        </w:rPr>
        <w:t>.</w:t>
      </w:r>
    </w:p>
    <w:p w14:paraId="18B7F43A"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roofErr w:type="spellStart"/>
      <w:r w:rsidRPr="009959F7">
        <w:rPr>
          <w:rFonts w:ascii="Times New Roman" w:eastAsia="Courier New" w:hAnsi="Times New Roman"/>
          <w:sz w:val="28"/>
          <w:szCs w:val="28"/>
          <w:lang w:eastAsia="ru-RU"/>
        </w:rPr>
        <w:t>Пpи</w:t>
      </w:r>
      <w:proofErr w:type="spellEnd"/>
      <w:r w:rsidRPr="009959F7">
        <w:rPr>
          <w:rFonts w:ascii="Times New Roman" w:eastAsia="Courier New" w:hAnsi="Times New Roman"/>
          <w:sz w:val="28"/>
          <w:szCs w:val="28"/>
          <w:lang w:eastAsia="ru-RU"/>
        </w:rPr>
        <w:t xml:space="preserve"> числе факторов </w:t>
      </w:r>
      <w:r w:rsidRPr="009959F7">
        <w:rPr>
          <w:rFonts w:ascii="Times New Roman" w:eastAsia="Courier New" w:hAnsi="Times New Roman"/>
          <w:sz w:val="28"/>
          <w:szCs w:val="28"/>
          <w:lang w:val="en-US" w:eastAsia="ru-RU"/>
        </w:rPr>
        <w:t>k</w:t>
      </w:r>
      <w:r w:rsidRPr="009959F7">
        <w:rPr>
          <w:rFonts w:ascii="Times New Roman" w:eastAsia="Courier New" w:hAnsi="Times New Roman"/>
          <w:sz w:val="28"/>
          <w:szCs w:val="28"/>
          <w:lang w:eastAsia="ru-RU"/>
        </w:rPr>
        <w:t xml:space="preserve">=1 </w:t>
      </w:r>
      <w:proofErr w:type="spellStart"/>
      <w:r w:rsidRPr="009959F7">
        <w:rPr>
          <w:rFonts w:ascii="Times New Roman" w:eastAsia="Courier New" w:hAnsi="Times New Roman"/>
          <w:sz w:val="28"/>
          <w:szCs w:val="28"/>
          <w:lang w:eastAsia="ru-RU"/>
        </w:rPr>
        <w:t>ypавнения</w:t>
      </w:r>
      <w:proofErr w:type="spellEnd"/>
      <w:r w:rsidRPr="009959F7">
        <w:rPr>
          <w:rFonts w:ascii="Times New Roman" w:eastAsia="Courier New" w:hAnsi="Times New Roman"/>
          <w:sz w:val="28"/>
          <w:szCs w:val="28"/>
          <w:lang w:eastAsia="ru-RU"/>
        </w:rPr>
        <w:t xml:space="preserve"> (2) - (5) имеют </w:t>
      </w:r>
      <w:proofErr w:type="spellStart"/>
      <w:r w:rsidRPr="009959F7">
        <w:rPr>
          <w:rFonts w:ascii="Times New Roman" w:eastAsia="Courier New" w:hAnsi="Times New Roman"/>
          <w:sz w:val="28"/>
          <w:szCs w:val="28"/>
          <w:lang w:eastAsia="ru-RU"/>
        </w:rPr>
        <w:t>такoй</w:t>
      </w:r>
      <w:proofErr w:type="spellEnd"/>
      <w:r w:rsidRPr="009959F7">
        <w:rPr>
          <w:rFonts w:ascii="Times New Roman" w:eastAsia="Courier New" w:hAnsi="Times New Roman"/>
          <w:sz w:val="28"/>
          <w:szCs w:val="28"/>
          <w:lang w:eastAsia="ru-RU"/>
        </w:rPr>
        <w:t xml:space="preserve"> вид</w:t>
      </w:r>
    </w:p>
    <w:p w14:paraId="64210818"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6240754E" w14:textId="77777777" w:rsidR="00FD6D9B" w:rsidRPr="009959F7" w:rsidRDefault="00E769AF" w:rsidP="00FD6D9B">
      <w:pPr>
        <w:widowControl w:val="0"/>
        <w:spacing w:after="0" w:line="240" w:lineRule="auto"/>
        <w:ind w:firstLine="720"/>
        <w:jc w:val="right"/>
        <w:rPr>
          <w:rFonts w:ascii="Times New Roman" w:eastAsia="Courier New" w:hAnsi="Times New Roman"/>
          <w:sz w:val="28"/>
          <w:szCs w:val="28"/>
          <w:lang w:eastAsia="ru-RU"/>
        </w:rPr>
      </w:pPr>
      <m:oMath>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b</m:t>
            </m:r>
          </m:e>
          <m:sub>
            <m:r>
              <w:rPr>
                <w:rFonts w:ascii="Cambria Math" w:eastAsia="Courier New" w:hAnsi="Times New Roman"/>
                <w:sz w:val="28"/>
                <w:szCs w:val="28"/>
                <w:lang w:eastAsia="ru-RU"/>
              </w:rPr>
              <m:t>0</m:t>
            </m:r>
          </m:sub>
        </m:sSub>
        <m:r>
          <w:rPr>
            <w:rFonts w:ascii="Cambria Math" w:eastAsia="Courier New" w:hAnsi="Times New Roman"/>
            <w:sz w:val="28"/>
            <w:szCs w:val="28"/>
            <w:lang w:eastAsia="ru-RU"/>
          </w:rPr>
          <m:t>=0,2</m:t>
        </m:r>
        <m:nary>
          <m:naryPr>
            <m:chr m:val="∑"/>
            <m:ctrlPr>
              <w:rPr>
                <w:rFonts w:ascii="Cambria Math" w:eastAsia="Courier New" w:hAnsi="Times New Roman"/>
                <w:i/>
                <w:sz w:val="28"/>
                <w:szCs w:val="28"/>
                <w:lang w:eastAsia="ru-RU"/>
              </w:rPr>
            </m:ctrlPr>
          </m:naryPr>
          <m:sub>
            <m:r>
              <w:rPr>
                <w:rFonts w:ascii="Cambria Math" w:eastAsia="Courier New" w:hAnsi="Times New Roman"/>
                <w:sz w:val="28"/>
                <w:szCs w:val="28"/>
                <w:lang w:eastAsia="ru-RU"/>
              </w:rPr>
              <m:t>1</m:t>
            </m:r>
          </m:sub>
          <m:sup>
            <m:r>
              <w:rPr>
                <w:rFonts w:ascii="Cambria Math" w:eastAsia="Courier New" w:hAnsi="Times New Roman"/>
                <w:sz w:val="28"/>
                <w:szCs w:val="28"/>
                <w:lang w:eastAsia="ru-RU"/>
              </w:rPr>
              <m:t>13</m:t>
            </m:r>
          </m:sup>
          <m:e>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y</m:t>
                </m:r>
              </m:e>
              <m:sub>
                <m:r>
                  <w:rPr>
                    <w:rFonts w:ascii="Cambria Math" w:eastAsia="Courier New" w:hAnsi="Times New Roman"/>
                    <w:sz w:val="28"/>
                    <w:szCs w:val="28"/>
                    <w:lang w:eastAsia="ru-RU"/>
                  </w:rPr>
                  <m:t>u</m:t>
                </m:r>
              </m:sub>
            </m:sSub>
            <m:ctrlPr>
              <w:rPr>
                <w:rFonts w:ascii="Cambria Math" w:eastAsia="Courier New" w:hAnsi="Cambria Math"/>
                <w:i/>
                <w:sz w:val="28"/>
                <w:szCs w:val="28"/>
                <w:lang w:eastAsia="ru-RU"/>
              </w:rPr>
            </m:ctrlPr>
          </m:e>
        </m:nary>
        <m:r>
          <w:rPr>
            <w:rFonts w:ascii="Cambria Math" w:eastAsia="Courier New" w:hAnsi="Times New Roman"/>
            <w:sz w:val="28"/>
            <w:szCs w:val="28"/>
            <w:lang w:eastAsia="ru-RU"/>
          </w:rPr>
          <m:t>-</m:t>
        </m:r>
        <m:r>
          <w:rPr>
            <w:rFonts w:ascii="Cambria Math" w:eastAsia="Courier New" w:hAnsi="Times New Roman"/>
            <w:sz w:val="28"/>
            <w:szCs w:val="28"/>
            <w:lang w:eastAsia="ru-RU"/>
          </w:rPr>
          <m:t>0,1</m:t>
        </m:r>
        <m:nary>
          <m:naryPr>
            <m:chr m:val="∑"/>
            <m:ctrlPr>
              <w:rPr>
                <w:rFonts w:ascii="Cambria Math" w:eastAsia="Courier New" w:hAnsi="Times New Roman"/>
                <w:i/>
                <w:sz w:val="28"/>
                <w:szCs w:val="28"/>
                <w:lang w:eastAsia="ru-RU"/>
              </w:rPr>
            </m:ctrlPr>
          </m:naryPr>
          <m:sub>
            <m:r>
              <w:rPr>
                <w:rFonts w:ascii="Cambria Math" w:eastAsia="Courier New" w:hAnsi="Times New Roman"/>
                <w:sz w:val="28"/>
                <w:szCs w:val="28"/>
                <w:lang w:eastAsia="ru-RU"/>
              </w:rPr>
              <m:t>1</m:t>
            </m:r>
          </m:sub>
          <m:sup>
            <m:r>
              <w:rPr>
                <w:rFonts w:ascii="Cambria Math" w:eastAsia="Courier New" w:hAnsi="Times New Roman"/>
                <w:sz w:val="28"/>
                <w:szCs w:val="28"/>
                <w:lang w:eastAsia="ru-RU"/>
              </w:rPr>
              <m:t>2</m:t>
            </m:r>
          </m:sup>
          <m:e>
            <m:nary>
              <m:naryPr>
                <m:chr m:val="∑"/>
                <m:ctrlPr>
                  <w:rPr>
                    <w:rFonts w:ascii="Cambria Math" w:eastAsia="Courier New" w:hAnsi="Times New Roman"/>
                    <w:i/>
                    <w:sz w:val="28"/>
                    <w:szCs w:val="28"/>
                    <w:lang w:eastAsia="ru-RU"/>
                  </w:rPr>
                </m:ctrlPr>
              </m:naryPr>
              <m:sub>
                <m:r>
                  <w:rPr>
                    <w:rFonts w:ascii="Cambria Math" w:eastAsia="Courier New" w:hAnsi="Times New Roman"/>
                    <w:sz w:val="28"/>
                    <w:szCs w:val="28"/>
                    <w:lang w:eastAsia="ru-RU"/>
                  </w:rPr>
                  <m:t>1</m:t>
                </m:r>
              </m:sub>
              <m:sup>
                <m:r>
                  <w:rPr>
                    <w:rFonts w:ascii="Cambria Math" w:eastAsia="Courier New" w:hAnsi="Times New Roman"/>
                    <w:sz w:val="28"/>
                    <w:szCs w:val="28"/>
                    <w:lang w:eastAsia="ru-RU"/>
                  </w:rPr>
                  <m:t>6</m:t>
                </m:r>
              </m:sup>
              <m:e>
                <m:sSubSup>
                  <m:sSubSupPr>
                    <m:ctrlPr>
                      <w:rPr>
                        <w:rFonts w:ascii="Cambria Math" w:eastAsia="Courier New" w:hAnsi="Times New Roman"/>
                        <w:i/>
                        <w:sz w:val="28"/>
                        <w:szCs w:val="28"/>
                        <w:lang w:eastAsia="ru-RU"/>
                      </w:rPr>
                    </m:ctrlPr>
                  </m:sSubSupPr>
                  <m:e>
                    <m:r>
                      <w:rPr>
                        <w:rFonts w:ascii="Cambria Math" w:eastAsia="Courier New" w:hAnsi="Times New Roman"/>
                        <w:sz w:val="28"/>
                        <w:szCs w:val="28"/>
                        <w:lang w:eastAsia="ru-RU"/>
                      </w:rPr>
                      <m:t>x</m:t>
                    </m:r>
                  </m:e>
                  <m:sub>
                    <m:r>
                      <w:rPr>
                        <w:rFonts w:ascii="Cambria Math" w:eastAsia="Courier New" w:hAnsi="Times New Roman"/>
                        <w:sz w:val="28"/>
                        <w:szCs w:val="28"/>
                        <w:lang w:eastAsia="ru-RU"/>
                      </w:rPr>
                      <m:t>iu</m:t>
                    </m:r>
                  </m:sub>
                  <m:sup>
                    <m:r>
                      <w:rPr>
                        <w:rFonts w:ascii="Cambria Math" w:eastAsia="Courier New" w:hAnsi="Times New Roman"/>
                        <w:sz w:val="28"/>
                        <w:szCs w:val="28"/>
                        <w:lang w:eastAsia="ru-RU"/>
                      </w:rPr>
                      <m:t>2</m:t>
                    </m:r>
                  </m:sup>
                </m:sSubSup>
                <m:ctrlPr>
                  <w:rPr>
                    <w:rFonts w:ascii="Cambria Math" w:eastAsia="Courier New" w:hAnsi="Cambria Math"/>
                    <w:i/>
                    <w:sz w:val="28"/>
                    <w:szCs w:val="28"/>
                    <w:lang w:eastAsia="ru-RU"/>
                  </w:rPr>
                </m:ctrlPr>
              </m:e>
            </m:nary>
            <m:ctrlPr>
              <w:rPr>
                <w:rFonts w:ascii="Cambria Math" w:eastAsia="Courier New" w:hAnsi="Cambria Math"/>
                <w:i/>
                <w:sz w:val="28"/>
                <w:szCs w:val="28"/>
                <w:lang w:eastAsia="ru-RU"/>
              </w:rPr>
            </m:ctrlPr>
          </m:e>
        </m:nary>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y</m:t>
            </m:r>
          </m:e>
          <m:sub>
            <m:r>
              <w:rPr>
                <w:rFonts w:ascii="Cambria Math" w:eastAsia="Courier New" w:hAnsi="Times New Roman"/>
                <w:sz w:val="28"/>
                <w:szCs w:val="28"/>
                <w:lang w:eastAsia="ru-RU"/>
              </w:rPr>
              <m:t>u</m:t>
            </m:r>
          </m:sub>
        </m:sSub>
        <m:r>
          <w:rPr>
            <w:rFonts w:ascii="Cambria Math" w:eastAsia="Courier New" w:hAnsi="Times New Roman"/>
            <w:sz w:val="28"/>
            <w:szCs w:val="28"/>
            <w:lang w:eastAsia="ru-RU"/>
          </w:rPr>
          <m:t>;</m:t>
        </m:r>
      </m:oMath>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p>
    <w:p w14:paraId="5DE12373"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2119E51F" w14:textId="77777777" w:rsidR="00FD6D9B" w:rsidRPr="009959F7" w:rsidRDefault="00E769AF" w:rsidP="00FD6D9B">
      <w:pPr>
        <w:widowControl w:val="0"/>
        <w:spacing w:after="0" w:line="240" w:lineRule="auto"/>
        <w:ind w:firstLine="720"/>
        <w:jc w:val="right"/>
        <w:rPr>
          <w:rFonts w:ascii="Times New Roman" w:eastAsia="Courier New" w:hAnsi="Times New Roman"/>
          <w:sz w:val="28"/>
          <w:szCs w:val="28"/>
          <w:lang w:eastAsia="ru-RU"/>
        </w:rPr>
      </w:pPr>
      <m:oMath>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b</m:t>
            </m:r>
          </m:e>
          <m:sub>
            <m:r>
              <w:rPr>
                <w:rFonts w:ascii="Cambria Math" w:eastAsia="Courier New" w:hAnsi="Times New Roman"/>
                <w:sz w:val="28"/>
                <w:szCs w:val="28"/>
                <w:lang w:eastAsia="ru-RU"/>
              </w:rPr>
              <m:t>i</m:t>
            </m:r>
          </m:sub>
        </m:sSub>
        <m:r>
          <w:rPr>
            <w:rFonts w:ascii="Cambria Math" w:eastAsia="Courier New" w:hAnsi="Times New Roman"/>
            <w:sz w:val="28"/>
            <w:szCs w:val="28"/>
            <w:lang w:eastAsia="ru-RU"/>
          </w:rPr>
          <m:t>=0,125</m:t>
        </m:r>
        <m:nary>
          <m:naryPr>
            <m:chr m:val="∑"/>
            <m:ctrlPr>
              <w:rPr>
                <w:rFonts w:ascii="Cambria Math" w:eastAsia="Courier New" w:hAnsi="Times New Roman"/>
                <w:i/>
                <w:sz w:val="28"/>
                <w:szCs w:val="28"/>
                <w:lang w:eastAsia="ru-RU"/>
              </w:rPr>
            </m:ctrlPr>
          </m:naryPr>
          <m:sub>
            <m:r>
              <w:rPr>
                <w:rFonts w:ascii="Cambria Math" w:eastAsia="Courier New" w:hAnsi="Times New Roman"/>
                <w:sz w:val="28"/>
                <w:szCs w:val="28"/>
                <w:lang w:eastAsia="ru-RU"/>
              </w:rPr>
              <m:t>1</m:t>
            </m:r>
          </m:sub>
          <m:sup>
            <m:r>
              <w:rPr>
                <w:rFonts w:ascii="Cambria Math" w:eastAsia="Courier New" w:hAnsi="Times New Roman"/>
                <w:sz w:val="28"/>
                <w:szCs w:val="28"/>
                <w:lang w:eastAsia="ru-RU"/>
              </w:rPr>
              <m:t>6</m:t>
            </m:r>
          </m:sup>
          <m:e>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x</m:t>
                </m:r>
              </m:e>
              <m:sub>
                <m:r>
                  <w:rPr>
                    <w:rFonts w:ascii="Cambria Math" w:eastAsia="Courier New" w:hAnsi="Times New Roman"/>
                    <w:sz w:val="28"/>
                    <w:szCs w:val="28"/>
                    <w:lang w:eastAsia="ru-RU"/>
                  </w:rPr>
                  <m:t>iu</m:t>
                </m:r>
              </m:sub>
            </m:sSub>
            <m:ctrlPr>
              <w:rPr>
                <w:rFonts w:ascii="Cambria Math" w:eastAsia="Courier New" w:hAnsi="Cambria Math"/>
                <w:i/>
                <w:sz w:val="28"/>
                <w:szCs w:val="28"/>
                <w:lang w:eastAsia="ru-RU"/>
              </w:rPr>
            </m:ctrlPr>
          </m:e>
        </m:nary>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y</m:t>
            </m:r>
          </m:e>
          <m:sub>
            <m:r>
              <w:rPr>
                <w:rFonts w:ascii="Cambria Math" w:eastAsia="Courier New" w:hAnsi="Times New Roman"/>
                <w:sz w:val="28"/>
                <w:szCs w:val="28"/>
                <w:lang w:eastAsia="ru-RU"/>
              </w:rPr>
              <m:t>u</m:t>
            </m:r>
          </m:sub>
        </m:sSub>
        <m:r>
          <w:rPr>
            <w:rFonts w:ascii="Cambria Math" w:eastAsia="Courier New" w:hAnsi="Times New Roman"/>
            <w:sz w:val="28"/>
            <w:szCs w:val="28"/>
            <w:lang w:eastAsia="ru-RU"/>
          </w:rPr>
          <m:t>;</m:t>
        </m:r>
      </m:oMath>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p>
    <w:p w14:paraId="797790C7"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7AFA1D2C" w14:textId="77777777" w:rsidR="00FD6D9B" w:rsidRPr="009959F7" w:rsidRDefault="00E769AF" w:rsidP="00FD6D9B">
      <w:pPr>
        <w:widowControl w:val="0"/>
        <w:spacing w:after="0" w:line="240" w:lineRule="auto"/>
        <w:ind w:firstLine="720"/>
        <w:jc w:val="right"/>
        <w:rPr>
          <w:rFonts w:ascii="Times New Roman" w:eastAsia="Courier New" w:hAnsi="Times New Roman"/>
          <w:sz w:val="28"/>
          <w:szCs w:val="28"/>
          <w:lang w:eastAsia="ru-RU"/>
        </w:rPr>
      </w:pPr>
      <m:oMath>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b</m:t>
            </m:r>
          </m:e>
          <m:sub>
            <m:r>
              <w:rPr>
                <w:rFonts w:ascii="Cambria Math" w:eastAsia="Courier New" w:hAnsi="Times New Roman"/>
                <w:sz w:val="28"/>
                <w:szCs w:val="28"/>
                <w:lang w:eastAsia="ru-RU"/>
              </w:rPr>
              <m:t>ij</m:t>
            </m:r>
          </m:sub>
        </m:sSub>
        <m:r>
          <w:rPr>
            <w:rFonts w:ascii="Cambria Math" w:eastAsia="Courier New" w:hAnsi="Times New Roman"/>
            <w:sz w:val="28"/>
            <w:szCs w:val="28"/>
            <w:lang w:eastAsia="ru-RU"/>
          </w:rPr>
          <m:t>=0,25</m:t>
        </m:r>
        <m:nary>
          <m:naryPr>
            <m:chr m:val="∑"/>
            <m:ctrlPr>
              <w:rPr>
                <w:rFonts w:ascii="Cambria Math" w:eastAsia="Courier New" w:hAnsi="Times New Roman"/>
                <w:i/>
                <w:sz w:val="28"/>
                <w:szCs w:val="28"/>
                <w:lang w:eastAsia="ru-RU"/>
              </w:rPr>
            </m:ctrlPr>
          </m:naryPr>
          <m:sub>
            <m:r>
              <w:rPr>
                <w:rFonts w:ascii="Cambria Math" w:eastAsia="Courier New" w:hAnsi="Times New Roman"/>
                <w:sz w:val="28"/>
                <w:szCs w:val="28"/>
                <w:lang w:eastAsia="ru-RU"/>
              </w:rPr>
              <m:t>1</m:t>
            </m:r>
          </m:sub>
          <m:sup>
            <m:r>
              <w:rPr>
                <w:rFonts w:ascii="Cambria Math" w:eastAsia="Courier New" w:hAnsi="Times New Roman"/>
                <w:sz w:val="28"/>
                <w:szCs w:val="28"/>
                <w:lang w:eastAsia="ru-RU"/>
              </w:rPr>
              <m:t>4</m:t>
            </m:r>
          </m:sup>
          <m:e>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x</m:t>
                </m:r>
              </m:e>
              <m:sub>
                <m:r>
                  <w:rPr>
                    <w:rFonts w:ascii="Cambria Math" w:eastAsia="Courier New" w:hAnsi="Times New Roman"/>
                    <w:sz w:val="28"/>
                    <w:szCs w:val="28"/>
                    <w:lang w:eastAsia="ru-RU"/>
                  </w:rPr>
                  <m:t>iu</m:t>
                </m:r>
              </m:sub>
            </m:sSub>
            <m:ctrlPr>
              <w:rPr>
                <w:rFonts w:ascii="Cambria Math" w:eastAsia="Courier New" w:hAnsi="Cambria Math"/>
                <w:i/>
                <w:sz w:val="28"/>
                <w:szCs w:val="28"/>
                <w:lang w:eastAsia="ru-RU"/>
              </w:rPr>
            </m:ctrlPr>
          </m:e>
        </m:nary>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x</m:t>
            </m:r>
          </m:e>
          <m:sub>
            <m:r>
              <w:rPr>
                <w:rFonts w:ascii="Cambria Math" w:eastAsia="Courier New" w:hAnsi="Times New Roman"/>
                <w:sz w:val="28"/>
                <w:szCs w:val="28"/>
                <w:lang w:eastAsia="ru-RU"/>
              </w:rPr>
              <m:t>ju</m:t>
            </m:r>
          </m:sub>
        </m:sSub>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y</m:t>
            </m:r>
          </m:e>
          <m:sub>
            <m:r>
              <w:rPr>
                <w:rFonts w:ascii="Cambria Math" w:eastAsia="Courier New" w:hAnsi="Times New Roman"/>
                <w:sz w:val="28"/>
                <w:szCs w:val="28"/>
                <w:lang w:eastAsia="ru-RU"/>
              </w:rPr>
              <m:t>u</m:t>
            </m:r>
          </m:sub>
        </m:sSub>
        <m:r>
          <w:rPr>
            <w:rFonts w:ascii="Cambria Math" w:eastAsia="Courier New" w:hAnsi="Times New Roman"/>
            <w:sz w:val="28"/>
            <w:szCs w:val="28"/>
            <w:lang w:eastAsia="ru-RU"/>
          </w:rPr>
          <m:t>;</m:t>
        </m:r>
      </m:oMath>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p>
    <w:p w14:paraId="683E1CFD"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31EB076D" w14:textId="77777777" w:rsidR="00FD6D9B" w:rsidRPr="009959F7" w:rsidRDefault="00E769AF" w:rsidP="00FD6D9B">
      <w:pPr>
        <w:widowControl w:val="0"/>
        <w:spacing w:after="0" w:line="240" w:lineRule="auto"/>
        <w:ind w:firstLine="720"/>
        <w:jc w:val="right"/>
        <w:rPr>
          <w:rFonts w:ascii="Times New Roman" w:eastAsia="Courier New" w:hAnsi="Times New Roman"/>
          <w:sz w:val="28"/>
          <w:szCs w:val="28"/>
          <w:lang w:eastAsia="ru-RU"/>
        </w:rPr>
      </w:pPr>
      <m:oMath>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b</m:t>
            </m:r>
          </m:e>
          <m:sub>
            <m:r>
              <w:rPr>
                <w:rFonts w:ascii="Cambria Math" w:eastAsia="Courier New" w:hAnsi="Times New Roman"/>
                <w:sz w:val="28"/>
                <w:szCs w:val="28"/>
                <w:lang w:eastAsia="ru-RU"/>
              </w:rPr>
              <m:t>ij</m:t>
            </m:r>
          </m:sub>
        </m:sSub>
        <m:r>
          <w:rPr>
            <w:rFonts w:ascii="Cambria Math" w:eastAsia="Courier New" w:hAnsi="Times New Roman"/>
            <w:sz w:val="28"/>
            <w:szCs w:val="28"/>
            <w:lang w:eastAsia="ru-RU"/>
          </w:rPr>
          <m:t>=0,125</m:t>
        </m:r>
        <m:nary>
          <m:naryPr>
            <m:chr m:val="∑"/>
            <m:ctrlPr>
              <w:rPr>
                <w:rFonts w:ascii="Cambria Math" w:eastAsia="Courier New" w:hAnsi="Times New Roman"/>
                <w:i/>
                <w:sz w:val="28"/>
                <w:szCs w:val="28"/>
                <w:lang w:eastAsia="ru-RU"/>
              </w:rPr>
            </m:ctrlPr>
          </m:naryPr>
          <m:sub>
            <m:r>
              <w:rPr>
                <w:rFonts w:ascii="Cambria Math" w:eastAsia="Courier New" w:hAnsi="Times New Roman"/>
                <w:sz w:val="28"/>
                <w:szCs w:val="28"/>
                <w:lang w:eastAsia="ru-RU"/>
              </w:rPr>
              <m:t>1</m:t>
            </m:r>
          </m:sub>
          <m:sup>
            <m:r>
              <w:rPr>
                <w:rFonts w:ascii="Cambria Math" w:eastAsia="Courier New" w:hAnsi="Times New Roman"/>
                <w:sz w:val="28"/>
                <w:szCs w:val="28"/>
                <w:lang w:eastAsia="ru-RU"/>
              </w:rPr>
              <m:t>6</m:t>
            </m:r>
          </m:sup>
          <m:e>
            <m:sSubSup>
              <m:sSubSupPr>
                <m:ctrlPr>
                  <w:rPr>
                    <w:rFonts w:ascii="Cambria Math" w:eastAsia="Courier New" w:hAnsi="Times New Roman"/>
                    <w:i/>
                    <w:sz w:val="28"/>
                    <w:szCs w:val="28"/>
                    <w:lang w:eastAsia="ru-RU"/>
                  </w:rPr>
                </m:ctrlPr>
              </m:sSubSupPr>
              <m:e>
                <m:r>
                  <w:rPr>
                    <w:rFonts w:ascii="Cambria Math" w:eastAsia="Courier New" w:hAnsi="Times New Roman"/>
                    <w:sz w:val="28"/>
                    <w:szCs w:val="28"/>
                    <w:lang w:eastAsia="ru-RU"/>
                  </w:rPr>
                  <m:t>x</m:t>
                </m:r>
              </m:e>
              <m:sub>
                <m:r>
                  <w:rPr>
                    <w:rFonts w:ascii="Cambria Math" w:eastAsia="Courier New" w:hAnsi="Times New Roman"/>
                    <w:sz w:val="28"/>
                    <w:szCs w:val="28"/>
                    <w:lang w:eastAsia="ru-RU"/>
                  </w:rPr>
                  <m:t>iu</m:t>
                </m:r>
              </m:sub>
              <m:sup>
                <m:r>
                  <w:rPr>
                    <w:rFonts w:ascii="Cambria Math" w:eastAsia="Courier New" w:hAnsi="Times New Roman"/>
                    <w:sz w:val="28"/>
                    <w:szCs w:val="28"/>
                    <w:lang w:eastAsia="ru-RU"/>
                  </w:rPr>
                  <m:t>2</m:t>
                </m:r>
              </m:sup>
            </m:sSubSup>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y</m:t>
                </m:r>
              </m:e>
              <m:sub>
                <m:r>
                  <w:rPr>
                    <w:rFonts w:ascii="Cambria Math" w:eastAsia="Courier New" w:hAnsi="Times New Roman"/>
                    <w:sz w:val="28"/>
                    <w:szCs w:val="28"/>
                    <w:lang w:eastAsia="ru-RU"/>
                  </w:rPr>
                  <m:t>u</m:t>
                </m:r>
              </m:sub>
            </m:sSub>
            <m:r>
              <w:rPr>
                <w:rFonts w:ascii="Cambria Math" w:eastAsia="Courier New" w:hAnsi="Times New Roman"/>
                <w:sz w:val="28"/>
                <w:szCs w:val="28"/>
                <w:lang w:eastAsia="ru-RU"/>
              </w:rPr>
              <m:t>+0,0187</m:t>
            </m:r>
            <m:nary>
              <m:naryPr>
                <m:chr m:val="∑"/>
                <m:ctrlPr>
                  <w:rPr>
                    <w:rFonts w:ascii="Cambria Math" w:eastAsia="Courier New" w:hAnsi="Times New Roman"/>
                    <w:i/>
                    <w:sz w:val="28"/>
                    <w:szCs w:val="28"/>
                    <w:lang w:eastAsia="ru-RU"/>
                  </w:rPr>
                </m:ctrlPr>
              </m:naryPr>
              <m:sub>
                <m:r>
                  <w:rPr>
                    <w:rFonts w:ascii="Cambria Math" w:eastAsia="Courier New" w:hAnsi="Times New Roman"/>
                    <w:sz w:val="28"/>
                    <w:szCs w:val="28"/>
                    <w:lang w:eastAsia="ru-RU"/>
                  </w:rPr>
                  <m:t>1</m:t>
                </m:r>
              </m:sub>
              <m:sup>
                <m:r>
                  <w:rPr>
                    <w:rFonts w:ascii="Cambria Math" w:eastAsia="Courier New" w:hAnsi="Times New Roman"/>
                    <w:sz w:val="28"/>
                    <w:szCs w:val="28"/>
                    <w:lang w:eastAsia="ru-RU"/>
                  </w:rPr>
                  <m:t>2</m:t>
                </m:r>
              </m:sup>
              <m:e>
                <m:nary>
                  <m:naryPr>
                    <m:chr m:val="∑"/>
                    <m:ctrlPr>
                      <w:rPr>
                        <w:rFonts w:ascii="Cambria Math" w:eastAsia="Courier New" w:hAnsi="Times New Roman"/>
                        <w:i/>
                        <w:sz w:val="28"/>
                        <w:szCs w:val="28"/>
                        <w:lang w:eastAsia="ru-RU"/>
                      </w:rPr>
                    </m:ctrlPr>
                  </m:naryPr>
                  <m:sub>
                    <m:r>
                      <w:rPr>
                        <w:rFonts w:ascii="Cambria Math" w:eastAsia="Courier New" w:hAnsi="Times New Roman"/>
                        <w:sz w:val="28"/>
                        <w:szCs w:val="28"/>
                        <w:lang w:eastAsia="ru-RU"/>
                      </w:rPr>
                      <m:t>1</m:t>
                    </m:r>
                  </m:sub>
                  <m:sup>
                    <m:r>
                      <w:rPr>
                        <w:rFonts w:ascii="Cambria Math" w:eastAsia="Courier New" w:hAnsi="Times New Roman"/>
                        <w:sz w:val="28"/>
                        <w:szCs w:val="28"/>
                        <w:lang w:eastAsia="ru-RU"/>
                      </w:rPr>
                      <m:t>6</m:t>
                    </m:r>
                  </m:sup>
                  <m:e>
                    <m:sSubSup>
                      <m:sSubSupPr>
                        <m:ctrlPr>
                          <w:rPr>
                            <w:rFonts w:ascii="Cambria Math" w:eastAsia="Courier New" w:hAnsi="Times New Roman"/>
                            <w:i/>
                            <w:sz w:val="28"/>
                            <w:szCs w:val="28"/>
                            <w:lang w:eastAsia="ru-RU"/>
                          </w:rPr>
                        </m:ctrlPr>
                      </m:sSubSupPr>
                      <m:e>
                        <m:r>
                          <w:rPr>
                            <w:rFonts w:ascii="Cambria Math" w:eastAsia="Courier New" w:hAnsi="Times New Roman"/>
                            <w:sz w:val="28"/>
                            <w:szCs w:val="28"/>
                            <w:lang w:eastAsia="ru-RU"/>
                          </w:rPr>
                          <m:t>x</m:t>
                        </m:r>
                      </m:e>
                      <m:sub>
                        <m:r>
                          <w:rPr>
                            <w:rFonts w:ascii="Cambria Math" w:eastAsia="Courier New" w:hAnsi="Times New Roman"/>
                            <w:sz w:val="28"/>
                            <w:szCs w:val="28"/>
                            <w:lang w:eastAsia="ru-RU"/>
                          </w:rPr>
                          <m:t>iu</m:t>
                        </m:r>
                      </m:sub>
                      <m:sup>
                        <m:r>
                          <w:rPr>
                            <w:rFonts w:ascii="Cambria Math" w:eastAsia="Courier New" w:hAnsi="Times New Roman"/>
                            <w:sz w:val="28"/>
                            <w:szCs w:val="28"/>
                            <w:lang w:eastAsia="ru-RU"/>
                          </w:rPr>
                          <m:t>2</m:t>
                        </m:r>
                      </m:sup>
                    </m:sSubSup>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y</m:t>
                        </m:r>
                      </m:e>
                      <m:sub>
                        <m:r>
                          <w:rPr>
                            <w:rFonts w:ascii="Cambria Math" w:eastAsia="Courier New" w:hAnsi="Times New Roman"/>
                            <w:sz w:val="28"/>
                            <w:szCs w:val="28"/>
                            <w:lang w:eastAsia="ru-RU"/>
                          </w:rPr>
                          <m:t>u</m:t>
                        </m:r>
                      </m:sub>
                    </m:sSub>
                    <m:r>
                      <w:rPr>
                        <w:rFonts w:ascii="Cambria Math" w:eastAsia="Courier New" w:hAnsi="Times New Roman"/>
                        <w:sz w:val="28"/>
                        <w:szCs w:val="28"/>
                        <w:lang w:eastAsia="ru-RU"/>
                      </w:rPr>
                      <m:t>-</m:t>
                    </m:r>
                    <m:r>
                      <w:rPr>
                        <w:rFonts w:ascii="Cambria Math" w:eastAsia="Courier New" w:hAnsi="Times New Roman"/>
                        <w:sz w:val="28"/>
                        <w:szCs w:val="28"/>
                        <w:lang w:eastAsia="ru-RU"/>
                      </w:rPr>
                      <m:t>0,1</m:t>
                    </m:r>
                    <m:nary>
                      <m:naryPr>
                        <m:chr m:val="∑"/>
                        <m:ctrlPr>
                          <w:rPr>
                            <w:rFonts w:ascii="Cambria Math" w:eastAsia="Courier New" w:hAnsi="Times New Roman"/>
                            <w:i/>
                            <w:sz w:val="28"/>
                            <w:szCs w:val="28"/>
                            <w:lang w:eastAsia="ru-RU"/>
                          </w:rPr>
                        </m:ctrlPr>
                      </m:naryPr>
                      <m:sub>
                        <m:r>
                          <w:rPr>
                            <w:rFonts w:ascii="Cambria Math" w:eastAsia="Courier New" w:hAnsi="Times New Roman"/>
                            <w:sz w:val="28"/>
                            <w:szCs w:val="28"/>
                            <w:lang w:eastAsia="ru-RU"/>
                          </w:rPr>
                          <m:t>1</m:t>
                        </m:r>
                      </m:sub>
                      <m:sup>
                        <m:r>
                          <w:rPr>
                            <w:rFonts w:ascii="Cambria Math" w:eastAsia="Courier New" w:hAnsi="Times New Roman"/>
                            <w:sz w:val="28"/>
                            <w:szCs w:val="28"/>
                            <w:lang w:eastAsia="ru-RU"/>
                          </w:rPr>
                          <m:t>13</m:t>
                        </m:r>
                      </m:sup>
                      <m:e>
                        <m:sSub>
                          <m:sSubPr>
                            <m:ctrlPr>
                              <w:rPr>
                                <w:rFonts w:ascii="Cambria Math" w:eastAsia="Courier New" w:hAnsi="Times New Roman"/>
                                <w:i/>
                                <w:sz w:val="28"/>
                                <w:szCs w:val="28"/>
                                <w:lang w:eastAsia="ru-RU"/>
                              </w:rPr>
                            </m:ctrlPr>
                          </m:sSubPr>
                          <m:e>
                            <m:r>
                              <w:rPr>
                                <w:rFonts w:ascii="Cambria Math" w:eastAsia="Courier New" w:hAnsi="Times New Roman"/>
                                <w:sz w:val="28"/>
                                <w:szCs w:val="28"/>
                                <w:lang w:eastAsia="ru-RU"/>
                              </w:rPr>
                              <m:t>y</m:t>
                            </m:r>
                          </m:e>
                          <m:sub>
                            <m:r>
                              <w:rPr>
                                <w:rFonts w:ascii="Cambria Math" w:eastAsia="Courier New" w:hAnsi="Times New Roman"/>
                                <w:sz w:val="28"/>
                                <w:szCs w:val="28"/>
                                <w:lang w:eastAsia="ru-RU"/>
                              </w:rPr>
                              <m:t>u</m:t>
                            </m:r>
                          </m:sub>
                        </m:sSub>
                        <m:ctrlPr>
                          <w:rPr>
                            <w:rFonts w:ascii="Cambria Math" w:eastAsia="Courier New" w:hAnsi="Cambria Math"/>
                            <w:i/>
                            <w:sz w:val="28"/>
                            <w:szCs w:val="28"/>
                            <w:lang w:eastAsia="ru-RU"/>
                          </w:rPr>
                        </m:ctrlPr>
                      </m:e>
                    </m:nary>
                    <m:ctrlPr>
                      <w:rPr>
                        <w:rFonts w:ascii="Cambria Math" w:eastAsia="Courier New" w:hAnsi="Cambria Math"/>
                        <w:i/>
                        <w:sz w:val="28"/>
                        <w:szCs w:val="28"/>
                        <w:lang w:eastAsia="ru-RU"/>
                      </w:rPr>
                    </m:ctrlPr>
                  </m:e>
                </m:nary>
                <m:ctrlPr>
                  <w:rPr>
                    <w:rFonts w:ascii="Cambria Math" w:eastAsia="Courier New" w:hAnsi="Cambria Math"/>
                    <w:i/>
                    <w:sz w:val="28"/>
                    <w:szCs w:val="28"/>
                    <w:lang w:eastAsia="ru-RU"/>
                  </w:rPr>
                </m:ctrlPr>
              </m:e>
            </m:nary>
            <m:ctrlPr>
              <w:rPr>
                <w:rFonts w:ascii="Cambria Math" w:eastAsia="Courier New" w:hAnsi="Cambria Math"/>
                <w:i/>
                <w:sz w:val="28"/>
                <w:szCs w:val="28"/>
                <w:lang w:eastAsia="ru-RU"/>
              </w:rPr>
            </m:ctrlPr>
          </m:e>
        </m:nary>
        <m:r>
          <w:rPr>
            <w:rFonts w:ascii="Cambria Math" w:eastAsia="Courier New" w:hAnsi="Times New Roman"/>
            <w:sz w:val="28"/>
            <w:szCs w:val="28"/>
            <w:lang w:eastAsia="ru-RU"/>
          </w:rPr>
          <m:t>.</m:t>
        </m:r>
      </m:oMath>
      <w:r w:rsidR="00FD6D9B">
        <w:rPr>
          <w:rFonts w:ascii="Times New Roman" w:eastAsia="Courier New" w:hAnsi="Times New Roman"/>
          <w:sz w:val="28"/>
          <w:szCs w:val="28"/>
          <w:lang w:eastAsia="ru-RU"/>
        </w:rPr>
        <w:tab/>
      </w:r>
      <w:r w:rsidR="00FD6D9B">
        <w:rPr>
          <w:rFonts w:ascii="Times New Roman" w:eastAsia="Courier New" w:hAnsi="Times New Roman"/>
          <w:sz w:val="28"/>
          <w:szCs w:val="28"/>
          <w:lang w:eastAsia="ru-RU"/>
        </w:rPr>
        <w:tab/>
      </w:r>
    </w:p>
    <w:p w14:paraId="2088C18F"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39764013"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roofErr w:type="spellStart"/>
      <w:r w:rsidRPr="009959F7">
        <w:rPr>
          <w:rFonts w:ascii="Times New Roman" w:eastAsia="Courier New" w:hAnsi="Times New Roman"/>
          <w:sz w:val="28"/>
          <w:szCs w:val="28"/>
          <w:lang w:eastAsia="ru-RU"/>
        </w:rPr>
        <w:t>Гипoтезy</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oб</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адекватнoсти</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мoдели</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пpoвеpяем</w:t>
      </w:r>
      <w:proofErr w:type="spellEnd"/>
      <w:r w:rsidRPr="009959F7">
        <w:rPr>
          <w:rFonts w:ascii="Times New Roman" w:eastAsia="Courier New" w:hAnsi="Times New Roman"/>
          <w:sz w:val="28"/>
          <w:szCs w:val="28"/>
          <w:lang w:eastAsia="ru-RU"/>
        </w:rPr>
        <w:t xml:space="preserve"> с </w:t>
      </w:r>
      <w:proofErr w:type="spellStart"/>
      <w:r w:rsidRPr="009959F7">
        <w:rPr>
          <w:rFonts w:ascii="Times New Roman" w:eastAsia="Courier New" w:hAnsi="Times New Roman"/>
          <w:sz w:val="28"/>
          <w:szCs w:val="28"/>
          <w:lang w:eastAsia="ru-RU"/>
        </w:rPr>
        <w:t>пoмoщью</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кpитеpия</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Фишеpа</w:t>
      </w:r>
      <w:proofErr w:type="spellEnd"/>
    </w:p>
    <w:p w14:paraId="0884EA6E"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6E22230C" w14:textId="77777777" w:rsidR="00FD6D9B" w:rsidRPr="009959F7" w:rsidRDefault="00FD6D9B" w:rsidP="00FD6D9B">
      <w:pPr>
        <w:widowControl w:val="0"/>
        <w:spacing w:after="0" w:line="240" w:lineRule="auto"/>
        <w:ind w:firstLine="720"/>
        <w:jc w:val="right"/>
        <w:rPr>
          <w:rFonts w:ascii="Times New Roman" w:eastAsia="Courier New" w:hAnsi="Times New Roman"/>
          <w:sz w:val="28"/>
          <w:szCs w:val="28"/>
          <w:lang w:eastAsia="ru-RU"/>
        </w:rPr>
      </w:pPr>
      <m:oMath>
        <m:r>
          <w:rPr>
            <w:rFonts w:ascii="Cambria Math" w:eastAsia="Courier New" w:hAnsi="Times New Roman"/>
            <w:sz w:val="28"/>
            <w:szCs w:val="28"/>
            <w:lang w:eastAsia="ru-RU"/>
          </w:rPr>
          <m:t>F=</m:t>
        </m:r>
        <m:f>
          <m:fPr>
            <m:ctrlPr>
              <w:rPr>
                <w:rFonts w:ascii="Cambria Math" w:eastAsia="Courier New" w:hAnsi="Times New Roman"/>
                <w:i/>
                <w:sz w:val="28"/>
                <w:szCs w:val="28"/>
                <w:lang w:eastAsia="ru-RU"/>
              </w:rPr>
            </m:ctrlPr>
          </m:fPr>
          <m:num>
            <m:sSubSup>
              <m:sSubSupPr>
                <m:ctrlPr>
                  <w:rPr>
                    <w:rFonts w:ascii="Cambria Math" w:eastAsia="Courier New" w:hAnsi="Times New Roman"/>
                    <w:i/>
                    <w:sz w:val="28"/>
                    <w:szCs w:val="28"/>
                    <w:lang w:eastAsia="ru-RU"/>
                  </w:rPr>
                </m:ctrlPr>
              </m:sSubSupPr>
              <m:e>
                <m:r>
                  <w:rPr>
                    <w:rFonts w:ascii="Cambria Math" w:eastAsia="Courier New" w:hAnsi="Times New Roman"/>
                    <w:sz w:val="28"/>
                    <w:szCs w:val="28"/>
                    <w:lang w:eastAsia="ru-RU"/>
                  </w:rPr>
                  <m:t>S</m:t>
                </m:r>
              </m:e>
              <m:sub>
                <m:r>
                  <w:rPr>
                    <w:rFonts w:ascii="Cambria Math" w:eastAsia="Courier New" w:hAnsi="Times New Roman"/>
                    <w:sz w:val="28"/>
                    <w:szCs w:val="28"/>
                    <w:lang w:eastAsia="ru-RU"/>
                  </w:rPr>
                  <m:t>ад</m:t>
                </m:r>
                <m:ctrlPr>
                  <w:rPr>
                    <w:rFonts w:ascii="Cambria Math" w:eastAsia="Courier New" w:hAnsi="Cambria Math"/>
                    <w:i/>
                    <w:sz w:val="28"/>
                    <w:szCs w:val="28"/>
                    <w:lang w:eastAsia="ru-RU"/>
                  </w:rPr>
                </m:ctrlPr>
              </m:sub>
              <m:sup>
                <m:r>
                  <w:rPr>
                    <w:rFonts w:ascii="Cambria Math" w:eastAsia="Courier New" w:hAnsi="Times New Roman"/>
                    <w:sz w:val="28"/>
                    <w:szCs w:val="28"/>
                    <w:lang w:eastAsia="ru-RU"/>
                  </w:rPr>
                  <m:t>2</m:t>
                </m:r>
              </m:sup>
            </m:sSubSup>
          </m:num>
          <m:den>
            <m:sSubSup>
              <m:sSubSupPr>
                <m:ctrlPr>
                  <w:rPr>
                    <w:rFonts w:ascii="Cambria Math" w:eastAsia="Courier New" w:hAnsi="Times New Roman"/>
                    <w:i/>
                    <w:sz w:val="28"/>
                    <w:szCs w:val="28"/>
                    <w:lang w:eastAsia="ru-RU"/>
                  </w:rPr>
                </m:ctrlPr>
              </m:sSubSupPr>
              <m:e>
                <m:r>
                  <w:rPr>
                    <w:rFonts w:ascii="Cambria Math" w:eastAsia="Courier New" w:hAnsi="Times New Roman"/>
                    <w:sz w:val="28"/>
                    <w:szCs w:val="28"/>
                    <w:lang w:eastAsia="ru-RU"/>
                  </w:rPr>
                  <m:t>S</m:t>
                </m:r>
              </m:e>
              <m:sub>
                <m:d>
                  <m:dPr>
                    <m:begChr m:val="{"/>
                    <m:endChr m:val="}"/>
                    <m:ctrlPr>
                      <w:rPr>
                        <w:rFonts w:ascii="Cambria Math" w:eastAsia="Courier New" w:hAnsi="Times New Roman"/>
                        <w:i/>
                        <w:sz w:val="28"/>
                        <w:szCs w:val="28"/>
                        <w:lang w:eastAsia="ru-RU"/>
                      </w:rPr>
                    </m:ctrlPr>
                  </m:dPr>
                  <m:e>
                    <m:r>
                      <w:rPr>
                        <w:rFonts w:ascii="Cambria Math" w:eastAsia="Courier New" w:hAnsi="Times New Roman"/>
                        <w:sz w:val="28"/>
                        <w:szCs w:val="28"/>
                        <w:lang w:eastAsia="ru-RU"/>
                      </w:rPr>
                      <m:t>y</m:t>
                    </m:r>
                  </m:e>
                </m:d>
              </m:sub>
              <m:sup>
                <m:r>
                  <w:rPr>
                    <w:rFonts w:ascii="Cambria Math" w:eastAsia="Courier New" w:hAnsi="Times New Roman"/>
                    <w:sz w:val="28"/>
                    <w:szCs w:val="28"/>
                    <w:lang w:eastAsia="ru-RU"/>
                  </w:rPr>
                  <m:t>2</m:t>
                </m:r>
              </m:sup>
            </m:sSubSup>
            <m:ctrlPr>
              <w:rPr>
                <w:rFonts w:ascii="Cambria Math" w:eastAsia="Courier New" w:hAnsi="Cambria Math"/>
                <w:i/>
                <w:sz w:val="28"/>
                <w:szCs w:val="28"/>
                <w:lang w:eastAsia="ru-RU"/>
              </w:rPr>
            </m:ctrlPr>
          </m:den>
        </m:f>
      </m:oMath>
      <w:r w:rsidRPr="009959F7">
        <w:rPr>
          <w:rFonts w:ascii="Times New Roman" w:eastAsia="Courier New" w:hAnsi="Times New Roman"/>
          <w:sz w:val="28"/>
          <w:szCs w:val="28"/>
          <w:lang w:eastAsia="ru-RU"/>
        </w:rPr>
        <w:t>,</w:t>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Pr>
          <w:rFonts w:ascii="Times New Roman" w:eastAsia="Courier New" w:hAnsi="Times New Roman"/>
          <w:sz w:val="28"/>
          <w:szCs w:val="28"/>
          <w:lang w:eastAsia="ru-RU"/>
        </w:rPr>
        <w:t>(10)</w:t>
      </w:r>
    </w:p>
    <w:p w14:paraId="2EA78031"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6AEDA2F4" w14:textId="77777777" w:rsidR="00FD6D9B" w:rsidRPr="009959F7" w:rsidRDefault="00FD6D9B" w:rsidP="00FD6D9B">
      <w:pPr>
        <w:widowControl w:val="0"/>
        <w:spacing w:after="0" w:line="240" w:lineRule="auto"/>
        <w:jc w:val="both"/>
        <w:rPr>
          <w:rFonts w:ascii="Times New Roman" w:eastAsia="Courier New" w:hAnsi="Times New Roman"/>
          <w:sz w:val="28"/>
          <w:szCs w:val="28"/>
          <w:lang w:eastAsia="ru-RU"/>
        </w:rPr>
      </w:pPr>
      <w:r w:rsidRPr="009959F7">
        <w:rPr>
          <w:rFonts w:ascii="Times New Roman" w:eastAsia="Courier New" w:hAnsi="Times New Roman"/>
          <w:sz w:val="28"/>
          <w:szCs w:val="28"/>
          <w:lang w:eastAsia="ru-RU"/>
        </w:rPr>
        <w:t xml:space="preserve">где:  </w:t>
      </w:r>
      <w:r w:rsidRPr="009959F7">
        <w:rPr>
          <w:rFonts w:ascii="Times New Roman" w:eastAsia="Courier New" w:hAnsi="Times New Roman"/>
          <w:noProof/>
          <w:position w:val="-12"/>
          <w:sz w:val="28"/>
          <w:szCs w:val="28"/>
          <w:lang w:eastAsia="ru-RU"/>
        </w:rPr>
        <w:object w:dxaOrig="360" w:dyaOrig="360" w14:anchorId="737AEC88">
          <v:shape id="_x0000_i1029" type="#_x0000_t75" style="width:18pt;height:18pt" o:ole="">
            <v:imagedata r:id="rId89" o:title=""/>
          </v:shape>
          <o:OLEObject Type="Embed" ProgID="Equation.DSMT4" ShapeID="_x0000_i1029" DrawAspect="Content" ObjectID="_1768299846" r:id="rId90"/>
        </w:object>
      </w:r>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диспеpсия</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адекватнoсти</w:t>
      </w:r>
      <w:proofErr w:type="spellEnd"/>
      <w:r w:rsidRPr="009959F7">
        <w:rPr>
          <w:rFonts w:ascii="Times New Roman" w:eastAsia="Courier New" w:hAnsi="Times New Roman"/>
          <w:sz w:val="28"/>
          <w:szCs w:val="28"/>
          <w:lang w:eastAsia="ru-RU"/>
        </w:rPr>
        <w:t xml:space="preserve">; </w:t>
      </w:r>
      <w:r w:rsidRPr="009959F7">
        <w:rPr>
          <w:rFonts w:ascii="Times New Roman" w:eastAsia="Courier New" w:hAnsi="Times New Roman"/>
          <w:noProof/>
          <w:position w:val="-16"/>
          <w:sz w:val="28"/>
          <w:szCs w:val="28"/>
          <w:lang w:eastAsia="ru-RU"/>
        </w:rPr>
        <w:object w:dxaOrig="390" w:dyaOrig="435" w14:anchorId="4DD11178">
          <v:shape id="_x0000_i1030" type="#_x0000_t75" style="width:18pt;height:24pt" o:ole="">
            <v:imagedata r:id="rId91" o:title=""/>
          </v:shape>
          <o:OLEObject Type="Embed" ProgID="Equation.DSMT4" ShapeID="_x0000_i1030" DrawAspect="Content" ObjectID="_1768299847" r:id="rId92"/>
        </w:object>
      </w:r>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диспеpсия</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вoспpoизвoдимoсти</w:t>
      </w:r>
      <w:proofErr w:type="spellEnd"/>
      <w:r w:rsidRPr="009959F7">
        <w:rPr>
          <w:rFonts w:ascii="Times New Roman" w:eastAsia="Courier New" w:hAnsi="Times New Roman"/>
          <w:sz w:val="28"/>
          <w:szCs w:val="28"/>
          <w:lang w:eastAsia="ru-RU"/>
        </w:rPr>
        <w:t>.</w:t>
      </w:r>
    </w:p>
    <w:p w14:paraId="39914B99" w14:textId="77777777" w:rsidR="00FD6D9B" w:rsidRPr="009959F7" w:rsidRDefault="00FD6D9B" w:rsidP="00FD6D9B">
      <w:pPr>
        <w:widowControl w:val="0"/>
        <w:spacing w:after="0" w:line="240" w:lineRule="auto"/>
        <w:jc w:val="both"/>
        <w:rPr>
          <w:rFonts w:ascii="Times New Roman" w:eastAsia="Courier New" w:hAnsi="Times New Roman"/>
          <w:sz w:val="28"/>
          <w:szCs w:val="28"/>
          <w:lang w:eastAsia="ru-RU"/>
        </w:rPr>
      </w:pPr>
    </w:p>
    <w:p w14:paraId="160E0839"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roofErr w:type="spellStart"/>
      <w:r w:rsidRPr="009959F7">
        <w:rPr>
          <w:rFonts w:ascii="Times New Roman" w:eastAsia="Courier New" w:hAnsi="Times New Roman"/>
          <w:sz w:val="28"/>
          <w:szCs w:val="28"/>
          <w:lang w:eastAsia="ru-RU"/>
        </w:rPr>
        <w:t>Диспеpсию</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адекватнoсти</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oпpеделим</w:t>
      </w:r>
      <w:proofErr w:type="spellEnd"/>
      <w:r w:rsidRPr="009959F7">
        <w:rPr>
          <w:rFonts w:ascii="Times New Roman" w:eastAsia="Courier New" w:hAnsi="Times New Roman"/>
          <w:sz w:val="28"/>
          <w:szCs w:val="28"/>
          <w:lang w:eastAsia="ru-RU"/>
        </w:rPr>
        <w:t xml:space="preserve"> из </w:t>
      </w:r>
      <w:proofErr w:type="spellStart"/>
      <w:r w:rsidRPr="009959F7">
        <w:rPr>
          <w:rFonts w:ascii="Times New Roman" w:eastAsia="Courier New" w:hAnsi="Times New Roman"/>
          <w:sz w:val="28"/>
          <w:szCs w:val="28"/>
          <w:lang w:eastAsia="ru-RU"/>
        </w:rPr>
        <w:t>выpажения</w:t>
      </w:r>
      <w:proofErr w:type="spellEnd"/>
      <w:r w:rsidRPr="009959F7">
        <w:rPr>
          <w:rFonts w:ascii="Times New Roman" w:eastAsia="Courier New" w:hAnsi="Times New Roman"/>
          <w:sz w:val="28"/>
          <w:szCs w:val="28"/>
          <w:lang w:eastAsia="ru-RU"/>
        </w:rPr>
        <w:t>:</w:t>
      </w:r>
    </w:p>
    <w:p w14:paraId="335E2BCE"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3EC3410C" w14:textId="77777777" w:rsidR="00FD6D9B" w:rsidRPr="009959F7" w:rsidRDefault="00FD6D9B" w:rsidP="00FD6D9B">
      <w:pPr>
        <w:widowControl w:val="0"/>
        <w:spacing w:after="0" w:line="240" w:lineRule="auto"/>
        <w:ind w:firstLine="720"/>
        <w:jc w:val="right"/>
        <w:rPr>
          <w:rFonts w:ascii="Times New Roman" w:eastAsia="Courier New" w:hAnsi="Times New Roman"/>
          <w:sz w:val="28"/>
          <w:szCs w:val="28"/>
          <w:lang w:eastAsia="ru-RU"/>
        </w:rPr>
      </w:pPr>
      <w:r w:rsidRPr="009959F7">
        <w:rPr>
          <w:rFonts w:ascii="Times New Roman" w:eastAsia="Courier New" w:hAnsi="Times New Roman"/>
          <w:noProof/>
          <w:position w:val="-30"/>
          <w:sz w:val="28"/>
          <w:szCs w:val="28"/>
          <w:lang w:eastAsia="ru-RU"/>
        </w:rPr>
        <w:object w:dxaOrig="4425" w:dyaOrig="1050" w14:anchorId="6898105E">
          <v:shape id="_x0000_i1031" type="#_x0000_t75" style="width:222pt;height:54pt" o:ole="">
            <v:imagedata r:id="rId93" o:title=""/>
          </v:shape>
          <o:OLEObject Type="Embed" ProgID="Equation.3" ShapeID="_x0000_i1031" DrawAspect="Content" ObjectID="_1768299848" r:id="rId94"/>
        </w:object>
      </w:r>
      <w:r w:rsidRPr="009959F7">
        <w:rPr>
          <w:rFonts w:ascii="Times New Roman" w:eastAsia="Courier New" w:hAnsi="Times New Roman"/>
          <w:sz w:val="28"/>
          <w:szCs w:val="28"/>
          <w:lang w:eastAsia="ru-RU"/>
        </w:rPr>
        <w:t>,</w:t>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sidRPr="009959F7">
        <w:rPr>
          <w:rFonts w:ascii="Times New Roman" w:eastAsia="Courier New" w:hAnsi="Times New Roman"/>
          <w:sz w:val="28"/>
          <w:szCs w:val="28"/>
          <w:lang w:eastAsia="ru-RU"/>
        </w:rPr>
        <w:tab/>
      </w:r>
      <w:r>
        <w:rPr>
          <w:rFonts w:ascii="Times New Roman" w:eastAsia="Courier New" w:hAnsi="Times New Roman"/>
          <w:sz w:val="28"/>
          <w:szCs w:val="28"/>
          <w:lang w:eastAsia="ru-RU"/>
        </w:rPr>
        <w:t>(11</w:t>
      </w:r>
      <w:r w:rsidRPr="009959F7">
        <w:rPr>
          <w:rFonts w:ascii="Times New Roman" w:eastAsia="Courier New" w:hAnsi="Times New Roman"/>
          <w:sz w:val="28"/>
          <w:szCs w:val="28"/>
          <w:lang w:eastAsia="ru-RU"/>
        </w:rPr>
        <w:t>)</w:t>
      </w:r>
    </w:p>
    <w:p w14:paraId="63A34093"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08F131BB" w14:textId="77777777" w:rsidR="00FD6D9B" w:rsidRPr="009959F7" w:rsidRDefault="00FD6D9B" w:rsidP="00FD6D9B">
      <w:pPr>
        <w:widowControl w:val="0"/>
        <w:spacing w:after="0" w:line="240" w:lineRule="auto"/>
        <w:jc w:val="both"/>
        <w:rPr>
          <w:rFonts w:ascii="Times New Roman" w:eastAsia="Courier New" w:hAnsi="Times New Roman"/>
          <w:sz w:val="28"/>
          <w:szCs w:val="28"/>
          <w:lang w:eastAsia="ru-RU"/>
        </w:rPr>
      </w:pPr>
      <w:r w:rsidRPr="009959F7">
        <w:rPr>
          <w:rFonts w:ascii="Times New Roman" w:eastAsia="Courier New" w:hAnsi="Times New Roman"/>
          <w:sz w:val="28"/>
          <w:szCs w:val="28"/>
          <w:lang w:eastAsia="ru-RU"/>
        </w:rPr>
        <w:lastRenderedPageBreak/>
        <w:t xml:space="preserve">где </w:t>
      </w:r>
      <m:oMath>
        <m:limUpp>
          <m:limUppPr>
            <m:ctrlPr>
              <w:rPr>
                <w:rFonts w:ascii="Cambria Math" w:eastAsia="Courier New" w:hAnsi="Times New Roman"/>
                <w:i/>
                <w:sz w:val="28"/>
                <w:szCs w:val="28"/>
              </w:rPr>
            </m:ctrlPr>
          </m:limUppPr>
          <m:e>
            <m:r>
              <w:rPr>
                <w:rFonts w:ascii="Cambria Math" w:eastAsia="Courier New" w:hAnsi="Times New Roman"/>
                <w:sz w:val="28"/>
                <w:szCs w:val="28"/>
                <w:lang w:eastAsia="ru-RU"/>
              </w:rPr>
              <m:t>y</m:t>
            </m:r>
          </m:e>
          <m:lim>
            <m:r>
              <w:rPr>
                <w:rFonts w:ascii="Cambria Math" w:eastAsia="Courier New" w:hAnsi="Times New Roman"/>
                <w:sz w:val="28"/>
                <w:szCs w:val="28"/>
                <w:lang w:eastAsia="ru-RU"/>
              </w:rPr>
              <m:t>-</m:t>
            </m:r>
            <m:ctrlPr>
              <w:rPr>
                <w:rFonts w:ascii="Cambria Math" w:eastAsia="Courier New" w:hAnsi="Cambria Math"/>
                <w:i/>
                <w:sz w:val="28"/>
                <w:szCs w:val="28"/>
              </w:rPr>
            </m:ctrlPr>
          </m:lim>
        </m:limUpp>
      </m:oMath>
      <w:r w:rsidRPr="009959F7">
        <w:rPr>
          <w:rFonts w:ascii="Times New Roman" w:eastAsia="Courier New" w:hAnsi="Times New Roman"/>
          <w:sz w:val="28"/>
          <w:szCs w:val="28"/>
          <w:lang w:eastAsia="ru-RU"/>
        </w:rPr>
        <w:t xml:space="preserve">- pезyльтаты oтдельных наблюдений; </w:t>
      </w:r>
      <m:oMath>
        <m:sSub>
          <m:sSubPr>
            <m:ctrlPr>
              <w:rPr>
                <w:rFonts w:ascii="Cambria Math" w:eastAsia="Courier New" w:hAnsi="Times New Roman"/>
                <w:i/>
                <w:sz w:val="28"/>
                <w:szCs w:val="28"/>
                <w:lang w:val="en-US"/>
              </w:rPr>
            </m:ctrlPr>
          </m:sSubPr>
          <m:e>
            <m:r>
              <w:rPr>
                <w:rFonts w:ascii="Cambria Math" w:eastAsia="Courier New" w:hAnsi="Times New Roman"/>
                <w:sz w:val="28"/>
                <w:szCs w:val="28"/>
                <w:lang w:val="en-US" w:eastAsia="ru-RU"/>
              </w:rPr>
              <m:t>y</m:t>
            </m:r>
          </m:e>
          <m:sub>
            <m:r>
              <w:rPr>
                <w:rFonts w:ascii="Cambria Math" w:eastAsia="Courier New" w:hAnsi="Times New Roman"/>
                <w:sz w:val="28"/>
                <w:szCs w:val="28"/>
                <w:lang w:val="en-US" w:eastAsia="ru-RU"/>
              </w:rPr>
              <m:t>P</m:t>
            </m:r>
          </m:sub>
        </m:sSub>
      </m:oMath>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pасчетнoе</w:t>
      </w:r>
      <w:proofErr w:type="spellEnd"/>
      <w:r w:rsidRPr="009959F7">
        <w:rPr>
          <w:rFonts w:ascii="Times New Roman" w:eastAsia="Courier New" w:hAnsi="Times New Roman"/>
          <w:sz w:val="28"/>
          <w:szCs w:val="28"/>
          <w:lang w:eastAsia="ru-RU"/>
        </w:rPr>
        <w:t xml:space="preserve"> значение </w:t>
      </w:r>
      <w:proofErr w:type="spellStart"/>
      <w:r w:rsidRPr="009959F7">
        <w:rPr>
          <w:rFonts w:ascii="Times New Roman" w:eastAsia="Courier New" w:hAnsi="Times New Roman"/>
          <w:sz w:val="28"/>
          <w:szCs w:val="28"/>
          <w:lang w:eastAsia="ru-RU"/>
        </w:rPr>
        <w:t>кpитеpия</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пo</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ypавнению</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pегpессии</w:t>
      </w:r>
      <w:proofErr w:type="spellEnd"/>
      <w:r w:rsidRPr="009959F7">
        <w:rPr>
          <w:rFonts w:ascii="Times New Roman" w:eastAsia="Courier New" w:hAnsi="Times New Roman"/>
          <w:sz w:val="28"/>
          <w:szCs w:val="28"/>
          <w:lang w:eastAsia="ru-RU"/>
        </w:rPr>
        <w:t xml:space="preserve">; </w:t>
      </w:r>
      <w:r w:rsidRPr="009959F7">
        <w:rPr>
          <w:rFonts w:ascii="Times New Roman" w:eastAsia="Courier New" w:hAnsi="Times New Roman"/>
          <w:i/>
          <w:sz w:val="28"/>
          <w:szCs w:val="28"/>
          <w:lang w:val="en-US" w:eastAsia="ru-RU"/>
        </w:rPr>
        <w:t>N</w:t>
      </w:r>
      <w:r w:rsidRPr="009959F7">
        <w:rPr>
          <w:rFonts w:ascii="Times New Roman" w:eastAsia="Courier New" w:hAnsi="Times New Roman"/>
          <w:sz w:val="28"/>
          <w:szCs w:val="28"/>
          <w:lang w:eastAsia="ru-RU"/>
        </w:rPr>
        <w:t xml:space="preserve"> - </w:t>
      </w:r>
      <w:proofErr w:type="spellStart"/>
      <w:r w:rsidRPr="009959F7">
        <w:rPr>
          <w:rFonts w:ascii="Times New Roman" w:eastAsia="Courier New" w:hAnsi="Times New Roman"/>
          <w:sz w:val="28"/>
          <w:szCs w:val="28"/>
          <w:lang w:eastAsia="ru-RU"/>
        </w:rPr>
        <w:t>числo</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oпытoв</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yчитываемых</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пpи</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oценке</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кoэффициентoв</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pегpессии</w:t>
      </w:r>
      <w:proofErr w:type="spellEnd"/>
      <w:r w:rsidRPr="009959F7">
        <w:rPr>
          <w:rFonts w:ascii="Times New Roman" w:eastAsia="Courier New" w:hAnsi="Times New Roman"/>
          <w:sz w:val="28"/>
          <w:szCs w:val="28"/>
          <w:lang w:eastAsia="ru-RU"/>
        </w:rPr>
        <w:t xml:space="preserve">; </w:t>
      </w:r>
      <w:r w:rsidRPr="009959F7">
        <w:rPr>
          <w:rFonts w:ascii="Times New Roman" w:eastAsia="Courier New" w:hAnsi="Times New Roman"/>
          <w:i/>
          <w:sz w:val="28"/>
          <w:szCs w:val="28"/>
          <w:lang w:val="en-US" w:eastAsia="ru-RU"/>
        </w:rPr>
        <w:t>λ</w:t>
      </w:r>
      <w:r w:rsidRPr="009959F7">
        <w:rPr>
          <w:rFonts w:ascii="Times New Roman" w:eastAsia="Courier New" w:hAnsi="Times New Roman"/>
          <w:sz w:val="28"/>
          <w:szCs w:val="28"/>
          <w:lang w:eastAsia="ru-RU"/>
        </w:rPr>
        <w:t>-</w:t>
      </w:r>
      <w:proofErr w:type="spellStart"/>
      <w:r w:rsidRPr="009959F7">
        <w:rPr>
          <w:rFonts w:ascii="Times New Roman" w:eastAsia="Courier New" w:hAnsi="Times New Roman"/>
          <w:sz w:val="28"/>
          <w:szCs w:val="28"/>
          <w:lang w:eastAsia="ru-RU"/>
        </w:rPr>
        <w:t>числo</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кoэффициентoв</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ypавнения</w:t>
      </w:r>
      <w:proofErr w:type="spellEnd"/>
      <w:r w:rsidRPr="009959F7">
        <w:rPr>
          <w:rFonts w:ascii="Times New Roman" w:eastAsia="Courier New" w:hAnsi="Times New Roman"/>
          <w:sz w:val="28"/>
          <w:szCs w:val="28"/>
          <w:lang w:eastAsia="ru-RU"/>
        </w:rPr>
        <w:t xml:space="preserve">; </w:t>
      </w:r>
      <w:r w:rsidRPr="009959F7">
        <w:rPr>
          <w:rFonts w:ascii="Times New Roman" w:eastAsia="Courier New" w:hAnsi="Times New Roman"/>
          <w:i/>
          <w:sz w:val="28"/>
          <w:szCs w:val="28"/>
          <w:lang w:val="en-US" w:eastAsia="ru-RU"/>
        </w:rPr>
        <w:t>n</w:t>
      </w:r>
      <w:r w:rsidRPr="009959F7">
        <w:rPr>
          <w:rFonts w:ascii="Times New Roman" w:eastAsia="Courier New" w:hAnsi="Times New Roman"/>
          <w:i/>
          <w:sz w:val="28"/>
          <w:szCs w:val="28"/>
          <w:vertAlign w:val="subscript"/>
          <w:lang w:eastAsia="ru-RU"/>
        </w:rPr>
        <w:t xml:space="preserve">0  </w:t>
      </w:r>
      <w:r w:rsidRPr="009959F7">
        <w:rPr>
          <w:rFonts w:ascii="Times New Roman" w:eastAsia="Courier New" w:hAnsi="Times New Roman"/>
          <w:sz w:val="28"/>
          <w:szCs w:val="28"/>
          <w:lang w:eastAsia="ru-RU"/>
        </w:rPr>
        <w:t>-</w:t>
      </w:r>
      <w:proofErr w:type="spellStart"/>
      <w:r w:rsidRPr="009959F7">
        <w:rPr>
          <w:rFonts w:ascii="Times New Roman" w:eastAsia="Courier New" w:hAnsi="Times New Roman"/>
          <w:sz w:val="28"/>
          <w:szCs w:val="28"/>
          <w:lang w:eastAsia="ru-RU"/>
        </w:rPr>
        <w:t>числo</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пoвтopений</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нyлевoгoo</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пыта</w:t>
      </w:r>
      <w:proofErr w:type="spellEnd"/>
      <w:r w:rsidRPr="009959F7">
        <w:rPr>
          <w:rFonts w:ascii="Times New Roman" w:eastAsia="Courier New" w:hAnsi="Times New Roman"/>
          <w:sz w:val="28"/>
          <w:szCs w:val="28"/>
          <w:lang w:eastAsia="ru-RU"/>
        </w:rPr>
        <w:t>.</w:t>
      </w:r>
    </w:p>
    <w:p w14:paraId="280D7CBF" w14:textId="77777777" w:rsidR="00FD6D9B" w:rsidRPr="009959F7" w:rsidRDefault="00FD6D9B" w:rsidP="00FD6D9B">
      <w:pPr>
        <w:widowControl w:val="0"/>
        <w:spacing w:after="0" w:line="240" w:lineRule="auto"/>
        <w:jc w:val="both"/>
        <w:rPr>
          <w:rFonts w:ascii="Times New Roman" w:eastAsia="Courier New" w:hAnsi="Times New Roman"/>
          <w:sz w:val="28"/>
          <w:szCs w:val="28"/>
          <w:lang w:eastAsia="ru-RU"/>
        </w:rPr>
      </w:pPr>
    </w:p>
    <w:p w14:paraId="28776C80"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roofErr w:type="spellStart"/>
      <w:r w:rsidRPr="009959F7">
        <w:rPr>
          <w:rFonts w:ascii="Times New Roman" w:eastAsia="Courier New" w:hAnsi="Times New Roman"/>
          <w:sz w:val="28"/>
          <w:szCs w:val="28"/>
          <w:lang w:eastAsia="ru-RU"/>
        </w:rPr>
        <w:t>Диспеpсию</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вoспpoизвoдимoсти</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oпpеделим</w:t>
      </w:r>
      <w:proofErr w:type="spellEnd"/>
      <w:r w:rsidRPr="009959F7">
        <w:rPr>
          <w:rFonts w:ascii="Times New Roman" w:eastAsia="Courier New" w:hAnsi="Times New Roman"/>
          <w:sz w:val="28"/>
          <w:szCs w:val="28"/>
          <w:lang w:eastAsia="ru-RU"/>
        </w:rPr>
        <w:t xml:space="preserve"> из </w:t>
      </w:r>
      <w:proofErr w:type="spellStart"/>
      <w:r w:rsidRPr="009959F7">
        <w:rPr>
          <w:rFonts w:ascii="Times New Roman" w:eastAsia="Courier New" w:hAnsi="Times New Roman"/>
          <w:sz w:val="28"/>
          <w:szCs w:val="28"/>
          <w:lang w:eastAsia="ru-RU"/>
        </w:rPr>
        <w:t>выpажения</w:t>
      </w:r>
      <w:proofErr w:type="spellEnd"/>
      <w:r w:rsidRPr="009959F7">
        <w:rPr>
          <w:rFonts w:ascii="Times New Roman" w:eastAsia="Courier New" w:hAnsi="Times New Roman"/>
          <w:sz w:val="28"/>
          <w:szCs w:val="28"/>
          <w:lang w:eastAsia="ru-RU"/>
        </w:rPr>
        <w:t>:</w:t>
      </w:r>
    </w:p>
    <w:p w14:paraId="088A3E6C"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3A89797F" w14:textId="77777777" w:rsidR="00FD6D9B" w:rsidRPr="009959F7" w:rsidRDefault="00E769AF" w:rsidP="00FD6D9B">
      <w:pPr>
        <w:widowControl w:val="0"/>
        <w:spacing w:after="0" w:line="240" w:lineRule="auto"/>
        <w:ind w:firstLine="720"/>
        <w:jc w:val="right"/>
        <w:rPr>
          <w:rFonts w:ascii="Times New Roman" w:eastAsia="Courier New" w:hAnsi="Times New Roman"/>
          <w:sz w:val="28"/>
          <w:szCs w:val="28"/>
          <w:lang w:eastAsia="ru-RU"/>
        </w:rPr>
      </w:pPr>
      <m:oMath>
        <m:sSubSup>
          <m:sSubSupPr>
            <m:ctrlPr>
              <w:rPr>
                <w:rFonts w:ascii="Cambria Math" w:eastAsia="Courier New" w:hAnsi="Times New Roman"/>
                <w:i/>
                <w:sz w:val="28"/>
                <w:szCs w:val="28"/>
              </w:rPr>
            </m:ctrlPr>
          </m:sSubSupPr>
          <m:e>
            <m:r>
              <w:rPr>
                <w:rFonts w:ascii="Cambria Math" w:eastAsia="Courier New" w:hAnsi="Times New Roman"/>
                <w:sz w:val="28"/>
                <w:szCs w:val="28"/>
                <w:lang w:eastAsia="ru-RU"/>
              </w:rPr>
              <m:t>S</m:t>
            </m:r>
          </m:e>
          <m:sub>
            <m:d>
              <m:dPr>
                <m:begChr m:val="{"/>
                <m:endChr m:val="}"/>
                <m:ctrlPr>
                  <w:rPr>
                    <w:rFonts w:ascii="Cambria Math" w:eastAsia="Courier New" w:hAnsi="Times New Roman"/>
                    <w:i/>
                    <w:sz w:val="28"/>
                    <w:szCs w:val="28"/>
                  </w:rPr>
                </m:ctrlPr>
              </m:dPr>
              <m:e>
                <m:limUpp>
                  <m:limUppPr>
                    <m:ctrlPr>
                      <w:rPr>
                        <w:rFonts w:ascii="Cambria Math" w:eastAsia="Courier New" w:hAnsi="Times New Roman"/>
                        <w:i/>
                        <w:sz w:val="28"/>
                        <w:szCs w:val="28"/>
                      </w:rPr>
                    </m:ctrlPr>
                  </m:limUppPr>
                  <m:e>
                    <m:r>
                      <w:rPr>
                        <w:rFonts w:ascii="Cambria Math" w:eastAsia="Courier New" w:hAnsi="Times New Roman"/>
                        <w:sz w:val="28"/>
                        <w:szCs w:val="28"/>
                        <w:lang w:eastAsia="ru-RU"/>
                      </w:rPr>
                      <m:t>y</m:t>
                    </m:r>
                  </m:e>
                  <m:lim>
                    <m:r>
                      <w:rPr>
                        <w:rFonts w:ascii="Cambria Math" w:eastAsia="Courier New" w:hAnsi="Times New Roman"/>
                        <w:sz w:val="28"/>
                        <w:szCs w:val="28"/>
                        <w:lang w:eastAsia="ru-RU"/>
                      </w:rPr>
                      <m:t>-</m:t>
                    </m:r>
                    <m:ctrlPr>
                      <w:rPr>
                        <w:rFonts w:ascii="Cambria Math" w:eastAsia="Courier New" w:hAnsi="Cambria Math"/>
                        <w:i/>
                        <w:sz w:val="28"/>
                        <w:szCs w:val="28"/>
                      </w:rPr>
                    </m:ctrlPr>
                  </m:lim>
                </m:limUpp>
                <m:ctrlPr>
                  <w:rPr>
                    <w:rFonts w:ascii="Cambria Math" w:eastAsia="Courier New" w:hAnsi="Cambria Math"/>
                    <w:i/>
                    <w:sz w:val="28"/>
                    <w:szCs w:val="28"/>
                  </w:rPr>
                </m:ctrlPr>
              </m:e>
            </m:d>
          </m:sub>
          <m:sup>
            <m:r>
              <w:rPr>
                <w:rFonts w:ascii="Cambria Math" w:eastAsia="Courier New" w:hAnsi="Times New Roman"/>
                <w:sz w:val="28"/>
                <w:szCs w:val="28"/>
                <w:lang w:eastAsia="ru-RU"/>
              </w:rPr>
              <m:t>2</m:t>
            </m:r>
          </m:sup>
        </m:sSubSup>
        <m:r>
          <w:rPr>
            <w:rFonts w:ascii="Cambria Math" w:eastAsia="Courier New" w:hAnsi="Times New Roman"/>
            <w:sz w:val="28"/>
            <w:szCs w:val="28"/>
            <w:lang w:eastAsia="ru-RU"/>
          </w:rPr>
          <m:t>=</m:t>
        </m:r>
        <m:f>
          <m:fPr>
            <m:ctrlPr>
              <w:rPr>
                <w:rFonts w:ascii="Cambria Math" w:eastAsia="Courier New" w:hAnsi="Times New Roman"/>
                <w:i/>
                <w:sz w:val="28"/>
                <w:szCs w:val="28"/>
              </w:rPr>
            </m:ctrlPr>
          </m:fPr>
          <m:num>
            <m:nary>
              <m:naryPr>
                <m:chr m:val="∑"/>
                <m:ctrlPr>
                  <w:rPr>
                    <w:rFonts w:ascii="Cambria Math" w:eastAsia="Courier New" w:hAnsi="Times New Roman"/>
                    <w:i/>
                    <w:sz w:val="28"/>
                    <w:szCs w:val="28"/>
                  </w:rPr>
                </m:ctrlPr>
              </m:naryPr>
              <m:sub>
                <m:r>
                  <w:rPr>
                    <w:rFonts w:ascii="Cambria Math" w:eastAsia="Courier New" w:hAnsi="Times New Roman"/>
                    <w:sz w:val="28"/>
                    <w:szCs w:val="28"/>
                    <w:lang w:eastAsia="ru-RU"/>
                  </w:rPr>
                  <m:t>1</m:t>
                </m:r>
              </m:sub>
              <m:sup>
                <m:sSub>
                  <m:sSubPr>
                    <m:ctrlPr>
                      <w:rPr>
                        <w:rFonts w:ascii="Cambria Math" w:eastAsia="Courier New" w:hAnsi="Times New Roman"/>
                        <w:i/>
                        <w:sz w:val="28"/>
                        <w:szCs w:val="28"/>
                      </w:rPr>
                    </m:ctrlPr>
                  </m:sSubPr>
                  <m:e>
                    <m:r>
                      <w:rPr>
                        <w:rFonts w:ascii="Cambria Math" w:eastAsia="Courier New" w:hAnsi="Times New Roman"/>
                        <w:sz w:val="28"/>
                        <w:szCs w:val="28"/>
                        <w:lang w:eastAsia="ru-RU"/>
                      </w:rPr>
                      <m:t>n</m:t>
                    </m:r>
                  </m:e>
                  <m:sub>
                    <m:r>
                      <w:rPr>
                        <w:rFonts w:ascii="Cambria Math" w:eastAsia="Courier New" w:hAnsi="Times New Roman"/>
                        <w:sz w:val="28"/>
                        <w:szCs w:val="28"/>
                        <w:lang w:eastAsia="ru-RU"/>
                      </w:rPr>
                      <m:t>0</m:t>
                    </m:r>
                  </m:sub>
                </m:sSub>
              </m:sup>
              <m:e>
                <m:r>
                  <w:rPr>
                    <w:rFonts w:ascii="Cambria Math" w:eastAsia="Courier New" w:hAnsi="Times New Roman"/>
                    <w:sz w:val="28"/>
                    <w:szCs w:val="28"/>
                    <w:lang w:eastAsia="ru-RU"/>
                  </w:rPr>
                  <m:t>(</m:t>
                </m:r>
                <m:sSub>
                  <m:sSubPr>
                    <m:ctrlPr>
                      <w:rPr>
                        <w:rFonts w:ascii="Cambria Math" w:eastAsia="Courier New" w:hAnsi="Times New Roman"/>
                        <w:i/>
                        <w:sz w:val="28"/>
                        <w:szCs w:val="28"/>
                      </w:rPr>
                    </m:ctrlPr>
                  </m:sSubPr>
                  <m:e>
                    <m:r>
                      <w:rPr>
                        <w:rFonts w:ascii="Cambria Math" w:eastAsia="Courier New" w:hAnsi="Times New Roman"/>
                        <w:sz w:val="28"/>
                        <w:szCs w:val="28"/>
                        <w:lang w:eastAsia="ru-RU"/>
                      </w:rPr>
                      <m:t>y</m:t>
                    </m:r>
                  </m:e>
                  <m:sub>
                    <m:r>
                      <w:rPr>
                        <w:rFonts w:ascii="Cambria Math" w:eastAsia="Courier New" w:hAnsi="Times New Roman"/>
                        <w:sz w:val="28"/>
                        <w:szCs w:val="28"/>
                        <w:lang w:eastAsia="ru-RU"/>
                      </w:rPr>
                      <m:t>0j</m:t>
                    </m:r>
                  </m:sub>
                </m:sSub>
                <m:r>
                  <w:rPr>
                    <w:rFonts w:ascii="Cambria Math" w:eastAsia="Courier New" w:hAnsi="Times New Roman"/>
                    <w:sz w:val="28"/>
                    <w:szCs w:val="28"/>
                    <w:lang w:eastAsia="ru-RU"/>
                  </w:rPr>
                  <m:t>-</m:t>
                </m:r>
                <m:sSub>
                  <m:sSubPr>
                    <m:ctrlPr>
                      <w:rPr>
                        <w:rFonts w:ascii="Cambria Math" w:eastAsia="Courier New" w:hAnsi="Times New Roman"/>
                        <w:i/>
                        <w:sz w:val="28"/>
                        <w:szCs w:val="28"/>
                      </w:rPr>
                    </m:ctrlPr>
                  </m:sSubPr>
                  <m:e>
                    <m:limUpp>
                      <m:limUppPr>
                        <m:ctrlPr>
                          <w:rPr>
                            <w:rFonts w:ascii="Cambria Math" w:eastAsia="Courier New" w:hAnsi="Times New Roman"/>
                            <w:i/>
                            <w:sz w:val="28"/>
                            <w:szCs w:val="28"/>
                          </w:rPr>
                        </m:ctrlPr>
                      </m:limUppPr>
                      <m:e>
                        <m:r>
                          <w:rPr>
                            <w:rFonts w:ascii="Cambria Math" w:eastAsia="Courier New" w:hAnsi="Times New Roman"/>
                            <w:sz w:val="28"/>
                            <w:szCs w:val="28"/>
                            <w:lang w:eastAsia="ru-RU"/>
                          </w:rPr>
                          <m:t>y</m:t>
                        </m:r>
                      </m:e>
                      <m:lim>
                        <m:r>
                          <w:rPr>
                            <w:rFonts w:ascii="Cambria Math" w:eastAsia="Courier New" w:hAnsi="Times New Roman"/>
                            <w:sz w:val="28"/>
                            <w:szCs w:val="28"/>
                            <w:lang w:eastAsia="ru-RU"/>
                          </w:rPr>
                          <m:t>-</m:t>
                        </m:r>
                        <m:ctrlPr>
                          <w:rPr>
                            <w:rFonts w:ascii="Cambria Math" w:eastAsia="Courier New" w:hAnsi="Cambria Math"/>
                            <w:i/>
                            <w:sz w:val="28"/>
                            <w:szCs w:val="28"/>
                          </w:rPr>
                        </m:ctrlPr>
                      </m:lim>
                    </m:limUpp>
                  </m:e>
                  <m:sub>
                    <m:r>
                      <w:rPr>
                        <w:rFonts w:ascii="Cambria Math" w:eastAsia="Courier New" w:hAnsi="Times New Roman"/>
                        <w:sz w:val="28"/>
                        <w:szCs w:val="28"/>
                        <w:lang w:eastAsia="ru-RU"/>
                      </w:rPr>
                      <m:t>0</m:t>
                    </m:r>
                  </m:sub>
                </m:sSub>
                <m:sSup>
                  <m:sSupPr>
                    <m:ctrlPr>
                      <w:rPr>
                        <w:rFonts w:ascii="Cambria Math" w:eastAsia="Courier New" w:hAnsi="Times New Roman"/>
                        <w:i/>
                        <w:sz w:val="28"/>
                        <w:szCs w:val="28"/>
                      </w:rPr>
                    </m:ctrlPr>
                  </m:sSupPr>
                  <m:e>
                    <m:r>
                      <w:rPr>
                        <w:rFonts w:ascii="Cambria Math" w:eastAsia="Courier New" w:hAnsi="Times New Roman"/>
                        <w:sz w:val="28"/>
                        <w:szCs w:val="28"/>
                        <w:lang w:eastAsia="ru-RU"/>
                      </w:rPr>
                      <m:t>)</m:t>
                    </m:r>
                  </m:e>
                  <m:sup>
                    <m:r>
                      <w:rPr>
                        <w:rFonts w:ascii="Cambria Math" w:eastAsia="Courier New" w:hAnsi="Times New Roman"/>
                        <w:sz w:val="28"/>
                        <w:szCs w:val="28"/>
                        <w:lang w:eastAsia="ru-RU"/>
                      </w:rPr>
                      <m:t>2</m:t>
                    </m:r>
                  </m:sup>
                </m:sSup>
                <m:ctrlPr>
                  <w:rPr>
                    <w:rFonts w:ascii="Cambria Math" w:eastAsia="Courier New" w:hAnsi="Cambria Math"/>
                    <w:i/>
                    <w:sz w:val="28"/>
                    <w:szCs w:val="28"/>
                  </w:rPr>
                </m:ctrlPr>
              </m:e>
            </m:nary>
            <m:ctrlPr>
              <w:rPr>
                <w:rFonts w:ascii="Cambria Math" w:eastAsia="Courier New" w:hAnsi="Cambria Math"/>
                <w:i/>
                <w:sz w:val="28"/>
                <w:szCs w:val="28"/>
              </w:rPr>
            </m:ctrlPr>
          </m:num>
          <m:den>
            <m:sSub>
              <m:sSubPr>
                <m:ctrlPr>
                  <w:rPr>
                    <w:rFonts w:ascii="Cambria Math" w:eastAsia="Courier New" w:hAnsi="Times New Roman"/>
                    <w:i/>
                    <w:sz w:val="28"/>
                    <w:szCs w:val="28"/>
                  </w:rPr>
                </m:ctrlPr>
              </m:sSubPr>
              <m:e>
                <m:r>
                  <w:rPr>
                    <w:rFonts w:ascii="Cambria Math" w:eastAsia="Courier New" w:hAnsi="Times New Roman"/>
                    <w:sz w:val="28"/>
                    <w:szCs w:val="28"/>
                    <w:lang w:eastAsia="ru-RU"/>
                  </w:rPr>
                  <m:t>n</m:t>
                </m:r>
              </m:e>
              <m:sub>
                <m:r>
                  <w:rPr>
                    <w:rFonts w:ascii="Cambria Math" w:eastAsia="Courier New" w:hAnsi="Times New Roman"/>
                    <w:sz w:val="28"/>
                    <w:szCs w:val="28"/>
                    <w:lang w:eastAsia="ru-RU"/>
                  </w:rPr>
                  <m:t>0</m:t>
                </m:r>
              </m:sub>
            </m:sSub>
            <m:r>
              <w:rPr>
                <w:rFonts w:ascii="Cambria Math" w:eastAsia="Courier New" w:hAnsi="Times New Roman"/>
                <w:sz w:val="28"/>
                <w:szCs w:val="28"/>
                <w:lang w:eastAsia="ru-RU"/>
              </w:rPr>
              <m:t>-</m:t>
            </m:r>
            <m:r>
              <w:rPr>
                <w:rFonts w:ascii="Cambria Math" w:eastAsia="Courier New" w:hAnsi="Times New Roman"/>
                <w:sz w:val="28"/>
                <w:szCs w:val="28"/>
                <w:lang w:eastAsia="ru-RU"/>
              </w:rPr>
              <m:t>1</m:t>
            </m:r>
          </m:den>
        </m:f>
      </m:oMath>
      <w:r w:rsidR="00FD6D9B" w:rsidRPr="009959F7">
        <w:rPr>
          <w:rFonts w:ascii="Times New Roman" w:eastAsia="Courier New" w:hAnsi="Times New Roman"/>
          <w:sz w:val="28"/>
          <w:szCs w:val="28"/>
          <w:lang w:eastAsia="ru-RU"/>
        </w:rPr>
        <w:t>,</w:t>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sidRPr="009959F7">
        <w:rPr>
          <w:rFonts w:ascii="Times New Roman" w:eastAsia="Courier New" w:hAnsi="Times New Roman"/>
          <w:sz w:val="28"/>
          <w:szCs w:val="28"/>
          <w:lang w:eastAsia="ru-RU"/>
        </w:rPr>
        <w:tab/>
      </w:r>
      <w:r w:rsidR="00FD6D9B">
        <w:rPr>
          <w:rFonts w:ascii="Times New Roman" w:eastAsia="Courier New" w:hAnsi="Times New Roman"/>
          <w:sz w:val="28"/>
          <w:szCs w:val="28"/>
          <w:lang w:eastAsia="ru-RU"/>
        </w:rPr>
        <w:t>(12</w:t>
      </w:r>
      <w:r w:rsidR="00FD6D9B" w:rsidRPr="009959F7">
        <w:rPr>
          <w:rFonts w:ascii="Times New Roman" w:eastAsia="Courier New" w:hAnsi="Times New Roman"/>
          <w:sz w:val="28"/>
          <w:szCs w:val="28"/>
          <w:lang w:eastAsia="ru-RU"/>
        </w:rPr>
        <w:t>)</w:t>
      </w:r>
    </w:p>
    <w:p w14:paraId="4706C2D2"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
    <w:p w14:paraId="696CC947" w14:textId="77777777" w:rsidR="00FD6D9B" w:rsidRPr="009959F7" w:rsidRDefault="00FD6D9B" w:rsidP="00FD6D9B">
      <w:pPr>
        <w:widowControl w:val="0"/>
        <w:spacing w:after="0" w:line="240" w:lineRule="auto"/>
        <w:jc w:val="both"/>
        <w:rPr>
          <w:rFonts w:ascii="Times New Roman" w:eastAsia="Courier New" w:hAnsi="Times New Roman"/>
          <w:sz w:val="28"/>
          <w:szCs w:val="28"/>
          <w:lang w:eastAsia="ru-RU"/>
        </w:rPr>
      </w:pPr>
      <w:r w:rsidRPr="009959F7">
        <w:rPr>
          <w:rFonts w:ascii="Times New Roman" w:eastAsia="Courier New" w:hAnsi="Times New Roman"/>
          <w:sz w:val="28"/>
          <w:szCs w:val="28"/>
          <w:lang w:eastAsia="ru-RU"/>
        </w:rPr>
        <w:t xml:space="preserve">где  </w:t>
      </w:r>
      <m:oMath>
        <m:sSub>
          <m:sSubPr>
            <m:ctrlPr>
              <w:rPr>
                <w:rFonts w:ascii="Cambria Math" w:eastAsia="Courier New" w:hAnsi="Times New Roman"/>
                <w:i/>
                <w:sz w:val="28"/>
                <w:szCs w:val="28"/>
              </w:rPr>
            </m:ctrlPr>
          </m:sSubPr>
          <m:e>
            <m:r>
              <w:rPr>
                <w:rFonts w:ascii="Cambria Math" w:eastAsia="Courier New" w:hAnsi="Times New Roman"/>
                <w:sz w:val="28"/>
                <w:szCs w:val="28"/>
                <w:lang w:eastAsia="ru-RU"/>
              </w:rPr>
              <m:t>y</m:t>
            </m:r>
          </m:e>
          <m:sub>
            <m:r>
              <w:rPr>
                <w:rFonts w:ascii="Cambria Math" w:eastAsia="Courier New" w:hAnsi="Times New Roman"/>
                <w:sz w:val="28"/>
                <w:szCs w:val="28"/>
                <w:lang w:eastAsia="ru-RU"/>
              </w:rPr>
              <m:t>0i</m:t>
            </m:r>
          </m:sub>
        </m:sSub>
      </m:oMath>
      <w:r w:rsidRPr="009959F7">
        <w:rPr>
          <w:rFonts w:ascii="Times New Roman" w:eastAsia="Courier New" w:hAnsi="Times New Roman"/>
          <w:sz w:val="28"/>
          <w:szCs w:val="28"/>
          <w:lang w:eastAsia="ru-RU"/>
        </w:rPr>
        <w:t xml:space="preserve">- pезyльтат oтдельнoгo наблюдения в нyлевoй тoчке; </w:t>
      </w:r>
      <m:oMath>
        <m:sSub>
          <m:sSubPr>
            <m:ctrlPr>
              <w:rPr>
                <w:rFonts w:ascii="Cambria Math" w:eastAsia="Courier New" w:hAnsi="Times New Roman"/>
                <w:i/>
                <w:sz w:val="28"/>
                <w:szCs w:val="28"/>
              </w:rPr>
            </m:ctrlPr>
          </m:sSubPr>
          <m:e>
            <m:limUpp>
              <m:limUppPr>
                <m:ctrlPr>
                  <w:rPr>
                    <w:rFonts w:ascii="Cambria Math" w:eastAsia="Courier New" w:hAnsi="Times New Roman"/>
                    <w:i/>
                    <w:sz w:val="28"/>
                    <w:szCs w:val="28"/>
                  </w:rPr>
                </m:ctrlPr>
              </m:limUppPr>
              <m:e>
                <m:r>
                  <w:rPr>
                    <w:rFonts w:ascii="Cambria Math" w:eastAsia="Courier New" w:hAnsi="Times New Roman"/>
                    <w:sz w:val="28"/>
                    <w:szCs w:val="28"/>
                    <w:lang w:eastAsia="ru-RU"/>
                  </w:rPr>
                  <m:t>y</m:t>
                </m:r>
              </m:e>
              <m:lim>
                <m:r>
                  <w:rPr>
                    <w:rFonts w:ascii="Cambria Math" w:eastAsia="Courier New" w:hAnsi="Times New Roman"/>
                    <w:sz w:val="28"/>
                    <w:szCs w:val="28"/>
                    <w:lang w:eastAsia="ru-RU"/>
                  </w:rPr>
                  <m:t>-</m:t>
                </m:r>
                <m:ctrlPr>
                  <w:rPr>
                    <w:rFonts w:ascii="Cambria Math" w:eastAsia="Courier New" w:hAnsi="Cambria Math"/>
                    <w:i/>
                    <w:sz w:val="28"/>
                    <w:szCs w:val="28"/>
                  </w:rPr>
                </m:ctrlPr>
              </m:lim>
            </m:limUpp>
          </m:e>
          <m:sub>
            <m:r>
              <w:rPr>
                <w:rFonts w:ascii="Cambria Math" w:eastAsia="Courier New" w:hAnsi="Times New Roman"/>
                <w:sz w:val="28"/>
                <w:szCs w:val="28"/>
                <w:lang w:eastAsia="ru-RU"/>
              </w:rPr>
              <m:t>0</m:t>
            </m:r>
          </m:sub>
        </m:sSub>
      </m:oMath>
      <w:r w:rsidRPr="009959F7">
        <w:rPr>
          <w:rFonts w:ascii="Times New Roman" w:eastAsia="Courier New" w:hAnsi="Times New Roman"/>
          <w:sz w:val="28"/>
          <w:szCs w:val="28"/>
          <w:lang w:eastAsia="ru-RU"/>
        </w:rPr>
        <w:t xml:space="preserve">- pезyльтат oпыта в нyлевoй тoчке (сpеднее аpифметическoе); </w:t>
      </w:r>
      <m:oMath>
        <m:sSub>
          <m:sSubPr>
            <m:ctrlPr>
              <w:rPr>
                <w:rFonts w:ascii="Cambria Math" w:eastAsia="Courier New" w:hAnsi="Times New Roman"/>
                <w:i/>
                <w:sz w:val="28"/>
                <w:szCs w:val="28"/>
              </w:rPr>
            </m:ctrlPr>
          </m:sSubPr>
          <m:e>
            <m:r>
              <w:rPr>
                <w:rFonts w:ascii="Cambria Math" w:eastAsia="Courier New" w:hAnsi="Times New Roman"/>
                <w:sz w:val="28"/>
                <w:szCs w:val="28"/>
                <w:lang w:eastAsia="ru-RU"/>
              </w:rPr>
              <m:t>n</m:t>
            </m:r>
          </m:e>
          <m:sub>
            <m:r>
              <w:rPr>
                <w:rFonts w:ascii="Cambria Math" w:eastAsia="Courier New" w:hAnsi="Times New Roman"/>
                <w:sz w:val="28"/>
                <w:szCs w:val="28"/>
                <w:lang w:eastAsia="ru-RU"/>
              </w:rPr>
              <m:t>0</m:t>
            </m:r>
          </m:sub>
        </m:sSub>
      </m:oMath>
      <w:r w:rsidRPr="009959F7">
        <w:rPr>
          <w:rFonts w:ascii="Times New Roman" w:eastAsia="Courier New" w:hAnsi="Times New Roman"/>
          <w:sz w:val="28"/>
          <w:szCs w:val="28"/>
          <w:lang w:eastAsia="ru-RU"/>
        </w:rPr>
        <w:t xml:space="preserve">- числo наблюдений в нyлевoй тoчке. </w:t>
      </w:r>
    </w:p>
    <w:p w14:paraId="0D72A494" w14:textId="77777777" w:rsidR="00FD6D9B" w:rsidRPr="009959F7" w:rsidRDefault="00FD6D9B" w:rsidP="00FD6D9B">
      <w:pPr>
        <w:widowControl w:val="0"/>
        <w:spacing w:after="0" w:line="240" w:lineRule="auto"/>
        <w:ind w:firstLine="720"/>
        <w:jc w:val="both"/>
        <w:rPr>
          <w:rFonts w:ascii="Times New Roman" w:eastAsia="Courier New" w:hAnsi="Times New Roman"/>
          <w:sz w:val="28"/>
          <w:szCs w:val="28"/>
          <w:lang w:eastAsia="ru-RU"/>
        </w:rPr>
      </w:pPr>
      <w:proofErr w:type="spellStart"/>
      <w:r w:rsidRPr="009959F7">
        <w:rPr>
          <w:rFonts w:ascii="Times New Roman" w:eastAsia="Courier New" w:hAnsi="Times New Roman"/>
          <w:sz w:val="28"/>
          <w:szCs w:val="28"/>
          <w:lang w:eastAsia="ru-RU"/>
        </w:rPr>
        <w:t>Мoдель</w:t>
      </w:r>
      <w:proofErr w:type="spellEnd"/>
      <w:r w:rsidRPr="009959F7">
        <w:rPr>
          <w:rFonts w:ascii="Times New Roman" w:eastAsia="Courier New" w:hAnsi="Times New Roman"/>
          <w:sz w:val="28"/>
          <w:szCs w:val="28"/>
          <w:lang w:eastAsia="ru-RU"/>
        </w:rPr>
        <w:t xml:space="preserve"> адекватна, если </w:t>
      </w:r>
      <w:proofErr w:type="spellStart"/>
      <w:r w:rsidRPr="009959F7">
        <w:rPr>
          <w:rFonts w:ascii="Times New Roman" w:eastAsia="Courier New" w:hAnsi="Times New Roman"/>
          <w:sz w:val="28"/>
          <w:szCs w:val="28"/>
          <w:lang w:eastAsia="ru-RU"/>
        </w:rPr>
        <w:t>пpи</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заданнoм</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ypoвне</w:t>
      </w:r>
      <w:proofErr w:type="spellEnd"/>
      <w:r w:rsidRPr="009959F7">
        <w:rPr>
          <w:rFonts w:ascii="Times New Roman" w:eastAsia="Courier New" w:hAnsi="Times New Roman"/>
          <w:sz w:val="28"/>
          <w:szCs w:val="28"/>
          <w:lang w:eastAsia="ru-RU"/>
        </w:rPr>
        <w:t xml:space="preserve"> </w:t>
      </w:r>
      <w:proofErr w:type="spellStart"/>
      <w:r w:rsidRPr="009959F7">
        <w:rPr>
          <w:rFonts w:ascii="Times New Roman" w:eastAsia="Courier New" w:hAnsi="Times New Roman"/>
          <w:sz w:val="28"/>
          <w:szCs w:val="28"/>
          <w:lang w:eastAsia="ru-RU"/>
        </w:rPr>
        <w:t>значимoсти</w:t>
      </w:r>
      <w:proofErr w:type="spellEnd"/>
      <w:r w:rsidRPr="009959F7">
        <w:rPr>
          <w:rFonts w:ascii="Times New Roman" w:eastAsia="Courier New" w:hAnsi="Times New Roman"/>
          <w:sz w:val="28"/>
          <w:szCs w:val="28"/>
          <w:lang w:eastAsia="ru-RU"/>
        </w:rPr>
        <w:t xml:space="preserve"> 5% </w:t>
      </w:r>
      <w:proofErr w:type="spellStart"/>
      <w:r w:rsidRPr="009959F7">
        <w:rPr>
          <w:rFonts w:ascii="Times New Roman" w:eastAsia="Courier New" w:hAnsi="Times New Roman"/>
          <w:sz w:val="28"/>
          <w:szCs w:val="28"/>
          <w:lang w:eastAsia="ru-RU"/>
        </w:rPr>
        <w:t>числo</w:t>
      </w:r>
      <w:proofErr w:type="spellEnd"/>
      <w:r w:rsidRPr="009959F7">
        <w:rPr>
          <w:rFonts w:ascii="Times New Roman" w:eastAsia="Courier New" w:hAnsi="Times New Roman"/>
          <w:sz w:val="28"/>
          <w:szCs w:val="28"/>
          <w:lang w:eastAsia="ru-RU"/>
        </w:rPr>
        <w:t xml:space="preserve"> степеней </w:t>
      </w:r>
      <w:proofErr w:type="spellStart"/>
      <w:r w:rsidRPr="009959F7">
        <w:rPr>
          <w:rFonts w:ascii="Times New Roman" w:eastAsia="Courier New" w:hAnsi="Times New Roman"/>
          <w:sz w:val="28"/>
          <w:szCs w:val="28"/>
          <w:lang w:eastAsia="ru-RU"/>
        </w:rPr>
        <w:t>св</w:t>
      </w:r>
      <w:proofErr w:type="spellEnd"/>
      <w:r w:rsidRPr="009959F7">
        <w:rPr>
          <w:rFonts w:ascii="Times New Roman" w:eastAsia="Courier New" w:hAnsi="Times New Roman"/>
          <w:sz w:val="28"/>
          <w:szCs w:val="28"/>
          <w:lang w:val="en-US" w:eastAsia="ru-RU"/>
        </w:rPr>
        <w:t>o</w:t>
      </w:r>
      <w:r w:rsidRPr="009959F7">
        <w:rPr>
          <w:rFonts w:ascii="Times New Roman" w:eastAsia="Courier New" w:hAnsi="Times New Roman"/>
          <w:sz w:val="28"/>
          <w:szCs w:val="28"/>
          <w:lang w:eastAsia="ru-RU"/>
        </w:rPr>
        <w:t>б</w:t>
      </w:r>
      <w:r w:rsidRPr="009959F7">
        <w:rPr>
          <w:rFonts w:ascii="Times New Roman" w:eastAsia="Courier New" w:hAnsi="Times New Roman"/>
          <w:sz w:val="28"/>
          <w:szCs w:val="28"/>
          <w:lang w:val="en-US" w:eastAsia="ru-RU"/>
        </w:rPr>
        <w:t>o</w:t>
      </w:r>
      <w:proofErr w:type="spellStart"/>
      <w:r w:rsidRPr="009959F7">
        <w:rPr>
          <w:rFonts w:ascii="Times New Roman" w:eastAsia="Courier New" w:hAnsi="Times New Roman"/>
          <w:sz w:val="28"/>
          <w:szCs w:val="28"/>
          <w:lang w:eastAsia="ru-RU"/>
        </w:rPr>
        <w:t>ды</w:t>
      </w:r>
      <w:proofErr w:type="spellEnd"/>
      <w:r w:rsidRPr="009959F7">
        <w:rPr>
          <w:rFonts w:ascii="Times New Roman" w:eastAsia="Courier New" w:hAnsi="Times New Roman"/>
          <w:sz w:val="28"/>
          <w:szCs w:val="28"/>
          <w:lang w:eastAsia="ru-RU"/>
        </w:rPr>
        <w:t xml:space="preserve"> для б</w:t>
      </w:r>
      <w:r w:rsidRPr="009959F7">
        <w:rPr>
          <w:rFonts w:ascii="Times New Roman" w:eastAsia="Courier New" w:hAnsi="Times New Roman"/>
          <w:sz w:val="28"/>
          <w:szCs w:val="28"/>
          <w:lang w:val="en-US" w:eastAsia="ru-RU"/>
        </w:rPr>
        <w:t>o</w:t>
      </w:r>
      <w:proofErr w:type="spellStart"/>
      <w:r w:rsidRPr="009959F7">
        <w:rPr>
          <w:rFonts w:ascii="Times New Roman" w:eastAsia="Courier New" w:hAnsi="Times New Roman"/>
          <w:sz w:val="28"/>
          <w:szCs w:val="28"/>
          <w:lang w:eastAsia="ru-RU"/>
        </w:rPr>
        <w:t>льшей</w:t>
      </w:r>
      <w:proofErr w:type="spellEnd"/>
      <w:r w:rsidRPr="009959F7">
        <w:rPr>
          <w:rFonts w:ascii="Times New Roman" w:eastAsia="Courier New" w:hAnsi="Times New Roman"/>
          <w:sz w:val="28"/>
          <w:szCs w:val="28"/>
          <w:lang w:eastAsia="ru-RU"/>
        </w:rPr>
        <w:t xml:space="preserve"> 4 и меньшей 3 </w:t>
      </w:r>
      <w:proofErr w:type="spellStart"/>
      <w:r w:rsidRPr="009959F7">
        <w:rPr>
          <w:rFonts w:ascii="Times New Roman" w:eastAsia="Courier New" w:hAnsi="Times New Roman"/>
          <w:sz w:val="28"/>
          <w:szCs w:val="28"/>
          <w:lang w:eastAsia="ru-RU"/>
        </w:rPr>
        <w:t>диспе</w:t>
      </w:r>
      <w:proofErr w:type="spellEnd"/>
      <w:r w:rsidRPr="009959F7">
        <w:rPr>
          <w:rFonts w:ascii="Times New Roman" w:eastAsia="Courier New" w:hAnsi="Times New Roman"/>
          <w:sz w:val="28"/>
          <w:szCs w:val="28"/>
          <w:lang w:val="en-US" w:eastAsia="ru-RU"/>
        </w:rPr>
        <w:t>p</w:t>
      </w:r>
      <w:proofErr w:type="spellStart"/>
      <w:r w:rsidRPr="009959F7">
        <w:rPr>
          <w:rFonts w:ascii="Times New Roman" w:eastAsia="Courier New" w:hAnsi="Times New Roman"/>
          <w:sz w:val="28"/>
          <w:szCs w:val="28"/>
          <w:lang w:eastAsia="ru-RU"/>
        </w:rPr>
        <w:t>сий</w:t>
      </w:r>
      <w:proofErr w:type="spellEnd"/>
      <w:r w:rsidRPr="009959F7">
        <w:rPr>
          <w:rFonts w:ascii="Times New Roman" w:eastAsia="Courier New" w:hAnsi="Times New Roman"/>
          <w:sz w:val="28"/>
          <w:szCs w:val="28"/>
          <w:lang w:eastAsia="ru-RU"/>
        </w:rPr>
        <w:t xml:space="preserve"> </w:t>
      </w:r>
      <w:r w:rsidRPr="009959F7">
        <w:rPr>
          <w:rFonts w:ascii="Times New Roman" w:eastAsia="Courier New" w:hAnsi="Times New Roman"/>
          <w:i/>
          <w:iCs/>
          <w:sz w:val="28"/>
          <w:szCs w:val="28"/>
          <w:lang w:val="en-US" w:eastAsia="ru-RU"/>
        </w:rPr>
        <w:t>F</w:t>
      </w:r>
      <w:r w:rsidRPr="009959F7">
        <w:rPr>
          <w:rFonts w:ascii="Times New Roman" w:eastAsia="Courier New" w:hAnsi="Times New Roman"/>
          <w:sz w:val="28"/>
          <w:szCs w:val="28"/>
          <w:vertAlign w:val="subscript"/>
          <w:lang w:eastAsia="ru-RU"/>
        </w:rPr>
        <w:t xml:space="preserve">р </w:t>
      </w:r>
      <w:r w:rsidRPr="009959F7">
        <w:rPr>
          <w:rFonts w:ascii="Times New Roman" w:eastAsia="Courier New" w:hAnsi="Times New Roman"/>
          <w:sz w:val="28"/>
          <w:szCs w:val="28"/>
          <w:lang w:eastAsia="ru-RU"/>
        </w:rPr>
        <w:t xml:space="preserve">&lt; </w:t>
      </w:r>
      <w:r w:rsidRPr="009959F7">
        <w:rPr>
          <w:rFonts w:ascii="Times New Roman" w:eastAsia="Courier New" w:hAnsi="Times New Roman"/>
          <w:i/>
          <w:iCs/>
          <w:sz w:val="28"/>
          <w:szCs w:val="28"/>
          <w:lang w:val="en-US" w:eastAsia="ru-RU"/>
        </w:rPr>
        <w:t>F</w:t>
      </w:r>
      <w:r w:rsidRPr="009959F7">
        <w:rPr>
          <w:rFonts w:ascii="Times New Roman" w:eastAsia="Courier New" w:hAnsi="Times New Roman"/>
          <w:sz w:val="28"/>
          <w:szCs w:val="28"/>
          <w:vertAlign w:val="subscript"/>
          <w:lang w:eastAsia="ru-RU"/>
        </w:rPr>
        <w:t>т</w:t>
      </w:r>
      <w:r w:rsidRPr="009959F7">
        <w:rPr>
          <w:rFonts w:ascii="Times New Roman" w:eastAsia="Courier New" w:hAnsi="Times New Roman"/>
          <w:sz w:val="28"/>
          <w:szCs w:val="28"/>
          <w:lang w:eastAsia="ru-RU"/>
        </w:rPr>
        <w:t>.</w:t>
      </w:r>
    </w:p>
    <w:p w14:paraId="022077F1" w14:textId="77777777" w:rsidR="00FD6D9B" w:rsidRPr="009959F7" w:rsidRDefault="00FD6D9B" w:rsidP="00FD6D9B">
      <w:pPr>
        <w:widowControl w:val="0"/>
        <w:spacing w:after="0" w:line="240" w:lineRule="auto"/>
        <w:ind w:firstLine="357"/>
        <w:jc w:val="both"/>
        <w:rPr>
          <w:rFonts w:ascii="Times New Roman" w:eastAsia="Courier New" w:hAnsi="Times New Roman"/>
          <w:b/>
          <w:sz w:val="28"/>
          <w:szCs w:val="28"/>
          <w:lang w:eastAsia="ru-RU"/>
        </w:rPr>
      </w:pPr>
    </w:p>
    <w:p w14:paraId="32A6188A" w14:textId="77777777" w:rsidR="00FD6D9B" w:rsidRPr="009959F7" w:rsidRDefault="00FD6D9B" w:rsidP="00FD6D9B">
      <w:pPr>
        <w:widowControl w:val="0"/>
        <w:spacing w:after="0" w:line="240" w:lineRule="auto"/>
        <w:ind w:firstLine="357"/>
        <w:jc w:val="both"/>
        <w:rPr>
          <w:rFonts w:ascii="Times New Roman" w:eastAsia="Courier New" w:hAnsi="Times New Roman"/>
          <w:b/>
          <w:sz w:val="28"/>
          <w:szCs w:val="28"/>
          <w:lang w:eastAsia="ru-RU"/>
        </w:rPr>
      </w:pPr>
      <w:r w:rsidRPr="009959F7">
        <w:rPr>
          <w:rFonts w:ascii="Times New Roman" w:eastAsia="Courier New" w:hAnsi="Times New Roman"/>
          <w:b/>
          <w:sz w:val="28"/>
          <w:szCs w:val="28"/>
          <w:lang w:val="kk-KZ" w:eastAsia="ru-RU"/>
        </w:rPr>
        <w:t>Математическая обработка экспериментальных данных</w:t>
      </w:r>
      <w:r w:rsidRPr="009959F7">
        <w:rPr>
          <w:rFonts w:ascii="Times New Roman" w:eastAsia="Courier New" w:hAnsi="Times New Roman"/>
          <w:b/>
          <w:sz w:val="28"/>
          <w:szCs w:val="28"/>
          <w:lang w:eastAsia="ru-RU"/>
        </w:rPr>
        <w:t xml:space="preserve"> </w:t>
      </w:r>
    </w:p>
    <w:p w14:paraId="2908449F" w14:textId="77777777" w:rsidR="00FD6D9B" w:rsidRPr="009959F7" w:rsidRDefault="00FD6D9B" w:rsidP="00FD6D9B">
      <w:pPr>
        <w:widowControl w:val="0"/>
        <w:spacing w:after="0" w:line="240" w:lineRule="auto"/>
        <w:ind w:firstLine="567"/>
        <w:jc w:val="both"/>
        <w:rPr>
          <w:rFonts w:ascii="Times New Roman" w:eastAsia="Courier New" w:hAnsi="Times New Roman"/>
          <w:sz w:val="28"/>
          <w:szCs w:val="28"/>
          <w:lang w:val="kk-KZ" w:eastAsia="ru-RU"/>
        </w:rPr>
      </w:pPr>
      <w:r w:rsidRPr="009959F7">
        <w:rPr>
          <w:rFonts w:ascii="Times New Roman" w:eastAsia="Courier New" w:hAnsi="Times New Roman"/>
          <w:sz w:val="28"/>
          <w:szCs w:val="28"/>
          <w:lang w:val="kk-KZ" w:eastAsia="ru-RU"/>
        </w:rPr>
        <w:t xml:space="preserve">Проведены экспериментальные исследования по оптимизации состава зерносмесей </w:t>
      </w:r>
      <w:r w:rsidRPr="009959F7">
        <w:rPr>
          <w:rFonts w:ascii="Times New Roman" w:hAnsi="Times New Roman"/>
          <w:sz w:val="28"/>
          <w:szCs w:val="28"/>
        </w:rPr>
        <w:t>«</w:t>
      </w:r>
      <w:r w:rsidRPr="009959F7">
        <w:rPr>
          <w:rFonts w:ascii="Times New Roman" w:hAnsi="Times New Roman"/>
          <w:sz w:val="28"/>
          <w:szCs w:val="28"/>
          <w:lang w:val="kk-KZ"/>
        </w:rPr>
        <w:t>Куат</w:t>
      </w:r>
      <w:r w:rsidRPr="009959F7">
        <w:rPr>
          <w:rFonts w:ascii="Times New Roman" w:hAnsi="Times New Roman"/>
          <w:sz w:val="28"/>
          <w:szCs w:val="28"/>
        </w:rPr>
        <w:t>» и «Батыр»</w:t>
      </w:r>
      <w:r w:rsidRPr="009959F7">
        <w:rPr>
          <w:rFonts w:ascii="Times New Roman" w:eastAsia="Courier New" w:hAnsi="Times New Roman"/>
          <w:sz w:val="28"/>
          <w:szCs w:val="28"/>
          <w:lang w:val="kk-KZ" w:eastAsia="ru-RU"/>
        </w:rPr>
        <w:t>.</w:t>
      </w:r>
    </w:p>
    <w:p w14:paraId="3D3D541D" w14:textId="77777777" w:rsidR="00FD6D9B" w:rsidRPr="009959F7" w:rsidRDefault="00FD6D9B" w:rsidP="00FD6D9B">
      <w:pPr>
        <w:widowControl w:val="0"/>
        <w:spacing w:after="0" w:line="240" w:lineRule="auto"/>
        <w:ind w:firstLine="567"/>
        <w:jc w:val="both"/>
        <w:rPr>
          <w:rFonts w:ascii="Times New Roman" w:eastAsia="Courier New" w:hAnsi="Times New Roman"/>
          <w:sz w:val="28"/>
          <w:szCs w:val="28"/>
          <w:lang w:val="kk-KZ" w:eastAsia="ru-RU"/>
        </w:rPr>
      </w:pPr>
    </w:p>
    <w:p w14:paraId="0CCA8BB4" w14:textId="1374C302" w:rsidR="00965203" w:rsidRPr="009959F7" w:rsidRDefault="00FD6D9B" w:rsidP="00965203">
      <w:pPr>
        <w:widowControl w:val="0"/>
        <w:spacing w:after="0" w:line="240" w:lineRule="auto"/>
        <w:ind w:firstLine="567"/>
        <w:jc w:val="both"/>
        <w:rPr>
          <w:rFonts w:ascii="Times New Roman" w:eastAsia="Courier New" w:hAnsi="Times New Roman"/>
          <w:b/>
          <w:bCs/>
          <w:sz w:val="28"/>
          <w:szCs w:val="28"/>
          <w:lang w:val="kk-KZ" w:eastAsia="ru-RU"/>
        </w:rPr>
      </w:pPr>
      <w:r>
        <w:rPr>
          <w:rFonts w:ascii="Times New Roman" w:eastAsia="Courier New" w:hAnsi="Times New Roman"/>
          <w:b/>
          <w:sz w:val="28"/>
          <w:szCs w:val="28"/>
          <w:lang w:val="kk-KZ" w:eastAsia="ru-RU"/>
        </w:rPr>
        <w:t>3</w:t>
      </w:r>
      <w:r w:rsidR="00965203">
        <w:rPr>
          <w:rFonts w:ascii="Times New Roman" w:eastAsia="Courier New" w:hAnsi="Times New Roman"/>
          <w:b/>
          <w:sz w:val="28"/>
          <w:szCs w:val="28"/>
          <w:lang w:val="kk-KZ" w:eastAsia="ru-RU"/>
        </w:rPr>
        <w:t>.6.1</w:t>
      </w:r>
      <w:r w:rsidR="00965203" w:rsidRPr="009959F7">
        <w:rPr>
          <w:rFonts w:ascii="Times New Roman" w:eastAsia="Courier New" w:hAnsi="Times New Roman"/>
          <w:b/>
          <w:sz w:val="28"/>
          <w:szCs w:val="28"/>
          <w:lang w:val="kk-KZ" w:eastAsia="ru-RU"/>
        </w:rPr>
        <w:t xml:space="preserve"> </w:t>
      </w:r>
      <w:r w:rsidR="00965203" w:rsidRPr="009959F7">
        <w:rPr>
          <w:rFonts w:ascii="Times New Roman" w:eastAsia="Courier New" w:hAnsi="Times New Roman"/>
          <w:b/>
          <w:bCs/>
          <w:sz w:val="28"/>
          <w:szCs w:val="28"/>
          <w:lang w:val="kk-KZ" w:eastAsia="ru-RU"/>
        </w:rPr>
        <w:t>Разработка математической модели на качество ржано-пшеничного хлеба</w:t>
      </w:r>
      <w:r w:rsidR="00965203" w:rsidRPr="009959F7">
        <w:rPr>
          <w:rFonts w:ascii="Times New Roman" w:hAnsi="Times New Roman"/>
          <w:b/>
          <w:bCs/>
          <w:sz w:val="28"/>
          <w:szCs w:val="28"/>
        </w:rPr>
        <w:t xml:space="preserve"> «</w:t>
      </w:r>
      <w:r w:rsidR="00965203" w:rsidRPr="009959F7">
        <w:rPr>
          <w:rFonts w:ascii="Times New Roman" w:hAnsi="Times New Roman"/>
          <w:b/>
          <w:bCs/>
          <w:sz w:val="28"/>
          <w:szCs w:val="28"/>
          <w:lang w:val="kk-KZ"/>
        </w:rPr>
        <w:t>Көпжасар</w:t>
      </w:r>
      <w:r w:rsidR="00965203" w:rsidRPr="009959F7">
        <w:rPr>
          <w:rFonts w:ascii="Times New Roman" w:hAnsi="Times New Roman"/>
          <w:b/>
          <w:bCs/>
          <w:sz w:val="28"/>
          <w:szCs w:val="28"/>
        </w:rPr>
        <w:t>»</w:t>
      </w:r>
    </w:p>
    <w:p w14:paraId="515E1ED4" w14:textId="77777777" w:rsidR="00965203" w:rsidRPr="009959F7" w:rsidRDefault="00965203" w:rsidP="00965203">
      <w:pPr>
        <w:widowControl w:val="0"/>
        <w:spacing w:after="0" w:line="240" w:lineRule="auto"/>
        <w:ind w:firstLine="567"/>
        <w:jc w:val="both"/>
        <w:rPr>
          <w:rFonts w:ascii="Times New Roman" w:eastAsia="Courier New" w:hAnsi="Times New Roman"/>
          <w:sz w:val="28"/>
          <w:szCs w:val="28"/>
          <w:lang w:val="kk-KZ" w:eastAsia="ru-RU"/>
        </w:rPr>
      </w:pPr>
    </w:p>
    <w:p w14:paraId="22D18BD3" w14:textId="77777777" w:rsidR="00965203" w:rsidRPr="009959F7" w:rsidRDefault="00965203" w:rsidP="00965203">
      <w:pPr>
        <w:widowControl w:val="0"/>
        <w:spacing w:after="0" w:line="240" w:lineRule="auto"/>
        <w:ind w:firstLine="567"/>
        <w:jc w:val="both"/>
        <w:rPr>
          <w:rFonts w:ascii="Times New Roman" w:eastAsia="Courier New" w:hAnsi="Times New Roman"/>
          <w:sz w:val="28"/>
          <w:szCs w:val="28"/>
          <w:lang w:val="kk-KZ" w:eastAsia="ru-RU"/>
        </w:rPr>
      </w:pPr>
      <w:r w:rsidRPr="009959F7">
        <w:rPr>
          <w:rFonts w:ascii="Times New Roman" w:eastAsia="Courier New" w:hAnsi="Times New Roman"/>
          <w:sz w:val="28"/>
          <w:szCs w:val="28"/>
          <w:lang w:val="kk-KZ" w:eastAsia="ru-RU"/>
        </w:rPr>
        <w:t xml:space="preserve">Влияющим факторами являются дозы зерен, состоящая из смеси </w:t>
      </w:r>
      <w:r w:rsidRPr="009959F7">
        <w:rPr>
          <w:rFonts w:ascii="Times New Roman" w:hAnsi="Times New Roman"/>
          <w:sz w:val="28"/>
          <w:szCs w:val="28"/>
        </w:rPr>
        <w:t xml:space="preserve">пшеницы </w:t>
      </w:r>
      <w:proofErr w:type="spellStart"/>
      <w:r w:rsidRPr="009959F7">
        <w:rPr>
          <w:rFonts w:ascii="Times New Roman" w:hAnsi="Times New Roman"/>
          <w:sz w:val="28"/>
          <w:szCs w:val="28"/>
        </w:rPr>
        <w:t>биоактивированной</w:t>
      </w:r>
      <w:proofErr w:type="spellEnd"/>
      <w:r w:rsidRPr="009959F7">
        <w:rPr>
          <w:rFonts w:ascii="Times New Roman" w:hAnsi="Times New Roman"/>
          <w:sz w:val="28"/>
          <w:szCs w:val="28"/>
        </w:rPr>
        <w:t xml:space="preserve">, кукурузы </w:t>
      </w:r>
      <w:proofErr w:type="spellStart"/>
      <w:r w:rsidRPr="009959F7">
        <w:rPr>
          <w:rFonts w:ascii="Times New Roman" w:hAnsi="Times New Roman"/>
          <w:sz w:val="28"/>
          <w:szCs w:val="28"/>
        </w:rPr>
        <w:t>биоактивированной</w:t>
      </w:r>
      <w:proofErr w:type="spellEnd"/>
      <w:r w:rsidRPr="009959F7">
        <w:rPr>
          <w:rFonts w:ascii="Times New Roman" w:hAnsi="Times New Roman"/>
          <w:sz w:val="28"/>
          <w:szCs w:val="28"/>
        </w:rPr>
        <w:t xml:space="preserve"> и амаранта (</w:t>
      </w:r>
      <w:r w:rsidRPr="009959F7">
        <w:rPr>
          <w:rFonts w:ascii="Times New Roman" w:hAnsi="Times New Roman"/>
          <w:i/>
          <w:iCs/>
          <w:sz w:val="28"/>
          <w:szCs w:val="28"/>
        </w:rPr>
        <w:t>х</w:t>
      </w:r>
      <w:r w:rsidRPr="009959F7">
        <w:rPr>
          <w:rFonts w:ascii="Times New Roman" w:hAnsi="Times New Roman"/>
          <w:i/>
          <w:iCs/>
          <w:sz w:val="28"/>
          <w:szCs w:val="28"/>
          <w:vertAlign w:val="subscript"/>
        </w:rPr>
        <w:t>1</w:t>
      </w:r>
      <w:r w:rsidRPr="009959F7">
        <w:rPr>
          <w:rFonts w:ascii="Times New Roman" w:hAnsi="Times New Roman"/>
          <w:sz w:val="28"/>
          <w:szCs w:val="28"/>
        </w:rPr>
        <w:t>) и порошка имбиря (</w:t>
      </w:r>
      <w:r w:rsidRPr="009959F7">
        <w:rPr>
          <w:rFonts w:ascii="Times New Roman" w:hAnsi="Times New Roman"/>
          <w:i/>
          <w:iCs/>
          <w:sz w:val="28"/>
          <w:szCs w:val="28"/>
        </w:rPr>
        <w:t>х</w:t>
      </w:r>
      <w:r w:rsidRPr="009959F7">
        <w:rPr>
          <w:rFonts w:ascii="Times New Roman" w:hAnsi="Times New Roman"/>
          <w:i/>
          <w:iCs/>
          <w:sz w:val="28"/>
          <w:szCs w:val="28"/>
          <w:vertAlign w:val="subscript"/>
        </w:rPr>
        <w:t>2</w:t>
      </w:r>
      <w:r w:rsidRPr="009959F7">
        <w:rPr>
          <w:rFonts w:ascii="Times New Roman" w:hAnsi="Times New Roman"/>
          <w:sz w:val="28"/>
          <w:szCs w:val="28"/>
        </w:rPr>
        <w:t>)</w:t>
      </w:r>
      <w:r w:rsidRPr="009959F7">
        <w:rPr>
          <w:rFonts w:ascii="Times New Roman" w:eastAsia="Courier New" w:hAnsi="Times New Roman"/>
          <w:sz w:val="28"/>
          <w:szCs w:val="28"/>
          <w:lang w:val="kk-KZ" w:eastAsia="ru-RU"/>
        </w:rPr>
        <w:t>.</w:t>
      </w:r>
    </w:p>
    <w:p w14:paraId="5BEDEB34" w14:textId="77777777" w:rsidR="00965203" w:rsidRPr="009959F7" w:rsidRDefault="00965203" w:rsidP="00965203">
      <w:pPr>
        <w:widowControl w:val="0"/>
        <w:spacing w:after="0"/>
        <w:ind w:firstLine="567"/>
        <w:jc w:val="both"/>
        <w:rPr>
          <w:rFonts w:eastAsia="Courier New"/>
          <w:sz w:val="28"/>
          <w:szCs w:val="28"/>
          <w:lang w:val="kk-KZ"/>
        </w:rPr>
      </w:pPr>
      <w:r w:rsidRPr="009959F7">
        <w:rPr>
          <w:rFonts w:ascii="Times New Roman" w:eastAsia="Courier New" w:hAnsi="Times New Roman"/>
          <w:sz w:val="28"/>
          <w:szCs w:val="28"/>
          <w:lang w:val="kk-KZ" w:eastAsia="ru-RU"/>
        </w:rPr>
        <w:t>В качестве результирующих критериев выбраны:</w:t>
      </w:r>
    </w:p>
    <w:p w14:paraId="516503A7" w14:textId="77777777" w:rsidR="00965203" w:rsidRPr="009959F7" w:rsidRDefault="00965203" w:rsidP="00965203">
      <w:pPr>
        <w:widowControl w:val="0"/>
        <w:spacing w:after="0"/>
        <w:ind w:firstLine="567"/>
        <w:jc w:val="both"/>
        <w:rPr>
          <w:sz w:val="28"/>
          <w:szCs w:val="28"/>
        </w:rPr>
      </w:pPr>
      <w:r w:rsidRPr="009959F7">
        <w:rPr>
          <w:rFonts w:ascii="Times New Roman" w:eastAsia="Courier New" w:hAnsi="Times New Roman"/>
          <w:sz w:val="28"/>
          <w:szCs w:val="28"/>
          <w:lang w:val="kk-KZ" w:eastAsia="ru-RU"/>
        </w:rPr>
        <w:t>у</w:t>
      </w:r>
      <w:r w:rsidRPr="009959F7">
        <w:rPr>
          <w:rFonts w:ascii="Times New Roman" w:eastAsia="Courier New" w:hAnsi="Times New Roman"/>
          <w:sz w:val="28"/>
          <w:szCs w:val="28"/>
          <w:vertAlign w:val="subscript"/>
          <w:lang w:val="kk-KZ" w:eastAsia="ru-RU"/>
        </w:rPr>
        <w:t>1</w:t>
      </w:r>
      <w:r w:rsidRPr="009959F7">
        <w:rPr>
          <w:rFonts w:ascii="Times New Roman" w:eastAsia="Courier New" w:hAnsi="Times New Roman"/>
          <w:sz w:val="28"/>
          <w:szCs w:val="28"/>
          <w:lang w:val="kk-KZ" w:eastAsia="ru-RU"/>
        </w:rPr>
        <w:t xml:space="preserve"> - о</w:t>
      </w:r>
      <w:proofErr w:type="spellStart"/>
      <w:r w:rsidRPr="009959F7">
        <w:rPr>
          <w:rFonts w:ascii="Times New Roman" w:hAnsi="Times New Roman"/>
          <w:sz w:val="28"/>
          <w:szCs w:val="28"/>
        </w:rPr>
        <w:t>рганолептическая</w:t>
      </w:r>
      <w:proofErr w:type="spellEnd"/>
      <w:r w:rsidRPr="009959F7">
        <w:rPr>
          <w:rFonts w:ascii="Times New Roman" w:hAnsi="Times New Roman"/>
          <w:sz w:val="28"/>
          <w:szCs w:val="28"/>
        </w:rPr>
        <w:t xml:space="preserve"> балльная оценка, балл;</w:t>
      </w:r>
    </w:p>
    <w:p w14:paraId="2B4A0EBD" w14:textId="77777777" w:rsidR="00965203" w:rsidRPr="009959F7" w:rsidRDefault="00965203" w:rsidP="00965203">
      <w:pPr>
        <w:widowControl w:val="0"/>
        <w:spacing w:after="0"/>
        <w:ind w:firstLine="567"/>
        <w:jc w:val="both"/>
        <w:rPr>
          <w:sz w:val="28"/>
          <w:szCs w:val="28"/>
        </w:rPr>
      </w:pPr>
      <w:r w:rsidRPr="009959F7">
        <w:rPr>
          <w:rFonts w:ascii="Times New Roman" w:eastAsia="Courier New" w:hAnsi="Times New Roman"/>
          <w:sz w:val="28"/>
          <w:szCs w:val="28"/>
          <w:lang w:val="kk-KZ" w:eastAsia="ru-RU"/>
        </w:rPr>
        <w:t>у</w:t>
      </w:r>
      <w:r w:rsidRPr="009959F7">
        <w:rPr>
          <w:rFonts w:ascii="Times New Roman" w:eastAsia="Courier New" w:hAnsi="Times New Roman"/>
          <w:sz w:val="28"/>
          <w:szCs w:val="28"/>
          <w:vertAlign w:val="subscript"/>
          <w:lang w:val="kk-KZ" w:eastAsia="ru-RU"/>
        </w:rPr>
        <w:t>2</w:t>
      </w:r>
      <w:r w:rsidRPr="009959F7">
        <w:rPr>
          <w:rFonts w:ascii="Times New Roman" w:eastAsia="Courier New" w:hAnsi="Times New Roman"/>
          <w:sz w:val="28"/>
          <w:szCs w:val="28"/>
          <w:lang w:val="kk-KZ" w:eastAsia="ru-RU"/>
        </w:rPr>
        <w:t xml:space="preserve"> </w:t>
      </w:r>
      <w:r w:rsidRPr="009959F7">
        <w:rPr>
          <w:rFonts w:ascii="Times New Roman" w:hAnsi="Times New Roman"/>
          <w:sz w:val="28"/>
          <w:szCs w:val="28"/>
          <w:lang w:val="kk-KZ"/>
        </w:rPr>
        <w:t xml:space="preserve">- </w:t>
      </w:r>
      <w:r w:rsidRPr="009959F7">
        <w:rPr>
          <w:rFonts w:ascii="Times New Roman" w:hAnsi="Times New Roman"/>
          <w:sz w:val="28"/>
          <w:szCs w:val="28"/>
        </w:rPr>
        <w:t>удельный объем хлеба, см</w:t>
      </w:r>
      <w:r w:rsidRPr="009959F7">
        <w:rPr>
          <w:rFonts w:ascii="Times New Roman" w:hAnsi="Times New Roman"/>
          <w:sz w:val="28"/>
          <w:szCs w:val="28"/>
          <w:vertAlign w:val="superscript"/>
        </w:rPr>
        <w:t>3</w:t>
      </w:r>
      <w:r w:rsidRPr="009959F7">
        <w:rPr>
          <w:rFonts w:ascii="Times New Roman" w:hAnsi="Times New Roman"/>
          <w:sz w:val="28"/>
          <w:szCs w:val="28"/>
        </w:rPr>
        <w:t>/г;</w:t>
      </w:r>
    </w:p>
    <w:p w14:paraId="53241FCE" w14:textId="77777777" w:rsidR="00965203" w:rsidRPr="009959F7" w:rsidRDefault="00965203" w:rsidP="00965203">
      <w:pPr>
        <w:widowControl w:val="0"/>
        <w:spacing w:after="0"/>
        <w:ind w:firstLine="567"/>
        <w:jc w:val="both"/>
        <w:rPr>
          <w:sz w:val="28"/>
          <w:szCs w:val="28"/>
        </w:rPr>
      </w:pPr>
      <w:r w:rsidRPr="009959F7">
        <w:rPr>
          <w:rFonts w:ascii="Times New Roman" w:eastAsia="Courier New" w:hAnsi="Times New Roman"/>
          <w:sz w:val="28"/>
          <w:szCs w:val="28"/>
          <w:lang w:val="kk-KZ" w:eastAsia="ru-RU"/>
        </w:rPr>
        <w:t>у</w:t>
      </w:r>
      <w:r w:rsidRPr="009959F7">
        <w:rPr>
          <w:rFonts w:ascii="Times New Roman" w:eastAsia="Courier New" w:hAnsi="Times New Roman"/>
          <w:sz w:val="28"/>
          <w:szCs w:val="28"/>
          <w:vertAlign w:val="subscript"/>
          <w:lang w:val="kk-KZ" w:eastAsia="ru-RU"/>
        </w:rPr>
        <w:t>3</w:t>
      </w:r>
      <w:r w:rsidRPr="009959F7">
        <w:rPr>
          <w:rFonts w:ascii="Times New Roman" w:eastAsia="Courier New" w:hAnsi="Times New Roman"/>
          <w:sz w:val="28"/>
          <w:szCs w:val="28"/>
          <w:lang w:val="kk-KZ" w:eastAsia="ru-RU"/>
        </w:rPr>
        <w:t xml:space="preserve"> - </w:t>
      </w:r>
      <w:r w:rsidRPr="009959F7">
        <w:rPr>
          <w:rFonts w:ascii="Times New Roman" w:hAnsi="Times New Roman"/>
          <w:sz w:val="28"/>
          <w:szCs w:val="28"/>
        </w:rPr>
        <w:t>общая сжимаемость мякиша хлеба, ед. прибора;</w:t>
      </w:r>
    </w:p>
    <w:p w14:paraId="2BE5160D" w14:textId="77777777" w:rsidR="00965203" w:rsidRPr="009959F7" w:rsidRDefault="00965203" w:rsidP="00965203">
      <w:pPr>
        <w:widowControl w:val="0"/>
        <w:spacing w:after="0"/>
        <w:ind w:firstLine="567"/>
        <w:jc w:val="both"/>
        <w:rPr>
          <w:sz w:val="28"/>
          <w:szCs w:val="28"/>
        </w:rPr>
      </w:pPr>
      <w:r w:rsidRPr="009959F7">
        <w:rPr>
          <w:rFonts w:ascii="Times New Roman" w:eastAsia="Courier New" w:hAnsi="Times New Roman"/>
          <w:sz w:val="28"/>
          <w:szCs w:val="28"/>
          <w:lang w:val="kk-KZ" w:eastAsia="ru-RU"/>
        </w:rPr>
        <w:t>у</w:t>
      </w:r>
      <w:r w:rsidRPr="009959F7">
        <w:rPr>
          <w:rFonts w:ascii="Times New Roman" w:eastAsia="Courier New" w:hAnsi="Times New Roman"/>
          <w:sz w:val="28"/>
          <w:szCs w:val="28"/>
          <w:vertAlign w:val="subscript"/>
          <w:lang w:val="kk-KZ" w:eastAsia="ru-RU"/>
        </w:rPr>
        <w:t>4</w:t>
      </w:r>
      <w:r w:rsidRPr="009959F7">
        <w:rPr>
          <w:rFonts w:ascii="Times New Roman" w:eastAsia="Courier New" w:hAnsi="Times New Roman"/>
          <w:sz w:val="28"/>
          <w:szCs w:val="28"/>
          <w:lang w:val="kk-KZ" w:eastAsia="ru-RU"/>
        </w:rPr>
        <w:t xml:space="preserve"> </w:t>
      </w:r>
      <w:r w:rsidRPr="009959F7">
        <w:rPr>
          <w:rFonts w:ascii="Times New Roman" w:hAnsi="Times New Roman"/>
          <w:sz w:val="28"/>
          <w:szCs w:val="28"/>
          <w:lang w:val="kk-KZ"/>
        </w:rPr>
        <w:t xml:space="preserve">- </w:t>
      </w:r>
      <w:r w:rsidRPr="009959F7">
        <w:rPr>
          <w:rFonts w:ascii="Times New Roman" w:hAnsi="Times New Roman"/>
          <w:sz w:val="28"/>
          <w:szCs w:val="28"/>
        </w:rPr>
        <w:t>пластичность мякиша хлеба, ед. прибора;</w:t>
      </w:r>
    </w:p>
    <w:p w14:paraId="0E8BC000" w14:textId="77777777" w:rsidR="00965203" w:rsidRPr="009959F7" w:rsidRDefault="00965203" w:rsidP="00965203">
      <w:pPr>
        <w:widowControl w:val="0"/>
        <w:spacing w:after="0" w:line="240" w:lineRule="auto"/>
        <w:ind w:firstLine="567"/>
        <w:jc w:val="both"/>
        <w:rPr>
          <w:sz w:val="28"/>
          <w:szCs w:val="28"/>
        </w:rPr>
      </w:pPr>
      <w:r w:rsidRPr="009959F7">
        <w:rPr>
          <w:rFonts w:ascii="Times New Roman" w:eastAsia="Courier New" w:hAnsi="Times New Roman"/>
          <w:sz w:val="28"/>
          <w:szCs w:val="28"/>
          <w:lang w:val="kk-KZ" w:eastAsia="ru-RU"/>
        </w:rPr>
        <w:t>у</w:t>
      </w:r>
      <w:r w:rsidRPr="009959F7">
        <w:rPr>
          <w:rFonts w:ascii="Times New Roman" w:eastAsia="Courier New" w:hAnsi="Times New Roman"/>
          <w:sz w:val="28"/>
          <w:szCs w:val="28"/>
          <w:vertAlign w:val="subscript"/>
          <w:lang w:val="kk-KZ" w:eastAsia="ru-RU"/>
        </w:rPr>
        <w:t>5</w:t>
      </w:r>
      <w:r w:rsidRPr="009959F7">
        <w:rPr>
          <w:rFonts w:ascii="Times New Roman" w:eastAsia="Courier New" w:hAnsi="Times New Roman"/>
          <w:sz w:val="28"/>
          <w:szCs w:val="28"/>
          <w:lang w:val="kk-KZ" w:eastAsia="ru-RU"/>
        </w:rPr>
        <w:t xml:space="preserve"> </w:t>
      </w:r>
      <w:r w:rsidRPr="009959F7">
        <w:rPr>
          <w:rFonts w:ascii="Times New Roman" w:hAnsi="Times New Roman"/>
          <w:sz w:val="28"/>
          <w:szCs w:val="28"/>
        </w:rPr>
        <w:t>- упругость мякиша хлеба, ед. прибора</w:t>
      </w:r>
    </w:p>
    <w:p w14:paraId="22517A39" w14:textId="77777777" w:rsidR="00965203" w:rsidRPr="009959F7" w:rsidRDefault="00965203" w:rsidP="00965203">
      <w:pPr>
        <w:widowControl w:val="0"/>
        <w:spacing w:after="0" w:line="240" w:lineRule="auto"/>
        <w:jc w:val="both"/>
        <w:rPr>
          <w:rFonts w:ascii="Times New Roman" w:eastAsia="Courier New" w:hAnsi="Times New Roman"/>
          <w:sz w:val="28"/>
          <w:szCs w:val="28"/>
          <w:lang w:val="kk-KZ" w:eastAsia="ru-RU"/>
        </w:rPr>
      </w:pPr>
    </w:p>
    <w:p w14:paraId="2ACA955B" w14:textId="77777777" w:rsidR="00965203" w:rsidRPr="009959F7" w:rsidRDefault="00965203" w:rsidP="00965203">
      <w:pPr>
        <w:widowControl w:val="0"/>
        <w:spacing w:after="0" w:line="240" w:lineRule="auto"/>
        <w:ind w:firstLine="360"/>
        <w:jc w:val="both"/>
        <w:rPr>
          <w:rFonts w:ascii="Times New Roman" w:eastAsia="Courier New" w:hAnsi="Times New Roman"/>
          <w:sz w:val="28"/>
          <w:szCs w:val="28"/>
          <w:lang w:val="kk-KZ" w:eastAsia="ru-RU"/>
        </w:rPr>
      </w:pPr>
      <w:r w:rsidRPr="009959F7">
        <w:rPr>
          <w:rFonts w:ascii="Times New Roman" w:eastAsia="Courier New" w:hAnsi="Times New Roman"/>
          <w:sz w:val="28"/>
          <w:szCs w:val="28"/>
          <w:lang w:val="kk-KZ" w:eastAsia="ru-RU"/>
        </w:rPr>
        <w:t>Таблица 36 Интервалы варьирования влияющих факторов и их уровни</w:t>
      </w:r>
    </w:p>
    <w:tbl>
      <w:tblPr>
        <w:tblStyle w:val="a8"/>
        <w:tblW w:w="9596" w:type="dxa"/>
        <w:tblLook w:val="04A0" w:firstRow="1" w:lastRow="0" w:firstColumn="1" w:lastColumn="0" w:noHBand="0" w:noVBand="1"/>
      </w:tblPr>
      <w:tblGrid>
        <w:gridCol w:w="2296"/>
        <w:gridCol w:w="1732"/>
        <w:gridCol w:w="787"/>
        <w:gridCol w:w="696"/>
        <w:gridCol w:w="696"/>
        <w:gridCol w:w="816"/>
        <w:gridCol w:w="816"/>
        <w:gridCol w:w="12"/>
        <w:gridCol w:w="1733"/>
        <w:gridCol w:w="12"/>
      </w:tblGrid>
      <w:tr w:rsidR="00965203" w:rsidRPr="009959F7" w14:paraId="5E70FA87" w14:textId="77777777" w:rsidTr="008676DA">
        <w:tc>
          <w:tcPr>
            <w:tcW w:w="4028" w:type="dxa"/>
            <w:gridSpan w:val="2"/>
            <w:vAlign w:val="center"/>
          </w:tcPr>
          <w:p w14:paraId="38D083D3"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Факторы</w:t>
            </w:r>
          </w:p>
        </w:tc>
        <w:tc>
          <w:tcPr>
            <w:tcW w:w="3823" w:type="dxa"/>
            <w:gridSpan w:val="6"/>
            <w:vAlign w:val="center"/>
          </w:tcPr>
          <w:p w14:paraId="325DFF3C"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Уровни варьирования</w:t>
            </w:r>
          </w:p>
        </w:tc>
        <w:tc>
          <w:tcPr>
            <w:tcW w:w="1745" w:type="dxa"/>
            <w:gridSpan w:val="2"/>
            <w:vAlign w:val="center"/>
          </w:tcPr>
          <w:p w14:paraId="5B156282"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Интервалы варьирования</w:t>
            </w:r>
          </w:p>
        </w:tc>
      </w:tr>
      <w:tr w:rsidR="00965203" w:rsidRPr="009959F7" w14:paraId="6B739F9E" w14:textId="77777777" w:rsidTr="008676DA">
        <w:trPr>
          <w:gridAfter w:val="1"/>
          <w:wAfter w:w="12" w:type="dxa"/>
        </w:trPr>
        <w:tc>
          <w:tcPr>
            <w:tcW w:w="2296" w:type="dxa"/>
          </w:tcPr>
          <w:p w14:paraId="2F47FD10" w14:textId="77777777" w:rsidR="00965203" w:rsidRPr="009959F7" w:rsidRDefault="00965203" w:rsidP="008676DA">
            <w:pPr>
              <w:spacing w:after="0" w:line="240" w:lineRule="auto"/>
              <w:rPr>
                <w:rFonts w:ascii="Times New Roman" w:hAnsi="Times New Roman"/>
                <w:sz w:val="24"/>
                <w:szCs w:val="24"/>
              </w:rPr>
            </w:pPr>
            <w:r w:rsidRPr="009959F7">
              <w:rPr>
                <w:rFonts w:ascii="Times New Roman" w:hAnsi="Times New Roman"/>
                <w:sz w:val="24"/>
                <w:szCs w:val="24"/>
              </w:rPr>
              <w:t>Натуральные</w:t>
            </w:r>
          </w:p>
        </w:tc>
        <w:tc>
          <w:tcPr>
            <w:tcW w:w="1732" w:type="dxa"/>
          </w:tcPr>
          <w:p w14:paraId="77C4177D" w14:textId="77777777" w:rsidR="00965203" w:rsidRPr="009959F7" w:rsidRDefault="00965203" w:rsidP="008676DA">
            <w:pPr>
              <w:spacing w:after="0" w:line="240" w:lineRule="auto"/>
              <w:rPr>
                <w:rFonts w:ascii="Times New Roman" w:hAnsi="Times New Roman"/>
                <w:sz w:val="24"/>
                <w:szCs w:val="24"/>
              </w:rPr>
            </w:pPr>
            <w:r w:rsidRPr="009959F7">
              <w:rPr>
                <w:rFonts w:ascii="Times New Roman" w:hAnsi="Times New Roman"/>
                <w:sz w:val="24"/>
                <w:szCs w:val="24"/>
              </w:rPr>
              <w:t>Кодированные</w:t>
            </w:r>
          </w:p>
        </w:tc>
        <w:tc>
          <w:tcPr>
            <w:tcW w:w="787" w:type="dxa"/>
          </w:tcPr>
          <w:p w14:paraId="38C61DF5"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-1,41</w:t>
            </w:r>
          </w:p>
        </w:tc>
        <w:tc>
          <w:tcPr>
            <w:tcW w:w="696" w:type="dxa"/>
          </w:tcPr>
          <w:p w14:paraId="23780A1C"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-1</w:t>
            </w:r>
          </w:p>
        </w:tc>
        <w:tc>
          <w:tcPr>
            <w:tcW w:w="696" w:type="dxa"/>
          </w:tcPr>
          <w:p w14:paraId="4F28A04C"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0</w:t>
            </w:r>
          </w:p>
        </w:tc>
        <w:tc>
          <w:tcPr>
            <w:tcW w:w="816" w:type="dxa"/>
          </w:tcPr>
          <w:p w14:paraId="649A726D"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+1</w:t>
            </w:r>
          </w:p>
        </w:tc>
        <w:tc>
          <w:tcPr>
            <w:tcW w:w="816" w:type="dxa"/>
          </w:tcPr>
          <w:p w14:paraId="1424B23E"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+1,41</w:t>
            </w:r>
          </w:p>
        </w:tc>
        <w:tc>
          <w:tcPr>
            <w:tcW w:w="1745" w:type="dxa"/>
            <w:gridSpan w:val="2"/>
          </w:tcPr>
          <w:p w14:paraId="5ED6A48D" w14:textId="77777777" w:rsidR="00965203" w:rsidRPr="009959F7" w:rsidRDefault="00965203" w:rsidP="008676DA">
            <w:pPr>
              <w:spacing w:after="0" w:line="240" w:lineRule="auto"/>
              <w:rPr>
                <w:rFonts w:ascii="Times New Roman" w:hAnsi="Times New Roman"/>
                <w:sz w:val="24"/>
                <w:szCs w:val="24"/>
              </w:rPr>
            </w:pPr>
          </w:p>
        </w:tc>
      </w:tr>
      <w:tr w:rsidR="00965203" w:rsidRPr="009959F7" w14:paraId="03FBE17B" w14:textId="77777777" w:rsidTr="008676DA">
        <w:trPr>
          <w:gridAfter w:val="1"/>
          <w:wAfter w:w="12" w:type="dxa"/>
          <w:trHeight w:val="262"/>
        </w:trPr>
        <w:tc>
          <w:tcPr>
            <w:tcW w:w="2296" w:type="dxa"/>
          </w:tcPr>
          <w:p w14:paraId="4DBF6DE7" w14:textId="77777777" w:rsidR="00965203" w:rsidRPr="009959F7" w:rsidRDefault="00965203" w:rsidP="008676DA">
            <w:pPr>
              <w:spacing w:after="0" w:line="240" w:lineRule="auto"/>
              <w:rPr>
                <w:rFonts w:ascii="Times New Roman" w:hAnsi="Times New Roman"/>
                <w:sz w:val="24"/>
                <w:szCs w:val="24"/>
              </w:rPr>
            </w:pPr>
            <w:r w:rsidRPr="009959F7">
              <w:rPr>
                <w:rFonts w:ascii="Times New Roman" w:eastAsia="Courier New" w:hAnsi="Times New Roman"/>
                <w:sz w:val="24"/>
                <w:szCs w:val="24"/>
                <w:lang w:val="kk-KZ"/>
              </w:rPr>
              <w:t>доза зерен</w:t>
            </w:r>
            <w:r w:rsidRPr="009959F7">
              <w:rPr>
                <w:rFonts w:ascii="Times New Roman" w:hAnsi="Times New Roman"/>
                <w:sz w:val="24"/>
                <w:szCs w:val="24"/>
              </w:rPr>
              <w:t>, %</w:t>
            </w:r>
          </w:p>
        </w:tc>
        <w:tc>
          <w:tcPr>
            <w:tcW w:w="1732" w:type="dxa"/>
          </w:tcPr>
          <w:p w14:paraId="43E81A59" w14:textId="77777777" w:rsidR="00965203" w:rsidRPr="009959F7" w:rsidRDefault="00965203" w:rsidP="008676DA">
            <w:pPr>
              <w:spacing w:after="0" w:line="240" w:lineRule="auto"/>
              <w:jc w:val="center"/>
              <w:rPr>
                <w:rFonts w:ascii="Times New Roman" w:hAnsi="Times New Roman"/>
                <w:i/>
                <w:sz w:val="24"/>
                <w:szCs w:val="24"/>
                <w:vertAlign w:val="subscript"/>
              </w:rPr>
            </w:pPr>
            <w:r w:rsidRPr="009959F7">
              <w:rPr>
                <w:rFonts w:ascii="Times New Roman" w:hAnsi="Times New Roman"/>
                <w:i/>
                <w:sz w:val="24"/>
                <w:szCs w:val="24"/>
              </w:rPr>
              <w:t>х</w:t>
            </w:r>
            <w:r w:rsidRPr="009959F7">
              <w:rPr>
                <w:rFonts w:ascii="Times New Roman" w:hAnsi="Times New Roman"/>
                <w:i/>
                <w:sz w:val="24"/>
                <w:szCs w:val="24"/>
                <w:vertAlign w:val="subscript"/>
              </w:rPr>
              <w:t>1</w:t>
            </w:r>
          </w:p>
        </w:tc>
        <w:tc>
          <w:tcPr>
            <w:tcW w:w="787" w:type="dxa"/>
          </w:tcPr>
          <w:p w14:paraId="3A47A398"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3</w:t>
            </w:r>
          </w:p>
        </w:tc>
        <w:tc>
          <w:tcPr>
            <w:tcW w:w="696" w:type="dxa"/>
          </w:tcPr>
          <w:p w14:paraId="695BE132"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5</w:t>
            </w:r>
          </w:p>
        </w:tc>
        <w:tc>
          <w:tcPr>
            <w:tcW w:w="696" w:type="dxa"/>
          </w:tcPr>
          <w:p w14:paraId="04DB3959"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10</w:t>
            </w:r>
          </w:p>
        </w:tc>
        <w:tc>
          <w:tcPr>
            <w:tcW w:w="816" w:type="dxa"/>
          </w:tcPr>
          <w:p w14:paraId="6933BA4F"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15</w:t>
            </w:r>
          </w:p>
        </w:tc>
        <w:tc>
          <w:tcPr>
            <w:tcW w:w="816" w:type="dxa"/>
          </w:tcPr>
          <w:p w14:paraId="007F64A3"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17</w:t>
            </w:r>
          </w:p>
        </w:tc>
        <w:tc>
          <w:tcPr>
            <w:tcW w:w="1745" w:type="dxa"/>
            <w:gridSpan w:val="2"/>
          </w:tcPr>
          <w:p w14:paraId="32445EF6"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5</w:t>
            </w:r>
          </w:p>
        </w:tc>
      </w:tr>
      <w:tr w:rsidR="00965203" w:rsidRPr="009959F7" w14:paraId="36A96092" w14:textId="77777777" w:rsidTr="008676DA">
        <w:trPr>
          <w:gridAfter w:val="1"/>
          <w:wAfter w:w="12" w:type="dxa"/>
          <w:trHeight w:val="549"/>
        </w:trPr>
        <w:tc>
          <w:tcPr>
            <w:tcW w:w="2296" w:type="dxa"/>
          </w:tcPr>
          <w:p w14:paraId="7105F00E" w14:textId="77777777" w:rsidR="00965203" w:rsidRPr="009959F7" w:rsidRDefault="00965203" w:rsidP="008676DA">
            <w:pPr>
              <w:spacing w:after="0" w:line="240" w:lineRule="auto"/>
              <w:rPr>
                <w:rFonts w:ascii="Times New Roman" w:hAnsi="Times New Roman"/>
                <w:sz w:val="24"/>
                <w:szCs w:val="24"/>
              </w:rPr>
            </w:pPr>
            <w:r w:rsidRPr="009959F7">
              <w:rPr>
                <w:rFonts w:ascii="Times New Roman" w:hAnsi="Times New Roman"/>
                <w:sz w:val="24"/>
                <w:szCs w:val="24"/>
              </w:rPr>
              <w:t>доза порошка имбиря, %</w:t>
            </w:r>
          </w:p>
        </w:tc>
        <w:tc>
          <w:tcPr>
            <w:tcW w:w="1732" w:type="dxa"/>
          </w:tcPr>
          <w:p w14:paraId="0BD72C68" w14:textId="77777777" w:rsidR="00965203" w:rsidRPr="009959F7" w:rsidRDefault="00965203" w:rsidP="008676DA">
            <w:pPr>
              <w:spacing w:after="0" w:line="240" w:lineRule="auto"/>
              <w:jc w:val="center"/>
              <w:rPr>
                <w:rFonts w:ascii="Times New Roman" w:hAnsi="Times New Roman"/>
                <w:i/>
                <w:sz w:val="24"/>
                <w:szCs w:val="24"/>
              </w:rPr>
            </w:pPr>
            <w:r w:rsidRPr="009959F7">
              <w:rPr>
                <w:rFonts w:ascii="Times New Roman" w:hAnsi="Times New Roman"/>
                <w:i/>
                <w:sz w:val="24"/>
                <w:szCs w:val="24"/>
              </w:rPr>
              <w:t>х</w:t>
            </w:r>
            <w:r w:rsidRPr="009959F7">
              <w:rPr>
                <w:rFonts w:ascii="Times New Roman" w:hAnsi="Times New Roman"/>
                <w:i/>
                <w:sz w:val="24"/>
                <w:szCs w:val="24"/>
                <w:vertAlign w:val="subscript"/>
              </w:rPr>
              <w:t>2</w:t>
            </w:r>
          </w:p>
        </w:tc>
        <w:tc>
          <w:tcPr>
            <w:tcW w:w="787" w:type="dxa"/>
          </w:tcPr>
          <w:p w14:paraId="58CF4F72"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0,3</w:t>
            </w:r>
          </w:p>
        </w:tc>
        <w:tc>
          <w:tcPr>
            <w:tcW w:w="696" w:type="dxa"/>
          </w:tcPr>
          <w:p w14:paraId="2427B510"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0,5</w:t>
            </w:r>
          </w:p>
        </w:tc>
        <w:tc>
          <w:tcPr>
            <w:tcW w:w="696" w:type="dxa"/>
          </w:tcPr>
          <w:p w14:paraId="2259E8D4"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1</w:t>
            </w:r>
          </w:p>
        </w:tc>
        <w:tc>
          <w:tcPr>
            <w:tcW w:w="816" w:type="dxa"/>
          </w:tcPr>
          <w:p w14:paraId="6E45C177"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1,5</w:t>
            </w:r>
          </w:p>
        </w:tc>
        <w:tc>
          <w:tcPr>
            <w:tcW w:w="816" w:type="dxa"/>
          </w:tcPr>
          <w:p w14:paraId="051BD1C5"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1,7</w:t>
            </w:r>
          </w:p>
        </w:tc>
        <w:tc>
          <w:tcPr>
            <w:tcW w:w="1745" w:type="dxa"/>
            <w:gridSpan w:val="2"/>
          </w:tcPr>
          <w:p w14:paraId="174B1676" w14:textId="77777777" w:rsidR="00965203" w:rsidRPr="009959F7" w:rsidRDefault="00965203" w:rsidP="008676DA">
            <w:pPr>
              <w:spacing w:after="0" w:line="240" w:lineRule="auto"/>
              <w:jc w:val="center"/>
              <w:rPr>
                <w:rFonts w:ascii="Times New Roman" w:hAnsi="Times New Roman"/>
                <w:sz w:val="24"/>
                <w:szCs w:val="24"/>
              </w:rPr>
            </w:pPr>
            <w:r w:rsidRPr="009959F7">
              <w:rPr>
                <w:rFonts w:ascii="Times New Roman" w:hAnsi="Times New Roman"/>
                <w:sz w:val="24"/>
                <w:szCs w:val="24"/>
              </w:rPr>
              <w:t>0,5</w:t>
            </w:r>
          </w:p>
        </w:tc>
      </w:tr>
    </w:tbl>
    <w:p w14:paraId="1AEA8141" w14:textId="77777777" w:rsidR="00965203" w:rsidRPr="009959F7" w:rsidRDefault="00965203" w:rsidP="00965203">
      <w:pPr>
        <w:widowControl w:val="0"/>
        <w:spacing w:after="0" w:line="240" w:lineRule="auto"/>
        <w:ind w:firstLine="360"/>
        <w:jc w:val="both"/>
        <w:rPr>
          <w:rFonts w:ascii="Times New Roman" w:eastAsia="Courier New" w:hAnsi="Times New Roman"/>
          <w:sz w:val="28"/>
          <w:szCs w:val="28"/>
          <w:lang w:val="kk-KZ" w:eastAsia="ru-RU"/>
        </w:rPr>
      </w:pPr>
    </w:p>
    <w:p w14:paraId="316D67A4" w14:textId="77777777" w:rsidR="00965203" w:rsidRPr="009959F7" w:rsidRDefault="00965203" w:rsidP="00965203">
      <w:pPr>
        <w:widowControl w:val="0"/>
        <w:spacing w:after="0" w:line="240" w:lineRule="auto"/>
        <w:ind w:firstLine="360"/>
        <w:jc w:val="both"/>
        <w:rPr>
          <w:rFonts w:ascii="Times New Roman" w:eastAsia="Courier New" w:hAnsi="Times New Roman"/>
          <w:sz w:val="28"/>
          <w:szCs w:val="28"/>
          <w:lang w:val="kk-KZ" w:eastAsia="ru-RU"/>
        </w:rPr>
      </w:pPr>
      <w:r w:rsidRPr="009959F7">
        <w:rPr>
          <w:rFonts w:ascii="Times New Roman" w:eastAsia="Courier New" w:hAnsi="Times New Roman"/>
          <w:sz w:val="28"/>
          <w:szCs w:val="28"/>
          <w:lang w:val="kk-KZ" w:eastAsia="ru-RU"/>
        </w:rPr>
        <w:t xml:space="preserve">Обработку экспреиментальных данных провели по программе, разработанной в среде Microsoft Excel (Приложение 1). </w:t>
      </w:r>
    </w:p>
    <w:p w14:paraId="4D2DCDED" w14:textId="77777777" w:rsidR="00965203" w:rsidRPr="009959F7" w:rsidRDefault="00965203" w:rsidP="00965203">
      <w:pPr>
        <w:widowControl w:val="0"/>
        <w:spacing w:after="0" w:line="240" w:lineRule="auto"/>
        <w:ind w:firstLine="360"/>
        <w:jc w:val="both"/>
        <w:rPr>
          <w:rFonts w:ascii="Times New Roman" w:eastAsia="Courier New" w:hAnsi="Times New Roman"/>
          <w:sz w:val="28"/>
          <w:szCs w:val="28"/>
          <w:lang w:val="kk-KZ" w:eastAsia="ru-RU"/>
        </w:rPr>
      </w:pPr>
      <w:r w:rsidRPr="009959F7">
        <w:rPr>
          <w:rFonts w:ascii="Times New Roman" w:eastAsia="Courier New" w:hAnsi="Times New Roman"/>
          <w:sz w:val="28"/>
          <w:szCs w:val="28"/>
          <w:lang w:eastAsia="ru-RU"/>
        </w:rPr>
        <w:t xml:space="preserve">Получены уравнения регрессии </w:t>
      </w:r>
      <w:r w:rsidRPr="009959F7">
        <w:rPr>
          <w:rFonts w:ascii="Times New Roman" w:eastAsia="Courier New" w:hAnsi="Times New Roman"/>
          <w:sz w:val="28"/>
          <w:szCs w:val="28"/>
          <w:lang w:val="kk-KZ" w:eastAsia="ru-RU"/>
        </w:rPr>
        <w:t>в кодированных значениях в виде</w:t>
      </w:r>
    </w:p>
    <w:p w14:paraId="7141E4A5" w14:textId="77777777" w:rsidR="00965203" w:rsidRPr="009959F7" w:rsidRDefault="00965203" w:rsidP="00965203">
      <w:pPr>
        <w:widowControl w:val="0"/>
        <w:spacing w:after="0" w:line="240" w:lineRule="auto"/>
        <w:ind w:firstLine="360"/>
        <w:jc w:val="both"/>
        <w:rPr>
          <w:rFonts w:ascii="Times New Roman" w:eastAsia="Courier New" w:hAnsi="Times New Roman"/>
          <w:sz w:val="28"/>
          <w:szCs w:val="28"/>
          <w:lang w:val="kk-KZ" w:eastAsia="ru-RU"/>
        </w:rPr>
      </w:pPr>
    </w:p>
    <w:p w14:paraId="07ED8F32" w14:textId="77777777" w:rsidR="00965203" w:rsidRPr="009959F7" w:rsidRDefault="00965203" w:rsidP="00965203">
      <w:pPr>
        <w:widowControl w:val="0"/>
        <w:spacing w:after="0" w:line="240" w:lineRule="auto"/>
        <w:ind w:firstLine="360"/>
        <w:jc w:val="right"/>
        <w:rPr>
          <w:rFonts w:ascii="Times New Roman" w:eastAsia="Times New Roman" w:hAnsi="Times New Roman"/>
          <w:sz w:val="28"/>
          <w:szCs w:val="28"/>
          <w:lang w:val="en-US" w:eastAsia="ru-RU"/>
        </w:rPr>
      </w:pPr>
      <w:r w:rsidRPr="009959F7">
        <w:rPr>
          <w:rFonts w:ascii="Times New Roman" w:eastAsia="Times New Roman" w:hAnsi="Times New Roman"/>
          <w:i/>
          <w:iCs/>
          <w:sz w:val="28"/>
          <w:szCs w:val="28"/>
          <w:lang w:val="en-US" w:eastAsia="ru-RU"/>
        </w:rPr>
        <w:t>y = b</w:t>
      </w:r>
      <w:r w:rsidRPr="009959F7">
        <w:rPr>
          <w:rFonts w:ascii="Times New Roman" w:eastAsia="Times New Roman" w:hAnsi="Times New Roman"/>
          <w:i/>
          <w:iCs/>
          <w:sz w:val="28"/>
          <w:szCs w:val="28"/>
          <w:vertAlign w:val="subscript"/>
          <w:lang w:val="en-US" w:eastAsia="ru-RU"/>
        </w:rPr>
        <w:t xml:space="preserve">0 </w:t>
      </w:r>
      <w:r w:rsidRPr="009959F7">
        <w:rPr>
          <w:rFonts w:ascii="Times New Roman" w:eastAsia="Times New Roman" w:hAnsi="Times New Roman"/>
          <w:i/>
          <w:iCs/>
          <w:sz w:val="28"/>
          <w:szCs w:val="28"/>
          <w:lang w:val="en-US" w:eastAsia="ru-RU"/>
        </w:rPr>
        <w:t>+ b</w:t>
      </w:r>
      <w:r w:rsidRPr="009959F7">
        <w:rPr>
          <w:rFonts w:ascii="Times New Roman" w:eastAsia="Times New Roman" w:hAnsi="Times New Roman"/>
          <w:i/>
          <w:iCs/>
          <w:sz w:val="28"/>
          <w:szCs w:val="28"/>
          <w:vertAlign w:val="subscript"/>
          <w:lang w:val="en-US" w:eastAsia="ru-RU"/>
        </w:rPr>
        <w:t>1</w:t>
      </w:r>
      <w:r w:rsidRPr="009959F7">
        <w:rPr>
          <w:rFonts w:ascii="Times New Roman" w:eastAsia="Times New Roman" w:hAnsi="Times New Roman"/>
          <w:i/>
          <w:iCs/>
          <w:sz w:val="28"/>
          <w:szCs w:val="28"/>
          <w:lang w:val="en-US" w:eastAsia="ru-RU"/>
        </w:rPr>
        <w:t>x</w:t>
      </w:r>
      <w:r w:rsidRPr="009959F7">
        <w:rPr>
          <w:rFonts w:ascii="Times New Roman" w:eastAsia="Times New Roman" w:hAnsi="Times New Roman"/>
          <w:i/>
          <w:iCs/>
          <w:sz w:val="28"/>
          <w:szCs w:val="28"/>
          <w:vertAlign w:val="subscript"/>
          <w:lang w:val="en-US" w:eastAsia="ru-RU"/>
        </w:rPr>
        <w:t xml:space="preserve">1 </w:t>
      </w:r>
      <w:r w:rsidRPr="009959F7">
        <w:rPr>
          <w:rFonts w:ascii="Times New Roman" w:eastAsia="Times New Roman" w:hAnsi="Times New Roman"/>
          <w:i/>
          <w:iCs/>
          <w:sz w:val="28"/>
          <w:szCs w:val="28"/>
          <w:lang w:val="en-US" w:eastAsia="ru-RU"/>
        </w:rPr>
        <w:t>+ b</w:t>
      </w:r>
      <w:r w:rsidRPr="009959F7">
        <w:rPr>
          <w:rFonts w:ascii="Times New Roman" w:eastAsia="Times New Roman" w:hAnsi="Times New Roman"/>
          <w:i/>
          <w:iCs/>
          <w:sz w:val="28"/>
          <w:szCs w:val="28"/>
          <w:vertAlign w:val="subscript"/>
          <w:lang w:val="en-US" w:eastAsia="ru-RU"/>
        </w:rPr>
        <w:t>2</w:t>
      </w:r>
      <w:r w:rsidRPr="009959F7">
        <w:rPr>
          <w:rFonts w:ascii="Times New Roman" w:eastAsia="Times New Roman" w:hAnsi="Times New Roman"/>
          <w:i/>
          <w:iCs/>
          <w:sz w:val="28"/>
          <w:szCs w:val="28"/>
          <w:lang w:val="en-US" w:eastAsia="ru-RU"/>
        </w:rPr>
        <w:t>x</w:t>
      </w:r>
      <w:r w:rsidRPr="009959F7">
        <w:rPr>
          <w:rFonts w:ascii="Times New Roman" w:eastAsia="Times New Roman" w:hAnsi="Times New Roman"/>
          <w:i/>
          <w:iCs/>
          <w:sz w:val="28"/>
          <w:szCs w:val="28"/>
          <w:vertAlign w:val="subscript"/>
          <w:lang w:val="en-US" w:eastAsia="ru-RU"/>
        </w:rPr>
        <w:t xml:space="preserve">2 </w:t>
      </w:r>
      <w:r w:rsidRPr="009959F7">
        <w:rPr>
          <w:rFonts w:ascii="Times New Roman" w:eastAsia="Times New Roman" w:hAnsi="Times New Roman"/>
          <w:i/>
          <w:iCs/>
          <w:sz w:val="28"/>
          <w:szCs w:val="28"/>
          <w:lang w:val="en-US" w:eastAsia="ru-RU"/>
        </w:rPr>
        <w:t>+ b</w:t>
      </w:r>
      <w:r w:rsidRPr="009959F7">
        <w:rPr>
          <w:rFonts w:ascii="Times New Roman" w:eastAsia="Times New Roman" w:hAnsi="Times New Roman"/>
          <w:i/>
          <w:iCs/>
          <w:sz w:val="28"/>
          <w:szCs w:val="28"/>
          <w:vertAlign w:val="subscript"/>
          <w:lang w:val="en-US" w:eastAsia="ru-RU"/>
        </w:rPr>
        <w:t>12</w:t>
      </w:r>
      <w:r w:rsidRPr="009959F7">
        <w:rPr>
          <w:rFonts w:ascii="Times New Roman" w:eastAsia="Times New Roman" w:hAnsi="Times New Roman"/>
          <w:i/>
          <w:iCs/>
          <w:sz w:val="28"/>
          <w:szCs w:val="28"/>
          <w:lang w:val="en-US" w:eastAsia="ru-RU"/>
        </w:rPr>
        <w:t>x</w:t>
      </w:r>
      <w:r w:rsidRPr="009959F7">
        <w:rPr>
          <w:rFonts w:ascii="Times New Roman" w:eastAsia="Times New Roman" w:hAnsi="Times New Roman"/>
          <w:i/>
          <w:iCs/>
          <w:sz w:val="28"/>
          <w:szCs w:val="28"/>
          <w:vertAlign w:val="subscript"/>
          <w:lang w:val="en-US" w:eastAsia="ru-RU"/>
        </w:rPr>
        <w:t>1</w:t>
      </w:r>
      <w:r w:rsidRPr="009959F7">
        <w:rPr>
          <w:rFonts w:ascii="Times New Roman" w:eastAsia="Times New Roman" w:hAnsi="Times New Roman"/>
          <w:i/>
          <w:iCs/>
          <w:sz w:val="28"/>
          <w:szCs w:val="28"/>
          <w:lang w:val="en-US" w:eastAsia="ru-RU"/>
        </w:rPr>
        <w:t>x</w:t>
      </w:r>
      <w:r w:rsidRPr="009959F7">
        <w:rPr>
          <w:rFonts w:ascii="Times New Roman" w:eastAsia="Times New Roman" w:hAnsi="Times New Roman"/>
          <w:i/>
          <w:iCs/>
          <w:sz w:val="28"/>
          <w:szCs w:val="28"/>
          <w:vertAlign w:val="subscript"/>
          <w:lang w:val="en-US" w:eastAsia="ru-RU"/>
        </w:rPr>
        <w:t xml:space="preserve">2 </w:t>
      </w:r>
      <w:r w:rsidRPr="009959F7">
        <w:rPr>
          <w:rFonts w:ascii="Times New Roman" w:eastAsia="Times New Roman" w:hAnsi="Times New Roman"/>
          <w:i/>
          <w:iCs/>
          <w:sz w:val="28"/>
          <w:szCs w:val="28"/>
          <w:lang w:val="en-US" w:eastAsia="ru-RU"/>
        </w:rPr>
        <w:t>+ b</w:t>
      </w:r>
      <w:r w:rsidRPr="009959F7">
        <w:rPr>
          <w:rFonts w:ascii="Times New Roman" w:eastAsia="Times New Roman" w:hAnsi="Times New Roman"/>
          <w:i/>
          <w:iCs/>
          <w:sz w:val="28"/>
          <w:szCs w:val="28"/>
          <w:vertAlign w:val="subscript"/>
          <w:lang w:val="en-US" w:eastAsia="ru-RU"/>
        </w:rPr>
        <w:t>11</w:t>
      </w:r>
      <w:r w:rsidRPr="009959F7">
        <w:rPr>
          <w:rFonts w:ascii="Times New Roman" w:eastAsia="Times New Roman" w:hAnsi="Times New Roman"/>
          <w:i/>
          <w:iCs/>
          <w:sz w:val="28"/>
          <w:szCs w:val="28"/>
          <w:lang w:val="en-US" w:eastAsia="ru-RU"/>
        </w:rPr>
        <w:t>x</w:t>
      </w:r>
      <w:r w:rsidRPr="009959F7">
        <w:rPr>
          <w:rFonts w:ascii="Times New Roman" w:eastAsia="Times New Roman" w:hAnsi="Times New Roman"/>
          <w:i/>
          <w:iCs/>
          <w:sz w:val="28"/>
          <w:szCs w:val="28"/>
          <w:vertAlign w:val="subscript"/>
          <w:lang w:val="en-US" w:eastAsia="ru-RU"/>
        </w:rPr>
        <w:t>1</w:t>
      </w:r>
      <w:r w:rsidRPr="009959F7">
        <w:rPr>
          <w:rFonts w:ascii="Times New Roman" w:eastAsia="Times New Roman" w:hAnsi="Times New Roman"/>
          <w:i/>
          <w:iCs/>
          <w:sz w:val="28"/>
          <w:szCs w:val="28"/>
          <w:vertAlign w:val="superscript"/>
          <w:lang w:val="en-US" w:eastAsia="ru-RU"/>
        </w:rPr>
        <w:t xml:space="preserve">2 </w:t>
      </w:r>
      <w:r w:rsidRPr="009959F7">
        <w:rPr>
          <w:rFonts w:ascii="Times New Roman" w:eastAsia="Times New Roman" w:hAnsi="Times New Roman"/>
          <w:i/>
          <w:iCs/>
          <w:sz w:val="28"/>
          <w:szCs w:val="28"/>
          <w:lang w:val="en-US" w:eastAsia="ru-RU"/>
        </w:rPr>
        <w:t>+ b</w:t>
      </w:r>
      <w:r w:rsidRPr="009959F7">
        <w:rPr>
          <w:rFonts w:ascii="Times New Roman" w:eastAsia="Times New Roman" w:hAnsi="Times New Roman"/>
          <w:i/>
          <w:iCs/>
          <w:sz w:val="28"/>
          <w:szCs w:val="28"/>
          <w:vertAlign w:val="subscript"/>
          <w:lang w:val="en-US" w:eastAsia="ru-RU"/>
        </w:rPr>
        <w:t>22</w:t>
      </w:r>
      <w:r w:rsidRPr="009959F7">
        <w:rPr>
          <w:rFonts w:ascii="Times New Roman" w:eastAsia="Times New Roman" w:hAnsi="Times New Roman"/>
          <w:i/>
          <w:iCs/>
          <w:sz w:val="28"/>
          <w:szCs w:val="28"/>
          <w:lang w:val="en-US" w:eastAsia="ru-RU"/>
        </w:rPr>
        <w:t>x</w:t>
      </w:r>
      <w:r w:rsidRPr="009959F7">
        <w:rPr>
          <w:rFonts w:ascii="Times New Roman" w:eastAsia="Times New Roman" w:hAnsi="Times New Roman"/>
          <w:i/>
          <w:iCs/>
          <w:sz w:val="28"/>
          <w:szCs w:val="28"/>
          <w:vertAlign w:val="subscript"/>
          <w:lang w:val="en-US" w:eastAsia="ru-RU"/>
        </w:rPr>
        <w:t>2</w:t>
      </w:r>
      <w:r w:rsidRPr="009959F7">
        <w:rPr>
          <w:rFonts w:ascii="Times New Roman" w:eastAsia="Times New Roman" w:hAnsi="Times New Roman"/>
          <w:i/>
          <w:iCs/>
          <w:sz w:val="28"/>
          <w:szCs w:val="28"/>
          <w:vertAlign w:val="superscript"/>
          <w:lang w:val="en-US" w:eastAsia="ru-RU"/>
        </w:rPr>
        <w:t>2</w:t>
      </w:r>
      <w:r w:rsidRPr="009959F7">
        <w:rPr>
          <w:rFonts w:eastAsia="Times New Roman" w:cstheme="minorHAnsi"/>
          <w:i/>
          <w:iCs/>
          <w:sz w:val="28"/>
          <w:szCs w:val="28"/>
          <w:vertAlign w:val="superscript"/>
          <w:lang w:val="en-US" w:eastAsia="ru-RU"/>
        </w:rPr>
        <w:t xml:space="preserve"> </w:t>
      </w:r>
      <w:r w:rsidRPr="009959F7">
        <w:rPr>
          <w:rFonts w:eastAsia="Times New Roman" w:cstheme="minorHAnsi"/>
          <w:sz w:val="28"/>
          <w:szCs w:val="28"/>
          <w:lang w:val="en-US" w:eastAsia="ru-RU"/>
        </w:rPr>
        <w:tab/>
      </w:r>
      <w:r w:rsidRPr="009959F7">
        <w:rPr>
          <w:rFonts w:ascii="Times New Roman" w:eastAsia="Times New Roman" w:hAnsi="Times New Roman"/>
          <w:sz w:val="28"/>
          <w:szCs w:val="28"/>
          <w:lang w:val="en-US" w:eastAsia="ru-RU"/>
        </w:rPr>
        <w:tab/>
      </w:r>
      <w:r w:rsidRPr="009959F7">
        <w:rPr>
          <w:rFonts w:ascii="Times New Roman" w:eastAsia="Times New Roman" w:hAnsi="Times New Roman"/>
          <w:sz w:val="28"/>
          <w:szCs w:val="28"/>
          <w:lang w:val="en-US" w:eastAsia="ru-RU"/>
        </w:rPr>
        <w:tab/>
      </w:r>
      <w:r>
        <w:rPr>
          <w:rFonts w:ascii="Times New Roman" w:eastAsia="Times New Roman" w:hAnsi="Times New Roman"/>
          <w:sz w:val="28"/>
          <w:szCs w:val="28"/>
          <w:lang w:val="en-US" w:eastAsia="ru-RU"/>
        </w:rPr>
        <w:t>(</w:t>
      </w:r>
      <w:r w:rsidRPr="0075050F">
        <w:rPr>
          <w:rFonts w:ascii="Times New Roman" w:eastAsia="Times New Roman" w:hAnsi="Times New Roman"/>
          <w:sz w:val="28"/>
          <w:szCs w:val="28"/>
          <w:lang w:val="en-US" w:eastAsia="ru-RU"/>
        </w:rPr>
        <w:t>5</w:t>
      </w:r>
      <w:r w:rsidRPr="009959F7">
        <w:rPr>
          <w:rFonts w:ascii="Times New Roman" w:eastAsia="Times New Roman" w:hAnsi="Times New Roman"/>
          <w:sz w:val="28"/>
          <w:szCs w:val="28"/>
          <w:lang w:val="en-US" w:eastAsia="ru-RU"/>
        </w:rPr>
        <w:t>)</w:t>
      </w:r>
    </w:p>
    <w:p w14:paraId="3F9B3161" w14:textId="77777777" w:rsidR="00965203" w:rsidRPr="009959F7" w:rsidRDefault="00965203" w:rsidP="00965203">
      <w:pPr>
        <w:widowControl w:val="0"/>
        <w:spacing w:after="0" w:line="240" w:lineRule="auto"/>
        <w:ind w:firstLine="360"/>
        <w:jc w:val="both"/>
        <w:rPr>
          <w:rFonts w:ascii="Times New Roman" w:eastAsia="Courier New" w:hAnsi="Times New Roman"/>
          <w:i/>
          <w:sz w:val="28"/>
          <w:szCs w:val="28"/>
          <w:lang w:val="en-US" w:eastAsia="ru-RU"/>
        </w:rPr>
      </w:pPr>
    </w:p>
    <w:p w14:paraId="3FC22344" w14:textId="77777777" w:rsidR="00965203" w:rsidRPr="009959F7" w:rsidRDefault="00965203" w:rsidP="00965203">
      <w:pPr>
        <w:spacing w:after="0" w:line="240" w:lineRule="auto"/>
        <w:rPr>
          <w:rFonts w:ascii="Times New Roman" w:eastAsia="Times New Roman" w:hAnsi="Times New Roman"/>
          <w:b/>
          <w:bCs/>
          <w:sz w:val="28"/>
          <w:szCs w:val="28"/>
          <w:lang w:eastAsia="ru-RU"/>
        </w:rPr>
      </w:pPr>
      <w:r w:rsidRPr="009959F7">
        <w:rPr>
          <w:rFonts w:ascii="Times New Roman" w:eastAsia="Times New Roman" w:hAnsi="Times New Roman"/>
          <w:b/>
          <w:bCs/>
          <w:sz w:val="28"/>
          <w:szCs w:val="28"/>
          <w:lang w:eastAsia="ru-RU"/>
        </w:rPr>
        <w:t>для органолептической балльной оценки</w:t>
      </w:r>
    </w:p>
    <w:p w14:paraId="15CFB70E" w14:textId="77777777" w:rsidR="00965203" w:rsidRPr="009959F7" w:rsidRDefault="00965203" w:rsidP="00965203">
      <w:pPr>
        <w:spacing w:after="0" w:line="240" w:lineRule="auto"/>
        <w:rPr>
          <w:rFonts w:ascii="Times New Roman" w:eastAsia="Times New Roman" w:hAnsi="Times New Roman"/>
          <w:sz w:val="28"/>
          <w:szCs w:val="28"/>
          <w:lang w:eastAsia="ru-RU"/>
        </w:rPr>
      </w:pPr>
    </w:p>
    <w:p w14:paraId="5CAE5546" w14:textId="77777777" w:rsidR="00965203" w:rsidRPr="009959F7" w:rsidRDefault="00965203" w:rsidP="00965203">
      <w:pPr>
        <w:spacing w:after="0" w:line="240" w:lineRule="auto"/>
        <w:jc w:val="right"/>
        <w:rPr>
          <w:rFonts w:ascii="Times New Roman" w:eastAsia="Times New Roman" w:hAnsi="Times New Roman"/>
          <w:sz w:val="28"/>
          <w:szCs w:val="28"/>
          <w:lang w:eastAsia="ru-RU"/>
        </w:rPr>
      </w:pPr>
      <w:r w:rsidRPr="009959F7">
        <w:rPr>
          <w:rFonts w:ascii="Times New Roman" w:hAnsi="Times New Roman"/>
          <w:i/>
          <w:iCs/>
          <w:sz w:val="28"/>
          <w:szCs w:val="28"/>
          <w:lang w:val="en-US"/>
        </w:rPr>
        <w:t>y</w:t>
      </w:r>
      <w:r w:rsidRPr="009959F7">
        <w:rPr>
          <w:rFonts w:ascii="Times New Roman" w:hAnsi="Times New Roman"/>
          <w:i/>
          <w:iCs/>
          <w:sz w:val="28"/>
          <w:szCs w:val="28"/>
          <w:vertAlign w:val="subscript"/>
        </w:rPr>
        <w:t>1</w:t>
      </w:r>
      <w:r w:rsidRPr="009959F7">
        <w:rPr>
          <w:rFonts w:ascii="Times New Roman" w:hAnsi="Times New Roman"/>
          <w:sz w:val="28"/>
          <w:szCs w:val="28"/>
        </w:rPr>
        <w:t xml:space="preserve"> = 95,62 + 0,3293</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rPr>
        <w:t xml:space="preserve"> - 0,5041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+ 1,175</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- 4,5976</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vertAlign w:val="superscript"/>
        </w:rPr>
        <w:t>2</w:t>
      </w:r>
      <w:r w:rsidRPr="009959F7">
        <w:rPr>
          <w:rFonts w:ascii="Times New Roman" w:hAnsi="Times New Roman"/>
          <w:sz w:val="28"/>
          <w:szCs w:val="28"/>
        </w:rPr>
        <w:t xml:space="preserve"> - 6,9298</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i/>
          <w:iCs/>
          <w:sz w:val="28"/>
          <w:szCs w:val="28"/>
          <w:vertAlign w:val="superscript"/>
        </w:rPr>
        <w:t>2</w:t>
      </w:r>
      <w:r w:rsidRPr="009959F7">
        <w:rPr>
          <w:rFonts w:ascii="Times New Roman" w:hAnsi="Times New Roman"/>
          <w:i/>
          <w:iCs/>
          <w:sz w:val="28"/>
          <w:szCs w:val="28"/>
          <w:vertAlign w:val="superscript"/>
        </w:rPr>
        <w:tab/>
        <w:t xml:space="preserve">  </w:t>
      </w:r>
      <w:r w:rsidRPr="009959F7">
        <w:rPr>
          <w:rFonts w:ascii="Times New Roman" w:hAnsi="Times New Roman"/>
          <w:i/>
          <w:iCs/>
          <w:sz w:val="28"/>
          <w:szCs w:val="28"/>
          <w:vertAlign w:val="superscript"/>
        </w:rPr>
        <w:tab/>
        <w:t xml:space="preserve">       </w:t>
      </w:r>
    </w:p>
    <w:p w14:paraId="270A3952" w14:textId="77777777" w:rsidR="00965203" w:rsidRPr="009959F7" w:rsidRDefault="00965203" w:rsidP="00965203">
      <w:pPr>
        <w:spacing w:after="0" w:line="240" w:lineRule="auto"/>
        <w:jc w:val="right"/>
        <w:rPr>
          <w:rFonts w:ascii="Times New Roman" w:eastAsia="Times New Roman" w:hAnsi="Times New Roman"/>
          <w:sz w:val="28"/>
          <w:szCs w:val="28"/>
          <w:lang w:eastAsia="ru-RU"/>
        </w:rPr>
      </w:pPr>
    </w:p>
    <w:p w14:paraId="4E45BEED" w14:textId="77777777" w:rsidR="00965203" w:rsidRPr="009959F7" w:rsidRDefault="00965203" w:rsidP="00965203">
      <w:pPr>
        <w:spacing w:after="0" w:line="240" w:lineRule="auto"/>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(расчетное значение критерия Фишера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р</w:t>
      </w:r>
      <w:r w:rsidRPr="009959F7">
        <w:rPr>
          <w:rFonts w:ascii="Times New Roman" w:eastAsia="Times New Roman" w:hAnsi="Times New Roman"/>
          <w:sz w:val="28"/>
          <w:szCs w:val="28"/>
          <w:lang w:eastAsia="ru-RU"/>
        </w:rPr>
        <w:t xml:space="preserve">  = 8,03 &lt;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т</w:t>
      </w:r>
      <w:r w:rsidRPr="009959F7">
        <w:rPr>
          <w:rFonts w:ascii="Times New Roman" w:eastAsia="Times New Roman" w:hAnsi="Times New Roman"/>
          <w:sz w:val="28"/>
          <w:szCs w:val="28"/>
          <w:lang w:eastAsia="ru-RU"/>
        </w:rPr>
        <w:t xml:space="preserve"> = 9,12)</w:t>
      </w:r>
    </w:p>
    <w:p w14:paraId="64BA7684" w14:textId="77777777" w:rsidR="00965203" w:rsidRPr="009959F7" w:rsidRDefault="00965203" w:rsidP="00965203">
      <w:pPr>
        <w:spacing w:after="0" w:line="240" w:lineRule="auto"/>
        <w:rPr>
          <w:rFonts w:cstheme="minorHAnsi"/>
          <w:sz w:val="28"/>
          <w:szCs w:val="28"/>
        </w:rPr>
      </w:pPr>
    </w:p>
    <w:p w14:paraId="60619FC9" w14:textId="77777777" w:rsidR="00965203" w:rsidRPr="009959F7" w:rsidRDefault="00965203" w:rsidP="00965203">
      <w:pPr>
        <w:spacing w:after="0" w:line="240" w:lineRule="auto"/>
        <w:rPr>
          <w:rFonts w:ascii="Times New Roman" w:eastAsia="Times New Roman" w:hAnsi="Times New Roman"/>
          <w:b/>
          <w:bCs/>
          <w:sz w:val="28"/>
          <w:szCs w:val="28"/>
          <w:lang w:eastAsia="ru-RU"/>
        </w:rPr>
      </w:pPr>
      <w:r w:rsidRPr="009959F7">
        <w:rPr>
          <w:rFonts w:ascii="Times New Roman" w:eastAsia="Times New Roman" w:hAnsi="Times New Roman"/>
          <w:b/>
          <w:bCs/>
          <w:sz w:val="28"/>
          <w:szCs w:val="28"/>
          <w:lang w:eastAsia="ru-RU"/>
        </w:rPr>
        <w:t xml:space="preserve">для </w:t>
      </w:r>
      <w:r w:rsidRPr="009959F7">
        <w:rPr>
          <w:rFonts w:ascii="Times New Roman" w:hAnsi="Times New Roman"/>
          <w:b/>
          <w:bCs/>
          <w:sz w:val="28"/>
          <w:szCs w:val="28"/>
        </w:rPr>
        <w:t>удельного объема хлеба</w:t>
      </w:r>
    </w:p>
    <w:p w14:paraId="1C3BC933" w14:textId="77777777" w:rsidR="00965203" w:rsidRPr="009959F7" w:rsidRDefault="00965203" w:rsidP="00965203">
      <w:pPr>
        <w:spacing w:after="0" w:line="240" w:lineRule="auto"/>
        <w:rPr>
          <w:rFonts w:ascii="Times New Roman" w:eastAsia="Times New Roman" w:hAnsi="Times New Roman"/>
          <w:sz w:val="28"/>
          <w:szCs w:val="28"/>
          <w:lang w:eastAsia="ru-RU"/>
        </w:rPr>
      </w:pPr>
    </w:p>
    <w:p w14:paraId="3CA26193" w14:textId="77777777" w:rsidR="00965203" w:rsidRPr="009959F7" w:rsidRDefault="00965203" w:rsidP="00965203">
      <w:pPr>
        <w:spacing w:after="0" w:line="240" w:lineRule="auto"/>
        <w:rPr>
          <w:rFonts w:eastAsia="Times New Roman" w:cstheme="minorHAnsi"/>
          <w:sz w:val="28"/>
          <w:szCs w:val="28"/>
          <w:lang w:eastAsia="ru-RU"/>
        </w:rPr>
      </w:pPr>
      <w:r w:rsidRPr="009959F7">
        <w:rPr>
          <w:rFonts w:ascii="Times New Roman" w:hAnsi="Times New Roman"/>
          <w:i/>
          <w:iCs/>
          <w:sz w:val="28"/>
          <w:szCs w:val="28"/>
          <w:lang w:val="en-US"/>
        </w:rPr>
        <w:t>y</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257,2583 + 10,3473</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rPr>
        <w:t xml:space="preserve"> + 17,0923</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+ 2,175</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vertAlign w:val="subscript"/>
        </w:rPr>
        <w:t xml:space="preserve"> </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- 9,6693</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vertAlign w:val="superscript"/>
        </w:rPr>
        <w:t>2</w:t>
      </w:r>
      <w:r w:rsidRPr="009959F7">
        <w:rPr>
          <w:rFonts w:ascii="Times New Roman" w:hAnsi="Times New Roman"/>
          <w:sz w:val="28"/>
          <w:szCs w:val="28"/>
        </w:rPr>
        <w:t xml:space="preserve"> - 9,5194</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i/>
          <w:iCs/>
          <w:sz w:val="28"/>
          <w:szCs w:val="28"/>
          <w:vertAlign w:val="superscript"/>
        </w:rPr>
        <w:t xml:space="preserve">2          </w:t>
      </w:r>
    </w:p>
    <w:p w14:paraId="3C861926" w14:textId="77777777" w:rsidR="00965203" w:rsidRPr="009959F7" w:rsidRDefault="00965203" w:rsidP="00965203">
      <w:pPr>
        <w:spacing w:after="0" w:line="240" w:lineRule="auto"/>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(расчетное значение критерия Фишера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р</w:t>
      </w:r>
      <w:r w:rsidRPr="009959F7">
        <w:rPr>
          <w:rFonts w:ascii="Times New Roman" w:eastAsia="Times New Roman" w:hAnsi="Times New Roman"/>
          <w:sz w:val="28"/>
          <w:szCs w:val="28"/>
          <w:lang w:eastAsia="ru-RU"/>
        </w:rPr>
        <w:t xml:space="preserve">  = 0,81 &lt;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т</w:t>
      </w:r>
      <w:r w:rsidRPr="009959F7">
        <w:rPr>
          <w:rFonts w:ascii="Times New Roman" w:eastAsia="Times New Roman" w:hAnsi="Times New Roman"/>
          <w:sz w:val="28"/>
          <w:szCs w:val="28"/>
          <w:lang w:eastAsia="ru-RU"/>
        </w:rPr>
        <w:t xml:space="preserve"> = 9,12)</w:t>
      </w:r>
    </w:p>
    <w:p w14:paraId="7F7F8AFC" w14:textId="77777777" w:rsidR="00965203" w:rsidRPr="009959F7" w:rsidRDefault="00965203" w:rsidP="00965203">
      <w:pPr>
        <w:spacing w:after="0" w:line="240" w:lineRule="auto"/>
        <w:rPr>
          <w:rFonts w:eastAsia="Times New Roman" w:cstheme="minorHAnsi"/>
          <w:sz w:val="28"/>
          <w:szCs w:val="28"/>
          <w:lang w:eastAsia="ru-RU"/>
        </w:rPr>
      </w:pPr>
    </w:p>
    <w:p w14:paraId="5B03F0FD" w14:textId="77777777" w:rsidR="00965203" w:rsidRPr="009959F7" w:rsidRDefault="00965203" w:rsidP="00965203">
      <w:pPr>
        <w:spacing w:after="0" w:line="240" w:lineRule="auto"/>
        <w:rPr>
          <w:rFonts w:ascii="Times New Roman" w:eastAsia="Times New Roman" w:hAnsi="Times New Roman"/>
          <w:b/>
          <w:bCs/>
          <w:sz w:val="28"/>
          <w:szCs w:val="28"/>
          <w:lang w:eastAsia="ru-RU"/>
        </w:rPr>
      </w:pPr>
      <w:r w:rsidRPr="009959F7">
        <w:rPr>
          <w:rFonts w:ascii="Times New Roman" w:eastAsia="Times New Roman" w:hAnsi="Times New Roman"/>
          <w:b/>
          <w:bCs/>
          <w:sz w:val="28"/>
          <w:szCs w:val="28"/>
          <w:lang w:eastAsia="ru-RU"/>
        </w:rPr>
        <w:t xml:space="preserve">для </w:t>
      </w:r>
      <w:r w:rsidRPr="009959F7">
        <w:rPr>
          <w:rFonts w:ascii="Times New Roman" w:hAnsi="Times New Roman"/>
          <w:b/>
          <w:bCs/>
          <w:sz w:val="28"/>
          <w:szCs w:val="28"/>
        </w:rPr>
        <w:t>общей сжимаемости мякиша хлеба</w:t>
      </w:r>
    </w:p>
    <w:p w14:paraId="4140F519" w14:textId="77777777" w:rsidR="00965203" w:rsidRPr="009959F7" w:rsidRDefault="00965203" w:rsidP="00965203">
      <w:pPr>
        <w:spacing w:after="0" w:line="240" w:lineRule="auto"/>
        <w:jc w:val="center"/>
        <w:rPr>
          <w:rFonts w:eastAsia="Times New Roman" w:cstheme="minorHAnsi"/>
          <w:i/>
          <w:iCs/>
          <w:sz w:val="28"/>
          <w:szCs w:val="28"/>
          <w:lang w:eastAsia="ru-RU"/>
        </w:rPr>
      </w:pPr>
    </w:p>
    <w:p w14:paraId="74079C17" w14:textId="77777777" w:rsidR="00965203" w:rsidRPr="009959F7" w:rsidRDefault="00965203" w:rsidP="00965203">
      <w:pPr>
        <w:spacing w:after="0" w:line="240" w:lineRule="auto"/>
        <w:rPr>
          <w:rFonts w:eastAsia="Times New Roman" w:cstheme="minorHAnsi"/>
          <w:sz w:val="28"/>
          <w:szCs w:val="28"/>
          <w:vertAlign w:val="superscript"/>
          <w:lang w:eastAsia="ru-RU"/>
        </w:rPr>
      </w:pPr>
      <w:r w:rsidRPr="009959F7">
        <w:rPr>
          <w:rFonts w:ascii="Times New Roman" w:hAnsi="Times New Roman"/>
          <w:i/>
          <w:iCs/>
          <w:sz w:val="28"/>
          <w:szCs w:val="28"/>
          <w:lang w:val="en-US"/>
        </w:rPr>
        <w:t>y</w:t>
      </w:r>
      <w:r w:rsidRPr="009959F7">
        <w:rPr>
          <w:rFonts w:ascii="Times New Roman" w:hAnsi="Times New Roman"/>
          <w:i/>
          <w:iCs/>
          <w:sz w:val="28"/>
          <w:szCs w:val="28"/>
          <w:vertAlign w:val="subscript"/>
        </w:rPr>
        <w:t>3</w:t>
      </w:r>
      <w:r w:rsidRPr="009959F7">
        <w:rPr>
          <w:rFonts w:ascii="Times New Roman" w:hAnsi="Times New Roman"/>
          <w:i/>
          <w:iCs/>
          <w:sz w:val="28"/>
          <w:szCs w:val="28"/>
        </w:rPr>
        <w:t xml:space="preserve"> </w:t>
      </w:r>
      <w:r w:rsidRPr="009959F7">
        <w:rPr>
          <w:rFonts w:ascii="Times New Roman" w:hAnsi="Times New Roman"/>
          <w:sz w:val="28"/>
          <w:szCs w:val="28"/>
        </w:rPr>
        <w:t>=130,8254 - 4,3746</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rPr>
        <w:t xml:space="preserve"> - 4,3746</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+ 1,25</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vertAlign w:val="subscript"/>
        </w:rPr>
        <w:t xml:space="preserve"> </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- 6,4457</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vertAlign w:val="superscript"/>
        </w:rPr>
        <w:t>2</w:t>
      </w:r>
      <w:r w:rsidRPr="009959F7">
        <w:rPr>
          <w:rFonts w:ascii="Times New Roman" w:hAnsi="Times New Roman"/>
          <w:sz w:val="28"/>
          <w:szCs w:val="28"/>
        </w:rPr>
        <w:t xml:space="preserve"> - 16,4397</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i/>
          <w:iCs/>
          <w:sz w:val="28"/>
          <w:szCs w:val="28"/>
          <w:vertAlign w:val="superscript"/>
        </w:rPr>
        <w:t xml:space="preserve">2 </w:t>
      </w:r>
      <w:r w:rsidRPr="009959F7">
        <w:rPr>
          <w:rFonts w:ascii="Times New Roman" w:eastAsia="Times New Roman" w:hAnsi="Times New Roman"/>
          <w:sz w:val="28"/>
          <w:szCs w:val="28"/>
          <w:lang w:eastAsia="ru-RU"/>
        </w:rPr>
        <w:tab/>
        <w:t xml:space="preserve">     </w:t>
      </w:r>
    </w:p>
    <w:p w14:paraId="62FC20A7" w14:textId="77777777" w:rsidR="00965203" w:rsidRPr="009959F7" w:rsidRDefault="00965203" w:rsidP="00965203">
      <w:pPr>
        <w:spacing w:after="0" w:line="240" w:lineRule="auto"/>
        <w:rPr>
          <w:rFonts w:eastAsia="Times New Roman" w:cstheme="minorHAnsi"/>
          <w:sz w:val="28"/>
          <w:szCs w:val="28"/>
          <w:lang w:eastAsia="ru-RU"/>
        </w:rPr>
      </w:pPr>
    </w:p>
    <w:p w14:paraId="7D7DA212" w14:textId="77777777" w:rsidR="00965203" w:rsidRPr="009959F7" w:rsidRDefault="00965203" w:rsidP="00965203">
      <w:pPr>
        <w:spacing w:after="0" w:line="240" w:lineRule="auto"/>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(расчетное значение критерия Фишера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р</w:t>
      </w:r>
      <w:r w:rsidRPr="009959F7">
        <w:rPr>
          <w:rFonts w:ascii="Times New Roman" w:eastAsia="Times New Roman" w:hAnsi="Times New Roman"/>
          <w:sz w:val="28"/>
          <w:szCs w:val="28"/>
          <w:lang w:eastAsia="ru-RU"/>
        </w:rPr>
        <w:t xml:space="preserve">  = 7,24 &lt;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т</w:t>
      </w:r>
      <w:r w:rsidRPr="009959F7">
        <w:rPr>
          <w:rFonts w:ascii="Times New Roman" w:eastAsia="Times New Roman" w:hAnsi="Times New Roman"/>
          <w:sz w:val="28"/>
          <w:szCs w:val="28"/>
          <w:lang w:eastAsia="ru-RU"/>
        </w:rPr>
        <w:t xml:space="preserve"> = 9,12)</w:t>
      </w:r>
    </w:p>
    <w:p w14:paraId="57BF92F6" w14:textId="77777777" w:rsidR="00965203" w:rsidRPr="009959F7" w:rsidRDefault="00965203" w:rsidP="00965203">
      <w:pPr>
        <w:spacing w:after="0" w:line="240" w:lineRule="auto"/>
        <w:rPr>
          <w:rFonts w:eastAsia="Times New Roman" w:cstheme="minorHAnsi"/>
          <w:sz w:val="28"/>
          <w:szCs w:val="28"/>
          <w:lang w:eastAsia="ru-RU"/>
        </w:rPr>
      </w:pPr>
    </w:p>
    <w:p w14:paraId="6B75BC1C" w14:textId="77777777" w:rsidR="00965203" w:rsidRPr="009959F7" w:rsidRDefault="00965203" w:rsidP="00965203">
      <w:pPr>
        <w:spacing w:after="0" w:line="240" w:lineRule="auto"/>
        <w:rPr>
          <w:rFonts w:ascii="Times New Roman" w:eastAsia="Times New Roman" w:hAnsi="Times New Roman"/>
          <w:b/>
          <w:bCs/>
          <w:sz w:val="28"/>
          <w:szCs w:val="28"/>
          <w:lang w:eastAsia="ru-RU"/>
        </w:rPr>
      </w:pPr>
      <w:r w:rsidRPr="009959F7">
        <w:rPr>
          <w:rFonts w:ascii="Times New Roman" w:eastAsia="Times New Roman" w:hAnsi="Times New Roman"/>
          <w:b/>
          <w:bCs/>
          <w:sz w:val="28"/>
          <w:szCs w:val="28"/>
          <w:lang w:eastAsia="ru-RU"/>
        </w:rPr>
        <w:t xml:space="preserve">для </w:t>
      </w:r>
      <w:r w:rsidRPr="009959F7">
        <w:rPr>
          <w:rFonts w:ascii="Times New Roman" w:hAnsi="Times New Roman"/>
          <w:b/>
          <w:bCs/>
          <w:sz w:val="28"/>
          <w:szCs w:val="28"/>
        </w:rPr>
        <w:t>пластичности мякиша хлеба</w:t>
      </w:r>
    </w:p>
    <w:p w14:paraId="1EBE68B9" w14:textId="77777777" w:rsidR="00965203" w:rsidRPr="009959F7" w:rsidRDefault="00965203" w:rsidP="00965203">
      <w:pPr>
        <w:spacing w:after="0" w:line="240" w:lineRule="auto"/>
        <w:rPr>
          <w:rFonts w:ascii="Times New Roman" w:eastAsia="Times New Roman" w:hAnsi="Times New Roman"/>
          <w:sz w:val="28"/>
          <w:szCs w:val="28"/>
          <w:lang w:eastAsia="ru-RU"/>
        </w:rPr>
      </w:pPr>
    </w:p>
    <w:p w14:paraId="09C44013" w14:textId="77777777" w:rsidR="00965203" w:rsidRPr="009959F7" w:rsidRDefault="00965203" w:rsidP="00965203">
      <w:pPr>
        <w:spacing w:after="0" w:line="240" w:lineRule="auto"/>
        <w:rPr>
          <w:rFonts w:eastAsia="Times New Roman" w:cstheme="minorHAnsi"/>
          <w:sz w:val="28"/>
          <w:szCs w:val="28"/>
          <w:lang w:eastAsia="ru-RU"/>
        </w:rPr>
      </w:pPr>
      <w:r w:rsidRPr="009959F7">
        <w:rPr>
          <w:rFonts w:ascii="Times New Roman" w:hAnsi="Times New Roman"/>
          <w:i/>
          <w:iCs/>
          <w:sz w:val="28"/>
          <w:szCs w:val="28"/>
          <w:lang w:val="en-US"/>
        </w:rPr>
        <w:t>y</w:t>
      </w:r>
      <w:r w:rsidRPr="009959F7">
        <w:rPr>
          <w:rFonts w:ascii="Times New Roman" w:hAnsi="Times New Roman"/>
          <w:i/>
          <w:iCs/>
          <w:sz w:val="28"/>
          <w:szCs w:val="28"/>
          <w:vertAlign w:val="subscript"/>
        </w:rPr>
        <w:t>4</w:t>
      </w:r>
      <w:r w:rsidRPr="009959F7">
        <w:rPr>
          <w:rFonts w:ascii="Times New Roman" w:hAnsi="Times New Roman"/>
          <w:i/>
          <w:iCs/>
          <w:sz w:val="28"/>
          <w:szCs w:val="28"/>
        </w:rPr>
        <w:t xml:space="preserve"> </w:t>
      </w:r>
      <w:r w:rsidRPr="009959F7">
        <w:rPr>
          <w:rFonts w:ascii="Times New Roman" w:hAnsi="Times New Roman"/>
          <w:sz w:val="28"/>
          <w:szCs w:val="28"/>
        </w:rPr>
        <w:t>=89,2164 - 0,4998</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rPr>
        <w:t xml:space="preserve"> - 2,5</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vertAlign w:val="subscript"/>
        </w:rPr>
        <w:t xml:space="preserve"> </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- 4,0463</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vertAlign w:val="superscript"/>
        </w:rPr>
        <w:t>2</w:t>
      </w:r>
      <w:r w:rsidRPr="009959F7">
        <w:rPr>
          <w:rFonts w:ascii="Times New Roman" w:hAnsi="Times New Roman"/>
          <w:sz w:val="28"/>
          <w:szCs w:val="28"/>
        </w:rPr>
        <w:t xml:space="preserve"> - 15,0396</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i/>
          <w:iCs/>
          <w:sz w:val="28"/>
          <w:szCs w:val="28"/>
          <w:vertAlign w:val="superscript"/>
        </w:rPr>
        <w:t>2</w:t>
      </w:r>
      <w:r w:rsidRPr="009959F7">
        <w:rPr>
          <w:rFonts w:ascii="Times New Roman" w:hAnsi="Times New Roman"/>
          <w:i/>
          <w:iCs/>
          <w:sz w:val="28"/>
          <w:szCs w:val="28"/>
          <w:vertAlign w:val="superscript"/>
        </w:rPr>
        <w:tab/>
      </w:r>
      <w:r w:rsidRPr="009959F7">
        <w:rPr>
          <w:rFonts w:ascii="Times New Roman" w:hAnsi="Times New Roman"/>
          <w:i/>
          <w:iCs/>
          <w:sz w:val="28"/>
          <w:szCs w:val="28"/>
          <w:vertAlign w:val="superscript"/>
        </w:rPr>
        <w:tab/>
      </w:r>
      <w:r w:rsidRPr="009959F7">
        <w:rPr>
          <w:rFonts w:ascii="Times New Roman" w:hAnsi="Times New Roman"/>
          <w:i/>
          <w:iCs/>
          <w:sz w:val="28"/>
          <w:szCs w:val="28"/>
          <w:vertAlign w:val="superscript"/>
        </w:rPr>
        <w:tab/>
        <w:t xml:space="preserve"> </w:t>
      </w:r>
      <w:r w:rsidRPr="009959F7">
        <w:rPr>
          <w:rFonts w:ascii="Times New Roman" w:eastAsia="Times New Roman" w:hAnsi="Times New Roman"/>
          <w:sz w:val="28"/>
          <w:szCs w:val="28"/>
          <w:lang w:eastAsia="ru-RU"/>
        </w:rPr>
        <w:t xml:space="preserve">    </w:t>
      </w:r>
    </w:p>
    <w:p w14:paraId="48DADB97" w14:textId="77777777" w:rsidR="00965203" w:rsidRPr="009959F7" w:rsidRDefault="00965203" w:rsidP="00965203">
      <w:pPr>
        <w:spacing w:after="0" w:line="240" w:lineRule="auto"/>
        <w:rPr>
          <w:rFonts w:eastAsia="Times New Roman" w:cstheme="minorHAnsi"/>
          <w:sz w:val="28"/>
          <w:szCs w:val="28"/>
          <w:lang w:eastAsia="ru-RU"/>
        </w:rPr>
      </w:pPr>
    </w:p>
    <w:p w14:paraId="0F26FCA9" w14:textId="77777777" w:rsidR="00965203" w:rsidRPr="009959F7" w:rsidRDefault="00965203" w:rsidP="00965203">
      <w:pPr>
        <w:spacing w:after="0" w:line="240" w:lineRule="auto"/>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(расчетное значение критерия Фишера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р</w:t>
      </w:r>
      <w:r w:rsidRPr="009959F7">
        <w:rPr>
          <w:rFonts w:ascii="Times New Roman" w:eastAsia="Times New Roman" w:hAnsi="Times New Roman"/>
          <w:sz w:val="28"/>
          <w:szCs w:val="28"/>
          <w:lang w:eastAsia="ru-RU"/>
        </w:rPr>
        <w:t xml:space="preserve">  = 8,35 &lt;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т</w:t>
      </w:r>
      <w:r w:rsidRPr="009959F7">
        <w:rPr>
          <w:rFonts w:ascii="Times New Roman" w:eastAsia="Times New Roman" w:hAnsi="Times New Roman"/>
          <w:sz w:val="28"/>
          <w:szCs w:val="28"/>
          <w:lang w:eastAsia="ru-RU"/>
        </w:rPr>
        <w:t xml:space="preserve"> = 9,12)</w:t>
      </w:r>
    </w:p>
    <w:p w14:paraId="65B799D6" w14:textId="77777777" w:rsidR="00965203" w:rsidRPr="009959F7" w:rsidRDefault="00965203" w:rsidP="00965203">
      <w:pPr>
        <w:spacing w:after="0" w:line="240" w:lineRule="auto"/>
        <w:rPr>
          <w:rFonts w:eastAsia="Times New Roman" w:cstheme="minorHAnsi"/>
          <w:sz w:val="28"/>
          <w:szCs w:val="28"/>
          <w:lang w:eastAsia="ru-RU"/>
        </w:rPr>
      </w:pPr>
    </w:p>
    <w:p w14:paraId="4F959AA8" w14:textId="77777777" w:rsidR="00965203" w:rsidRPr="009959F7" w:rsidRDefault="00965203" w:rsidP="00965203">
      <w:pPr>
        <w:spacing w:after="0" w:line="240" w:lineRule="auto"/>
        <w:rPr>
          <w:rFonts w:ascii="Times New Roman" w:eastAsia="Times New Roman" w:hAnsi="Times New Roman"/>
          <w:b/>
          <w:bCs/>
          <w:sz w:val="28"/>
          <w:szCs w:val="28"/>
          <w:lang w:eastAsia="ru-RU"/>
        </w:rPr>
      </w:pPr>
      <w:r w:rsidRPr="009959F7">
        <w:rPr>
          <w:rFonts w:ascii="Times New Roman" w:hAnsi="Times New Roman"/>
          <w:b/>
          <w:bCs/>
          <w:sz w:val="28"/>
          <w:szCs w:val="28"/>
        </w:rPr>
        <w:t>упругость мякиша хлеба</w:t>
      </w:r>
    </w:p>
    <w:p w14:paraId="395AF8CC" w14:textId="77777777" w:rsidR="00965203" w:rsidRPr="009959F7" w:rsidRDefault="00965203" w:rsidP="00965203">
      <w:pPr>
        <w:spacing w:after="0" w:line="240" w:lineRule="auto"/>
        <w:rPr>
          <w:rFonts w:ascii="Times New Roman" w:eastAsia="Times New Roman" w:hAnsi="Times New Roman"/>
          <w:sz w:val="28"/>
          <w:szCs w:val="28"/>
          <w:lang w:eastAsia="ru-RU"/>
        </w:rPr>
      </w:pPr>
    </w:p>
    <w:p w14:paraId="720774CF" w14:textId="77777777" w:rsidR="00965203" w:rsidRPr="009959F7" w:rsidRDefault="00965203" w:rsidP="00965203">
      <w:pPr>
        <w:spacing w:after="0" w:line="240" w:lineRule="auto"/>
        <w:rPr>
          <w:rFonts w:ascii="Times New Roman" w:eastAsia="Times New Roman" w:hAnsi="Times New Roman"/>
          <w:sz w:val="28"/>
          <w:szCs w:val="28"/>
          <w:lang w:eastAsia="ru-RU"/>
        </w:rPr>
      </w:pPr>
      <w:r w:rsidRPr="009959F7">
        <w:rPr>
          <w:rFonts w:ascii="Times New Roman" w:hAnsi="Times New Roman"/>
          <w:sz w:val="28"/>
          <w:szCs w:val="28"/>
          <w:lang w:val="en-US"/>
        </w:rPr>
        <w:t>y</w:t>
      </w:r>
      <w:r w:rsidRPr="009959F7">
        <w:rPr>
          <w:rFonts w:ascii="Times New Roman" w:hAnsi="Times New Roman"/>
          <w:i/>
          <w:iCs/>
          <w:sz w:val="28"/>
          <w:szCs w:val="28"/>
          <w:vertAlign w:val="subscript"/>
        </w:rPr>
        <w:t>5</w:t>
      </w:r>
      <w:r w:rsidRPr="009959F7">
        <w:rPr>
          <w:rFonts w:ascii="Times New Roman" w:hAnsi="Times New Roman"/>
          <w:sz w:val="28"/>
          <w:szCs w:val="28"/>
        </w:rPr>
        <w:t xml:space="preserve"> =52,2075 - 1,1247</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rPr>
        <w:t xml:space="preserve"> - 0,8747</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- 1,75</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vertAlign w:val="subscript"/>
        </w:rPr>
        <w:t xml:space="preserve"> </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- 6,6956</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vertAlign w:val="superscript"/>
        </w:rPr>
        <w:t>2</w:t>
      </w:r>
      <w:r w:rsidRPr="009959F7">
        <w:rPr>
          <w:rFonts w:ascii="Times New Roman" w:hAnsi="Times New Roman"/>
          <w:sz w:val="28"/>
          <w:szCs w:val="28"/>
        </w:rPr>
        <w:t xml:space="preserve"> - 11,6926</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i/>
          <w:iCs/>
          <w:sz w:val="28"/>
          <w:szCs w:val="28"/>
          <w:vertAlign w:val="superscript"/>
        </w:rPr>
        <w:t>2</w:t>
      </w:r>
      <w:r w:rsidRPr="009959F7">
        <w:rPr>
          <w:rFonts w:ascii="Times New Roman" w:eastAsia="Times New Roman" w:hAnsi="Times New Roman"/>
          <w:sz w:val="28"/>
          <w:szCs w:val="28"/>
          <w:lang w:eastAsia="ru-RU"/>
        </w:rPr>
        <w:tab/>
        <w:t xml:space="preserve">     </w:t>
      </w:r>
    </w:p>
    <w:p w14:paraId="23192D13" w14:textId="77777777" w:rsidR="00965203" w:rsidRPr="009959F7" w:rsidRDefault="00965203" w:rsidP="00965203">
      <w:pPr>
        <w:spacing w:after="0" w:line="240" w:lineRule="auto"/>
        <w:rPr>
          <w:rFonts w:ascii="Times New Roman" w:eastAsia="Times New Roman" w:hAnsi="Times New Roman"/>
          <w:sz w:val="28"/>
          <w:szCs w:val="28"/>
          <w:lang w:eastAsia="ru-RU"/>
        </w:rPr>
      </w:pPr>
    </w:p>
    <w:p w14:paraId="17E2FFC1" w14:textId="77777777" w:rsidR="00965203" w:rsidRPr="009959F7" w:rsidRDefault="00965203" w:rsidP="00965203">
      <w:pPr>
        <w:spacing w:after="0" w:line="240" w:lineRule="auto"/>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(расчетное значение критерия Фишера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р</w:t>
      </w:r>
      <w:r w:rsidRPr="009959F7">
        <w:rPr>
          <w:rFonts w:ascii="Times New Roman" w:eastAsia="Times New Roman" w:hAnsi="Times New Roman"/>
          <w:sz w:val="28"/>
          <w:szCs w:val="28"/>
          <w:lang w:eastAsia="ru-RU"/>
        </w:rPr>
        <w:t xml:space="preserve">  = 7,42 &lt;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т</w:t>
      </w:r>
      <w:r w:rsidRPr="009959F7">
        <w:rPr>
          <w:rFonts w:ascii="Times New Roman" w:eastAsia="Times New Roman" w:hAnsi="Times New Roman"/>
          <w:sz w:val="28"/>
          <w:szCs w:val="28"/>
          <w:lang w:eastAsia="ru-RU"/>
        </w:rPr>
        <w:t xml:space="preserve"> = 9,12)</w:t>
      </w:r>
    </w:p>
    <w:p w14:paraId="7A7A5E62" w14:textId="77777777" w:rsidR="00965203" w:rsidRPr="009959F7" w:rsidRDefault="00965203" w:rsidP="00965203">
      <w:pPr>
        <w:spacing w:after="0" w:line="240" w:lineRule="auto"/>
        <w:rPr>
          <w:rFonts w:cstheme="minorHAnsi"/>
          <w:sz w:val="28"/>
          <w:szCs w:val="28"/>
        </w:rPr>
      </w:pPr>
    </w:p>
    <w:p w14:paraId="4383DC8C" w14:textId="77777777" w:rsidR="00965203" w:rsidRPr="009959F7" w:rsidRDefault="00965203" w:rsidP="00965203">
      <w:pPr>
        <w:spacing w:after="0" w:line="240" w:lineRule="auto"/>
        <w:ind w:firstLine="567"/>
        <w:jc w:val="both"/>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Поверхности отклика уравнений регрессии (14-18) представлены на рисунках 1-5.</w:t>
      </w:r>
    </w:p>
    <w:p w14:paraId="34B0C5F2" w14:textId="77777777" w:rsidR="00965203" w:rsidRPr="009959F7" w:rsidRDefault="00965203" w:rsidP="00965203">
      <w:pPr>
        <w:spacing w:after="0" w:line="240" w:lineRule="auto"/>
        <w:ind w:firstLine="567"/>
        <w:jc w:val="both"/>
        <w:rPr>
          <w:rFonts w:ascii="Times New Roman" w:eastAsia="Times New Roman" w:hAnsi="Times New Roman"/>
          <w:sz w:val="28"/>
          <w:szCs w:val="28"/>
          <w:lang w:eastAsia="ru-RU"/>
        </w:rPr>
      </w:pPr>
      <w:r w:rsidRPr="009959F7">
        <w:rPr>
          <w:rFonts w:ascii="Times New Roman" w:hAnsi="Times New Roman"/>
          <w:sz w:val="28"/>
          <w:szCs w:val="28"/>
        </w:rPr>
        <w:t>Анализ п</w:t>
      </w:r>
      <w:r w:rsidRPr="009959F7">
        <w:rPr>
          <w:rFonts w:ascii="Times New Roman" w:eastAsia="Times New Roman" w:hAnsi="Times New Roman"/>
          <w:sz w:val="28"/>
          <w:szCs w:val="28"/>
          <w:lang w:eastAsia="ru-RU"/>
        </w:rPr>
        <w:t>оверхности отклика уравнений регрессии (рисунок 26-36) дал следующие результаты:</w:t>
      </w:r>
    </w:p>
    <w:p w14:paraId="7CA69BA5" w14:textId="77777777" w:rsidR="00965203" w:rsidRPr="009959F7" w:rsidRDefault="00965203" w:rsidP="00965203">
      <w:pPr>
        <w:spacing w:after="0" w:line="240" w:lineRule="auto"/>
        <w:ind w:firstLine="567"/>
        <w:jc w:val="both"/>
        <w:rPr>
          <w:rFonts w:ascii="Times New Roman" w:hAnsi="Times New Roman"/>
          <w:sz w:val="28"/>
          <w:szCs w:val="28"/>
        </w:rPr>
      </w:pPr>
      <w:r w:rsidRPr="009959F7">
        <w:rPr>
          <w:rFonts w:ascii="Times New Roman" w:eastAsia="Times New Roman" w:hAnsi="Times New Roman"/>
          <w:sz w:val="28"/>
          <w:szCs w:val="28"/>
          <w:lang w:eastAsia="ru-RU"/>
        </w:rPr>
        <w:t xml:space="preserve">- максимальное значение органолептической балльной оценки </w:t>
      </w:r>
      <w:r w:rsidRPr="009959F7">
        <w:rPr>
          <w:rFonts w:ascii="Times New Roman" w:eastAsia="Times New Roman" w:hAnsi="Times New Roman"/>
          <w:i/>
          <w:iCs/>
          <w:sz w:val="28"/>
          <w:szCs w:val="28"/>
          <w:lang w:eastAsia="ru-RU"/>
        </w:rPr>
        <w:t>у</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95,6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0,032 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-0,034 или в натуральных значениях: доза зерен - 10,15% и доза порошка имбиря – 0,98%;</w:t>
      </w:r>
    </w:p>
    <w:p w14:paraId="1EADF4C4" w14:textId="77777777" w:rsidR="00965203" w:rsidRPr="009959F7" w:rsidRDefault="00965203" w:rsidP="00965203">
      <w:pPr>
        <w:spacing w:after="0" w:line="240" w:lineRule="auto"/>
        <w:ind w:firstLine="567"/>
        <w:jc w:val="both"/>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 максимальное значение </w:t>
      </w:r>
      <w:r w:rsidRPr="009959F7">
        <w:rPr>
          <w:rFonts w:ascii="Times New Roman" w:hAnsi="Times New Roman"/>
          <w:sz w:val="28"/>
          <w:szCs w:val="28"/>
        </w:rPr>
        <w:t>удельного объема хлеба</w:t>
      </w:r>
      <w:r w:rsidRPr="009959F7">
        <w:rPr>
          <w:rFonts w:ascii="Times New Roman" w:eastAsia="Times New Roman" w:hAnsi="Times New Roman"/>
          <w:sz w:val="28"/>
          <w:szCs w:val="28"/>
          <w:lang w:eastAsia="ru-RU"/>
        </w:rPr>
        <w:t xml:space="preserve"> </w:t>
      </w:r>
      <w:r w:rsidRPr="009959F7">
        <w:rPr>
          <w:rFonts w:ascii="Times New Roman" w:eastAsia="Times New Roman" w:hAnsi="Times New Roman"/>
          <w:i/>
          <w:iCs/>
          <w:sz w:val="28"/>
          <w:szCs w:val="28"/>
          <w:lang w:eastAsia="ru-RU"/>
        </w:rPr>
        <w:t>у</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268,9 см</w:t>
      </w:r>
      <w:r w:rsidRPr="009959F7">
        <w:rPr>
          <w:rFonts w:ascii="Times New Roman" w:eastAsia="Times New Roman" w:hAnsi="Times New Roman"/>
          <w:sz w:val="28"/>
          <w:szCs w:val="28"/>
          <w:vertAlign w:val="superscript"/>
          <w:lang w:eastAsia="ru-RU"/>
        </w:rPr>
        <w:t>3</w:t>
      </w:r>
      <w:r w:rsidRPr="009959F7">
        <w:rPr>
          <w:rFonts w:ascii="Times New Roman" w:eastAsia="Times New Roman" w:hAnsi="Times New Roman"/>
          <w:sz w:val="28"/>
          <w:szCs w:val="28"/>
          <w:lang w:eastAsia="ru-RU"/>
        </w:rPr>
        <w:t xml:space="preserve">/г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0,644 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0,971 или в натуральных значениях: доза зерен – 13,22% и доза порошка имбиря – 1,48%;</w:t>
      </w:r>
    </w:p>
    <w:p w14:paraId="1293C55E" w14:textId="77777777" w:rsidR="00965203" w:rsidRPr="009959F7" w:rsidRDefault="00965203" w:rsidP="00965203">
      <w:pPr>
        <w:spacing w:after="0" w:line="240" w:lineRule="auto"/>
        <w:ind w:firstLine="567"/>
        <w:jc w:val="both"/>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lastRenderedPageBreak/>
        <w:t xml:space="preserve">- максимальное значение </w:t>
      </w:r>
      <w:r w:rsidRPr="009959F7">
        <w:rPr>
          <w:rFonts w:ascii="Times New Roman" w:hAnsi="Times New Roman"/>
          <w:sz w:val="28"/>
          <w:szCs w:val="28"/>
        </w:rPr>
        <w:t>общей сжимаемости мякиша хлеба</w:t>
      </w:r>
      <w:r w:rsidRPr="009959F7">
        <w:rPr>
          <w:rFonts w:ascii="Times New Roman" w:eastAsia="Times New Roman" w:hAnsi="Times New Roman"/>
          <w:i/>
          <w:iCs/>
          <w:sz w:val="28"/>
          <w:szCs w:val="28"/>
          <w:lang w:eastAsia="ru-RU"/>
        </w:rPr>
        <w:t xml:space="preserve"> у</w:t>
      </w:r>
      <w:r w:rsidRPr="009959F7">
        <w:rPr>
          <w:rFonts w:ascii="Times New Roman" w:eastAsia="Times New Roman" w:hAnsi="Times New Roman"/>
          <w:i/>
          <w:iCs/>
          <w:sz w:val="28"/>
          <w:szCs w:val="28"/>
          <w:vertAlign w:val="subscript"/>
          <w:lang w:eastAsia="ru-RU"/>
        </w:rPr>
        <w:t>3</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131,9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-0,354 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-0,146 или в натуральных значениях: доза зерен – 8,23% и доза порошка имбиря – 0,93%;</w:t>
      </w:r>
    </w:p>
    <w:p w14:paraId="4A076989" w14:textId="77777777" w:rsidR="00965203" w:rsidRPr="009959F7" w:rsidRDefault="00965203" w:rsidP="00965203">
      <w:pPr>
        <w:spacing w:after="0" w:line="240" w:lineRule="auto"/>
        <w:ind w:firstLine="567"/>
        <w:jc w:val="both"/>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 максимальное значение </w:t>
      </w:r>
      <w:r w:rsidRPr="009959F7">
        <w:rPr>
          <w:rFonts w:ascii="Times New Roman" w:hAnsi="Times New Roman"/>
          <w:sz w:val="28"/>
          <w:szCs w:val="28"/>
        </w:rPr>
        <w:t>пластичности мякиша хлеба</w:t>
      </w:r>
      <w:r w:rsidRPr="009959F7">
        <w:rPr>
          <w:rFonts w:ascii="Times New Roman" w:eastAsia="Times New Roman" w:hAnsi="Times New Roman"/>
          <w:i/>
          <w:iCs/>
          <w:sz w:val="28"/>
          <w:szCs w:val="28"/>
          <w:lang w:eastAsia="ru-RU"/>
        </w:rPr>
        <w:t xml:space="preserve"> у</w:t>
      </w:r>
      <w:r w:rsidRPr="009959F7">
        <w:rPr>
          <w:rFonts w:ascii="Times New Roman" w:eastAsia="Times New Roman" w:hAnsi="Times New Roman"/>
          <w:i/>
          <w:iCs/>
          <w:sz w:val="28"/>
          <w:szCs w:val="28"/>
          <w:vertAlign w:val="subscript"/>
          <w:lang w:eastAsia="ru-RU"/>
        </w:rPr>
        <w:t>4</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89,2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-0,063 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0,005 или в натуральных значениях: доза зерен – 9,68% и доза порошка имбиря – 1%;</w:t>
      </w:r>
    </w:p>
    <w:p w14:paraId="19688410" w14:textId="77777777" w:rsidR="00965203" w:rsidRPr="009959F7" w:rsidRDefault="00965203" w:rsidP="00965203">
      <w:pPr>
        <w:spacing w:after="0" w:line="240" w:lineRule="auto"/>
        <w:ind w:firstLine="567"/>
        <w:jc w:val="both"/>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 максимальное значение </w:t>
      </w:r>
      <w:r w:rsidRPr="009959F7">
        <w:rPr>
          <w:rFonts w:ascii="Times New Roman" w:hAnsi="Times New Roman"/>
          <w:sz w:val="28"/>
          <w:szCs w:val="28"/>
        </w:rPr>
        <w:t>пластичности мякиша хлеба</w:t>
      </w:r>
      <w:r w:rsidRPr="009959F7">
        <w:rPr>
          <w:rFonts w:ascii="Times New Roman" w:eastAsia="Times New Roman" w:hAnsi="Times New Roman"/>
          <w:i/>
          <w:iCs/>
          <w:sz w:val="28"/>
          <w:szCs w:val="28"/>
          <w:lang w:eastAsia="ru-RU"/>
        </w:rPr>
        <w:t xml:space="preserve"> у</w:t>
      </w:r>
      <w:r w:rsidRPr="009959F7">
        <w:rPr>
          <w:rFonts w:ascii="Times New Roman" w:eastAsia="Times New Roman" w:hAnsi="Times New Roman"/>
          <w:i/>
          <w:iCs/>
          <w:sz w:val="28"/>
          <w:szCs w:val="28"/>
          <w:vertAlign w:val="subscript"/>
          <w:lang w:eastAsia="ru-RU"/>
        </w:rPr>
        <w:t>5</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52,3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-0,079 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-0,031 или в натуральных значениях: доза зерен – 9,6% и доза порошка имбиря – 0,98%;</w:t>
      </w:r>
    </w:p>
    <w:p w14:paraId="599F24BD" w14:textId="77777777" w:rsidR="00965203" w:rsidRPr="009959F7" w:rsidRDefault="00965203" w:rsidP="00965203">
      <w:pPr>
        <w:spacing w:after="0" w:line="240" w:lineRule="auto"/>
        <w:ind w:firstLine="567"/>
        <w:jc w:val="both"/>
        <w:rPr>
          <w:rFonts w:ascii="Times New Roman" w:hAnsi="Times New Roman"/>
          <w:sz w:val="28"/>
          <w:szCs w:val="28"/>
        </w:rPr>
      </w:pPr>
      <w:r w:rsidRPr="009959F7">
        <w:rPr>
          <w:rFonts w:ascii="Times New Roman" w:hAnsi="Times New Roman"/>
          <w:sz w:val="28"/>
          <w:szCs w:val="28"/>
        </w:rPr>
        <w:t xml:space="preserve">В целом, оптимальные значения результирующих критериев достигается при </w:t>
      </w:r>
      <w:r w:rsidRPr="009959F7">
        <w:rPr>
          <w:rFonts w:ascii="Times New Roman" w:eastAsia="Times New Roman" w:hAnsi="Times New Roman"/>
          <w:sz w:val="28"/>
          <w:szCs w:val="28"/>
          <w:lang w:eastAsia="ru-RU"/>
        </w:rPr>
        <w:t>дозе зерен – 15% и дозе порошка имбиря – 1%.</w:t>
      </w:r>
    </w:p>
    <w:p w14:paraId="49515913" w14:textId="77777777" w:rsidR="00965203" w:rsidRPr="009959F7" w:rsidRDefault="00965203" w:rsidP="00965203">
      <w:pPr>
        <w:rPr>
          <w:rFonts w:ascii="Times New Roman" w:hAnsi="Times New Roman"/>
        </w:rPr>
      </w:pPr>
    </w:p>
    <w:p w14:paraId="50D315C1" w14:textId="77777777" w:rsidR="00965203" w:rsidRPr="009959F7" w:rsidRDefault="00965203" w:rsidP="00965203">
      <w:pPr>
        <w:rPr>
          <w:rFonts w:ascii="Times New Roman" w:hAnsi="Times New Roman"/>
        </w:rPr>
      </w:pPr>
    </w:p>
    <w:p w14:paraId="4CF65D83" w14:textId="77777777" w:rsidR="00965203" w:rsidRPr="009959F7" w:rsidRDefault="00965203" w:rsidP="00965203">
      <w:pPr>
        <w:rPr>
          <w:rFonts w:ascii="Times New Roman" w:hAnsi="Times New Roman"/>
        </w:rPr>
      </w:pPr>
      <w:r w:rsidRPr="009959F7">
        <w:rPr>
          <w:rFonts w:ascii="Times New Roman" w:hAnsi="Times New Roman"/>
        </w:rPr>
        <w:br w:type="page"/>
      </w:r>
    </w:p>
    <w:p w14:paraId="226E409C" w14:textId="77777777" w:rsidR="00965203" w:rsidRPr="009959F7" w:rsidRDefault="00965203" w:rsidP="00965203">
      <w:pPr>
        <w:jc w:val="both"/>
      </w:pPr>
      <w:r w:rsidRPr="009959F7">
        <w:rPr>
          <w:noProof/>
          <w:lang w:eastAsia="ru-RU"/>
        </w:rPr>
        <w:lastRenderedPageBreak/>
        <w:drawing>
          <wp:inline distT="0" distB="0" distL="0" distR="0" wp14:anchorId="7F48C9D9" wp14:editId="26748D09">
            <wp:extent cx="2949416" cy="20955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51584" cy="2097041"/>
                    </a:xfrm>
                    <a:prstGeom prst="rect">
                      <a:avLst/>
                    </a:prstGeom>
                    <a:noFill/>
                    <a:ln>
                      <a:noFill/>
                    </a:ln>
                  </pic:spPr>
                </pic:pic>
              </a:graphicData>
            </a:graphic>
          </wp:inline>
        </w:drawing>
      </w:r>
      <w:r w:rsidRPr="009959F7">
        <w:rPr>
          <w:noProof/>
          <w:lang w:eastAsia="ru-RU"/>
        </w:rPr>
        <w:drawing>
          <wp:inline distT="0" distB="0" distL="0" distR="0" wp14:anchorId="605347D7" wp14:editId="75F7FE6F">
            <wp:extent cx="2079959" cy="2072005"/>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86844" cy="2078864"/>
                    </a:xfrm>
                    <a:prstGeom prst="rect">
                      <a:avLst/>
                    </a:prstGeom>
                    <a:noFill/>
                    <a:ln>
                      <a:noFill/>
                    </a:ln>
                  </pic:spPr>
                </pic:pic>
              </a:graphicData>
            </a:graphic>
          </wp:inline>
        </w:drawing>
      </w:r>
    </w:p>
    <w:p w14:paraId="7AB1683A" w14:textId="77777777" w:rsidR="00965203" w:rsidRPr="009959F7" w:rsidRDefault="00965203" w:rsidP="00965203">
      <w:pPr>
        <w:jc w:val="both"/>
        <w:rPr>
          <w:rFonts w:ascii="Times New Roman" w:hAnsi="Times New Roman"/>
          <w:sz w:val="28"/>
          <w:szCs w:val="24"/>
        </w:rPr>
      </w:pPr>
      <w:r>
        <w:rPr>
          <w:rFonts w:ascii="Times New Roman" w:hAnsi="Times New Roman"/>
          <w:sz w:val="28"/>
          <w:szCs w:val="24"/>
        </w:rPr>
        <w:t>Рисунок 22</w:t>
      </w:r>
      <w:r w:rsidRPr="009959F7">
        <w:rPr>
          <w:rFonts w:ascii="Times New Roman" w:hAnsi="Times New Roman"/>
          <w:sz w:val="28"/>
          <w:szCs w:val="24"/>
        </w:rPr>
        <w:t xml:space="preserve"> Зависимости органолептических показателей хлеба от дозы зерносмеси и дозы порошка имбиря</w:t>
      </w:r>
    </w:p>
    <w:p w14:paraId="02F864D2" w14:textId="77777777" w:rsidR="00965203" w:rsidRPr="009959F7" w:rsidRDefault="00965203" w:rsidP="00965203">
      <w:pPr>
        <w:jc w:val="both"/>
      </w:pPr>
      <w:r w:rsidRPr="009959F7">
        <w:rPr>
          <w:noProof/>
          <w:lang w:eastAsia="ru-RU"/>
        </w:rPr>
        <w:drawing>
          <wp:inline distT="0" distB="0" distL="0" distR="0" wp14:anchorId="45E8E7C7" wp14:editId="13109616">
            <wp:extent cx="3049014" cy="215197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53101" cy="2154862"/>
                    </a:xfrm>
                    <a:prstGeom prst="rect">
                      <a:avLst/>
                    </a:prstGeom>
                    <a:noFill/>
                    <a:ln>
                      <a:noFill/>
                    </a:ln>
                  </pic:spPr>
                </pic:pic>
              </a:graphicData>
            </a:graphic>
          </wp:inline>
        </w:drawing>
      </w:r>
      <w:r w:rsidRPr="009959F7">
        <w:rPr>
          <w:noProof/>
          <w:lang w:eastAsia="ru-RU"/>
        </w:rPr>
        <w:drawing>
          <wp:inline distT="0" distB="0" distL="0" distR="0" wp14:anchorId="7E5A86D5" wp14:editId="71F38619">
            <wp:extent cx="2194448" cy="2185876"/>
            <wp:effectExtent l="0" t="0" r="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05346" cy="2196731"/>
                    </a:xfrm>
                    <a:prstGeom prst="rect">
                      <a:avLst/>
                    </a:prstGeom>
                    <a:noFill/>
                    <a:ln>
                      <a:noFill/>
                    </a:ln>
                  </pic:spPr>
                </pic:pic>
              </a:graphicData>
            </a:graphic>
          </wp:inline>
        </w:drawing>
      </w:r>
    </w:p>
    <w:p w14:paraId="0E408790" w14:textId="77777777" w:rsidR="00965203" w:rsidRPr="009959F7" w:rsidRDefault="00965203" w:rsidP="00965203">
      <w:pPr>
        <w:jc w:val="center"/>
      </w:pPr>
    </w:p>
    <w:p w14:paraId="5C9D466D" w14:textId="77777777" w:rsidR="00965203" w:rsidRPr="009959F7" w:rsidRDefault="00965203" w:rsidP="00965203">
      <w:pPr>
        <w:jc w:val="center"/>
      </w:pPr>
    </w:p>
    <w:p w14:paraId="18A3AD66" w14:textId="77777777" w:rsidR="00965203" w:rsidRDefault="00965203" w:rsidP="00965203">
      <w:pPr>
        <w:jc w:val="both"/>
        <w:rPr>
          <w:rFonts w:ascii="Times New Roman" w:hAnsi="Times New Roman"/>
          <w:sz w:val="28"/>
          <w:szCs w:val="24"/>
        </w:rPr>
      </w:pPr>
      <w:r>
        <w:rPr>
          <w:rFonts w:ascii="Times New Roman" w:hAnsi="Times New Roman"/>
          <w:sz w:val="28"/>
          <w:szCs w:val="24"/>
        </w:rPr>
        <w:t>Рисунок 23</w:t>
      </w:r>
      <w:r w:rsidRPr="009959F7">
        <w:rPr>
          <w:rFonts w:ascii="Times New Roman" w:hAnsi="Times New Roman"/>
          <w:sz w:val="28"/>
          <w:szCs w:val="24"/>
        </w:rPr>
        <w:t xml:space="preserve"> Зависимости удельного объема хлеба от дозы зерносмеси и дозы порошка имбиря</w:t>
      </w:r>
    </w:p>
    <w:p w14:paraId="5A3FE7D0" w14:textId="77777777" w:rsidR="00965203" w:rsidRDefault="00965203" w:rsidP="00965203">
      <w:pPr>
        <w:jc w:val="both"/>
        <w:rPr>
          <w:rFonts w:ascii="Times New Roman" w:hAnsi="Times New Roman"/>
          <w:sz w:val="28"/>
          <w:szCs w:val="24"/>
        </w:rPr>
      </w:pPr>
    </w:p>
    <w:p w14:paraId="60ACF485" w14:textId="77777777" w:rsidR="00965203" w:rsidRDefault="00965203" w:rsidP="00965203">
      <w:pPr>
        <w:jc w:val="both"/>
        <w:rPr>
          <w:rFonts w:ascii="Times New Roman" w:hAnsi="Times New Roman"/>
          <w:sz w:val="28"/>
          <w:szCs w:val="24"/>
        </w:rPr>
      </w:pPr>
    </w:p>
    <w:p w14:paraId="662D89FA" w14:textId="77777777" w:rsidR="00965203" w:rsidRPr="009959F7" w:rsidRDefault="00965203" w:rsidP="00965203">
      <w:pPr>
        <w:jc w:val="both"/>
        <w:rPr>
          <w:rFonts w:ascii="Times New Roman" w:hAnsi="Times New Roman"/>
          <w:sz w:val="28"/>
          <w:szCs w:val="24"/>
        </w:rPr>
      </w:pPr>
    </w:p>
    <w:p w14:paraId="7C1318BA" w14:textId="77777777" w:rsidR="00965203" w:rsidRPr="009959F7" w:rsidRDefault="00965203" w:rsidP="00965203">
      <w:pPr>
        <w:jc w:val="both"/>
      </w:pPr>
      <w:r w:rsidRPr="009959F7">
        <w:rPr>
          <w:noProof/>
          <w:lang w:eastAsia="ru-RU"/>
        </w:rPr>
        <w:lastRenderedPageBreak/>
        <w:drawing>
          <wp:inline distT="0" distB="0" distL="0" distR="0" wp14:anchorId="266C5C81" wp14:editId="2625783D">
            <wp:extent cx="3340100" cy="2352496"/>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40100" cy="2352496"/>
                    </a:xfrm>
                    <a:prstGeom prst="rect">
                      <a:avLst/>
                    </a:prstGeom>
                    <a:noFill/>
                    <a:ln>
                      <a:noFill/>
                    </a:ln>
                  </pic:spPr>
                </pic:pic>
              </a:graphicData>
            </a:graphic>
          </wp:inline>
        </w:drawing>
      </w:r>
      <w:r w:rsidRPr="009959F7">
        <w:rPr>
          <w:noProof/>
          <w:lang w:eastAsia="ru-RU"/>
        </w:rPr>
        <w:drawing>
          <wp:inline distT="0" distB="0" distL="0" distR="0" wp14:anchorId="0682788E" wp14:editId="5657A27F">
            <wp:extent cx="2423154" cy="2414294"/>
            <wp:effectExtent l="0" t="0" r="0"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27295" cy="2418420"/>
                    </a:xfrm>
                    <a:prstGeom prst="rect">
                      <a:avLst/>
                    </a:prstGeom>
                    <a:noFill/>
                    <a:ln>
                      <a:noFill/>
                    </a:ln>
                  </pic:spPr>
                </pic:pic>
              </a:graphicData>
            </a:graphic>
          </wp:inline>
        </w:drawing>
      </w:r>
    </w:p>
    <w:p w14:paraId="03A8A0C5" w14:textId="77777777" w:rsidR="00965203" w:rsidRPr="009959F7" w:rsidRDefault="00965203" w:rsidP="00965203">
      <w:pPr>
        <w:jc w:val="both"/>
        <w:rPr>
          <w:rFonts w:ascii="Times New Roman" w:hAnsi="Times New Roman"/>
          <w:sz w:val="28"/>
        </w:rPr>
      </w:pPr>
      <w:r w:rsidRPr="009959F7">
        <w:rPr>
          <w:rFonts w:ascii="Times New Roman" w:hAnsi="Times New Roman"/>
          <w:sz w:val="28"/>
        </w:rPr>
        <w:t>Рисунок 2</w:t>
      </w:r>
      <w:r>
        <w:rPr>
          <w:rFonts w:ascii="Times New Roman" w:hAnsi="Times New Roman"/>
          <w:sz w:val="28"/>
        </w:rPr>
        <w:t>4</w:t>
      </w:r>
      <w:r w:rsidRPr="009959F7">
        <w:rPr>
          <w:rFonts w:ascii="Times New Roman" w:hAnsi="Times New Roman"/>
          <w:sz w:val="28"/>
        </w:rPr>
        <w:t xml:space="preserve">  Зависимости общей сжимаемости мякиша хлеба от дозы зерносмеси и дозы порошка имбиря</w:t>
      </w:r>
    </w:p>
    <w:p w14:paraId="772C4928" w14:textId="77777777" w:rsidR="00965203" w:rsidRPr="009959F7" w:rsidRDefault="00965203" w:rsidP="00965203">
      <w:pPr>
        <w:jc w:val="both"/>
      </w:pPr>
      <w:r w:rsidRPr="009959F7">
        <w:rPr>
          <w:noProof/>
          <w:lang w:eastAsia="ru-RU"/>
        </w:rPr>
        <w:drawing>
          <wp:inline distT="0" distB="0" distL="0" distR="0" wp14:anchorId="7B01C3D7" wp14:editId="0DC309EB">
            <wp:extent cx="2911905" cy="208851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13281" cy="2089502"/>
                    </a:xfrm>
                    <a:prstGeom prst="rect">
                      <a:avLst/>
                    </a:prstGeom>
                    <a:noFill/>
                    <a:ln>
                      <a:noFill/>
                    </a:ln>
                  </pic:spPr>
                </pic:pic>
              </a:graphicData>
            </a:graphic>
          </wp:inline>
        </w:drawing>
      </w:r>
      <w:r w:rsidRPr="009959F7">
        <w:rPr>
          <w:noProof/>
          <w:lang w:eastAsia="ru-RU"/>
        </w:rPr>
        <w:drawing>
          <wp:inline distT="0" distB="0" distL="0" distR="0" wp14:anchorId="0E6024C3" wp14:editId="196EFCA6">
            <wp:extent cx="2220682" cy="2211448"/>
            <wp:effectExtent l="0" t="0" r="825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23614" cy="2214367"/>
                    </a:xfrm>
                    <a:prstGeom prst="rect">
                      <a:avLst/>
                    </a:prstGeom>
                    <a:noFill/>
                    <a:ln>
                      <a:noFill/>
                    </a:ln>
                  </pic:spPr>
                </pic:pic>
              </a:graphicData>
            </a:graphic>
          </wp:inline>
        </w:drawing>
      </w:r>
    </w:p>
    <w:p w14:paraId="78FF6815" w14:textId="77777777" w:rsidR="00965203" w:rsidRPr="009959F7" w:rsidRDefault="00965203" w:rsidP="00965203">
      <w:pPr>
        <w:jc w:val="center"/>
      </w:pPr>
    </w:p>
    <w:p w14:paraId="7948E4D6" w14:textId="77777777" w:rsidR="00965203" w:rsidRPr="009959F7" w:rsidRDefault="00965203" w:rsidP="00965203">
      <w:pPr>
        <w:jc w:val="center"/>
      </w:pPr>
    </w:p>
    <w:p w14:paraId="7C7FE5A4" w14:textId="77777777" w:rsidR="00965203" w:rsidRDefault="00965203" w:rsidP="00965203">
      <w:pPr>
        <w:jc w:val="both"/>
        <w:rPr>
          <w:rFonts w:ascii="Times New Roman" w:hAnsi="Times New Roman"/>
          <w:sz w:val="28"/>
        </w:rPr>
      </w:pPr>
      <w:r>
        <w:rPr>
          <w:rFonts w:ascii="Times New Roman" w:hAnsi="Times New Roman"/>
          <w:sz w:val="28"/>
        </w:rPr>
        <w:t>Рисунок 25</w:t>
      </w:r>
      <w:r w:rsidRPr="009959F7">
        <w:rPr>
          <w:rFonts w:ascii="Times New Roman" w:hAnsi="Times New Roman"/>
          <w:sz w:val="28"/>
        </w:rPr>
        <w:t xml:space="preserve"> Зависимости пластичности мякиша хлеба от дозы зерносмеси и дозы порошка имбиря</w:t>
      </w:r>
    </w:p>
    <w:p w14:paraId="5199C72D" w14:textId="77777777" w:rsidR="00965203" w:rsidRPr="009959F7" w:rsidRDefault="00965203" w:rsidP="00965203">
      <w:pPr>
        <w:jc w:val="both"/>
        <w:rPr>
          <w:rFonts w:ascii="Times New Roman" w:hAnsi="Times New Roman"/>
          <w:sz w:val="28"/>
        </w:rPr>
      </w:pPr>
    </w:p>
    <w:p w14:paraId="137AFA45" w14:textId="77777777" w:rsidR="00965203" w:rsidRPr="009959F7" w:rsidRDefault="00965203" w:rsidP="00965203">
      <w:pPr>
        <w:jc w:val="both"/>
      </w:pPr>
      <w:r w:rsidRPr="009959F7">
        <w:rPr>
          <w:noProof/>
          <w:lang w:eastAsia="ru-RU"/>
        </w:rPr>
        <w:lastRenderedPageBreak/>
        <w:drawing>
          <wp:inline distT="0" distB="0" distL="0" distR="0" wp14:anchorId="51DF1B6F" wp14:editId="772C54D3">
            <wp:extent cx="3178151" cy="226622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80360" cy="2267800"/>
                    </a:xfrm>
                    <a:prstGeom prst="rect">
                      <a:avLst/>
                    </a:prstGeom>
                    <a:noFill/>
                    <a:ln>
                      <a:noFill/>
                    </a:ln>
                  </pic:spPr>
                </pic:pic>
              </a:graphicData>
            </a:graphic>
          </wp:inline>
        </w:drawing>
      </w:r>
      <w:r w:rsidRPr="009959F7">
        <w:rPr>
          <w:noProof/>
          <w:lang w:eastAsia="ru-RU"/>
        </w:rPr>
        <w:drawing>
          <wp:inline distT="0" distB="0" distL="0" distR="0" wp14:anchorId="7ABF2B3E" wp14:editId="12EAEED3">
            <wp:extent cx="2476000" cy="2466440"/>
            <wp:effectExtent l="0" t="0" r="63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82481" cy="2472896"/>
                    </a:xfrm>
                    <a:prstGeom prst="rect">
                      <a:avLst/>
                    </a:prstGeom>
                    <a:noFill/>
                    <a:ln>
                      <a:noFill/>
                    </a:ln>
                  </pic:spPr>
                </pic:pic>
              </a:graphicData>
            </a:graphic>
          </wp:inline>
        </w:drawing>
      </w:r>
    </w:p>
    <w:p w14:paraId="6FDFD246" w14:textId="77777777" w:rsidR="00965203" w:rsidRDefault="00965203" w:rsidP="00965203">
      <w:pPr>
        <w:ind w:firstLine="709"/>
        <w:jc w:val="both"/>
        <w:rPr>
          <w:rFonts w:ascii="Times New Roman" w:hAnsi="Times New Roman"/>
          <w:sz w:val="28"/>
          <w:szCs w:val="28"/>
        </w:rPr>
      </w:pPr>
      <w:r>
        <w:rPr>
          <w:rFonts w:ascii="Times New Roman" w:hAnsi="Times New Roman"/>
          <w:sz w:val="28"/>
          <w:szCs w:val="28"/>
        </w:rPr>
        <w:t>Рисунок 26</w:t>
      </w:r>
      <w:r w:rsidRPr="009959F7">
        <w:rPr>
          <w:rFonts w:ascii="Times New Roman" w:hAnsi="Times New Roman"/>
          <w:sz w:val="28"/>
          <w:szCs w:val="28"/>
        </w:rPr>
        <w:t xml:space="preserve"> Зависимости упругости мякиша хлеба от дозы зерносмеси и дозы порошка имбиря</w:t>
      </w:r>
    </w:p>
    <w:p w14:paraId="7892C3E2" w14:textId="77777777" w:rsidR="00965203" w:rsidRPr="00C50013" w:rsidRDefault="00965203" w:rsidP="00965203">
      <w:pPr>
        <w:ind w:firstLine="709"/>
        <w:rPr>
          <w:rFonts w:ascii="Times New Roman" w:eastAsia="Courier New" w:hAnsi="Times New Roman"/>
          <w:b/>
          <w:bCs/>
          <w:i/>
          <w:sz w:val="28"/>
          <w:szCs w:val="28"/>
          <w:lang w:val="kk-KZ" w:eastAsia="ru-RU"/>
        </w:rPr>
      </w:pPr>
      <w:r w:rsidRPr="009959F7">
        <w:rPr>
          <w:rFonts w:ascii="Times New Roman" w:hAnsi="Times New Roman"/>
          <w:b/>
          <w:bCs/>
          <w:sz w:val="28"/>
          <w:szCs w:val="28"/>
        </w:rPr>
        <w:t xml:space="preserve">3.7.2 </w:t>
      </w:r>
      <w:r w:rsidRPr="009959F7">
        <w:rPr>
          <w:rFonts w:ascii="Times New Roman" w:eastAsia="Courier New" w:hAnsi="Times New Roman"/>
          <w:b/>
          <w:bCs/>
          <w:sz w:val="28"/>
          <w:szCs w:val="28"/>
          <w:lang w:val="kk-KZ" w:eastAsia="ru-RU"/>
        </w:rPr>
        <w:t>Разработка математической модели на качество ржано-пшеничного хлеба</w:t>
      </w:r>
      <w:r w:rsidRPr="009959F7">
        <w:rPr>
          <w:rFonts w:ascii="Times New Roman" w:hAnsi="Times New Roman"/>
          <w:b/>
          <w:bCs/>
          <w:sz w:val="28"/>
          <w:szCs w:val="28"/>
        </w:rPr>
        <w:t xml:space="preserve"> «</w:t>
      </w:r>
      <w:r w:rsidRPr="009959F7">
        <w:rPr>
          <w:rFonts w:ascii="Times New Roman" w:hAnsi="Times New Roman"/>
          <w:b/>
          <w:bCs/>
          <w:sz w:val="28"/>
          <w:szCs w:val="28"/>
          <w:lang w:val="kk-KZ"/>
        </w:rPr>
        <w:t>Арман</w:t>
      </w:r>
      <w:r w:rsidRPr="009959F7">
        <w:rPr>
          <w:rFonts w:ascii="Times New Roman" w:hAnsi="Times New Roman"/>
          <w:b/>
          <w:bCs/>
          <w:sz w:val="28"/>
          <w:szCs w:val="28"/>
        </w:rPr>
        <w:t>»</w:t>
      </w:r>
    </w:p>
    <w:p w14:paraId="3171AA11" w14:textId="77777777" w:rsidR="00965203" w:rsidRPr="009959F7" w:rsidRDefault="00965203" w:rsidP="00965203">
      <w:pPr>
        <w:widowControl w:val="0"/>
        <w:spacing w:after="0" w:line="240" w:lineRule="auto"/>
        <w:ind w:firstLine="709"/>
        <w:jc w:val="both"/>
        <w:rPr>
          <w:rFonts w:ascii="Times New Roman" w:eastAsia="Courier New" w:hAnsi="Times New Roman"/>
          <w:sz w:val="28"/>
          <w:szCs w:val="28"/>
          <w:lang w:val="kk-KZ" w:eastAsia="ru-RU"/>
        </w:rPr>
      </w:pPr>
      <w:r w:rsidRPr="009959F7">
        <w:rPr>
          <w:rFonts w:ascii="Times New Roman" w:eastAsia="Courier New" w:hAnsi="Times New Roman"/>
          <w:sz w:val="28"/>
          <w:szCs w:val="28"/>
          <w:lang w:val="kk-KZ" w:eastAsia="ru-RU"/>
        </w:rPr>
        <w:t xml:space="preserve">Влияющим факторами являются дозы зерен, состоящая из смеси </w:t>
      </w:r>
      <w:r w:rsidRPr="009959F7">
        <w:rPr>
          <w:rFonts w:ascii="Times New Roman" w:hAnsi="Times New Roman"/>
          <w:sz w:val="28"/>
          <w:szCs w:val="28"/>
        </w:rPr>
        <w:t xml:space="preserve">пшеницы </w:t>
      </w:r>
      <w:proofErr w:type="spellStart"/>
      <w:r w:rsidRPr="009959F7">
        <w:rPr>
          <w:rFonts w:ascii="Times New Roman" w:hAnsi="Times New Roman"/>
          <w:sz w:val="28"/>
          <w:szCs w:val="28"/>
        </w:rPr>
        <w:t>биоактивированной</w:t>
      </w:r>
      <w:proofErr w:type="spellEnd"/>
      <w:r w:rsidRPr="009959F7">
        <w:rPr>
          <w:rFonts w:ascii="Times New Roman" w:hAnsi="Times New Roman"/>
          <w:sz w:val="28"/>
          <w:szCs w:val="28"/>
        </w:rPr>
        <w:t xml:space="preserve">, кукурузы </w:t>
      </w:r>
      <w:proofErr w:type="spellStart"/>
      <w:r w:rsidRPr="009959F7">
        <w:rPr>
          <w:rFonts w:ascii="Times New Roman" w:hAnsi="Times New Roman"/>
          <w:sz w:val="28"/>
          <w:szCs w:val="28"/>
        </w:rPr>
        <w:t>биоактивированной</w:t>
      </w:r>
      <w:proofErr w:type="spellEnd"/>
      <w:r w:rsidRPr="009959F7">
        <w:rPr>
          <w:rFonts w:ascii="Times New Roman" w:hAnsi="Times New Roman"/>
          <w:sz w:val="28"/>
          <w:szCs w:val="28"/>
        </w:rPr>
        <w:t xml:space="preserve"> и льна (</w:t>
      </w:r>
      <w:r w:rsidRPr="009959F7">
        <w:rPr>
          <w:rFonts w:ascii="Times New Roman" w:hAnsi="Times New Roman"/>
          <w:i/>
          <w:iCs/>
          <w:sz w:val="28"/>
          <w:szCs w:val="28"/>
        </w:rPr>
        <w:t>х</w:t>
      </w:r>
      <w:r w:rsidRPr="009959F7">
        <w:rPr>
          <w:rFonts w:ascii="Times New Roman" w:hAnsi="Times New Roman"/>
          <w:i/>
          <w:iCs/>
          <w:sz w:val="28"/>
          <w:szCs w:val="28"/>
          <w:vertAlign w:val="subscript"/>
        </w:rPr>
        <w:t>1</w:t>
      </w:r>
      <w:r w:rsidRPr="009959F7">
        <w:rPr>
          <w:rFonts w:ascii="Times New Roman" w:hAnsi="Times New Roman"/>
          <w:sz w:val="28"/>
          <w:szCs w:val="28"/>
        </w:rPr>
        <w:t>) и порошка куркумы (</w:t>
      </w:r>
      <w:r w:rsidRPr="009959F7">
        <w:rPr>
          <w:rFonts w:ascii="Times New Roman" w:hAnsi="Times New Roman"/>
          <w:i/>
          <w:iCs/>
          <w:sz w:val="28"/>
          <w:szCs w:val="28"/>
        </w:rPr>
        <w:t>х</w:t>
      </w:r>
      <w:r w:rsidRPr="009959F7">
        <w:rPr>
          <w:rFonts w:ascii="Times New Roman" w:hAnsi="Times New Roman"/>
          <w:i/>
          <w:iCs/>
          <w:sz w:val="28"/>
          <w:szCs w:val="28"/>
          <w:vertAlign w:val="subscript"/>
        </w:rPr>
        <w:t>2</w:t>
      </w:r>
      <w:r w:rsidRPr="009959F7">
        <w:rPr>
          <w:rFonts w:ascii="Times New Roman" w:hAnsi="Times New Roman"/>
          <w:sz w:val="28"/>
          <w:szCs w:val="28"/>
        </w:rPr>
        <w:t>)</w:t>
      </w:r>
      <w:r w:rsidRPr="009959F7">
        <w:rPr>
          <w:rFonts w:ascii="Times New Roman" w:eastAsia="Courier New" w:hAnsi="Times New Roman"/>
          <w:sz w:val="28"/>
          <w:szCs w:val="28"/>
          <w:lang w:val="kk-KZ" w:eastAsia="ru-RU"/>
        </w:rPr>
        <w:t>.</w:t>
      </w:r>
    </w:p>
    <w:p w14:paraId="7096167B" w14:textId="77777777" w:rsidR="00965203" w:rsidRPr="009959F7" w:rsidRDefault="00965203" w:rsidP="00965203">
      <w:pPr>
        <w:widowControl w:val="0"/>
        <w:spacing w:after="0"/>
        <w:ind w:firstLine="709"/>
        <w:jc w:val="both"/>
        <w:rPr>
          <w:rFonts w:eastAsia="Courier New"/>
          <w:sz w:val="28"/>
          <w:szCs w:val="28"/>
          <w:lang w:val="kk-KZ"/>
        </w:rPr>
      </w:pPr>
      <w:r w:rsidRPr="009959F7">
        <w:rPr>
          <w:rFonts w:ascii="Times New Roman" w:eastAsia="Courier New" w:hAnsi="Times New Roman"/>
          <w:sz w:val="28"/>
          <w:szCs w:val="28"/>
          <w:lang w:val="kk-KZ" w:eastAsia="ru-RU"/>
        </w:rPr>
        <w:t>В качестве результитующих критериев выбраны:</w:t>
      </w:r>
    </w:p>
    <w:p w14:paraId="48E95163" w14:textId="77777777" w:rsidR="00965203" w:rsidRPr="009959F7" w:rsidRDefault="00965203" w:rsidP="00965203">
      <w:pPr>
        <w:widowControl w:val="0"/>
        <w:spacing w:after="0"/>
        <w:ind w:firstLine="709"/>
        <w:jc w:val="both"/>
        <w:rPr>
          <w:sz w:val="28"/>
          <w:szCs w:val="28"/>
        </w:rPr>
      </w:pPr>
      <w:r w:rsidRPr="009959F7">
        <w:rPr>
          <w:rFonts w:ascii="Times New Roman" w:eastAsia="Courier New" w:hAnsi="Times New Roman"/>
          <w:sz w:val="28"/>
          <w:szCs w:val="28"/>
          <w:lang w:val="kk-KZ" w:eastAsia="ru-RU"/>
        </w:rPr>
        <w:t>у</w:t>
      </w:r>
      <w:r w:rsidRPr="009959F7">
        <w:rPr>
          <w:rFonts w:ascii="Times New Roman" w:eastAsia="Courier New" w:hAnsi="Times New Roman"/>
          <w:sz w:val="28"/>
          <w:szCs w:val="28"/>
          <w:vertAlign w:val="subscript"/>
          <w:lang w:val="kk-KZ" w:eastAsia="ru-RU"/>
        </w:rPr>
        <w:t>1</w:t>
      </w:r>
      <w:r w:rsidRPr="009959F7">
        <w:rPr>
          <w:rFonts w:ascii="Times New Roman" w:eastAsia="Courier New" w:hAnsi="Times New Roman"/>
          <w:sz w:val="28"/>
          <w:szCs w:val="28"/>
          <w:lang w:val="kk-KZ" w:eastAsia="ru-RU"/>
        </w:rPr>
        <w:t xml:space="preserve"> - о</w:t>
      </w:r>
      <w:proofErr w:type="spellStart"/>
      <w:r w:rsidRPr="009959F7">
        <w:rPr>
          <w:rFonts w:ascii="Times New Roman" w:hAnsi="Times New Roman"/>
          <w:sz w:val="28"/>
          <w:szCs w:val="28"/>
        </w:rPr>
        <w:t>рганолептическая</w:t>
      </w:r>
      <w:proofErr w:type="spellEnd"/>
      <w:r w:rsidRPr="009959F7">
        <w:rPr>
          <w:rFonts w:ascii="Times New Roman" w:hAnsi="Times New Roman"/>
          <w:sz w:val="28"/>
          <w:szCs w:val="28"/>
        </w:rPr>
        <w:t xml:space="preserve"> балльная оценка, балл;</w:t>
      </w:r>
    </w:p>
    <w:p w14:paraId="39E4219A" w14:textId="77777777" w:rsidR="00965203" w:rsidRPr="009959F7" w:rsidRDefault="00965203" w:rsidP="00965203">
      <w:pPr>
        <w:widowControl w:val="0"/>
        <w:spacing w:after="0"/>
        <w:ind w:firstLine="709"/>
        <w:jc w:val="both"/>
        <w:rPr>
          <w:sz w:val="28"/>
          <w:szCs w:val="28"/>
        </w:rPr>
      </w:pPr>
      <w:r w:rsidRPr="009959F7">
        <w:rPr>
          <w:rFonts w:ascii="Times New Roman" w:eastAsia="Courier New" w:hAnsi="Times New Roman"/>
          <w:sz w:val="28"/>
          <w:szCs w:val="28"/>
          <w:lang w:val="kk-KZ" w:eastAsia="ru-RU"/>
        </w:rPr>
        <w:t>у</w:t>
      </w:r>
      <w:r w:rsidRPr="009959F7">
        <w:rPr>
          <w:rFonts w:ascii="Times New Roman" w:eastAsia="Courier New" w:hAnsi="Times New Roman"/>
          <w:sz w:val="28"/>
          <w:szCs w:val="28"/>
          <w:vertAlign w:val="subscript"/>
          <w:lang w:val="kk-KZ" w:eastAsia="ru-RU"/>
        </w:rPr>
        <w:t>2</w:t>
      </w:r>
      <w:r w:rsidRPr="009959F7">
        <w:rPr>
          <w:rFonts w:ascii="Times New Roman" w:eastAsia="Courier New" w:hAnsi="Times New Roman"/>
          <w:sz w:val="28"/>
          <w:szCs w:val="28"/>
          <w:lang w:val="kk-KZ" w:eastAsia="ru-RU"/>
        </w:rPr>
        <w:t xml:space="preserve"> </w:t>
      </w:r>
      <w:r w:rsidRPr="009959F7">
        <w:rPr>
          <w:rFonts w:ascii="Times New Roman" w:hAnsi="Times New Roman"/>
          <w:sz w:val="28"/>
          <w:szCs w:val="28"/>
          <w:lang w:val="kk-KZ"/>
        </w:rPr>
        <w:t xml:space="preserve">- </w:t>
      </w:r>
      <w:r w:rsidRPr="009959F7">
        <w:rPr>
          <w:rFonts w:ascii="Times New Roman" w:hAnsi="Times New Roman"/>
          <w:sz w:val="28"/>
          <w:szCs w:val="28"/>
        </w:rPr>
        <w:t>удельный объем хлеба, см</w:t>
      </w:r>
      <w:r w:rsidRPr="009959F7">
        <w:rPr>
          <w:rFonts w:ascii="Times New Roman" w:hAnsi="Times New Roman"/>
          <w:sz w:val="28"/>
          <w:szCs w:val="28"/>
          <w:vertAlign w:val="superscript"/>
        </w:rPr>
        <w:t>3</w:t>
      </w:r>
      <w:r w:rsidRPr="009959F7">
        <w:rPr>
          <w:rFonts w:ascii="Times New Roman" w:hAnsi="Times New Roman"/>
          <w:sz w:val="28"/>
          <w:szCs w:val="28"/>
        </w:rPr>
        <w:t>/г;</w:t>
      </w:r>
    </w:p>
    <w:p w14:paraId="7FE9D43A" w14:textId="77777777" w:rsidR="00965203" w:rsidRPr="009959F7" w:rsidRDefault="00965203" w:rsidP="00965203">
      <w:pPr>
        <w:widowControl w:val="0"/>
        <w:spacing w:after="0"/>
        <w:ind w:firstLine="709"/>
        <w:jc w:val="both"/>
        <w:rPr>
          <w:sz w:val="28"/>
          <w:szCs w:val="28"/>
        </w:rPr>
      </w:pPr>
      <w:r w:rsidRPr="009959F7">
        <w:rPr>
          <w:rFonts w:ascii="Times New Roman" w:eastAsia="Courier New" w:hAnsi="Times New Roman"/>
          <w:sz w:val="28"/>
          <w:szCs w:val="28"/>
          <w:lang w:val="kk-KZ" w:eastAsia="ru-RU"/>
        </w:rPr>
        <w:t>у</w:t>
      </w:r>
      <w:r w:rsidRPr="009959F7">
        <w:rPr>
          <w:rFonts w:ascii="Times New Roman" w:eastAsia="Courier New" w:hAnsi="Times New Roman"/>
          <w:sz w:val="28"/>
          <w:szCs w:val="28"/>
          <w:vertAlign w:val="subscript"/>
          <w:lang w:val="kk-KZ" w:eastAsia="ru-RU"/>
        </w:rPr>
        <w:t>3</w:t>
      </w:r>
      <w:r w:rsidRPr="009959F7">
        <w:rPr>
          <w:rFonts w:ascii="Times New Roman" w:eastAsia="Courier New" w:hAnsi="Times New Roman"/>
          <w:sz w:val="28"/>
          <w:szCs w:val="28"/>
          <w:lang w:val="kk-KZ" w:eastAsia="ru-RU"/>
        </w:rPr>
        <w:t xml:space="preserve"> - </w:t>
      </w:r>
      <w:r w:rsidRPr="009959F7">
        <w:rPr>
          <w:rFonts w:ascii="Times New Roman" w:hAnsi="Times New Roman"/>
          <w:sz w:val="28"/>
          <w:szCs w:val="28"/>
        </w:rPr>
        <w:t>общая сжимаемость мякиша хлеба, ед. прибора;</w:t>
      </w:r>
    </w:p>
    <w:p w14:paraId="487FB99E" w14:textId="77777777" w:rsidR="00965203" w:rsidRPr="009959F7" w:rsidRDefault="00965203" w:rsidP="00965203">
      <w:pPr>
        <w:widowControl w:val="0"/>
        <w:spacing w:after="0"/>
        <w:ind w:firstLine="709"/>
        <w:jc w:val="both"/>
        <w:rPr>
          <w:sz w:val="28"/>
          <w:szCs w:val="28"/>
        </w:rPr>
      </w:pPr>
      <w:r w:rsidRPr="009959F7">
        <w:rPr>
          <w:rFonts w:ascii="Times New Roman" w:eastAsia="Courier New" w:hAnsi="Times New Roman"/>
          <w:sz w:val="28"/>
          <w:szCs w:val="28"/>
          <w:lang w:val="kk-KZ" w:eastAsia="ru-RU"/>
        </w:rPr>
        <w:t>у</w:t>
      </w:r>
      <w:r w:rsidRPr="009959F7">
        <w:rPr>
          <w:rFonts w:ascii="Times New Roman" w:eastAsia="Courier New" w:hAnsi="Times New Roman"/>
          <w:sz w:val="28"/>
          <w:szCs w:val="28"/>
          <w:vertAlign w:val="subscript"/>
          <w:lang w:val="kk-KZ" w:eastAsia="ru-RU"/>
        </w:rPr>
        <w:t>4</w:t>
      </w:r>
      <w:r w:rsidRPr="009959F7">
        <w:rPr>
          <w:rFonts w:ascii="Times New Roman" w:eastAsia="Courier New" w:hAnsi="Times New Roman"/>
          <w:sz w:val="28"/>
          <w:szCs w:val="28"/>
          <w:lang w:val="kk-KZ" w:eastAsia="ru-RU"/>
        </w:rPr>
        <w:t xml:space="preserve"> </w:t>
      </w:r>
      <w:r w:rsidRPr="009959F7">
        <w:rPr>
          <w:rFonts w:ascii="Times New Roman" w:hAnsi="Times New Roman"/>
          <w:sz w:val="28"/>
          <w:szCs w:val="28"/>
          <w:lang w:val="kk-KZ"/>
        </w:rPr>
        <w:t xml:space="preserve">- </w:t>
      </w:r>
      <w:r w:rsidRPr="009959F7">
        <w:rPr>
          <w:rFonts w:ascii="Times New Roman" w:hAnsi="Times New Roman"/>
          <w:sz w:val="28"/>
          <w:szCs w:val="28"/>
        </w:rPr>
        <w:t>пластичность мякиша хлеба, ед. прибора;</w:t>
      </w:r>
    </w:p>
    <w:p w14:paraId="6700C8AC" w14:textId="77777777" w:rsidR="00965203" w:rsidRPr="009959F7" w:rsidRDefault="00965203" w:rsidP="00965203">
      <w:pPr>
        <w:widowControl w:val="0"/>
        <w:spacing w:after="0" w:line="240" w:lineRule="auto"/>
        <w:ind w:firstLine="709"/>
        <w:jc w:val="both"/>
        <w:rPr>
          <w:sz w:val="28"/>
          <w:szCs w:val="28"/>
        </w:rPr>
      </w:pPr>
      <w:r w:rsidRPr="009959F7">
        <w:rPr>
          <w:rFonts w:ascii="Times New Roman" w:eastAsia="Courier New" w:hAnsi="Times New Roman"/>
          <w:sz w:val="28"/>
          <w:szCs w:val="28"/>
          <w:lang w:val="kk-KZ" w:eastAsia="ru-RU"/>
        </w:rPr>
        <w:t>у</w:t>
      </w:r>
      <w:r w:rsidRPr="009959F7">
        <w:rPr>
          <w:rFonts w:ascii="Times New Roman" w:eastAsia="Courier New" w:hAnsi="Times New Roman"/>
          <w:sz w:val="28"/>
          <w:szCs w:val="28"/>
          <w:vertAlign w:val="subscript"/>
          <w:lang w:val="kk-KZ" w:eastAsia="ru-RU"/>
        </w:rPr>
        <w:t>5</w:t>
      </w:r>
      <w:r w:rsidRPr="009959F7">
        <w:rPr>
          <w:rFonts w:ascii="Times New Roman" w:eastAsia="Courier New" w:hAnsi="Times New Roman"/>
          <w:sz w:val="28"/>
          <w:szCs w:val="28"/>
          <w:lang w:val="kk-KZ" w:eastAsia="ru-RU"/>
        </w:rPr>
        <w:t xml:space="preserve"> </w:t>
      </w:r>
      <w:r w:rsidRPr="009959F7">
        <w:rPr>
          <w:rFonts w:ascii="Times New Roman" w:hAnsi="Times New Roman"/>
          <w:sz w:val="28"/>
          <w:szCs w:val="28"/>
        </w:rPr>
        <w:t>- упругость мякиша хлеба, ед. прибора</w:t>
      </w:r>
    </w:p>
    <w:p w14:paraId="241F6C5E" w14:textId="77777777" w:rsidR="00965203" w:rsidRPr="009959F7" w:rsidRDefault="00965203" w:rsidP="00965203">
      <w:pPr>
        <w:widowControl w:val="0"/>
        <w:spacing w:after="0" w:line="240" w:lineRule="auto"/>
        <w:ind w:firstLine="709"/>
        <w:jc w:val="both"/>
        <w:rPr>
          <w:rFonts w:ascii="Times New Roman" w:eastAsia="Courier New" w:hAnsi="Times New Roman"/>
          <w:sz w:val="28"/>
          <w:szCs w:val="28"/>
          <w:lang w:val="kk-KZ" w:eastAsia="ru-RU"/>
        </w:rPr>
      </w:pPr>
    </w:p>
    <w:p w14:paraId="648D0B9E" w14:textId="77777777" w:rsidR="00965203" w:rsidRPr="009959F7" w:rsidRDefault="00965203" w:rsidP="00965203">
      <w:pPr>
        <w:widowControl w:val="0"/>
        <w:spacing w:after="0" w:line="240" w:lineRule="auto"/>
        <w:ind w:firstLine="709"/>
        <w:jc w:val="both"/>
        <w:rPr>
          <w:rFonts w:ascii="Times New Roman" w:eastAsia="Courier New" w:hAnsi="Times New Roman"/>
          <w:sz w:val="28"/>
          <w:szCs w:val="28"/>
          <w:lang w:val="kk-KZ" w:eastAsia="ru-RU"/>
        </w:rPr>
      </w:pPr>
      <w:r w:rsidRPr="009959F7">
        <w:rPr>
          <w:rFonts w:ascii="Times New Roman" w:eastAsia="Courier New" w:hAnsi="Times New Roman"/>
          <w:sz w:val="28"/>
          <w:szCs w:val="28"/>
          <w:lang w:val="kk-KZ" w:eastAsia="ru-RU"/>
        </w:rPr>
        <w:t>Таблица 37 Интервалы варьирования влияющих факторов и их уровни</w:t>
      </w:r>
    </w:p>
    <w:tbl>
      <w:tblPr>
        <w:tblStyle w:val="a8"/>
        <w:tblW w:w="9596" w:type="dxa"/>
        <w:tblLook w:val="04A0" w:firstRow="1" w:lastRow="0" w:firstColumn="1" w:lastColumn="0" w:noHBand="0" w:noVBand="1"/>
      </w:tblPr>
      <w:tblGrid>
        <w:gridCol w:w="2296"/>
        <w:gridCol w:w="1732"/>
        <w:gridCol w:w="787"/>
        <w:gridCol w:w="696"/>
        <w:gridCol w:w="696"/>
        <w:gridCol w:w="816"/>
        <w:gridCol w:w="816"/>
        <w:gridCol w:w="12"/>
        <w:gridCol w:w="1733"/>
        <w:gridCol w:w="12"/>
      </w:tblGrid>
      <w:tr w:rsidR="00965203" w:rsidRPr="009959F7" w14:paraId="0AFC93D9" w14:textId="77777777" w:rsidTr="008676DA">
        <w:tc>
          <w:tcPr>
            <w:tcW w:w="4028" w:type="dxa"/>
            <w:gridSpan w:val="2"/>
            <w:vAlign w:val="center"/>
          </w:tcPr>
          <w:p w14:paraId="12039274"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Факторы</w:t>
            </w:r>
          </w:p>
        </w:tc>
        <w:tc>
          <w:tcPr>
            <w:tcW w:w="3823" w:type="dxa"/>
            <w:gridSpan w:val="6"/>
            <w:vAlign w:val="center"/>
          </w:tcPr>
          <w:p w14:paraId="2E162EC1"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Уровни варьирования</w:t>
            </w:r>
          </w:p>
        </w:tc>
        <w:tc>
          <w:tcPr>
            <w:tcW w:w="1745" w:type="dxa"/>
            <w:gridSpan w:val="2"/>
            <w:vAlign w:val="center"/>
          </w:tcPr>
          <w:p w14:paraId="240C67F3"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Интервалы варьирования</w:t>
            </w:r>
          </w:p>
        </w:tc>
      </w:tr>
      <w:tr w:rsidR="00965203" w:rsidRPr="009959F7" w14:paraId="1643F766" w14:textId="77777777" w:rsidTr="008676DA">
        <w:trPr>
          <w:gridAfter w:val="1"/>
          <w:wAfter w:w="12" w:type="dxa"/>
        </w:trPr>
        <w:tc>
          <w:tcPr>
            <w:tcW w:w="2296" w:type="dxa"/>
          </w:tcPr>
          <w:p w14:paraId="16C092A6" w14:textId="77777777" w:rsidR="00965203" w:rsidRPr="009959F7" w:rsidRDefault="00965203" w:rsidP="008676DA">
            <w:pPr>
              <w:rPr>
                <w:rFonts w:ascii="Times New Roman" w:hAnsi="Times New Roman"/>
                <w:sz w:val="24"/>
                <w:szCs w:val="24"/>
              </w:rPr>
            </w:pPr>
            <w:r w:rsidRPr="009959F7">
              <w:rPr>
                <w:rFonts w:ascii="Times New Roman" w:hAnsi="Times New Roman"/>
                <w:sz w:val="24"/>
                <w:szCs w:val="24"/>
              </w:rPr>
              <w:t>Натуральные</w:t>
            </w:r>
          </w:p>
        </w:tc>
        <w:tc>
          <w:tcPr>
            <w:tcW w:w="1732" w:type="dxa"/>
          </w:tcPr>
          <w:p w14:paraId="74C6A139" w14:textId="77777777" w:rsidR="00965203" w:rsidRPr="009959F7" w:rsidRDefault="00965203" w:rsidP="008676DA">
            <w:pPr>
              <w:rPr>
                <w:rFonts w:ascii="Times New Roman" w:hAnsi="Times New Roman"/>
                <w:sz w:val="24"/>
                <w:szCs w:val="24"/>
              </w:rPr>
            </w:pPr>
            <w:r w:rsidRPr="009959F7">
              <w:rPr>
                <w:rFonts w:ascii="Times New Roman" w:hAnsi="Times New Roman"/>
                <w:sz w:val="24"/>
                <w:szCs w:val="24"/>
              </w:rPr>
              <w:t>Кодированные</w:t>
            </w:r>
          </w:p>
        </w:tc>
        <w:tc>
          <w:tcPr>
            <w:tcW w:w="787" w:type="dxa"/>
          </w:tcPr>
          <w:p w14:paraId="03240D62"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-1,41</w:t>
            </w:r>
          </w:p>
        </w:tc>
        <w:tc>
          <w:tcPr>
            <w:tcW w:w="696" w:type="dxa"/>
          </w:tcPr>
          <w:p w14:paraId="19221DE1"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-1</w:t>
            </w:r>
          </w:p>
        </w:tc>
        <w:tc>
          <w:tcPr>
            <w:tcW w:w="696" w:type="dxa"/>
          </w:tcPr>
          <w:p w14:paraId="4CE0F9D6"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0</w:t>
            </w:r>
          </w:p>
        </w:tc>
        <w:tc>
          <w:tcPr>
            <w:tcW w:w="816" w:type="dxa"/>
          </w:tcPr>
          <w:p w14:paraId="6DDD60F4"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+1</w:t>
            </w:r>
          </w:p>
        </w:tc>
        <w:tc>
          <w:tcPr>
            <w:tcW w:w="816" w:type="dxa"/>
          </w:tcPr>
          <w:p w14:paraId="60DD6527"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+1,41</w:t>
            </w:r>
          </w:p>
        </w:tc>
        <w:tc>
          <w:tcPr>
            <w:tcW w:w="1745" w:type="dxa"/>
            <w:gridSpan w:val="2"/>
          </w:tcPr>
          <w:p w14:paraId="287E7464" w14:textId="77777777" w:rsidR="00965203" w:rsidRPr="009959F7" w:rsidRDefault="00965203" w:rsidP="008676DA">
            <w:pPr>
              <w:rPr>
                <w:rFonts w:ascii="Times New Roman" w:hAnsi="Times New Roman"/>
                <w:sz w:val="24"/>
                <w:szCs w:val="24"/>
              </w:rPr>
            </w:pPr>
          </w:p>
        </w:tc>
      </w:tr>
      <w:tr w:rsidR="00965203" w:rsidRPr="009959F7" w14:paraId="2E2D7615" w14:textId="77777777" w:rsidTr="008676DA">
        <w:trPr>
          <w:gridAfter w:val="1"/>
          <w:wAfter w:w="12" w:type="dxa"/>
          <w:trHeight w:val="471"/>
        </w:trPr>
        <w:tc>
          <w:tcPr>
            <w:tcW w:w="2296" w:type="dxa"/>
          </w:tcPr>
          <w:p w14:paraId="4876BA14" w14:textId="77777777" w:rsidR="00965203" w:rsidRPr="009959F7" w:rsidRDefault="00965203" w:rsidP="008676DA">
            <w:pPr>
              <w:rPr>
                <w:rFonts w:ascii="Times New Roman" w:hAnsi="Times New Roman"/>
                <w:sz w:val="24"/>
                <w:szCs w:val="24"/>
              </w:rPr>
            </w:pPr>
            <w:r w:rsidRPr="009959F7">
              <w:rPr>
                <w:rFonts w:ascii="Times New Roman" w:eastAsia="Courier New" w:hAnsi="Times New Roman"/>
                <w:sz w:val="24"/>
                <w:szCs w:val="24"/>
                <w:lang w:val="kk-KZ"/>
              </w:rPr>
              <w:t>доза зерен</w:t>
            </w:r>
            <w:r w:rsidRPr="009959F7">
              <w:rPr>
                <w:rFonts w:ascii="Times New Roman" w:hAnsi="Times New Roman"/>
                <w:sz w:val="24"/>
                <w:szCs w:val="24"/>
              </w:rPr>
              <w:t>, %</w:t>
            </w:r>
          </w:p>
        </w:tc>
        <w:tc>
          <w:tcPr>
            <w:tcW w:w="1732" w:type="dxa"/>
          </w:tcPr>
          <w:p w14:paraId="0DCD69AF" w14:textId="77777777" w:rsidR="00965203" w:rsidRPr="009959F7" w:rsidRDefault="00965203" w:rsidP="008676DA">
            <w:pPr>
              <w:jc w:val="center"/>
              <w:rPr>
                <w:rFonts w:ascii="Times New Roman" w:hAnsi="Times New Roman"/>
                <w:i/>
                <w:sz w:val="24"/>
                <w:szCs w:val="24"/>
                <w:vertAlign w:val="subscript"/>
              </w:rPr>
            </w:pPr>
            <w:r w:rsidRPr="009959F7">
              <w:rPr>
                <w:rFonts w:ascii="Times New Roman" w:hAnsi="Times New Roman"/>
                <w:i/>
                <w:sz w:val="24"/>
                <w:szCs w:val="24"/>
              </w:rPr>
              <w:t>х</w:t>
            </w:r>
            <w:r w:rsidRPr="009959F7">
              <w:rPr>
                <w:rFonts w:ascii="Times New Roman" w:hAnsi="Times New Roman"/>
                <w:i/>
                <w:sz w:val="24"/>
                <w:szCs w:val="24"/>
                <w:vertAlign w:val="subscript"/>
              </w:rPr>
              <w:t>1</w:t>
            </w:r>
          </w:p>
        </w:tc>
        <w:tc>
          <w:tcPr>
            <w:tcW w:w="787" w:type="dxa"/>
          </w:tcPr>
          <w:p w14:paraId="1C5C1EF1"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3</w:t>
            </w:r>
          </w:p>
        </w:tc>
        <w:tc>
          <w:tcPr>
            <w:tcW w:w="696" w:type="dxa"/>
          </w:tcPr>
          <w:p w14:paraId="151BB827"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5</w:t>
            </w:r>
          </w:p>
        </w:tc>
        <w:tc>
          <w:tcPr>
            <w:tcW w:w="696" w:type="dxa"/>
          </w:tcPr>
          <w:p w14:paraId="63747746"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10</w:t>
            </w:r>
          </w:p>
        </w:tc>
        <w:tc>
          <w:tcPr>
            <w:tcW w:w="816" w:type="dxa"/>
          </w:tcPr>
          <w:p w14:paraId="0610A0BC"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15</w:t>
            </w:r>
          </w:p>
        </w:tc>
        <w:tc>
          <w:tcPr>
            <w:tcW w:w="816" w:type="dxa"/>
          </w:tcPr>
          <w:p w14:paraId="46F2F9C7"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17</w:t>
            </w:r>
          </w:p>
        </w:tc>
        <w:tc>
          <w:tcPr>
            <w:tcW w:w="1745" w:type="dxa"/>
            <w:gridSpan w:val="2"/>
          </w:tcPr>
          <w:p w14:paraId="72652AF2"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5</w:t>
            </w:r>
          </w:p>
        </w:tc>
      </w:tr>
      <w:tr w:rsidR="00965203" w:rsidRPr="009959F7" w14:paraId="75A6481F" w14:textId="77777777" w:rsidTr="008676DA">
        <w:trPr>
          <w:gridAfter w:val="1"/>
          <w:wAfter w:w="12" w:type="dxa"/>
          <w:trHeight w:val="365"/>
        </w:trPr>
        <w:tc>
          <w:tcPr>
            <w:tcW w:w="2296" w:type="dxa"/>
          </w:tcPr>
          <w:p w14:paraId="2117DA53" w14:textId="77777777" w:rsidR="00965203" w:rsidRPr="009959F7" w:rsidRDefault="00965203" w:rsidP="008676DA">
            <w:pPr>
              <w:rPr>
                <w:rFonts w:ascii="Times New Roman" w:hAnsi="Times New Roman"/>
                <w:sz w:val="24"/>
                <w:szCs w:val="24"/>
              </w:rPr>
            </w:pPr>
            <w:r w:rsidRPr="009959F7">
              <w:rPr>
                <w:rFonts w:ascii="Times New Roman" w:hAnsi="Times New Roman"/>
                <w:sz w:val="24"/>
                <w:szCs w:val="24"/>
              </w:rPr>
              <w:t>доза порошка куркумы, %</w:t>
            </w:r>
          </w:p>
        </w:tc>
        <w:tc>
          <w:tcPr>
            <w:tcW w:w="1732" w:type="dxa"/>
          </w:tcPr>
          <w:p w14:paraId="2B1F5BB3" w14:textId="77777777" w:rsidR="00965203" w:rsidRPr="009959F7" w:rsidRDefault="00965203" w:rsidP="008676DA">
            <w:pPr>
              <w:jc w:val="center"/>
              <w:rPr>
                <w:rFonts w:ascii="Times New Roman" w:hAnsi="Times New Roman"/>
                <w:i/>
                <w:sz w:val="24"/>
                <w:szCs w:val="24"/>
              </w:rPr>
            </w:pPr>
            <w:r w:rsidRPr="009959F7">
              <w:rPr>
                <w:rFonts w:ascii="Times New Roman" w:hAnsi="Times New Roman"/>
                <w:i/>
                <w:sz w:val="24"/>
                <w:szCs w:val="24"/>
              </w:rPr>
              <w:t>х</w:t>
            </w:r>
            <w:r w:rsidRPr="009959F7">
              <w:rPr>
                <w:rFonts w:ascii="Times New Roman" w:hAnsi="Times New Roman"/>
                <w:i/>
                <w:sz w:val="24"/>
                <w:szCs w:val="24"/>
                <w:vertAlign w:val="subscript"/>
              </w:rPr>
              <w:t>2</w:t>
            </w:r>
          </w:p>
        </w:tc>
        <w:tc>
          <w:tcPr>
            <w:tcW w:w="787" w:type="dxa"/>
          </w:tcPr>
          <w:p w14:paraId="6D0DA8AF"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0,3</w:t>
            </w:r>
          </w:p>
        </w:tc>
        <w:tc>
          <w:tcPr>
            <w:tcW w:w="696" w:type="dxa"/>
          </w:tcPr>
          <w:p w14:paraId="400D266E"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0,5</w:t>
            </w:r>
          </w:p>
        </w:tc>
        <w:tc>
          <w:tcPr>
            <w:tcW w:w="696" w:type="dxa"/>
          </w:tcPr>
          <w:p w14:paraId="53881051"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1</w:t>
            </w:r>
          </w:p>
        </w:tc>
        <w:tc>
          <w:tcPr>
            <w:tcW w:w="816" w:type="dxa"/>
          </w:tcPr>
          <w:p w14:paraId="25E6E2C5"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1,5</w:t>
            </w:r>
          </w:p>
        </w:tc>
        <w:tc>
          <w:tcPr>
            <w:tcW w:w="816" w:type="dxa"/>
          </w:tcPr>
          <w:p w14:paraId="25967643"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1,7</w:t>
            </w:r>
          </w:p>
        </w:tc>
        <w:tc>
          <w:tcPr>
            <w:tcW w:w="1745" w:type="dxa"/>
            <w:gridSpan w:val="2"/>
          </w:tcPr>
          <w:p w14:paraId="1843A1E3" w14:textId="77777777" w:rsidR="00965203" w:rsidRPr="009959F7" w:rsidRDefault="00965203" w:rsidP="008676DA">
            <w:pPr>
              <w:jc w:val="center"/>
              <w:rPr>
                <w:rFonts w:ascii="Times New Roman" w:hAnsi="Times New Roman"/>
                <w:sz w:val="24"/>
                <w:szCs w:val="24"/>
              </w:rPr>
            </w:pPr>
            <w:r w:rsidRPr="009959F7">
              <w:rPr>
                <w:rFonts w:ascii="Times New Roman" w:hAnsi="Times New Roman"/>
                <w:sz w:val="24"/>
                <w:szCs w:val="24"/>
              </w:rPr>
              <w:t>0,5</w:t>
            </w:r>
          </w:p>
        </w:tc>
      </w:tr>
    </w:tbl>
    <w:p w14:paraId="0729B21E" w14:textId="77777777" w:rsidR="00965203" w:rsidRPr="009959F7" w:rsidRDefault="00965203" w:rsidP="00965203">
      <w:pPr>
        <w:widowControl w:val="0"/>
        <w:spacing w:after="0" w:line="240" w:lineRule="auto"/>
        <w:jc w:val="both"/>
        <w:rPr>
          <w:rFonts w:ascii="Times New Roman" w:eastAsia="Courier New" w:hAnsi="Times New Roman"/>
          <w:i/>
          <w:sz w:val="28"/>
          <w:szCs w:val="28"/>
          <w:lang w:val="kk-KZ" w:eastAsia="ru-RU"/>
        </w:rPr>
      </w:pPr>
    </w:p>
    <w:p w14:paraId="65A2EF41" w14:textId="77777777" w:rsidR="00965203" w:rsidRPr="009959F7" w:rsidRDefault="00965203" w:rsidP="00965203">
      <w:pPr>
        <w:widowControl w:val="0"/>
        <w:spacing w:after="0" w:line="240" w:lineRule="auto"/>
        <w:ind w:firstLine="709"/>
        <w:jc w:val="both"/>
        <w:rPr>
          <w:rFonts w:ascii="Times New Roman" w:eastAsia="Courier New" w:hAnsi="Times New Roman"/>
          <w:sz w:val="28"/>
          <w:szCs w:val="28"/>
          <w:lang w:val="kk-KZ" w:eastAsia="ru-RU"/>
        </w:rPr>
      </w:pPr>
      <w:r w:rsidRPr="009959F7">
        <w:rPr>
          <w:rFonts w:ascii="Times New Roman" w:eastAsia="Courier New" w:hAnsi="Times New Roman"/>
          <w:sz w:val="28"/>
          <w:szCs w:val="28"/>
          <w:lang w:val="kk-KZ" w:eastAsia="ru-RU"/>
        </w:rPr>
        <w:t xml:space="preserve">Обработку экспреиментальных данных провели по программе, разработанной в среде Microsoft Excel (Приложение 2). </w:t>
      </w:r>
    </w:p>
    <w:p w14:paraId="36C17FF5" w14:textId="77777777" w:rsidR="00965203" w:rsidRPr="009959F7" w:rsidRDefault="00965203" w:rsidP="00965203">
      <w:pPr>
        <w:widowControl w:val="0"/>
        <w:spacing w:after="0" w:line="240" w:lineRule="auto"/>
        <w:ind w:firstLine="709"/>
        <w:jc w:val="both"/>
        <w:rPr>
          <w:rFonts w:ascii="Times New Roman" w:eastAsia="Courier New" w:hAnsi="Times New Roman"/>
          <w:i/>
          <w:sz w:val="28"/>
          <w:szCs w:val="28"/>
          <w:lang w:val="kk-KZ" w:eastAsia="ru-RU"/>
        </w:rPr>
      </w:pPr>
    </w:p>
    <w:p w14:paraId="3856B0B2" w14:textId="77777777" w:rsidR="00965203" w:rsidRPr="009959F7" w:rsidRDefault="00965203" w:rsidP="00965203">
      <w:pPr>
        <w:widowControl w:val="0"/>
        <w:spacing w:after="0" w:line="240" w:lineRule="auto"/>
        <w:ind w:firstLine="709"/>
        <w:jc w:val="both"/>
        <w:rPr>
          <w:rFonts w:ascii="Times New Roman" w:eastAsia="Courier New" w:hAnsi="Times New Roman"/>
          <w:sz w:val="28"/>
          <w:szCs w:val="28"/>
          <w:lang w:val="kk-KZ" w:eastAsia="ru-RU"/>
        </w:rPr>
      </w:pPr>
      <w:r w:rsidRPr="009959F7">
        <w:rPr>
          <w:rFonts w:ascii="Times New Roman" w:eastAsia="Courier New" w:hAnsi="Times New Roman"/>
          <w:sz w:val="28"/>
          <w:szCs w:val="28"/>
          <w:lang w:eastAsia="ru-RU"/>
        </w:rPr>
        <w:t xml:space="preserve">Получены уравнения регрессии </w:t>
      </w:r>
      <w:r w:rsidRPr="009959F7">
        <w:rPr>
          <w:rFonts w:ascii="Times New Roman" w:eastAsia="Courier New" w:hAnsi="Times New Roman"/>
          <w:sz w:val="28"/>
          <w:szCs w:val="28"/>
          <w:lang w:val="kk-KZ" w:eastAsia="ru-RU"/>
        </w:rPr>
        <w:t>в кодированных значениях:</w:t>
      </w:r>
    </w:p>
    <w:p w14:paraId="70C57C92" w14:textId="77777777" w:rsidR="00965203" w:rsidRPr="009959F7" w:rsidRDefault="00965203" w:rsidP="00965203">
      <w:pPr>
        <w:widowControl w:val="0"/>
        <w:spacing w:after="0" w:line="240" w:lineRule="auto"/>
        <w:ind w:firstLine="709"/>
        <w:jc w:val="both"/>
        <w:rPr>
          <w:rFonts w:ascii="Times New Roman" w:eastAsia="Courier New" w:hAnsi="Times New Roman"/>
          <w:i/>
          <w:sz w:val="28"/>
          <w:szCs w:val="28"/>
          <w:lang w:val="kk-KZ" w:eastAsia="ru-RU"/>
        </w:rPr>
      </w:pPr>
    </w:p>
    <w:p w14:paraId="6348DA0F" w14:textId="77777777" w:rsidR="00965203" w:rsidRPr="009959F7" w:rsidRDefault="00965203" w:rsidP="00965203">
      <w:pPr>
        <w:spacing w:after="0" w:line="240" w:lineRule="auto"/>
        <w:ind w:firstLine="709"/>
        <w:rPr>
          <w:rFonts w:ascii="Times New Roman" w:eastAsia="Times New Roman" w:hAnsi="Times New Roman"/>
          <w:b/>
          <w:bCs/>
          <w:sz w:val="28"/>
          <w:szCs w:val="28"/>
          <w:lang w:eastAsia="ru-RU"/>
        </w:rPr>
      </w:pPr>
      <w:r w:rsidRPr="009959F7">
        <w:rPr>
          <w:rFonts w:ascii="Times New Roman" w:eastAsia="Times New Roman" w:hAnsi="Times New Roman"/>
          <w:b/>
          <w:bCs/>
          <w:sz w:val="28"/>
          <w:szCs w:val="28"/>
          <w:lang w:eastAsia="ru-RU"/>
        </w:rPr>
        <w:lastRenderedPageBreak/>
        <w:t>для органолептической балльной оценки</w:t>
      </w:r>
    </w:p>
    <w:p w14:paraId="7CE25660" w14:textId="77777777" w:rsidR="00965203" w:rsidRPr="009959F7" w:rsidRDefault="00965203" w:rsidP="00965203">
      <w:pPr>
        <w:spacing w:after="0" w:line="240" w:lineRule="auto"/>
        <w:ind w:firstLine="709"/>
        <w:rPr>
          <w:rFonts w:ascii="Times New Roman" w:eastAsia="Times New Roman" w:hAnsi="Times New Roman"/>
          <w:sz w:val="28"/>
          <w:szCs w:val="28"/>
          <w:lang w:eastAsia="ru-RU"/>
        </w:rPr>
      </w:pPr>
    </w:p>
    <w:p w14:paraId="1218946B" w14:textId="77777777" w:rsidR="00965203" w:rsidRPr="009959F7" w:rsidRDefault="00965203" w:rsidP="00965203">
      <w:pPr>
        <w:spacing w:after="0" w:line="240" w:lineRule="auto"/>
        <w:ind w:firstLine="709"/>
        <w:rPr>
          <w:rFonts w:eastAsia="Times New Roman" w:cstheme="minorHAnsi"/>
          <w:sz w:val="28"/>
          <w:szCs w:val="28"/>
          <w:lang w:eastAsia="ru-RU"/>
        </w:rPr>
      </w:pPr>
      <w:r w:rsidRPr="009959F7">
        <w:rPr>
          <w:rFonts w:ascii="Times New Roman" w:hAnsi="Times New Roman"/>
          <w:i/>
          <w:iCs/>
          <w:sz w:val="28"/>
          <w:szCs w:val="28"/>
          <w:lang w:val="en-US"/>
        </w:rPr>
        <w:t>y</w:t>
      </w:r>
      <w:r w:rsidRPr="009959F7">
        <w:rPr>
          <w:rFonts w:ascii="Times New Roman" w:hAnsi="Times New Roman"/>
          <w:i/>
          <w:iCs/>
          <w:sz w:val="28"/>
          <w:szCs w:val="28"/>
          <w:vertAlign w:val="subscript"/>
        </w:rPr>
        <w:t>1</w:t>
      </w:r>
      <w:r w:rsidRPr="009959F7">
        <w:rPr>
          <w:rFonts w:ascii="Times New Roman" w:hAnsi="Times New Roman"/>
          <w:sz w:val="28"/>
          <w:szCs w:val="28"/>
        </w:rPr>
        <w:t xml:space="preserve"> = 95,6207 - 1,0887</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rPr>
        <w:t xml:space="preserve"> - 0,5041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+ 1,175</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- 2,4778</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vertAlign w:val="superscript"/>
        </w:rPr>
        <w:t>2</w:t>
      </w:r>
      <w:r w:rsidRPr="009959F7">
        <w:rPr>
          <w:rFonts w:ascii="Times New Roman" w:hAnsi="Times New Roman"/>
          <w:sz w:val="28"/>
          <w:szCs w:val="28"/>
        </w:rPr>
        <w:t xml:space="preserve"> - 7,6384</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i/>
          <w:iCs/>
          <w:sz w:val="28"/>
          <w:szCs w:val="28"/>
          <w:vertAlign w:val="superscript"/>
        </w:rPr>
        <w:t>2</w:t>
      </w:r>
      <w:r w:rsidRPr="009959F7">
        <w:rPr>
          <w:rFonts w:ascii="Times New Roman" w:hAnsi="Times New Roman"/>
          <w:i/>
          <w:iCs/>
          <w:sz w:val="28"/>
          <w:szCs w:val="28"/>
          <w:vertAlign w:val="superscript"/>
        </w:rPr>
        <w:tab/>
        <w:t xml:space="preserve">      </w:t>
      </w:r>
      <w:r w:rsidRPr="009959F7">
        <w:rPr>
          <w:rFonts w:ascii="Times New Roman" w:eastAsia="Times New Roman" w:hAnsi="Times New Roman"/>
          <w:sz w:val="28"/>
          <w:szCs w:val="28"/>
          <w:lang w:eastAsia="ru-RU"/>
        </w:rPr>
        <w:t>(19)</w:t>
      </w:r>
    </w:p>
    <w:p w14:paraId="540283F1" w14:textId="77777777" w:rsidR="00965203" w:rsidRPr="009959F7" w:rsidRDefault="00965203" w:rsidP="00965203">
      <w:pPr>
        <w:spacing w:after="0" w:line="240" w:lineRule="auto"/>
        <w:ind w:firstLine="709"/>
        <w:rPr>
          <w:rFonts w:cstheme="minorHAnsi"/>
          <w:sz w:val="28"/>
          <w:szCs w:val="28"/>
        </w:rPr>
      </w:pPr>
    </w:p>
    <w:p w14:paraId="7F8CA1CB" w14:textId="77777777" w:rsidR="00965203" w:rsidRPr="009959F7" w:rsidRDefault="00965203" w:rsidP="00965203">
      <w:pPr>
        <w:spacing w:after="0" w:line="240" w:lineRule="auto"/>
        <w:ind w:firstLine="709"/>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(расчетное значение критерия Фишера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р</w:t>
      </w:r>
      <w:r w:rsidRPr="009959F7">
        <w:rPr>
          <w:rFonts w:ascii="Times New Roman" w:eastAsia="Times New Roman" w:hAnsi="Times New Roman"/>
          <w:sz w:val="28"/>
          <w:szCs w:val="28"/>
          <w:lang w:eastAsia="ru-RU"/>
        </w:rPr>
        <w:t xml:space="preserve">  = 8,41 &lt;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т</w:t>
      </w:r>
      <w:r w:rsidRPr="009959F7">
        <w:rPr>
          <w:rFonts w:ascii="Times New Roman" w:eastAsia="Times New Roman" w:hAnsi="Times New Roman"/>
          <w:sz w:val="28"/>
          <w:szCs w:val="28"/>
          <w:lang w:eastAsia="ru-RU"/>
        </w:rPr>
        <w:t xml:space="preserve"> = 9,12)</w:t>
      </w:r>
    </w:p>
    <w:p w14:paraId="5127E281" w14:textId="77777777" w:rsidR="00965203" w:rsidRPr="009959F7" w:rsidRDefault="00965203" w:rsidP="00965203">
      <w:pPr>
        <w:spacing w:after="0" w:line="240" w:lineRule="auto"/>
        <w:ind w:firstLine="709"/>
        <w:rPr>
          <w:rFonts w:cstheme="minorHAnsi"/>
          <w:sz w:val="28"/>
          <w:szCs w:val="28"/>
        </w:rPr>
      </w:pPr>
    </w:p>
    <w:p w14:paraId="02294F26" w14:textId="77777777" w:rsidR="00965203" w:rsidRPr="009959F7" w:rsidRDefault="00965203" w:rsidP="00965203">
      <w:pPr>
        <w:spacing w:after="0" w:line="240" w:lineRule="auto"/>
        <w:ind w:firstLine="709"/>
        <w:rPr>
          <w:rFonts w:ascii="Times New Roman" w:eastAsia="Times New Roman" w:hAnsi="Times New Roman"/>
          <w:b/>
          <w:bCs/>
          <w:sz w:val="28"/>
          <w:szCs w:val="28"/>
          <w:lang w:eastAsia="ru-RU"/>
        </w:rPr>
      </w:pPr>
      <w:r w:rsidRPr="009959F7">
        <w:rPr>
          <w:rFonts w:ascii="Times New Roman" w:eastAsia="Times New Roman" w:hAnsi="Times New Roman"/>
          <w:b/>
          <w:bCs/>
          <w:sz w:val="28"/>
          <w:szCs w:val="28"/>
          <w:lang w:eastAsia="ru-RU"/>
        </w:rPr>
        <w:t xml:space="preserve">для </w:t>
      </w:r>
      <w:r w:rsidRPr="009959F7">
        <w:rPr>
          <w:rFonts w:ascii="Times New Roman" w:hAnsi="Times New Roman"/>
          <w:b/>
          <w:bCs/>
          <w:sz w:val="28"/>
          <w:szCs w:val="28"/>
        </w:rPr>
        <w:t>удельного объема хлеба</w:t>
      </w:r>
    </w:p>
    <w:p w14:paraId="05CE27F2" w14:textId="77777777" w:rsidR="00965203" w:rsidRPr="009959F7" w:rsidRDefault="00965203" w:rsidP="00965203">
      <w:pPr>
        <w:spacing w:after="0" w:line="240" w:lineRule="auto"/>
        <w:ind w:firstLine="709"/>
        <w:rPr>
          <w:rFonts w:ascii="Times New Roman" w:eastAsia="Times New Roman" w:hAnsi="Times New Roman"/>
          <w:sz w:val="28"/>
          <w:szCs w:val="28"/>
          <w:lang w:eastAsia="ru-RU"/>
        </w:rPr>
      </w:pPr>
    </w:p>
    <w:p w14:paraId="50DF18CD" w14:textId="77777777" w:rsidR="00965203" w:rsidRPr="009959F7" w:rsidRDefault="00965203" w:rsidP="00965203">
      <w:pPr>
        <w:spacing w:after="0" w:line="240" w:lineRule="auto"/>
        <w:ind w:firstLine="709"/>
        <w:rPr>
          <w:rFonts w:eastAsia="Times New Roman" w:cstheme="minorHAnsi"/>
          <w:sz w:val="28"/>
          <w:szCs w:val="28"/>
          <w:lang w:eastAsia="ru-RU"/>
        </w:rPr>
      </w:pPr>
      <w:r w:rsidRPr="009959F7">
        <w:rPr>
          <w:rFonts w:ascii="Times New Roman" w:hAnsi="Times New Roman"/>
          <w:i/>
          <w:iCs/>
          <w:sz w:val="28"/>
          <w:szCs w:val="28"/>
          <w:lang w:val="en-US"/>
        </w:rPr>
        <w:t>y</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262,8584 + 10,3078</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rPr>
        <w:t xml:space="preserve"> + 17,0811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+ 2,1667</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- 7,6415</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vertAlign w:val="superscript"/>
        </w:rPr>
        <w:t>2</w:t>
      </w:r>
      <w:r w:rsidRPr="009959F7">
        <w:rPr>
          <w:rFonts w:ascii="Times New Roman" w:hAnsi="Times New Roman"/>
          <w:sz w:val="28"/>
          <w:szCs w:val="28"/>
        </w:rPr>
        <w:t xml:space="preserve"> - 16,7991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i/>
          <w:iCs/>
          <w:sz w:val="28"/>
          <w:szCs w:val="28"/>
          <w:vertAlign w:val="superscript"/>
        </w:rPr>
        <w:t xml:space="preserve">2  </w:t>
      </w:r>
      <w:r w:rsidRPr="009959F7">
        <w:rPr>
          <w:rFonts w:ascii="Times New Roman" w:eastAsia="Times New Roman" w:hAnsi="Times New Roman"/>
          <w:sz w:val="28"/>
          <w:szCs w:val="28"/>
          <w:lang w:eastAsia="ru-RU"/>
        </w:rPr>
        <w:t>(20)</w:t>
      </w:r>
    </w:p>
    <w:p w14:paraId="19C74F8D" w14:textId="77777777" w:rsidR="00965203" w:rsidRPr="009959F7" w:rsidRDefault="00965203" w:rsidP="00965203">
      <w:pPr>
        <w:spacing w:after="0" w:line="240" w:lineRule="auto"/>
        <w:ind w:firstLine="709"/>
        <w:rPr>
          <w:rFonts w:eastAsia="Times New Roman" w:cstheme="minorHAnsi"/>
          <w:sz w:val="28"/>
          <w:szCs w:val="28"/>
          <w:lang w:eastAsia="ru-RU"/>
        </w:rPr>
      </w:pPr>
    </w:p>
    <w:p w14:paraId="0E438BAC" w14:textId="77777777" w:rsidR="00965203" w:rsidRPr="009959F7" w:rsidRDefault="00965203" w:rsidP="00965203">
      <w:pPr>
        <w:spacing w:after="0" w:line="240" w:lineRule="auto"/>
        <w:ind w:firstLine="709"/>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(расчетное значение критерия Фишера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р</w:t>
      </w:r>
      <w:r w:rsidRPr="009959F7">
        <w:rPr>
          <w:rFonts w:ascii="Times New Roman" w:eastAsia="Times New Roman" w:hAnsi="Times New Roman"/>
          <w:sz w:val="28"/>
          <w:szCs w:val="28"/>
          <w:lang w:eastAsia="ru-RU"/>
        </w:rPr>
        <w:t xml:space="preserve">  = 8,86 &lt;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т</w:t>
      </w:r>
      <w:r w:rsidRPr="009959F7">
        <w:rPr>
          <w:rFonts w:ascii="Times New Roman" w:eastAsia="Times New Roman" w:hAnsi="Times New Roman"/>
          <w:sz w:val="28"/>
          <w:szCs w:val="28"/>
          <w:lang w:eastAsia="ru-RU"/>
        </w:rPr>
        <w:t xml:space="preserve"> = 9,12)</w:t>
      </w:r>
    </w:p>
    <w:p w14:paraId="505208D8" w14:textId="77777777" w:rsidR="00965203" w:rsidRPr="009959F7" w:rsidRDefault="00965203" w:rsidP="00965203">
      <w:pPr>
        <w:spacing w:after="0" w:line="240" w:lineRule="auto"/>
        <w:ind w:firstLine="709"/>
        <w:rPr>
          <w:rFonts w:eastAsia="Times New Roman" w:cstheme="minorHAnsi"/>
          <w:sz w:val="28"/>
          <w:szCs w:val="28"/>
          <w:lang w:eastAsia="ru-RU"/>
        </w:rPr>
      </w:pPr>
    </w:p>
    <w:p w14:paraId="762A2B9E" w14:textId="77777777" w:rsidR="00965203" w:rsidRPr="009959F7" w:rsidRDefault="00965203" w:rsidP="00965203">
      <w:pPr>
        <w:spacing w:after="0" w:line="240" w:lineRule="auto"/>
        <w:ind w:firstLine="709"/>
        <w:rPr>
          <w:rFonts w:ascii="Times New Roman" w:eastAsia="Times New Roman" w:hAnsi="Times New Roman"/>
          <w:b/>
          <w:bCs/>
          <w:sz w:val="28"/>
          <w:szCs w:val="28"/>
          <w:lang w:eastAsia="ru-RU"/>
        </w:rPr>
      </w:pPr>
      <w:r w:rsidRPr="009959F7">
        <w:rPr>
          <w:rFonts w:ascii="Times New Roman" w:eastAsia="Times New Roman" w:hAnsi="Times New Roman"/>
          <w:b/>
          <w:bCs/>
          <w:sz w:val="28"/>
          <w:szCs w:val="28"/>
          <w:lang w:eastAsia="ru-RU"/>
        </w:rPr>
        <w:t xml:space="preserve">для </w:t>
      </w:r>
      <w:r w:rsidRPr="009959F7">
        <w:rPr>
          <w:rFonts w:ascii="Times New Roman" w:hAnsi="Times New Roman"/>
          <w:b/>
          <w:bCs/>
          <w:sz w:val="28"/>
          <w:szCs w:val="28"/>
        </w:rPr>
        <w:t>общей сжимаемости мякиша хлеба</w:t>
      </w:r>
    </w:p>
    <w:p w14:paraId="4AD854D8" w14:textId="77777777" w:rsidR="00965203" w:rsidRPr="009959F7" w:rsidRDefault="00965203" w:rsidP="00965203">
      <w:pPr>
        <w:spacing w:after="0" w:line="240" w:lineRule="auto"/>
        <w:ind w:firstLine="709"/>
        <w:jc w:val="center"/>
        <w:rPr>
          <w:rFonts w:eastAsia="Times New Roman" w:cstheme="minorHAnsi"/>
          <w:i/>
          <w:iCs/>
          <w:sz w:val="28"/>
          <w:szCs w:val="28"/>
          <w:lang w:eastAsia="ru-RU"/>
        </w:rPr>
      </w:pPr>
    </w:p>
    <w:p w14:paraId="683BB377" w14:textId="77777777" w:rsidR="00965203" w:rsidRPr="009959F7" w:rsidRDefault="00965203" w:rsidP="00965203">
      <w:pPr>
        <w:spacing w:after="0" w:line="240" w:lineRule="auto"/>
        <w:ind w:firstLine="709"/>
        <w:rPr>
          <w:rFonts w:eastAsia="Times New Roman" w:cstheme="minorHAnsi"/>
          <w:sz w:val="28"/>
          <w:szCs w:val="28"/>
          <w:vertAlign w:val="superscript"/>
          <w:lang w:eastAsia="ru-RU"/>
        </w:rPr>
      </w:pPr>
      <w:r w:rsidRPr="009959F7">
        <w:rPr>
          <w:rFonts w:ascii="Times New Roman" w:hAnsi="Times New Roman"/>
          <w:i/>
          <w:iCs/>
          <w:sz w:val="28"/>
          <w:szCs w:val="28"/>
          <w:lang w:val="en-US"/>
        </w:rPr>
        <w:t>y</w:t>
      </w:r>
      <w:r w:rsidRPr="009959F7">
        <w:rPr>
          <w:rFonts w:ascii="Times New Roman" w:hAnsi="Times New Roman"/>
          <w:i/>
          <w:iCs/>
          <w:sz w:val="28"/>
          <w:szCs w:val="28"/>
          <w:vertAlign w:val="subscript"/>
        </w:rPr>
        <w:t>3</w:t>
      </w:r>
      <w:r w:rsidRPr="009959F7">
        <w:rPr>
          <w:rFonts w:ascii="Times New Roman" w:hAnsi="Times New Roman"/>
          <w:sz w:val="28"/>
          <w:szCs w:val="28"/>
        </w:rPr>
        <w:t xml:space="preserve"> = 132,826 - 7,6236</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rPr>
        <w:t xml:space="preserve"> - 4,3746</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+ 1,25</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- 3,5741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vertAlign w:val="superscript"/>
        </w:rPr>
        <w:t>2</w:t>
      </w:r>
      <w:r w:rsidRPr="009959F7">
        <w:rPr>
          <w:rFonts w:ascii="Times New Roman" w:hAnsi="Times New Roman"/>
          <w:sz w:val="28"/>
          <w:szCs w:val="28"/>
        </w:rPr>
        <w:t xml:space="preserve"> - 20,0641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i/>
          <w:iCs/>
          <w:sz w:val="28"/>
          <w:szCs w:val="28"/>
          <w:vertAlign w:val="superscript"/>
        </w:rPr>
        <w:t>2</w:t>
      </w:r>
      <w:r w:rsidRPr="009959F7">
        <w:rPr>
          <w:rFonts w:ascii="Times New Roman" w:hAnsi="Times New Roman"/>
          <w:i/>
          <w:iCs/>
          <w:sz w:val="28"/>
          <w:szCs w:val="28"/>
          <w:vertAlign w:val="superscript"/>
        </w:rPr>
        <w:tab/>
        <w:t xml:space="preserve"> </w:t>
      </w:r>
      <w:r w:rsidRPr="009959F7">
        <w:rPr>
          <w:rFonts w:ascii="Times New Roman" w:eastAsia="Times New Roman" w:hAnsi="Times New Roman"/>
          <w:sz w:val="28"/>
          <w:szCs w:val="28"/>
          <w:lang w:eastAsia="ru-RU"/>
        </w:rPr>
        <w:t xml:space="preserve">    (21)</w:t>
      </w:r>
    </w:p>
    <w:p w14:paraId="5560C3A1" w14:textId="77777777" w:rsidR="00965203" w:rsidRPr="009959F7" w:rsidRDefault="00965203" w:rsidP="00965203">
      <w:pPr>
        <w:spacing w:after="0" w:line="240" w:lineRule="auto"/>
        <w:ind w:firstLine="709"/>
        <w:rPr>
          <w:rFonts w:eastAsia="Times New Roman" w:cstheme="minorHAnsi"/>
          <w:sz w:val="28"/>
          <w:szCs w:val="28"/>
          <w:lang w:eastAsia="ru-RU"/>
        </w:rPr>
      </w:pPr>
    </w:p>
    <w:p w14:paraId="7C3DEACD" w14:textId="77777777" w:rsidR="00965203" w:rsidRPr="009959F7" w:rsidRDefault="00965203" w:rsidP="00965203">
      <w:pPr>
        <w:spacing w:after="0" w:line="240" w:lineRule="auto"/>
        <w:ind w:firstLine="709"/>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(расчетное значение критерия Фишера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р</w:t>
      </w:r>
      <w:r w:rsidRPr="009959F7">
        <w:rPr>
          <w:rFonts w:ascii="Times New Roman" w:eastAsia="Times New Roman" w:hAnsi="Times New Roman"/>
          <w:sz w:val="28"/>
          <w:szCs w:val="28"/>
          <w:lang w:eastAsia="ru-RU"/>
        </w:rPr>
        <w:t xml:space="preserve">  = 6,45 &lt;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т</w:t>
      </w:r>
      <w:r w:rsidRPr="009959F7">
        <w:rPr>
          <w:rFonts w:ascii="Times New Roman" w:eastAsia="Times New Roman" w:hAnsi="Times New Roman"/>
          <w:sz w:val="28"/>
          <w:szCs w:val="28"/>
          <w:lang w:eastAsia="ru-RU"/>
        </w:rPr>
        <w:t xml:space="preserve"> = 9,12)</w:t>
      </w:r>
    </w:p>
    <w:p w14:paraId="6E65A937" w14:textId="77777777" w:rsidR="00965203" w:rsidRPr="009959F7" w:rsidRDefault="00965203" w:rsidP="00965203">
      <w:pPr>
        <w:spacing w:after="0" w:line="240" w:lineRule="auto"/>
        <w:ind w:firstLine="709"/>
        <w:rPr>
          <w:rFonts w:eastAsia="Times New Roman" w:cstheme="minorHAnsi"/>
          <w:sz w:val="28"/>
          <w:szCs w:val="28"/>
          <w:lang w:eastAsia="ru-RU"/>
        </w:rPr>
      </w:pPr>
    </w:p>
    <w:p w14:paraId="4D198ECD" w14:textId="77777777" w:rsidR="00965203" w:rsidRPr="009959F7" w:rsidRDefault="00965203" w:rsidP="00965203">
      <w:pPr>
        <w:spacing w:after="0" w:line="240" w:lineRule="auto"/>
        <w:ind w:firstLine="709"/>
        <w:rPr>
          <w:rFonts w:ascii="Times New Roman" w:eastAsia="Times New Roman" w:hAnsi="Times New Roman"/>
          <w:b/>
          <w:bCs/>
          <w:sz w:val="28"/>
          <w:szCs w:val="28"/>
          <w:lang w:eastAsia="ru-RU"/>
        </w:rPr>
      </w:pPr>
      <w:r w:rsidRPr="009959F7">
        <w:rPr>
          <w:rFonts w:ascii="Times New Roman" w:eastAsia="Times New Roman" w:hAnsi="Times New Roman"/>
          <w:b/>
          <w:bCs/>
          <w:sz w:val="28"/>
          <w:szCs w:val="28"/>
          <w:lang w:eastAsia="ru-RU"/>
        </w:rPr>
        <w:t xml:space="preserve">для </w:t>
      </w:r>
      <w:r w:rsidRPr="009959F7">
        <w:rPr>
          <w:rFonts w:ascii="Times New Roman" w:hAnsi="Times New Roman"/>
          <w:b/>
          <w:bCs/>
          <w:sz w:val="28"/>
          <w:szCs w:val="28"/>
        </w:rPr>
        <w:t>пластичности мякиша хлеба</w:t>
      </w:r>
    </w:p>
    <w:p w14:paraId="688836FF" w14:textId="77777777" w:rsidR="00965203" w:rsidRPr="009959F7" w:rsidRDefault="00965203" w:rsidP="00965203">
      <w:pPr>
        <w:spacing w:after="0" w:line="240" w:lineRule="auto"/>
        <w:ind w:firstLine="709"/>
        <w:rPr>
          <w:rFonts w:ascii="Times New Roman" w:eastAsia="Times New Roman" w:hAnsi="Times New Roman"/>
          <w:sz w:val="28"/>
          <w:szCs w:val="28"/>
          <w:lang w:eastAsia="ru-RU"/>
        </w:rPr>
      </w:pPr>
    </w:p>
    <w:p w14:paraId="4CB2BD63" w14:textId="77777777" w:rsidR="00965203" w:rsidRPr="009959F7" w:rsidRDefault="00965203" w:rsidP="00965203">
      <w:pPr>
        <w:spacing w:after="0" w:line="240" w:lineRule="auto"/>
        <w:ind w:firstLine="709"/>
        <w:jc w:val="right"/>
        <w:rPr>
          <w:rFonts w:eastAsia="Times New Roman" w:cstheme="minorHAnsi"/>
          <w:sz w:val="28"/>
          <w:szCs w:val="28"/>
          <w:lang w:eastAsia="ru-RU"/>
        </w:rPr>
      </w:pPr>
      <w:r w:rsidRPr="009959F7">
        <w:rPr>
          <w:rFonts w:ascii="Times New Roman" w:hAnsi="Times New Roman"/>
          <w:i/>
          <w:iCs/>
          <w:sz w:val="28"/>
          <w:szCs w:val="28"/>
          <w:lang w:val="en-US"/>
        </w:rPr>
        <w:t>y</w:t>
      </w:r>
      <w:r w:rsidRPr="009959F7">
        <w:rPr>
          <w:rFonts w:ascii="Times New Roman" w:hAnsi="Times New Roman"/>
          <w:i/>
          <w:iCs/>
          <w:sz w:val="28"/>
          <w:szCs w:val="28"/>
          <w:vertAlign w:val="subscript"/>
        </w:rPr>
        <w:t>4</w:t>
      </w:r>
      <w:r w:rsidRPr="009959F7">
        <w:rPr>
          <w:rFonts w:ascii="Times New Roman" w:hAnsi="Times New Roman"/>
          <w:sz w:val="28"/>
          <w:szCs w:val="28"/>
        </w:rPr>
        <w:t xml:space="preserve"> = 92,6167 - 2,4993</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rPr>
        <w:t xml:space="preserve"> - 2,5</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- 3,4979</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vertAlign w:val="superscript"/>
        </w:rPr>
        <w:t>2</w:t>
      </w:r>
      <w:r w:rsidRPr="009959F7">
        <w:rPr>
          <w:rFonts w:ascii="Times New Roman" w:hAnsi="Times New Roman"/>
          <w:sz w:val="28"/>
          <w:szCs w:val="28"/>
        </w:rPr>
        <w:t xml:space="preserve"> - 18,4889</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i/>
          <w:iCs/>
          <w:sz w:val="28"/>
          <w:szCs w:val="28"/>
          <w:vertAlign w:val="superscript"/>
        </w:rPr>
        <w:t xml:space="preserve">2  </w:t>
      </w:r>
      <w:r w:rsidRPr="009959F7">
        <w:rPr>
          <w:rFonts w:ascii="Times New Roman" w:hAnsi="Times New Roman"/>
          <w:i/>
          <w:iCs/>
          <w:sz w:val="28"/>
          <w:szCs w:val="28"/>
          <w:vertAlign w:val="superscript"/>
        </w:rPr>
        <w:tab/>
      </w:r>
      <w:r w:rsidRPr="009959F7">
        <w:rPr>
          <w:rFonts w:ascii="Times New Roman" w:hAnsi="Times New Roman"/>
          <w:i/>
          <w:iCs/>
          <w:sz w:val="28"/>
          <w:szCs w:val="28"/>
          <w:vertAlign w:val="superscript"/>
        </w:rPr>
        <w:tab/>
      </w:r>
      <w:r w:rsidRPr="009959F7">
        <w:rPr>
          <w:rFonts w:ascii="Times New Roman" w:hAnsi="Times New Roman"/>
          <w:i/>
          <w:iCs/>
          <w:sz w:val="28"/>
          <w:szCs w:val="28"/>
          <w:vertAlign w:val="superscript"/>
        </w:rPr>
        <w:tab/>
        <w:t xml:space="preserve"> </w:t>
      </w:r>
      <w:r w:rsidRPr="009959F7">
        <w:rPr>
          <w:rFonts w:ascii="Times New Roman" w:eastAsia="Times New Roman" w:hAnsi="Times New Roman"/>
          <w:sz w:val="28"/>
          <w:szCs w:val="28"/>
          <w:lang w:eastAsia="ru-RU"/>
        </w:rPr>
        <w:t xml:space="preserve">    </w:t>
      </w:r>
    </w:p>
    <w:p w14:paraId="00185643" w14:textId="77777777" w:rsidR="00965203" w:rsidRPr="009959F7" w:rsidRDefault="00965203" w:rsidP="00965203">
      <w:pPr>
        <w:spacing w:after="0" w:line="240" w:lineRule="auto"/>
        <w:ind w:firstLine="709"/>
        <w:rPr>
          <w:rFonts w:eastAsia="Times New Roman" w:cstheme="minorHAnsi"/>
          <w:sz w:val="28"/>
          <w:szCs w:val="28"/>
          <w:lang w:eastAsia="ru-RU"/>
        </w:rPr>
      </w:pPr>
    </w:p>
    <w:p w14:paraId="40B1ECE8" w14:textId="77777777" w:rsidR="00965203" w:rsidRPr="009959F7" w:rsidRDefault="00965203" w:rsidP="00965203">
      <w:pPr>
        <w:spacing w:after="0" w:line="240" w:lineRule="auto"/>
        <w:ind w:firstLine="709"/>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(расчетное значение критерия Фишера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р</w:t>
      </w:r>
      <w:r w:rsidRPr="009959F7">
        <w:rPr>
          <w:rFonts w:ascii="Times New Roman" w:eastAsia="Times New Roman" w:hAnsi="Times New Roman"/>
          <w:sz w:val="28"/>
          <w:szCs w:val="28"/>
          <w:lang w:eastAsia="ru-RU"/>
        </w:rPr>
        <w:t xml:space="preserve">  = 8,88 &lt;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т</w:t>
      </w:r>
      <w:r w:rsidRPr="009959F7">
        <w:rPr>
          <w:rFonts w:ascii="Times New Roman" w:eastAsia="Times New Roman" w:hAnsi="Times New Roman"/>
          <w:sz w:val="28"/>
          <w:szCs w:val="28"/>
          <w:lang w:eastAsia="ru-RU"/>
        </w:rPr>
        <w:t xml:space="preserve"> = 9,12)</w:t>
      </w:r>
    </w:p>
    <w:p w14:paraId="04DA4C57" w14:textId="77777777" w:rsidR="00965203" w:rsidRPr="009959F7" w:rsidRDefault="00965203" w:rsidP="00965203">
      <w:pPr>
        <w:spacing w:after="0" w:line="240" w:lineRule="auto"/>
        <w:ind w:firstLine="709"/>
        <w:rPr>
          <w:rFonts w:eastAsia="Times New Roman" w:cstheme="minorHAnsi"/>
          <w:sz w:val="28"/>
          <w:szCs w:val="28"/>
          <w:lang w:eastAsia="ru-RU"/>
        </w:rPr>
      </w:pPr>
    </w:p>
    <w:p w14:paraId="45AF4E5E" w14:textId="77777777" w:rsidR="00965203" w:rsidRPr="009959F7" w:rsidRDefault="00965203" w:rsidP="00965203">
      <w:pPr>
        <w:spacing w:after="0" w:line="240" w:lineRule="auto"/>
        <w:ind w:firstLine="709"/>
        <w:rPr>
          <w:rFonts w:ascii="Times New Roman" w:eastAsia="Times New Roman" w:hAnsi="Times New Roman"/>
          <w:b/>
          <w:bCs/>
          <w:sz w:val="28"/>
          <w:szCs w:val="28"/>
          <w:lang w:eastAsia="ru-RU"/>
        </w:rPr>
      </w:pPr>
      <w:r w:rsidRPr="009959F7">
        <w:rPr>
          <w:rFonts w:ascii="Times New Roman" w:hAnsi="Times New Roman"/>
          <w:b/>
          <w:bCs/>
          <w:sz w:val="28"/>
          <w:szCs w:val="28"/>
        </w:rPr>
        <w:t>упругость мякиша хлеба</w:t>
      </w:r>
    </w:p>
    <w:p w14:paraId="715E3ECB" w14:textId="77777777" w:rsidR="00965203" w:rsidRPr="009959F7" w:rsidRDefault="00965203" w:rsidP="00965203">
      <w:pPr>
        <w:spacing w:after="0" w:line="240" w:lineRule="auto"/>
        <w:ind w:firstLine="709"/>
        <w:rPr>
          <w:rFonts w:ascii="Times New Roman" w:eastAsia="Times New Roman" w:hAnsi="Times New Roman"/>
          <w:sz w:val="28"/>
          <w:szCs w:val="28"/>
          <w:lang w:eastAsia="ru-RU"/>
        </w:rPr>
      </w:pPr>
    </w:p>
    <w:p w14:paraId="479BD8FF" w14:textId="77777777" w:rsidR="00965203" w:rsidRPr="009959F7" w:rsidRDefault="00965203" w:rsidP="00965203">
      <w:pPr>
        <w:spacing w:after="0" w:line="240" w:lineRule="auto"/>
        <w:ind w:firstLine="709"/>
        <w:rPr>
          <w:rFonts w:cstheme="minorHAnsi"/>
          <w:sz w:val="28"/>
          <w:szCs w:val="28"/>
        </w:rPr>
      </w:pPr>
      <w:r w:rsidRPr="009959F7">
        <w:rPr>
          <w:rFonts w:ascii="Times New Roman" w:hAnsi="Times New Roman"/>
          <w:i/>
          <w:iCs/>
          <w:sz w:val="28"/>
          <w:szCs w:val="28"/>
          <w:lang w:val="en-US"/>
        </w:rPr>
        <w:t>y</w:t>
      </w:r>
      <w:r w:rsidRPr="009959F7">
        <w:rPr>
          <w:rFonts w:ascii="Times New Roman" w:hAnsi="Times New Roman"/>
          <w:i/>
          <w:iCs/>
          <w:sz w:val="28"/>
          <w:szCs w:val="28"/>
          <w:vertAlign w:val="subscript"/>
        </w:rPr>
        <w:t>5</w:t>
      </w:r>
      <w:r w:rsidRPr="009959F7">
        <w:rPr>
          <w:rFonts w:ascii="Times New Roman" w:hAnsi="Times New Roman"/>
          <w:sz w:val="28"/>
          <w:szCs w:val="28"/>
        </w:rPr>
        <w:t xml:space="preserve"> = 45,8089 - 1,1247</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sz w:val="28"/>
          <w:szCs w:val="28"/>
        </w:rPr>
        <w:t xml:space="preserve"> - 0,8747</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sz w:val="28"/>
          <w:szCs w:val="28"/>
        </w:rPr>
        <w:t xml:space="preserve"> - 1,75</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 xml:space="preserve">2 </w:t>
      </w:r>
      <w:r w:rsidRPr="009959F7">
        <w:rPr>
          <w:rFonts w:ascii="Times New Roman" w:hAnsi="Times New Roman"/>
          <w:sz w:val="28"/>
          <w:szCs w:val="28"/>
        </w:rPr>
        <w:t>- 2,0001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1</w:t>
      </w:r>
      <w:r w:rsidRPr="009959F7">
        <w:rPr>
          <w:rFonts w:ascii="Times New Roman" w:hAnsi="Times New Roman"/>
          <w:i/>
          <w:iCs/>
          <w:sz w:val="28"/>
          <w:szCs w:val="28"/>
          <w:vertAlign w:val="superscript"/>
        </w:rPr>
        <w:t>2</w:t>
      </w:r>
      <w:r w:rsidRPr="009959F7">
        <w:rPr>
          <w:rFonts w:ascii="Times New Roman" w:hAnsi="Times New Roman"/>
          <w:sz w:val="28"/>
          <w:szCs w:val="28"/>
        </w:rPr>
        <w:t xml:space="preserve"> - 6,9971</w:t>
      </w:r>
      <w:r w:rsidRPr="009959F7">
        <w:rPr>
          <w:rFonts w:ascii="Times New Roman" w:hAnsi="Times New Roman"/>
          <w:i/>
          <w:iCs/>
          <w:sz w:val="28"/>
          <w:szCs w:val="28"/>
          <w:lang w:val="en-US"/>
        </w:rPr>
        <w:t>x</w:t>
      </w:r>
      <w:r w:rsidRPr="009959F7">
        <w:rPr>
          <w:rFonts w:ascii="Times New Roman" w:hAnsi="Times New Roman"/>
          <w:i/>
          <w:iCs/>
          <w:sz w:val="28"/>
          <w:szCs w:val="28"/>
          <w:vertAlign w:val="subscript"/>
        </w:rPr>
        <w:t>2</w:t>
      </w:r>
      <w:r w:rsidRPr="009959F7">
        <w:rPr>
          <w:rFonts w:ascii="Times New Roman" w:hAnsi="Times New Roman"/>
          <w:i/>
          <w:iCs/>
          <w:sz w:val="28"/>
          <w:szCs w:val="28"/>
          <w:vertAlign w:val="superscript"/>
        </w:rPr>
        <w:t>2</w:t>
      </w:r>
      <w:r w:rsidRPr="009959F7">
        <w:rPr>
          <w:rFonts w:ascii="Times New Roman" w:eastAsia="Times New Roman" w:hAnsi="Times New Roman"/>
          <w:sz w:val="28"/>
          <w:szCs w:val="28"/>
          <w:lang w:eastAsia="ru-RU"/>
        </w:rPr>
        <w:tab/>
        <w:t xml:space="preserve">     </w:t>
      </w:r>
    </w:p>
    <w:p w14:paraId="40E0942A" w14:textId="77777777" w:rsidR="00965203" w:rsidRPr="009959F7" w:rsidRDefault="00965203" w:rsidP="00965203">
      <w:pPr>
        <w:spacing w:after="0" w:line="240" w:lineRule="auto"/>
        <w:ind w:firstLine="709"/>
        <w:rPr>
          <w:rFonts w:cstheme="minorHAnsi"/>
          <w:sz w:val="28"/>
          <w:szCs w:val="28"/>
        </w:rPr>
      </w:pPr>
    </w:p>
    <w:p w14:paraId="02A0EDD2" w14:textId="77777777" w:rsidR="00965203" w:rsidRPr="009959F7" w:rsidRDefault="00965203" w:rsidP="00965203">
      <w:pPr>
        <w:spacing w:after="0" w:line="240" w:lineRule="auto"/>
        <w:ind w:firstLine="709"/>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(расчетное значение критерия Фишера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р</w:t>
      </w:r>
      <w:r w:rsidRPr="009959F7">
        <w:rPr>
          <w:rFonts w:ascii="Times New Roman" w:eastAsia="Times New Roman" w:hAnsi="Times New Roman"/>
          <w:sz w:val="28"/>
          <w:szCs w:val="28"/>
          <w:lang w:eastAsia="ru-RU"/>
        </w:rPr>
        <w:t xml:space="preserve">  = 7,81 &lt; </w:t>
      </w:r>
      <w:r w:rsidRPr="009959F7">
        <w:rPr>
          <w:rFonts w:ascii="Times New Roman" w:eastAsia="Times New Roman" w:hAnsi="Times New Roman"/>
          <w:i/>
          <w:iCs/>
          <w:sz w:val="28"/>
          <w:szCs w:val="28"/>
          <w:lang w:val="en-US" w:eastAsia="ru-RU"/>
        </w:rPr>
        <w:t>F</w:t>
      </w:r>
      <w:r w:rsidRPr="009959F7">
        <w:rPr>
          <w:rFonts w:ascii="Times New Roman" w:eastAsia="Times New Roman" w:hAnsi="Times New Roman"/>
          <w:i/>
          <w:iCs/>
          <w:sz w:val="28"/>
          <w:szCs w:val="28"/>
          <w:vertAlign w:val="subscript"/>
          <w:lang w:eastAsia="ru-RU"/>
        </w:rPr>
        <w:t>т</w:t>
      </w:r>
      <w:r w:rsidRPr="009959F7">
        <w:rPr>
          <w:rFonts w:ascii="Times New Roman" w:eastAsia="Times New Roman" w:hAnsi="Times New Roman"/>
          <w:sz w:val="28"/>
          <w:szCs w:val="28"/>
          <w:lang w:eastAsia="ru-RU"/>
        </w:rPr>
        <w:t xml:space="preserve"> = 9,12)</w:t>
      </w:r>
    </w:p>
    <w:p w14:paraId="72D04D9B" w14:textId="77777777" w:rsidR="00965203" w:rsidRPr="009959F7" w:rsidRDefault="00965203" w:rsidP="00965203">
      <w:pPr>
        <w:spacing w:after="0" w:line="240" w:lineRule="auto"/>
        <w:ind w:firstLine="709"/>
        <w:rPr>
          <w:rFonts w:cstheme="minorHAnsi"/>
          <w:sz w:val="28"/>
          <w:szCs w:val="28"/>
        </w:rPr>
      </w:pPr>
    </w:p>
    <w:p w14:paraId="3C3E159E" w14:textId="77777777" w:rsidR="00965203" w:rsidRPr="009959F7" w:rsidRDefault="00965203" w:rsidP="00965203">
      <w:pPr>
        <w:spacing w:after="0" w:line="240" w:lineRule="auto"/>
        <w:ind w:firstLine="709"/>
        <w:jc w:val="both"/>
        <w:rPr>
          <w:rFonts w:eastAsia="Times New Roman" w:cstheme="minorHAnsi"/>
          <w:sz w:val="28"/>
          <w:szCs w:val="28"/>
          <w:lang w:eastAsia="ru-RU"/>
        </w:rPr>
      </w:pPr>
      <w:r w:rsidRPr="009959F7">
        <w:rPr>
          <w:rFonts w:ascii="Times New Roman" w:eastAsia="Times New Roman" w:hAnsi="Times New Roman"/>
          <w:sz w:val="28"/>
          <w:szCs w:val="28"/>
          <w:lang w:eastAsia="ru-RU"/>
        </w:rPr>
        <w:t>Поверхности отклика уравнений регрессии (19-23) представлены на рисунках 6-10.</w:t>
      </w:r>
    </w:p>
    <w:p w14:paraId="34D024F1" w14:textId="77777777" w:rsidR="00965203" w:rsidRPr="009959F7" w:rsidRDefault="00965203" w:rsidP="00965203">
      <w:pPr>
        <w:spacing w:after="0" w:line="240" w:lineRule="auto"/>
        <w:ind w:firstLine="709"/>
        <w:jc w:val="both"/>
        <w:rPr>
          <w:rFonts w:ascii="Times New Roman" w:eastAsia="Times New Roman" w:hAnsi="Times New Roman"/>
          <w:sz w:val="28"/>
          <w:szCs w:val="28"/>
          <w:lang w:eastAsia="ru-RU"/>
        </w:rPr>
      </w:pPr>
      <w:r w:rsidRPr="009959F7">
        <w:rPr>
          <w:rFonts w:ascii="Times New Roman" w:hAnsi="Times New Roman"/>
          <w:sz w:val="28"/>
          <w:szCs w:val="28"/>
        </w:rPr>
        <w:t>Анализ п</w:t>
      </w:r>
      <w:r w:rsidRPr="009959F7">
        <w:rPr>
          <w:rFonts w:ascii="Times New Roman" w:eastAsia="Times New Roman" w:hAnsi="Times New Roman"/>
          <w:sz w:val="28"/>
          <w:szCs w:val="28"/>
          <w:lang w:eastAsia="ru-RU"/>
        </w:rPr>
        <w:t>оверхности отклика уравнений регрессии (рис 6-10) дал следующие результаты:</w:t>
      </w:r>
    </w:p>
    <w:p w14:paraId="30260386" w14:textId="77777777" w:rsidR="00965203" w:rsidRPr="009959F7" w:rsidRDefault="00965203" w:rsidP="00965203">
      <w:pPr>
        <w:spacing w:after="0" w:line="240" w:lineRule="auto"/>
        <w:ind w:firstLine="709"/>
        <w:jc w:val="both"/>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 максимальное значение органолептической балльной оценки </w:t>
      </w:r>
      <w:r w:rsidRPr="009959F7">
        <w:rPr>
          <w:rFonts w:ascii="Times New Roman" w:eastAsia="Times New Roman" w:hAnsi="Times New Roman"/>
          <w:i/>
          <w:iCs/>
          <w:sz w:val="28"/>
          <w:szCs w:val="28"/>
          <w:lang w:eastAsia="ru-RU"/>
        </w:rPr>
        <w:t>у</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95,7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-0,231 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-0,051 или в натуральных значениях: доза зерен – 8,84% и доза порошка куркумы – 0,97%;</w:t>
      </w:r>
    </w:p>
    <w:p w14:paraId="3D61FA94" w14:textId="77777777" w:rsidR="00965203" w:rsidRPr="009959F7" w:rsidRDefault="00965203" w:rsidP="00965203">
      <w:pPr>
        <w:spacing w:after="0" w:line="240" w:lineRule="auto"/>
        <w:ind w:firstLine="709"/>
        <w:jc w:val="both"/>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 максимальное значение </w:t>
      </w:r>
      <w:r w:rsidRPr="009959F7">
        <w:rPr>
          <w:rFonts w:ascii="Times New Roman" w:hAnsi="Times New Roman"/>
          <w:sz w:val="28"/>
          <w:szCs w:val="28"/>
        </w:rPr>
        <w:t>удельного объема хлеба</w:t>
      </w:r>
      <w:r w:rsidRPr="009959F7">
        <w:rPr>
          <w:rFonts w:ascii="Times New Roman" w:eastAsia="Times New Roman" w:hAnsi="Times New Roman"/>
          <w:sz w:val="28"/>
          <w:szCs w:val="28"/>
          <w:lang w:eastAsia="ru-RU"/>
        </w:rPr>
        <w:t xml:space="preserve"> </w:t>
      </w:r>
      <w:r w:rsidRPr="009959F7">
        <w:rPr>
          <w:rFonts w:ascii="Times New Roman" w:eastAsia="Times New Roman" w:hAnsi="Times New Roman"/>
          <w:i/>
          <w:iCs/>
          <w:sz w:val="28"/>
          <w:szCs w:val="28"/>
          <w:lang w:eastAsia="ru-RU"/>
        </w:rPr>
        <w:t>у</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271,5 см</w:t>
      </w:r>
      <w:r w:rsidRPr="009959F7">
        <w:rPr>
          <w:rFonts w:ascii="Times New Roman" w:eastAsia="Times New Roman" w:hAnsi="Times New Roman"/>
          <w:sz w:val="28"/>
          <w:szCs w:val="28"/>
          <w:vertAlign w:val="superscript"/>
          <w:lang w:eastAsia="ru-RU"/>
        </w:rPr>
        <w:t>3</w:t>
      </w:r>
      <w:r w:rsidRPr="009959F7">
        <w:rPr>
          <w:rFonts w:ascii="Times New Roman" w:eastAsia="Times New Roman" w:hAnsi="Times New Roman"/>
          <w:sz w:val="28"/>
          <w:szCs w:val="28"/>
          <w:lang w:eastAsia="ru-RU"/>
        </w:rPr>
        <w:t xml:space="preserve">/г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0,753 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0,557 или в натуральных значениях: доза зерен – 13,76% и доза порошка куркумы – 1,28%;</w:t>
      </w:r>
    </w:p>
    <w:p w14:paraId="72D6E3DE" w14:textId="77777777" w:rsidR="00965203" w:rsidRPr="009959F7" w:rsidRDefault="00965203" w:rsidP="00965203">
      <w:pPr>
        <w:spacing w:after="0" w:line="240" w:lineRule="auto"/>
        <w:ind w:firstLine="709"/>
        <w:jc w:val="both"/>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lastRenderedPageBreak/>
        <w:t xml:space="preserve">- максимальное значение </w:t>
      </w:r>
      <w:r w:rsidRPr="009959F7">
        <w:rPr>
          <w:rFonts w:ascii="Times New Roman" w:hAnsi="Times New Roman"/>
          <w:sz w:val="28"/>
          <w:szCs w:val="28"/>
        </w:rPr>
        <w:t>общей сжимаемости мякиша хлеба</w:t>
      </w:r>
      <w:r w:rsidRPr="009959F7">
        <w:rPr>
          <w:rFonts w:ascii="Times New Roman" w:eastAsia="Times New Roman" w:hAnsi="Times New Roman"/>
          <w:i/>
          <w:iCs/>
          <w:sz w:val="28"/>
          <w:szCs w:val="28"/>
          <w:lang w:eastAsia="ru-RU"/>
        </w:rPr>
        <w:t xml:space="preserve"> у</w:t>
      </w:r>
      <w:r w:rsidRPr="009959F7">
        <w:rPr>
          <w:rFonts w:ascii="Times New Roman" w:eastAsia="Times New Roman" w:hAnsi="Times New Roman"/>
          <w:i/>
          <w:iCs/>
          <w:sz w:val="28"/>
          <w:szCs w:val="28"/>
          <w:vertAlign w:val="subscript"/>
          <w:lang w:eastAsia="ru-RU"/>
        </w:rPr>
        <w:t>3</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137,3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-1,092 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-0,143 или в натуральных значениях: доза зерен – 4,54% и доза порошка куркумы – 0,93%;</w:t>
      </w:r>
    </w:p>
    <w:p w14:paraId="38F0AF43" w14:textId="77777777" w:rsidR="00965203" w:rsidRPr="009959F7" w:rsidRDefault="00965203" w:rsidP="00965203">
      <w:pPr>
        <w:spacing w:after="0" w:line="240" w:lineRule="auto"/>
        <w:ind w:firstLine="709"/>
        <w:jc w:val="both"/>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 максимальное значение </w:t>
      </w:r>
      <w:r w:rsidRPr="009959F7">
        <w:rPr>
          <w:rFonts w:ascii="Times New Roman" w:hAnsi="Times New Roman"/>
          <w:sz w:val="28"/>
          <w:szCs w:val="28"/>
        </w:rPr>
        <w:t>пластичности мякиша хлеба</w:t>
      </w:r>
      <w:r w:rsidRPr="009959F7">
        <w:rPr>
          <w:rFonts w:ascii="Times New Roman" w:eastAsia="Times New Roman" w:hAnsi="Times New Roman"/>
          <w:i/>
          <w:iCs/>
          <w:sz w:val="28"/>
          <w:szCs w:val="28"/>
          <w:lang w:eastAsia="ru-RU"/>
        </w:rPr>
        <w:t xml:space="preserve"> у</w:t>
      </w:r>
      <w:r w:rsidRPr="009959F7">
        <w:rPr>
          <w:rFonts w:ascii="Times New Roman" w:eastAsia="Times New Roman" w:hAnsi="Times New Roman"/>
          <w:i/>
          <w:iCs/>
          <w:sz w:val="28"/>
          <w:szCs w:val="28"/>
          <w:vertAlign w:val="subscript"/>
          <w:lang w:eastAsia="ru-RU"/>
        </w:rPr>
        <w:t>4</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93,1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-0,366 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0,025 или в натуральных значениях: доза зерен – 8,17% и доза порошка куркумы – 1,01%;</w:t>
      </w:r>
    </w:p>
    <w:p w14:paraId="048081AC" w14:textId="77777777" w:rsidR="00965203" w:rsidRPr="009959F7" w:rsidRDefault="00965203" w:rsidP="00965203">
      <w:pPr>
        <w:spacing w:after="0" w:line="240" w:lineRule="auto"/>
        <w:ind w:firstLine="709"/>
        <w:jc w:val="both"/>
        <w:rPr>
          <w:rFonts w:ascii="Times New Roman" w:eastAsia="Times New Roman" w:hAnsi="Times New Roman"/>
          <w:sz w:val="28"/>
          <w:szCs w:val="28"/>
          <w:lang w:eastAsia="ru-RU"/>
        </w:rPr>
      </w:pPr>
      <w:r w:rsidRPr="009959F7">
        <w:rPr>
          <w:rFonts w:ascii="Times New Roman" w:eastAsia="Times New Roman" w:hAnsi="Times New Roman"/>
          <w:sz w:val="28"/>
          <w:szCs w:val="28"/>
          <w:lang w:eastAsia="ru-RU"/>
        </w:rPr>
        <w:t xml:space="preserve">- максимальное значение </w:t>
      </w:r>
      <w:r w:rsidRPr="009959F7">
        <w:rPr>
          <w:rFonts w:ascii="Times New Roman" w:hAnsi="Times New Roman"/>
          <w:sz w:val="28"/>
          <w:szCs w:val="28"/>
        </w:rPr>
        <w:t>упругости мякиша хлеба</w:t>
      </w:r>
      <w:r w:rsidRPr="009959F7">
        <w:rPr>
          <w:rFonts w:ascii="Times New Roman" w:eastAsia="Times New Roman" w:hAnsi="Times New Roman"/>
          <w:i/>
          <w:iCs/>
          <w:sz w:val="28"/>
          <w:szCs w:val="28"/>
          <w:lang w:eastAsia="ru-RU"/>
        </w:rPr>
        <w:t xml:space="preserve"> у</w:t>
      </w:r>
      <w:r w:rsidRPr="009959F7">
        <w:rPr>
          <w:rFonts w:ascii="Times New Roman" w:eastAsia="Times New Roman" w:hAnsi="Times New Roman"/>
          <w:i/>
          <w:iCs/>
          <w:sz w:val="28"/>
          <w:szCs w:val="28"/>
          <w:vertAlign w:val="subscript"/>
          <w:lang w:eastAsia="ru-RU"/>
        </w:rPr>
        <w:t>5</w:t>
      </w:r>
      <w:r w:rsidRPr="009959F7">
        <w:rPr>
          <w:rFonts w:ascii="Times New Roman" w:eastAsia="Times New Roman" w:hAnsi="Times New Roman"/>
          <w:i/>
          <w:iCs/>
          <w:sz w:val="28"/>
          <w:szCs w:val="28"/>
          <w:vertAlign w:val="superscript"/>
          <w:lang w:val="en-US" w:eastAsia="ru-RU"/>
        </w:rPr>
        <w:t>max</w:t>
      </w:r>
      <w:r w:rsidRPr="009959F7">
        <w:rPr>
          <w:rFonts w:ascii="Times New Roman" w:eastAsia="Times New Roman" w:hAnsi="Times New Roman"/>
          <w:sz w:val="28"/>
          <w:szCs w:val="28"/>
          <w:lang w:eastAsia="ru-RU"/>
        </w:rPr>
        <w:t xml:space="preserve"> = 45,97 достигается при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1</w:t>
      </w:r>
      <w:r w:rsidRPr="009959F7">
        <w:rPr>
          <w:rFonts w:ascii="Times New Roman" w:eastAsia="Times New Roman" w:hAnsi="Times New Roman"/>
          <w:sz w:val="28"/>
          <w:szCs w:val="28"/>
          <w:lang w:eastAsia="ru-RU"/>
        </w:rPr>
        <w:t xml:space="preserve"> = -0,268 и </w:t>
      </w:r>
      <w:r w:rsidRPr="009959F7">
        <w:rPr>
          <w:rFonts w:ascii="Times New Roman" w:eastAsia="Times New Roman" w:hAnsi="Times New Roman"/>
          <w:i/>
          <w:iCs/>
          <w:sz w:val="28"/>
          <w:szCs w:val="28"/>
          <w:lang w:eastAsia="ru-RU"/>
        </w:rPr>
        <w:t>х</w:t>
      </w:r>
      <w:r w:rsidRPr="009959F7">
        <w:rPr>
          <w:rFonts w:ascii="Times New Roman" w:eastAsia="Times New Roman" w:hAnsi="Times New Roman"/>
          <w:i/>
          <w:iCs/>
          <w:sz w:val="28"/>
          <w:szCs w:val="28"/>
          <w:vertAlign w:val="subscript"/>
          <w:lang w:eastAsia="ru-RU"/>
        </w:rPr>
        <w:t>2</w:t>
      </w:r>
      <w:r w:rsidRPr="009959F7">
        <w:rPr>
          <w:rFonts w:ascii="Times New Roman" w:eastAsia="Times New Roman" w:hAnsi="Times New Roman"/>
          <w:sz w:val="28"/>
          <w:szCs w:val="28"/>
          <w:lang w:eastAsia="ru-RU"/>
        </w:rPr>
        <w:t xml:space="preserve"> = -0,029 или в натуральных значениях: доза зерен – 8,66% и доза порошка куркумы – 0,99%;</w:t>
      </w:r>
    </w:p>
    <w:p w14:paraId="50FB5F47" w14:textId="77777777" w:rsidR="00965203" w:rsidRPr="009959F7" w:rsidRDefault="00965203" w:rsidP="00965203">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В целом, оптимальные значения результирующих критериев достигается при </w:t>
      </w:r>
      <w:r w:rsidRPr="009959F7">
        <w:rPr>
          <w:rFonts w:ascii="Times New Roman" w:eastAsia="Times New Roman" w:hAnsi="Times New Roman"/>
          <w:sz w:val="28"/>
          <w:szCs w:val="28"/>
          <w:lang w:eastAsia="ru-RU"/>
        </w:rPr>
        <w:t>дозе зерен – 12-13% и дозе порошка куркумы – 1%.</w:t>
      </w:r>
    </w:p>
    <w:p w14:paraId="5682FEAF" w14:textId="77777777" w:rsidR="00965203" w:rsidRPr="009959F7" w:rsidRDefault="00965203" w:rsidP="00965203">
      <w:pPr>
        <w:spacing w:after="0" w:line="240" w:lineRule="auto"/>
        <w:ind w:firstLine="567"/>
        <w:jc w:val="both"/>
        <w:rPr>
          <w:rFonts w:ascii="Times New Roman" w:hAnsi="Times New Roman"/>
          <w:sz w:val="28"/>
          <w:szCs w:val="28"/>
        </w:rPr>
      </w:pPr>
    </w:p>
    <w:p w14:paraId="7A715BE2" w14:textId="77777777" w:rsidR="00965203" w:rsidRPr="009959F7" w:rsidRDefault="00965203" w:rsidP="00965203">
      <w:pPr>
        <w:spacing w:after="0" w:line="240" w:lineRule="auto"/>
        <w:rPr>
          <w:sz w:val="28"/>
          <w:szCs w:val="28"/>
        </w:rPr>
      </w:pPr>
    </w:p>
    <w:p w14:paraId="69DEE4E9" w14:textId="77777777" w:rsidR="00965203" w:rsidRPr="009959F7" w:rsidRDefault="00965203" w:rsidP="00965203">
      <w:pPr>
        <w:jc w:val="both"/>
      </w:pPr>
      <w:r w:rsidRPr="009959F7">
        <w:rPr>
          <w:noProof/>
          <w:lang w:eastAsia="ru-RU"/>
        </w:rPr>
        <w:drawing>
          <wp:inline distT="0" distB="0" distL="0" distR="0" wp14:anchorId="59D8CD86" wp14:editId="6D516259">
            <wp:extent cx="3193182" cy="2278991"/>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96382" cy="2281275"/>
                    </a:xfrm>
                    <a:prstGeom prst="rect">
                      <a:avLst/>
                    </a:prstGeom>
                    <a:noFill/>
                    <a:ln>
                      <a:noFill/>
                    </a:ln>
                  </pic:spPr>
                </pic:pic>
              </a:graphicData>
            </a:graphic>
          </wp:inline>
        </w:drawing>
      </w:r>
      <w:r w:rsidRPr="009959F7">
        <w:rPr>
          <w:noProof/>
          <w:lang w:eastAsia="ru-RU"/>
        </w:rPr>
        <w:drawing>
          <wp:inline distT="0" distB="0" distL="0" distR="0" wp14:anchorId="6636D3E9" wp14:editId="606C7AEB">
            <wp:extent cx="1993900" cy="1985696"/>
            <wp:effectExtent l="0" t="0" r="635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95058" cy="1986849"/>
                    </a:xfrm>
                    <a:prstGeom prst="rect">
                      <a:avLst/>
                    </a:prstGeom>
                    <a:noFill/>
                    <a:ln>
                      <a:noFill/>
                    </a:ln>
                  </pic:spPr>
                </pic:pic>
              </a:graphicData>
            </a:graphic>
          </wp:inline>
        </w:drawing>
      </w:r>
    </w:p>
    <w:p w14:paraId="2700A992" w14:textId="77777777" w:rsidR="00965203" w:rsidRPr="009959F7" w:rsidRDefault="00965203" w:rsidP="00965203">
      <w:pPr>
        <w:ind w:firstLine="709"/>
        <w:jc w:val="both"/>
        <w:rPr>
          <w:rFonts w:ascii="Times New Roman" w:hAnsi="Times New Roman"/>
          <w:sz w:val="28"/>
          <w:lang w:val="kk-KZ"/>
        </w:rPr>
      </w:pPr>
      <w:r w:rsidRPr="009959F7">
        <w:rPr>
          <w:rFonts w:ascii="Times New Roman" w:hAnsi="Times New Roman"/>
          <w:sz w:val="28"/>
        </w:rPr>
        <w:t xml:space="preserve">Рисунок </w:t>
      </w:r>
      <w:r>
        <w:rPr>
          <w:rFonts w:ascii="Times New Roman" w:hAnsi="Times New Roman"/>
          <w:sz w:val="28"/>
          <w:lang w:val="kk-KZ"/>
        </w:rPr>
        <w:t>27</w:t>
      </w:r>
      <w:r w:rsidRPr="009959F7">
        <w:rPr>
          <w:rFonts w:ascii="Times New Roman" w:hAnsi="Times New Roman"/>
          <w:sz w:val="28"/>
        </w:rPr>
        <w:t xml:space="preserve"> Зависимости органолептических показателей хлеба от дозы зерносмеси и дозы порошка </w:t>
      </w:r>
      <w:r w:rsidRPr="009959F7">
        <w:rPr>
          <w:rFonts w:ascii="Times New Roman" w:hAnsi="Times New Roman"/>
          <w:sz w:val="28"/>
          <w:lang w:val="kk-KZ"/>
        </w:rPr>
        <w:t>куркумы</w:t>
      </w:r>
    </w:p>
    <w:p w14:paraId="5F76013B" w14:textId="77777777" w:rsidR="00965203" w:rsidRPr="009959F7" w:rsidRDefault="00965203" w:rsidP="00965203">
      <w:pPr>
        <w:jc w:val="both"/>
      </w:pPr>
      <w:r w:rsidRPr="009959F7">
        <w:rPr>
          <w:noProof/>
          <w:lang w:eastAsia="ru-RU"/>
        </w:rPr>
        <w:drawing>
          <wp:inline distT="0" distB="0" distL="0" distR="0" wp14:anchorId="3CB46B14" wp14:editId="707CB2B5">
            <wp:extent cx="2921633" cy="207581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23216" cy="2076940"/>
                    </a:xfrm>
                    <a:prstGeom prst="rect">
                      <a:avLst/>
                    </a:prstGeom>
                    <a:noFill/>
                    <a:ln>
                      <a:noFill/>
                    </a:ln>
                  </pic:spPr>
                </pic:pic>
              </a:graphicData>
            </a:graphic>
          </wp:inline>
        </w:drawing>
      </w:r>
      <w:r w:rsidRPr="009959F7">
        <w:rPr>
          <w:noProof/>
          <w:lang w:eastAsia="ru-RU"/>
        </w:rPr>
        <w:drawing>
          <wp:inline distT="0" distB="0" distL="0" distR="0" wp14:anchorId="7AE0BECA" wp14:editId="1B044119">
            <wp:extent cx="2054218" cy="2046209"/>
            <wp:effectExtent l="0" t="0" r="381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56696" cy="2048677"/>
                    </a:xfrm>
                    <a:prstGeom prst="rect">
                      <a:avLst/>
                    </a:prstGeom>
                    <a:noFill/>
                    <a:ln>
                      <a:noFill/>
                    </a:ln>
                  </pic:spPr>
                </pic:pic>
              </a:graphicData>
            </a:graphic>
          </wp:inline>
        </w:drawing>
      </w:r>
    </w:p>
    <w:p w14:paraId="4D1A214E" w14:textId="77777777" w:rsidR="00965203" w:rsidRPr="009959F7" w:rsidRDefault="00965203" w:rsidP="00965203">
      <w:pPr>
        <w:ind w:firstLine="709"/>
        <w:jc w:val="both"/>
        <w:rPr>
          <w:rFonts w:ascii="Times New Roman" w:hAnsi="Times New Roman"/>
          <w:sz w:val="28"/>
          <w:lang w:val="kk-KZ"/>
        </w:rPr>
      </w:pPr>
      <w:r w:rsidRPr="009959F7">
        <w:rPr>
          <w:rFonts w:ascii="Times New Roman" w:hAnsi="Times New Roman"/>
          <w:sz w:val="28"/>
        </w:rPr>
        <w:t xml:space="preserve">Рисунок </w:t>
      </w:r>
      <w:r>
        <w:rPr>
          <w:rFonts w:ascii="Times New Roman" w:hAnsi="Times New Roman"/>
          <w:sz w:val="28"/>
          <w:lang w:val="kk-KZ"/>
        </w:rPr>
        <w:t>28</w:t>
      </w:r>
      <w:r w:rsidRPr="009959F7">
        <w:rPr>
          <w:rFonts w:ascii="Times New Roman" w:hAnsi="Times New Roman"/>
          <w:sz w:val="28"/>
        </w:rPr>
        <w:t xml:space="preserve"> Зависимости удельного объема хлеба от дозы зерносмеси и дозы порошка </w:t>
      </w:r>
      <w:r w:rsidRPr="009959F7">
        <w:rPr>
          <w:rFonts w:ascii="Times New Roman" w:hAnsi="Times New Roman"/>
          <w:sz w:val="28"/>
          <w:lang w:val="kk-KZ"/>
        </w:rPr>
        <w:t>куркумы</w:t>
      </w:r>
    </w:p>
    <w:p w14:paraId="7E7C8440" w14:textId="77777777" w:rsidR="00965203" w:rsidRPr="009959F7" w:rsidRDefault="00965203" w:rsidP="00965203">
      <w:pPr>
        <w:jc w:val="both"/>
      </w:pPr>
      <w:r w:rsidRPr="009959F7">
        <w:rPr>
          <w:noProof/>
          <w:lang w:eastAsia="ru-RU"/>
        </w:rPr>
        <w:lastRenderedPageBreak/>
        <w:drawing>
          <wp:inline distT="0" distB="0" distL="0" distR="0" wp14:anchorId="0D421D59" wp14:editId="3C6C9AD3">
            <wp:extent cx="3248474" cy="229171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49429" cy="2292389"/>
                    </a:xfrm>
                    <a:prstGeom prst="rect">
                      <a:avLst/>
                    </a:prstGeom>
                    <a:noFill/>
                    <a:ln>
                      <a:noFill/>
                    </a:ln>
                  </pic:spPr>
                </pic:pic>
              </a:graphicData>
            </a:graphic>
          </wp:inline>
        </w:drawing>
      </w:r>
      <w:r w:rsidRPr="009959F7">
        <w:rPr>
          <w:noProof/>
          <w:lang w:eastAsia="ru-RU"/>
        </w:rPr>
        <w:drawing>
          <wp:inline distT="0" distB="0" distL="0" distR="0" wp14:anchorId="2D7C7309" wp14:editId="1A55E6B4">
            <wp:extent cx="2309090" cy="2299796"/>
            <wp:effectExtent l="0" t="0" r="0" b="571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14390" cy="2305075"/>
                    </a:xfrm>
                    <a:prstGeom prst="rect">
                      <a:avLst/>
                    </a:prstGeom>
                    <a:noFill/>
                    <a:ln>
                      <a:noFill/>
                    </a:ln>
                  </pic:spPr>
                </pic:pic>
              </a:graphicData>
            </a:graphic>
          </wp:inline>
        </w:drawing>
      </w:r>
    </w:p>
    <w:p w14:paraId="09EA8011" w14:textId="77777777" w:rsidR="00965203" w:rsidRPr="009959F7" w:rsidRDefault="00965203" w:rsidP="00965203">
      <w:pPr>
        <w:ind w:firstLine="709"/>
        <w:jc w:val="both"/>
        <w:rPr>
          <w:rFonts w:ascii="Times New Roman" w:hAnsi="Times New Roman"/>
          <w:sz w:val="28"/>
        </w:rPr>
      </w:pPr>
      <w:r w:rsidRPr="009959F7">
        <w:rPr>
          <w:rFonts w:ascii="Times New Roman" w:hAnsi="Times New Roman"/>
          <w:sz w:val="28"/>
        </w:rPr>
        <w:t xml:space="preserve">Рисунок </w:t>
      </w:r>
      <w:r>
        <w:rPr>
          <w:rFonts w:ascii="Times New Roman" w:hAnsi="Times New Roman"/>
          <w:sz w:val="28"/>
          <w:lang w:val="kk-KZ"/>
        </w:rPr>
        <w:t>29</w:t>
      </w:r>
      <w:r w:rsidRPr="009959F7">
        <w:rPr>
          <w:rFonts w:ascii="Times New Roman" w:hAnsi="Times New Roman"/>
          <w:sz w:val="28"/>
        </w:rPr>
        <w:t xml:space="preserve"> Зависимости общей сжимаемости мякиша хлеба от дозы зерносмеси и дозы порошка куркумы</w:t>
      </w:r>
    </w:p>
    <w:p w14:paraId="043FC68D" w14:textId="77777777" w:rsidR="00965203" w:rsidRPr="009959F7" w:rsidRDefault="00965203" w:rsidP="00965203">
      <w:pPr>
        <w:jc w:val="both"/>
      </w:pPr>
      <w:r w:rsidRPr="009959F7">
        <w:rPr>
          <w:noProof/>
          <w:lang w:eastAsia="ru-RU"/>
        </w:rPr>
        <w:drawing>
          <wp:inline distT="0" distB="0" distL="0" distR="0" wp14:anchorId="6C805756" wp14:editId="12A3772E">
            <wp:extent cx="3136900" cy="2263014"/>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41851" cy="2266586"/>
                    </a:xfrm>
                    <a:prstGeom prst="rect">
                      <a:avLst/>
                    </a:prstGeom>
                    <a:noFill/>
                    <a:ln>
                      <a:noFill/>
                    </a:ln>
                  </pic:spPr>
                </pic:pic>
              </a:graphicData>
            </a:graphic>
          </wp:inline>
        </w:drawing>
      </w:r>
      <w:r w:rsidRPr="009959F7">
        <w:rPr>
          <w:noProof/>
          <w:lang w:eastAsia="ru-RU"/>
        </w:rPr>
        <w:drawing>
          <wp:inline distT="0" distB="0" distL="0" distR="0" wp14:anchorId="241FD9C8" wp14:editId="74F29EBA">
            <wp:extent cx="2667000" cy="265676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70416" cy="2660168"/>
                    </a:xfrm>
                    <a:prstGeom prst="rect">
                      <a:avLst/>
                    </a:prstGeom>
                    <a:noFill/>
                    <a:ln>
                      <a:noFill/>
                    </a:ln>
                  </pic:spPr>
                </pic:pic>
              </a:graphicData>
            </a:graphic>
          </wp:inline>
        </w:drawing>
      </w:r>
    </w:p>
    <w:p w14:paraId="1DB0AF72" w14:textId="77777777" w:rsidR="00965203" w:rsidRDefault="00965203" w:rsidP="00965203">
      <w:pPr>
        <w:ind w:firstLine="709"/>
        <w:jc w:val="both"/>
        <w:rPr>
          <w:rFonts w:ascii="Times New Roman" w:hAnsi="Times New Roman"/>
          <w:sz w:val="28"/>
        </w:rPr>
      </w:pPr>
      <w:r w:rsidRPr="009959F7">
        <w:rPr>
          <w:rFonts w:ascii="Times New Roman" w:hAnsi="Times New Roman"/>
          <w:sz w:val="28"/>
        </w:rPr>
        <w:t xml:space="preserve">Рисунок </w:t>
      </w:r>
      <w:r>
        <w:rPr>
          <w:rFonts w:ascii="Times New Roman" w:hAnsi="Times New Roman"/>
          <w:sz w:val="28"/>
          <w:lang w:val="kk-KZ"/>
        </w:rPr>
        <w:t>30</w:t>
      </w:r>
      <w:r w:rsidRPr="009959F7">
        <w:rPr>
          <w:rFonts w:ascii="Times New Roman" w:hAnsi="Times New Roman"/>
          <w:sz w:val="28"/>
          <w:lang w:val="kk-KZ"/>
        </w:rPr>
        <w:t xml:space="preserve"> </w:t>
      </w:r>
      <w:r w:rsidRPr="009959F7">
        <w:rPr>
          <w:rFonts w:ascii="Times New Roman" w:hAnsi="Times New Roman"/>
          <w:sz w:val="28"/>
        </w:rPr>
        <w:t>Зависимости пластичности мякиша хлеба от дозы зерносмеси и дозы порошка куркумы</w:t>
      </w:r>
    </w:p>
    <w:p w14:paraId="1E475FF0" w14:textId="77777777" w:rsidR="00965203" w:rsidRDefault="00965203" w:rsidP="00965203">
      <w:pPr>
        <w:ind w:firstLine="709"/>
        <w:jc w:val="both"/>
        <w:rPr>
          <w:rFonts w:ascii="Times New Roman" w:hAnsi="Times New Roman"/>
          <w:sz w:val="28"/>
        </w:rPr>
      </w:pPr>
    </w:p>
    <w:p w14:paraId="33384484" w14:textId="77777777" w:rsidR="00965203" w:rsidRDefault="00965203" w:rsidP="00965203">
      <w:pPr>
        <w:ind w:firstLine="709"/>
        <w:jc w:val="both"/>
        <w:rPr>
          <w:rFonts w:ascii="Times New Roman" w:hAnsi="Times New Roman"/>
          <w:sz w:val="28"/>
        </w:rPr>
      </w:pPr>
    </w:p>
    <w:p w14:paraId="10A95CFD" w14:textId="77777777" w:rsidR="00965203" w:rsidRPr="00AF34E5" w:rsidRDefault="00965203" w:rsidP="00965203">
      <w:pPr>
        <w:ind w:firstLine="709"/>
        <w:jc w:val="both"/>
        <w:rPr>
          <w:rFonts w:ascii="Times New Roman" w:hAnsi="Times New Roman"/>
          <w:sz w:val="28"/>
        </w:rPr>
      </w:pPr>
    </w:p>
    <w:p w14:paraId="4C611201" w14:textId="77777777" w:rsidR="00965203" w:rsidRPr="009959F7" w:rsidRDefault="00965203" w:rsidP="00965203">
      <w:pPr>
        <w:jc w:val="both"/>
      </w:pPr>
      <w:r w:rsidRPr="009959F7">
        <w:rPr>
          <w:noProof/>
          <w:lang w:eastAsia="ru-RU"/>
        </w:rPr>
        <w:lastRenderedPageBreak/>
        <w:drawing>
          <wp:inline distT="0" distB="0" distL="0" distR="0" wp14:anchorId="1AC033F1" wp14:editId="5A956D74">
            <wp:extent cx="3400266" cy="24257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03701" cy="2428151"/>
                    </a:xfrm>
                    <a:prstGeom prst="rect">
                      <a:avLst/>
                    </a:prstGeom>
                    <a:noFill/>
                    <a:ln>
                      <a:noFill/>
                    </a:ln>
                  </pic:spPr>
                </pic:pic>
              </a:graphicData>
            </a:graphic>
          </wp:inline>
        </w:drawing>
      </w:r>
      <w:r w:rsidRPr="009959F7">
        <w:rPr>
          <w:noProof/>
          <w:lang w:eastAsia="ru-RU"/>
        </w:rPr>
        <w:drawing>
          <wp:inline distT="0" distB="0" distL="0" distR="0" wp14:anchorId="3194F13B" wp14:editId="39F7221A">
            <wp:extent cx="2347837" cy="2338705"/>
            <wp:effectExtent l="0" t="0" r="0" b="444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51386" cy="2342241"/>
                    </a:xfrm>
                    <a:prstGeom prst="rect">
                      <a:avLst/>
                    </a:prstGeom>
                    <a:noFill/>
                    <a:ln>
                      <a:noFill/>
                    </a:ln>
                  </pic:spPr>
                </pic:pic>
              </a:graphicData>
            </a:graphic>
          </wp:inline>
        </w:drawing>
      </w:r>
    </w:p>
    <w:p w14:paraId="6DF82BC5" w14:textId="2CBFFD1B" w:rsidR="004E0DBC" w:rsidRPr="00965203" w:rsidRDefault="00965203" w:rsidP="00965203">
      <w:pPr>
        <w:ind w:firstLine="709"/>
        <w:jc w:val="both"/>
        <w:rPr>
          <w:rFonts w:ascii="Times New Roman" w:hAnsi="Times New Roman"/>
          <w:sz w:val="28"/>
          <w:szCs w:val="28"/>
        </w:rPr>
      </w:pPr>
      <w:r w:rsidRPr="009959F7">
        <w:rPr>
          <w:rFonts w:ascii="Times New Roman" w:hAnsi="Times New Roman"/>
          <w:sz w:val="28"/>
          <w:szCs w:val="28"/>
        </w:rPr>
        <w:t xml:space="preserve">Рисунок </w:t>
      </w:r>
      <w:r>
        <w:rPr>
          <w:rFonts w:ascii="Times New Roman" w:hAnsi="Times New Roman"/>
          <w:sz w:val="28"/>
          <w:szCs w:val="28"/>
          <w:lang w:val="kk-KZ"/>
        </w:rPr>
        <w:t>31</w:t>
      </w:r>
      <w:r w:rsidRPr="009959F7">
        <w:rPr>
          <w:rFonts w:ascii="Times New Roman" w:hAnsi="Times New Roman"/>
          <w:sz w:val="28"/>
          <w:szCs w:val="28"/>
          <w:lang w:val="kk-KZ"/>
        </w:rPr>
        <w:t xml:space="preserve"> </w:t>
      </w:r>
      <w:r w:rsidRPr="009959F7">
        <w:rPr>
          <w:rFonts w:ascii="Times New Roman" w:hAnsi="Times New Roman"/>
          <w:sz w:val="28"/>
          <w:szCs w:val="28"/>
        </w:rPr>
        <w:t>Зависимости упругости мякиша хлеба от дозы зерносмеси и дозы порошка куркумы.</w:t>
      </w:r>
    </w:p>
    <w:p w14:paraId="02E4B1D8" w14:textId="14CBEAB7" w:rsidR="00FD6D9B" w:rsidRPr="009959F7" w:rsidRDefault="00FD6D9B" w:rsidP="00FD6D9B">
      <w:pPr>
        <w:spacing w:after="0" w:line="240" w:lineRule="auto"/>
        <w:ind w:firstLine="709"/>
        <w:jc w:val="both"/>
        <w:rPr>
          <w:rFonts w:ascii="Times New Roman" w:hAnsi="Times New Roman"/>
          <w:b/>
          <w:sz w:val="28"/>
          <w:szCs w:val="28"/>
          <w:lang w:val="kk-KZ"/>
        </w:rPr>
      </w:pPr>
      <w:r w:rsidRPr="009959F7">
        <w:rPr>
          <w:rFonts w:ascii="Times New Roman" w:hAnsi="Times New Roman"/>
          <w:b/>
          <w:sz w:val="28"/>
          <w:szCs w:val="28"/>
          <w:lang w:val="kk-KZ"/>
        </w:rPr>
        <w:t>Выводы по третьему разделу</w:t>
      </w:r>
    </w:p>
    <w:p w14:paraId="1A8752A9" w14:textId="77777777" w:rsidR="00FD6D9B" w:rsidRPr="009959F7" w:rsidRDefault="00FD6D9B" w:rsidP="00FD6D9B">
      <w:pPr>
        <w:spacing w:after="0" w:line="240" w:lineRule="auto"/>
        <w:ind w:firstLine="709"/>
        <w:jc w:val="both"/>
        <w:rPr>
          <w:rFonts w:ascii="Times New Roman" w:hAnsi="Times New Roman"/>
          <w:sz w:val="28"/>
          <w:szCs w:val="28"/>
          <w:lang w:val="kk-KZ"/>
        </w:rPr>
      </w:pPr>
    </w:p>
    <w:p w14:paraId="547ADC4B" w14:textId="77777777" w:rsidR="00FD6D9B" w:rsidRPr="009959F7" w:rsidRDefault="00FD6D9B" w:rsidP="00FD6D9B">
      <w:pPr>
        <w:pStyle w:val="a6"/>
        <w:numPr>
          <w:ilvl w:val="0"/>
          <w:numId w:val="32"/>
        </w:numPr>
        <w:spacing w:after="0" w:line="240" w:lineRule="auto"/>
        <w:ind w:left="0" w:firstLine="709"/>
        <w:jc w:val="both"/>
        <w:rPr>
          <w:rFonts w:ascii="Times New Roman" w:hAnsi="Times New Roman"/>
          <w:bCs/>
          <w:sz w:val="28"/>
          <w:szCs w:val="28"/>
        </w:rPr>
      </w:pPr>
      <w:r w:rsidRPr="009959F7">
        <w:rPr>
          <w:rFonts w:ascii="Times New Roman" w:hAnsi="Times New Roman"/>
          <w:sz w:val="28"/>
          <w:szCs w:val="28"/>
          <w:lang w:val="kk-KZ"/>
        </w:rPr>
        <w:t xml:space="preserve">Были опредены оптимальные режимы биоактивирования зерен. Ислледовалисьтакие параметры как влияние температуры, влажности и продолжитльности биоактивирования зерен на их быстроту биоактивирования и длину проростков. Согласно проведенным исследованиям </w:t>
      </w:r>
      <w:r w:rsidRPr="009959F7">
        <w:rPr>
          <w:rFonts w:ascii="Times New Roman" w:hAnsi="Times New Roman"/>
          <w:bCs/>
          <w:sz w:val="28"/>
          <w:szCs w:val="28"/>
        </w:rPr>
        <w:t xml:space="preserve">был определен окончательный оптимальный состав зерносмесей, далее применявшийся для получения ржано-пшеничного хлеба повышенной пищевой ценности. </w:t>
      </w:r>
    </w:p>
    <w:p w14:paraId="086211F6" w14:textId="77777777" w:rsidR="00FD6D9B" w:rsidRPr="009959F7" w:rsidRDefault="00FD6D9B" w:rsidP="00FD6D9B">
      <w:pPr>
        <w:pStyle w:val="a6"/>
        <w:spacing w:after="0" w:line="240" w:lineRule="auto"/>
        <w:ind w:left="0" w:firstLine="709"/>
        <w:jc w:val="both"/>
        <w:rPr>
          <w:rFonts w:ascii="Times New Roman" w:hAnsi="Times New Roman"/>
          <w:sz w:val="28"/>
          <w:szCs w:val="28"/>
        </w:rPr>
      </w:pPr>
      <w:r w:rsidRPr="009959F7">
        <w:rPr>
          <w:rFonts w:ascii="Times New Roman" w:hAnsi="Times New Roman"/>
          <w:sz w:val="28"/>
          <w:szCs w:val="28"/>
          <w:lang w:val="kk-KZ"/>
        </w:rPr>
        <w:t xml:space="preserve">В результате проведенных исследований было установлено, что лучшие </w:t>
      </w:r>
      <w:r w:rsidRPr="009959F7">
        <w:rPr>
          <w:rFonts w:ascii="Times New Roman" w:hAnsi="Times New Roman"/>
          <w:sz w:val="28"/>
          <w:szCs w:val="28"/>
        </w:rPr>
        <w:t xml:space="preserve">характеристики </w:t>
      </w:r>
      <w:proofErr w:type="spellStart"/>
      <w:r w:rsidRPr="009959F7">
        <w:rPr>
          <w:rFonts w:ascii="Times New Roman" w:hAnsi="Times New Roman"/>
          <w:sz w:val="28"/>
          <w:szCs w:val="28"/>
        </w:rPr>
        <w:t>биоактивированных</w:t>
      </w:r>
      <w:proofErr w:type="spellEnd"/>
      <w:r w:rsidRPr="009959F7">
        <w:rPr>
          <w:rFonts w:ascii="Times New Roman" w:hAnsi="Times New Roman"/>
          <w:sz w:val="28"/>
          <w:szCs w:val="28"/>
        </w:rPr>
        <w:t xml:space="preserve"> зерен пшеницы достигаются при продолжительности </w:t>
      </w:r>
      <w:proofErr w:type="spellStart"/>
      <w:r w:rsidRPr="009959F7">
        <w:rPr>
          <w:rFonts w:ascii="Times New Roman" w:hAnsi="Times New Roman"/>
          <w:sz w:val="28"/>
          <w:szCs w:val="28"/>
        </w:rPr>
        <w:t>биоактивации</w:t>
      </w:r>
      <w:proofErr w:type="spellEnd"/>
      <w:r w:rsidRPr="009959F7">
        <w:rPr>
          <w:rFonts w:ascii="Times New Roman" w:hAnsi="Times New Roman"/>
          <w:sz w:val="28"/>
          <w:szCs w:val="28"/>
        </w:rPr>
        <w:t xml:space="preserve"> 24 часа при температуре 20-23ºС, при этом длина ростков достигает 2,0 мм, т.к. именно в этот период времени длина проростков не достигает 3,0 мм, после которого проростки начинают терять свои полезные свойства. Для кукурузы лучшим результатом для </w:t>
      </w:r>
      <w:proofErr w:type="spellStart"/>
      <w:r w:rsidRPr="009959F7">
        <w:rPr>
          <w:rFonts w:ascii="Times New Roman" w:hAnsi="Times New Roman"/>
          <w:sz w:val="28"/>
          <w:szCs w:val="28"/>
        </w:rPr>
        <w:t>биоактивации</w:t>
      </w:r>
      <w:proofErr w:type="spellEnd"/>
      <w:r w:rsidRPr="009959F7">
        <w:rPr>
          <w:rFonts w:ascii="Times New Roman" w:hAnsi="Times New Roman"/>
          <w:sz w:val="28"/>
          <w:szCs w:val="28"/>
        </w:rPr>
        <w:t xml:space="preserve"> является 48 часов, т.к. проростки достигают максимума, а также количество всхожих зерен резко возрастает и становится устойчивым. Амарант же лучше проращивать 60 часов. Дальнейшее проращивание данных зерен может привести к ухудшению качества, а, следовательно, зерновой смеси и готового хлеба.</w:t>
      </w:r>
    </w:p>
    <w:p w14:paraId="3557CAF5" w14:textId="77777777" w:rsidR="00FD6D9B" w:rsidRPr="009959F7" w:rsidRDefault="00FD6D9B" w:rsidP="00FD6D9B">
      <w:pPr>
        <w:pStyle w:val="a6"/>
        <w:spacing w:after="0" w:line="240" w:lineRule="auto"/>
        <w:ind w:left="0" w:firstLine="709"/>
        <w:jc w:val="both"/>
        <w:rPr>
          <w:rFonts w:ascii="Times New Roman" w:hAnsi="Times New Roman"/>
          <w:bCs/>
          <w:sz w:val="28"/>
          <w:szCs w:val="28"/>
        </w:rPr>
      </w:pPr>
      <w:r w:rsidRPr="009959F7">
        <w:rPr>
          <w:rFonts w:ascii="Times New Roman" w:eastAsia="TimesNewRoman" w:hAnsi="Times New Roman"/>
          <w:sz w:val="28"/>
          <w:szCs w:val="20"/>
        </w:rPr>
        <w:t xml:space="preserve">Оптимальной влажностью для </w:t>
      </w:r>
      <w:proofErr w:type="spellStart"/>
      <w:r w:rsidRPr="009959F7">
        <w:rPr>
          <w:rFonts w:ascii="Times New Roman" w:eastAsia="TimesNewRoman" w:hAnsi="Times New Roman"/>
          <w:sz w:val="28"/>
          <w:szCs w:val="20"/>
        </w:rPr>
        <w:t>биоактивации</w:t>
      </w:r>
      <w:proofErr w:type="spellEnd"/>
      <w:r w:rsidRPr="009959F7">
        <w:rPr>
          <w:rFonts w:ascii="Times New Roman" w:eastAsia="TimesNewRoman" w:hAnsi="Times New Roman"/>
          <w:sz w:val="28"/>
          <w:szCs w:val="20"/>
        </w:rPr>
        <w:t xml:space="preserve"> зерна является 80% при затраченном времени на биоактивирование при температуре 20-23°С.</w:t>
      </w:r>
    </w:p>
    <w:p w14:paraId="0411E283" w14:textId="77777777" w:rsidR="00FD6D9B" w:rsidRPr="009959F7" w:rsidRDefault="00FD6D9B" w:rsidP="00FD6D9B">
      <w:pPr>
        <w:pStyle w:val="a6"/>
        <w:spacing w:after="0" w:line="240" w:lineRule="auto"/>
        <w:ind w:left="0" w:firstLine="709"/>
        <w:jc w:val="both"/>
        <w:rPr>
          <w:rFonts w:ascii="Times New Roman" w:hAnsi="Times New Roman"/>
          <w:bCs/>
          <w:sz w:val="28"/>
          <w:szCs w:val="28"/>
        </w:rPr>
      </w:pPr>
      <w:r w:rsidRPr="009959F7">
        <w:rPr>
          <w:rFonts w:ascii="Times New Roman" w:hAnsi="Times New Roman"/>
          <w:bCs/>
          <w:sz w:val="28"/>
          <w:szCs w:val="28"/>
        </w:rPr>
        <w:t>Согласно проведенному математическому моделированию, был выявлен оптимальный состав зерносмесей, так в зерносмесь «</w:t>
      </w:r>
      <w:r w:rsidRPr="009959F7">
        <w:rPr>
          <w:rFonts w:ascii="Times New Roman" w:hAnsi="Times New Roman"/>
          <w:bCs/>
          <w:sz w:val="28"/>
          <w:szCs w:val="28"/>
          <w:lang w:val="kk-KZ"/>
        </w:rPr>
        <w:t>Куат</w:t>
      </w:r>
      <w:r w:rsidRPr="009959F7">
        <w:rPr>
          <w:rFonts w:ascii="Times New Roman" w:hAnsi="Times New Roman"/>
          <w:bCs/>
          <w:sz w:val="28"/>
          <w:szCs w:val="28"/>
        </w:rPr>
        <w:t xml:space="preserve">» вошли 40% </w:t>
      </w:r>
      <w:proofErr w:type="spellStart"/>
      <w:r w:rsidRPr="009959F7">
        <w:rPr>
          <w:rFonts w:ascii="Times New Roman" w:hAnsi="Times New Roman"/>
          <w:bCs/>
          <w:sz w:val="28"/>
          <w:szCs w:val="28"/>
        </w:rPr>
        <w:t>биактивированной</w:t>
      </w:r>
      <w:proofErr w:type="spellEnd"/>
      <w:r w:rsidRPr="009959F7">
        <w:rPr>
          <w:rFonts w:ascii="Times New Roman" w:hAnsi="Times New Roman"/>
          <w:bCs/>
          <w:sz w:val="28"/>
          <w:szCs w:val="28"/>
        </w:rPr>
        <w:t xml:space="preserve"> пшеницы, 30% </w:t>
      </w:r>
      <w:proofErr w:type="spellStart"/>
      <w:r w:rsidRPr="009959F7">
        <w:rPr>
          <w:rFonts w:ascii="Times New Roman" w:hAnsi="Times New Roman"/>
          <w:bCs/>
          <w:sz w:val="28"/>
          <w:szCs w:val="28"/>
        </w:rPr>
        <w:t>биоактивированной</w:t>
      </w:r>
      <w:proofErr w:type="spellEnd"/>
      <w:r w:rsidRPr="009959F7">
        <w:rPr>
          <w:rFonts w:ascii="Times New Roman" w:hAnsi="Times New Roman"/>
          <w:bCs/>
          <w:sz w:val="28"/>
          <w:szCs w:val="28"/>
        </w:rPr>
        <w:t xml:space="preserve"> кукурузу, 15% </w:t>
      </w:r>
      <w:proofErr w:type="spellStart"/>
      <w:r w:rsidRPr="009959F7">
        <w:rPr>
          <w:rFonts w:ascii="Times New Roman" w:hAnsi="Times New Roman"/>
          <w:bCs/>
          <w:sz w:val="28"/>
          <w:szCs w:val="28"/>
        </w:rPr>
        <w:t>биоактивированной</w:t>
      </w:r>
      <w:proofErr w:type="spellEnd"/>
      <w:r w:rsidRPr="009959F7">
        <w:rPr>
          <w:rFonts w:ascii="Times New Roman" w:hAnsi="Times New Roman"/>
          <w:bCs/>
          <w:sz w:val="28"/>
          <w:szCs w:val="28"/>
        </w:rPr>
        <w:t xml:space="preserve"> фасоли и 15% семян льна. А зерносмесь «Батыр» содержит 40% </w:t>
      </w:r>
      <w:proofErr w:type="spellStart"/>
      <w:r w:rsidRPr="009959F7">
        <w:rPr>
          <w:rFonts w:ascii="Times New Roman" w:hAnsi="Times New Roman"/>
          <w:bCs/>
          <w:sz w:val="28"/>
          <w:szCs w:val="28"/>
        </w:rPr>
        <w:t>биактивированной</w:t>
      </w:r>
      <w:proofErr w:type="spellEnd"/>
      <w:r w:rsidRPr="009959F7">
        <w:rPr>
          <w:rFonts w:ascii="Times New Roman" w:hAnsi="Times New Roman"/>
          <w:bCs/>
          <w:sz w:val="28"/>
          <w:szCs w:val="28"/>
        </w:rPr>
        <w:t xml:space="preserve"> пшеницы, 30% </w:t>
      </w:r>
      <w:proofErr w:type="spellStart"/>
      <w:r w:rsidRPr="009959F7">
        <w:rPr>
          <w:rFonts w:ascii="Times New Roman" w:hAnsi="Times New Roman"/>
          <w:bCs/>
          <w:sz w:val="28"/>
          <w:szCs w:val="28"/>
        </w:rPr>
        <w:t>биоактивированной</w:t>
      </w:r>
      <w:proofErr w:type="spellEnd"/>
      <w:r w:rsidRPr="009959F7">
        <w:rPr>
          <w:rFonts w:ascii="Times New Roman" w:hAnsi="Times New Roman"/>
          <w:bCs/>
          <w:sz w:val="28"/>
          <w:szCs w:val="28"/>
        </w:rPr>
        <w:t xml:space="preserve"> кукурузу, 10% </w:t>
      </w:r>
      <w:proofErr w:type="spellStart"/>
      <w:r w:rsidRPr="009959F7">
        <w:rPr>
          <w:rFonts w:ascii="Times New Roman" w:hAnsi="Times New Roman"/>
          <w:bCs/>
          <w:sz w:val="28"/>
          <w:szCs w:val="28"/>
        </w:rPr>
        <w:t>биоактивированной</w:t>
      </w:r>
      <w:proofErr w:type="spellEnd"/>
      <w:r w:rsidRPr="009959F7">
        <w:rPr>
          <w:rFonts w:ascii="Times New Roman" w:hAnsi="Times New Roman"/>
          <w:bCs/>
          <w:sz w:val="28"/>
          <w:szCs w:val="28"/>
        </w:rPr>
        <w:t xml:space="preserve"> фасоли и 20% семян амаранта.</w:t>
      </w:r>
    </w:p>
    <w:p w14:paraId="3D2B7656"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lang w:val="kk-KZ"/>
        </w:rPr>
        <w:t xml:space="preserve">2.Были проведены органолептические, физико-химические, биохимические, реологические, микробиологические и токсикологические </w:t>
      </w:r>
      <w:r w:rsidRPr="009959F7">
        <w:rPr>
          <w:rFonts w:ascii="Times New Roman" w:hAnsi="Times New Roman"/>
          <w:sz w:val="28"/>
          <w:szCs w:val="28"/>
          <w:lang w:val="kk-KZ"/>
        </w:rPr>
        <w:lastRenderedPageBreak/>
        <w:t xml:space="preserve">исследования качества сырья, полуфабрикатов и готовых видов хлеба. Так, </w:t>
      </w:r>
      <w:r w:rsidRPr="009959F7">
        <w:rPr>
          <w:rFonts w:ascii="Times New Roman" w:hAnsi="Times New Roman"/>
          <w:sz w:val="28"/>
          <w:szCs w:val="28"/>
        </w:rPr>
        <w:t xml:space="preserve">согласно проведенным органолептическим исследованиям, проба номер 2 является оптимальной. Опытные образцы с внесением 5, 10% </w:t>
      </w:r>
      <w:proofErr w:type="spellStart"/>
      <w:r w:rsidRPr="009959F7">
        <w:rPr>
          <w:rFonts w:ascii="Times New Roman" w:hAnsi="Times New Roman"/>
          <w:sz w:val="28"/>
          <w:szCs w:val="28"/>
        </w:rPr>
        <w:t>поршков</w:t>
      </w:r>
      <w:proofErr w:type="spellEnd"/>
      <w:r w:rsidRPr="009959F7">
        <w:rPr>
          <w:rFonts w:ascii="Times New Roman" w:hAnsi="Times New Roman"/>
          <w:sz w:val="28"/>
          <w:szCs w:val="28"/>
        </w:rPr>
        <w:t xml:space="preserve"> имбиря и куркумы были лучшими: пористость выше контрольного образца на 7,3 и 11,0%, соответственно, удельный объем на 7,1 и 9,5%, </w:t>
      </w:r>
      <w:proofErr w:type="spellStart"/>
      <w:r w:rsidRPr="009959F7">
        <w:rPr>
          <w:rFonts w:ascii="Times New Roman" w:hAnsi="Times New Roman"/>
          <w:sz w:val="28"/>
          <w:szCs w:val="28"/>
        </w:rPr>
        <w:t>формоустойчивость</w:t>
      </w:r>
      <w:proofErr w:type="spellEnd"/>
      <w:r w:rsidRPr="009959F7">
        <w:rPr>
          <w:rFonts w:ascii="Times New Roman" w:hAnsi="Times New Roman"/>
          <w:sz w:val="28"/>
          <w:szCs w:val="28"/>
        </w:rPr>
        <w:t xml:space="preserve"> на 4,1 и 8,3%, структурно-механические свойства на 22,0 и 32,7 общ. ед. прибора. В пробах с внесением порошков куркумы и имбиря до 5% пористость была равномерной, тонкостенной. Дальнейшее увеличение дозировки зерносмесей приводит к ухудшению основных показателей качества хлеба.</w:t>
      </w:r>
    </w:p>
    <w:p w14:paraId="4767844E" w14:textId="77777777" w:rsidR="00FD6D9B" w:rsidRPr="009959F7" w:rsidRDefault="00FD6D9B" w:rsidP="00FD6D9B">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Судя по результатам, кислотность мякиша, пористость и удельный объект исследуемых образцов хлеба были в пределах нормы. А также судя по показателям в образцах 1-3 были самые оптимальными, так как образцы всех видов хлеба под номерами 4 и 5 обладали гораздо худшими показателями. </w:t>
      </w:r>
    </w:p>
    <w:p w14:paraId="694B6D9D" w14:textId="77777777" w:rsidR="00FD6D9B" w:rsidRPr="009959F7" w:rsidRDefault="00FD6D9B" w:rsidP="00FD6D9B">
      <w:pPr>
        <w:spacing w:after="0" w:line="240" w:lineRule="auto"/>
        <w:ind w:firstLine="709"/>
        <w:jc w:val="both"/>
        <w:rPr>
          <w:rFonts w:ascii="Times New Roman" w:hAnsi="Times New Roman"/>
          <w:bCs/>
          <w:sz w:val="28"/>
          <w:szCs w:val="28"/>
        </w:rPr>
      </w:pPr>
      <w:r w:rsidRPr="009959F7">
        <w:rPr>
          <w:rFonts w:ascii="Times New Roman" w:hAnsi="Times New Roman"/>
          <w:bCs/>
          <w:sz w:val="28"/>
          <w:szCs w:val="28"/>
        </w:rPr>
        <w:t xml:space="preserve">Определение массовой доли  ПНЖК, антиоксидантов, витаминов </w:t>
      </w:r>
      <w:proofErr w:type="spellStart"/>
      <w:r w:rsidRPr="009959F7">
        <w:rPr>
          <w:rFonts w:ascii="Times New Roman" w:hAnsi="Times New Roman"/>
          <w:bCs/>
          <w:sz w:val="28"/>
          <w:szCs w:val="28"/>
        </w:rPr>
        <w:t>имикро</w:t>
      </w:r>
      <w:proofErr w:type="spellEnd"/>
      <w:r w:rsidRPr="009959F7">
        <w:rPr>
          <w:rFonts w:ascii="Times New Roman" w:hAnsi="Times New Roman"/>
          <w:bCs/>
          <w:sz w:val="28"/>
          <w:szCs w:val="28"/>
        </w:rPr>
        <w:t xml:space="preserve">- </w:t>
      </w:r>
      <w:proofErr w:type="spellStart"/>
      <w:r w:rsidRPr="009959F7">
        <w:rPr>
          <w:rFonts w:ascii="Times New Roman" w:hAnsi="Times New Roman"/>
          <w:bCs/>
          <w:sz w:val="28"/>
          <w:szCs w:val="28"/>
        </w:rPr>
        <w:t>макроэлемнтов</w:t>
      </w:r>
      <w:proofErr w:type="spellEnd"/>
      <w:r w:rsidRPr="009959F7">
        <w:rPr>
          <w:rFonts w:ascii="Times New Roman" w:hAnsi="Times New Roman"/>
          <w:bCs/>
          <w:sz w:val="28"/>
          <w:szCs w:val="28"/>
        </w:rPr>
        <w:t xml:space="preserve"> показало высокую степень содержания их в полученных ржано-пшеничных видах хлеба. Так, </w:t>
      </w:r>
      <w:proofErr w:type="spellStart"/>
      <w:r w:rsidRPr="009959F7">
        <w:rPr>
          <w:rFonts w:ascii="Times New Roman" w:hAnsi="Times New Roman"/>
          <w:bCs/>
          <w:sz w:val="28"/>
          <w:szCs w:val="28"/>
        </w:rPr>
        <w:t>малосодержащиеся</w:t>
      </w:r>
      <w:proofErr w:type="spellEnd"/>
      <w:r w:rsidRPr="009959F7">
        <w:rPr>
          <w:rFonts w:ascii="Times New Roman" w:hAnsi="Times New Roman"/>
          <w:bCs/>
          <w:sz w:val="28"/>
          <w:szCs w:val="28"/>
        </w:rPr>
        <w:t xml:space="preserve">  в других пищевых продуктах магний, калий, марганец и омега-3 в разработанных видах хлеба были обнаружены в большом объеме. Это объяснятся богатым составом зерносмесей (</w:t>
      </w:r>
      <w:proofErr w:type="spellStart"/>
      <w:r w:rsidRPr="009959F7">
        <w:rPr>
          <w:rFonts w:ascii="Times New Roman" w:hAnsi="Times New Roman"/>
          <w:bCs/>
          <w:sz w:val="28"/>
          <w:szCs w:val="28"/>
        </w:rPr>
        <w:t>биоактивированные</w:t>
      </w:r>
      <w:proofErr w:type="spellEnd"/>
      <w:r w:rsidRPr="009959F7">
        <w:rPr>
          <w:rFonts w:ascii="Times New Roman" w:hAnsi="Times New Roman"/>
          <w:bCs/>
          <w:sz w:val="28"/>
          <w:szCs w:val="28"/>
        </w:rPr>
        <w:t xml:space="preserve"> зерна пшеницы, кукурузы и фасоли, а также семена льна и амаранта) и пряностей (куркума и имбирь).</w:t>
      </w:r>
    </w:p>
    <w:p w14:paraId="0DB9129B"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Таким образом, анализ качества хлеба показал, что   лучшими по физико-химическим показателям являются образцы с внесением 5-10% порошков имбиря и куркумы, а анализ органолептических показателей качества свидетельствует, что использование зерносмесей «Куат» и «Батыр» способствует не только образованию более интенсивной окраски корки и более ярко выраженному вкусу, и аромату изделий, но и тому чтобы полученные ржано-пшеничные виды хлеба могли называться хлебами </w:t>
      </w:r>
      <w:proofErr w:type="spellStart"/>
      <w:r w:rsidRPr="009959F7">
        <w:rPr>
          <w:rFonts w:ascii="Times New Roman" w:hAnsi="Times New Roman"/>
          <w:sz w:val="28"/>
          <w:szCs w:val="28"/>
        </w:rPr>
        <w:t>повышнной</w:t>
      </w:r>
      <w:proofErr w:type="spellEnd"/>
      <w:r w:rsidRPr="009959F7">
        <w:rPr>
          <w:rFonts w:ascii="Times New Roman" w:hAnsi="Times New Roman"/>
          <w:sz w:val="28"/>
          <w:szCs w:val="28"/>
        </w:rPr>
        <w:t xml:space="preserve"> пищевой </w:t>
      </w:r>
      <w:proofErr w:type="spellStart"/>
      <w:r w:rsidRPr="009959F7">
        <w:rPr>
          <w:rFonts w:ascii="Times New Roman" w:hAnsi="Times New Roman"/>
          <w:sz w:val="28"/>
          <w:szCs w:val="28"/>
        </w:rPr>
        <w:t>цнностью</w:t>
      </w:r>
      <w:proofErr w:type="spellEnd"/>
      <w:r w:rsidRPr="009959F7">
        <w:rPr>
          <w:rFonts w:ascii="Times New Roman" w:hAnsi="Times New Roman"/>
          <w:sz w:val="28"/>
          <w:szCs w:val="28"/>
        </w:rPr>
        <w:t xml:space="preserve"> благодаря своему богатому биохимическому, аминокислотному, антиоксидантному составу.</w:t>
      </w:r>
    </w:p>
    <w:p w14:paraId="100B6D5F"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В опытных образцах в результате применения зерносмесей увеличивалось содержание незаменимых аминокислот в целом на 6,8%, а для наиболее дефицитных для пшеничного хлеба аминокислот – лизина и метионина аминокислотный скор увеличился по сравнению с контролем, на 6,7 и 7,1%, соответственно. Для образцов хлеба с применением </w:t>
      </w:r>
    </w:p>
    <w:p w14:paraId="216F9DAB"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Таким образом, добавление зерносмеси и закваски с зерносмесями  приводит не только к увеличению содержания аминокислот, но и повышает питательную ценность хлеба за счет увеличения содержания наиболее дефицитных для пшеничного хлеба аминокислот – метионина и лизина.</w:t>
      </w:r>
    </w:p>
    <w:p w14:paraId="52007FE3"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В хлебе с применением зерносмесей и пряностей в состав заквасок происходит повышение его витаминной ценности в результате увеличения тиамина в 1,2 раза, рибофлавина в 1,6 раз по сравнению с опытными образцами.</w:t>
      </w:r>
    </w:p>
    <w:p w14:paraId="78370E57"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shd w:val="clear" w:color="auto" w:fill="FFFFFF"/>
        </w:rPr>
        <w:t xml:space="preserve">Анализ полученных данных физико-химических показателей свидетельствует, что полученные образцы хлеба богаты минеральными веществами и витаминами. </w:t>
      </w:r>
      <w:r w:rsidRPr="009959F7">
        <w:rPr>
          <w:rFonts w:ascii="Times New Roman" w:hAnsi="Times New Roman"/>
          <w:sz w:val="28"/>
          <w:szCs w:val="28"/>
        </w:rPr>
        <w:t xml:space="preserve">Увеличилось количество химических веществ в </w:t>
      </w:r>
      <w:r w:rsidRPr="009959F7">
        <w:rPr>
          <w:rFonts w:ascii="Times New Roman" w:hAnsi="Times New Roman"/>
          <w:sz w:val="28"/>
          <w:szCs w:val="28"/>
        </w:rPr>
        <w:lastRenderedPageBreak/>
        <w:t xml:space="preserve">хлебах с использованием зерносмеси по сравнению с контрольным образцом до 70%. По сравнению с контрольным образцом в исследуемых образцах было замечено увеличение содержания белка, фосфора, пищевых волокон и антиоксидантной активности в зерновых хлебах с использованием различных заквасок. </w:t>
      </w:r>
    </w:p>
    <w:p w14:paraId="732E0881"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Судя по полученным результатам, антиоксидантная активность увеличивается в </w:t>
      </w:r>
      <w:r w:rsidRPr="009959F7">
        <w:rPr>
          <w:rFonts w:ascii="Times New Roman" w:hAnsi="Times New Roman"/>
          <w:color w:val="000000"/>
          <w:sz w:val="28"/>
          <w:szCs w:val="28"/>
        </w:rPr>
        <w:t xml:space="preserve">хлебе с </w:t>
      </w:r>
      <w:proofErr w:type="spellStart"/>
      <w:r w:rsidRPr="009959F7">
        <w:rPr>
          <w:rFonts w:ascii="Times New Roman" w:hAnsi="Times New Roman"/>
          <w:color w:val="000000"/>
          <w:sz w:val="28"/>
          <w:szCs w:val="28"/>
        </w:rPr>
        <w:t>биоактивированными</w:t>
      </w:r>
      <w:proofErr w:type="spellEnd"/>
      <w:r w:rsidRPr="009959F7">
        <w:rPr>
          <w:rFonts w:ascii="Times New Roman" w:hAnsi="Times New Roman"/>
          <w:color w:val="000000"/>
          <w:sz w:val="28"/>
          <w:szCs w:val="28"/>
        </w:rPr>
        <w:t xml:space="preserve"> зернами в зависимости от рецептуры зерновой смеси в 2-3 раза</w:t>
      </w:r>
      <w:r w:rsidRPr="009959F7">
        <w:rPr>
          <w:rFonts w:ascii="Times New Roman" w:hAnsi="Times New Roman"/>
          <w:sz w:val="28"/>
          <w:szCs w:val="28"/>
        </w:rPr>
        <w:t xml:space="preserve">. Более потенциальными выглядят результаты исследования на содержание полиненасыщенных жирных кислот это объясняется высоким содержанием полиненасыщенных жирных кислот. В контрольном образце их не было обнаружено, тогда как в </w:t>
      </w:r>
      <w:r w:rsidRPr="009959F7">
        <w:rPr>
          <w:rFonts w:ascii="Times New Roman" w:hAnsi="Times New Roman"/>
          <w:color w:val="000000"/>
          <w:sz w:val="28"/>
          <w:szCs w:val="28"/>
        </w:rPr>
        <w:t xml:space="preserve">хлебе с </w:t>
      </w:r>
      <w:proofErr w:type="spellStart"/>
      <w:r w:rsidRPr="009959F7">
        <w:rPr>
          <w:rFonts w:ascii="Times New Roman" w:hAnsi="Times New Roman"/>
          <w:color w:val="000000"/>
          <w:sz w:val="28"/>
          <w:szCs w:val="28"/>
        </w:rPr>
        <w:t>биоактивированными</w:t>
      </w:r>
      <w:proofErr w:type="spellEnd"/>
      <w:r w:rsidRPr="009959F7">
        <w:rPr>
          <w:rFonts w:ascii="Times New Roman" w:hAnsi="Times New Roman"/>
          <w:color w:val="000000"/>
          <w:sz w:val="28"/>
          <w:szCs w:val="28"/>
        </w:rPr>
        <w:t xml:space="preserve"> зернами их содержание увеличивается в 33-34 раза. </w:t>
      </w:r>
      <w:r w:rsidRPr="009959F7">
        <w:rPr>
          <w:rFonts w:ascii="Times New Roman" w:hAnsi="Times New Roman"/>
          <w:sz w:val="28"/>
          <w:szCs w:val="28"/>
        </w:rPr>
        <w:t>Это объясняется содержанием в зерновых смесях большого количества  семян льна и амаранта.</w:t>
      </w:r>
    </w:p>
    <w:p w14:paraId="48092217"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i/>
          <w:sz w:val="16"/>
          <w:szCs w:val="16"/>
        </w:rPr>
        <w:t xml:space="preserve">   </w:t>
      </w:r>
      <w:r w:rsidRPr="009959F7">
        <w:rPr>
          <w:rFonts w:ascii="Times New Roman" w:hAnsi="Times New Roman"/>
          <w:sz w:val="28"/>
          <w:szCs w:val="28"/>
        </w:rPr>
        <w:t>Таким образом, потребление 100г зернового хлеба с добавлением хлеба с добавлением зерновых смесей «</w:t>
      </w:r>
      <w:proofErr w:type="spellStart"/>
      <w:r w:rsidRPr="009959F7">
        <w:rPr>
          <w:rFonts w:ascii="Times New Roman" w:hAnsi="Times New Roman"/>
          <w:sz w:val="28"/>
          <w:szCs w:val="28"/>
        </w:rPr>
        <w:t>Копжасар</w:t>
      </w:r>
      <w:proofErr w:type="spellEnd"/>
      <w:r w:rsidRPr="009959F7">
        <w:rPr>
          <w:rFonts w:ascii="Times New Roman" w:hAnsi="Times New Roman"/>
          <w:sz w:val="28"/>
          <w:szCs w:val="28"/>
        </w:rPr>
        <w:t>» и «Арман» удовлетворяет суточную потребность здорового человека в полиненасыщенных жирных кислотах по расчету на 30%, также суточная потребность организма в других питательных веществах удовлетворяется от 1 до 30%.</w:t>
      </w:r>
    </w:p>
    <w:p w14:paraId="216DB57B" w14:textId="77777777" w:rsidR="00FD6D9B" w:rsidRPr="009959F7" w:rsidRDefault="00FD6D9B" w:rsidP="00FD6D9B">
      <w:pPr>
        <w:spacing w:after="0" w:line="240" w:lineRule="auto"/>
        <w:ind w:firstLine="709"/>
        <w:jc w:val="both"/>
        <w:rPr>
          <w:rFonts w:ascii="Times New Roman" w:hAnsi="Times New Roman"/>
          <w:sz w:val="18"/>
          <w:szCs w:val="18"/>
          <w:shd w:val="clear" w:color="auto" w:fill="FFFFFF"/>
        </w:rPr>
      </w:pPr>
      <w:r w:rsidRPr="009959F7">
        <w:rPr>
          <w:rFonts w:ascii="Times New Roman" w:hAnsi="Times New Roman"/>
          <w:sz w:val="28"/>
          <w:szCs w:val="28"/>
          <w:shd w:val="clear" w:color="auto" w:fill="FFFFFF"/>
        </w:rPr>
        <w:t xml:space="preserve">Полученные результаты показывают, что изменение рецептуры и использование </w:t>
      </w:r>
      <w:proofErr w:type="spellStart"/>
      <w:r w:rsidRPr="009959F7">
        <w:rPr>
          <w:rFonts w:ascii="Times New Roman" w:hAnsi="Times New Roman"/>
          <w:sz w:val="28"/>
          <w:szCs w:val="28"/>
          <w:shd w:val="clear" w:color="auto" w:fill="FFFFFF"/>
        </w:rPr>
        <w:t>биоактивированных</w:t>
      </w:r>
      <w:proofErr w:type="spellEnd"/>
      <w:r w:rsidRPr="009959F7">
        <w:rPr>
          <w:rFonts w:ascii="Times New Roman" w:hAnsi="Times New Roman"/>
          <w:sz w:val="28"/>
          <w:szCs w:val="28"/>
          <w:shd w:val="clear" w:color="auto" w:fill="FFFFFF"/>
        </w:rPr>
        <w:t xml:space="preserve"> зерен и заквасок позволяют замедлить процесс потери влаги, а значит и усыхания хлеба в процессе хранения за исследуемое время. Наиболее интенсивно эти процессы происходят в первые 24 часа хранения. </w:t>
      </w:r>
    </w:p>
    <w:p w14:paraId="08D80375" w14:textId="77777777" w:rsidR="00FD6D9B" w:rsidRPr="009959F7" w:rsidRDefault="00FD6D9B" w:rsidP="00FD6D9B">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Хлеб ржано-пшеничный на закваске с добавлением зерносмесей и пряностей содержит большее количество минеральных веществ, чем хлеб ржаной из обдирной муки, а именно: </w:t>
      </w:r>
      <w:proofErr w:type="spellStart"/>
      <w:r w:rsidRPr="009959F7">
        <w:rPr>
          <w:rFonts w:ascii="Times New Roman" w:hAnsi="Times New Roman"/>
          <w:sz w:val="28"/>
          <w:szCs w:val="28"/>
        </w:rPr>
        <w:t>Ca</w:t>
      </w:r>
      <w:proofErr w:type="spellEnd"/>
      <w:r w:rsidRPr="009959F7">
        <w:rPr>
          <w:rFonts w:ascii="Times New Roman" w:hAnsi="Times New Roman"/>
          <w:sz w:val="28"/>
          <w:szCs w:val="28"/>
        </w:rPr>
        <w:t xml:space="preserve"> на 5%, </w:t>
      </w:r>
      <w:proofErr w:type="spellStart"/>
      <w:r w:rsidRPr="009959F7">
        <w:rPr>
          <w:rFonts w:ascii="Times New Roman" w:hAnsi="Times New Roman"/>
          <w:sz w:val="28"/>
          <w:szCs w:val="28"/>
        </w:rPr>
        <w:t>Mg</w:t>
      </w:r>
      <w:proofErr w:type="spellEnd"/>
      <w:r w:rsidRPr="009959F7">
        <w:rPr>
          <w:rFonts w:ascii="Times New Roman" w:hAnsi="Times New Roman"/>
          <w:sz w:val="28"/>
          <w:szCs w:val="28"/>
        </w:rPr>
        <w:t xml:space="preserve"> на 9%, К на 28%. Содержание витаминов в ржано-пшеничном хлебе с использованием зерносмесей и пряностей увеличилось по сравнению с контрольным образцом в 2 раза, так, например, содержание витамина В6 </w:t>
      </w:r>
      <w:proofErr w:type="spellStart"/>
      <w:r w:rsidRPr="009959F7">
        <w:rPr>
          <w:rFonts w:ascii="Times New Roman" w:hAnsi="Times New Roman"/>
          <w:sz w:val="28"/>
          <w:szCs w:val="28"/>
        </w:rPr>
        <w:t>увличилось</w:t>
      </w:r>
      <w:proofErr w:type="spellEnd"/>
      <w:r w:rsidRPr="009959F7">
        <w:rPr>
          <w:rFonts w:ascii="Times New Roman" w:hAnsi="Times New Roman"/>
          <w:sz w:val="28"/>
          <w:szCs w:val="28"/>
        </w:rPr>
        <w:t xml:space="preserve"> с 0,08 мг до 2,0 мг. Таким образом, в хлебе ржано-</w:t>
      </w:r>
      <w:proofErr w:type="spellStart"/>
      <w:r w:rsidRPr="009959F7">
        <w:rPr>
          <w:rFonts w:ascii="Times New Roman" w:hAnsi="Times New Roman"/>
          <w:sz w:val="28"/>
          <w:szCs w:val="28"/>
        </w:rPr>
        <w:t>пшничном</w:t>
      </w:r>
      <w:proofErr w:type="spellEnd"/>
      <w:r w:rsidRPr="009959F7">
        <w:rPr>
          <w:rFonts w:ascii="Times New Roman" w:hAnsi="Times New Roman"/>
          <w:sz w:val="28"/>
          <w:szCs w:val="28"/>
        </w:rPr>
        <w:t xml:space="preserve"> с добавлением зерносмесей и пряностей содержится больше минеральных веществ, т.к. их содержание выше </w:t>
      </w:r>
      <w:proofErr w:type="spellStart"/>
      <w:r w:rsidRPr="009959F7">
        <w:rPr>
          <w:rFonts w:ascii="Times New Roman" w:hAnsi="Times New Roman"/>
          <w:sz w:val="28"/>
          <w:szCs w:val="28"/>
        </w:rPr>
        <w:t>биоактивированных</w:t>
      </w:r>
      <w:proofErr w:type="spellEnd"/>
      <w:r w:rsidRPr="009959F7">
        <w:rPr>
          <w:rFonts w:ascii="Times New Roman" w:hAnsi="Times New Roman"/>
          <w:sz w:val="28"/>
          <w:szCs w:val="28"/>
        </w:rPr>
        <w:t xml:space="preserve"> зернах, что и повышает конечную питательную ценность. Далее было исследовано влияние зерносмеси на ржано-пшеничный хлеб в аспекте аминокислотного скора</w:t>
      </w:r>
    </w:p>
    <w:p w14:paraId="551A2345" w14:textId="77777777" w:rsidR="001C42FA" w:rsidRPr="009959F7" w:rsidRDefault="001C42FA" w:rsidP="0039212E">
      <w:pPr>
        <w:jc w:val="both"/>
        <w:rPr>
          <w:rFonts w:ascii="Times New Roman" w:hAnsi="Times New Roman"/>
          <w:sz w:val="28"/>
          <w:szCs w:val="28"/>
          <w:lang w:val="kk-KZ"/>
        </w:rPr>
      </w:pPr>
    </w:p>
    <w:p w14:paraId="66C7DEE9" w14:textId="77777777" w:rsidR="001C42FA" w:rsidRPr="009959F7" w:rsidRDefault="001C42FA" w:rsidP="0039212E">
      <w:pPr>
        <w:jc w:val="both"/>
        <w:rPr>
          <w:rFonts w:ascii="Times New Roman" w:hAnsi="Times New Roman"/>
          <w:sz w:val="28"/>
          <w:szCs w:val="28"/>
          <w:lang w:val="kk-KZ"/>
        </w:rPr>
      </w:pPr>
    </w:p>
    <w:p w14:paraId="1CBF907A" w14:textId="77777777" w:rsidR="001C42FA" w:rsidRPr="009959F7" w:rsidRDefault="001C42FA" w:rsidP="0039212E">
      <w:pPr>
        <w:jc w:val="both"/>
        <w:rPr>
          <w:rFonts w:ascii="Times New Roman" w:hAnsi="Times New Roman"/>
          <w:sz w:val="28"/>
          <w:szCs w:val="28"/>
          <w:lang w:val="kk-KZ"/>
        </w:rPr>
      </w:pPr>
    </w:p>
    <w:p w14:paraId="7C164726" w14:textId="77777777" w:rsidR="001C42FA" w:rsidRPr="009959F7" w:rsidRDefault="001C42FA" w:rsidP="0039212E">
      <w:pPr>
        <w:jc w:val="both"/>
        <w:rPr>
          <w:rFonts w:ascii="Times New Roman" w:hAnsi="Times New Roman"/>
          <w:sz w:val="28"/>
          <w:szCs w:val="28"/>
          <w:lang w:val="kk-KZ"/>
        </w:rPr>
      </w:pPr>
    </w:p>
    <w:p w14:paraId="7DB46ACC" w14:textId="77777777" w:rsidR="001C42FA" w:rsidRPr="009959F7" w:rsidRDefault="001C42FA" w:rsidP="0039212E">
      <w:pPr>
        <w:jc w:val="both"/>
        <w:rPr>
          <w:rFonts w:ascii="Times New Roman" w:hAnsi="Times New Roman"/>
          <w:sz w:val="28"/>
          <w:szCs w:val="28"/>
          <w:lang w:val="kk-KZ"/>
        </w:rPr>
      </w:pPr>
    </w:p>
    <w:p w14:paraId="0D7206D4" w14:textId="77777777" w:rsidR="001C42FA" w:rsidRPr="009959F7" w:rsidRDefault="001C42FA" w:rsidP="0039212E">
      <w:pPr>
        <w:jc w:val="both"/>
        <w:rPr>
          <w:rFonts w:ascii="Times New Roman" w:hAnsi="Times New Roman"/>
          <w:sz w:val="28"/>
          <w:szCs w:val="28"/>
          <w:lang w:val="kk-KZ"/>
        </w:rPr>
      </w:pPr>
    </w:p>
    <w:p w14:paraId="0D7B240E" w14:textId="77777777" w:rsidR="00D33DD8" w:rsidRPr="009959F7" w:rsidRDefault="00F5239C" w:rsidP="00E10BE2">
      <w:pPr>
        <w:ind w:firstLine="709"/>
        <w:jc w:val="both"/>
        <w:rPr>
          <w:rFonts w:ascii="Times New Roman" w:hAnsi="Times New Roman"/>
          <w:b/>
          <w:sz w:val="28"/>
          <w:szCs w:val="28"/>
          <w:lang w:val="kk-KZ"/>
        </w:rPr>
      </w:pPr>
      <w:r w:rsidRPr="009959F7">
        <w:rPr>
          <w:rFonts w:ascii="Times New Roman" w:hAnsi="Times New Roman"/>
          <w:sz w:val="28"/>
          <w:szCs w:val="28"/>
        </w:rPr>
        <w:lastRenderedPageBreak/>
        <w:t xml:space="preserve">4. </w:t>
      </w:r>
      <w:r w:rsidR="00EF1743" w:rsidRPr="009959F7">
        <w:rPr>
          <w:rFonts w:ascii="Times New Roman" w:hAnsi="Times New Roman"/>
          <w:b/>
          <w:sz w:val="28"/>
          <w:szCs w:val="28"/>
          <w:lang w:val="kk-KZ"/>
        </w:rPr>
        <w:t>ПРАКТИЧЕСКАЯ РЕАЛИЗАЦИЯ РЕЗУЛЬТАТОВ ИССЛЕДОВАНИЯ</w:t>
      </w:r>
    </w:p>
    <w:p w14:paraId="4822DFF6" w14:textId="77777777" w:rsidR="00EF1743" w:rsidRPr="009959F7" w:rsidRDefault="00EF1743" w:rsidP="00E10BE2">
      <w:pPr>
        <w:spacing w:after="0" w:line="240" w:lineRule="auto"/>
        <w:ind w:firstLine="709"/>
        <w:jc w:val="both"/>
        <w:rPr>
          <w:rFonts w:ascii="Times New Roman" w:hAnsi="Times New Roman"/>
          <w:b/>
          <w:sz w:val="28"/>
          <w:szCs w:val="28"/>
          <w:lang w:val="kk-KZ"/>
        </w:rPr>
      </w:pPr>
      <w:r w:rsidRPr="009959F7">
        <w:rPr>
          <w:rFonts w:ascii="Times New Roman" w:hAnsi="Times New Roman"/>
          <w:b/>
          <w:sz w:val="28"/>
          <w:szCs w:val="28"/>
          <w:lang w:val="kk-KZ"/>
        </w:rPr>
        <w:t>4.1 Аппробация технологии и рецептуры зерносмесей для обогащения хлеба в производственных условиях</w:t>
      </w:r>
    </w:p>
    <w:p w14:paraId="7CF6C704" w14:textId="77777777" w:rsidR="00EF1743" w:rsidRPr="009959F7" w:rsidRDefault="004A2BCB"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 xml:space="preserve">Разработанные образцы ржано-пшеничного хлеба </w:t>
      </w:r>
      <w:r w:rsidR="0008781F" w:rsidRPr="009959F7">
        <w:rPr>
          <w:rFonts w:ascii="Times New Roman" w:hAnsi="Times New Roman"/>
          <w:sz w:val="28"/>
          <w:szCs w:val="28"/>
          <w:lang w:val="kk-KZ"/>
        </w:rPr>
        <w:t xml:space="preserve">с зерносмесями </w:t>
      </w:r>
      <w:r w:rsidRPr="009959F7">
        <w:rPr>
          <w:rFonts w:ascii="Times New Roman" w:hAnsi="Times New Roman"/>
          <w:sz w:val="28"/>
          <w:szCs w:val="28"/>
          <w:lang w:val="kk-KZ"/>
        </w:rPr>
        <w:t xml:space="preserve">были аппробированы </w:t>
      </w:r>
      <w:r w:rsidR="0008781F" w:rsidRPr="009959F7">
        <w:rPr>
          <w:rFonts w:ascii="Times New Roman" w:hAnsi="Times New Roman"/>
          <w:sz w:val="28"/>
          <w:szCs w:val="28"/>
          <w:lang w:val="kk-KZ"/>
        </w:rPr>
        <w:t xml:space="preserve">в производственных условиях </w:t>
      </w:r>
      <w:r w:rsidRPr="009959F7">
        <w:rPr>
          <w:rFonts w:ascii="Times New Roman" w:hAnsi="Times New Roman"/>
          <w:sz w:val="28"/>
          <w:szCs w:val="28"/>
          <w:lang w:val="kk-KZ"/>
        </w:rPr>
        <w:t xml:space="preserve">на ТОО </w:t>
      </w:r>
      <w:r w:rsidR="00EF1743" w:rsidRPr="009959F7">
        <w:rPr>
          <w:rFonts w:ascii="Times New Roman" w:hAnsi="Times New Roman"/>
          <w:sz w:val="28"/>
          <w:szCs w:val="28"/>
          <w:lang w:val="kk-KZ"/>
        </w:rPr>
        <w:t>«</w:t>
      </w:r>
      <w:proofErr w:type="spellStart"/>
      <w:r w:rsidRPr="009959F7">
        <w:rPr>
          <w:rFonts w:ascii="Times New Roman" w:hAnsi="Times New Roman"/>
          <w:sz w:val="28"/>
          <w:szCs w:val="28"/>
          <w:lang w:val="en-US"/>
        </w:rPr>
        <w:t>BSPiK</w:t>
      </w:r>
      <w:proofErr w:type="spellEnd"/>
      <w:r w:rsidR="00EF1743" w:rsidRPr="009959F7">
        <w:rPr>
          <w:rFonts w:ascii="Times New Roman" w:hAnsi="Times New Roman"/>
          <w:sz w:val="28"/>
          <w:szCs w:val="28"/>
          <w:lang w:val="kk-KZ"/>
        </w:rPr>
        <w:t>»</w:t>
      </w:r>
      <w:r w:rsidRPr="009959F7">
        <w:rPr>
          <w:rFonts w:ascii="Times New Roman" w:hAnsi="Times New Roman"/>
          <w:sz w:val="28"/>
          <w:szCs w:val="28"/>
        </w:rPr>
        <w:t xml:space="preserve"> и ТОО «Алматы </w:t>
      </w:r>
      <w:proofErr w:type="spellStart"/>
      <w:r w:rsidRPr="009959F7">
        <w:rPr>
          <w:rFonts w:ascii="Times New Roman" w:hAnsi="Times New Roman"/>
          <w:sz w:val="28"/>
          <w:szCs w:val="28"/>
        </w:rPr>
        <w:t>нан</w:t>
      </w:r>
      <w:proofErr w:type="spellEnd"/>
      <w:r w:rsidRPr="009959F7">
        <w:rPr>
          <w:rFonts w:ascii="Times New Roman" w:hAnsi="Times New Roman"/>
          <w:sz w:val="28"/>
          <w:szCs w:val="28"/>
        </w:rPr>
        <w:t>»</w:t>
      </w:r>
      <w:r w:rsidR="0008781F" w:rsidRPr="009959F7">
        <w:rPr>
          <w:rFonts w:ascii="Times New Roman" w:hAnsi="Times New Roman"/>
          <w:sz w:val="28"/>
          <w:szCs w:val="28"/>
          <w:lang w:val="kk-KZ"/>
        </w:rPr>
        <w:t xml:space="preserve"> (г. Алматы) </w:t>
      </w:r>
      <w:r w:rsidR="00EF1743" w:rsidRPr="009959F7">
        <w:rPr>
          <w:rFonts w:ascii="Times New Roman" w:hAnsi="Times New Roman"/>
          <w:sz w:val="28"/>
          <w:szCs w:val="28"/>
          <w:lang w:val="kk-KZ"/>
        </w:rPr>
        <w:t xml:space="preserve"> </w:t>
      </w:r>
      <w:r w:rsidR="0008781F" w:rsidRPr="009959F7">
        <w:rPr>
          <w:rFonts w:ascii="Times New Roman" w:hAnsi="Times New Roman"/>
          <w:sz w:val="28"/>
          <w:szCs w:val="28"/>
          <w:lang w:val="kk-KZ"/>
        </w:rPr>
        <w:t>с участием квалифицированных специалистов кондитерского производства и главного технолога вышеназванного предприятия.</w:t>
      </w:r>
      <w:r w:rsidR="00EF1743" w:rsidRPr="009959F7">
        <w:rPr>
          <w:rFonts w:ascii="Times New Roman" w:hAnsi="Times New Roman"/>
          <w:sz w:val="28"/>
          <w:szCs w:val="28"/>
          <w:lang w:val="kk-KZ"/>
        </w:rPr>
        <w:t xml:space="preserve">и приложены к диссертационной работе в виде приложения </w:t>
      </w:r>
      <w:r w:rsidR="0008781F" w:rsidRPr="009959F7">
        <w:rPr>
          <w:rFonts w:ascii="Times New Roman" w:hAnsi="Times New Roman"/>
          <w:sz w:val="28"/>
          <w:szCs w:val="28"/>
          <w:lang w:val="kk-KZ"/>
        </w:rPr>
        <w:t>В</w:t>
      </w:r>
      <w:r w:rsidR="00EF1743" w:rsidRPr="009959F7">
        <w:rPr>
          <w:rFonts w:ascii="Times New Roman" w:hAnsi="Times New Roman"/>
          <w:sz w:val="28"/>
          <w:szCs w:val="28"/>
          <w:lang w:val="kk-KZ"/>
        </w:rPr>
        <w:t>.</w:t>
      </w:r>
      <w:r w:rsidR="0008781F" w:rsidRPr="009959F7">
        <w:rPr>
          <w:rFonts w:ascii="Times New Roman" w:hAnsi="Times New Roman"/>
          <w:sz w:val="28"/>
          <w:szCs w:val="28"/>
          <w:lang w:val="kk-KZ"/>
        </w:rPr>
        <w:t xml:space="preserve"> Также была разработана техническая инструкция по разработанным видам ржано-пшеничного хлеба с зерносмесями.</w:t>
      </w:r>
    </w:p>
    <w:p w14:paraId="223DDED0" w14:textId="77777777" w:rsidR="00EF1743" w:rsidRPr="009959F7" w:rsidRDefault="00EF1743"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 xml:space="preserve">В результате внедрения работ выявлено, что технология производства </w:t>
      </w:r>
      <w:r w:rsidR="0008781F" w:rsidRPr="009959F7">
        <w:rPr>
          <w:rFonts w:ascii="Times New Roman" w:hAnsi="Times New Roman"/>
          <w:sz w:val="28"/>
          <w:szCs w:val="28"/>
          <w:lang w:val="kk-KZ"/>
        </w:rPr>
        <w:t>ржано-пшеничного хлеба с зерносмесями</w:t>
      </w:r>
      <w:r w:rsidRPr="009959F7">
        <w:rPr>
          <w:rFonts w:ascii="Times New Roman" w:hAnsi="Times New Roman"/>
          <w:sz w:val="28"/>
          <w:szCs w:val="28"/>
          <w:lang w:val="kk-KZ"/>
        </w:rPr>
        <w:t xml:space="preserve"> является новым и  перспективным направлением.</w:t>
      </w:r>
    </w:p>
    <w:p w14:paraId="3A999CDE" w14:textId="77777777" w:rsidR="00EF1743" w:rsidRPr="009959F7" w:rsidRDefault="00EF1743"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 xml:space="preserve">Результаты работы утверждены соответствующими актами производственных испытаний, пописанными руководителями </w:t>
      </w:r>
      <w:r w:rsidR="0008781F" w:rsidRPr="009959F7">
        <w:rPr>
          <w:rFonts w:ascii="Times New Roman" w:hAnsi="Times New Roman"/>
          <w:sz w:val="28"/>
          <w:szCs w:val="28"/>
          <w:lang w:val="kk-KZ"/>
        </w:rPr>
        <w:t>ТОО «</w:t>
      </w:r>
      <w:proofErr w:type="spellStart"/>
      <w:r w:rsidR="0008781F" w:rsidRPr="009959F7">
        <w:rPr>
          <w:rFonts w:ascii="Times New Roman" w:hAnsi="Times New Roman"/>
          <w:sz w:val="28"/>
          <w:szCs w:val="28"/>
          <w:lang w:val="en-US"/>
        </w:rPr>
        <w:t>BSPiK</w:t>
      </w:r>
      <w:proofErr w:type="spellEnd"/>
      <w:r w:rsidR="0008781F" w:rsidRPr="009959F7">
        <w:rPr>
          <w:rFonts w:ascii="Times New Roman" w:hAnsi="Times New Roman"/>
          <w:sz w:val="28"/>
          <w:szCs w:val="28"/>
          <w:lang w:val="kk-KZ"/>
        </w:rPr>
        <w:t>»</w:t>
      </w:r>
      <w:r w:rsidR="0008781F" w:rsidRPr="009959F7">
        <w:rPr>
          <w:rFonts w:ascii="Times New Roman" w:hAnsi="Times New Roman"/>
          <w:sz w:val="28"/>
          <w:szCs w:val="28"/>
        </w:rPr>
        <w:t xml:space="preserve"> и ТОО «Алматы </w:t>
      </w:r>
      <w:proofErr w:type="spellStart"/>
      <w:r w:rsidR="0008781F" w:rsidRPr="009959F7">
        <w:rPr>
          <w:rFonts w:ascii="Times New Roman" w:hAnsi="Times New Roman"/>
          <w:sz w:val="28"/>
          <w:szCs w:val="28"/>
        </w:rPr>
        <w:t>нан</w:t>
      </w:r>
      <w:proofErr w:type="spellEnd"/>
      <w:r w:rsidR="0008781F" w:rsidRPr="009959F7">
        <w:rPr>
          <w:rFonts w:ascii="Times New Roman" w:hAnsi="Times New Roman"/>
          <w:sz w:val="28"/>
          <w:szCs w:val="28"/>
        </w:rPr>
        <w:t>»</w:t>
      </w:r>
      <w:r w:rsidR="0008781F" w:rsidRPr="009959F7">
        <w:rPr>
          <w:rFonts w:ascii="Times New Roman" w:hAnsi="Times New Roman"/>
          <w:sz w:val="28"/>
          <w:szCs w:val="28"/>
          <w:lang w:val="kk-KZ"/>
        </w:rPr>
        <w:t xml:space="preserve"> (г. Алматы)  </w:t>
      </w:r>
      <w:r w:rsidRPr="009959F7">
        <w:rPr>
          <w:rFonts w:ascii="Times New Roman" w:hAnsi="Times New Roman"/>
          <w:sz w:val="28"/>
          <w:szCs w:val="28"/>
          <w:lang w:val="kk-KZ"/>
        </w:rPr>
        <w:t>и приложены к диссертаци</w:t>
      </w:r>
      <w:r w:rsidR="0008781F" w:rsidRPr="009959F7">
        <w:rPr>
          <w:rFonts w:ascii="Times New Roman" w:hAnsi="Times New Roman"/>
          <w:sz w:val="28"/>
          <w:szCs w:val="28"/>
          <w:lang w:val="kk-KZ"/>
        </w:rPr>
        <w:t>онной работе в виде приложения В</w:t>
      </w:r>
      <w:r w:rsidRPr="009959F7">
        <w:rPr>
          <w:rFonts w:ascii="Times New Roman" w:hAnsi="Times New Roman"/>
          <w:sz w:val="28"/>
          <w:szCs w:val="28"/>
          <w:lang w:val="kk-KZ"/>
        </w:rPr>
        <w:t>.</w:t>
      </w:r>
    </w:p>
    <w:p w14:paraId="3223B92E" w14:textId="77777777" w:rsidR="00EF1743" w:rsidRPr="009959F7" w:rsidRDefault="00EF1743" w:rsidP="00E10BE2">
      <w:pPr>
        <w:spacing w:after="0" w:line="240" w:lineRule="auto"/>
        <w:ind w:firstLine="709"/>
        <w:jc w:val="both"/>
        <w:rPr>
          <w:rFonts w:ascii="Times New Roman" w:hAnsi="Times New Roman"/>
          <w:b/>
          <w:sz w:val="28"/>
          <w:szCs w:val="28"/>
          <w:lang w:val="kk-KZ"/>
        </w:rPr>
      </w:pPr>
    </w:p>
    <w:p w14:paraId="1F83ECF5" w14:textId="77777777" w:rsidR="002A2C05" w:rsidRPr="009959F7" w:rsidRDefault="00EF1743" w:rsidP="00E10BE2">
      <w:pPr>
        <w:spacing w:after="0" w:line="240" w:lineRule="auto"/>
        <w:ind w:firstLine="709"/>
        <w:jc w:val="both"/>
        <w:rPr>
          <w:rFonts w:ascii="Times New Roman" w:hAnsi="Times New Roman"/>
          <w:b/>
          <w:sz w:val="28"/>
          <w:szCs w:val="28"/>
          <w:lang w:val="kk-KZ"/>
        </w:rPr>
      </w:pPr>
      <w:r w:rsidRPr="009959F7">
        <w:rPr>
          <w:rFonts w:ascii="Times New Roman" w:hAnsi="Times New Roman"/>
          <w:b/>
          <w:sz w:val="28"/>
          <w:szCs w:val="28"/>
          <w:lang w:val="kk-KZ"/>
        </w:rPr>
        <w:t xml:space="preserve">4.2 </w:t>
      </w:r>
      <w:r w:rsidR="002A2C05" w:rsidRPr="009959F7">
        <w:rPr>
          <w:rFonts w:ascii="Times New Roman" w:hAnsi="Times New Roman"/>
          <w:b/>
          <w:sz w:val="28"/>
          <w:szCs w:val="28"/>
          <w:lang w:val="kk-KZ"/>
        </w:rPr>
        <w:t>Расчет эффективности научной разработки</w:t>
      </w:r>
    </w:p>
    <w:p w14:paraId="23264547" w14:textId="77777777" w:rsidR="002A2C05" w:rsidRPr="009959F7" w:rsidRDefault="002A2C05" w:rsidP="00E10BE2">
      <w:pPr>
        <w:spacing w:after="0" w:line="240" w:lineRule="auto"/>
        <w:ind w:firstLine="709"/>
        <w:jc w:val="both"/>
        <w:rPr>
          <w:rFonts w:ascii="Times New Roman" w:hAnsi="Times New Roman"/>
          <w:sz w:val="28"/>
          <w:szCs w:val="28"/>
          <w:lang w:val="kk-KZ"/>
        </w:rPr>
      </w:pPr>
    </w:p>
    <w:p w14:paraId="0E3C7935" w14:textId="77777777" w:rsidR="00A306EB" w:rsidRPr="009959F7" w:rsidRDefault="00A306EB" w:rsidP="00E10BE2">
      <w:pPr>
        <w:spacing w:after="0" w:line="240" w:lineRule="auto"/>
        <w:ind w:firstLine="709"/>
        <w:jc w:val="both"/>
        <w:rPr>
          <w:rFonts w:ascii="Times New Roman" w:hAnsi="Times New Roman"/>
          <w:sz w:val="28"/>
          <w:szCs w:val="28"/>
        </w:rPr>
      </w:pPr>
      <w:r w:rsidRPr="009959F7">
        <w:rPr>
          <w:rFonts w:ascii="Times New Roman" w:hAnsi="Times New Roman"/>
          <w:sz w:val="28"/>
          <w:szCs w:val="28"/>
          <w:lang w:val="kk-KZ"/>
        </w:rPr>
        <w:t xml:space="preserve">В данном разделе приведен расчет себестоимости и оптовой цены разработанных зерносмесейи оптовой цены разработанных зерносмесей, а также себестоимости и цены готовых изделий, приготовленных на них. Приведен сравнительный анализ свободно-отпускной цены хлеба «Көпжасар» и хлеба </w:t>
      </w:r>
      <w:r w:rsidRPr="009959F7">
        <w:rPr>
          <w:rFonts w:ascii="Times New Roman" w:hAnsi="Times New Roman"/>
          <w:sz w:val="28"/>
          <w:szCs w:val="28"/>
        </w:rPr>
        <w:t>«Арман».</w:t>
      </w:r>
    </w:p>
    <w:p w14:paraId="41029383" w14:textId="77777777" w:rsidR="00AA0C89" w:rsidRPr="009959F7" w:rsidRDefault="00AA0C89"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Целью деятельности любого предприятия является получение прибыли. Прибыль является обобщающим показателем хозяйственной деятельности предприятия.</w:t>
      </w:r>
    </w:p>
    <w:p w14:paraId="1AE1D758" w14:textId="77777777" w:rsidR="00AA0C89" w:rsidRPr="009959F7" w:rsidRDefault="00AA0C89"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Потенциальная выгода производства хлеба повышенной пищевой ценности с применением зерносмесей состоит в оптимальной себестоимости за счет относительно недорогого местного и малоиспользуемого сырья, что вследсвие позволит эффективно организовать производство хлебобулочных изделий, расширить ассортимент готовой продукции.</w:t>
      </w:r>
      <w:r w:rsidR="00CD6533" w:rsidRPr="009959F7">
        <w:rPr>
          <w:rFonts w:ascii="Times New Roman" w:hAnsi="Times New Roman"/>
          <w:sz w:val="28"/>
          <w:szCs w:val="28"/>
          <w:lang w:val="kk-KZ"/>
        </w:rPr>
        <w:t xml:space="preserve"> </w:t>
      </w:r>
    </w:p>
    <w:p w14:paraId="650EFAC5" w14:textId="77777777" w:rsidR="00AA0C89" w:rsidRPr="009959F7" w:rsidRDefault="00AA0C89"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Расчет экономического эффекта выполнен на основании  ГОСТ Р 15.101-2021.</w:t>
      </w:r>
    </w:p>
    <w:p w14:paraId="0AB7536D" w14:textId="77777777" w:rsidR="00A306EB" w:rsidRPr="009959F7" w:rsidRDefault="00A306EB" w:rsidP="00E10BE2">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Полная себестоимость формируется с учетом статей затрат производства продукции. В себестоимости </w:t>
      </w:r>
      <w:r w:rsidR="00BA27EE" w:rsidRPr="009959F7">
        <w:rPr>
          <w:rFonts w:ascii="Times New Roman" w:hAnsi="Times New Roman"/>
          <w:sz w:val="28"/>
          <w:szCs w:val="28"/>
        </w:rPr>
        <w:t xml:space="preserve">зерносмесей основная доля </w:t>
      </w:r>
      <w:proofErr w:type="spellStart"/>
      <w:r w:rsidR="00BA27EE" w:rsidRPr="009959F7">
        <w:rPr>
          <w:rFonts w:ascii="Times New Roman" w:hAnsi="Times New Roman"/>
          <w:sz w:val="28"/>
          <w:szCs w:val="28"/>
        </w:rPr>
        <w:t>затратприходится</w:t>
      </w:r>
      <w:proofErr w:type="spellEnd"/>
      <w:r w:rsidR="00BA27EE" w:rsidRPr="009959F7">
        <w:rPr>
          <w:rFonts w:ascii="Times New Roman" w:hAnsi="Times New Roman"/>
          <w:sz w:val="28"/>
          <w:szCs w:val="28"/>
        </w:rPr>
        <w:t xml:space="preserve"> на сырье. </w:t>
      </w:r>
    </w:p>
    <w:p w14:paraId="360839BD" w14:textId="77777777" w:rsidR="00A306EB" w:rsidRPr="009959F7" w:rsidRDefault="00AA0C89" w:rsidP="00E10BE2">
      <w:pPr>
        <w:spacing w:after="0" w:line="240" w:lineRule="auto"/>
        <w:ind w:firstLine="709"/>
        <w:jc w:val="both"/>
        <w:rPr>
          <w:rFonts w:ascii="Times New Roman" w:hAnsi="Times New Roman"/>
          <w:sz w:val="28"/>
          <w:szCs w:val="28"/>
        </w:rPr>
      </w:pPr>
      <w:r w:rsidRPr="009959F7">
        <w:rPr>
          <w:rFonts w:ascii="Times New Roman" w:hAnsi="Times New Roman"/>
          <w:sz w:val="28"/>
          <w:szCs w:val="28"/>
        </w:rPr>
        <w:t xml:space="preserve">В </w:t>
      </w:r>
      <w:r w:rsidR="00351910" w:rsidRPr="009959F7">
        <w:rPr>
          <w:rFonts w:ascii="Times New Roman" w:hAnsi="Times New Roman"/>
          <w:sz w:val="28"/>
          <w:szCs w:val="28"/>
        </w:rPr>
        <w:t>таблице 37</w:t>
      </w:r>
      <w:r w:rsidRPr="009959F7">
        <w:rPr>
          <w:rFonts w:ascii="Times New Roman" w:hAnsi="Times New Roman"/>
          <w:sz w:val="28"/>
          <w:szCs w:val="28"/>
        </w:rPr>
        <w:t xml:space="preserve"> приведены результаты расчета потребности в сырье, стоимости и затрат на сырье в соответствии с рецептурой зерносмесей. Расчет проводили для </w:t>
      </w:r>
      <w:proofErr w:type="spellStart"/>
      <w:r w:rsidRPr="009959F7">
        <w:rPr>
          <w:rFonts w:ascii="Times New Roman" w:hAnsi="Times New Roman"/>
          <w:sz w:val="28"/>
          <w:szCs w:val="28"/>
        </w:rPr>
        <w:t>зерносмесе</w:t>
      </w:r>
      <w:proofErr w:type="spellEnd"/>
      <w:r w:rsidRPr="009959F7">
        <w:rPr>
          <w:rFonts w:ascii="Times New Roman" w:hAnsi="Times New Roman"/>
          <w:sz w:val="28"/>
          <w:szCs w:val="28"/>
        </w:rPr>
        <w:t xml:space="preserve"> </w:t>
      </w:r>
      <w:r w:rsidR="0006019B" w:rsidRPr="009959F7">
        <w:rPr>
          <w:rFonts w:ascii="Times New Roman" w:hAnsi="Times New Roman"/>
          <w:sz w:val="28"/>
          <w:szCs w:val="28"/>
        </w:rPr>
        <w:t xml:space="preserve">по отдельным </w:t>
      </w:r>
      <w:proofErr w:type="spellStart"/>
      <w:r w:rsidR="0006019B" w:rsidRPr="009959F7">
        <w:rPr>
          <w:rFonts w:ascii="Times New Roman" w:hAnsi="Times New Roman"/>
          <w:sz w:val="28"/>
          <w:szCs w:val="28"/>
        </w:rPr>
        <w:t>разрабоанным</w:t>
      </w:r>
      <w:proofErr w:type="spellEnd"/>
      <w:r w:rsidR="0006019B" w:rsidRPr="009959F7">
        <w:rPr>
          <w:rFonts w:ascii="Times New Roman" w:hAnsi="Times New Roman"/>
          <w:sz w:val="28"/>
          <w:szCs w:val="28"/>
        </w:rPr>
        <w:t xml:space="preserve"> рецептурам с учетом разработанных технологических рекомендаций и вносимых в состав хлеба зерносмесей. </w:t>
      </w:r>
    </w:p>
    <w:p w14:paraId="749BE9E3" w14:textId="77777777" w:rsidR="002A2C05" w:rsidRPr="009959F7" w:rsidRDefault="002A2C05"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lastRenderedPageBreak/>
        <w:t xml:space="preserve">Возьмем розничную цену </w:t>
      </w:r>
      <w:r w:rsidR="00501DF1" w:rsidRPr="009959F7">
        <w:rPr>
          <w:rFonts w:ascii="Times New Roman" w:hAnsi="Times New Roman"/>
          <w:sz w:val="28"/>
          <w:szCs w:val="28"/>
          <w:lang w:val="kk-KZ"/>
        </w:rPr>
        <w:t xml:space="preserve">за 1 килограмм: </w:t>
      </w:r>
      <w:r w:rsidR="001B3B96" w:rsidRPr="009959F7">
        <w:rPr>
          <w:rFonts w:ascii="Times New Roman" w:hAnsi="Times New Roman"/>
          <w:sz w:val="28"/>
          <w:szCs w:val="28"/>
          <w:lang w:val="kk-KZ"/>
        </w:rPr>
        <w:t xml:space="preserve">пшеничная мука 1 сорта 200 </w:t>
      </w:r>
      <w:r w:rsidR="00501DF1" w:rsidRPr="009959F7">
        <w:rPr>
          <w:rFonts w:ascii="Times New Roman" w:hAnsi="Times New Roman"/>
          <w:sz w:val="28"/>
          <w:szCs w:val="28"/>
          <w:lang w:val="kk-KZ"/>
        </w:rPr>
        <w:t>тенге</w:t>
      </w:r>
      <w:r w:rsidR="00AE0AD0" w:rsidRPr="009959F7">
        <w:rPr>
          <w:rFonts w:ascii="Times New Roman" w:hAnsi="Times New Roman"/>
          <w:sz w:val="28"/>
          <w:szCs w:val="28"/>
          <w:lang w:val="kk-KZ"/>
        </w:rPr>
        <w:t>, ржаная мука 2</w:t>
      </w:r>
      <w:r w:rsidR="001B3B96" w:rsidRPr="009959F7">
        <w:rPr>
          <w:rFonts w:ascii="Times New Roman" w:hAnsi="Times New Roman"/>
          <w:sz w:val="28"/>
          <w:szCs w:val="28"/>
          <w:lang w:val="kk-KZ"/>
        </w:rPr>
        <w:t xml:space="preserve">00 тенге, </w:t>
      </w:r>
      <w:r w:rsidR="00287CCA" w:rsidRPr="009959F7">
        <w:rPr>
          <w:rFonts w:ascii="Times New Roman" w:hAnsi="Times New Roman"/>
          <w:sz w:val="28"/>
          <w:szCs w:val="28"/>
          <w:lang w:val="kk-KZ"/>
        </w:rPr>
        <w:t>пшеницу</w:t>
      </w:r>
      <w:r w:rsidRPr="009959F7">
        <w:rPr>
          <w:rFonts w:ascii="Times New Roman" w:hAnsi="Times New Roman"/>
          <w:sz w:val="28"/>
          <w:szCs w:val="28"/>
          <w:lang w:val="kk-KZ"/>
        </w:rPr>
        <w:t xml:space="preserve"> </w:t>
      </w:r>
      <w:r w:rsidR="00AE0AD0" w:rsidRPr="009959F7">
        <w:rPr>
          <w:rFonts w:ascii="Times New Roman" w:hAnsi="Times New Roman"/>
          <w:sz w:val="28"/>
          <w:szCs w:val="28"/>
          <w:lang w:val="kk-KZ"/>
        </w:rPr>
        <w:t>8</w:t>
      </w:r>
      <w:r w:rsidR="00287CCA" w:rsidRPr="009959F7">
        <w:rPr>
          <w:rFonts w:ascii="Times New Roman" w:hAnsi="Times New Roman"/>
          <w:sz w:val="28"/>
          <w:szCs w:val="28"/>
          <w:lang w:val="kk-KZ"/>
        </w:rPr>
        <w:t>0</w:t>
      </w:r>
      <w:r w:rsidRPr="009959F7">
        <w:rPr>
          <w:rFonts w:ascii="Times New Roman" w:hAnsi="Times New Roman"/>
          <w:sz w:val="28"/>
          <w:szCs w:val="28"/>
          <w:lang w:val="kk-KZ"/>
        </w:rPr>
        <w:t xml:space="preserve"> тенге</w:t>
      </w:r>
      <w:r w:rsidR="00AE0AD0" w:rsidRPr="009959F7">
        <w:rPr>
          <w:rFonts w:ascii="Times New Roman" w:hAnsi="Times New Roman"/>
          <w:sz w:val="28"/>
          <w:szCs w:val="28"/>
          <w:lang w:val="kk-KZ"/>
        </w:rPr>
        <w:t>, кукурузу 12</w:t>
      </w:r>
      <w:r w:rsidR="001B3B96" w:rsidRPr="009959F7">
        <w:rPr>
          <w:rFonts w:ascii="Times New Roman" w:hAnsi="Times New Roman"/>
          <w:sz w:val="28"/>
          <w:szCs w:val="28"/>
          <w:lang w:val="kk-KZ"/>
        </w:rPr>
        <w:t xml:space="preserve">0 тенге, лён за 120 тенге, </w:t>
      </w:r>
      <w:r w:rsidR="000D15D2" w:rsidRPr="009959F7">
        <w:rPr>
          <w:rFonts w:ascii="Times New Roman" w:hAnsi="Times New Roman"/>
          <w:sz w:val="28"/>
          <w:szCs w:val="28"/>
          <w:lang w:val="kk-KZ"/>
        </w:rPr>
        <w:t xml:space="preserve"> фасоль 130 тенге, </w:t>
      </w:r>
      <w:r w:rsidR="00AE0AD0" w:rsidRPr="009959F7">
        <w:rPr>
          <w:rFonts w:ascii="Times New Roman" w:hAnsi="Times New Roman"/>
          <w:sz w:val="28"/>
          <w:szCs w:val="28"/>
          <w:lang w:val="kk-KZ"/>
        </w:rPr>
        <w:t>амарант за 9</w:t>
      </w:r>
      <w:r w:rsidR="001B3B96" w:rsidRPr="009959F7">
        <w:rPr>
          <w:rFonts w:ascii="Times New Roman" w:hAnsi="Times New Roman"/>
          <w:sz w:val="28"/>
          <w:szCs w:val="28"/>
          <w:lang w:val="kk-KZ"/>
        </w:rPr>
        <w:t xml:space="preserve">00 тенге, </w:t>
      </w:r>
      <w:r w:rsidR="00AE0AD0" w:rsidRPr="009959F7">
        <w:rPr>
          <w:rFonts w:ascii="Times New Roman" w:hAnsi="Times New Roman"/>
          <w:sz w:val="28"/>
          <w:szCs w:val="28"/>
          <w:lang w:val="kk-KZ"/>
        </w:rPr>
        <w:t>порошок имбиря за 15</w:t>
      </w:r>
      <w:r w:rsidR="001B3B96" w:rsidRPr="009959F7">
        <w:rPr>
          <w:rFonts w:ascii="Times New Roman" w:hAnsi="Times New Roman"/>
          <w:sz w:val="28"/>
          <w:szCs w:val="28"/>
          <w:lang w:val="kk-KZ"/>
        </w:rPr>
        <w:t xml:space="preserve">0 тенге, </w:t>
      </w:r>
      <w:r w:rsidR="000D15D2" w:rsidRPr="009959F7">
        <w:rPr>
          <w:rFonts w:ascii="Times New Roman" w:hAnsi="Times New Roman"/>
          <w:sz w:val="28"/>
          <w:szCs w:val="28"/>
          <w:lang w:val="kk-KZ"/>
        </w:rPr>
        <w:t>порошок куркумы</w:t>
      </w:r>
      <w:r w:rsidR="00AE0AD0" w:rsidRPr="009959F7">
        <w:rPr>
          <w:rFonts w:ascii="Times New Roman" w:hAnsi="Times New Roman"/>
          <w:sz w:val="28"/>
          <w:szCs w:val="28"/>
          <w:lang w:val="kk-KZ"/>
        </w:rPr>
        <w:t xml:space="preserve"> за 1</w:t>
      </w:r>
      <w:r w:rsidR="001B3B96" w:rsidRPr="009959F7">
        <w:rPr>
          <w:rFonts w:ascii="Times New Roman" w:hAnsi="Times New Roman"/>
          <w:sz w:val="28"/>
          <w:szCs w:val="28"/>
          <w:lang w:val="kk-KZ"/>
        </w:rPr>
        <w:t>00 тенге</w:t>
      </w:r>
      <w:r w:rsidRPr="009959F7">
        <w:rPr>
          <w:rFonts w:ascii="Times New Roman" w:hAnsi="Times New Roman"/>
          <w:sz w:val="28"/>
          <w:szCs w:val="28"/>
          <w:lang w:val="kk-KZ"/>
        </w:rPr>
        <w:t>.</w:t>
      </w:r>
      <w:r w:rsidR="00C34141" w:rsidRPr="009959F7">
        <w:rPr>
          <w:rFonts w:ascii="Times New Roman" w:hAnsi="Times New Roman"/>
          <w:sz w:val="28"/>
          <w:szCs w:val="28"/>
          <w:lang w:val="kk-KZ"/>
        </w:rPr>
        <w:t xml:space="preserve"> Зерновую смесь в хлеб по результатам проведенных и выше описанных экспериментов было решено добавлять в рецептуру хлеба в количестве 10%, поэтому расчитываем именно на эту стоимость. </w:t>
      </w:r>
    </w:p>
    <w:p w14:paraId="1C68AEB1" w14:textId="77777777" w:rsidR="008A4D30" w:rsidRPr="009959F7" w:rsidRDefault="008A4D30" w:rsidP="00E10BE2">
      <w:pPr>
        <w:spacing w:after="0" w:line="240" w:lineRule="auto"/>
        <w:ind w:firstLine="709"/>
        <w:jc w:val="both"/>
        <w:rPr>
          <w:rFonts w:ascii="Times New Roman" w:hAnsi="Times New Roman"/>
          <w:sz w:val="28"/>
          <w:szCs w:val="28"/>
          <w:lang w:val="kk-KZ"/>
        </w:rPr>
      </w:pPr>
    </w:p>
    <w:p w14:paraId="77026E46" w14:textId="16E6F6B2" w:rsidR="008A4D30" w:rsidRDefault="008A4D30"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Таблица</w:t>
      </w:r>
      <w:r w:rsidR="0006019B" w:rsidRPr="009959F7">
        <w:rPr>
          <w:rFonts w:ascii="Times New Roman" w:hAnsi="Times New Roman"/>
          <w:sz w:val="28"/>
          <w:szCs w:val="28"/>
          <w:lang w:val="kk-KZ"/>
        </w:rPr>
        <w:t xml:space="preserve"> </w:t>
      </w:r>
      <w:r w:rsidR="00200197">
        <w:rPr>
          <w:rFonts w:ascii="Times New Roman" w:hAnsi="Times New Roman"/>
          <w:sz w:val="28"/>
          <w:szCs w:val="28"/>
          <w:lang w:val="kk-KZ"/>
        </w:rPr>
        <w:t>38</w:t>
      </w:r>
      <w:r w:rsidRPr="009959F7">
        <w:rPr>
          <w:rFonts w:ascii="Times New Roman" w:hAnsi="Times New Roman"/>
          <w:sz w:val="28"/>
          <w:szCs w:val="28"/>
          <w:lang w:val="kk-KZ"/>
        </w:rPr>
        <w:t>–</w:t>
      </w:r>
      <w:r w:rsidR="004C7504" w:rsidRPr="009959F7">
        <w:rPr>
          <w:rFonts w:ascii="Times New Roman" w:hAnsi="Times New Roman"/>
          <w:sz w:val="28"/>
          <w:szCs w:val="28"/>
          <w:lang w:val="kk-KZ"/>
        </w:rPr>
        <w:t>Расчет п</w:t>
      </w:r>
      <w:r w:rsidR="007574B2" w:rsidRPr="009959F7">
        <w:rPr>
          <w:rFonts w:ascii="Times New Roman" w:hAnsi="Times New Roman"/>
          <w:sz w:val="28"/>
          <w:szCs w:val="28"/>
          <w:lang w:val="kk-KZ"/>
        </w:rPr>
        <w:t>о</w:t>
      </w:r>
      <w:r w:rsidR="004C7504" w:rsidRPr="009959F7">
        <w:rPr>
          <w:rFonts w:ascii="Times New Roman" w:hAnsi="Times New Roman"/>
          <w:sz w:val="28"/>
          <w:szCs w:val="28"/>
          <w:lang w:val="kk-KZ"/>
        </w:rPr>
        <w:t>требности и стоимости сырья на 1 тонну смесей</w:t>
      </w:r>
    </w:p>
    <w:p w14:paraId="3592B753" w14:textId="77777777" w:rsidR="00C50013" w:rsidRPr="009959F7" w:rsidRDefault="00C50013" w:rsidP="00E10BE2">
      <w:pPr>
        <w:spacing w:after="0" w:line="240" w:lineRule="auto"/>
        <w:ind w:firstLine="709"/>
        <w:jc w:val="both"/>
        <w:rPr>
          <w:rFonts w:ascii="Times New Roman" w:hAnsi="Times New Roman"/>
          <w:sz w:val="28"/>
          <w:szCs w:val="28"/>
          <w:lang w:val="kk-KZ"/>
        </w:rPr>
      </w:pPr>
    </w:p>
    <w:tbl>
      <w:tblPr>
        <w:tblStyle w:val="a8"/>
        <w:tblW w:w="0" w:type="auto"/>
        <w:tblLook w:val="04A0" w:firstRow="1" w:lastRow="0" w:firstColumn="1" w:lastColumn="0" w:noHBand="0" w:noVBand="1"/>
      </w:tblPr>
      <w:tblGrid>
        <w:gridCol w:w="2571"/>
        <w:gridCol w:w="2252"/>
        <w:gridCol w:w="2239"/>
        <w:gridCol w:w="2283"/>
      </w:tblGrid>
      <w:tr w:rsidR="004C7504" w:rsidRPr="00C50013" w14:paraId="43A15E2C" w14:textId="77777777" w:rsidTr="00C4336F">
        <w:tc>
          <w:tcPr>
            <w:tcW w:w="2571" w:type="dxa"/>
            <w:vMerge w:val="restart"/>
          </w:tcPr>
          <w:p w14:paraId="334D798D" w14:textId="77777777" w:rsidR="004C7504" w:rsidRPr="00C50013" w:rsidRDefault="004C7504" w:rsidP="00F21044">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Наименование сырья</w:t>
            </w:r>
          </w:p>
        </w:tc>
        <w:tc>
          <w:tcPr>
            <w:tcW w:w="6774" w:type="dxa"/>
            <w:gridSpan w:val="3"/>
          </w:tcPr>
          <w:p w14:paraId="3E3CF575" w14:textId="77777777" w:rsidR="004C7504" w:rsidRPr="00C50013" w:rsidRDefault="004C7504" w:rsidP="004C750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Показатели</w:t>
            </w:r>
          </w:p>
        </w:tc>
      </w:tr>
      <w:tr w:rsidR="004C7504" w:rsidRPr="00C50013" w14:paraId="58F984EE" w14:textId="77777777" w:rsidTr="00C4336F">
        <w:tc>
          <w:tcPr>
            <w:tcW w:w="2571" w:type="dxa"/>
            <w:vMerge/>
          </w:tcPr>
          <w:p w14:paraId="20A6A191" w14:textId="77777777" w:rsidR="004C7504" w:rsidRPr="00C50013" w:rsidRDefault="004C7504" w:rsidP="00F21044">
            <w:pPr>
              <w:spacing w:after="0" w:line="240" w:lineRule="auto"/>
              <w:jc w:val="both"/>
              <w:rPr>
                <w:rFonts w:ascii="Times New Roman" w:hAnsi="Times New Roman"/>
                <w:sz w:val="24"/>
                <w:szCs w:val="24"/>
                <w:lang w:val="kk-KZ"/>
              </w:rPr>
            </w:pPr>
          </w:p>
        </w:tc>
        <w:tc>
          <w:tcPr>
            <w:tcW w:w="2252" w:type="dxa"/>
          </w:tcPr>
          <w:p w14:paraId="3390FA83" w14:textId="77777777" w:rsidR="004C7504" w:rsidRPr="00C50013" w:rsidRDefault="004C7504" w:rsidP="00F21044">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Расход сырья на 1 т, т</w:t>
            </w:r>
          </w:p>
        </w:tc>
        <w:tc>
          <w:tcPr>
            <w:tcW w:w="2239" w:type="dxa"/>
          </w:tcPr>
          <w:p w14:paraId="5BE74E54" w14:textId="77777777" w:rsidR="004C7504" w:rsidRPr="00C50013" w:rsidRDefault="000D15D2" w:rsidP="00CA1A08">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Цена 1 кг</w:t>
            </w:r>
            <w:r w:rsidR="004C7504" w:rsidRPr="00C50013">
              <w:rPr>
                <w:rFonts w:ascii="Times New Roman" w:hAnsi="Times New Roman"/>
                <w:sz w:val="24"/>
                <w:szCs w:val="24"/>
                <w:lang w:val="kk-KZ"/>
              </w:rPr>
              <w:t xml:space="preserve">, </w:t>
            </w:r>
            <w:r w:rsidR="00CA1A08" w:rsidRPr="00C50013">
              <w:rPr>
                <w:rFonts w:ascii="Times New Roman" w:hAnsi="Times New Roman"/>
                <w:sz w:val="24"/>
                <w:szCs w:val="24"/>
                <w:lang w:val="kk-KZ"/>
              </w:rPr>
              <w:t>тг</w:t>
            </w:r>
          </w:p>
        </w:tc>
        <w:tc>
          <w:tcPr>
            <w:tcW w:w="2283" w:type="dxa"/>
          </w:tcPr>
          <w:p w14:paraId="53B4C514" w14:textId="77777777" w:rsidR="004C7504" w:rsidRPr="00C50013" w:rsidRDefault="004C7504" w:rsidP="00CA1A08">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Стоимость сырья</w:t>
            </w:r>
            <w:r w:rsidR="000D15D2" w:rsidRPr="00C50013">
              <w:rPr>
                <w:rFonts w:ascii="Times New Roman" w:hAnsi="Times New Roman"/>
                <w:sz w:val="24"/>
                <w:szCs w:val="24"/>
                <w:lang w:val="kk-KZ"/>
              </w:rPr>
              <w:t xml:space="preserve"> в 1 т</w:t>
            </w:r>
            <w:r w:rsidRPr="00C50013">
              <w:rPr>
                <w:rFonts w:ascii="Times New Roman" w:hAnsi="Times New Roman"/>
                <w:sz w:val="24"/>
                <w:szCs w:val="24"/>
                <w:lang w:val="kk-KZ"/>
              </w:rPr>
              <w:t xml:space="preserve">, </w:t>
            </w:r>
            <w:r w:rsidR="00CA1A08" w:rsidRPr="00C50013">
              <w:rPr>
                <w:rFonts w:ascii="Times New Roman" w:hAnsi="Times New Roman"/>
                <w:sz w:val="24"/>
                <w:szCs w:val="24"/>
                <w:lang w:val="kk-KZ"/>
              </w:rPr>
              <w:t>тг</w:t>
            </w:r>
          </w:p>
        </w:tc>
      </w:tr>
      <w:tr w:rsidR="004C7504" w:rsidRPr="00C50013" w14:paraId="3C9BDFEE" w14:textId="77777777" w:rsidTr="00C4336F">
        <w:tc>
          <w:tcPr>
            <w:tcW w:w="9345" w:type="dxa"/>
            <w:gridSpan w:val="4"/>
          </w:tcPr>
          <w:p w14:paraId="776D712E" w14:textId="77777777" w:rsidR="004C7504" w:rsidRPr="00C50013" w:rsidRDefault="004C7504" w:rsidP="004C750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Хлеб «Көпжасар»</w:t>
            </w:r>
          </w:p>
        </w:tc>
      </w:tr>
      <w:tr w:rsidR="000D15D2" w:rsidRPr="00C50013" w14:paraId="7D30E075" w14:textId="77777777" w:rsidTr="00C4336F">
        <w:tc>
          <w:tcPr>
            <w:tcW w:w="2571" w:type="dxa"/>
          </w:tcPr>
          <w:p w14:paraId="42EA8ECB"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Мука пшеничная 1 сорт</w:t>
            </w:r>
          </w:p>
        </w:tc>
        <w:tc>
          <w:tcPr>
            <w:tcW w:w="2252" w:type="dxa"/>
          </w:tcPr>
          <w:p w14:paraId="3B74D9B6"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w:t>
            </w:r>
            <w:r w:rsidR="001643D9" w:rsidRPr="00C50013">
              <w:rPr>
                <w:rFonts w:ascii="Times New Roman" w:hAnsi="Times New Roman"/>
                <w:sz w:val="24"/>
                <w:szCs w:val="24"/>
                <w:lang w:val="kk-KZ"/>
              </w:rPr>
              <w:t>0</w:t>
            </w:r>
            <w:r w:rsidRPr="00C50013">
              <w:rPr>
                <w:rFonts w:ascii="Times New Roman" w:hAnsi="Times New Roman"/>
                <w:sz w:val="24"/>
                <w:szCs w:val="24"/>
                <w:lang w:val="kk-KZ"/>
              </w:rPr>
              <w:t>1</w:t>
            </w:r>
          </w:p>
        </w:tc>
        <w:tc>
          <w:tcPr>
            <w:tcW w:w="2239" w:type="dxa"/>
          </w:tcPr>
          <w:p w14:paraId="0CD0FE67"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200</w:t>
            </w:r>
          </w:p>
        </w:tc>
        <w:tc>
          <w:tcPr>
            <w:tcW w:w="2283" w:type="dxa"/>
          </w:tcPr>
          <w:p w14:paraId="48BC5C61"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2</w:t>
            </w:r>
          </w:p>
        </w:tc>
      </w:tr>
      <w:tr w:rsidR="000D15D2" w:rsidRPr="00C50013" w14:paraId="12815CF7" w14:textId="77777777" w:rsidTr="00C4336F">
        <w:tc>
          <w:tcPr>
            <w:tcW w:w="2571" w:type="dxa"/>
          </w:tcPr>
          <w:p w14:paraId="571FE5EF"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Мука ржаная обдирная</w:t>
            </w:r>
          </w:p>
        </w:tc>
        <w:tc>
          <w:tcPr>
            <w:tcW w:w="2252" w:type="dxa"/>
          </w:tcPr>
          <w:p w14:paraId="7DC4DE5B"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w:t>
            </w:r>
            <w:r w:rsidR="001643D9" w:rsidRPr="00C50013">
              <w:rPr>
                <w:rFonts w:ascii="Times New Roman" w:hAnsi="Times New Roman"/>
                <w:sz w:val="24"/>
                <w:szCs w:val="24"/>
                <w:lang w:val="kk-KZ"/>
              </w:rPr>
              <w:t>0</w:t>
            </w:r>
            <w:r w:rsidRPr="00C50013">
              <w:rPr>
                <w:rFonts w:ascii="Times New Roman" w:hAnsi="Times New Roman"/>
                <w:sz w:val="24"/>
                <w:szCs w:val="24"/>
                <w:lang w:val="kk-KZ"/>
              </w:rPr>
              <w:t>2</w:t>
            </w:r>
          </w:p>
        </w:tc>
        <w:tc>
          <w:tcPr>
            <w:tcW w:w="2239" w:type="dxa"/>
          </w:tcPr>
          <w:p w14:paraId="049355C7" w14:textId="77777777" w:rsidR="000D15D2" w:rsidRPr="00C50013" w:rsidRDefault="004C1007"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200</w:t>
            </w:r>
          </w:p>
        </w:tc>
        <w:tc>
          <w:tcPr>
            <w:tcW w:w="2283" w:type="dxa"/>
          </w:tcPr>
          <w:p w14:paraId="234E6B91"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6</w:t>
            </w:r>
          </w:p>
        </w:tc>
      </w:tr>
      <w:tr w:rsidR="000D15D2" w:rsidRPr="00C50013" w14:paraId="77842B5E" w14:textId="77777777" w:rsidTr="00C4336F">
        <w:tc>
          <w:tcPr>
            <w:tcW w:w="2571" w:type="dxa"/>
          </w:tcPr>
          <w:p w14:paraId="07D8278E"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Биоактивированная пшеница</w:t>
            </w:r>
          </w:p>
        </w:tc>
        <w:tc>
          <w:tcPr>
            <w:tcW w:w="2252" w:type="dxa"/>
          </w:tcPr>
          <w:p w14:paraId="0A72326E"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w:t>
            </w:r>
            <w:r w:rsidR="001643D9" w:rsidRPr="00C50013">
              <w:rPr>
                <w:rFonts w:ascii="Times New Roman" w:hAnsi="Times New Roman"/>
                <w:sz w:val="24"/>
                <w:szCs w:val="24"/>
                <w:lang w:val="kk-KZ"/>
              </w:rPr>
              <w:t>0</w:t>
            </w:r>
            <w:r w:rsidRPr="00C50013">
              <w:rPr>
                <w:rFonts w:ascii="Times New Roman" w:hAnsi="Times New Roman"/>
                <w:sz w:val="24"/>
                <w:szCs w:val="24"/>
                <w:lang w:val="kk-KZ"/>
              </w:rPr>
              <w:t>4</w:t>
            </w:r>
          </w:p>
        </w:tc>
        <w:tc>
          <w:tcPr>
            <w:tcW w:w="2239" w:type="dxa"/>
          </w:tcPr>
          <w:p w14:paraId="5A055025" w14:textId="77777777" w:rsidR="000D15D2" w:rsidRPr="00C50013" w:rsidRDefault="004C1007"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8</w:t>
            </w:r>
            <w:r w:rsidR="000D15D2" w:rsidRPr="00C50013">
              <w:rPr>
                <w:rFonts w:ascii="Times New Roman" w:hAnsi="Times New Roman"/>
                <w:sz w:val="24"/>
                <w:szCs w:val="24"/>
                <w:lang w:val="kk-KZ"/>
              </w:rPr>
              <w:t>0</w:t>
            </w:r>
          </w:p>
        </w:tc>
        <w:tc>
          <w:tcPr>
            <w:tcW w:w="2283" w:type="dxa"/>
          </w:tcPr>
          <w:p w14:paraId="18E07F66" w14:textId="77777777" w:rsidR="000D15D2" w:rsidRPr="00C50013" w:rsidRDefault="001643D9"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w:t>
            </w:r>
            <w:r w:rsidR="004C1007" w:rsidRPr="00C50013">
              <w:rPr>
                <w:rFonts w:ascii="Times New Roman" w:hAnsi="Times New Roman"/>
                <w:sz w:val="24"/>
                <w:szCs w:val="24"/>
                <w:lang w:val="kk-KZ"/>
              </w:rPr>
              <w:t>32</w:t>
            </w:r>
          </w:p>
        </w:tc>
      </w:tr>
      <w:tr w:rsidR="000D15D2" w:rsidRPr="00C50013" w14:paraId="2F6810DF" w14:textId="77777777" w:rsidTr="00C4336F">
        <w:tc>
          <w:tcPr>
            <w:tcW w:w="2571" w:type="dxa"/>
          </w:tcPr>
          <w:p w14:paraId="2480A1A6"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Биоактивированная кукуруза</w:t>
            </w:r>
          </w:p>
        </w:tc>
        <w:tc>
          <w:tcPr>
            <w:tcW w:w="2252" w:type="dxa"/>
          </w:tcPr>
          <w:p w14:paraId="75C61160"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w:t>
            </w:r>
            <w:r w:rsidR="001643D9" w:rsidRPr="00C50013">
              <w:rPr>
                <w:rFonts w:ascii="Times New Roman" w:hAnsi="Times New Roman"/>
                <w:sz w:val="24"/>
                <w:szCs w:val="24"/>
                <w:lang w:val="kk-KZ"/>
              </w:rPr>
              <w:t>0</w:t>
            </w:r>
            <w:r w:rsidRPr="00C50013">
              <w:rPr>
                <w:rFonts w:ascii="Times New Roman" w:hAnsi="Times New Roman"/>
                <w:sz w:val="24"/>
                <w:szCs w:val="24"/>
                <w:lang w:val="kk-KZ"/>
              </w:rPr>
              <w:t>3</w:t>
            </w:r>
          </w:p>
        </w:tc>
        <w:tc>
          <w:tcPr>
            <w:tcW w:w="2239" w:type="dxa"/>
          </w:tcPr>
          <w:p w14:paraId="4A95994B" w14:textId="77777777" w:rsidR="000D15D2" w:rsidRPr="00C50013" w:rsidRDefault="004C1007" w:rsidP="000D15D2">
            <w:pPr>
              <w:tabs>
                <w:tab w:val="center" w:pos="1011"/>
              </w:tabs>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12</w:t>
            </w:r>
            <w:r w:rsidR="000D15D2" w:rsidRPr="00C50013">
              <w:rPr>
                <w:rFonts w:ascii="Times New Roman" w:hAnsi="Times New Roman"/>
                <w:sz w:val="24"/>
                <w:szCs w:val="24"/>
                <w:lang w:val="kk-KZ"/>
              </w:rPr>
              <w:t>0</w:t>
            </w:r>
          </w:p>
        </w:tc>
        <w:tc>
          <w:tcPr>
            <w:tcW w:w="2283" w:type="dxa"/>
          </w:tcPr>
          <w:p w14:paraId="6826B12E" w14:textId="77777777" w:rsidR="000D15D2" w:rsidRPr="00C50013" w:rsidRDefault="001643D9" w:rsidP="000D15D2">
            <w:pPr>
              <w:tabs>
                <w:tab w:val="center" w:pos="1011"/>
              </w:tabs>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0,3</w:t>
            </w:r>
            <w:r w:rsidR="004C1007" w:rsidRPr="00C50013">
              <w:rPr>
                <w:rFonts w:ascii="Times New Roman" w:hAnsi="Times New Roman"/>
                <w:sz w:val="24"/>
                <w:szCs w:val="24"/>
                <w:lang w:val="kk-KZ"/>
              </w:rPr>
              <w:t>6</w:t>
            </w:r>
            <w:r w:rsidR="000D15D2" w:rsidRPr="00C50013">
              <w:rPr>
                <w:rFonts w:ascii="Times New Roman" w:hAnsi="Times New Roman"/>
                <w:sz w:val="24"/>
                <w:szCs w:val="24"/>
                <w:lang w:val="kk-KZ"/>
              </w:rPr>
              <w:tab/>
            </w:r>
          </w:p>
        </w:tc>
      </w:tr>
      <w:tr w:rsidR="000D15D2" w:rsidRPr="00C50013" w14:paraId="645CC0E5" w14:textId="77777777" w:rsidTr="00C4336F">
        <w:tc>
          <w:tcPr>
            <w:tcW w:w="2571" w:type="dxa"/>
          </w:tcPr>
          <w:p w14:paraId="465C08B6" w14:textId="57A44A5D" w:rsidR="000D15D2" w:rsidRPr="00C50013" w:rsidRDefault="008E0368"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Ф</w:t>
            </w:r>
            <w:r w:rsidR="000D15D2" w:rsidRPr="00C50013">
              <w:rPr>
                <w:rFonts w:ascii="Times New Roman" w:hAnsi="Times New Roman"/>
                <w:sz w:val="24"/>
                <w:szCs w:val="24"/>
                <w:lang w:val="kk-KZ"/>
              </w:rPr>
              <w:t>асоль</w:t>
            </w:r>
          </w:p>
        </w:tc>
        <w:tc>
          <w:tcPr>
            <w:tcW w:w="2252" w:type="dxa"/>
          </w:tcPr>
          <w:p w14:paraId="53C715D1"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w:t>
            </w:r>
            <w:r w:rsidR="001643D9" w:rsidRPr="00C50013">
              <w:rPr>
                <w:rFonts w:ascii="Times New Roman" w:hAnsi="Times New Roman"/>
                <w:sz w:val="24"/>
                <w:szCs w:val="24"/>
                <w:lang w:val="kk-KZ"/>
              </w:rPr>
              <w:t>0</w:t>
            </w:r>
            <w:r w:rsidRPr="00C50013">
              <w:rPr>
                <w:rFonts w:ascii="Times New Roman" w:hAnsi="Times New Roman"/>
                <w:sz w:val="24"/>
                <w:szCs w:val="24"/>
                <w:lang w:val="kk-KZ"/>
              </w:rPr>
              <w:t>1</w:t>
            </w:r>
          </w:p>
        </w:tc>
        <w:tc>
          <w:tcPr>
            <w:tcW w:w="2239" w:type="dxa"/>
          </w:tcPr>
          <w:p w14:paraId="179CDBC1"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130</w:t>
            </w:r>
          </w:p>
        </w:tc>
        <w:tc>
          <w:tcPr>
            <w:tcW w:w="2283" w:type="dxa"/>
          </w:tcPr>
          <w:p w14:paraId="77A73302" w14:textId="77777777" w:rsidR="000D15D2" w:rsidRPr="00C50013" w:rsidRDefault="001643D9"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0,1</w:t>
            </w:r>
            <w:r w:rsidR="000D15D2" w:rsidRPr="00C50013">
              <w:rPr>
                <w:rFonts w:ascii="Times New Roman" w:hAnsi="Times New Roman"/>
                <w:sz w:val="24"/>
                <w:szCs w:val="24"/>
                <w:lang w:val="kk-KZ"/>
              </w:rPr>
              <w:t>3</w:t>
            </w:r>
          </w:p>
        </w:tc>
      </w:tr>
      <w:tr w:rsidR="000D15D2" w:rsidRPr="00C50013" w14:paraId="1DDD657A" w14:textId="77777777" w:rsidTr="00C4336F">
        <w:tc>
          <w:tcPr>
            <w:tcW w:w="2571" w:type="dxa"/>
          </w:tcPr>
          <w:p w14:paraId="5561040E"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Лён</w:t>
            </w:r>
          </w:p>
        </w:tc>
        <w:tc>
          <w:tcPr>
            <w:tcW w:w="2252" w:type="dxa"/>
          </w:tcPr>
          <w:p w14:paraId="05E57863"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w:t>
            </w:r>
            <w:r w:rsidR="001643D9" w:rsidRPr="00C50013">
              <w:rPr>
                <w:rFonts w:ascii="Times New Roman" w:hAnsi="Times New Roman"/>
                <w:sz w:val="24"/>
                <w:szCs w:val="24"/>
                <w:lang w:val="kk-KZ"/>
              </w:rPr>
              <w:t>0</w:t>
            </w:r>
            <w:r w:rsidRPr="00C50013">
              <w:rPr>
                <w:rFonts w:ascii="Times New Roman" w:hAnsi="Times New Roman"/>
                <w:sz w:val="24"/>
                <w:szCs w:val="24"/>
                <w:lang w:val="kk-KZ"/>
              </w:rPr>
              <w:t>2</w:t>
            </w:r>
          </w:p>
        </w:tc>
        <w:tc>
          <w:tcPr>
            <w:tcW w:w="2239" w:type="dxa"/>
          </w:tcPr>
          <w:p w14:paraId="4F4825A3"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120</w:t>
            </w:r>
          </w:p>
        </w:tc>
        <w:tc>
          <w:tcPr>
            <w:tcW w:w="2283" w:type="dxa"/>
          </w:tcPr>
          <w:p w14:paraId="1DD8B67C" w14:textId="77777777" w:rsidR="000D15D2" w:rsidRPr="00C50013" w:rsidRDefault="001643D9"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0,2</w:t>
            </w:r>
            <w:r w:rsidR="000D15D2" w:rsidRPr="00C50013">
              <w:rPr>
                <w:rFonts w:ascii="Times New Roman" w:hAnsi="Times New Roman"/>
                <w:sz w:val="24"/>
                <w:szCs w:val="24"/>
                <w:lang w:val="kk-KZ"/>
              </w:rPr>
              <w:t>4</w:t>
            </w:r>
          </w:p>
        </w:tc>
      </w:tr>
      <w:tr w:rsidR="000D15D2" w:rsidRPr="00C50013" w14:paraId="5A1A9E71" w14:textId="77777777" w:rsidTr="00C4336F">
        <w:tc>
          <w:tcPr>
            <w:tcW w:w="2571" w:type="dxa"/>
          </w:tcPr>
          <w:p w14:paraId="518AB629"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Порошок имбиря</w:t>
            </w:r>
          </w:p>
        </w:tc>
        <w:tc>
          <w:tcPr>
            <w:tcW w:w="2252" w:type="dxa"/>
          </w:tcPr>
          <w:p w14:paraId="517B2F9D"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0,00</w:t>
            </w:r>
            <w:r w:rsidR="001643D9" w:rsidRPr="00C50013">
              <w:rPr>
                <w:rFonts w:ascii="Times New Roman" w:hAnsi="Times New Roman"/>
                <w:sz w:val="24"/>
                <w:szCs w:val="24"/>
                <w:lang w:val="kk-KZ"/>
              </w:rPr>
              <w:t>0</w:t>
            </w:r>
            <w:r w:rsidRPr="00C50013">
              <w:rPr>
                <w:rFonts w:ascii="Times New Roman" w:hAnsi="Times New Roman"/>
                <w:sz w:val="24"/>
                <w:szCs w:val="24"/>
                <w:lang w:val="kk-KZ"/>
              </w:rPr>
              <w:t>1</w:t>
            </w:r>
          </w:p>
        </w:tc>
        <w:tc>
          <w:tcPr>
            <w:tcW w:w="2239" w:type="dxa"/>
          </w:tcPr>
          <w:p w14:paraId="7DDE8960" w14:textId="77777777" w:rsidR="000D15D2" w:rsidRPr="00C50013" w:rsidRDefault="004C1007"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150</w:t>
            </w:r>
          </w:p>
        </w:tc>
        <w:tc>
          <w:tcPr>
            <w:tcW w:w="2283" w:type="dxa"/>
          </w:tcPr>
          <w:p w14:paraId="5D4924EE"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w:t>
            </w:r>
            <w:r w:rsidR="001643D9" w:rsidRPr="00C50013">
              <w:rPr>
                <w:rFonts w:ascii="Times New Roman" w:hAnsi="Times New Roman"/>
                <w:sz w:val="24"/>
                <w:szCs w:val="24"/>
                <w:lang w:val="kk-KZ"/>
              </w:rPr>
              <w:t>0</w:t>
            </w:r>
            <w:r w:rsidR="004C1007" w:rsidRPr="00C50013">
              <w:rPr>
                <w:rFonts w:ascii="Times New Roman" w:hAnsi="Times New Roman"/>
                <w:sz w:val="24"/>
                <w:szCs w:val="24"/>
                <w:lang w:val="kk-KZ"/>
              </w:rPr>
              <w:t>15</w:t>
            </w:r>
          </w:p>
        </w:tc>
      </w:tr>
      <w:tr w:rsidR="000D15D2" w:rsidRPr="00C50013" w14:paraId="11EAEE9F" w14:textId="77777777" w:rsidTr="00C4336F">
        <w:tc>
          <w:tcPr>
            <w:tcW w:w="2571" w:type="dxa"/>
          </w:tcPr>
          <w:p w14:paraId="4A3D490A"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 xml:space="preserve">Итого </w:t>
            </w:r>
          </w:p>
        </w:tc>
        <w:tc>
          <w:tcPr>
            <w:tcW w:w="2252" w:type="dxa"/>
          </w:tcPr>
          <w:p w14:paraId="2C27E55E" w14:textId="77777777" w:rsidR="000D15D2" w:rsidRPr="00C50013" w:rsidRDefault="006B74B6"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0,04</w:t>
            </w:r>
          </w:p>
        </w:tc>
        <w:tc>
          <w:tcPr>
            <w:tcW w:w="2239" w:type="dxa"/>
          </w:tcPr>
          <w:p w14:paraId="11970DBC" w14:textId="77777777" w:rsidR="000D15D2" w:rsidRPr="00C50013" w:rsidRDefault="000D15D2" w:rsidP="000D15D2">
            <w:pPr>
              <w:spacing w:after="0" w:line="240" w:lineRule="auto"/>
              <w:jc w:val="both"/>
              <w:rPr>
                <w:rFonts w:ascii="Times New Roman" w:hAnsi="Times New Roman"/>
                <w:sz w:val="24"/>
                <w:szCs w:val="24"/>
                <w:lang w:val="kk-KZ"/>
              </w:rPr>
            </w:pPr>
          </w:p>
        </w:tc>
        <w:tc>
          <w:tcPr>
            <w:tcW w:w="2283" w:type="dxa"/>
          </w:tcPr>
          <w:p w14:paraId="6AF69CD1" w14:textId="77777777" w:rsidR="000D15D2" w:rsidRPr="00C50013" w:rsidRDefault="004C1007"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9,06</w:t>
            </w:r>
          </w:p>
        </w:tc>
      </w:tr>
      <w:tr w:rsidR="000D15D2" w:rsidRPr="00C50013" w14:paraId="79A3D26A" w14:textId="77777777" w:rsidTr="00C4336F">
        <w:tc>
          <w:tcPr>
            <w:tcW w:w="9345" w:type="dxa"/>
            <w:gridSpan w:val="4"/>
          </w:tcPr>
          <w:p w14:paraId="7CD1046D" w14:textId="77777777" w:rsidR="000D15D2" w:rsidRPr="00C50013" w:rsidRDefault="000D15D2" w:rsidP="000D15D2">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Хлеб «Арман»</w:t>
            </w:r>
          </w:p>
        </w:tc>
      </w:tr>
      <w:tr w:rsidR="00AE0AD0" w:rsidRPr="00C50013" w14:paraId="0F04610D" w14:textId="77777777" w:rsidTr="00C4336F">
        <w:tc>
          <w:tcPr>
            <w:tcW w:w="2571" w:type="dxa"/>
          </w:tcPr>
          <w:p w14:paraId="1CCC206D"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Мука пшеничная 1 сорт</w:t>
            </w:r>
          </w:p>
        </w:tc>
        <w:tc>
          <w:tcPr>
            <w:tcW w:w="2252" w:type="dxa"/>
          </w:tcPr>
          <w:p w14:paraId="5E04A912"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0,01</w:t>
            </w:r>
          </w:p>
        </w:tc>
        <w:tc>
          <w:tcPr>
            <w:tcW w:w="2239" w:type="dxa"/>
          </w:tcPr>
          <w:p w14:paraId="73D70F92"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200</w:t>
            </w:r>
          </w:p>
        </w:tc>
        <w:tc>
          <w:tcPr>
            <w:tcW w:w="2283" w:type="dxa"/>
          </w:tcPr>
          <w:p w14:paraId="1C7D53CB"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2</w:t>
            </w:r>
          </w:p>
        </w:tc>
      </w:tr>
      <w:tr w:rsidR="00AE0AD0" w:rsidRPr="00C50013" w14:paraId="5AA271EA" w14:textId="77777777" w:rsidTr="00C4336F">
        <w:tc>
          <w:tcPr>
            <w:tcW w:w="2571" w:type="dxa"/>
          </w:tcPr>
          <w:p w14:paraId="360BDC15"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Мука ржаная обдирная</w:t>
            </w:r>
          </w:p>
        </w:tc>
        <w:tc>
          <w:tcPr>
            <w:tcW w:w="2252" w:type="dxa"/>
          </w:tcPr>
          <w:p w14:paraId="0006D97D"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0,02</w:t>
            </w:r>
          </w:p>
        </w:tc>
        <w:tc>
          <w:tcPr>
            <w:tcW w:w="2239" w:type="dxa"/>
          </w:tcPr>
          <w:p w14:paraId="21D24B4E"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200</w:t>
            </w:r>
          </w:p>
        </w:tc>
        <w:tc>
          <w:tcPr>
            <w:tcW w:w="2283" w:type="dxa"/>
          </w:tcPr>
          <w:p w14:paraId="1B9FC056"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6</w:t>
            </w:r>
          </w:p>
        </w:tc>
      </w:tr>
      <w:tr w:rsidR="00AE0AD0" w:rsidRPr="00C50013" w14:paraId="4F665364" w14:textId="77777777" w:rsidTr="00C4336F">
        <w:tc>
          <w:tcPr>
            <w:tcW w:w="2571" w:type="dxa"/>
          </w:tcPr>
          <w:p w14:paraId="24F91393"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Биоактивированная пшеница</w:t>
            </w:r>
          </w:p>
        </w:tc>
        <w:tc>
          <w:tcPr>
            <w:tcW w:w="2252" w:type="dxa"/>
          </w:tcPr>
          <w:p w14:paraId="0270A1A8"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0,004</w:t>
            </w:r>
          </w:p>
        </w:tc>
        <w:tc>
          <w:tcPr>
            <w:tcW w:w="2239" w:type="dxa"/>
          </w:tcPr>
          <w:p w14:paraId="35F666CD"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80</w:t>
            </w:r>
          </w:p>
        </w:tc>
        <w:tc>
          <w:tcPr>
            <w:tcW w:w="2283" w:type="dxa"/>
          </w:tcPr>
          <w:p w14:paraId="48D285DD"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0,32</w:t>
            </w:r>
          </w:p>
        </w:tc>
      </w:tr>
      <w:tr w:rsidR="00AE0AD0" w:rsidRPr="00C50013" w14:paraId="0F3AF5D1" w14:textId="77777777" w:rsidTr="00C4336F">
        <w:tc>
          <w:tcPr>
            <w:tcW w:w="2571" w:type="dxa"/>
          </w:tcPr>
          <w:p w14:paraId="2399F095"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Биоактивированная кукуруза</w:t>
            </w:r>
          </w:p>
        </w:tc>
        <w:tc>
          <w:tcPr>
            <w:tcW w:w="2252" w:type="dxa"/>
          </w:tcPr>
          <w:p w14:paraId="63AF4205"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0,003</w:t>
            </w:r>
          </w:p>
        </w:tc>
        <w:tc>
          <w:tcPr>
            <w:tcW w:w="2239" w:type="dxa"/>
          </w:tcPr>
          <w:p w14:paraId="55849501" w14:textId="77777777" w:rsidR="00AE0AD0" w:rsidRPr="00C50013" w:rsidRDefault="00AE0AD0" w:rsidP="00AE0AD0">
            <w:pPr>
              <w:tabs>
                <w:tab w:val="center" w:pos="1011"/>
              </w:tabs>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120</w:t>
            </w:r>
          </w:p>
        </w:tc>
        <w:tc>
          <w:tcPr>
            <w:tcW w:w="2283" w:type="dxa"/>
          </w:tcPr>
          <w:p w14:paraId="5A552360" w14:textId="77777777" w:rsidR="00AE0AD0" w:rsidRPr="00C50013" w:rsidRDefault="00AE0AD0" w:rsidP="00AE0AD0">
            <w:pPr>
              <w:tabs>
                <w:tab w:val="center" w:pos="1011"/>
              </w:tabs>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0,36</w:t>
            </w:r>
            <w:r w:rsidRPr="00C50013">
              <w:rPr>
                <w:rFonts w:ascii="Times New Roman" w:hAnsi="Times New Roman"/>
                <w:sz w:val="24"/>
                <w:szCs w:val="24"/>
                <w:lang w:val="kk-KZ"/>
              </w:rPr>
              <w:tab/>
            </w:r>
          </w:p>
        </w:tc>
      </w:tr>
      <w:tr w:rsidR="00AE0AD0" w:rsidRPr="00C50013" w14:paraId="4A7B4ACE" w14:textId="77777777" w:rsidTr="00C4336F">
        <w:tc>
          <w:tcPr>
            <w:tcW w:w="2571" w:type="dxa"/>
          </w:tcPr>
          <w:p w14:paraId="63F50188" w14:textId="494F1877" w:rsidR="00AE0AD0" w:rsidRPr="00C50013" w:rsidRDefault="008E0368"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Ф</w:t>
            </w:r>
            <w:r w:rsidR="00AE0AD0" w:rsidRPr="00C50013">
              <w:rPr>
                <w:rFonts w:ascii="Times New Roman" w:hAnsi="Times New Roman"/>
                <w:sz w:val="24"/>
                <w:szCs w:val="24"/>
                <w:lang w:val="kk-KZ"/>
              </w:rPr>
              <w:t>асоль</w:t>
            </w:r>
          </w:p>
        </w:tc>
        <w:tc>
          <w:tcPr>
            <w:tcW w:w="2252" w:type="dxa"/>
          </w:tcPr>
          <w:p w14:paraId="4948977F"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0,001</w:t>
            </w:r>
          </w:p>
        </w:tc>
        <w:tc>
          <w:tcPr>
            <w:tcW w:w="2239" w:type="dxa"/>
          </w:tcPr>
          <w:p w14:paraId="00E8BBDB"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130</w:t>
            </w:r>
          </w:p>
        </w:tc>
        <w:tc>
          <w:tcPr>
            <w:tcW w:w="2283" w:type="dxa"/>
          </w:tcPr>
          <w:p w14:paraId="7B7B766E" w14:textId="77777777" w:rsidR="00AE0AD0" w:rsidRPr="00C50013" w:rsidRDefault="00AE0AD0" w:rsidP="00AE0AD0">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0,13</w:t>
            </w:r>
          </w:p>
        </w:tc>
      </w:tr>
      <w:tr w:rsidR="000D15D2" w:rsidRPr="00C50013" w14:paraId="39BC14AD" w14:textId="77777777" w:rsidTr="00C4336F">
        <w:tc>
          <w:tcPr>
            <w:tcW w:w="2571" w:type="dxa"/>
          </w:tcPr>
          <w:p w14:paraId="76F194FA"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Амарант</w:t>
            </w:r>
          </w:p>
        </w:tc>
        <w:tc>
          <w:tcPr>
            <w:tcW w:w="2252" w:type="dxa"/>
          </w:tcPr>
          <w:p w14:paraId="2CED3A5A"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w:t>
            </w:r>
            <w:r w:rsidR="004C1007" w:rsidRPr="00C50013">
              <w:rPr>
                <w:rFonts w:ascii="Times New Roman" w:hAnsi="Times New Roman"/>
                <w:sz w:val="24"/>
                <w:szCs w:val="24"/>
                <w:lang w:val="kk-KZ"/>
              </w:rPr>
              <w:t>0</w:t>
            </w:r>
            <w:r w:rsidRPr="00C50013">
              <w:rPr>
                <w:rFonts w:ascii="Times New Roman" w:hAnsi="Times New Roman"/>
                <w:sz w:val="24"/>
                <w:szCs w:val="24"/>
                <w:lang w:val="kk-KZ"/>
              </w:rPr>
              <w:t>2</w:t>
            </w:r>
          </w:p>
        </w:tc>
        <w:tc>
          <w:tcPr>
            <w:tcW w:w="2239" w:type="dxa"/>
          </w:tcPr>
          <w:p w14:paraId="23E4482B" w14:textId="77777777" w:rsidR="000D15D2" w:rsidRPr="00C50013" w:rsidRDefault="00AE0AD0"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9</w:t>
            </w:r>
            <w:r w:rsidR="000D15D2" w:rsidRPr="00C50013">
              <w:rPr>
                <w:rFonts w:ascii="Times New Roman" w:hAnsi="Times New Roman"/>
                <w:sz w:val="24"/>
                <w:szCs w:val="24"/>
                <w:lang w:val="kk-KZ"/>
              </w:rPr>
              <w:t>00</w:t>
            </w:r>
          </w:p>
        </w:tc>
        <w:tc>
          <w:tcPr>
            <w:tcW w:w="2283" w:type="dxa"/>
          </w:tcPr>
          <w:p w14:paraId="07B15950" w14:textId="77777777" w:rsidR="000D15D2" w:rsidRPr="00C50013" w:rsidRDefault="00AE0AD0"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1,8</w:t>
            </w:r>
          </w:p>
        </w:tc>
      </w:tr>
      <w:tr w:rsidR="000D15D2" w:rsidRPr="00C50013" w14:paraId="4141A2E7" w14:textId="77777777" w:rsidTr="00C4336F">
        <w:tc>
          <w:tcPr>
            <w:tcW w:w="2571" w:type="dxa"/>
          </w:tcPr>
          <w:p w14:paraId="7F71F6AD"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Порошок куркумы</w:t>
            </w:r>
          </w:p>
        </w:tc>
        <w:tc>
          <w:tcPr>
            <w:tcW w:w="2252" w:type="dxa"/>
          </w:tcPr>
          <w:p w14:paraId="52115623"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0,0</w:t>
            </w:r>
            <w:r w:rsidR="004C1007" w:rsidRPr="00C50013">
              <w:rPr>
                <w:rFonts w:ascii="Times New Roman" w:hAnsi="Times New Roman"/>
                <w:sz w:val="24"/>
                <w:szCs w:val="24"/>
                <w:lang w:val="kk-KZ"/>
              </w:rPr>
              <w:t>0</w:t>
            </w:r>
            <w:r w:rsidRPr="00C50013">
              <w:rPr>
                <w:rFonts w:ascii="Times New Roman" w:hAnsi="Times New Roman"/>
                <w:sz w:val="24"/>
                <w:szCs w:val="24"/>
                <w:lang w:val="kk-KZ"/>
              </w:rPr>
              <w:t>01</w:t>
            </w:r>
          </w:p>
        </w:tc>
        <w:tc>
          <w:tcPr>
            <w:tcW w:w="2239" w:type="dxa"/>
          </w:tcPr>
          <w:p w14:paraId="7E227053" w14:textId="77777777" w:rsidR="000D15D2" w:rsidRPr="00C50013" w:rsidRDefault="00AE0AD0"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1</w:t>
            </w:r>
            <w:r w:rsidR="000D15D2" w:rsidRPr="00C50013">
              <w:rPr>
                <w:rFonts w:ascii="Times New Roman" w:hAnsi="Times New Roman"/>
                <w:sz w:val="24"/>
                <w:szCs w:val="24"/>
                <w:lang w:val="kk-KZ"/>
              </w:rPr>
              <w:t>00</w:t>
            </w:r>
          </w:p>
        </w:tc>
        <w:tc>
          <w:tcPr>
            <w:tcW w:w="2283" w:type="dxa"/>
          </w:tcPr>
          <w:p w14:paraId="0A3C2AC6"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w:t>
            </w:r>
            <w:r w:rsidR="00AE0AD0" w:rsidRPr="00C50013">
              <w:rPr>
                <w:rFonts w:ascii="Times New Roman" w:hAnsi="Times New Roman"/>
                <w:sz w:val="24"/>
                <w:szCs w:val="24"/>
                <w:lang w:val="kk-KZ"/>
              </w:rPr>
              <w:t>01</w:t>
            </w:r>
          </w:p>
        </w:tc>
      </w:tr>
      <w:tr w:rsidR="000D15D2" w:rsidRPr="00C50013" w14:paraId="3E53FC6A" w14:textId="77777777" w:rsidTr="00C4336F">
        <w:tc>
          <w:tcPr>
            <w:tcW w:w="2571" w:type="dxa"/>
          </w:tcPr>
          <w:p w14:paraId="0E1361DF" w14:textId="77777777" w:rsidR="000D15D2" w:rsidRPr="00C50013" w:rsidRDefault="000D15D2"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 xml:space="preserve">Итого </w:t>
            </w:r>
          </w:p>
        </w:tc>
        <w:tc>
          <w:tcPr>
            <w:tcW w:w="2252" w:type="dxa"/>
          </w:tcPr>
          <w:p w14:paraId="189E5559" w14:textId="77777777" w:rsidR="000D15D2" w:rsidRPr="00C50013" w:rsidRDefault="004C1007"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0,39</w:t>
            </w:r>
          </w:p>
        </w:tc>
        <w:tc>
          <w:tcPr>
            <w:tcW w:w="2239" w:type="dxa"/>
          </w:tcPr>
          <w:p w14:paraId="0D3CE6B1" w14:textId="77777777" w:rsidR="000D15D2" w:rsidRPr="00C50013" w:rsidRDefault="000D15D2" w:rsidP="000D15D2">
            <w:pPr>
              <w:spacing w:after="0" w:line="240" w:lineRule="auto"/>
              <w:jc w:val="both"/>
              <w:rPr>
                <w:rFonts w:ascii="Times New Roman" w:hAnsi="Times New Roman"/>
                <w:sz w:val="24"/>
                <w:szCs w:val="24"/>
                <w:lang w:val="kk-KZ"/>
              </w:rPr>
            </w:pPr>
          </w:p>
        </w:tc>
        <w:tc>
          <w:tcPr>
            <w:tcW w:w="2283" w:type="dxa"/>
          </w:tcPr>
          <w:p w14:paraId="746ABFFB" w14:textId="77777777" w:rsidR="000D15D2" w:rsidRPr="00C50013" w:rsidRDefault="00AE0AD0" w:rsidP="000D15D2">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10,62</w:t>
            </w:r>
          </w:p>
        </w:tc>
      </w:tr>
    </w:tbl>
    <w:p w14:paraId="37074EA4" w14:textId="77777777" w:rsidR="004C7504" w:rsidRPr="009959F7" w:rsidRDefault="004C7504" w:rsidP="00F21044">
      <w:pPr>
        <w:spacing w:after="0" w:line="240" w:lineRule="auto"/>
        <w:ind w:firstLine="567"/>
        <w:jc w:val="both"/>
        <w:rPr>
          <w:rFonts w:ascii="Times New Roman" w:hAnsi="Times New Roman"/>
          <w:sz w:val="28"/>
          <w:szCs w:val="28"/>
          <w:lang w:val="kk-KZ"/>
        </w:rPr>
      </w:pPr>
    </w:p>
    <w:p w14:paraId="2E60C524" w14:textId="77777777" w:rsidR="00511F2C" w:rsidRPr="009959F7" w:rsidRDefault="00511F2C"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 xml:space="preserve">Стоимость зерносмеси «Арман» возросла в следствие более дорогой стоимости амаранта. Прибыль предприятия расчитана из расчета 12% как среднее значение между </w:t>
      </w:r>
      <w:r w:rsidR="00B92D85" w:rsidRPr="009959F7">
        <w:rPr>
          <w:rFonts w:ascii="Times New Roman" w:hAnsi="Times New Roman"/>
          <w:sz w:val="28"/>
          <w:szCs w:val="28"/>
          <w:lang w:val="kk-KZ"/>
        </w:rPr>
        <w:t xml:space="preserve">10-15% рентабельности. </w:t>
      </w:r>
    </w:p>
    <w:p w14:paraId="0409E335" w14:textId="77777777" w:rsidR="00C50013" w:rsidRDefault="00C50013" w:rsidP="00E10BE2">
      <w:pPr>
        <w:spacing w:after="0" w:line="240" w:lineRule="auto"/>
        <w:ind w:firstLine="709"/>
        <w:jc w:val="both"/>
        <w:rPr>
          <w:rFonts w:ascii="Times New Roman" w:hAnsi="Times New Roman"/>
          <w:sz w:val="28"/>
          <w:szCs w:val="28"/>
          <w:lang w:val="kk-KZ"/>
        </w:rPr>
      </w:pPr>
    </w:p>
    <w:p w14:paraId="5177CE91" w14:textId="0A5E0D59" w:rsidR="004C7504" w:rsidRPr="009959F7" w:rsidRDefault="00200197" w:rsidP="00E10BE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Таблица 39</w:t>
      </w:r>
      <w:r w:rsidR="00CA1A08" w:rsidRPr="009959F7">
        <w:rPr>
          <w:rFonts w:ascii="Times New Roman" w:hAnsi="Times New Roman"/>
          <w:sz w:val="28"/>
          <w:szCs w:val="28"/>
          <w:lang w:val="kk-KZ"/>
        </w:rPr>
        <w:t xml:space="preserve"> Себестоимость и оптовая цена зерносмесей</w:t>
      </w:r>
    </w:p>
    <w:p w14:paraId="7C3C7E5E" w14:textId="77777777" w:rsidR="00CA1A08" w:rsidRPr="009959F7" w:rsidRDefault="00CA1A08" w:rsidP="00F21044">
      <w:pPr>
        <w:spacing w:after="0" w:line="240" w:lineRule="auto"/>
        <w:ind w:firstLine="567"/>
        <w:jc w:val="both"/>
        <w:rPr>
          <w:rFonts w:ascii="Times New Roman" w:hAnsi="Times New Roman"/>
          <w:sz w:val="28"/>
          <w:szCs w:val="28"/>
          <w:lang w:val="kk-KZ"/>
        </w:rPr>
      </w:pPr>
    </w:p>
    <w:tbl>
      <w:tblPr>
        <w:tblStyle w:val="a8"/>
        <w:tblW w:w="0" w:type="auto"/>
        <w:tblLook w:val="04A0" w:firstRow="1" w:lastRow="0" w:firstColumn="1" w:lastColumn="0" w:noHBand="0" w:noVBand="1"/>
      </w:tblPr>
      <w:tblGrid>
        <w:gridCol w:w="2336"/>
        <w:gridCol w:w="2336"/>
        <w:gridCol w:w="2336"/>
        <w:gridCol w:w="2337"/>
      </w:tblGrid>
      <w:tr w:rsidR="00CA1A08" w:rsidRPr="00C50013" w14:paraId="5B6055C8" w14:textId="77777777" w:rsidTr="007574B2">
        <w:tc>
          <w:tcPr>
            <w:tcW w:w="2336" w:type="dxa"/>
            <w:vMerge w:val="restart"/>
          </w:tcPr>
          <w:p w14:paraId="37C8D95B" w14:textId="77777777" w:rsidR="00CA1A08" w:rsidRPr="00C50013" w:rsidRDefault="00CA1A08" w:rsidP="00F21044">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Наименования изделия</w:t>
            </w:r>
          </w:p>
        </w:tc>
        <w:tc>
          <w:tcPr>
            <w:tcW w:w="7009" w:type="dxa"/>
            <w:gridSpan w:val="3"/>
          </w:tcPr>
          <w:p w14:paraId="2F473F9E" w14:textId="77777777" w:rsidR="00CA1A08" w:rsidRPr="00C50013" w:rsidRDefault="00CA1A08" w:rsidP="00C82DAB">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Показатели</w:t>
            </w:r>
          </w:p>
        </w:tc>
      </w:tr>
      <w:tr w:rsidR="00CA1A08" w:rsidRPr="00C50013" w14:paraId="410BC205" w14:textId="77777777" w:rsidTr="00CA1A08">
        <w:tc>
          <w:tcPr>
            <w:tcW w:w="2336" w:type="dxa"/>
            <w:vMerge/>
          </w:tcPr>
          <w:p w14:paraId="19C7BB24" w14:textId="77777777" w:rsidR="00CA1A08" w:rsidRPr="00C50013" w:rsidRDefault="00CA1A08" w:rsidP="00F21044">
            <w:pPr>
              <w:spacing w:after="0" w:line="240" w:lineRule="auto"/>
              <w:jc w:val="both"/>
              <w:rPr>
                <w:rFonts w:ascii="Times New Roman" w:hAnsi="Times New Roman"/>
                <w:sz w:val="24"/>
                <w:szCs w:val="24"/>
                <w:lang w:val="kk-KZ"/>
              </w:rPr>
            </w:pPr>
          </w:p>
        </w:tc>
        <w:tc>
          <w:tcPr>
            <w:tcW w:w="2336" w:type="dxa"/>
          </w:tcPr>
          <w:p w14:paraId="1E63139F" w14:textId="77777777" w:rsidR="00CA1A08" w:rsidRPr="00C50013" w:rsidRDefault="00CA1A08" w:rsidP="00F21044">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Себестоимость</w:t>
            </w:r>
            <w:r w:rsidR="00511F2C" w:rsidRPr="00C50013">
              <w:rPr>
                <w:rFonts w:ascii="Times New Roman" w:hAnsi="Times New Roman"/>
                <w:sz w:val="24"/>
                <w:szCs w:val="24"/>
                <w:lang w:val="kk-KZ"/>
              </w:rPr>
              <w:t xml:space="preserve"> за 1 т</w:t>
            </w:r>
            <w:r w:rsidRPr="00C50013">
              <w:rPr>
                <w:rFonts w:ascii="Times New Roman" w:hAnsi="Times New Roman"/>
                <w:sz w:val="24"/>
                <w:szCs w:val="24"/>
                <w:lang w:val="kk-KZ"/>
              </w:rPr>
              <w:t>, тг</w:t>
            </w:r>
          </w:p>
        </w:tc>
        <w:tc>
          <w:tcPr>
            <w:tcW w:w="2336" w:type="dxa"/>
          </w:tcPr>
          <w:p w14:paraId="59F46F6F" w14:textId="77777777" w:rsidR="00CA1A08" w:rsidRPr="00C50013" w:rsidRDefault="00CA1A08" w:rsidP="00F21044">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Прибыль предприятия, тг</w:t>
            </w:r>
          </w:p>
        </w:tc>
        <w:tc>
          <w:tcPr>
            <w:tcW w:w="2337" w:type="dxa"/>
          </w:tcPr>
          <w:p w14:paraId="1163E9C4" w14:textId="77777777" w:rsidR="00CA1A08" w:rsidRPr="00C50013" w:rsidRDefault="00CA1A08" w:rsidP="00F21044">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Оптовая цена зерносмеси за 1т., тг</w:t>
            </w:r>
          </w:p>
        </w:tc>
      </w:tr>
      <w:tr w:rsidR="00CA1A08" w:rsidRPr="00C50013" w14:paraId="2BC623F1" w14:textId="77777777" w:rsidTr="00CA1A08">
        <w:tc>
          <w:tcPr>
            <w:tcW w:w="2336" w:type="dxa"/>
          </w:tcPr>
          <w:p w14:paraId="7B1F0E08" w14:textId="77777777" w:rsidR="00CA1A08" w:rsidRPr="00C50013" w:rsidRDefault="00CA1A08" w:rsidP="007062C1">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Зерносмесь «</w:t>
            </w:r>
            <w:r w:rsidR="007062C1" w:rsidRPr="00C50013">
              <w:rPr>
                <w:rFonts w:ascii="Times New Roman" w:hAnsi="Times New Roman"/>
                <w:sz w:val="24"/>
                <w:szCs w:val="24"/>
                <w:lang w:val="kk-KZ"/>
              </w:rPr>
              <w:t>Куат</w:t>
            </w:r>
            <w:r w:rsidRPr="00C50013">
              <w:rPr>
                <w:rFonts w:ascii="Times New Roman" w:hAnsi="Times New Roman"/>
                <w:sz w:val="24"/>
                <w:szCs w:val="24"/>
                <w:lang w:val="kk-KZ"/>
              </w:rPr>
              <w:t>»</w:t>
            </w:r>
          </w:p>
        </w:tc>
        <w:tc>
          <w:tcPr>
            <w:tcW w:w="2336" w:type="dxa"/>
          </w:tcPr>
          <w:p w14:paraId="716A4F66" w14:textId="77777777" w:rsidR="00CA1A08" w:rsidRPr="00C50013" w:rsidRDefault="00AE0AD0" w:rsidP="00F21044">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9,06</w:t>
            </w:r>
          </w:p>
        </w:tc>
        <w:tc>
          <w:tcPr>
            <w:tcW w:w="2336" w:type="dxa"/>
          </w:tcPr>
          <w:p w14:paraId="1674FE0F" w14:textId="77777777" w:rsidR="00CA1A08" w:rsidRPr="00C50013" w:rsidRDefault="00511F2C" w:rsidP="00F21044">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0,13</w:t>
            </w:r>
          </w:p>
        </w:tc>
        <w:tc>
          <w:tcPr>
            <w:tcW w:w="2337" w:type="dxa"/>
          </w:tcPr>
          <w:p w14:paraId="21433E9F" w14:textId="77777777" w:rsidR="00CA1A08" w:rsidRPr="00C50013" w:rsidRDefault="00AE0AD0" w:rsidP="00F21044">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1,17</w:t>
            </w:r>
          </w:p>
        </w:tc>
      </w:tr>
      <w:tr w:rsidR="00CA1A08" w:rsidRPr="00C50013" w14:paraId="02EE4A23" w14:textId="77777777" w:rsidTr="00CA1A08">
        <w:tc>
          <w:tcPr>
            <w:tcW w:w="2336" w:type="dxa"/>
          </w:tcPr>
          <w:p w14:paraId="6B5DA7A5" w14:textId="77777777" w:rsidR="00CA1A08" w:rsidRPr="00C50013" w:rsidRDefault="00CA1A08" w:rsidP="007062C1">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lastRenderedPageBreak/>
              <w:t>Зерносмесь «</w:t>
            </w:r>
            <w:r w:rsidR="007062C1" w:rsidRPr="00C50013">
              <w:rPr>
                <w:rFonts w:ascii="Times New Roman" w:hAnsi="Times New Roman"/>
                <w:sz w:val="24"/>
                <w:szCs w:val="24"/>
                <w:lang w:val="kk-KZ"/>
              </w:rPr>
              <w:t>Батыр</w:t>
            </w:r>
            <w:r w:rsidRPr="00C50013">
              <w:rPr>
                <w:rFonts w:ascii="Times New Roman" w:hAnsi="Times New Roman"/>
                <w:sz w:val="24"/>
                <w:szCs w:val="24"/>
                <w:lang w:val="kk-KZ"/>
              </w:rPr>
              <w:t>»</w:t>
            </w:r>
          </w:p>
        </w:tc>
        <w:tc>
          <w:tcPr>
            <w:tcW w:w="2336" w:type="dxa"/>
          </w:tcPr>
          <w:p w14:paraId="02F54FA5" w14:textId="77777777" w:rsidR="00CA1A08" w:rsidRPr="00C50013" w:rsidRDefault="00AE0AD0" w:rsidP="00CA1A08">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10,62</w:t>
            </w:r>
          </w:p>
        </w:tc>
        <w:tc>
          <w:tcPr>
            <w:tcW w:w="2336" w:type="dxa"/>
          </w:tcPr>
          <w:p w14:paraId="17FD133C" w14:textId="77777777" w:rsidR="00CA1A08" w:rsidRPr="00C50013" w:rsidRDefault="00511F2C" w:rsidP="00CA1A08">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2,55</w:t>
            </w:r>
          </w:p>
        </w:tc>
        <w:tc>
          <w:tcPr>
            <w:tcW w:w="2337" w:type="dxa"/>
          </w:tcPr>
          <w:p w14:paraId="62D7914E" w14:textId="77777777" w:rsidR="00CA1A08" w:rsidRPr="00C50013" w:rsidRDefault="00AE0AD0" w:rsidP="00CA1A08">
            <w:pPr>
              <w:spacing w:after="0" w:line="240" w:lineRule="auto"/>
              <w:jc w:val="both"/>
              <w:rPr>
                <w:rFonts w:ascii="Times New Roman" w:hAnsi="Times New Roman"/>
                <w:sz w:val="24"/>
                <w:szCs w:val="24"/>
                <w:lang w:val="kk-KZ"/>
              </w:rPr>
            </w:pPr>
            <w:r w:rsidRPr="00C50013">
              <w:rPr>
                <w:rFonts w:ascii="Times New Roman" w:hAnsi="Times New Roman"/>
                <w:sz w:val="24"/>
                <w:szCs w:val="24"/>
                <w:lang w:val="kk-KZ"/>
              </w:rPr>
              <w:t>27,0</w:t>
            </w:r>
          </w:p>
        </w:tc>
      </w:tr>
    </w:tbl>
    <w:p w14:paraId="0A9ECA4E" w14:textId="77777777" w:rsidR="00CA1A08" w:rsidRPr="009959F7" w:rsidRDefault="00CA1A08" w:rsidP="00F21044">
      <w:pPr>
        <w:spacing w:after="0" w:line="240" w:lineRule="auto"/>
        <w:ind w:firstLine="567"/>
        <w:jc w:val="both"/>
        <w:rPr>
          <w:rFonts w:ascii="Times New Roman" w:hAnsi="Times New Roman"/>
          <w:sz w:val="28"/>
          <w:szCs w:val="28"/>
          <w:lang w:val="kk-KZ"/>
        </w:rPr>
      </w:pPr>
    </w:p>
    <w:p w14:paraId="08C3BE8D" w14:textId="77777777" w:rsidR="008E0CDF" w:rsidRPr="009959F7" w:rsidRDefault="008E0CDF"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С целью выявления затрат на производство хлеба произведен ра</w:t>
      </w:r>
      <w:r w:rsidR="00200197">
        <w:rPr>
          <w:rFonts w:ascii="Times New Roman" w:hAnsi="Times New Roman"/>
          <w:sz w:val="28"/>
          <w:szCs w:val="28"/>
          <w:lang w:val="kk-KZ"/>
        </w:rPr>
        <w:t>счет представленный в таблице 40</w:t>
      </w:r>
      <w:r w:rsidRPr="009959F7">
        <w:rPr>
          <w:rFonts w:ascii="Times New Roman" w:hAnsi="Times New Roman"/>
          <w:sz w:val="28"/>
          <w:szCs w:val="28"/>
          <w:lang w:val="kk-KZ"/>
        </w:rPr>
        <w:t>.</w:t>
      </w:r>
    </w:p>
    <w:p w14:paraId="5871D1C5" w14:textId="77777777" w:rsidR="008E0CDF" w:rsidRPr="009959F7" w:rsidRDefault="008E0CDF" w:rsidP="00E10BE2">
      <w:pPr>
        <w:spacing w:after="0" w:line="240" w:lineRule="auto"/>
        <w:ind w:firstLine="709"/>
        <w:jc w:val="both"/>
        <w:rPr>
          <w:rFonts w:ascii="Times New Roman" w:hAnsi="Times New Roman"/>
          <w:sz w:val="28"/>
          <w:szCs w:val="28"/>
          <w:lang w:val="kk-KZ"/>
        </w:rPr>
      </w:pPr>
    </w:p>
    <w:p w14:paraId="21896A1B" w14:textId="77777777" w:rsidR="008E0CDF" w:rsidRPr="009959F7" w:rsidRDefault="00200197" w:rsidP="00E10BE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Таблица 40</w:t>
      </w:r>
      <w:r w:rsidR="008E0CDF" w:rsidRPr="009959F7">
        <w:rPr>
          <w:rFonts w:ascii="Times New Roman" w:hAnsi="Times New Roman"/>
          <w:sz w:val="28"/>
          <w:szCs w:val="28"/>
          <w:lang w:val="kk-KZ"/>
        </w:rPr>
        <w:t xml:space="preserve"> </w:t>
      </w:r>
      <w:r w:rsidR="00C82DAB" w:rsidRPr="009959F7">
        <w:rPr>
          <w:rFonts w:ascii="Times New Roman" w:hAnsi="Times New Roman"/>
          <w:sz w:val="28"/>
          <w:szCs w:val="28"/>
          <w:lang w:val="kk-KZ"/>
        </w:rPr>
        <w:t>Расчет потребности и стоимости сырья на 1 тонну хлеба</w:t>
      </w:r>
    </w:p>
    <w:p w14:paraId="2FB86434" w14:textId="77777777" w:rsidR="00C82DAB" w:rsidRPr="009959F7" w:rsidRDefault="00C82DAB" w:rsidP="00E10BE2">
      <w:pPr>
        <w:spacing w:after="0" w:line="240" w:lineRule="auto"/>
        <w:ind w:firstLine="709"/>
        <w:jc w:val="both"/>
        <w:rPr>
          <w:rFonts w:ascii="Times New Roman" w:hAnsi="Times New Roman"/>
          <w:sz w:val="28"/>
          <w:szCs w:val="28"/>
          <w:lang w:val="kk-KZ"/>
        </w:rPr>
      </w:pPr>
    </w:p>
    <w:tbl>
      <w:tblPr>
        <w:tblStyle w:val="a8"/>
        <w:tblW w:w="0" w:type="auto"/>
        <w:tblLook w:val="04A0" w:firstRow="1" w:lastRow="0" w:firstColumn="1" w:lastColumn="0" w:noHBand="0" w:noVBand="1"/>
      </w:tblPr>
      <w:tblGrid>
        <w:gridCol w:w="2972"/>
        <w:gridCol w:w="2268"/>
        <w:gridCol w:w="1819"/>
        <w:gridCol w:w="2286"/>
      </w:tblGrid>
      <w:tr w:rsidR="00C82DAB" w:rsidRPr="00C50013" w14:paraId="73DC8883" w14:textId="77777777" w:rsidTr="002242F4">
        <w:tc>
          <w:tcPr>
            <w:tcW w:w="2972" w:type="dxa"/>
            <w:vMerge w:val="restart"/>
          </w:tcPr>
          <w:p w14:paraId="4FE8E2ED" w14:textId="77777777" w:rsidR="00C82DAB" w:rsidRPr="00C50013" w:rsidRDefault="00C82DAB"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Наименование сырья</w:t>
            </w:r>
          </w:p>
        </w:tc>
        <w:tc>
          <w:tcPr>
            <w:tcW w:w="6373" w:type="dxa"/>
            <w:gridSpan w:val="3"/>
          </w:tcPr>
          <w:p w14:paraId="3456753E" w14:textId="77777777" w:rsidR="00C82DAB" w:rsidRPr="00C50013" w:rsidRDefault="00C82DAB"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Показатель</w:t>
            </w:r>
          </w:p>
        </w:tc>
      </w:tr>
      <w:tr w:rsidR="00C82DAB" w:rsidRPr="00C50013" w14:paraId="3C0F7337" w14:textId="77777777" w:rsidTr="002242F4">
        <w:tc>
          <w:tcPr>
            <w:tcW w:w="2972" w:type="dxa"/>
            <w:vMerge/>
          </w:tcPr>
          <w:p w14:paraId="6E6E043F" w14:textId="77777777" w:rsidR="00C82DAB" w:rsidRPr="00C50013" w:rsidRDefault="00C82DAB" w:rsidP="002242F4">
            <w:pPr>
              <w:spacing w:after="0" w:line="240" w:lineRule="auto"/>
              <w:jc w:val="center"/>
              <w:rPr>
                <w:rFonts w:ascii="Times New Roman" w:hAnsi="Times New Roman"/>
                <w:sz w:val="24"/>
                <w:szCs w:val="24"/>
                <w:lang w:val="kk-KZ"/>
              </w:rPr>
            </w:pPr>
          </w:p>
        </w:tc>
        <w:tc>
          <w:tcPr>
            <w:tcW w:w="2268" w:type="dxa"/>
          </w:tcPr>
          <w:p w14:paraId="0DA5CC11" w14:textId="77777777" w:rsidR="00C82DAB"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Расход сырья на 1 кг</w:t>
            </w:r>
            <w:r w:rsidR="00C82DAB" w:rsidRPr="00C50013">
              <w:rPr>
                <w:rFonts w:ascii="Times New Roman" w:hAnsi="Times New Roman"/>
                <w:sz w:val="24"/>
                <w:szCs w:val="24"/>
                <w:lang w:val="kk-KZ"/>
              </w:rPr>
              <w:t>, т</w:t>
            </w:r>
          </w:p>
        </w:tc>
        <w:tc>
          <w:tcPr>
            <w:tcW w:w="1819" w:type="dxa"/>
          </w:tcPr>
          <w:p w14:paraId="2C92604C" w14:textId="77777777" w:rsidR="00C82DAB"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Цена 1 кг</w:t>
            </w:r>
            <w:r w:rsidR="00C82DAB" w:rsidRPr="00C50013">
              <w:rPr>
                <w:rFonts w:ascii="Times New Roman" w:hAnsi="Times New Roman"/>
                <w:sz w:val="24"/>
                <w:szCs w:val="24"/>
                <w:lang w:val="kk-KZ"/>
              </w:rPr>
              <w:t>, тг</w:t>
            </w:r>
          </w:p>
        </w:tc>
        <w:tc>
          <w:tcPr>
            <w:tcW w:w="2286" w:type="dxa"/>
          </w:tcPr>
          <w:p w14:paraId="06851F53" w14:textId="77777777" w:rsidR="00C82DAB" w:rsidRPr="00C50013" w:rsidRDefault="00C82DAB"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Стоимость сырья</w:t>
            </w:r>
            <w:r w:rsidR="00154709" w:rsidRPr="00C50013">
              <w:rPr>
                <w:rFonts w:ascii="Times New Roman" w:hAnsi="Times New Roman"/>
                <w:sz w:val="24"/>
                <w:szCs w:val="24"/>
                <w:lang w:val="kk-KZ"/>
              </w:rPr>
              <w:t xml:space="preserve"> 1 кг</w:t>
            </w:r>
            <w:r w:rsidRPr="00C50013">
              <w:rPr>
                <w:rFonts w:ascii="Times New Roman" w:hAnsi="Times New Roman"/>
                <w:sz w:val="24"/>
                <w:szCs w:val="24"/>
                <w:lang w:val="kk-KZ"/>
              </w:rPr>
              <w:t>, тг</w:t>
            </w:r>
          </w:p>
        </w:tc>
      </w:tr>
      <w:tr w:rsidR="007574B2" w:rsidRPr="00C50013" w14:paraId="72057BEA" w14:textId="77777777" w:rsidTr="007574B2">
        <w:tc>
          <w:tcPr>
            <w:tcW w:w="9345" w:type="dxa"/>
            <w:gridSpan w:val="4"/>
          </w:tcPr>
          <w:p w14:paraId="37C3EA6F" w14:textId="77777777" w:rsidR="007574B2" w:rsidRPr="00C50013" w:rsidRDefault="007574B2"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Хлеб «Көпжасар»</w:t>
            </w:r>
          </w:p>
        </w:tc>
      </w:tr>
      <w:tr w:rsidR="007574B2" w:rsidRPr="00C50013" w14:paraId="63AE8282" w14:textId="77777777" w:rsidTr="002242F4">
        <w:tc>
          <w:tcPr>
            <w:tcW w:w="2972" w:type="dxa"/>
          </w:tcPr>
          <w:p w14:paraId="576FA6CF" w14:textId="77777777" w:rsidR="007574B2" w:rsidRPr="00C50013" w:rsidRDefault="007574B2"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Зерносмесь  «</w:t>
            </w:r>
            <w:r w:rsidR="007062C1" w:rsidRPr="00C50013">
              <w:rPr>
                <w:rFonts w:ascii="Times New Roman" w:hAnsi="Times New Roman"/>
                <w:sz w:val="24"/>
                <w:szCs w:val="24"/>
                <w:lang w:val="kk-KZ"/>
              </w:rPr>
              <w:t>Куат</w:t>
            </w:r>
            <w:r w:rsidRPr="00C50013">
              <w:rPr>
                <w:rFonts w:ascii="Times New Roman" w:hAnsi="Times New Roman"/>
                <w:sz w:val="24"/>
                <w:szCs w:val="24"/>
                <w:lang w:val="kk-KZ"/>
              </w:rPr>
              <w:t>»</w:t>
            </w:r>
            <w:r w:rsidR="006B74B6" w:rsidRPr="00C50013">
              <w:rPr>
                <w:rFonts w:ascii="Times New Roman" w:hAnsi="Times New Roman"/>
                <w:sz w:val="24"/>
                <w:szCs w:val="24"/>
                <w:lang w:val="kk-KZ"/>
              </w:rPr>
              <w:t>+ мука пш</w:t>
            </w:r>
            <w:r w:rsidR="00986132" w:rsidRPr="00C50013">
              <w:rPr>
                <w:rFonts w:ascii="Times New Roman" w:hAnsi="Times New Roman"/>
                <w:sz w:val="24"/>
                <w:szCs w:val="24"/>
                <w:lang w:val="kk-KZ"/>
              </w:rPr>
              <w:t>е</w:t>
            </w:r>
            <w:r w:rsidR="006B74B6" w:rsidRPr="00C50013">
              <w:rPr>
                <w:rFonts w:ascii="Times New Roman" w:hAnsi="Times New Roman"/>
                <w:sz w:val="24"/>
                <w:szCs w:val="24"/>
                <w:lang w:val="kk-KZ"/>
              </w:rPr>
              <w:t>нично-ржаная</w:t>
            </w:r>
          </w:p>
        </w:tc>
        <w:tc>
          <w:tcPr>
            <w:tcW w:w="2268" w:type="dxa"/>
          </w:tcPr>
          <w:p w14:paraId="715F3521" w14:textId="77777777" w:rsidR="007574B2" w:rsidRPr="00C50013" w:rsidRDefault="0065237F"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4</w:t>
            </w:r>
          </w:p>
        </w:tc>
        <w:tc>
          <w:tcPr>
            <w:tcW w:w="1819" w:type="dxa"/>
          </w:tcPr>
          <w:p w14:paraId="6C861C56" w14:textId="77777777" w:rsidR="007574B2" w:rsidRPr="00C50013" w:rsidRDefault="00AE0AD0"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417</w:t>
            </w:r>
          </w:p>
        </w:tc>
        <w:tc>
          <w:tcPr>
            <w:tcW w:w="2286" w:type="dxa"/>
          </w:tcPr>
          <w:p w14:paraId="6FF9F810" w14:textId="77777777" w:rsidR="007574B2" w:rsidRPr="00C50013" w:rsidRDefault="00AE0AD0"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1668</w:t>
            </w:r>
          </w:p>
        </w:tc>
      </w:tr>
      <w:tr w:rsidR="007574B2" w:rsidRPr="00C50013" w14:paraId="73C21476" w14:textId="77777777" w:rsidTr="002242F4">
        <w:tc>
          <w:tcPr>
            <w:tcW w:w="2972" w:type="dxa"/>
          </w:tcPr>
          <w:p w14:paraId="38D1A971" w14:textId="77777777" w:rsidR="007574B2" w:rsidRPr="00C50013" w:rsidRDefault="007574B2"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Соль поваренная пищевая</w:t>
            </w:r>
          </w:p>
        </w:tc>
        <w:tc>
          <w:tcPr>
            <w:tcW w:w="2268" w:type="dxa"/>
          </w:tcPr>
          <w:p w14:paraId="5E5E2353" w14:textId="77777777" w:rsidR="007574B2"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0,0</w:t>
            </w:r>
            <w:r w:rsidR="006B74B6" w:rsidRPr="00C50013">
              <w:rPr>
                <w:rFonts w:ascii="Times New Roman" w:hAnsi="Times New Roman"/>
                <w:sz w:val="24"/>
                <w:szCs w:val="24"/>
                <w:lang w:val="kk-KZ"/>
              </w:rPr>
              <w:t>1</w:t>
            </w:r>
          </w:p>
        </w:tc>
        <w:tc>
          <w:tcPr>
            <w:tcW w:w="1819" w:type="dxa"/>
          </w:tcPr>
          <w:p w14:paraId="5C7E07BC" w14:textId="77777777" w:rsidR="007574B2"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100</w:t>
            </w:r>
          </w:p>
        </w:tc>
        <w:tc>
          <w:tcPr>
            <w:tcW w:w="2286" w:type="dxa"/>
          </w:tcPr>
          <w:p w14:paraId="69FB964E" w14:textId="77777777" w:rsidR="007574B2"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1</w:t>
            </w:r>
          </w:p>
        </w:tc>
      </w:tr>
      <w:tr w:rsidR="007574B2" w:rsidRPr="00C50013" w14:paraId="57F6799E" w14:textId="77777777" w:rsidTr="002242F4">
        <w:tc>
          <w:tcPr>
            <w:tcW w:w="2972" w:type="dxa"/>
          </w:tcPr>
          <w:p w14:paraId="7797E2CF" w14:textId="77777777" w:rsidR="007574B2" w:rsidRPr="00C50013" w:rsidRDefault="007574B2"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Масло растительное</w:t>
            </w:r>
          </w:p>
        </w:tc>
        <w:tc>
          <w:tcPr>
            <w:tcW w:w="2268" w:type="dxa"/>
          </w:tcPr>
          <w:p w14:paraId="18E5076D" w14:textId="77777777" w:rsidR="007574B2"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0,0</w:t>
            </w:r>
            <w:r w:rsidR="00D26F26" w:rsidRPr="00C50013">
              <w:rPr>
                <w:rFonts w:ascii="Times New Roman" w:hAnsi="Times New Roman"/>
                <w:sz w:val="24"/>
                <w:szCs w:val="24"/>
                <w:lang w:val="kk-KZ"/>
              </w:rPr>
              <w:t>3</w:t>
            </w:r>
          </w:p>
        </w:tc>
        <w:tc>
          <w:tcPr>
            <w:tcW w:w="1819" w:type="dxa"/>
          </w:tcPr>
          <w:p w14:paraId="255AAD8D" w14:textId="77777777" w:rsidR="007574B2" w:rsidRPr="00C50013" w:rsidRDefault="007574B2"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6</w:t>
            </w:r>
            <w:r w:rsidR="00154709" w:rsidRPr="00C50013">
              <w:rPr>
                <w:rFonts w:ascii="Times New Roman" w:hAnsi="Times New Roman"/>
                <w:sz w:val="24"/>
                <w:szCs w:val="24"/>
                <w:lang w:val="kk-KZ"/>
              </w:rPr>
              <w:t>00</w:t>
            </w:r>
          </w:p>
        </w:tc>
        <w:tc>
          <w:tcPr>
            <w:tcW w:w="2286" w:type="dxa"/>
          </w:tcPr>
          <w:p w14:paraId="22C0C29B" w14:textId="77777777" w:rsidR="007574B2"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18</w:t>
            </w:r>
          </w:p>
        </w:tc>
      </w:tr>
      <w:tr w:rsidR="007574B2" w:rsidRPr="00C50013" w14:paraId="2361D9D2" w14:textId="77777777" w:rsidTr="002242F4">
        <w:tc>
          <w:tcPr>
            <w:tcW w:w="2972" w:type="dxa"/>
          </w:tcPr>
          <w:p w14:paraId="25A47CEA" w14:textId="77777777" w:rsidR="007574B2" w:rsidRPr="00C50013" w:rsidRDefault="007574B2"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Вода</w:t>
            </w:r>
          </w:p>
        </w:tc>
        <w:tc>
          <w:tcPr>
            <w:tcW w:w="2268" w:type="dxa"/>
          </w:tcPr>
          <w:p w14:paraId="3258E0AB" w14:textId="77777777" w:rsidR="007574B2" w:rsidRPr="00C50013" w:rsidRDefault="00D26F26"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6</w:t>
            </w:r>
          </w:p>
        </w:tc>
        <w:tc>
          <w:tcPr>
            <w:tcW w:w="1819" w:type="dxa"/>
          </w:tcPr>
          <w:p w14:paraId="16AFDACA" w14:textId="77777777" w:rsidR="007574B2" w:rsidRPr="00C50013" w:rsidRDefault="007574B2"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14</w:t>
            </w:r>
          </w:p>
        </w:tc>
        <w:tc>
          <w:tcPr>
            <w:tcW w:w="2286" w:type="dxa"/>
          </w:tcPr>
          <w:p w14:paraId="7369229D" w14:textId="77777777" w:rsidR="007574B2"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84</w:t>
            </w:r>
          </w:p>
        </w:tc>
      </w:tr>
      <w:tr w:rsidR="007574B2" w:rsidRPr="00C50013" w14:paraId="71DC1A64" w14:textId="77777777" w:rsidTr="002242F4">
        <w:tc>
          <w:tcPr>
            <w:tcW w:w="2972" w:type="dxa"/>
          </w:tcPr>
          <w:p w14:paraId="7BEE1FA2" w14:textId="5DF6A3D8" w:rsidR="007574B2" w:rsidRPr="00C50013" w:rsidRDefault="00DA0878"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Итого</w:t>
            </w:r>
          </w:p>
        </w:tc>
        <w:tc>
          <w:tcPr>
            <w:tcW w:w="2268" w:type="dxa"/>
          </w:tcPr>
          <w:p w14:paraId="79407B97" w14:textId="77777777" w:rsidR="007574B2" w:rsidRPr="00C50013" w:rsidRDefault="007574B2" w:rsidP="002242F4">
            <w:pPr>
              <w:spacing w:after="0" w:line="240" w:lineRule="auto"/>
              <w:jc w:val="center"/>
              <w:rPr>
                <w:rFonts w:ascii="Times New Roman" w:hAnsi="Times New Roman"/>
                <w:sz w:val="24"/>
                <w:szCs w:val="24"/>
                <w:lang w:val="kk-KZ"/>
              </w:rPr>
            </w:pPr>
          </w:p>
        </w:tc>
        <w:tc>
          <w:tcPr>
            <w:tcW w:w="1819" w:type="dxa"/>
          </w:tcPr>
          <w:p w14:paraId="39D245DE" w14:textId="77777777" w:rsidR="007574B2" w:rsidRPr="00C50013" w:rsidRDefault="007574B2" w:rsidP="002242F4">
            <w:pPr>
              <w:spacing w:after="0" w:line="240" w:lineRule="auto"/>
              <w:jc w:val="center"/>
              <w:rPr>
                <w:rFonts w:ascii="Times New Roman" w:hAnsi="Times New Roman"/>
                <w:sz w:val="24"/>
                <w:szCs w:val="24"/>
                <w:lang w:val="kk-KZ"/>
              </w:rPr>
            </w:pPr>
          </w:p>
        </w:tc>
        <w:tc>
          <w:tcPr>
            <w:tcW w:w="2286" w:type="dxa"/>
          </w:tcPr>
          <w:p w14:paraId="52CF32C9" w14:textId="77777777" w:rsidR="007574B2" w:rsidRPr="00C50013" w:rsidRDefault="00AE0AD0"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11771,0</w:t>
            </w:r>
          </w:p>
        </w:tc>
      </w:tr>
      <w:tr w:rsidR="006B74B6" w:rsidRPr="00C50013" w14:paraId="62779A09" w14:textId="77777777" w:rsidTr="00081E11">
        <w:tc>
          <w:tcPr>
            <w:tcW w:w="9345" w:type="dxa"/>
            <w:gridSpan w:val="4"/>
          </w:tcPr>
          <w:p w14:paraId="23ED5236" w14:textId="77777777" w:rsidR="006B74B6" w:rsidRPr="00C50013" w:rsidRDefault="006B74B6"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Хлеб «Арман»</w:t>
            </w:r>
          </w:p>
        </w:tc>
      </w:tr>
      <w:tr w:rsidR="00154709" w:rsidRPr="00C50013" w14:paraId="703BDC0C" w14:textId="77777777" w:rsidTr="002242F4">
        <w:tc>
          <w:tcPr>
            <w:tcW w:w="2972" w:type="dxa"/>
          </w:tcPr>
          <w:p w14:paraId="215D42DB"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Зерносмесь  «</w:t>
            </w:r>
            <w:r w:rsidR="007062C1" w:rsidRPr="00C50013">
              <w:rPr>
                <w:rFonts w:ascii="Times New Roman" w:hAnsi="Times New Roman"/>
                <w:sz w:val="24"/>
                <w:szCs w:val="24"/>
                <w:lang w:val="kk-KZ"/>
              </w:rPr>
              <w:t>Батыр</w:t>
            </w:r>
            <w:r w:rsidRPr="00C50013">
              <w:rPr>
                <w:rFonts w:ascii="Times New Roman" w:hAnsi="Times New Roman"/>
                <w:sz w:val="24"/>
                <w:szCs w:val="24"/>
                <w:lang w:val="kk-KZ"/>
              </w:rPr>
              <w:t>»+ мука пш</w:t>
            </w:r>
            <w:r w:rsidR="007062C1" w:rsidRPr="00C50013">
              <w:rPr>
                <w:rFonts w:ascii="Times New Roman" w:hAnsi="Times New Roman"/>
                <w:sz w:val="24"/>
                <w:szCs w:val="24"/>
                <w:lang w:val="kk-KZ"/>
              </w:rPr>
              <w:t>е</w:t>
            </w:r>
            <w:r w:rsidRPr="00C50013">
              <w:rPr>
                <w:rFonts w:ascii="Times New Roman" w:hAnsi="Times New Roman"/>
                <w:sz w:val="24"/>
                <w:szCs w:val="24"/>
                <w:lang w:val="kk-KZ"/>
              </w:rPr>
              <w:t>нично-ржаная</w:t>
            </w:r>
          </w:p>
        </w:tc>
        <w:tc>
          <w:tcPr>
            <w:tcW w:w="2268" w:type="dxa"/>
          </w:tcPr>
          <w:p w14:paraId="11DAA181"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4</w:t>
            </w:r>
          </w:p>
        </w:tc>
        <w:tc>
          <w:tcPr>
            <w:tcW w:w="1819" w:type="dxa"/>
          </w:tcPr>
          <w:p w14:paraId="0B729274" w14:textId="77777777" w:rsidR="00154709" w:rsidRPr="00C50013" w:rsidRDefault="00AE0AD0"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570</w:t>
            </w:r>
          </w:p>
        </w:tc>
        <w:tc>
          <w:tcPr>
            <w:tcW w:w="2286" w:type="dxa"/>
          </w:tcPr>
          <w:p w14:paraId="456935A5" w14:textId="77777777" w:rsidR="00154709" w:rsidRPr="00C50013" w:rsidRDefault="00AE0AD0"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2280</w:t>
            </w:r>
          </w:p>
        </w:tc>
      </w:tr>
      <w:tr w:rsidR="00154709" w:rsidRPr="00C50013" w14:paraId="0EFE7C4B" w14:textId="77777777" w:rsidTr="002242F4">
        <w:tc>
          <w:tcPr>
            <w:tcW w:w="2972" w:type="dxa"/>
          </w:tcPr>
          <w:p w14:paraId="4375A1C9"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Соль поваренная пищевая</w:t>
            </w:r>
          </w:p>
        </w:tc>
        <w:tc>
          <w:tcPr>
            <w:tcW w:w="2268" w:type="dxa"/>
          </w:tcPr>
          <w:p w14:paraId="12CC6561"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0,01</w:t>
            </w:r>
          </w:p>
        </w:tc>
        <w:tc>
          <w:tcPr>
            <w:tcW w:w="1819" w:type="dxa"/>
          </w:tcPr>
          <w:p w14:paraId="4659E70C"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100</w:t>
            </w:r>
          </w:p>
        </w:tc>
        <w:tc>
          <w:tcPr>
            <w:tcW w:w="2286" w:type="dxa"/>
          </w:tcPr>
          <w:p w14:paraId="020182AB"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1</w:t>
            </w:r>
          </w:p>
        </w:tc>
      </w:tr>
      <w:tr w:rsidR="00154709" w:rsidRPr="00C50013" w14:paraId="663D3682" w14:textId="77777777" w:rsidTr="002242F4">
        <w:tc>
          <w:tcPr>
            <w:tcW w:w="2972" w:type="dxa"/>
          </w:tcPr>
          <w:p w14:paraId="53F2F621"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Масло растительное</w:t>
            </w:r>
          </w:p>
        </w:tc>
        <w:tc>
          <w:tcPr>
            <w:tcW w:w="2268" w:type="dxa"/>
          </w:tcPr>
          <w:p w14:paraId="2AD93944"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0,03</w:t>
            </w:r>
          </w:p>
        </w:tc>
        <w:tc>
          <w:tcPr>
            <w:tcW w:w="1819" w:type="dxa"/>
          </w:tcPr>
          <w:p w14:paraId="6A76A10B"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600</w:t>
            </w:r>
          </w:p>
        </w:tc>
        <w:tc>
          <w:tcPr>
            <w:tcW w:w="2286" w:type="dxa"/>
          </w:tcPr>
          <w:p w14:paraId="640D1DCD"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18</w:t>
            </w:r>
          </w:p>
        </w:tc>
      </w:tr>
      <w:tr w:rsidR="00154709" w:rsidRPr="00C50013" w14:paraId="6D5DDD1B" w14:textId="77777777" w:rsidTr="002242F4">
        <w:tc>
          <w:tcPr>
            <w:tcW w:w="2972" w:type="dxa"/>
          </w:tcPr>
          <w:p w14:paraId="55610ECA"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Вода</w:t>
            </w:r>
          </w:p>
        </w:tc>
        <w:tc>
          <w:tcPr>
            <w:tcW w:w="2268" w:type="dxa"/>
          </w:tcPr>
          <w:p w14:paraId="07813500"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6</w:t>
            </w:r>
          </w:p>
        </w:tc>
        <w:tc>
          <w:tcPr>
            <w:tcW w:w="1819" w:type="dxa"/>
          </w:tcPr>
          <w:p w14:paraId="02DAFDC5"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14</w:t>
            </w:r>
          </w:p>
        </w:tc>
        <w:tc>
          <w:tcPr>
            <w:tcW w:w="2286" w:type="dxa"/>
          </w:tcPr>
          <w:p w14:paraId="26462DF5" w14:textId="77777777"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84</w:t>
            </w:r>
          </w:p>
        </w:tc>
      </w:tr>
      <w:tr w:rsidR="00154709" w:rsidRPr="00C50013" w14:paraId="401E515E" w14:textId="77777777" w:rsidTr="002242F4">
        <w:tc>
          <w:tcPr>
            <w:tcW w:w="2972" w:type="dxa"/>
          </w:tcPr>
          <w:p w14:paraId="44F84221" w14:textId="59F88BB4" w:rsidR="00154709" w:rsidRPr="00C50013" w:rsidRDefault="00154709"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Итого</w:t>
            </w:r>
          </w:p>
        </w:tc>
        <w:tc>
          <w:tcPr>
            <w:tcW w:w="2268" w:type="dxa"/>
          </w:tcPr>
          <w:p w14:paraId="030DC66E" w14:textId="77777777" w:rsidR="00154709" w:rsidRPr="00C50013" w:rsidRDefault="00154709" w:rsidP="002242F4">
            <w:pPr>
              <w:spacing w:after="0" w:line="240" w:lineRule="auto"/>
              <w:jc w:val="center"/>
              <w:rPr>
                <w:rFonts w:ascii="Times New Roman" w:hAnsi="Times New Roman"/>
                <w:sz w:val="24"/>
                <w:szCs w:val="24"/>
                <w:lang w:val="kk-KZ"/>
              </w:rPr>
            </w:pPr>
          </w:p>
        </w:tc>
        <w:tc>
          <w:tcPr>
            <w:tcW w:w="1819" w:type="dxa"/>
          </w:tcPr>
          <w:p w14:paraId="428226A7" w14:textId="77777777" w:rsidR="00154709" w:rsidRPr="00C50013" w:rsidRDefault="00154709" w:rsidP="002242F4">
            <w:pPr>
              <w:spacing w:after="0" w:line="240" w:lineRule="auto"/>
              <w:jc w:val="center"/>
              <w:rPr>
                <w:rFonts w:ascii="Times New Roman" w:hAnsi="Times New Roman"/>
                <w:sz w:val="24"/>
                <w:szCs w:val="24"/>
                <w:lang w:val="kk-KZ"/>
              </w:rPr>
            </w:pPr>
          </w:p>
        </w:tc>
        <w:tc>
          <w:tcPr>
            <w:tcW w:w="2286" w:type="dxa"/>
          </w:tcPr>
          <w:p w14:paraId="1611B375" w14:textId="77777777" w:rsidR="00154709" w:rsidRPr="00C50013" w:rsidRDefault="00AE0AD0" w:rsidP="002242F4">
            <w:pPr>
              <w:spacing w:after="0" w:line="240" w:lineRule="auto"/>
              <w:jc w:val="center"/>
              <w:rPr>
                <w:rFonts w:ascii="Times New Roman" w:hAnsi="Times New Roman"/>
                <w:sz w:val="24"/>
                <w:szCs w:val="24"/>
                <w:lang w:val="kk-KZ"/>
              </w:rPr>
            </w:pPr>
            <w:r w:rsidRPr="00C50013">
              <w:rPr>
                <w:rFonts w:ascii="Times New Roman" w:hAnsi="Times New Roman"/>
                <w:sz w:val="24"/>
                <w:szCs w:val="24"/>
                <w:lang w:val="kk-KZ"/>
              </w:rPr>
              <w:t>2383,0</w:t>
            </w:r>
          </w:p>
        </w:tc>
      </w:tr>
    </w:tbl>
    <w:p w14:paraId="66245006" w14:textId="77777777" w:rsidR="00C82DAB" w:rsidRPr="009959F7" w:rsidRDefault="00C82DAB" w:rsidP="00E10BE2">
      <w:pPr>
        <w:spacing w:after="0" w:line="240" w:lineRule="auto"/>
        <w:ind w:firstLine="709"/>
        <w:jc w:val="both"/>
        <w:rPr>
          <w:rFonts w:ascii="Times New Roman" w:hAnsi="Times New Roman"/>
          <w:sz w:val="28"/>
          <w:szCs w:val="28"/>
          <w:lang w:val="kk-KZ"/>
        </w:rPr>
      </w:pPr>
    </w:p>
    <w:p w14:paraId="1A1EDDF5" w14:textId="77777777" w:rsidR="008E0CDF" w:rsidRPr="009959F7" w:rsidRDefault="00E638C4"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При производстве хлебобулочных изделий 70% себестоимости составляет сырье. Расчет себестоимости и оповой цены с учетом средней рентабельности хлебопекарной продукции 20%, а также свободно-отпускной цены одного издеия массой 0,2 кг с учетом торговой надба</w:t>
      </w:r>
      <w:r w:rsidR="00200197">
        <w:rPr>
          <w:rFonts w:ascii="Times New Roman" w:hAnsi="Times New Roman"/>
          <w:sz w:val="28"/>
          <w:szCs w:val="28"/>
          <w:lang w:val="kk-KZ"/>
        </w:rPr>
        <w:t>вки 20% представлен в таблице 41</w:t>
      </w:r>
      <w:r w:rsidRPr="009959F7">
        <w:rPr>
          <w:rFonts w:ascii="Times New Roman" w:hAnsi="Times New Roman"/>
          <w:sz w:val="28"/>
          <w:szCs w:val="28"/>
          <w:lang w:val="kk-KZ"/>
        </w:rPr>
        <w:t xml:space="preserve">.  </w:t>
      </w:r>
    </w:p>
    <w:p w14:paraId="2D35C96F" w14:textId="77777777" w:rsidR="00E638C4" w:rsidRPr="009959F7" w:rsidRDefault="00E638C4" w:rsidP="00E10BE2">
      <w:pPr>
        <w:spacing w:after="0" w:line="240" w:lineRule="auto"/>
        <w:ind w:firstLine="709"/>
        <w:jc w:val="both"/>
        <w:rPr>
          <w:rFonts w:ascii="Times New Roman" w:hAnsi="Times New Roman"/>
          <w:sz w:val="28"/>
          <w:szCs w:val="28"/>
          <w:lang w:val="kk-KZ"/>
        </w:rPr>
      </w:pPr>
    </w:p>
    <w:p w14:paraId="037D8178" w14:textId="77777777" w:rsidR="00E638C4" w:rsidRPr="009959F7" w:rsidRDefault="00200197" w:rsidP="00E10BE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Таблица 41</w:t>
      </w:r>
      <w:r w:rsidR="00E638C4" w:rsidRPr="009959F7">
        <w:rPr>
          <w:rFonts w:ascii="Times New Roman" w:hAnsi="Times New Roman"/>
          <w:sz w:val="28"/>
          <w:szCs w:val="28"/>
          <w:lang w:val="kk-KZ"/>
        </w:rPr>
        <w:t xml:space="preserve"> </w:t>
      </w:r>
      <w:r w:rsidR="000D599C" w:rsidRPr="009959F7">
        <w:rPr>
          <w:rFonts w:ascii="Times New Roman" w:hAnsi="Times New Roman"/>
          <w:sz w:val="28"/>
          <w:szCs w:val="28"/>
          <w:lang w:val="kk-KZ"/>
        </w:rPr>
        <w:t>Себестоимость оптовая и свободно-отпу</w:t>
      </w:r>
      <w:r w:rsidR="002B0319" w:rsidRPr="009959F7">
        <w:rPr>
          <w:rFonts w:ascii="Times New Roman" w:hAnsi="Times New Roman"/>
          <w:sz w:val="28"/>
          <w:szCs w:val="28"/>
          <w:lang w:val="kk-KZ"/>
        </w:rPr>
        <w:t>скная</w:t>
      </w:r>
      <w:r w:rsidR="000D599C" w:rsidRPr="009959F7">
        <w:rPr>
          <w:rFonts w:ascii="Times New Roman" w:hAnsi="Times New Roman"/>
          <w:sz w:val="28"/>
          <w:szCs w:val="28"/>
          <w:lang w:val="kk-KZ"/>
        </w:rPr>
        <w:t xml:space="preserve"> цена разработанных видов хлеба</w:t>
      </w:r>
    </w:p>
    <w:p w14:paraId="00DC796B" w14:textId="77777777" w:rsidR="000D599C" w:rsidRPr="009959F7" w:rsidRDefault="000D599C" w:rsidP="00E10BE2">
      <w:pPr>
        <w:spacing w:after="0" w:line="240" w:lineRule="auto"/>
        <w:ind w:firstLine="709"/>
        <w:jc w:val="both"/>
        <w:rPr>
          <w:rFonts w:ascii="Times New Roman" w:hAnsi="Times New Roman"/>
          <w:sz w:val="28"/>
          <w:szCs w:val="28"/>
          <w:lang w:val="kk-KZ"/>
        </w:rPr>
      </w:pPr>
    </w:p>
    <w:tbl>
      <w:tblPr>
        <w:tblStyle w:val="a8"/>
        <w:tblW w:w="0" w:type="auto"/>
        <w:tblLook w:val="04A0" w:firstRow="1" w:lastRow="0" w:firstColumn="1" w:lastColumn="0" w:noHBand="0" w:noVBand="1"/>
      </w:tblPr>
      <w:tblGrid>
        <w:gridCol w:w="2336"/>
        <w:gridCol w:w="2336"/>
        <w:gridCol w:w="2336"/>
        <w:gridCol w:w="2337"/>
      </w:tblGrid>
      <w:tr w:rsidR="000D599C" w:rsidRPr="009959F7" w14:paraId="3D8610F7" w14:textId="77777777" w:rsidTr="00081E11">
        <w:tc>
          <w:tcPr>
            <w:tcW w:w="2336" w:type="dxa"/>
            <w:vMerge w:val="restart"/>
          </w:tcPr>
          <w:p w14:paraId="252AA06A" w14:textId="77777777" w:rsidR="000D599C" w:rsidRPr="009959F7" w:rsidRDefault="000D599C" w:rsidP="00F21044">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Наименование изделия</w:t>
            </w:r>
          </w:p>
        </w:tc>
        <w:tc>
          <w:tcPr>
            <w:tcW w:w="7009" w:type="dxa"/>
            <w:gridSpan w:val="3"/>
          </w:tcPr>
          <w:p w14:paraId="6F58D23B" w14:textId="77777777" w:rsidR="000D599C" w:rsidRPr="009959F7" w:rsidRDefault="000D599C" w:rsidP="000D599C">
            <w:pPr>
              <w:spacing w:after="0" w:line="240" w:lineRule="auto"/>
              <w:jc w:val="center"/>
              <w:rPr>
                <w:rFonts w:ascii="Times New Roman" w:hAnsi="Times New Roman"/>
                <w:sz w:val="28"/>
                <w:szCs w:val="28"/>
                <w:lang w:val="kk-KZ"/>
              </w:rPr>
            </w:pPr>
            <w:r w:rsidRPr="009959F7">
              <w:rPr>
                <w:rFonts w:ascii="Times New Roman" w:hAnsi="Times New Roman"/>
                <w:sz w:val="28"/>
                <w:szCs w:val="28"/>
                <w:lang w:val="kk-KZ"/>
              </w:rPr>
              <w:t>Показатели</w:t>
            </w:r>
          </w:p>
        </w:tc>
      </w:tr>
      <w:tr w:rsidR="000D599C" w:rsidRPr="009959F7" w14:paraId="3016E947" w14:textId="77777777" w:rsidTr="000D599C">
        <w:tc>
          <w:tcPr>
            <w:tcW w:w="2336" w:type="dxa"/>
            <w:vMerge/>
          </w:tcPr>
          <w:p w14:paraId="5B45A8C6" w14:textId="77777777" w:rsidR="000D599C" w:rsidRPr="009959F7" w:rsidRDefault="000D599C" w:rsidP="00F21044">
            <w:pPr>
              <w:spacing w:after="0" w:line="240" w:lineRule="auto"/>
              <w:jc w:val="both"/>
              <w:rPr>
                <w:rFonts w:ascii="Times New Roman" w:hAnsi="Times New Roman"/>
                <w:sz w:val="28"/>
                <w:szCs w:val="28"/>
                <w:lang w:val="kk-KZ"/>
              </w:rPr>
            </w:pPr>
          </w:p>
        </w:tc>
        <w:tc>
          <w:tcPr>
            <w:tcW w:w="2336" w:type="dxa"/>
          </w:tcPr>
          <w:p w14:paraId="1A6893FE" w14:textId="77777777" w:rsidR="000D599C" w:rsidRPr="009959F7" w:rsidRDefault="000D599C" w:rsidP="00F21044">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Себестоимость, тг/т</w:t>
            </w:r>
          </w:p>
        </w:tc>
        <w:tc>
          <w:tcPr>
            <w:tcW w:w="2336" w:type="dxa"/>
          </w:tcPr>
          <w:p w14:paraId="39022581" w14:textId="77777777" w:rsidR="000D599C" w:rsidRPr="009959F7" w:rsidRDefault="000D599C" w:rsidP="00F21044">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Оптовая цена за 1т продукции, тг</w:t>
            </w:r>
          </w:p>
        </w:tc>
        <w:tc>
          <w:tcPr>
            <w:tcW w:w="2337" w:type="dxa"/>
          </w:tcPr>
          <w:p w14:paraId="2265A27A" w14:textId="77777777" w:rsidR="000D599C" w:rsidRPr="009959F7" w:rsidRDefault="000D599C" w:rsidP="00F21044">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Свободно-отпускная цена хлеба, тг</w:t>
            </w:r>
          </w:p>
        </w:tc>
      </w:tr>
      <w:tr w:rsidR="00ED1A83" w:rsidRPr="009959F7" w14:paraId="3A4EF04D" w14:textId="77777777" w:rsidTr="000D599C">
        <w:tc>
          <w:tcPr>
            <w:tcW w:w="2336" w:type="dxa"/>
          </w:tcPr>
          <w:p w14:paraId="7A002327" w14:textId="77777777" w:rsidR="00ED1A83" w:rsidRPr="009959F7" w:rsidRDefault="00ED1A83" w:rsidP="00ED1A83">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Хлеб «Көпжасар»</w:t>
            </w:r>
          </w:p>
        </w:tc>
        <w:tc>
          <w:tcPr>
            <w:tcW w:w="2336" w:type="dxa"/>
          </w:tcPr>
          <w:p w14:paraId="7251919E" w14:textId="77777777" w:rsidR="00ED1A83" w:rsidRPr="009959F7" w:rsidRDefault="00AE0AD0" w:rsidP="00ED1A83">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117,1</w:t>
            </w:r>
          </w:p>
        </w:tc>
        <w:tc>
          <w:tcPr>
            <w:tcW w:w="2336" w:type="dxa"/>
          </w:tcPr>
          <w:p w14:paraId="3E4C3D61" w14:textId="77777777" w:rsidR="00ED1A83" w:rsidRPr="009959F7" w:rsidRDefault="00ED1A83" w:rsidP="00ED1A83">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2</w:t>
            </w:r>
          </w:p>
        </w:tc>
        <w:tc>
          <w:tcPr>
            <w:tcW w:w="2337" w:type="dxa"/>
          </w:tcPr>
          <w:p w14:paraId="0DDB8A22" w14:textId="77777777" w:rsidR="00ED1A83" w:rsidRPr="009959F7" w:rsidRDefault="00AE0AD0" w:rsidP="00ED1A83">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234,2</w:t>
            </w:r>
          </w:p>
        </w:tc>
      </w:tr>
      <w:tr w:rsidR="00ED1A83" w:rsidRPr="009959F7" w14:paraId="2015AE55" w14:textId="77777777" w:rsidTr="000D599C">
        <w:tc>
          <w:tcPr>
            <w:tcW w:w="2336" w:type="dxa"/>
          </w:tcPr>
          <w:p w14:paraId="01658B6D" w14:textId="77777777" w:rsidR="00ED1A83" w:rsidRPr="009959F7" w:rsidRDefault="00ED1A83" w:rsidP="00ED1A83">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Хлеб «Арман»</w:t>
            </w:r>
          </w:p>
        </w:tc>
        <w:tc>
          <w:tcPr>
            <w:tcW w:w="2336" w:type="dxa"/>
          </w:tcPr>
          <w:p w14:paraId="2FA272B8" w14:textId="77777777" w:rsidR="00ED1A83" w:rsidRPr="009959F7" w:rsidRDefault="00AE0AD0" w:rsidP="00ED1A83">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238,3</w:t>
            </w:r>
          </w:p>
        </w:tc>
        <w:tc>
          <w:tcPr>
            <w:tcW w:w="2336" w:type="dxa"/>
          </w:tcPr>
          <w:p w14:paraId="0617D770" w14:textId="77777777" w:rsidR="00ED1A83" w:rsidRPr="009959F7" w:rsidRDefault="00EF1081" w:rsidP="00ED1A83">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2</w:t>
            </w:r>
          </w:p>
        </w:tc>
        <w:tc>
          <w:tcPr>
            <w:tcW w:w="2337" w:type="dxa"/>
          </w:tcPr>
          <w:p w14:paraId="5BB09374" w14:textId="77777777" w:rsidR="00EF1081" w:rsidRPr="009959F7" w:rsidRDefault="00AE0AD0" w:rsidP="00ED1A83">
            <w:pPr>
              <w:spacing w:after="0" w:line="240" w:lineRule="auto"/>
              <w:jc w:val="both"/>
              <w:rPr>
                <w:rFonts w:ascii="Times New Roman" w:hAnsi="Times New Roman"/>
                <w:sz w:val="28"/>
                <w:szCs w:val="28"/>
                <w:lang w:val="kk-KZ"/>
              </w:rPr>
            </w:pPr>
            <w:r w:rsidRPr="009959F7">
              <w:rPr>
                <w:rFonts w:ascii="Times New Roman" w:hAnsi="Times New Roman"/>
                <w:sz w:val="28"/>
                <w:szCs w:val="28"/>
                <w:lang w:val="kk-KZ"/>
              </w:rPr>
              <w:t>476,6</w:t>
            </w:r>
          </w:p>
        </w:tc>
      </w:tr>
    </w:tbl>
    <w:p w14:paraId="7ACDC54C" w14:textId="77777777" w:rsidR="000D599C" w:rsidRPr="009959F7" w:rsidRDefault="000D599C" w:rsidP="00F21044">
      <w:pPr>
        <w:spacing w:after="0" w:line="240" w:lineRule="auto"/>
        <w:ind w:firstLine="567"/>
        <w:jc w:val="both"/>
        <w:rPr>
          <w:rFonts w:ascii="Times New Roman" w:hAnsi="Times New Roman"/>
          <w:sz w:val="28"/>
          <w:szCs w:val="28"/>
          <w:lang w:val="kk-KZ"/>
        </w:rPr>
      </w:pPr>
    </w:p>
    <w:p w14:paraId="4316ED52" w14:textId="77777777" w:rsidR="00241B22" w:rsidRPr="009959F7" w:rsidRDefault="00EF1081"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Из таблицы видно, что цена хлеба «Көпжасар» значительно ниже цены хлеба «Арман», имеющего такую же массу.</w:t>
      </w:r>
    </w:p>
    <w:p w14:paraId="619B2E3D" w14:textId="77777777" w:rsidR="00EF1081" w:rsidRPr="009959F7" w:rsidRDefault="00EF1081" w:rsidP="00E10BE2">
      <w:pPr>
        <w:spacing w:after="0" w:line="240" w:lineRule="auto"/>
        <w:ind w:firstLine="709"/>
        <w:jc w:val="both"/>
        <w:rPr>
          <w:rFonts w:ascii="Times New Roman" w:hAnsi="Times New Roman"/>
          <w:sz w:val="28"/>
          <w:szCs w:val="28"/>
          <w:lang w:val="kk-KZ"/>
        </w:rPr>
      </w:pPr>
      <w:r w:rsidRPr="009959F7">
        <w:rPr>
          <w:rFonts w:ascii="Times New Roman" w:hAnsi="Times New Roman"/>
          <w:sz w:val="28"/>
          <w:szCs w:val="28"/>
          <w:lang w:val="kk-KZ"/>
        </w:rPr>
        <w:t>Расчетные данные свидетельствуют, что изделия на разрабоанных зерносмесях имеют низкую себестоимость и являются доступными для профилактического питания массового потребления.</w:t>
      </w:r>
    </w:p>
    <w:p w14:paraId="40C99947" w14:textId="77777777" w:rsidR="002A2C05" w:rsidRPr="009959F7" w:rsidRDefault="002A2C05" w:rsidP="00F21044">
      <w:pPr>
        <w:spacing w:after="0" w:line="240" w:lineRule="auto"/>
        <w:ind w:firstLine="567"/>
        <w:jc w:val="both"/>
        <w:rPr>
          <w:rFonts w:ascii="Times New Roman" w:hAnsi="Times New Roman"/>
          <w:b/>
          <w:sz w:val="28"/>
          <w:szCs w:val="28"/>
          <w:lang w:val="kk-KZ"/>
        </w:rPr>
      </w:pPr>
      <w:r w:rsidRPr="009959F7">
        <w:rPr>
          <w:rFonts w:ascii="Times New Roman" w:hAnsi="Times New Roman"/>
          <w:b/>
          <w:sz w:val="28"/>
          <w:szCs w:val="28"/>
          <w:lang w:val="kk-KZ"/>
        </w:rPr>
        <w:lastRenderedPageBreak/>
        <w:t xml:space="preserve">Выводы по </w:t>
      </w:r>
      <w:r w:rsidR="00F5239C" w:rsidRPr="009959F7">
        <w:rPr>
          <w:rFonts w:ascii="Times New Roman" w:hAnsi="Times New Roman"/>
          <w:b/>
          <w:sz w:val="28"/>
          <w:szCs w:val="28"/>
          <w:lang w:val="kk-KZ"/>
        </w:rPr>
        <w:t>четвертому</w:t>
      </w:r>
      <w:r w:rsidRPr="009959F7">
        <w:rPr>
          <w:rFonts w:ascii="Times New Roman" w:hAnsi="Times New Roman"/>
          <w:b/>
          <w:sz w:val="28"/>
          <w:szCs w:val="28"/>
          <w:lang w:val="kk-KZ"/>
        </w:rPr>
        <w:t xml:space="preserve"> разделу</w:t>
      </w:r>
    </w:p>
    <w:p w14:paraId="110A0BD1" w14:textId="77777777" w:rsidR="00F5239C" w:rsidRPr="009959F7" w:rsidRDefault="00F5239C" w:rsidP="00F21044">
      <w:pPr>
        <w:spacing w:after="0" w:line="240" w:lineRule="auto"/>
        <w:ind w:firstLine="567"/>
        <w:jc w:val="both"/>
        <w:rPr>
          <w:rFonts w:ascii="Times New Roman" w:hAnsi="Times New Roman"/>
          <w:sz w:val="28"/>
          <w:szCs w:val="28"/>
          <w:lang w:val="kk-KZ"/>
        </w:rPr>
      </w:pPr>
    </w:p>
    <w:p w14:paraId="49740E4B" w14:textId="77777777" w:rsidR="002B0319" w:rsidRPr="009959F7" w:rsidRDefault="002B0319" w:rsidP="002B0319">
      <w:pPr>
        <w:spacing w:after="0" w:line="240" w:lineRule="auto"/>
        <w:ind w:firstLine="567"/>
        <w:jc w:val="both"/>
        <w:rPr>
          <w:rFonts w:ascii="Times New Roman" w:hAnsi="Times New Roman"/>
          <w:sz w:val="28"/>
          <w:szCs w:val="28"/>
          <w:lang w:val="kk-KZ"/>
        </w:rPr>
      </w:pPr>
      <w:r w:rsidRPr="009959F7">
        <w:rPr>
          <w:rFonts w:ascii="Times New Roman" w:hAnsi="Times New Roman"/>
          <w:sz w:val="28"/>
          <w:szCs w:val="28"/>
          <w:lang w:val="kk-KZ"/>
        </w:rPr>
        <w:t>Разработанные образцы ржано-пшеничного хлеба с зерносмесями были аппробированы в производственных условиях на ТОО «</w:t>
      </w:r>
      <w:proofErr w:type="spellStart"/>
      <w:r w:rsidRPr="009959F7">
        <w:rPr>
          <w:rFonts w:ascii="Times New Roman" w:hAnsi="Times New Roman"/>
          <w:sz w:val="28"/>
          <w:szCs w:val="28"/>
          <w:lang w:val="en-US"/>
        </w:rPr>
        <w:t>BSPiK</w:t>
      </w:r>
      <w:proofErr w:type="spellEnd"/>
      <w:r w:rsidRPr="009959F7">
        <w:rPr>
          <w:rFonts w:ascii="Times New Roman" w:hAnsi="Times New Roman"/>
          <w:sz w:val="28"/>
          <w:szCs w:val="28"/>
          <w:lang w:val="kk-KZ"/>
        </w:rPr>
        <w:t>»</w:t>
      </w:r>
      <w:r w:rsidRPr="009959F7">
        <w:rPr>
          <w:rFonts w:ascii="Times New Roman" w:hAnsi="Times New Roman"/>
          <w:sz w:val="28"/>
          <w:szCs w:val="28"/>
        </w:rPr>
        <w:t xml:space="preserve"> и ТОО «Алматы </w:t>
      </w:r>
      <w:proofErr w:type="spellStart"/>
      <w:r w:rsidRPr="009959F7">
        <w:rPr>
          <w:rFonts w:ascii="Times New Roman" w:hAnsi="Times New Roman"/>
          <w:sz w:val="28"/>
          <w:szCs w:val="28"/>
        </w:rPr>
        <w:t>нан</w:t>
      </w:r>
      <w:proofErr w:type="spellEnd"/>
      <w:r w:rsidRPr="009959F7">
        <w:rPr>
          <w:rFonts w:ascii="Times New Roman" w:hAnsi="Times New Roman"/>
          <w:sz w:val="28"/>
          <w:szCs w:val="28"/>
        </w:rPr>
        <w:t>»</w:t>
      </w:r>
      <w:r w:rsidRPr="009959F7">
        <w:rPr>
          <w:rFonts w:ascii="Times New Roman" w:hAnsi="Times New Roman"/>
          <w:sz w:val="28"/>
          <w:szCs w:val="28"/>
          <w:lang w:val="kk-KZ"/>
        </w:rPr>
        <w:t xml:space="preserve"> (г. Алматы)  с участием квалифицированных специалистов кондитерского производства и главного технолога вышеназванного предприятия.и приложены к диссертационной работе в виде приложения В. Также была разработана техническая инструкция по разработанным видам ржано-пшеничного хлеба с зерносмесями.</w:t>
      </w:r>
    </w:p>
    <w:p w14:paraId="04552406" w14:textId="77777777" w:rsidR="002B0319" w:rsidRPr="009959F7" w:rsidRDefault="002B0319" w:rsidP="002B0319">
      <w:pPr>
        <w:spacing w:after="0" w:line="240" w:lineRule="auto"/>
        <w:ind w:firstLine="567"/>
        <w:jc w:val="both"/>
        <w:rPr>
          <w:rFonts w:ascii="Times New Roman" w:hAnsi="Times New Roman"/>
          <w:sz w:val="28"/>
          <w:szCs w:val="28"/>
          <w:lang w:val="kk-KZ"/>
        </w:rPr>
      </w:pPr>
      <w:r w:rsidRPr="009959F7">
        <w:rPr>
          <w:rFonts w:ascii="Times New Roman" w:hAnsi="Times New Roman"/>
          <w:sz w:val="28"/>
          <w:szCs w:val="28"/>
          <w:lang w:val="kk-KZ"/>
        </w:rPr>
        <w:t>В результате внедрения работ выявлено, что технология производства ржано-пшеничного хлеба с зерносмесями является новым и  перспективным направлением.</w:t>
      </w:r>
    </w:p>
    <w:p w14:paraId="5153A650" w14:textId="77777777" w:rsidR="002B0319" w:rsidRPr="009959F7" w:rsidRDefault="002B0319" w:rsidP="002B0319">
      <w:pPr>
        <w:spacing w:after="0" w:line="240" w:lineRule="auto"/>
        <w:ind w:firstLine="567"/>
        <w:jc w:val="both"/>
        <w:rPr>
          <w:rFonts w:ascii="Times New Roman" w:hAnsi="Times New Roman"/>
          <w:sz w:val="28"/>
          <w:szCs w:val="28"/>
          <w:lang w:val="kk-KZ"/>
        </w:rPr>
      </w:pPr>
      <w:r w:rsidRPr="009959F7">
        <w:rPr>
          <w:rFonts w:ascii="Times New Roman" w:hAnsi="Times New Roman"/>
          <w:sz w:val="28"/>
          <w:szCs w:val="28"/>
          <w:lang w:val="kk-KZ"/>
        </w:rPr>
        <w:t>Результаты работы утверждены соответствующими актами производственных испытаний, пописанными руководителями ТОО «</w:t>
      </w:r>
      <w:proofErr w:type="spellStart"/>
      <w:r w:rsidRPr="009959F7">
        <w:rPr>
          <w:rFonts w:ascii="Times New Roman" w:hAnsi="Times New Roman"/>
          <w:sz w:val="28"/>
          <w:szCs w:val="28"/>
          <w:lang w:val="en-US"/>
        </w:rPr>
        <w:t>BSPiK</w:t>
      </w:r>
      <w:proofErr w:type="spellEnd"/>
      <w:r w:rsidRPr="009959F7">
        <w:rPr>
          <w:rFonts w:ascii="Times New Roman" w:hAnsi="Times New Roman"/>
          <w:sz w:val="28"/>
          <w:szCs w:val="28"/>
          <w:lang w:val="kk-KZ"/>
        </w:rPr>
        <w:t>»</w:t>
      </w:r>
      <w:r w:rsidRPr="009959F7">
        <w:rPr>
          <w:rFonts w:ascii="Times New Roman" w:hAnsi="Times New Roman"/>
          <w:sz w:val="28"/>
          <w:szCs w:val="28"/>
        </w:rPr>
        <w:t xml:space="preserve"> и ТОО «Алматы </w:t>
      </w:r>
      <w:proofErr w:type="spellStart"/>
      <w:r w:rsidRPr="009959F7">
        <w:rPr>
          <w:rFonts w:ascii="Times New Roman" w:hAnsi="Times New Roman"/>
          <w:sz w:val="28"/>
          <w:szCs w:val="28"/>
        </w:rPr>
        <w:t>нан</w:t>
      </w:r>
      <w:proofErr w:type="spellEnd"/>
      <w:r w:rsidRPr="009959F7">
        <w:rPr>
          <w:rFonts w:ascii="Times New Roman" w:hAnsi="Times New Roman"/>
          <w:sz w:val="28"/>
          <w:szCs w:val="28"/>
        </w:rPr>
        <w:t>»</w:t>
      </w:r>
      <w:r w:rsidRPr="009959F7">
        <w:rPr>
          <w:rFonts w:ascii="Times New Roman" w:hAnsi="Times New Roman"/>
          <w:sz w:val="28"/>
          <w:szCs w:val="28"/>
          <w:lang w:val="kk-KZ"/>
        </w:rPr>
        <w:t xml:space="preserve"> (г. Алматы).</w:t>
      </w:r>
    </w:p>
    <w:p w14:paraId="11202461" w14:textId="77777777" w:rsidR="002A2C05" w:rsidRPr="009959F7" w:rsidRDefault="002A2C05" w:rsidP="002B0319">
      <w:pPr>
        <w:spacing w:after="0" w:line="240" w:lineRule="auto"/>
        <w:ind w:firstLine="567"/>
        <w:jc w:val="both"/>
        <w:rPr>
          <w:rFonts w:ascii="Times New Roman" w:hAnsi="Times New Roman"/>
          <w:sz w:val="28"/>
          <w:szCs w:val="28"/>
          <w:lang w:val="kk-KZ"/>
        </w:rPr>
      </w:pPr>
      <w:r w:rsidRPr="009959F7">
        <w:rPr>
          <w:rFonts w:ascii="Times New Roman" w:hAnsi="Times New Roman"/>
          <w:sz w:val="28"/>
          <w:szCs w:val="28"/>
          <w:lang w:val="kk-KZ"/>
        </w:rPr>
        <w:t>Рассчитана экономическая эффективность реализации производства</w:t>
      </w:r>
      <w:r w:rsidR="00032415" w:rsidRPr="009959F7">
        <w:rPr>
          <w:rFonts w:ascii="Times New Roman" w:hAnsi="Times New Roman"/>
          <w:sz w:val="28"/>
          <w:szCs w:val="28"/>
          <w:lang w:val="kk-KZ"/>
        </w:rPr>
        <w:t>ржано-пшеничного хеба с добавлением биоактивированных зерносмесей и пряностей</w:t>
      </w:r>
      <w:r w:rsidRPr="009959F7">
        <w:rPr>
          <w:rFonts w:ascii="Times New Roman" w:hAnsi="Times New Roman"/>
          <w:sz w:val="28"/>
          <w:szCs w:val="28"/>
          <w:lang w:val="kk-KZ"/>
        </w:rPr>
        <w:t xml:space="preserve">, которая составила </w:t>
      </w:r>
      <w:r w:rsidR="00032415" w:rsidRPr="009959F7">
        <w:rPr>
          <w:rFonts w:ascii="Times New Roman" w:hAnsi="Times New Roman"/>
          <w:sz w:val="28"/>
          <w:szCs w:val="28"/>
          <w:lang w:val="kk-KZ"/>
        </w:rPr>
        <w:t>для хлеба «Арман»</w:t>
      </w:r>
      <w:r w:rsidR="00AE0AD0" w:rsidRPr="009959F7">
        <w:rPr>
          <w:rFonts w:ascii="Times New Roman" w:hAnsi="Times New Roman"/>
          <w:sz w:val="28"/>
          <w:szCs w:val="28"/>
          <w:lang w:val="kk-KZ"/>
        </w:rPr>
        <w:t xml:space="preserve"> </w:t>
      </w:r>
      <w:r w:rsidR="00032415" w:rsidRPr="009959F7">
        <w:rPr>
          <w:rFonts w:ascii="Times New Roman" w:hAnsi="Times New Roman"/>
          <w:sz w:val="28"/>
          <w:szCs w:val="28"/>
          <w:lang w:val="kk-KZ"/>
        </w:rPr>
        <w:t xml:space="preserve"> </w:t>
      </w:r>
      <w:r w:rsidR="001F04E2" w:rsidRPr="009959F7">
        <w:rPr>
          <w:rFonts w:ascii="Times New Roman" w:hAnsi="Times New Roman"/>
          <w:sz w:val="28"/>
          <w:szCs w:val="28"/>
          <w:lang w:val="kk-KZ"/>
        </w:rPr>
        <w:t xml:space="preserve">117,1 </w:t>
      </w:r>
      <w:r w:rsidR="00032415" w:rsidRPr="009959F7">
        <w:rPr>
          <w:rFonts w:ascii="Times New Roman" w:hAnsi="Times New Roman"/>
          <w:sz w:val="28"/>
          <w:szCs w:val="28"/>
          <w:lang w:val="kk-KZ"/>
        </w:rPr>
        <w:t>и для хлеба «</w:t>
      </w:r>
      <w:r w:rsidR="004C1007" w:rsidRPr="009959F7">
        <w:rPr>
          <w:rFonts w:ascii="Times New Roman" w:hAnsi="Times New Roman"/>
          <w:sz w:val="28"/>
          <w:szCs w:val="28"/>
          <w:lang w:val="kk-KZ"/>
        </w:rPr>
        <w:t>Көпжасар</w:t>
      </w:r>
      <w:r w:rsidR="00032415" w:rsidRPr="009959F7">
        <w:rPr>
          <w:rFonts w:ascii="Times New Roman" w:hAnsi="Times New Roman"/>
          <w:sz w:val="28"/>
          <w:szCs w:val="28"/>
          <w:lang w:val="kk-KZ"/>
        </w:rPr>
        <w:t>»</w:t>
      </w:r>
      <w:r w:rsidR="004C1007" w:rsidRPr="009959F7">
        <w:rPr>
          <w:rFonts w:ascii="Times New Roman" w:hAnsi="Times New Roman"/>
          <w:sz w:val="28"/>
          <w:szCs w:val="28"/>
          <w:lang w:val="kk-KZ"/>
        </w:rPr>
        <w:t xml:space="preserve"> </w:t>
      </w:r>
      <w:r w:rsidR="001F04E2" w:rsidRPr="009959F7">
        <w:rPr>
          <w:rFonts w:ascii="Times New Roman" w:hAnsi="Times New Roman"/>
          <w:sz w:val="28"/>
          <w:szCs w:val="28"/>
          <w:lang w:val="kk-KZ"/>
        </w:rPr>
        <w:t xml:space="preserve">238,3 </w:t>
      </w:r>
      <w:r w:rsidR="00032415" w:rsidRPr="009959F7">
        <w:rPr>
          <w:rFonts w:ascii="Times New Roman" w:hAnsi="Times New Roman"/>
          <w:sz w:val="28"/>
          <w:szCs w:val="28"/>
          <w:lang w:val="kk-KZ"/>
        </w:rPr>
        <w:t xml:space="preserve">тыс </w:t>
      </w:r>
      <w:r w:rsidRPr="009959F7">
        <w:rPr>
          <w:rFonts w:ascii="Times New Roman" w:hAnsi="Times New Roman"/>
          <w:sz w:val="28"/>
          <w:szCs w:val="28"/>
          <w:lang w:val="kk-KZ"/>
        </w:rPr>
        <w:t xml:space="preserve">тенге в сутки. Рентабельность производства по цене </w:t>
      </w:r>
      <w:r w:rsidR="001F04E2" w:rsidRPr="009959F7">
        <w:rPr>
          <w:rFonts w:ascii="Times New Roman" w:hAnsi="Times New Roman"/>
          <w:sz w:val="28"/>
          <w:szCs w:val="28"/>
          <w:lang w:val="kk-KZ"/>
        </w:rPr>
        <w:t>234,2</w:t>
      </w:r>
      <w:r w:rsidRPr="009959F7">
        <w:rPr>
          <w:rFonts w:ascii="Times New Roman" w:hAnsi="Times New Roman"/>
          <w:sz w:val="28"/>
          <w:szCs w:val="28"/>
          <w:lang w:val="kk-KZ"/>
        </w:rPr>
        <w:t xml:space="preserve"> тенге</w:t>
      </w:r>
      <w:r w:rsidR="001F04E2" w:rsidRPr="009959F7">
        <w:rPr>
          <w:rFonts w:ascii="Times New Roman" w:hAnsi="Times New Roman"/>
          <w:sz w:val="28"/>
          <w:szCs w:val="28"/>
          <w:lang w:val="kk-KZ"/>
        </w:rPr>
        <w:t xml:space="preserve"> для хлеба «Арман»   и </w:t>
      </w:r>
      <w:r w:rsidRPr="009959F7">
        <w:rPr>
          <w:rFonts w:ascii="Times New Roman" w:hAnsi="Times New Roman"/>
          <w:sz w:val="28"/>
          <w:szCs w:val="28"/>
          <w:lang w:val="kk-KZ"/>
        </w:rPr>
        <w:t xml:space="preserve"> </w:t>
      </w:r>
      <w:r w:rsidR="001F04E2" w:rsidRPr="009959F7">
        <w:rPr>
          <w:rFonts w:ascii="Times New Roman" w:hAnsi="Times New Roman"/>
          <w:sz w:val="28"/>
          <w:szCs w:val="28"/>
          <w:lang w:val="kk-KZ"/>
        </w:rPr>
        <w:t xml:space="preserve">хлеба «Көпжасар» 476,6 тенге </w:t>
      </w:r>
      <w:r w:rsidRPr="009959F7">
        <w:rPr>
          <w:rFonts w:ascii="Times New Roman" w:hAnsi="Times New Roman"/>
          <w:sz w:val="28"/>
          <w:szCs w:val="28"/>
          <w:lang w:val="kk-KZ"/>
        </w:rPr>
        <w:t xml:space="preserve">за килограмм на предприятии мощностью 300 т/сутки составит </w:t>
      </w:r>
      <w:r w:rsidR="001F04E2" w:rsidRPr="009959F7">
        <w:rPr>
          <w:rFonts w:ascii="Times New Roman" w:hAnsi="Times New Roman"/>
          <w:sz w:val="28"/>
          <w:szCs w:val="28"/>
          <w:lang w:val="kk-KZ"/>
        </w:rPr>
        <w:t>17</w:t>
      </w:r>
      <w:r w:rsidRPr="009959F7">
        <w:rPr>
          <w:rFonts w:ascii="Times New Roman" w:hAnsi="Times New Roman"/>
          <w:sz w:val="28"/>
          <w:szCs w:val="28"/>
          <w:lang w:val="kk-KZ"/>
        </w:rPr>
        <w:t>,79%.Срок окупаемости 1,9 лет.</w:t>
      </w:r>
    </w:p>
    <w:p w14:paraId="1920647F" w14:textId="77777777" w:rsidR="00D33DD8" w:rsidRPr="009959F7" w:rsidRDefault="00D33DD8" w:rsidP="002A2C05">
      <w:pPr>
        <w:spacing w:after="0" w:line="240" w:lineRule="auto"/>
        <w:jc w:val="both"/>
        <w:rPr>
          <w:rFonts w:ascii="Times New Roman" w:hAnsi="Times New Roman"/>
          <w:sz w:val="28"/>
          <w:szCs w:val="28"/>
          <w:lang w:val="kk-KZ"/>
        </w:rPr>
      </w:pPr>
    </w:p>
    <w:p w14:paraId="1EAE2307"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3F13D5DB"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58FF4A2E"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72DC6D21"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56E201A3"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5161DE1C"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435BF0E3"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44726C7F"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7F35552B"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7C8F9DD5"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19BA440E"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19CFD15A"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78B8C0EF"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2B2E1964"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2944E8B4"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3FA35F38"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0DCFA09B"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4BB8FEA4"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11E7C7AE"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626CFD3E"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3E6BE85A"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212D02CE" w14:textId="77777777" w:rsidR="002242F4" w:rsidRDefault="002242F4" w:rsidP="00C15AE9">
      <w:pPr>
        <w:spacing w:after="0" w:line="240" w:lineRule="auto"/>
        <w:ind w:left="284" w:firstLine="567"/>
        <w:jc w:val="both"/>
        <w:rPr>
          <w:rFonts w:ascii="Times New Roman" w:hAnsi="Times New Roman"/>
          <w:b/>
          <w:sz w:val="28"/>
          <w:szCs w:val="28"/>
          <w:lang w:val="kk-KZ"/>
        </w:rPr>
      </w:pPr>
    </w:p>
    <w:p w14:paraId="6FF13AB1" w14:textId="4CBD9C96" w:rsidR="006E68D8" w:rsidRPr="009959F7" w:rsidRDefault="006E68D8" w:rsidP="00C15AE9">
      <w:pPr>
        <w:spacing w:after="0" w:line="240" w:lineRule="auto"/>
        <w:ind w:left="284" w:firstLine="567"/>
        <w:jc w:val="both"/>
        <w:rPr>
          <w:rFonts w:ascii="Times New Roman" w:hAnsi="Times New Roman"/>
          <w:b/>
          <w:sz w:val="28"/>
          <w:szCs w:val="28"/>
          <w:lang w:val="kk-KZ"/>
        </w:rPr>
      </w:pPr>
      <w:r w:rsidRPr="009959F7">
        <w:rPr>
          <w:rFonts w:ascii="Times New Roman" w:hAnsi="Times New Roman"/>
          <w:b/>
          <w:sz w:val="28"/>
          <w:szCs w:val="28"/>
          <w:lang w:val="kk-KZ"/>
        </w:rPr>
        <w:lastRenderedPageBreak/>
        <w:t>ЗАКЛЮЧЕНИЕ</w:t>
      </w:r>
    </w:p>
    <w:p w14:paraId="14657CB5" w14:textId="77777777" w:rsidR="006E68D8" w:rsidRPr="009959F7" w:rsidRDefault="006E68D8" w:rsidP="00C15AE9">
      <w:pPr>
        <w:spacing w:after="0" w:line="240" w:lineRule="auto"/>
        <w:ind w:left="284" w:firstLine="567"/>
        <w:jc w:val="both"/>
        <w:rPr>
          <w:rFonts w:ascii="Times New Roman" w:hAnsi="Times New Roman"/>
          <w:color w:val="FF0000"/>
          <w:sz w:val="28"/>
          <w:szCs w:val="28"/>
          <w:lang w:val="kk-KZ"/>
        </w:rPr>
      </w:pPr>
    </w:p>
    <w:p w14:paraId="146DEE85" w14:textId="27728536" w:rsidR="00DC3AFA" w:rsidRPr="009959F7" w:rsidRDefault="006E68D8" w:rsidP="00C15AE9">
      <w:pPr>
        <w:spacing w:after="0" w:line="240" w:lineRule="auto"/>
        <w:ind w:left="284" w:firstLine="567"/>
        <w:jc w:val="both"/>
        <w:rPr>
          <w:rFonts w:ascii="Times New Roman" w:eastAsia="Times New Roman" w:hAnsi="Times New Roman"/>
          <w:color w:val="000000"/>
          <w:sz w:val="28"/>
          <w:szCs w:val="24"/>
        </w:rPr>
      </w:pPr>
      <w:r w:rsidRPr="009959F7">
        <w:rPr>
          <w:rFonts w:ascii="Times New Roman" w:hAnsi="Times New Roman"/>
          <w:color w:val="FF0000"/>
          <w:sz w:val="28"/>
          <w:szCs w:val="28"/>
          <w:lang w:val="kk-KZ"/>
        </w:rPr>
        <w:t>1.</w:t>
      </w:r>
      <w:r w:rsidRPr="009959F7">
        <w:rPr>
          <w:rFonts w:ascii="Times New Roman" w:hAnsi="Times New Roman"/>
          <w:color w:val="FF0000"/>
          <w:sz w:val="28"/>
          <w:szCs w:val="28"/>
          <w:lang w:val="kk-KZ"/>
        </w:rPr>
        <w:tab/>
      </w:r>
      <w:bookmarkStart w:id="29" w:name="_Hlk135230523"/>
      <w:r w:rsidR="00DC3AFA" w:rsidRPr="009959F7">
        <w:rPr>
          <w:rFonts w:ascii="Times New Roman" w:hAnsi="Times New Roman"/>
          <w:sz w:val="28"/>
          <w:szCs w:val="28"/>
          <w:lang w:val="kk-KZ"/>
        </w:rPr>
        <w:t>Было</w:t>
      </w:r>
      <w:r w:rsidR="00043210" w:rsidRPr="009959F7">
        <w:rPr>
          <w:rFonts w:ascii="Times New Roman" w:hAnsi="Times New Roman"/>
          <w:sz w:val="28"/>
          <w:szCs w:val="28"/>
          <w:lang w:val="kk-KZ"/>
        </w:rPr>
        <w:t xml:space="preserve"> </w:t>
      </w:r>
      <w:r w:rsidR="00DC3AFA" w:rsidRPr="009959F7">
        <w:rPr>
          <w:rFonts w:ascii="Times New Roman" w:eastAsia="Times New Roman" w:hAnsi="Times New Roman"/>
          <w:color w:val="000000"/>
          <w:sz w:val="28"/>
          <w:szCs w:val="24"/>
          <w:lang w:val="kk-KZ"/>
        </w:rPr>
        <w:t>обосновано применение продуктов переработки зерновых и масличных культур (</w:t>
      </w:r>
      <w:r w:rsidR="00C91B15" w:rsidRPr="009959F7">
        <w:rPr>
          <w:rFonts w:ascii="Times New Roman" w:eastAsia="Times New Roman" w:hAnsi="Times New Roman"/>
          <w:color w:val="000000"/>
          <w:sz w:val="28"/>
          <w:szCs w:val="24"/>
          <w:lang w:val="kk-KZ"/>
        </w:rPr>
        <w:t>фасоли</w:t>
      </w:r>
      <w:r w:rsidR="00C91B15">
        <w:rPr>
          <w:rFonts w:ascii="Times New Roman" w:eastAsia="Times New Roman" w:hAnsi="Times New Roman"/>
          <w:color w:val="000000"/>
          <w:sz w:val="28"/>
          <w:szCs w:val="24"/>
          <w:lang w:val="kk-KZ"/>
        </w:rPr>
        <w:t>,</w:t>
      </w:r>
      <w:r w:rsidR="00C91B15" w:rsidRPr="009959F7">
        <w:rPr>
          <w:rFonts w:ascii="Times New Roman" w:eastAsia="Times New Roman" w:hAnsi="Times New Roman"/>
          <w:color w:val="000000"/>
          <w:sz w:val="28"/>
          <w:szCs w:val="24"/>
          <w:lang w:val="kk-KZ"/>
        </w:rPr>
        <w:t xml:space="preserve"> </w:t>
      </w:r>
      <w:r w:rsidR="00DC3AFA" w:rsidRPr="009959F7">
        <w:rPr>
          <w:rFonts w:ascii="Times New Roman" w:eastAsia="Times New Roman" w:hAnsi="Times New Roman"/>
          <w:color w:val="000000"/>
          <w:sz w:val="28"/>
          <w:szCs w:val="24"/>
          <w:lang w:val="kk-KZ"/>
        </w:rPr>
        <w:t>семен льна, амаранта, а также биоактивированных зерен  пшеницы</w:t>
      </w:r>
      <w:r w:rsidR="00C91B15">
        <w:rPr>
          <w:rFonts w:ascii="Times New Roman" w:eastAsia="Times New Roman" w:hAnsi="Times New Roman"/>
          <w:color w:val="000000"/>
          <w:sz w:val="28"/>
          <w:szCs w:val="24"/>
          <w:lang w:val="kk-KZ"/>
        </w:rPr>
        <w:t xml:space="preserve"> и</w:t>
      </w:r>
      <w:r w:rsidR="00DC3AFA" w:rsidRPr="009959F7">
        <w:rPr>
          <w:rFonts w:ascii="Times New Roman" w:eastAsia="Times New Roman" w:hAnsi="Times New Roman"/>
          <w:color w:val="000000"/>
          <w:sz w:val="28"/>
          <w:szCs w:val="24"/>
          <w:lang w:val="kk-KZ"/>
        </w:rPr>
        <w:t xml:space="preserve">  кукурузы)  и пряностей (порошков имбиря и куркумы) для зерносмесей на основе отечественного сырья; </w:t>
      </w:r>
    </w:p>
    <w:p w14:paraId="586411B9" w14:textId="01C45A86" w:rsidR="00DC3AFA" w:rsidRPr="009959F7" w:rsidRDefault="00DC3AFA" w:rsidP="00C15AE9">
      <w:pPr>
        <w:spacing w:after="0" w:line="240" w:lineRule="auto"/>
        <w:ind w:left="284" w:firstLine="567"/>
        <w:jc w:val="both"/>
        <w:rPr>
          <w:rFonts w:ascii="Times New Roman" w:eastAsia="Times New Roman" w:hAnsi="Times New Roman"/>
          <w:color w:val="000000"/>
          <w:sz w:val="28"/>
          <w:szCs w:val="24"/>
        </w:rPr>
      </w:pPr>
      <w:r w:rsidRPr="009959F7">
        <w:rPr>
          <w:rFonts w:ascii="Times New Roman" w:eastAsia="Times New Roman" w:hAnsi="Times New Roman"/>
          <w:color w:val="000000"/>
          <w:sz w:val="28"/>
          <w:szCs w:val="24"/>
        </w:rPr>
        <w:t>2. Т</w:t>
      </w:r>
      <w:r w:rsidR="004D1F34" w:rsidRPr="009959F7">
        <w:rPr>
          <w:rFonts w:ascii="Times New Roman" w:eastAsia="Times New Roman" w:hAnsi="Times New Roman"/>
          <w:color w:val="000000"/>
          <w:sz w:val="28"/>
          <w:szCs w:val="24"/>
        </w:rPr>
        <w:t xml:space="preserve">еоретически и экспериментально обоснован процесс </w:t>
      </w:r>
      <w:r w:rsidRPr="009959F7">
        <w:rPr>
          <w:rFonts w:ascii="Times New Roman" w:eastAsia="Times New Roman" w:hAnsi="Times New Roman"/>
          <w:color w:val="000000"/>
          <w:sz w:val="28"/>
          <w:szCs w:val="24"/>
        </w:rPr>
        <w:t>биоактивирования зерновых и масличных культу</w:t>
      </w:r>
      <w:r w:rsidRPr="009959F7">
        <w:rPr>
          <w:rFonts w:ascii="Times New Roman" w:eastAsia="Times New Roman" w:hAnsi="Times New Roman"/>
          <w:color w:val="000000"/>
          <w:sz w:val="28"/>
          <w:szCs w:val="24"/>
          <w:lang w:val="kk-KZ"/>
        </w:rPr>
        <w:t>р (</w:t>
      </w:r>
      <w:r w:rsidR="002242F4" w:rsidRPr="009959F7">
        <w:rPr>
          <w:rFonts w:ascii="Times New Roman" w:eastAsia="Times New Roman" w:hAnsi="Times New Roman"/>
          <w:color w:val="000000"/>
          <w:sz w:val="28"/>
          <w:szCs w:val="24"/>
          <w:lang w:val="kk-KZ"/>
        </w:rPr>
        <w:t>фасол</w:t>
      </w:r>
      <w:r w:rsidR="002242F4">
        <w:rPr>
          <w:rFonts w:ascii="Times New Roman" w:eastAsia="Times New Roman" w:hAnsi="Times New Roman"/>
          <w:color w:val="000000"/>
          <w:sz w:val="28"/>
          <w:szCs w:val="24"/>
          <w:lang w:val="kk-KZ"/>
        </w:rPr>
        <w:t>ь,</w:t>
      </w:r>
      <w:r w:rsidR="002242F4" w:rsidRPr="009959F7">
        <w:rPr>
          <w:rFonts w:ascii="Times New Roman" w:eastAsia="Times New Roman" w:hAnsi="Times New Roman"/>
          <w:color w:val="000000"/>
          <w:sz w:val="28"/>
          <w:szCs w:val="24"/>
          <w:lang w:val="kk-KZ"/>
        </w:rPr>
        <w:t xml:space="preserve"> </w:t>
      </w:r>
      <w:r w:rsidRPr="009959F7">
        <w:rPr>
          <w:rFonts w:ascii="Times New Roman" w:eastAsia="Times New Roman" w:hAnsi="Times New Roman"/>
          <w:color w:val="000000"/>
          <w:sz w:val="28"/>
          <w:szCs w:val="24"/>
          <w:lang w:val="kk-KZ"/>
        </w:rPr>
        <w:t>семена льна, амаранта, а также биоактивированные зерна пшеницы, кукурузы)</w:t>
      </w:r>
      <w:r w:rsidR="004D1F34" w:rsidRPr="009959F7">
        <w:rPr>
          <w:rFonts w:ascii="Times New Roman" w:eastAsia="Times New Roman" w:hAnsi="Times New Roman"/>
          <w:color w:val="000000"/>
          <w:sz w:val="28"/>
          <w:szCs w:val="24"/>
        </w:rPr>
        <w:t xml:space="preserve">. </w:t>
      </w:r>
    </w:p>
    <w:bookmarkEnd w:id="29"/>
    <w:p w14:paraId="1208C2E5" w14:textId="676BD107" w:rsidR="004D1F34" w:rsidRPr="009959F7" w:rsidRDefault="004D1F34" w:rsidP="00C15AE9">
      <w:pPr>
        <w:pStyle w:val="a6"/>
        <w:spacing w:after="0" w:line="240" w:lineRule="auto"/>
        <w:ind w:left="284" w:firstLine="567"/>
        <w:jc w:val="both"/>
        <w:rPr>
          <w:rFonts w:ascii="Times New Roman" w:hAnsi="Times New Roman"/>
          <w:sz w:val="28"/>
          <w:szCs w:val="28"/>
        </w:rPr>
      </w:pPr>
      <w:r w:rsidRPr="009959F7">
        <w:rPr>
          <w:rFonts w:ascii="Times New Roman" w:hAnsi="Times New Roman"/>
          <w:sz w:val="28"/>
          <w:szCs w:val="28"/>
          <w:lang w:val="kk-KZ"/>
        </w:rPr>
        <w:t xml:space="preserve">В результате проведенных исследований было установлено, что лучшие </w:t>
      </w:r>
      <w:r w:rsidRPr="009959F7">
        <w:rPr>
          <w:rFonts w:ascii="Times New Roman" w:hAnsi="Times New Roman"/>
          <w:sz w:val="28"/>
          <w:szCs w:val="28"/>
        </w:rPr>
        <w:t xml:space="preserve">характеристики </w:t>
      </w:r>
      <w:proofErr w:type="spellStart"/>
      <w:r w:rsidRPr="009959F7">
        <w:rPr>
          <w:rFonts w:ascii="Times New Roman" w:hAnsi="Times New Roman"/>
          <w:sz w:val="28"/>
          <w:szCs w:val="28"/>
        </w:rPr>
        <w:t>биоактивированных</w:t>
      </w:r>
      <w:proofErr w:type="spellEnd"/>
      <w:r w:rsidRPr="009959F7">
        <w:rPr>
          <w:rFonts w:ascii="Times New Roman" w:hAnsi="Times New Roman"/>
          <w:sz w:val="28"/>
          <w:szCs w:val="28"/>
        </w:rPr>
        <w:t xml:space="preserve"> зерен пшеницы достигаются при продолжительности </w:t>
      </w:r>
      <w:proofErr w:type="spellStart"/>
      <w:r w:rsidRPr="009959F7">
        <w:rPr>
          <w:rFonts w:ascii="Times New Roman" w:hAnsi="Times New Roman"/>
          <w:sz w:val="28"/>
          <w:szCs w:val="28"/>
        </w:rPr>
        <w:t>биоактивации</w:t>
      </w:r>
      <w:proofErr w:type="spellEnd"/>
      <w:r w:rsidRPr="009959F7">
        <w:rPr>
          <w:rFonts w:ascii="Times New Roman" w:hAnsi="Times New Roman"/>
          <w:sz w:val="28"/>
          <w:szCs w:val="28"/>
        </w:rPr>
        <w:t xml:space="preserve"> 24 часа при температуре 20-23ºС, при этом длина ростков достигает </w:t>
      </w:r>
      <w:r w:rsidR="002242F4">
        <w:rPr>
          <w:rFonts w:ascii="Times New Roman" w:hAnsi="Times New Roman"/>
          <w:sz w:val="28"/>
          <w:szCs w:val="28"/>
        </w:rPr>
        <w:t>1</w:t>
      </w:r>
      <w:r w:rsidRPr="009959F7">
        <w:rPr>
          <w:rFonts w:ascii="Times New Roman" w:hAnsi="Times New Roman"/>
          <w:sz w:val="28"/>
          <w:szCs w:val="28"/>
        </w:rPr>
        <w:t xml:space="preserve">,0 мм, т.к. именно в этот период времени длина проростков не достигает </w:t>
      </w:r>
      <w:r w:rsidR="002242F4">
        <w:rPr>
          <w:rFonts w:ascii="Times New Roman" w:hAnsi="Times New Roman"/>
          <w:sz w:val="28"/>
          <w:szCs w:val="28"/>
        </w:rPr>
        <w:t>1</w:t>
      </w:r>
      <w:r w:rsidRPr="009959F7">
        <w:rPr>
          <w:rFonts w:ascii="Times New Roman" w:hAnsi="Times New Roman"/>
          <w:sz w:val="28"/>
          <w:szCs w:val="28"/>
        </w:rPr>
        <w:t>,</w:t>
      </w:r>
      <w:r w:rsidR="002242F4">
        <w:rPr>
          <w:rFonts w:ascii="Times New Roman" w:hAnsi="Times New Roman"/>
          <w:sz w:val="28"/>
          <w:szCs w:val="28"/>
        </w:rPr>
        <w:t>5</w:t>
      </w:r>
      <w:r w:rsidRPr="009959F7">
        <w:rPr>
          <w:rFonts w:ascii="Times New Roman" w:hAnsi="Times New Roman"/>
          <w:sz w:val="28"/>
          <w:szCs w:val="28"/>
        </w:rPr>
        <w:t xml:space="preserve"> мм, после которого проростки начинают терять свои полезные свойства. Для кукурузы лучшим результатом для </w:t>
      </w:r>
      <w:proofErr w:type="spellStart"/>
      <w:r w:rsidRPr="009959F7">
        <w:rPr>
          <w:rFonts w:ascii="Times New Roman" w:hAnsi="Times New Roman"/>
          <w:sz w:val="28"/>
          <w:szCs w:val="28"/>
        </w:rPr>
        <w:t>биоактивации</w:t>
      </w:r>
      <w:proofErr w:type="spellEnd"/>
      <w:r w:rsidRPr="009959F7">
        <w:rPr>
          <w:rFonts w:ascii="Times New Roman" w:hAnsi="Times New Roman"/>
          <w:sz w:val="28"/>
          <w:szCs w:val="28"/>
        </w:rPr>
        <w:t xml:space="preserve"> является 48 часов, т.к. проростки достигают максимума, а также количество всхожих зерен резко возрастает и становится устойчивым. Дальнейшее проращивание данных зерен может привести к ухудшению качества, а, следовательно, зерновой смеси и готового хлеба.</w:t>
      </w:r>
      <w:r w:rsidR="00E8352A" w:rsidRPr="009959F7">
        <w:rPr>
          <w:rFonts w:ascii="Times New Roman" w:hAnsi="Times New Roman"/>
          <w:sz w:val="28"/>
          <w:szCs w:val="28"/>
        </w:rPr>
        <w:t xml:space="preserve"> </w:t>
      </w:r>
      <w:r w:rsidRPr="009959F7">
        <w:rPr>
          <w:rFonts w:ascii="Times New Roman" w:eastAsia="TimesNewRoman" w:hAnsi="Times New Roman"/>
          <w:sz w:val="28"/>
          <w:szCs w:val="20"/>
        </w:rPr>
        <w:t xml:space="preserve">Оптимальной влажностью для </w:t>
      </w:r>
      <w:proofErr w:type="spellStart"/>
      <w:r w:rsidRPr="009959F7">
        <w:rPr>
          <w:rFonts w:ascii="Times New Roman" w:eastAsia="TimesNewRoman" w:hAnsi="Times New Roman"/>
          <w:sz w:val="28"/>
          <w:szCs w:val="20"/>
        </w:rPr>
        <w:t>биоактивации</w:t>
      </w:r>
      <w:proofErr w:type="spellEnd"/>
      <w:r w:rsidRPr="009959F7">
        <w:rPr>
          <w:rFonts w:ascii="Times New Roman" w:eastAsia="TimesNewRoman" w:hAnsi="Times New Roman"/>
          <w:sz w:val="28"/>
          <w:szCs w:val="20"/>
        </w:rPr>
        <w:t xml:space="preserve"> зерна является 80% при затраченном времени на биоактивирование при температуре 20-23°С.</w:t>
      </w:r>
    </w:p>
    <w:p w14:paraId="7529991D" w14:textId="6307BFDD" w:rsidR="004D1F34" w:rsidRPr="009959F7" w:rsidRDefault="00E8352A" w:rsidP="00C15AE9">
      <w:pPr>
        <w:pStyle w:val="a6"/>
        <w:numPr>
          <w:ilvl w:val="0"/>
          <w:numId w:val="33"/>
        </w:numPr>
        <w:spacing w:after="0" w:line="240" w:lineRule="auto"/>
        <w:ind w:left="284" w:firstLine="567"/>
        <w:jc w:val="both"/>
        <w:rPr>
          <w:rFonts w:ascii="Times New Roman" w:hAnsi="Times New Roman"/>
          <w:bCs/>
          <w:sz w:val="28"/>
          <w:szCs w:val="28"/>
        </w:rPr>
      </w:pPr>
      <w:bookmarkStart w:id="30" w:name="_Hlk135230568"/>
      <w:r w:rsidRPr="009959F7">
        <w:rPr>
          <w:rFonts w:ascii="Times New Roman" w:hAnsi="Times New Roman"/>
          <w:color w:val="000000"/>
          <w:sz w:val="28"/>
          <w:szCs w:val="24"/>
        </w:rPr>
        <w:t>Разработана</w:t>
      </w:r>
      <w:r w:rsidR="004D2368" w:rsidRPr="009959F7">
        <w:rPr>
          <w:rFonts w:ascii="Times New Roman" w:hAnsi="Times New Roman"/>
          <w:color w:val="000000"/>
          <w:sz w:val="28"/>
          <w:szCs w:val="24"/>
        </w:rPr>
        <w:t xml:space="preserve"> технология и рецептура</w:t>
      </w:r>
      <w:r w:rsidRPr="009959F7">
        <w:rPr>
          <w:rFonts w:ascii="Times New Roman" w:hAnsi="Times New Roman"/>
          <w:color w:val="000000"/>
          <w:sz w:val="28"/>
          <w:szCs w:val="24"/>
        </w:rPr>
        <w:t xml:space="preserve"> зерносмесей для приготовления хлеба повышенной пищевой ценности. </w:t>
      </w:r>
      <w:bookmarkEnd w:id="30"/>
      <w:r w:rsidRPr="009959F7">
        <w:rPr>
          <w:rFonts w:ascii="Times New Roman" w:hAnsi="Times New Roman"/>
          <w:color w:val="000000"/>
          <w:sz w:val="28"/>
          <w:szCs w:val="24"/>
        </w:rPr>
        <w:t>Так, с</w:t>
      </w:r>
      <w:r w:rsidR="004D1F34" w:rsidRPr="009959F7">
        <w:rPr>
          <w:rFonts w:ascii="Times New Roman" w:hAnsi="Times New Roman"/>
          <w:bCs/>
          <w:sz w:val="28"/>
          <w:szCs w:val="28"/>
        </w:rPr>
        <w:t>огласно проведенному математическому моделированию</w:t>
      </w:r>
      <w:r w:rsidRPr="009959F7">
        <w:rPr>
          <w:rFonts w:ascii="Times New Roman" w:hAnsi="Times New Roman"/>
          <w:bCs/>
          <w:sz w:val="28"/>
          <w:szCs w:val="28"/>
        </w:rPr>
        <w:t xml:space="preserve">, основанному на исследованиях качества </w:t>
      </w:r>
      <w:proofErr w:type="spellStart"/>
      <w:r w:rsidRPr="009959F7">
        <w:rPr>
          <w:rFonts w:ascii="Times New Roman" w:hAnsi="Times New Roman"/>
          <w:bCs/>
          <w:sz w:val="28"/>
          <w:szCs w:val="28"/>
        </w:rPr>
        <w:t>биактивированных</w:t>
      </w:r>
      <w:proofErr w:type="spellEnd"/>
      <w:r w:rsidRPr="009959F7">
        <w:rPr>
          <w:rFonts w:ascii="Times New Roman" w:hAnsi="Times New Roman"/>
          <w:bCs/>
          <w:sz w:val="28"/>
          <w:szCs w:val="28"/>
        </w:rPr>
        <w:t xml:space="preserve"> зерен</w:t>
      </w:r>
      <w:r w:rsidR="004D1F34" w:rsidRPr="009959F7">
        <w:rPr>
          <w:rFonts w:ascii="Times New Roman" w:hAnsi="Times New Roman"/>
          <w:bCs/>
          <w:sz w:val="28"/>
          <w:szCs w:val="28"/>
        </w:rPr>
        <w:t>, был выявлен о</w:t>
      </w:r>
      <w:r w:rsidRPr="009959F7">
        <w:rPr>
          <w:rFonts w:ascii="Times New Roman" w:hAnsi="Times New Roman"/>
          <w:bCs/>
          <w:sz w:val="28"/>
          <w:szCs w:val="28"/>
        </w:rPr>
        <w:t>птимальный состав зерносмесей. Т</w:t>
      </w:r>
      <w:r w:rsidR="004D1F34" w:rsidRPr="009959F7">
        <w:rPr>
          <w:rFonts w:ascii="Times New Roman" w:hAnsi="Times New Roman"/>
          <w:bCs/>
          <w:sz w:val="28"/>
          <w:szCs w:val="28"/>
        </w:rPr>
        <w:t>ак в зерносмесь «</w:t>
      </w:r>
      <w:r w:rsidR="004D1F34" w:rsidRPr="009959F7">
        <w:rPr>
          <w:rFonts w:ascii="Times New Roman" w:hAnsi="Times New Roman"/>
          <w:bCs/>
          <w:sz w:val="28"/>
          <w:szCs w:val="28"/>
          <w:lang w:val="kk-KZ"/>
        </w:rPr>
        <w:t>Куат</w:t>
      </w:r>
      <w:r w:rsidR="004D1F34" w:rsidRPr="009959F7">
        <w:rPr>
          <w:rFonts w:ascii="Times New Roman" w:hAnsi="Times New Roman"/>
          <w:bCs/>
          <w:sz w:val="28"/>
          <w:szCs w:val="28"/>
        </w:rPr>
        <w:t xml:space="preserve">» вошли </w:t>
      </w:r>
      <w:r w:rsidR="002242F4">
        <w:rPr>
          <w:rFonts w:ascii="Times New Roman" w:hAnsi="Times New Roman"/>
          <w:bCs/>
          <w:sz w:val="28"/>
          <w:szCs w:val="28"/>
        </w:rPr>
        <w:t>38</w:t>
      </w:r>
      <w:r w:rsidR="004D1F34" w:rsidRPr="009959F7">
        <w:rPr>
          <w:rFonts w:ascii="Times New Roman" w:hAnsi="Times New Roman"/>
          <w:bCs/>
          <w:sz w:val="28"/>
          <w:szCs w:val="28"/>
        </w:rPr>
        <w:t xml:space="preserve">% </w:t>
      </w:r>
      <w:proofErr w:type="spellStart"/>
      <w:r w:rsidR="004D1F34" w:rsidRPr="009959F7">
        <w:rPr>
          <w:rFonts w:ascii="Times New Roman" w:hAnsi="Times New Roman"/>
          <w:bCs/>
          <w:sz w:val="28"/>
          <w:szCs w:val="28"/>
        </w:rPr>
        <w:t>биактивированной</w:t>
      </w:r>
      <w:proofErr w:type="spellEnd"/>
      <w:r w:rsidR="004D1F34" w:rsidRPr="009959F7">
        <w:rPr>
          <w:rFonts w:ascii="Times New Roman" w:hAnsi="Times New Roman"/>
          <w:bCs/>
          <w:sz w:val="28"/>
          <w:szCs w:val="28"/>
        </w:rPr>
        <w:t xml:space="preserve"> пшеницы, 30% </w:t>
      </w:r>
      <w:proofErr w:type="spellStart"/>
      <w:r w:rsidR="004D1F34" w:rsidRPr="009959F7">
        <w:rPr>
          <w:rFonts w:ascii="Times New Roman" w:hAnsi="Times New Roman"/>
          <w:bCs/>
          <w:sz w:val="28"/>
          <w:szCs w:val="28"/>
        </w:rPr>
        <w:t>биоактивированной</w:t>
      </w:r>
      <w:proofErr w:type="spellEnd"/>
      <w:r w:rsidR="004D1F34" w:rsidRPr="009959F7">
        <w:rPr>
          <w:rFonts w:ascii="Times New Roman" w:hAnsi="Times New Roman"/>
          <w:bCs/>
          <w:sz w:val="28"/>
          <w:szCs w:val="28"/>
        </w:rPr>
        <w:t xml:space="preserve"> кукурузу, 1</w:t>
      </w:r>
      <w:r w:rsidR="002242F4">
        <w:rPr>
          <w:rFonts w:ascii="Times New Roman" w:hAnsi="Times New Roman"/>
          <w:bCs/>
          <w:sz w:val="28"/>
          <w:szCs w:val="28"/>
        </w:rPr>
        <w:t>8</w:t>
      </w:r>
      <w:r w:rsidR="004D1F34" w:rsidRPr="009959F7">
        <w:rPr>
          <w:rFonts w:ascii="Times New Roman" w:hAnsi="Times New Roman"/>
          <w:bCs/>
          <w:sz w:val="28"/>
          <w:szCs w:val="28"/>
        </w:rPr>
        <w:t>% фасоли и 1</w:t>
      </w:r>
      <w:r w:rsidR="002242F4">
        <w:rPr>
          <w:rFonts w:ascii="Times New Roman" w:hAnsi="Times New Roman"/>
          <w:bCs/>
          <w:sz w:val="28"/>
          <w:szCs w:val="28"/>
        </w:rPr>
        <w:t>4</w:t>
      </w:r>
      <w:r w:rsidR="004D1F34" w:rsidRPr="009959F7">
        <w:rPr>
          <w:rFonts w:ascii="Times New Roman" w:hAnsi="Times New Roman"/>
          <w:bCs/>
          <w:sz w:val="28"/>
          <w:szCs w:val="28"/>
        </w:rPr>
        <w:t xml:space="preserve">% семян льна. А зерносмесь «Батыр» содержит </w:t>
      </w:r>
      <w:r w:rsidR="002242F4">
        <w:rPr>
          <w:rFonts w:ascii="Times New Roman" w:hAnsi="Times New Roman"/>
          <w:bCs/>
          <w:sz w:val="28"/>
          <w:szCs w:val="28"/>
        </w:rPr>
        <w:t>44</w:t>
      </w:r>
      <w:r w:rsidR="004D1F34" w:rsidRPr="009959F7">
        <w:rPr>
          <w:rFonts w:ascii="Times New Roman" w:hAnsi="Times New Roman"/>
          <w:bCs/>
          <w:sz w:val="28"/>
          <w:szCs w:val="28"/>
        </w:rPr>
        <w:t xml:space="preserve">% </w:t>
      </w:r>
      <w:proofErr w:type="spellStart"/>
      <w:r w:rsidR="004D1F34" w:rsidRPr="009959F7">
        <w:rPr>
          <w:rFonts w:ascii="Times New Roman" w:hAnsi="Times New Roman"/>
          <w:bCs/>
          <w:sz w:val="28"/>
          <w:szCs w:val="28"/>
        </w:rPr>
        <w:t>биактивированной</w:t>
      </w:r>
      <w:proofErr w:type="spellEnd"/>
      <w:r w:rsidR="004D1F34" w:rsidRPr="009959F7">
        <w:rPr>
          <w:rFonts w:ascii="Times New Roman" w:hAnsi="Times New Roman"/>
          <w:bCs/>
          <w:sz w:val="28"/>
          <w:szCs w:val="28"/>
        </w:rPr>
        <w:t xml:space="preserve"> пшеницы, 3</w:t>
      </w:r>
      <w:r w:rsidR="002242F4">
        <w:rPr>
          <w:rFonts w:ascii="Times New Roman" w:hAnsi="Times New Roman"/>
          <w:bCs/>
          <w:sz w:val="28"/>
          <w:szCs w:val="28"/>
        </w:rPr>
        <w:t>2</w:t>
      </w:r>
      <w:r w:rsidR="004D1F34" w:rsidRPr="009959F7">
        <w:rPr>
          <w:rFonts w:ascii="Times New Roman" w:hAnsi="Times New Roman"/>
          <w:bCs/>
          <w:sz w:val="28"/>
          <w:szCs w:val="28"/>
        </w:rPr>
        <w:t xml:space="preserve">% </w:t>
      </w:r>
      <w:proofErr w:type="spellStart"/>
      <w:r w:rsidR="004D1F34" w:rsidRPr="009959F7">
        <w:rPr>
          <w:rFonts w:ascii="Times New Roman" w:hAnsi="Times New Roman"/>
          <w:bCs/>
          <w:sz w:val="28"/>
          <w:szCs w:val="28"/>
        </w:rPr>
        <w:t>биоактивированной</w:t>
      </w:r>
      <w:proofErr w:type="spellEnd"/>
      <w:r w:rsidR="004D1F34" w:rsidRPr="009959F7">
        <w:rPr>
          <w:rFonts w:ascii="Times New Roman" w:hAnsi="Times New Roman"/>
          <w:bCs/>
          <w:sz w:val="28"/>
          <w:szCs w:val="28"/>
        </w:rPr>
        <w:t xml:space="preserve"> кукурузу, 1</w:t>
      </w:r>
      <w:r w:rsidR="002242F4">
        <w:rPr>
          <w:rFonts w:ascii="Times New Roman" w:hAnsi="Times New Roman"/>
          <w:bCs/>
          <w:sz w:val="28"/>
          <w:szCs w:val="28"/>
        </w:rPr>
        <w:t>6</w:t>
      </w:r>
      <w:r w:rsidR="004D1F34" w:rsidRPr="009959F7">
        <w:rPr>
          <w:rFonts w:ascii="Times New Roman" w:hAnsi="Times New Roman"/>
          <w:bCs/>
          <w:sz w:val="28"/>
          <w:szCs w:val="28"/>
        </w:rPr>
        <w:t xml:space="preserve">% </w:t>
      </w:r>
      <w:r w:rsidR="00374982" w:rsidRPr="009959F7">
        <w:rPr>
          <w:rFonts w:ascii="Times New Roman" w:hAnsi="Times New Roman"/>
          <w:bCs/>
          <w:sz w:val="28"/>
          <w:szCs w:val="28"/>
        </w:rPr>
        <w:t xml:space="preserve">фасоли и </w:t>
      </w:r>
      <w:r w:rsidR="002242F4">
        <w:rPr>
          <w:rFonts w:ascii="Times New Roman" w:hAnsi="Times New Roman"/>
          <w:bCs/>
          <w:sz w:val="28"/>
          <w:szCs w:val="28"/>
        </w:rPr>
        <w:t>8</w:t>
      </w:r>
      <w:r w:rsidR="00374982" w:rsidRPr="009959F7">
        <w:rPr>
          <w:rFonts w:ascii="Times New Roman" w:hAnsi="Times New Roman"/>
          <w:bCs/>
          <w:sz w:val="28"/>
          <w:szCs w:val="28"/>
        </w:rPr>
        <w:t>% семян амаранта;</w:t>
      </w:r>
    </w:p>
    <w:p w14:paraId="57E3EA24" w14:textId="77777777" w:rsidR="00212066" w:rsidRPr="009959F7" w:rsidRDefault="00E8352A" w:rsidP="00212066">
      <w:pPr>
        <w:pStyle w:val="a6"/>
        <w:numPr>
          <w:ilvl w:val="0"/>
          <w:numId w:val="33"/>
        </w:numPr>
        <w:spacing w:after="0" w:line="240" w:lineRule="auto"/>
        <w:ind w:left="284" w:firstLine="567"/>
        <w:jc w:val="both"/>
        <w:rPr>
          <w:rFonts w:ascii="Times New Roman" w:hAnsi="Times New Roman"/>
          <w:color w:val="000000"/>
          <w:sz w:val="28"/>
          <w:szCs w:val="24"/>
        </w:rPr>
      </w:pPr>
      <w:r w:rsidRPr="009959F7">
        <w:rPr>
          <w:rFonts w:ascii="Times New Roman" w:hAnsi="Times New Roman"/>
          <w:color w:val="000000"/>
          <w:sz w:val="28"/>
          <w:szCs w:val="24"/>
        </w:rPr>
        <w:t>И</w:t>
      </w:r>
      <w:r w:rsidRPr="009959F7">
        <w:rPr>
          <w:rFonts w:ascii="Times New Roman" w:hAnsi="Times New Roman"/>
          <w:color w:val="000000"/>
          <w:sz w:val="28"/>
          <w:szCs w:val="24"/>
          <w:lang w:val="kk-KZ"/>
        </w:rPr>
        <w:t xml:space="preserve">сследованы процессы: интенсификация процессов брожения полуфабрикатов на основе показателей газообразующей и газоудерживающей способностей, «числа падения», формирования свойств теста, качества хлеба </w:t>
      </w:r>
      <w:r w:rsidR="00374982" w:rsidRPr="009959F7">
        <w:rPr>
          <w:rFonts w:ascii="Times New Roman" w:hAnsi="Times New Roman"/>
          <w:color w:val="000000"/>
          <w:sz w:val="28"/>
          <w:szCs w:val="24"/>
        </w:rPr>
        <w:t xml:space="preserve">с применением зерносмесей. </w:t>
      </w:r>
    </w:p>
    <w:p w14:paraId="5D9A439D" w14:textId="70DBA7A5" w:rsidR="00212066" w:rsidRPr="009959F7" w:rsidRDefault="00212066" w:rsidP="00212066">
      <w:pPr>
        <w:pStyle w:val="a6"/>
        <w:spacing w:after="0" w:line="240" w:lineRule="auto"/>
        <w:ind w:left="284" w:firstLine="567"/>
        <w:jc w:val="both"/>
        <w:rPr>
          <w:rFonts w:ascii="Times New Roman" w:hAnsi="Times New Roman"/>
          <w:bCs/>
          <w:sz w:val="28"/>
          <w:szCs w:val="28"/>
        </w:rPr>
      </w:pPr>
      <w:r w:rsidRPr="009959F7">
        <w:rPr>
          <w:rFonts w:ascii="Times New Roman" w:hAnsi="Times New Roman"/>
          <w:sz w:val="28"/>
          <w:szCs w:val="28"/>
        </w:rPr>
        <w:t>Опытные образцы с внесением 5, 10% пор</w:t>
      </w:r>
      <w:r w:rsidR="00411230">
        <w:rPr>
          <w:rFonts w:ascii="Times New Roman" w:hAnsi="Times New Roman"/>
          <w:sz w:val="28"/>
          <w:szCs w:val="28"/>
        </w:rPr>
        <w:t>о</w:t>
      </w:r>
      <w:r w:rsidRPr="009959F7">
        <w:rPr>
          <w:rFonts w:ascii="Times New Roman" w:hAnsi="Times New Roman"/>
          <w:sz w:val="28"/>
          <w:szCs w:val="28"/>
        </w:rPr>
        <w:t xml:space="preserve">шков имбиря и куркумы были лучшими: пористость выше контрольного образца на 7,3 и 11,0%, соответственно, удельный объем на 7,1 и 9,5%, </w:t>
      </w:r>
      <w:proofErr w:type="spellStart"/>
      <w:r w:rsidRPr="009959F7">
        <w:rPr>
          <w:rFonts w:ascii="Times New Roman" w:hAnsi="Times New Roman"/>
          <w:sz w:val="28"/>
          <w:szCs w:val="28"/>
        </w:rPr>
        <w:t>формоустойчивость</w:t>
      </w:r>
      <w:proofErr w:type="spellEnd"/>
      <w:r w:rsidRPr="009959F7">
        <w:rPr>
          <w:rFonts w:ascii="Times New Roman" w:hAnsi="Times New Roman"/>
          <w:sz w:val="28"/>
          <w:szCs w:val="28"/>
        </w:rPr>
        <w:t xml:space="preserve"> на 4,1 и 8,3%, структурно-механические свойства на 22,0 и 32,7 общ. ед. прибора. В пробах с внесением порошков куркумы и имбиря до 5% пористость была равномерной, тонкостенной. </w:t>
      </w:r>
      <w:r w:rsidRPr="009959F7">
        <w:rPr>
          <w:rFonts w:ascii="Times New Roman" w:hAnsi="Times New Roman"/>
          <w:bCs/>
          <w:sz w:val="28"/>
          <w:szCs w:val="28"/>
        </w:rPr>
        <w:t xml:space="preserve">А также судя по показателям в образцах 1-3 были самые оптимальными, так как образцы всех видов хлеба под номерами 4 и 5 обладали гораздо худшими показателями. </w:t>
      </w:r>
    </w:p>
    <w:p w14:paraId="0220C464" w14:textId="77777777" w:rsidR="00212066" w:rsidRPr="009959F7" w:rsidRDefault="00C15AE9" w:rsidP="00212066">
      <w:pPr>
        <w:pStyle w:val="a6"/>
        <w:numPr>
          <w:ilvl w:val="0"/>
          <w:numId w:val="33"/>
        </w:numPr>
        <w:spacing w:after="0" w:line="240" w:lineRule="auto"/>
        <w:ind w:left="284" w:firstLine="567"/>
        <w:jc w:val="both"/>
        <w:rPr>
          <w:rFonts w:ascii="Times New Roman" w:hAnsi="Times New Roman"/>
          <w:color w:val="FF0000"/>
          <w:sz w:val="28"/>
          <w:szCs w:val="28"/>
        </w:rPr>
      </w:pPr>
      <w:bookmarkStart w:id="31" w:name="_Hlk135230617"/>
      <w:r w:rsidRPr="009959F7">
        <w:rPr>
          <w:rFonts w:ascii="Times New Roman" w:hAnsi="Times New Roman"/>
          <w:color w:val="000000"/>
          <w:sz w:val="28"/>
          <w:szCs w:val="24"/>
        </w:rPr>
        <w:t>Р</w:t>
      </w:r>
      <w:r w:rsidRPr="009959F7">
        <w:rPr>
          <w:rFonts w:ascii="Times New Roman" w:hAnsi="Times New Roman"/>
          <w:color w:val="000000"/>
          <w:sz w:val="28"/>
          <w:szCs w:val="24"/>
          <w:lang w:val="kk-KZ"/>
        </w:rPr>
        <w:t>азработана технология хлеба повышенной пищевой ценности с применением зерносмесей</w:t>
      </w:r>
      <w:r w:rsidR="00212066" w:rsidRPr="009959F7">
        <w:rPr>
          <w:rFonts w:ascii="Times New Roman" w:hAnsi="Times New Roman"/>
          <w:color w:val="000000"/>
          <w:sz w:val="28"/>
          <w:szCs w:val="24"/>
          <w:lang w:val="kk-KZ"/>
        </w:rPr>
        <w:t xml:space="preserve"> и </w:t>
      </w:r>
      <w:r w:rsidR="00212066" w:rsidRPr="009959F7">
        <w:rPr>
          <w:rFonts w:ascii="Times New Roman" w:hAnsi="Times New Roman"/>
          <w:color w:val="000000"/>
          <w:sz w:val="28"/>
          <w:szCs w:val="24"/>
        </w:rPr>
        <w:t xml:space="preserve">определение пищевой и биологической ценности хлеба с применением зерносмесей, экономической эффективности </w:t>
      </w:r>
      <w:r w:rsidR="00212066" w:rsidRPr="009959F7">
        <w:rPr>
          <w:rFonts w:ascii="Times New Roman" w:hAnsi="Times New Roman"/>
          <w:color w:val="000000"/>
          <w:sz w:val="28"/>
          <w:szCs w:val="24"/>
        </w:rPr>
        <w:lastRenderedPageBreak/>
        <w:t>разработанной технологии</w:t>
      </w:r>
      <w:r w:rsidR="000C1F1F" w:rsidRPr="009959F7">
        <w:rPr>
          <w:rFonts w:ascii="Times New Roman" w:hAnsi="Times New Roman"/>
          <w:color w:val="000000"/>
          <w:sz w:val="28"/>
          <w:szCs w:val="24"/>
        </w:rPr>
        <w:t>.</w:t>
      </w:r>
      <w:r w:rsidR="00426B24" w:rsidRPr="009959F7">
        <w:rPr>
          <w:rFonts w:ascii="Times New Roman" w:hAnsi="Times New Roman"/>
          <w:color w:val="000000"/>
          <w:sz w:val="28"/>
          <w:szCs w:val="24"/>
          <w:lang w:val="kk-KZ"/>
        </w:rPr>
        <w:t xml:space="preserve"> </w:t>
      </w:r>
      <w:r w:rsidR="00212066" w:rsidRPr="009959F7">
        <w:rPr>
          <w:rFonts w:ascii="Times New Roman" w:hAnsi="Times New Roman"/>
          <w:bCs/>
          <w:sz w:val="28"/>
          <w:szCs w:val="28"/>
        </w:rPr>
        <w:t xml:space="preserve">Определение массовой </w:t>
      </w:r>
      <w:r w:rsidR="00020AD1" w:rsidRPr="009959F7">
        <w:rPr>
          <w:rFonts w:ascii="Times New Roman" w:hAnsi="Times New Roman"/>
          <w:bCs/>
          <w:sz w:val="28"/>
          <w:szCs w:val="28"/>
        </w:rPr>
        <w:t>доли</w:t>
      </w:r>
      <w:r w:rsidR="00212066" w:rsidRPr="009959F7">
        <w:rPr>
          <w:rFonts w:ascii="Times New Roman" w:hAnsi="Times New Roman"/>
          <w:bCs/>
          <w:sz w:val="28"/>
          <w:szCs w:val="28"/>
        </w:rPr>
        <w:t xml:space="preserve"> ПНЖК, антиоксидантов, витаминов </w:t>
      </w:r>
      <w:proofErr w:type="spellStart"/>
      <w:r w:rsidR="00212066" w:rsidRPr="009959F7">
        <w:rPr>
          <w:rFonts w:ascii="Times New Roman" w:hAnsi="Times New Roman"/>
          <w:bCs/>
          <w:sz w:val="28"/>
          <w:szCs w:val="28"/>
        </w:rPr>
        <w:t>имикро</w:t>
      </w:r>
      <w:proofErr w:type="spellEnd"/>
      <w:r w:rsidR="00212066" w:rsidRPr="009959F7">
        <w:rPr>
          <w:rFonts w:ascii="Times New Roman" w:hAnsi="Times New Roman"/>
          <w:bCs/>
          <w:sz w:val="28"/>
          <w:szCs w:val="28"/>
        </w:rPr>
        <w:t xml:space="preserve">- </w:t>
      </w:r>
      <w:proofErr w:type="spellStart"/>
      <w:r w:rsidR="00212066" w:rsidRPr="009959F7">
        <w:rPr>
          <w:rFonts w:ascii="Times New Roman" w:hAnsi="Times New Roman"/>
          <w:bCs/>
          <w:sz w:val="28"/>
          <w:szCs w:val="28"/>
        </w:rPr>
        <w:t>макроэлемнтов</w:t>
      </w:r>
      <w:proofErr w:type="spellEnd"/>
      <w:r w:rsidR="00212066" w:rsidRPr="009959F7">
        <w:rPr>
          <w:rFonts w:ascii="Times New Roman" w:hAnsi="Times New Roman"/>
          <w:bCs/>
          <w:sz w:val="28"/>
          <w:szCs w:val="28"/>
        </w:rPr>
        <w:t xml:space="preserve"> показало высокую степень содержания их в полученных ржано-пшеничных видах хлеба. Так, </w:t>
      </w:r>
      <w:proofErr w:type="spellStart"/>
      <w:r w:rsidR="00212066" w:rsidRPr="009959F7">
        <w:rPr>
          <w:rFonts w:ascii="Times New Roman" w:hAnsi="Times New Roman"/>
          <w:bCs/>
          <w:sz w:val="28"/>
          <w:szCs w:val="28"/>
        </w:rPr>
        <w:t>малосодержащиеся</w:t>
      </w:r>
      <w:proofErr w:type="spellEnd"/>
      <w:r w:rsidR="00212066" w:rsidRPr="009959F7">
        <w:rPr>
          <w:rFonts w:ascii="Times New Roman" w:hAnsi="Times New Roman"/>
          <w:bCs/>
          <w:sz w:val="28"/>
          <w:szCs w:val="28"/>
        </w:rPr>
        <w:t xml:space="preserve">  в других пищевых продуктах магний, калий, марганец и омега-3 в разработанных видах хлеба были обнаружены в большом объеме. Это объяснятся богатым составом зерносмесей (</w:t>
      </w:r>
      <w:proofErr w:type="spellStart"/>
      <w:r w:rsidR="00212066" w:rsidRPr="009959F7">
        <w:rPr>
          <w:rFonts w:ascii="Times New Roman" w:hAnsi="Times New Roman"/>
          <w:bCs/>
          <w:sz w:val="28"/>
          <w:szCs w:val="28"/>
        </w:rPr>
        <w:t>биоактивированные</w:t>
      </w:r>
      <w:proofErr w:type="spellEnd"/>
      <w:r w:rsidR="00212066" w:rsidRPr="009959F7">
        <w:rPr>
          <w:rFonts w:ascii="Times New Roman" w:hAnsi="Times New Roman"/>
          <w:bCs/>
          <w:sz w:val="28"/>
          <w:szCs w:val="28"/>
        </w:rPr>
        <w:t xml:space="preserve"> зерна пшеницы, кукурузы и фасоли, а также семена льна и амаранта) и пряностей (куркума и имбирь).</w:t>
      </w:r>
    </w:p>
    <w:p w14:paraId="3E1AE873" w14:textId="77777777" w:rsidR="00212066" w:rsidRPr="009959F7" w:rsidRDefault="00212066" w:rsidP="00212066">
      <w:pPr>
        <w:pStyle w:val="a6"/>
        <w:spacing w:after="0" w:line="240" w:lineRule="auto"/>
        <w:ind w:left="284" w:firstLine="567"/>
        <w:jc w:val="both"/>
        <w:rPr>
          <w:rFonts w:ascii="Times New Roman" w:hAnsi="Times New Roman"/>
          <w:sz w:val="28"/>
          <w:szCs w:val="28"/>
        </w:rPr>
      </w:pPr>
      <w:r w:rsidRPr="009959F7">
        <w:rPr>
          <w:rFonts w:ascii="Times New Roman" w:hAnsi="Times New Roman"/>
          <w:sz w:val="28"/>
          <w:szCs w:val="28"/>
        </w:rPr>
        <w:t>Таким образом, добавление зерносмеси и закваски с зерносмесями  приводит не только к увеличению содержания аминокислот, но и повышает питательную ценность хлеба за счет увеличения содержания наиболее дефицитных для пшеничного хлеба аминокислот – метионина и лизина.</w:t>
      </w:r>
      <w:r w:rsidR="00E53A51" w:rsidRPr="009959F7">
        <w:rPr>
          <w:rFonts w:ascii="Times New Roman" w:hAnsi="Times New Roman"/>
          <w:sz w:val="28"/>
          <w:szCs w:val="28"/>
        </w:rPr>
        <w:t xml:space="preserve"> Что особо </w:t>
      </w:r>
      <w:proofErr w:type="spellStart"/>
      <w:r w:rsidR="00E53A51" w:rsidRPr="009959F7">
        <w:rPr>
          <w:rFonts w:ascii="Times New Roman" w:hAnsi="Times New Roman"/>
          <w:sz w:val="28"/>
          <w:szCs w:val="28"/>
        </w:rPr>
        <w:t>ценн</w:t>
      </w:r>
      <w:proofErr w:type="spellEnd"/>
      <w:r w:rsidR="00E53A51" w:rsidRPr="009959F7">
        <w:rPr>
          <w:rFonts w:ascii="Times New Roman" w:hAnsi="Times New Roman"/>
          <w:sz w:val="28"/>
          <w:szCs w:val="28"/>
        </w:rPr>
        <w:t xml:space="preserve"> в разработанных видах хлеба, это то что они соответствуют шкале ФАО/ВОЗ по аминокислотному составу.</w:t>
      </w:r>
    </w:p>
    <w:p w14:paraId="29545F7E" w14:textId="77777777" w:rsidR="000C1F1F" w:rsidRPr="009959F7" w:rsidRDefault="00212066" w:rsidP="000C1F1F">
      <w:pPr>
        <w:pStyle w:val="a6"/>
        <w:spacing w:after="0" w:line="240" w:lineRule="auto"/>
        <w:ind w:left="284" w:firstLine="567"/>
        <w:jc w:val="both"/>
        <w:rPr>
          <w:rFonts w:ascii="Times New Roman" w:hAnsi="Times New Roman"/>
          <w:sz w:val="28"/>
          <w:szCs w:val="28"/>
        </w:rPr>
      </w:pPr>
      <w:r w:rsidRPr="009959F7">
        <w:rPr>
          <w:rFonts w:ascii="Times New Roman" w:hAnsi="Times New Roman"/>
          <w:sz w:val="28"/>
          <w:szCs w:val="28"/>
        </w:rPr>
        <w:t xml:space="preserve">Хлеб ржано-пшеничный на закваске с добавлением зерносмесей и пряностей содержит большее количество минеральных веществ, чем хлеб ржаной из обдирной муки, а именно: </w:t>
      </w:r>
      <w:r w:rsidR="00020AD1" w:rsidRPr="009959F7">
        <w:rPr>
          <w:rFonts w:ascii="Times New Roman" w:hAnsi="Times New Roman"/>
          <w:sz w:val="28"/>
          <w:szCs w:val="28"/>
        </w:rPr>
        <w:t>кальция</w:t>
      </w:r>
      <w:r w:rsidRPr="009959F7">
        <w:rPr>
          <w:rFonts w:ascii="Times New Roman" w:hAnsi="Times New Roman"/>
          <w:sz w:val="28"/>
          <w:szCs w:val="28"/>
        </w:rPr>
        <w:t xml:space="preserve"> на 5%, </w:t>
      </w:r>
      <w:r w:rsidR="00020AD1" w:rsidRPr="009959F7">
        <w:rPr>
          <w:rFonts w:ascii="Times New Roman" w:hAnsi="Times New Roman"/>
          <w:sz w:val="28"/>
          <w:szCs w:val="28"/>
        </w:rPr>
        <w:t>магния</w:t>
      </w:r>
      <w:r w:rsidRPr="009959F7">
        <w:rPr>
          <w:rFonts w:ascii="Times New Roman" w:hAnsi="Times New Roman"/>
          <w:sz w:val="28"/>
          <w:szCs w:val="28"/>
        </w:rPr>
        <w:t xml:space="preserve"> на 9%, </w:t>
      </w:r>
      <w:r w:rsidR="00020AD1" w:rsidRPr="009959F7">
        <w:rPr>
          <w:rFonts w:ascii="Times New Roman" w:hAnsi="Times New Roman"/>
          <w:sz w:val="28"/>
          <w:szCs w:val="28"/>
        </w:rPr>
        <w:t>калия</w:t>
      </w:r>
      <w:r w:rsidRPr="009959F7">
        <w:rPr>
          <w:rFonts w:ascii="Times New Roman" w:hAnsi="Times New Roman"/>
          <w:sz w:val="28"/>
          <w:szCs w:val="28"/>
        </w:rPr>
        <w:t xml:space="preserve"> на 28%. Содержание витаминов в ржано-пшеничном хлебе с использованием зерносмесей и пряностей увеличилось по сравнению с контрольным образцом в 2 раза, так, например, содержание витамина В6 </w:t>
      </w:r>
      <w:proofErr w:type="spellStart"/>
      <w:r w:rsidRPr="009959F7">
        <w:rPr>
          <w:rFonts w:ascii="Times New Roman" w:hAnsi="Times New Roman"/>
          <w:sz w:val="28"/>
          <w:szCs w:val="28"/>
        </w:rPr>
        <w:t>увличилось</w:t>
      </w:r>
      <w:proofErr w:type="spellEnd"/>
      <w:r w:rsidRPr="009959F7">
        <w:rPr>
          <w:rFonts w:ascii="Times New Roman" w:hAnsi="Times New Roman"/>
          <w:sz w:val="28"/>
          <w:szCs w:val="28"/>
        </w:rPr>
        <w:t xml:space="preserve"> с 0,08 мг до 2,0 мг. Таким образом, в хлебе ржано-</w:t>
      </w:r>
      <w:proofErr w:type="spellStart"/>
      <w:r w:rsidRPr="009959F7">
        <w:rPr>
          <w:rFonts w:ascii="Times New Roman" w:hAnsi="Times New Roman"/>
          <w:sz w:val="28"/>
          <w:szCs w:val="28"/>
        </w:rPr>
        <w:t>пшничном</w:t>
      </w:r>
      <w:proofErr w:type="spellEnd"/>
      <w:r w:rsidRPr="009959F7">
        <w:rPr>
          <w:rFonts w:ascii="Times New Roman" w:hAnsi="Times New Roman"/>
          <w:sz w:val="28"/>
          <w:szCs w:val="28"/>
        </w:rPr>
        <w:t xml:space="preserve"> с добавлением зерносмесей и пряностей содержится больше минеральных веществ, т.к. их содержание выше </w:t>
      </w:r>
      <w:proofErr w:type="spellStart"/>
      <w:r w:rsidRPr="009959F7">
        <w:rPr>
          <w:rFonts w:ascii="Times New Roman" w:hAnsi="Times New Roman"/>
          <w:sz w:val="28"/>
          <w:szCs w:val="28"/>
        </w:rPr>
        <w:t>биоактивированных</w:t>
      </w:r>
      <w:proofErr w:type="spellEnd"/>
      <w:r w:rsidRPr="009959F7">
        <w:rPr>
          <w:rFonts w:ascii="Times New Roman" w:hAnsi="Times New Roman"/>
          <w:sz w:val="28"/>
          <w:szCs w:val="28"/>
        </w:rPr>
        <w:t xml:space="preserve"> зернах, что и повышает конечную питательную ценность.</w:t>
      </w:r>
    </w:p>
    <w:p w14:paraId="24E03BD8" w14:textId="3B585BA6" w:rsidR="000C1F1F" w:rsidRPr="009959F7" w:rsidRDefault="000C1F1F" w:rsidP="000C1F1F">
      <w:pPr>
        <w:pStyle w:val="a6"/>
        <w:spacing w:after="0" w:line="240" w:lineRule="auto"/>
        <w:ind w:left="284" w:firstLine="567"/>
        <w:jc w:val="both"/>
        <w:rPr>
          <w:rFonts w:ascii="Times New Roman" w:hAnsi="Times New Roman"/>
          <w:sz w:val="28"/>
          <w:szCs w:val="28"/>
          <w:lang w:val="kk-KZ"/>
        </w:rPr>
      </w:pPr>
      <w:r w:rsidRPr="009959F7">
        <w:rPr>
          <w:rFonts w:ascii="Times New Roman" w:hAnsi="Times New Roman"/>
          <w:color w:val="000000"/>
          <w:sz w:val="28"/>
          <w:szCs w:val="24"/>
        </w:rPr>
        <w:t>Были проведены</w:t>
      </w:r>
      <w:r w:rsidRPr="009959F7">
        <w:rPr>
          <w:rFonts w:ascii="Times New Roman" w:hAnsi="Times New Roman"/>
          <w:sz w:val="28"/>
          <w:szCs w:val="28"/>
          <w:lang w:val="kk-KZ"/>
        </w:rPr>
        <w:t xml:space="preserve"> </w:t>
      </w:r>
      <w:r w:rsidRPr="009959F7">
        <w:rPr>
          <w:rFonts w:ascii="Times New Roman" w:hAnsi="Times New Roman"/>
          <w:color w:val="000000"/>
          <w:sz w:val="28"/>
          <w:szCs w:val="24"/>
        </w:rPr>
        <w:t>опытно-промышленные апробации основных результатов исследований</w:t>
      </w:r>
      <w:r w:rsidRPr="009959F7">
        <w:rPr>
          <w:rFonts w:ascii="Times New Roman" w:hAnsi="Times New Roman"/>
          <w:color w:val="000000"/>
          <w:sz w:val="28"/>
          <w:szCs w:val="24"/>
          <w:lang w:val="kk-KZ"/>
        </w:rPr>
        <w:t>.</w:t>
      </w:r>
      <w:r w:rsidRPr="009959F7">
        <w:rPr>
          <w:rFonts w:ascii="Times New Roman" w:hAnsi="Times New Roman"/>
          <w:sz w:val="28"/>
          <w:szCs w:val="28"/>
          <w:lang w:val="kk-KZ"/>
        </w:rPr>
        <w:t xml:space="preserve"> Разработанные образцы ржано-пшеничного хлеба с зерносмесями были аппробированы в производственных условиях на ТОО «</w:t>
      </w:r>
      <w:proofErr w:type="spellStart"/>
      <w:r w:rsidRPr="009959F7">
        <w:rPr>
          <w:rFonts w:ascii="Times New Roman" w:hAnsi="Times New Roman"/>
          <w:sz w:val="28"/>
          <w:szCs w:val="28"/>
          <w:lang w:val="en-US"/>
        </w:rPr>
        <w:t>BSPiK</w:t>
      </w:r>
      <w:proofErr w:type="spellEnd"/>
      <w:r w:rsidRPr="009959F7">
        <w:rPr>
          <w:rFonts w:ascii="Times New Roman" w:hAnsi="Times New Roman"/>
          <w:sz w:val="28"/>
          <w:szCs w:val="28"/>
          <w:lang w:val="kk-KZ"/>
        </w:rPr>
        <w:t>»</w:t>
      </w:r>
      <w:r w:rsidRPr="009959F7">
        <w:rPr>
          <w:rFonts w:ascii="Times New Roman" w:hAnsi="Times New Roman"/>
          <w:sz w:val="28"/>
          <w:szCs w:val="28"/>
        </w:rPr>
        <w:t xml:space="preserve"> и ТОО «Алматы </w:t>
      </w:r>
      <w:proofErr w:type="spellStart"/>
      <w:r w:rsidRPr="009959F7">
        <w:rPr>
          <w:rFonts w:ascii="Times New Roman" w:hAnsi="Times New Roman"/>
          <w:sz w:val="28"/>
          <w:szCs w:val="28"/>
        </w:rPr>
        <w:t>нан</w:t>
      </w:r>
      <w:proofErr w:type="spellEnd"/>
      <w:r w:rsidRPr="009959F7">
        <w:rPr>
          <w:rFonts w:ascii="Times New Roman" w:hAnsi="Times New Roman"/>
          <w:sz w:val="28"/>
          <w:szCs w:val="28"/>
        </w:rPr>
        <w:t>»</w:t>
      </w:r>
      <w:r w:rsidRPr="009959F7">
        <w:rPr>
          <w:rFonts w:ascii="Times New Roman" w:hAnsi="Times New Roman"/>
          <w:sz w:val="28"/>
          <w:szCs w:val="28"/>
          <w:lang w:val="kk-KZ"/>
        </w:rPr>
        <w:t xml:space="preserve"> (г. Алматы)  с участием квалифицированных специалистов кондитерского производства и главного технолога вышеназванного предприятия.и приложены к диссертационной работе в виде приложения В. Также была разработана техническая инструкция по разработанным видам ржано-пшеничного хлеба с зерносмесями.</w:t>
      </w:r>
    </w:p>
    <w:p w14:paraId="4964837E" w14:textId="77777777" w:rsidR="000C1F1F" w:rsidRPr="009959F7" w:rsidRDefault="000C1F1F" w:rsidP="000C1F1F">
      <w:pPr>
        <w:pStyle w:val="a6"/>
        <w:spacing w:after="0" w:line="240" w:lineRule="auto"/>
        <w:ind w:left="284" w:firstLine="567"/>
        <w:jc w:val="both"/>
        <w:rPr>
          <w:rFonts w:ascii="Times New Roman" w:hAnsi="Times New Roman"/>
          <w:sz w:val="28"/>
          <w:szCs w:val="28"/>
        </w:rPr>
      </w:pPr>
      <w:r w:rsidRPr="009959F7">
        <w:rPr>
          <w:rFonts w:ascii="Times New Roman" w:hAnsi="Times New Roman"/>
          <w:sz w:val="28"/>
          <w:szCs w:val="28"/>
          <w:lang w:val="kk-KZ"/>
        </w:rPr>
        <w:t>Рассчитана экономическая эффективность реализации производстваржано-пшеничного хеба с добавлением биоактивированных зерносмесей и пряностей, которая составила для хлеба «Арман»  117,1 и для хлеба «Көпжасар» 238,3 тыс тенге в сутки. Рентабельность производства по цене 234,2 тенге для хлеба «Арман»   и  хлеба «Көпжасар» 476,6 тенге за килограмм на предприятии мощностью 300 т/сутки составит 17,79%.Срок окупаемости 1,9 лет.</w:t>
      </w:r>
    </w:p>
    <w:bookmarkEnd w:id="31"/>
    <w:p w14:paraId="30155131" w14:textId="77777777" w:rsidR="00E53A51" w:rsidRPr="009959F7" w:rsidRDefault="00E53A51" w:rsidP="00D932EC">
      <w:pPr>
        <w:pStyle w:val="2"/>
        <w:spacing w:before="0" w:beforeAutospacing="0" w:after="0" w:afterAutospacing="0"/>
        <w:ind w:firstLine="1122"/>
        <w:jc w:val="both"/>
        <w:rPr>
          <w:bCs w:val="0"/>
          <w:color w:val="000000"/>
          <w:sz w:val="28"/>
          <w:szCs w:val="28"/>
        </w:rPr>
      </w:pPr>
    </w:p>
    <w:p w14:paraId="3CD8852A" w14:textId="77777777" w:rsidR="00E53A51" w:rsidRPr="009959F7" w:rsidRDefault="00E53A51" w:rsidP="00D932EC">
      <w:pPr>
        <w:pStyle w:val="2"/>
        <w:spacing w:before="0" w:beforeAutospacing="0" w:after="0" w:afterAutospacing="0"/>
        <w:ind w:firstLine="1122"/>
        <w:jc w:val="both"/>
        <w:rPr>
          <w:bCs w:val="0"/>
          <w:color w:val="000000"/>
          <w:sz w:val="28"/>
          <w:szCs w:val="28"/>
        </w:rPr>
      </w:pPr>
    </w:p>
    <w:p w14:paraId="59797738" w14:textId="395A4C1C" w:rsidR="00E53A51" w:rsidRDefault="00E53A51" w:rsidP="00D932EC">
      <w:pPr>
        <w:pStyle w:val="2"/>
        <w:spacing w:before="0" w:beforeAutospacing="0" w:after="0" w:afterAutospacing="0"/>
        <w:ind w:firstLine="1122"/>
        <w:jc w:val="both"/>
        <w:rPr>
          <w:bCs w:val="0"/>
          <w:color w:val="000000"/>
          <w:sz w:val="28"/>
          <w:szCs w:val="28"/>
        </w:rPr>
      </w:pPr>
    </w:p>
    <w:p w14:paraId="58269893" w14:textId="5BB82767" w:rsidR="00AB508D" w:rsidRDefault="00AB508D" w:rsidP="00D932EC">
      <w:pPr>
        <w:pStyle w:val="2"/>
        <w:spacing w:before="0" w:beforeAutospacing="0" w:after="0" w:afterAutospacing="0"/>
        <w:ind w:firstLine="1122"/>
        <w:jc w:val="both"/>
        <w:rPr>
          <w:bCs w:val="0"/>
          <w:color w:val="000000"/>
          <w:sz w:val="28"/>
          <w:szCs w:val="28"/>
        </w:rPr>
      </w:pPr>
    </w:p>
    <w:p w14:paraId="42CC78C1" w14:textId="394151E4" w:rsidR="00AB508D" w:rsidRDefault="00AB508D" w:rsidP="00D932EC">
      <w:pPr>
        <w:pStyle w:val="2"/>
        <w:spacing w:before="0" w:beforeAutospacing="0" w:after="0" w:afterAutospacing="0"/>
        <w:ind w:firstLine="1122"/>
        <w:jc w:val="both"/>
        <w:rPr>
          <w:bCs w:val="0"/>
          <w:color w:val="000000"/>
          <w:sz w:val="28"/>
          <w:szCs w:val="28"/>
        </w:rPr>
      </w:pPr>
    </w:p>
    <w:p w14:paraId="19EF6023" w14:textId="0F47DD0F" w:rsidR="00AB508D" w:rsidRDefault="00AB508D" w:rsidP="00D932EC">
      <w:pPr>
        <w:pStyle w:val="2"/>
        <w:spacing w:before="0" w:beforeAutospacing="0" w:after="0" w:afterAutospacing="0"/>
        <w:ind w:firstLine="1122"/>
        <w:jc w:val="both"/>
        <w:rPr>
          <w:bCs w:val="0"/>
          <w:color w:val="000000"/>
          <w:sz w:val="28"/>
          <w:szCs w:val="28"/>
        </w:rPr>
      </w:pPr>
    </w:p>
    <w:p w14:paraId="52F840B8" w14:textId="77777777" w:rsidR="00AB508D" w:rsidRDefault="00AB508D" w:rsidP="00D932EC">
      <w:pPr>
        <w:pStyle w:val="2"/>
        <w:spacing w:before="0" w:beforeAutospacing="0" w:after="0" w:afterAutospacing="0"/>
        <w:ind w:firstLine="1122"/>
        <w:jc w:val="both"/>
        <w:rPr>
          <w:bCs w:val="0"/>
          <w:color w:val="000000"/>
          <w:sz w:val="28"/>
          <w:szCs w:val="28"/>
        </w:rPr>
      </w:pPr>
    </w:p>
    <w:p w14:paraId="28B58E69" w14:textId="58252889" w:rsidR="00352310" w:rsidRDefault="00352310" w:rsidP="00D932EC">
      <w:pPr>
        <w:pStyle w:val="2"/>
        <w:spacing w:before="0" w:beforeAutospacing="0" w:after="0" w:afterAutospacing="0"/>
        <w:ind w:firstLine="1122"/>
        <w:jc w:val="both"/>
        <w:rPr>
          <w:bCs w:val="0"/>
          <w:color w:val="000000"/>
          <w:sz w:val="28"/>
          <w:szCs w:val="28"/>
        </w:rPr>
      </w:pPr>
    </w:p>
    <w:p w14:paraId="2490FA2B" w14:textId="77777777" w:rsidR="00352310" w:rsidRPr="009959F7" w:rsidRDefault="00352310" w:rsidP="00D932EC">
      <w:pPr>
        <w:pStyle w:val="2"/>
        <w:spacing w:before="0" w:beforeAutospacing="0" w:after="0" w:afterAutospacing="0"/>
        <w:ind w:firstLine="1122"/>
        <w:jc w:val="both"/>
        <w:rPr>
          <w:bCs w:val="0"/>
          <w:color w:val="000000"/>
          <w:sz w:val="28"/>
          <w:szCs w:val="28"/>
        </w:rPr>
      </w:pPr>
    </w:p>
    <w:p w14:paraId="5229EFDD" w14:textId="77777777" w:rsidR="002D6B51" w:rsidRDefault="00D932EC" w:rsidP="002D6B51">
      <w:pPr>
        <w:pStyle w:val="2"/>
        <w:spacing w:before="0" w:beforeAutospacing="0" w:after="0" w:afterAutospacing="0"/>
        <w:ind w:firstLine="1122"/>
        <w:jc w:val="both"/>
        <w:rPr>
          <w:bCs w:val="0"/>
          <w:color w:val="000000"/>
          <w:sz w:val="28"/>
          <w:szCs w:val="28"/>
        </w:rPr>
      </w:pPr>
      <w:r w:rsidRPr="009959F7">
        <w:rPr>
          <w:bCs w:val="0"/>
          <w:color w:val="000000"/>
          <w:sz w:val="28"/>
          <w:szCs w:val="28"/>
        </w:rPr>
        <w:t xml:space="preserve">СПИСОК </w:t>
      </w:r>
      <w:bookmarkStart w:id="32" w:name="_Hlk135217646"/>
      <w:r w:rsidRPr="009959F7">
        <w:rPr>
          <w:bCs w:val="0"/>
          <w:color w:val="000000"/>
          <w:sz w:val="28"/>
          <w:szCs w:val="28"/>
        </w:rPr>
        <w:t>ИСПОЛЬЗОВАННЫХ ИСТОЧНИКОВ</w:t>
      </w:r>
      <w:bookmarkEnd w:id="32"/>
    </w:p>
    <w:p w14:paraId="2DE3C522" w14:textId="77777777" w:rsidR="002D6B51" w:rsidRPr="002D6B51" w:rsidRDefault="002D6B51" w:rsidP="002D6B51">
      <w:pPr>
        <w:pStyle w:val="2"/>
        <w:spacing w:before="0" w:beforeAutospacing="0" w:after="0" w:afterAutospacing="0"/>
        <w:ind w:firstLine="1122"/>
        <w:jc w:val="both"/>
        <w:rPr>
          <w:bCs w:val="0"/>
          <w:color w:val="000000"/>
          <w:sz w:val="28"/>
          <w:szCs w:val="28"/>
        </w:rPr>
      </w:pPr>
    </w:p>
    <w:p w14:paraId="160E66A5" w14:textId="11F7E90C"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Национальный доклад о состоянии окружающей среды и об использовании природных ресурсов Республики Казахстан, Министерство экологии, геологии и природных ресурсов РК, 2021, 513 с</w:t>
      </w:r>
    </w:p>
    <w:p w14:paraId="418491BF" w14:textId="6A22DEF8" w:rsidR="002D6B51" w:rsidRPr="002D6B51" w:rsidRDefault="00985340" w:rsidP="002D6B51">
      <w:pPr>
        <w:pStyle w:val="a6"/>
        <w:numPr>
          <w:ilvl w:val="0"/>
          <w:numId w:val="30"/>
        </w:numPr>
        <w:spacing w:after="0" w:line="240" w:lineRule="auto"/>
        <w:ind w:left="0" w:firstLine="709"/>
        <w:jc w:val="both"/>
        <w:rPr>
          <w:rFonts w:ascii="Times New Roman" w:hAnsi="Times New Roman"/>
          <w:sz w:val="28"/>
          <w:szCs w:val="28"/>
        </w:rPr>
      </w:pPr>
      <w:proofErr w:type="spellStart"/>
      <w:r>
        <w:rPr>
          <w:rFonts w:ascii="Times New Roman" w:hAnsi="Times New Roman"/>
          <w:sz w:val="28"/>
          <w:szCs w:val="28"/>
        </w:rPr>
        <w:t>Нургожина</w:t>
      </w:r>
      <w:proofErr w:type="spellEnd"/>
      <w:r>
        <w:rPr>
          <w:rFonts w:ascii="Times New Roman" w:hAnsi="Times New Roman"/>
          <w:sz w:val="28"/>
          <w:szCs w:val="28"/>
        </w:rPr>
        <w:t xml:space="preserve"> Ж.К., </w:t>
      </w:r>
      <w:proofErr w:type="spellStart"/>
      <w:r>
        <w:rPr>
          <w:rFonts w:ascii="Times New Roman" w:hAnsi="Times New Roman"/>
          <w:sz w:val="28"/>
          <w:szCs w:val="28"/>
        </w:rPr>
        <w:t>Шаншарова</w:t>
      </w:r>
      <w:proofErr w:type="spellEnd"/>
      <w:r>
        <w:rPr>
          <w:rFonts w:ascii="Times New Roman" w:hAnsi="Times New Roman"/>
          <w:sz w:val="28"/>
          <w:szCs w:val="28"/>
        </w:rPr>
        <w:t xml:space="preserve"> Д.А., </w:t>
      </w:r>
      <w:proofErr w:type="spellStart"/>
      <w:r>
        <w:rPr>
          <w:rFonts w:ascii="Times New Roman" w:hAnsi="Times New Roman"/>
          <w:sz w:val="28"/>
          <w:szCs w:val="28"/>
        </w:rPr>
        <w:t>Дайрашева</w:t>
      </w:r>
      <w:proofErr w:type="spellEnd"/>
      <w:r>
        <w:rPr>
          <w:rFonts w:ascii="Times New Roman" w:hAnsi="Times New Roman"/>
          <w:sz w:val="28"/>
          <w:szCs w:val="28"/>
        </w:rPr>
        <w:t xml:space="preserve"> С.Т. Технология хлебных изделий с применением </w:t>
      </w:r>
      <w:proofErr w:type="spellStart"/>
      <w:r>
        <w:rPr>
          <w:rFonts w:ascii="Times New Roman" w:hAnsi="Times New Roman"/>
          <w:sz w:val="28"/>
          <w:szCs w:val="28"/>
        </w:rPr>
        <w:t>функиональной</w:t>
      </w:r>
      <w:proofErr w:type="spellEnd"/>
      <w:r>
        <w:rPr>
          <w:rFonts w:ascii="Times New Roman" w:hAnsi="Times New Roman"/>
          <w:sz w:val="28"/>
          <w:szCs w:val="28"/>
        </w:rPr>
        <w:t xml:space="preserve"> добавки // МНПК «Пищевые технологии будущего: инновации в производстве и переработке сельскохозяйственной продукции», г. Саратов, 2022, с. 332-336</w:t>
      </w:r>
    </w:p>
    <w:p w14:paraId="15D82302" w14:textId="6EB42E46"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Нурмадиева</w:t>
      </w:r>
      <w:proofErr w:type="spellEnd"/>
      <w:r w:rsidR="00352310" w:rsidRPr="00352310">
        <w:rPr>
          <w:rFonts w:ascii="Times New Roman" w:hAnsi="Times New Roman"/>
          <w:sz w:val="28"/>
          <w:szCs w:val="28"/>
        </w:rPr>
        <w:t xml:space="preserve"> </w:t>
      </w:r>
      <w:r w:rsidR="00352310" w:rsidRPr="002D6B51">
        <w:rPr>
          <w:rFonts w:ascii="Times New Roman" w:hAnsi="Times New Roman"/>
          <w:sz w:val="28"/>
          <w:szCs w:val="28"/>
        </w:rPr>
        <w:t>Г.Т.</w:t>
      </w:r>
      <w:r w:rsidRPr="002D6B51">
        <w:rPr>
          <w:rFonts w:ascii="Times New Roman" w:hAnsi="Times New Roman"/>
          <w:sz w:val="28"/>
          <w:szCs w:val="28"/>
        </w:rPr>
        <w:t xml:space="preserve">, </w:t>
      </w:r>
      <w:proofErr w:type="spellStart"/>
      <w:r w:rsidRPr="002D6B51">
        <w:rPr>
          <w:rFonts w:ascii="Times New Roman" w:hAnsi="Times New Roman"/>
          <w:sz w:val="28"/>
          <w:szCs w:val="28"/>
        </w:rPr>
        <w:t>Жетписбаев</w:t>
      </w:r>
      <w:proofErr w:type="spellEnd"/>
      <w:r w:rsidRPr="002D6B51">
        <w:rPr>
          <w:rFonts w:ascii="Times New Roman" w:hAnsi="Times New Roman"/>
          <w:sz w:val="28"/>
          <w:szCs w:val="28"/>
        </w:rPr>
        <w:t xml:space="preserve"> </w:t>
      </w:r>
      <w:r w:rsidR="00352310" w:rsidRPr="002D6B51">
        <w:rPr>
          <w:rFonts w:ascii="Times New Roman" w:hAnsi="Times New Roman"/>
          <w:sz w:val="28"/>
          <w:szCs w:val="28"/>
        </w:rPr>
        <w:t xml:space="preserve">Б.А. </w:t>
      </w:r>
      <w:r w:rsidRPr="002D6B51">
        <w:rPr>
          <w:rFonts w:ascii="Times New Roman" w:hAnsi="Times New Roman"/>
          <w:sz w:val="28"/>
          <w:szCs w:val="28"/>
        </w:rPr>
        <w:t xml:space="preserve">Влияние экосистемы на здоровье человека в промышленно развитых регионах Казахстана. Обзор литературы // Наука и здравоохранение. 2018. №4, </w:t>
      </w:r>
      <w:r w:rsidR="00FA47F7">
        <w:rPr>
          <w:rFonts w:ascii="Times New Roman" w:hAnsi="Times New Roman"/>
          <w:sz w:val="28"/>
          <w:szCs w:val="28"/>
        </w:rPr>
        <w:t>С</w:t>
      </w:r>
      <w:r w:rsidRPr="002D6B51">
        <w:rPr>
          <w:rFonts w:ascii="Times New Roman" w:hAnsi="Times New Roman"/>
          <w:sz w:val="28"/>
          <w:szCs w:val="28"/>
        </w:rPr>
        <w:t>.107-132</w:t>
      </w:r>
    </w:p>
    <w:p w14:paraId="1FC3B64E" w14:textId="7777777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https://www.unicef.org/kazakhstan</w:t>
      </w:r>
    </w:p>
    <w:p w14:paraId="3235991E" w14:textId="1160271F"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Нургожина</w:t>
      </w:r>
      <w:proofErr w:type="spellEnd"/>
      <w:r w:rsidRPr="002D6B51">
        <w:rPr>
          <w:rFonts w:ascii="Times New Roman" w:hAnsi="Times New Roman"/>
          <w:sz w:val="28"/>
          <w:szCs w:val="28"/>
        </w:rPr>
        <w:t xml:space="preserve"> Ж.К. Полиненасыщенные жирные кислоты: физиологические аспекты и перспективы использование льна для обогащения хлеба МНПК «Инновационное развитие пищевой, легкой промышленности и индустрии гостеприимства», 2018</w:t>
      </w:r>
      <w:r w:rsidR="00FA47F7">
        <w:rPr>
          <w:rFonts w:ascii="Times New Roman" w:hAnsi="Times New Roman"/>
          <w:sz w:val="28"/>
          <w:szCs w:val="28"/>
        </w:rPr>
        <w:t xml:space="preserve">.- </w:t>
      </w:r>
      <w:r w:rsidRPr="002D6B51">
        <w:rPr>
          <w:rFonts w:ascii="Times New Roman" w:hAnsi="Times New Roman"/>
          <w:sz w:val="28"/>
          <w:szCs w:val="28"/>
        </w:rPr>
        <w:t xml:space="preserve">Алматы, АТУ, </w:t>
      </w:r>
      <w:r w:rsidR="00FA47F7">
        <w:rPr>
          <w:rFonts w:ascii="Times New Roman" w:hAnsi="Times New Roman"/>
          <w:sz w:val="28"/>
          <w:szCs w:val="28"/>
        </w:rPr>
        <w:t>С</w:t>
      </w:r>
      <w:r w:rsidRPr="002D6B51">
        <w:rPr>
          <w:rFonts w:ascii="Times New Roman" w:hAnsi="Times New Roman"/>
          <w:sz w:val="28"/>
          <w:szCs w:val="28"/>
        </w:rPr>
        <w:t>. 247-249</w:t>
      </w:r>
    </w:p>
    <w:p w14:paraId="4D3FD203" w14:textId="16945693"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Султаева</w:t>
      </w:r>
      <w:proofErr w:type="spellEnd"/>
      <w:r w:rsidRPr="002D6B51">
        <w:rPr>
          <w:rFonts w:ascii="Times New Roman" w:hAnsi="Times New Roman"/>
          <w:sz w:val="28"/>
          <w:szCs w:val="28"/>
        </w:rPr>
        <w:t xml:space="preserve"> Н.Л., Перминова В.С. Исследование свойств семян льна и разработка на их основе технологии хлебобулочных изделий// Интернет – журнал Науковедение.</w:t>
      </w:r>
      <w:r w:rsidR="00FA47F7">
        <w:rPr>
          <w:rFonts w:ascii="Times New Roman" w:hAnsi="Times New Roman"/>
          <w:sz w:val="28"/>
          <w:szCs w:val="28"/>
        </w:rPr>
        <w:t>-</w:t>
      </w:r>
      <w:r w:rsidRPr="002D6B51">
        <w:rPr>
          <w:rFonts w:ascii="Times New Roman" w:hAnsi="Times New Roman"/>
          <w:sz w:val="28"/>
          <w:szCs w:val="28"/>
        </w:rPr>
        <w:t xml:space="preserve"> 2015. № 1. С. 1-15</w:t>
      </w:r>
    </w:p>
    <w:p w14:paraId="2468AD2F" w14:textId="30C9951F" w:rsidR="002D6B51" w:rsidRPr="00FA47F7"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Christian, M.M., </w:t>
      </w:r>
      <w:proofErr w:type="spellStart"/>
      <w:r w:rsidRPr="002D6B51">
        <w:rPr>
          <w:rFonts w:ascii="Times New Roman" w:hAnsi="Times New Roman"/>
          <w:sz w:val="28"/>
          <w:szCs w:val="28"/>
          <w:lang w:val="en-US"/>
        </w:rPr>
        <w:t>Shimelis</w:t>
      </w:r>
      <w:proofErr w:type="spellEnd"/>
      <w:r w:rsidRPr="002D6B51">
        <w:rPr>
          <w:rFonts w:ascii="Times New Roman" w:hAnsi="Times New Roman"/>
          <w:sz w:val="28"/>
          <w:szCs w:val="28"/>
          <w:lang w:val="en-US"/>
        </w:rPr>
        <w:t xml:space="preserve">, H., Laing, M.D., </w:t>
      </w:r>
      <w:proofErr w:type="spellStart"/>
      <w:r w:rsidRPr="002D6B51">
        <w:rPr>
          <w:rFonts w:ascii="Times New Roman" w:hAnsi="Times New Roman"/>
          <w:sz w:val="28"/>
          <w:szCs w:val="28"/>
          <w:lang w:val="en-US"/>
        </w:rPr>
        <w:t>Tsilo</w:t>
      </w:r>
      <w:proofErr w:type="spellEnd"/>
      <w:r w:rsidR="00FA47F7" w:rsidRPr="00FA47F7">
        <w:rPr>
          <w:rFonts w:ascii="Times New Roman" w:hAnsi="Times New Roman"/>
          <w:sz w:val="28"/>
          <w:szCs w:val="28"/>
          <w:lang w:val="en-US"/>
        </w:rPr>
        <w:t xml:space="preserve"> </w:t>
      </w:r>
      <w:r w:rsidRPr="002D6B51">
        <w:rPr>
          <w:rFonts w:ascii="Times New Roman" w:hAnsi="Times New Roman"/>
          <w:sz w:val="28"/>
          <w:szCs w:val="28"/>
          <w:lang w:val="en-US"/>
        </w:rPr>
        <w:t>T.J. and Mathew I.</w:t>
      </w:r>
      <w:r w:rsidR="00FA47F7" w:rsidRPr="00FA47F7">
        <w:rPr>
          <w:rFonts w:ascii="Times New Roman" w:hAnsi="Times New Roman"/>
          <w:sz w:val="28"/>
          <w:szCs w:val="28"/>
          <w:lang w:val="en-US"/>
        </w:rPr>
        <w:t xml:space="preserve"> </w:t>
      </w:r>
      <w:r w:rsidRPr="002D6B51">
        <w:rPr>
          <w:rFonts w:ascii="Times New Roman" w:hAnsi="Times New Roman"/>
          <w:sz w:val="28"/>
          <w:szCs w:val="28"/>
          <w:lang w:val="en-US"/>
        </w:rPr>
        <w:t xml:space="preserve"> Breeding for silicon-use efficiency, protein content and drought tolerance in bread wheat (Triticum </w:t>
      </w:r>
      <w:proofErr w:type="spellStart"/>
      <w:r w:rsidRPr="002D6B51">
        <w:rPr>
          <w:rFonts w:ascii="Times New Roman" w:hAnsi="Times New Roman"/>
          <w:sz w:val="28"/>
          <w:szCs w:val="28"/>
          <w:lang w:val="en-US"/>
        </w:rPr>
        <w:t>aestivum</w:t>
      </w:r>
      <w:proofErr w:type="spellEnd"/>
      <w:r w:rsidRPr="002D6B51">
        <w:rPr>
          <w:rFonts w:ascii="Times New Roman" w:hAnsi="Times New Roman"/>
          <w:sz w:val="28"/>
          <w:szCs w:val="28"/>
          <w:lang w:val="en-US"/>
        </w:rPr>
        <w:t xml:space="preserve"> L.): a review. </w:t>
      </w:r>
      <w:r w:rsidRPr="00FA47F7">
        <w:rPr>
          <w:rFonts w:ascii="Times New Roman" w:hAnsi="Times New Roman"/>
          <w:sz w:val="28"/>
          <w:szCs w:val="28"/>
          <w:lang w:val="en-US"/>
        </w:rPr>
        <w:t xml:space="preserve">Acta </w:t>
      </w:r>
      <w:proofErr w:type="spellStart"/>
      <w:r w:rsidRPr="00FA47F7">
        <w:rPr>
          <w:rFonts w:ascii="Times New Roman" w:hAnsi="Times New Roman"/>
          <w:sz w:val="28"/>
          <w:szCs w:val="28"/>
          <w:lang w:val="en-US"/>
        </w:rPr>
        <w:t>Agriculturae</w:t>
      </w:r>
      <w:proofErr w:type="spellEnd"/>
      <w:r w:rsidRPr="00FA47F7">
        <w:rPr>
          <w:rFonts w:ascii="Times New Roman" w:hAnsi="Times New Roman"/>
          <w:sz w:val="28"/>
          <w:szCs w:val="28"/>
          <w:lang w:val="en-US"/>
        </w:rPr>
        <w:t xml:space="preserve"> Scandinavica, Section B—Soil &amp; Plant Science, 72(1), </w:t>
      </w:r>
      <w:r w:rsidR="00FA47F7" w:rsidRPr="002D6B51">
        <w:rPr>
          <w:rFonts w:ascii="Times New Roman" w:hAnsi="Times New Roman"/>
          <w:sz w:val="28"/>
          <w:szCs w:val="28"/>
          <w:lang w:val="en-US"/>
        </w:rPr>
        <w:t xml:space="preserve">2022. </w:t>
      </w:r>
      <w:r w:rsidRPr="00FA47F7">
        <w:rPr>
          <w:rFonts w:ascii="Times New Roman" w:hAnsi="Times New Roman"/>
          <w:sz w:val="28"/>
          <w:szCs w:val="28"/>
          <w:lang w:val="en-US"/>
        </w:rPr>
        <w:t>pp.17-29</w:t>
      </w:r>
    </w:p>
    <w:p w14:paraId="3936FF12" w14:textId="406A9D54" w:rsidR="0083788B" w:rsidRDefault="000C4488" w:rsidP="002D6B51">
      <w:pPr>
        <w:pStyle w:val="a6"/>
        <w:numPr>
          <w:ilvl w:val="0"/>
          <w:numId w:val="30"/>
        </w:numPr>
        <w:spacing w:after="0" w:line="240" w:lineRule="auto"/>
        <w:ind w:left="0" w:firstLine="709"/>
        <w:jc w:val="both"/>
        <w:rPr>
          <w:rFonts w:ascii="Times New Roman" w:hAnsi="Times New Roman"/>
          <w:sz w:val="28"/>
          <w:szCs w:val="28"/>
        </w:rPr>
      </w:pPr>
      <w:r w:rsidRPr="000C4488">
        <w:rPr>
          <w:rFonts w:ascii="Times New Roman" w:hAnsi="Times New Roman"/>
          <w:sz w:val="28"/>
          <w:szCs w:val="28"/>
        </w:rPr>
        <w:t xml:space="preserve">Алёхина </w:t>
      </w:r>
      <w:r w:rsidR="00B10B70">
        <w:rPr>
          <w:rFonts w:ascii="Times New Roman" w:hAnsi="Times New Roman"/>
          <w:sz w:val="28"/>
          <w:szCs w:val="28"/>
        </w:rPr>
        <w:t>Н.Н.</w:t>
      </w:r>
      <w:r w:rsidRPr="000C4488">
        <w:rPr>
          <w:rFonts w:ascii="Times New Roman" w:hAnsi="Times New Roman"/>
          <w:sz w:val="28"/>
          <w:szCs w:val="28"/>
        </w:rPr>
        <w:t xml:space="preserve"> Р</w:t>
      </w:r>
      <w:r w:rsidR="00B10B70" w:rsidRPr="000C4488">
        <w:rPr>
          <w:rFonts w:ascii="Times New Roman" w:hAnsi="Times New Roman"/>
          <w:sz w:val="28"/>
          <w:szCs w:val="28"/>
        </w:rPr>
        <w:t xml:space="preserve">азработка технологии хлеба функционального назначения на основе зерновой хлебопекарной смеси </w:t>
      </w:r>
      <w:r w:rsidRPr="000C4488">
        <w:rPr>
          <w:rFonts w:ascii="Times New Roman" w:hAnsi="Times New Roman"/>
          <w:sz w:val="28"/>
          <w:szCs w:val="28"/>
        </w:rPr>
        <w:t>// Вестник МГТУ. 2021. №3</w:t>
      </w:r>
      <w:r>
        <w:rPr>
          <w:rFonts w:ascii="Times New Roman" w:hAnsi="Times New Roman"/>
          <w:sz w:val="28"/>
          <w:szCs w:val="28"/>
        </w:rPr>
        <w:t>, с.245-258</w:t>
      </w:r>
    </w:p>
    <w:p w14:paraId="5EC8B3B9" w14:textId="55227BE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Куницына Т.О. Компьютерное проектирование </w:t>
      </w:r>
      <w:proofErr w:type="spellStart"/>
      <w:r w:rsidRPr="002D6B51">
        <w:rPr>
          <w:rFonts w:ascii="Times New Roman" w:hAnsi="Times New Roman"/>
          <w:sz w:val="28"/>
          <w:szCs w:val="28"/>
        </w:rPr>
        <w:t>поликомпонентных</w:t>
      </w:r>
      <w:proofErr w:type="spellEnd"/>
      <w:r w:rsidRPr="002D6B51">
        <w:rPr>
          <w:rFonts w:ascii="Times New Roman" w:hAnsi="Times New Roman"/>
          <w:sz w:val="28"/>
          <w:szCs w:val="28"/>
        </w:rPr>
        <w:t xml:space="preserve"> мучных смесей с соевой </w:t>
      </w:r>
      <w:proofErr w:type="spellStart"/>
      <w:r w:rsidRPr="002D6B51">
        <w:rPr>
          <w:rFonts w:ascii="Times New Roman" w:hAnsi="Times New Roman"/>
          <w:sz w:val="28"/>
          <w:szCs w:val="28"/>
        </w:rPr>
        <w:t>окарой</w:t>
      </w:r>
      <w:proofErr w:type="spellEnd"/>
      <w:r w:rsidRPr="002D6B51">
        <w:rPr>
          <w:rFonts w:ascii="Times New Roman" w:hAnsi="Times New Roman"/>
          <w:sz w:val="28"/>
          <w:szCs w:val="28"/>
        </w:rPr>
        <w:t xml:space="preserve"> // Научный журнал молодых ученых</w:t>
      </w:r>
      <w:r w:rsidR="00FA47F7">
        <w:rPr>
          <w:rFonts w:ascii="Times New Roman" w:hAnsi="Times New Roman"/>
          <w:sz w:val="28"/>
          <w:szCs w:val="28"/>
        </w:rPr>
        <w:t>.-</w:t>
      </w:r>
      <w:r w:rsidRPr="002D6B51">
        <w:rPr>
          <w:rFonts w:ascii="Times New Roman" w:hAnsi="Times New Roman"/>
          <w:sz w:val="28"/>
          <w:szCs w:val="28"/>
        </w:rPr>
        <w:t xml:space="preserve"> 2022. №1 (26)</w:t>
      </w:r>
      <w:r w:rsidR="00FA47F7">
        <w:rPr>
          <w:rFonts w:ascii="Times New Roman" w:hAnsi="Times New Roman"/>
          <w:sz w:val="28"/>
          <w:szCs w:val="28"/>
        </w:rPr>
        <w:t>, С.75-89</w:t>
      </w:r>
    </w:p>
    <w:p w14:paraId="23D52A79" w14:textId="7777777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Агентство Республики Казахстан по статистике Департамент статистики Алматинской области http://stat.gov.kz/official/industry/15/statistic/</w:t>
      </w:r>
    </w:p>
    <w:p w14:paraId="43CB2598" w14:textId="26F82556" w:rsidR="002D6B51" w:rsidRPr="00FA47F7"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Bulut</w:t>
      </w:r>
      <w:proofErr w:type="spellEnd"/>
      <w:r w:rsidRPr="002D6B51">
        <w:rPr>
          <w:rFonts w:ascii="Times New Roman" w:hAnsi="Times New Roman"/>
          <w:sz w:val="28"/>
          <w:szCs w:val="28"/>
          <w:lang w:val="en-US"/>
        </w:rPr>
        <w:t xml:space="preserve">, S. Mineral content of some bread wheat cultivars. </w:t>
      </w:r>
      <w:r w:rsidRPr="00FA47F7">
        <w:rPr>
          <w:rFonts w:ascii="Times New Roman" w:hAnsi="Times New Roman"/>
          <w:sz w:val="28"/>
          <w:szCs w:val="28"/>
          <w:lang w:val="en-US"/>
        </w:rPr>
        <w:t>Cereal Research Communications</w:t>
      </w:r>
      <w:r w:rsidR="00FA47F7">
        <w:rPr>
          <w:rFonts w:ascii="Times New Roman" w:hAnsi="Times New Roman"/>
          <w:sz w:val="28"/>
          <w:szCs w:val="28"/>
        </w:rPr>
        <w:t>.-</w:t>
      </w:r>
      <w:r w:rsidRPr="00FA47F7">
        <w:rPr>
          <w:rFonts w:ascii="Times New Roman" w:hAnsi="Times New Roman"/>
          <w:sz w:val="28"/>
          <w:szCs w:val="28"/>
          <w:lang w:val="en-US"/>
        </w:rPr>
        <w:t xml:space="preserve"> </w:t>
      </w:r>
      <w:r w:rsidR="00FA47F7" w:rsidRPr="002D6B51">
        <w:rPr>
          <w:rFonts w:ascii="Times New Roman" w:hAnsi="Times New Roman"/>
          <w:sz w:val="28"/>
          <w:szCs w:val="28"/>
          <w:lang w:val="en-US"/>
        </w:rPr>
        <w:t>2022</w:t>
      </w:r>
      <w:r w:rsidR="00FA47F7">
        <w:rPr>
          <w:rFonts w:ascii="Times New Roman" w:hAnsi="Times New Roman"/>
          <w:sz w:val="28"/>
          <w:szCs w:val="28"/>
        </w:rPr>
        <w:t>,</w:t>
      </w:r>
      <w:r w:rsidR="00FA47F7" w:rsidRPr="002D6B51">
        <w:rPr>
          <w:rFonts w:ascii="Times New Roman" w:hAnsi="Times New Roman"/>
          <w:sz w:val="28"/>
          <w:szCs w:val="28"/>
          <w:lang w:val="en-US"/>
        </w:rPr>
        <w:t xml:space="preserve"> </w:t>
      </w:r>
      <w:r w:rsidRPr="00FA47F7">
        <w:rPr>
          <w:rFonts w:ascii="Times New Roman" w:hAnsi="Times New Roman"/>
          <w:sz w:val="28"/>
          <w:szCs w:val="28"/>
          <w:lang w:val="en-US"/>
        </w:rPr>
        <w:t>pp.1-9</w:t>
      </w:r>
    </w:p>
    <w:p w14:paraId="636E168D" w14:textId="18BD149C"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Коденцова</w:t>
      </w:r>
      <w:proofErr w:type="spellEnd"/>
      <w:r w:rsidRPr="002D6B51">
        <w:rPr>
          <w:rFonts w:ascii="Times New Roman" w:hAnsi="Times New Roman"/>
          <w:sz w:val="28"/>
          <w:szCs w:val="28"/>
        </w:rPr>
        <w:t xml:space="preserve"> В. М.</w:t>
      </w:r>
      <w:r w:rsidR="00FA47F7">
        <w:rPr>
          <w:rFonts w:ascii="Times New Roman" w:hAnsi="Times New Roman"/>
          <w:sz w:val="28"/>
          <w:szCs w:val="28"/>
        </w:rPr>
        <w:t>А</w:t>
      </w:r>
      <w:r w:rsidRPr="002D6B51">
        <w:rPr>
          <w:rFonts w:ascii="Times New Roman" w:hAnsi="Times New Roman"/>
          <w:sz w:val="28"/>
          <w:szCs w:val="28"/>
        </w:rPr>
        <w:t xml:space="preserve">, </w:t>
      </w:r>
      <w:proofErr w:type="spellStart"/>
      <w:r w:rsidRPr="002D6B51">
        <w:rPr>
          <w:rFonts w:ascii="Times New Roman" w:hAnsi="Times New Roman"/>
          <w:sz w:val="28"/>
          <w:szCs w:val="28"/>
        </w:rPr>
        <w:t>Вржесинская</w:t>
      </w:r>
      <w:proofErr w:type="spellEnd"/>
      <w:r w:rsidRPr="002D6B51">
        <w:rPr>
          <w:rFonts w:ascii="Times New Roman" w:hAnsi="Times New Roman"/>
          <w:sz w:val="28"/>
          <w:szCs w:val="28"/>
        </w:rPr>
        <w:t xml:space="preserve"> О. А. Анализ отечественного и международного опыта использования обогащенных витаминами пищевых продуктов // Вопросы питания.</w:t>
      </w:r>
      <w:r w:rsidR="00FA47F7">
        <w:rPr>
          <w:rFonts w:ascii="Times New Roman" w:hAnsi="Times New Roman"/>
          <w:sz w:val="28"/>
          <w:szCs w:val="28"/>
        </w:rPr>
        <w:t>-</w:t>
      </w:r>
      <w:r w:rsidRPr="002D6B51">
        <w:rPr>
          <w:rFonts w:ascii="Times New Roman" w:hAnsi="Times New Roman"/>
          <w:sz w:val="28"/>
          <w:szCs w:val="28"/>
        </w:rPr>
        <w:t xml:space="preserve"> 2016. №2, </w:t>
      </w:r>
      <w:r w:rsidR="00FA47F7">
        <w:rPr>
          <w:rFonts w:ascii="Times New Roman" w:hAnsi="Times New Roman"/>
          <w:sz w:val="28"/>
          <w:szCs w:val="28"/>
        </w:rPr>
        <w:t>С</w:t>
      </w:r>
      <w:r w:rsidRPr="002D6B51">
        <w:rPr>
          <w:rFonts w:ascii="Times New Roman" w:hAnsi="Times New Roman"/>
          <w:sz w:val="28"/>
          <w:szCs w:val="28"/>
        </w:rPr>
        <w:t>.31-50</w:t>
      </w:r>
    </w:p>
    <w:p w14:paraId="1164135D" w14:textId="28CC5946"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Грязина</w:t>
      </w:r>
      <w:proofErr w:type="spellEnd"/>
      <w:r w:rsidRPr="002D6B51">
        <w:rPr>
          <w:rFonts w:ascii="Times New Roman" w:hAnsi="Times New Roman"/>
          <w:sz w:val="28"/>
          <w:szCs w:val="28"/>
        </w:rPr>
        <w:t xml:space="preserve"> </w:t>
      </w:r>
      <w:r w:rsidR="00FA47F7" w:rsidRPr="002D6B51">
        <w:rPr>
          <w:rFonts w:ascii="Times New Roman" w:hAnsi="Times New Roman"/>
          <w:sz w:val="28"/>
          <w:szCs w:val="28"/>
        </w:rPr>
        <w:t>Ф.И.</w:t>
      </w:r>
      <w:r w:rsidR="00FA47F7">
        <w:rPr>
          <w:rFonts w:ascii="Times New Roman" w:hAnsi="Times New Roman"/>
          <w:sz w:val="28"/>
          <w:szCs w:val="28"/>
        </w:rPr>
        <w:t xml:space="preserve"> </w:t>
      </w:r>
      <w:r w:rsidRPr="002D6B51">
        <w:rPr>
          <w:rFonts w:ascii="Times New Roman" w:hAnsi="Times New Roman"/>
          <w:sz w:val="28"/>
          <w:szCs w:val="28"/>
        </w:rPr>
        <w:t>Способы использования зерна в технологии хлеба/Вестник Марийского государственного университета. Серия «</w:t>
      </w:r>
      <w:proofErr w:type="spellStart"/>
      <w:r w:rsidRPr="002D6B51">
        <w:rPr>
          <w:rFonts w:ascii="Times New Roman" w:hAnsi="Times New Roman"/>
          <w:sz w:val="28"/>
          <w:szCs w:val="28"/>
        </w:rPr>
        <w:t>Сельскохозяйственноые</w:t>
      </w:r>
      <w:proofErr w:type="spellEnd"/>
      <w:r w:rsidRPr="002D6B51">
        <w:rPr>
          <w:rFonts w:ascii="Times New Roman" w:hAnsi="Times New Roman"/>
          <w:sz w:val="28"/>
          <w:szCs w:val="28"/>
        </w:rPr>
        <w:t xml:space="preserve"> науки»</w:t>
      </w:r>
      <w:r w:rsidR="00FA47F7">
        <w:rPr>
          <w:rFonts w:ascii="Times New Roman" w:hAnsi="Times New Roman"/>
          <w:sz w:val="28"/>
          <w:szCs w:val="28"/>
        </w:rPr>
        <w:t>.-</w:t>
      </w:r>
      <w:r w:rsidRPr="002D6B51">
        <w:rPr>
          <w:rFonts w:ascii="Times New Roman" w:hAnsi="Times New Roman"/>
          <w:sz w:val="28"/>
          <w:szCs w:val="28"/>
        </w:rPr>
        <w:t xml:space="preserve"> 2015, с.5-8</w:t>
      </w:r>
    </w:p>
    <w:p w14:paraId="47479F17" w14:textId="42899989"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lastRenderedPageBreak/>
        <w:t xml:space="preserve">Науменко Н. В., </w:t>
      </w:r>
      <w:proofErr w:type="spellStart"/>
      <w:r w:rsidRPr="002D6B51">
        <w:rPr>
          <w:rFonts w:ascii="Times New Roman" w:hAnsi="Times New Roman"/>
          <w:sz w:val="28"/>
          <w:szCs w:val="28"/>
        </w:rPr>
        <w:t>Потороко</w:t>
      </w:r>
      <w:proofErr w:type="spellEnd"/>
      <w:r w:rsidRPr="002D6B51">
        <w:rPr>
          <w:rFonts w:ascii="Times New Roman" w:hAnsi="Times New Roman"/>
          <w:sz w:val="28"/>
          <w:szCs w:val="28"/>
        </w:rPr>
        <w:t xml:space="preserve"> И. Ю., </w:t>
      </w:r>
      <w:proofErr w:type="spellStart"/>
      <w:r w:rsidRPr="002D6B51">
        <w:rPr>
          <w:rFonts w:ascii="Times New Roman" w:hAnsi="Times New Roman"/>
          <w:sz w:val="28"/>
          <w:szCs w:val="28"/>
        </w:rPr>
        <w:t>Велямов</w:t>
      </w:r>
      <w:proofErr w:type="spellEnd"/>
      <w:r w:rsidRPr="002D6B51">
        <w:rPr>
          <w:rFonts w:ascii="Times New Roman" w:hAnsi="Times New Roman"/>
          <w:sz w:val="28"/>
          <w:szCs w:val="28"/>
        </w:rPr>
        <w:t xml:space="preserve"> М.Т. </w:t>
      </w:r>
      <w:proofErr w:type="spellStart"/>
      <w:r w:rsidRPr="002D6B51">
        <w:rPr>
          <w:rFonts w:ascii="Times New Roman" w:hAnsi="Times New Roman"/>
          <w:sz w:val="28"/>
          <w:szCs w:val="28"/>
        </w:rPr>
        <w:t>Цельносмолотая</w:t>
      </w:r>
      <w:proofErr w:type="spellEnd"/>
      <w:r w:rsidRPr="002D6B51">
        <w:rPr>
          <w:rFonts w:ascii="Times New Roman" w:hAnsi="Times New Roman"/>
          <w:sz w:val="28"/>
          <w:szCs w:val="28"/>
        </w:rPr>
        <w:t xml:space="preserve"> мука из пророщенного зерна пшеницы как пищевой ингредиент в технологии продуктов питания// Вестник Южно-Уральского государственного университета. Серия: Пищевые и биотехнологии. 2019. №3, с.23-30</w:t>
      </w:r>
    </w:p>
    <w:p w14:paraId="21AF1A10" w14:textId="33D40512" w:rsidR="002D6B51" w:rsidRPr="00165CEA"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Nelson K., </w:t>
      </w:r>
      <w:proofErr w:type="spellStart"/>
      <w:r w:rsidRPr="002D6B51">
        <w:rPr>
          <w:rFonts w:ascii="Times New Roman" w:hAnsi="Times New Roman"/>
          <w:sz w:val="28"/>
          <w:szCs w:val="28"/>
          <w:lang w:val="en-US"/>
        </w:rPr>
        <w:t>Stojanovska</w:t>
      </w:r>
      <w:proofErr w:type="spellEnd"/>
      <w:r w:rsidRPr="002D6B51">
        <w:rPr>
          <w:rFonts w:ascii="Times New Roman" w:hAnsi="Times New Roman"/>
          <w:sz w:val="28"/>
          <w:szCs w:val="28"/>
          <w:lang w:val="en-US"/>
        </w:rPr>
        <w:t xml:space="preserve"> L., Vasiljevic T., Mathai M. Germinated grains: a superior whole grain functional food? </w:t>
      </w:r>
      <w:r w:rsidRPr="00165CEA">
        <w:rPr>
          <w:rFonts w:ascii="Times New Roman" w:hAnsi="Times New Roman"/>
          <w:sz w:val="28"/>
          <w:szCs w:val="28"/>
          <w:lang w:val="en-US"/>
        </w:rPr>
        <w:t xml:space="preserve">Can. J. Physiol. </w:t>
      </w:r>
      <w:proofErr w:type="spellStart"/>
      <w:r w:rsidRPr="00165CEA">
        <w:rPr>
          <w:rFonts w:ascii="Times New Roman" w:hAnsi="Times New Roman"/>
          <w:sz w:val="28"/>
          <w:szCs w:val="28"/>
          <w:lang w:val="en-US"/>
        </w:rPr>
        <w:t>Pharmacol</w:t>
      </w:r>
      <w:proofErr w:type="spellEnd"/>
      <w:r w:rsidRPr="00165CEA">
        <w:rPr>
          <w:rFonts w:ascii="Times New Roman" w:hAnsi="Times New Roman"/>
          <w:sz w:val="28"/>
          <w:szCs w:val="28"/>
          <w:lang w:val="en-US"/>
        </w:rPr>
        <w:t>., 2013, vol. 91 (6), pp. 429–441</w:t>
      </w:r>
    </w:p>
    <w:p w14:paraId="55879015" w14:textId="0A66A4CB" w:rsidR="002D6B51" w:rsidRPr="00AF0035" w:rsidRDefault="00AF0035"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AF0035">
        <w:rPr>
          <w:rFonts w:ascii="Times New Roman" w:hAnsi="Times New Roman"/>
          <w:sz w:val="28"/>
          <w:szCs w:val="28"/>
        </w:rPr>
        <w:t>Кунашева</w:t>
      </w:r>
      <w:proofErr w:type="spellEnd"/>
      <w:r w:rsidRPr="00AF0035">
        <w:rPr>
          <w:rFonts w:ascii="Times New Roman" w:hAnsi="Times New Roman"/>
          <w:sz w:val="28"/>
          <w:szCs w:val="28"/>
        </w:rPr>
        <w:t xml:space="preserve"> </w:t>
      </w:r>
      <w:r w:rsidR="00262C0D">
        <w:rPr>
          <w:rFonts w:ascii="Times New Roman" w:hAnsi="Times New Roman"/>
          <w:sz w:val="28"/>
          <w:szCs w:val="28"/>
        </w:rPr>
        <w:t>Ж.М.</w:t>
      </w:r>
      <w:r w:rsidRPr="00AF0035">
        <w:rPr>
          <w:rFonts w:ascii="Times New Roman" w:hAnsi="Times New Roman"/>
          <w:sz w:val="28"/>
          <w:szCs w:val="28"/>
        </w:rPr>
        <w:t xml:space="preserve">, </w:t>
      </w:r>
      <w:proofErr w:type="spellStart"/>
      <w:r w:rsidRPr="00AF0035">
        <w:rPr>
          <w:rFonts w:ascii="Times New Roman" w:hAnsi="Times New Roman"/>
          <w:sz w:val="28"/>
          <w:szCs w:val="28"/>
        </w:rPr>
        <w:t>Кодзокова</w:t>
      </w:r>
      <w:proofErr w:type="spellEnd"/>
      <w:r w:rsidRPr="00AF0035">
        <w:rPr>
          <w:rFonts w:ascii="Times New Roman" w:hAnsi="Times New Roman"/>
          <w:sz w:val="28"/>
          <w:szCs w:val="28"/>
        </w:rPr>
        <w:t xml:space="preserve"> </w:t>
      </w:r>
      <w:r w:rsidR="00262C0D">
        <w:rPr>
          <w:rFonts w:ascii="Times New Roman" w:hAnsi="Times New Roman"/>
          <w:sz w:val="28"/>
          <w:szCs w:val="28"/>
        </w:rPr>
        <w:t>М.Х.</w:t>
      </w:r>
      <w:r w:rsidRPr="00AF0035">
        <w:rPr>
          <w:rFonts w:ascii="Times New Roman" w:hAnsi="Times New Roman"/>
          <w:sz w:val="28"/>
          <w:szCs w:val="28"/>
        </w:rPr>
        <w:t xml:space="preserve"> Зерновой хлеб // Новые технологии. 2019. №1</w:t>
      </w:r>
      <w:r>
        <w:rPr>
          <w:rFonts w:ascii="Times New Roman" w:hAnsi="Times New Roman"/>
          <w:sz w:val="28"/>
          <w:szCs w:val="28"/>
        </w:rPr>
        <w:t>, с. 108-116</w:t>
      </w:r>
    </w:p>
    <w:p w14:paraId="4CAF5F47" w14:textId="67D35762" w:rsidR="002D6B51" w:rsidRPr="00FA47F7"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Ding, J. Enhancing contents of </w:t>
      </w:r>
      <w:r w:rsidRPr="002D6B51">
        <w:rPr>
          <w:rFonts w:ascii="Times New Roman" w:hAnsi="Times New Roman"/>
          <w:sz w:val="28"/>
          <w:szCs w:val="28"/>
        </w:rPr>
        <w:t>γ</w:t>
      </w:r>
      <w:r w:rsidRPr="002D6B51">
        <w:rPr>
          <w:rFonts w:ascii="Times New Roman" w:hAnsi="Times New Roman"/>
          <w:sz w:val="28"/>
          <w:szCs w:val="28"/>
          <w:lang w:val="en-US"/>
        </w:rPr>
        <w:t xml:space="preserve">-aminobutyric acid (GABA) and other micronutrients in dehulled rice during germination under </w:t>
      </w:r>
      <w:proofErr w:type="spellStart"/>
      <w:r w:rsidRPr="002D6B51">
        <w:rPr>
          <w:rFonts w:ascii="Times New Roman" w:hAnsi="Times New Roman"/>
          <w:sz w:val="28"/>
          <w:szCs w:val="28"/>
          <w:lang w:val="en-US"/>
        </w:rPr>
        <w:t>normoxic</w:t>
      </w:r>
      <w:proofErr w:type="spellEnd"/>
      <w:r w:rsidRPr="002D6B51">
        <w:rPr>
          <w:rFonts w:ascii="Times New Roman" w:hAnsi="Times New Roman"/>
          <w:sz w:val="28"/>
          <w:szCs w:val="28"/>
          <w:lang w:val="en-US"/>
        </w:rPr>
        <w:t xml:space="preserve"> and hypoxic conditions / J. Ding, T. Yang, H. Feng, M. Dong, M. </w:t>
      </w:r>
      <w:proofErr w:type="spellStart"/>
      <w:r w:rsidRPr="002D6B51">
        <w:rPr>
          <w:rFonts w:ascii="Times New Roman" w:hAnsi="Times New Roman"/>
          <w:sz w:val="28"/>
          <w:szCs w:val="28"/>
          <w:lang w:val="en-US"/>
        </w:rPr>
        <w:t>Slavin</w:t>
      </w:r>
      <w:proofErr w:type="spellEnd"/>
      <w:r w:rsidRPr="002D6B51">
        <w:rPr>
          <w:rFonts w:ascii="Times New Roman" w:hAnsi="Times New Roman"/>
          <w:sz w:val="28"/>
          <w:szCs w:val="28"/>
          <w:lang w:val="en-US"/>
        </w:rPr>
        <w:t xml:space="preserve">, et al.// </w:t>
      </w:r>
      <w:r w:rsidRPr="00FA47F7">
        <w:rPr>
          <w:rFonts w:ascii="Times New Roman" w:hAnsi="Times New Roman"/>
          <w:sz w:val="28"/>
          <w:szCs w:val="28"/>
          <w:lang w:val="en-US"/>
        </w:rPr>
        <w:t xml:space="preserve">J. Agric. Food. Chem. – 2016. – Vol. 64 (5) – </w:t>
      </w:r>
      <w:proofErr w:type="spellStart"/>
      <w:r w:rsidR="009B4258">
        <w:rPr>
          <w:rFonts w:ascii="Times New Roman" w:hAnsi="Times New Roman"/>
          <w:sz w:val="28"/>
          <w:szCs w:val="28"/>
        </w:rPr>
        <w:t>рр</w:t>
      </w:r>
      <w:proofErr w:type="spellEnd"/>
      <w:r w:rsidRPr="00FA47F7">
        <w:rPr>
          <w:rFonts w:ascii="Times New Roman" w:hAnsi="Times New Roman"/>
          <w:sz w:val="28"/>
          <w:szCs w:val="28"/>
          <w:lang w:val="en-US"/>
        </w:rPr>
        <w:t>. 1094–1102</w:t>
      </w:r>
    </w:p>
    <w:p w14:paraId="7EE704F9" w14:textId="31CC2E42"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Van Hung </w:t>
      </w:r>
      <w:r w:rsidR="00FA47F7" w:rsidRPr="002D6B51">
        <w:rPr>
          <w:rFonts w:ascii="Times New Roman" w:hAnsi="Times New Roman"/>
          <w:sz w:val="28"/>
          <w:szCs w:val="28"/>
          <w:lang w:val="en-US"/>
        </w:rPr>
        <w:t>P</w:t>
      </w:r>
      <w:r w:rsidR="00FA47F7" w:rsidRPr="00FA47F7">
        <w:rPr>
          <w:rFonts w:ascii="Times New Roman" w:hAnsi="Times New Roman"/>
          <w:sz w:val="28"/>
          <w:szCs w:val="28"/>
          <w:lang w:val="en-US"/>
        </w:rPr>
        <w:t>.</w:t>
      </w:r>
      <w:r w:rsidR="00FA47F7" w:rsidRPr="002D6B51">
        <w:rPr>
          <w:rFonts w:ascii="Times New Roman" w:hAnsi="Times New Roman"/>
          <w:sz w:val="28"/>
          <w:szCs w:val="28"/>
          <w:lang w:val="en-US"/>
        </w:rPr>
        <w:t xml:space="preserve"> </w:t>
      </w:r>
      <w:r w:rsidRPr="002D6B51">
        <w:rPr>
          <w:rFonts w:ascii="Times New Roman" w:hAnsi="Times New Roman"/>
          <w:sz w:val="28"/>
          <w:szCs w:val="28"/>
          <w:lang w:val="en-US"/>
        </w:rPr>
        <w:t>Phenolic compounds of cereals and their antioxidant capacity Critical reviews in food science and nutrition</w:t>
      </w:r>
      <w:r w:rsidR="009B4258" w:rsidRPr="009B4258">
        <w:rPr>
          <w:rFonts w:ascii="Times New Roman" w:hAnsi="Times New Roman"/>
          <w:sz w:val="28"/>
          <w:szCs w:val="28"/>
          <w:lang w:val="en-US"/>
        </w:rPr>
        <w:t>,</w:t>
      </w:r>
      <w:r w:rsidRPr="002D6B51">
        <w:rPr>
          <w:rFonts w:ascii="Times New Roman" w:hAnsi="Times New Roman"/>
          <w:sz w:val="28"/>
          <w:szCs w:val="28"/>
          <w:lang w:val="en-US"/>
        </w:rPr>
        <w:t xml:space="preserve"> 56 (1), </w:t>
      </w:r>
      <w:proofErr w:type="spellStart"/>
      <w:r w:rsidR="009B4258">
        <w:rPr>
          <w:rFonts w:ascii="Times New Roman" w:hAnsi="Times New Roman"/>
          <w:sz w:val="28"/>
          <w:szCs w:val="28"/>
        </w:rPr>
        <w:t>рр</w:t>
      </w:r>
      <w:proofErr w:type="spellEnd"/>
      <w:r w:rsidR="009B4258" w:rsidRPr="009B4258">
        <w:rPr>
          <w:rFonts w:ascii="Times New Roman" w:hAnsi="Times New Roman"/>
          <w:sz w:val="28"/>
          <w:szCs w:val="28"/>
          <w:lang w:val="en-US"/>
        </w:rPr>
        <w:t>.</w:t>
      </w:r>
      <w:r w:rsidRPr="002D6B51">
        <w:rPr>
          <w:rFonts w:ascii="Times New Roman" w:hAnsi="Times New Roman"/>
          <w:sz w:val="28"/>
          <w:szCs w:val="28"/>
          <w:lang w:val="en-US"/>
        </w:rPr>
        <w:t>25-35</w:t>
      </w:r>
    </w:p>
    <w:p w14:paraId="795BC645" w14:textId="31AEC96A" w:rsidR="00A321CB" w:rsidRPr="00A321CB" w:rsidRDefault="002D6B51" w:rsidP="00A321CB">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Etiene</w:t>
      </w:r>
      <w:proofErr w:type="spellEnd"/>
      <w:r w:rsidRPr="002D6B51">
        <w:rPr>
          <w:rFonts w:ascii="Times New Roman" w:hAnsi="Times New Roman"/>
          <w:sz w:val="28"/>
          <w:szCs w:val="28"/>
          <w:lang w:val="en-US"/>
        </w:rPr>
        <w:t xml:space="preserve"> V. Aguiar, Fernanda G. Santos, Krupa-Kozak </w:t>
      </w:r>
      <w:r w:rsidR="009B4258" w:rsidRPr="002D6B51">
        <w:rPr>
          <w:rFonts w:ascii="Times New Roman" w:hAnsi="Times New Roman"/>
          <w:sz w:val="28"/>
          <w:szCs w:val="28"/>
          <w:lang w:val="en-US"/>
        </w:rPr>
        <w:t>U</w:t>
      </w:r>
      <w:r w:rsidR="009B4258" w:rsidRPr="009B4258">
        <w:rPr>
          <w:rFonts w:ascii="Times New Roman" w:hAnsi="Times New Roman"/>
          <w:sz w:val="28"/>
          <w:szCs w:val="28"/>
          <w:lang w:val="en-US"/>
        </w:rPr>
        <w:t>.</w:t>
      </w:r>
      <w:r w:rsidR="009B4258" w:rsidRPr="002D6B51">
        <w:rPr>
          <w:rFonts w:ascii="Times New Roman" w:hAnsi="Times New Roman"/>
          <w:sz w:val="28"/>
          <w:szCs w:val="28"/>
          <w:lang w:val="en-US"/>
        </w:rPr>
        <w:t xml:space="preserve"> </w:t>
      </w:r>
      <w:r w:rsidRPr="002D6B51">
        <w:rPr>
          <w:rFonts w:ascii="Times New Roman" w:hAnsi="Times New Roman"/>
          <w:sz w:val="28"/>
          <w:szCs w:val="28"/>
          <w:lang w:val="en-US"/>
        </w:rPr>
        <w:t xml:space="preserve">&amp; </w:t>
      </w:r>
      <w:proofErr w:type="spellStart"/>
      <w:r w:rsidR="009B4258" w:rsidRPr="002D6B51">
        <w:rPr>
          <w:rFonts w:ascii="Times New Roman" w:hAnsi="Times New Roman"/>
          <w:sz w:val="28"/>
          <w:szCs w:val="28"/>
          <w:lang w:val="en-US"/>
        </w:rPr>
        <w:t>Capriles</w:t>
      </w:r>
      <w:proofErr w:type="spellEnd"/>
      <w:r w:rsidR="009B4258" w:rsidRPr="002D6B51">
        <w:rPr>
          <w:rFonts w:ascii="Times New Roman" w:hAnsi="Times New Roman"/>
          <w:sz w:val="28"/>
          <w:szCs w:val="28"/>
          <w:lang w:val="en-US"/>
        </w:rPr>
        <w:t xml:space="preserve"> </w:t>
      </w:r>
      <w:r w:rsidRPr="002D6B51">
        <w:rPr>
          <w:rFonts w:ascii="Times New Roman" w:hAnsi="Times New Roman"/>
          <w:sz w:val="28"/>
          <w:szCs w:val="28"/>
          <w:lang w:val="en-US"/>
        </w:rPr>
        <w:t>V</w:t>
      </w:r>
      <w:r w:rsidR="009B4258" w:rsidRPr="009B4258">
        <w:rPr>
          <w:rFonts w:ascii="Times New Roman" w:hAnsi="Times New Roman"/>
          <w:sz w:val="28"/>
          <w:szCs w:val="28"/>
          <w:lang w:val="en-US"/>
        </w:rPr>
        <w:t>.</w:t>
      </w:r>
      <w:r w:rsidRPr="002D6B51">
        <w:rPr>
          <w:rFonts w:ascii="Times New Roman" w:hAnsi="Times New Roman"/>
          <w:sz w:val="28"/>
          <w:szCs w:val="28"/>
          <w:lang w:val="en-US"/>
        </w:rPr>
        <w:t xml:space="preserve"> D. Nutritional facts regarding commercially available gluten-free bread worldwide: Recent advances and future challenges, Critical Reviews in Food Science and Nutrition,</w:t>
      </w:r>
      <w:r w:rsidR="009B4258" w:rsidRPr="009B4258">
        <w:rPr>
          <w:rFonts w:ascii="Times New Roman" w:hAnsi="Times New Roman"/>
          <w:sz w:val="28"/>
          <w:szCs w:val="28"/>
          <w:lang w:val="en-US"/>
        </w:rPr>
        <w:t xml:space="preserve"> </w:t>
      </w:r>
      <w:r w:rsidR="009B4258" w:rsidRPr="002D6B51">
        <w:rPr>
          <w:rFonts w:ascii="Times New Roman" w:hAnsi="Times New Roman"/>
          <w:sz w:val="28"/>
          <w:szCs w:val="28"/>
          <w:lang w:val="en-US"/>
        </w:rPr>
        <w:t>2021</w:t>
      </w:r>
      <w:r w:rsidR="009B4258" w:rsidRPr="009B4258">
        <w:rPr>
          <w:rFonts w:ascii="Times New Roman" w:hAnsi="Times New Roman"/>
          <w:sz w:val="28"/>
          <w:szCs w:val="28"/>
          <w:lang w:val="en-US"/>
        </w:rPr>
        <w:t xml:space="preserve">, </w:t>
      </w:r>
      <w:proofErr w:type="spellStart"/>
      <w:r w:rsidR="009B4258">
        <w:rPr>
          <w:rFonts w:ascii="Times New Roman" w:hAnsi="Times New Roman"/>
          <w:sz w:val="28"/>
          <w:szCs w:val="28"/>
        </w:rPr>
        <w:t>рр</w:t>
      </w:r>
      <w:proofErr w:type="spellEnd"/>
      <w:r w:rsidR="009B4258" w:rsidRPr="009B4258">
        <w:rPr>
          <w:rFonts w:ascii="Times New Roman" w:hAnsi="Times New Roman"/>
          <w:sz w:val="28"/>
          <w:szCs w:val="28"/>
          <w:lang w:val="en-US"/>
        </w:rPr>
        <w:t>.214-236</w:t>
      </w:r>
    </w:p>
    <w:p w14:paraId="237DA3BB" w14:textId="1971AEEB"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Грязина</w:t>
      </w:r>
      <w:proofErr w:type="spellEnd"/>
      <w:r w:rsidRPr="002D6B51">
        <w:rPr>
          <w:rFonts w:ascii="Times New Roman" w:hAnsi="Times New Roman"/>
          <w:sz w:val="28"/>
          <w:szCs w:val="28"/>
        </w:rPr>
        <w:t xml:space="preserve"> Ф.И. Способы использования зерна в технологии хлеба // Вестник Марийского государственного университета. Серия «Сельскохозяйственные науки. Экономические науки».</w:t>
      </w:r>
      <w:r w:rsidR="009B4258">
        <w:rPr>
          <w:rFonts w:ascii="Times New Roman" w:hAnsi="Times New Roman"/>
          <w:sz w:val="28"/>
          <w:szCs w:val="28"/>
        </w:rPr>
        <w:t>-</w:t>
      </w:r>
      <w:r w:rsidRPr="002D6B51">
        <w:rPr>
          <w:rFonts w:ascii="Times New Roman" w:hAnsi="Times New Roman"/>
          <w:sz w:val="28"/>
          <w:szCs w:val="28"/>
        </w:rPr>
        <w:t xml:space="preserve"> 2015. №1, </w:t>
      </w:r>
      <w:r w:rsidR="009B4258">
        <w:rPr>
          <w:rFonts w:ascii="Times New Roman" w:hAnsi="Times New Roman"/>
          <w:sz w:val="28"/>
          <w:szCs w:val="28"/>
        </w:rPr>
        <w:t>С</w:t>
      </w:r>
      <w:r w:rsidRPr="002D6B51">
        <w:rPr>
          <w:rFonts w:ascii="Times New Roman" w:hAnsi="Times New Roman"/>
          <w:sz w:val="28"/>
          <w:szCs w:val="28"/>
        </w:rPr>
        <w:t>.5-8</w:t>
      </w:r>
    </w:p>
    <w:p w14:paraId="25FEFA9A" w14:textId="7777777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https://t-kudelina.livejournal.com</w:t>
      </w:r>
    </w:p>
    <w:p w14:paraId="41E0AC3A" w14:textId="7777777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https://ireks.ru</w:t>
      </w:r>
    </w:p>
    <w:p w14:paraId="633C1572" w14:textId="7777777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http://inagro-industrial.ru</w:t>
      </w:r>
    </w:p>
    <w:p w14:paraId="130F913B" w14:textId="395024D2"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Рекомендации по питанию для пациентов с воспалительными заболеваниями кишечника </w:t>
      </w:r>
      <w:hyperlink r:id="rId115" w:history="1">
        <w:r w:rsidR="009B4258" w:rsidRPr="004C12CA">
          <w:rPr>
            <w:rStyle w:val="a5"/>
            <w:rFonts w:ascii="Times New Roman" w:hAnsi="Times New Roman"/>
            <w:sz w:val="28"/>
            <w:szCs w:val="28"/>
          </w:rPr>
          <w:t>http://www.health-kz.com</w:t>
        </w:r>
      </w:hyperlink>
      <w:r w:rsidR="009B4258">
        <w:rPr>
          <w:rFonts w:ascii="Times New Roman" w:hAnsi="Times New Roman"/>
          <w:sz w:val="28"/>
          <w:szCs w:val="28"/>
        </w:rPr>
        <w:t xml:space="preserve"> </w:t>
      </w:r>
      <w:r w:rsidRPr="002D6B51">
        <w:rPr>
          <w:rFonts w:ascii="Times New Roman" w:hAnsi="Times New Roman"/>
          <w:sz w:val="28"/>
          <w:szCs w:val="28"/>
        </w:rPr>
        <w:t>Газета Здоровье Казахстана, дата обращения: 23.02.2020</w:t>
      </w:r>
    </w:p>
    <w:p w14:paraId="57433D9A" w14:textId="52A14FA6"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lang w:val="en-US"/>
        </w:rPr>
        <w:t>Aghalari</w:t>
      </w:r>
      <w:proofErr w:type="spellEnd"/>
      <w:r w:rsidR="009B4258" w:rsidRPr="009B4258">
        <w:rPr>
          <w:rFonts w:ascii="Times New Roman" w:hAnsi="Times New Roman"/>
          <w:sz w:val="28"/>
          <w:szCs w:val="28"/>
          <w:lang w:val="en-US"/>
        </w:rPr>
        <w:t xml:space="preserve"> </w:t>
      </w:r>
      <w:r w:rsidRPr="002D6B51">
        <w:rPr>
          <w:rFonts w:ascii="Times New Roman" w:hAnsi="Times New Roman"/>
          <w:sz w:val="28"/>
          <w:szCs w:val="28"/>
          <w:lang w:val="en-US"/>
        </w:rPr>
        <w:t xml:space="preserve">Z., </w:t>
      </w:r>
      <w:proofErr w:type="spellStart"/>
      <w:r w:rsidRPr="002D6B51">
        <w:rPr>
          <w:rFonts w:ascii="Times New Roman" w:hAnsi="Times New Roman"/>
          <w:sz w:val="28"/>
          <w:szCs w:val="28"/>
          <w:lang w:val="en-US"/>
        </w:rPr>
        <w:t>Dahms</w:t>
      </w:r>
      <w:proofErr w:type="spellEnd"/>
      <w:r w:rsidRPr="002D6B51">
        <w:rPr>
          <w:rFonts w:ascii="Times New Roman" w:hAnsi="Times New Roman"/>
          <w:sz w:val="28"/>
          <w:szCs w:val="28"/>
          <w:lang w:val="en-US"/>
        </w:rPr>
        <w:t xml:space="preserve"> H</w:t>
      </w:r>
      <w:r w:rsidR="009B4258" w:rsidRPr="009B4258">
        <w:rPr>
          <w:rFonts w:ascii="Times New Roman" w:hAnsi="Times New Roman"/>
          <w:sz w:val="28"/>
          <w:szCs w:val="28"/>
          <w:lang w:val="en-US"/>
        </w:rPr>
        <w:t>.</w:t>
      </w:r>
      <w:r w:rsidRPr="002D6B51">
        <w:rPr>
          <w:rFonts w:ascii="Times New Roman" w:hAnsi="Times New Roman"/>
          <w:sz w:val="28"/>
          <w:szCs w:val="28"/>
          <w:lang w:val="en-US"/>
        </w:rPr>
        <w:t>U.</w:t>
      </w:r>
      <w:r w:rsidR="009B4258" w:rsidRPr="009B4258">
        <w:rPr>
          <w:rFonts w:ascii="Times New Roman" w:hAnsi="Times New Roman"/>
          <w:sz w:val="28"/>
          <w:szCs w:val="28"/>
          <w:lang w:val="en-US"/>
        </w:rPr>
        <w:t xml:space="preserve">, </w:t>
      </w:r>
      <w:proofErr w:type="spellStart"/>
      <w:r w:rsidRPr="002D6B51">
        <w:rPr>
          <w:rFonts w:ascii="Times New Roman" w:hAnsi="Times New Roman"/>
          <w:sz w:val="28"/>
          <w:szCs w:val="28"/>
          <w:lang w:val="en-US"/>
        </w:rPr>
        <w:t>Sillanpää</w:t>
      </w:r>
      <w:proofErr w:type="spellEnd"/>
      <w:r w:rsidRPr="002D6B51">
        <w:rPr>
          <w:rFonts w:ascii="Times New Roman" w:hAnsi="Times New Roman"/>
          <w:sz w:val="28"/>
          <w:szCs w:val="28"/>
          <w:lang w:val="en-US"/>
        </w:rPr>
        <w:t xml:space="preserve"> M. Evaluation of nutrients in bread: a systematic review. J Health </w:t>
      </w:r>
      <w:proofErr w:type="spellStart"/>
      <w:r w:rsidRPr="002D6B51">
        <w:rPr>
          <w:rFonts w:ascii="Times New Roman" w:hAnsi="Times New Roman"/>
          <w:sz w:val="28"/>
          <w:szCs w:val="28"/>
          <w:lang w:val="en-US"/>
        </w:rPr>
        <w:t>Popul</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Nutr</w:t>
      </w:r>
      <w:proofErr w:type="spellEnd"/>
      <w:r w:rsidRPr="002D6B51">
        <w:rPr>
          <w:rFonts w:ascii="Times New Roman" w:hAnsi="Times New Roman"/>
          <w:sz w:val="28"/>
          <w:szCs w:val="28"/>
          <w:lang w:val="en-US"/>
        </w:rPr>
        <w:t xml:space="preserve"> 41, 50 (2022). https://doi.org/10.1186/s41043-022-00329-3 </w:t>
      </w:r>
      <w:proofErr w:type="spellStart"/>
      <w:r w:rsidRPr="002D6B51">
        <w:rPr>
          <w:rFonts w:ascii="Times New Roman" w:hAnsi="Times New Roman"/>
          <w:sz w:val="28"/>
          <w:szCs w:val="28"/>
          <w:lang w:val="en-US"/>
        </w:rPr>
        <w:t>Aghalari</w:t>
      </w:r>
      <w:proofErr w:type="spellEnd"/>
      <w:r w:rsidRPr="002D6B51">
        <w:rPr>
          <w:rFonts w:ascii="Times New Roman" w:hAnsi="Times New Roman"/>
          <w:sz w:val="28"/>
          <w:szCs w:val="28"/>
          <w:lang w:val="en-US"/>
        </w:rPr>
        <w:t xml:space="preserve">, Z., </w:t>
      </w:r>
      <w:proofErr w:type="spellStart"/>
      <w:r w:rsidRPr="002D6B51">
        <w:rPr>
          <w:rFonts w:ascii="Times New Roman" w:hAnsi="Times New Roman"/>
          <w:sz w:val="28"/>
          <w:szCs w:val="28"/>
          <w:lang w:val="en-US"/>
        </w:rPr>
        <w:t>Dahms</w:t>
      </w:r>
      <w:proofErr w:type="spellEnd"/>
      <w:r w:rsidRPr="002D6B51">
        <w:rPr>
          <w:rFonts w:ascii="Times New Roman" w:hAnsi="Times New Roman"/>
          <w:sz w:val="28"/>
          <w:szCs w:val="28"/>
          <w:lang w:val="en-US"/>
        </w:rPr>
        <w:t xml:space="preserve">, HU. &amp; </w:t>
      </w:r>
      <w:proofErr w:type="spellStart"/>
      <w:r w:rsidRPr="002D6B51">
        <w:rPr>
          <w:rFonts w:ascii="Times New Roman" w:hAnsi="Times New Roman"/>
          <w:sz w:val="28"/>
          <w:szCs w:val="28"/>
          <w:lang w:val="en-US"/>
        </w:rPr>
        <w:t>Sillanpää</w:t>
      </w:r>
      <w:proofErr w:type="spellEnd"/>
      <w:r w:rsidRPr="002D6B51">
        <w:rPr>
          <w:rFonts w:ascii="Times New Roman" w:hAnsi="Times New Roman"/>
          <w:sz w:val="28"/>
          <w:szCs w:val="28"/>
          <w:lang w:val="en-US"/>
        </w:rPr>
        <w:t xml:space="preserve">, M. Evaluation of nutrients in bread: a systematic review. </w:t>
      </w:r>
      <w:r w:rsidRPr="002D6B51">
        <w:rPr>
          <w:rFonts w:ascii="Times New Roman" w:hAnsi="Times New Roman"/>
          <w:sz w:val="28"/>
          <w:szCs w:val="28"/>
        </w:rPr>
        <w:t xml:space="preserve">J Health </w:t>
      </w:r>
      <w:proofErr w:type="spellStart"/>
      <w:r w:rsidRPr="002D6B51">
        <w:rPr>
          <w:rFonts w:ascii="Times New Roman" w:hAnsi="Times New Roman"/>
          <w:sz w:val="28"/>
          <w:szCs w:val="28"/>
        </w:rPr>
        <w:t>Popul</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Nutr</w:t>
      </w:r>
      <w:proofErr w:type="spellEnd"/>
      <w:r w:rsidRPr="002D6B51">
        <w:rPr>
          <w:rFonts w:ascii="Times New Roman" w:hAnsi="Times New Roman"/>
          <w:sz w:val="28"/>
          <w:szCs w:val="28"/>
        </w:rPr>
        <w:t xml:space="preserve"> 41, </w:t>
      </w:r>
      <w:r w:rsidR="009B4258" w:rsidRPr="002D6B51">
        <w:rPr>
          <w:rFonts w:ascii="Times New Roman" w:hAnsi="Times New Roman"/>
          <w:sz w:val="28"/>
          <w:szCs w:val="28"/>
        </w:rPr>
        <w:t>2022</w:t>
      </w:r>
      <w:r w:rsidR="009B4258">
        <w:rPr>
          <w:rFonts w:ascii="Times New Roman" w:hAnsi="Times New Roman"/>
          <w:sz w:val="28"/>
          <w:szCs w:val="28"/>
        </w:rPr>
        <w:t xml:space="preserve">, </w:t>
      </w:r>
      <w:proofErr w:type="spellStart"/>
      <w:r w:rsidR="009B4258">
        <w:rPr>
          <w:rFonts w:ascii="Times New Roman" w:hAnsi="Times New Roman"/>
          <w:sz w:val="28"/>
          <w:szCs w:val="28"/>
        </w:rPr>
        <w:t>рр</w:t>
      </w:r>
      <w:proofErr w:type="spellEnd"/>
      <w:r w:rsidR="009B4258">
        <w:rPr>
          <w:rFonts w:ascii="Times New Roman" w:hAnsi="Times New Roman"/>
          <w:sz w:val="28"/>
          <w:szCs w:val="28"/>
        </w:rPr>
        <w:t xml:space="preserve">. </w:t>
      </w:r>
      <w:r w:rsidRPr="002D6B51">
        <w:rPr>
          <w:rFonts w:ascii="Times New Roman" w:hAnsi="Times New Roman"/>
          <w:sz w:val="28"/>
          <w:szCs w:val="28"/>
        </w:rPr>
        <w:t>50</w:t>
      </w:r>
      <w:r w:rsidR="009B4258">
        <w:rPr>
          <w:rFonts w:ascii="Times New Roman" w:hAnsi="Times New Roman"/>
          <w:sz w:val="28"/>
          <w:szCs w:val="28"/>
        </w:rPr>
        <w:t>-75</w:t>
      </w:r>
    </w:p>
    <w:p w14:paraId="499F2D7D" w14:textId="11797876"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Aylanc</w:t>
      </w:r>
      <w:proofErr w:type="spellEnd"/>
      <w:r w:rsidR="009B4258" w:rsidRPr="009B4258">
        <w:rPr>
          <w:rFonts w:ascii="Times New Roman" w:hAnsi="Times New Roman"/>
          <w:sz w:val="28"/>
          <w:szCs w:val="28"/>
          <w:lang w:val="en-US"/>
        </w:rPr>
        <w:t xml:space="preserve"> </w:t>
      </w:r>
      <w:r w:rsidR="009B4258" w:rsidRPr="002D6B51">
        <w:rPr>
          <w:rFonts w:ascii="Times New Roman" w:hAnsi="Times New Roman"/>
          <w:sz w:val="28"/>
          <w:szCs w:val="28"/>
          <w:lang w:val="en-US"/>
        </w:rPr>
        <w:t>V.</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Falcão</w:t>
      </w:r>
      <w:proofErr w:type="spellEnd"/>
      <w:r w:rsidR="009B4258" w:rsidRPr="009B4258">
        <w:rPr>
          <w:rFonts w:ascii="Times New Roman" w:hAnsi="Times New Roman"/>
          <w:sz w:val="28"/>
          <w:szCs w:val="28"/>
          <w:lang w:val="en-US"/>
        </w:rPr>
        <w:t xml:space="preserve"> </w:t>
      </w:r>
      <w:r w:rsidR="009B4258" w:rsidRPr="002D6B51">
        <w:rPr>
          <w:rFonts w:ascii="Times New Roman" w:hAnsi="Times New Roman"/>
          <w:sz w:val="28"/>
          <w:szCs w:val="28"/>
          <w:lang w:val="en-US"/>
        </w:rPr>
        <w:t>S. I.</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Ertosun</w:t>
      </w:r>
      <w:proofErr w:type="spellEnd"/>
      <w:r w:rsidR="009B4258" w:rsidRPr="009B4258">
        <w:rPr>
          <w:rFonts w:ascii="Times New Roman" w:hAnsi="Times New Roman"/>
          <w:sz w:val="28"/>
          <w:szCs w:val="28"/>
          <w:lang w:val="en-US"/>
        </w:rPr>
        <w:t xml:space="preserve"> </w:t>
      </w:r>
      <w:r w:rsidR="009B4258" w:rsidRPr="002D6B51">
        <w:rPr>
          <w:rFonts w:ascii="Times New Roman" w:hAnsi="Times New Roman"/>
          <w:sz w:val="28"/>
          <w:szCs w:val="28"/>
          <w:lang w:val="en-US"/>
        </w:rPr>
        <w:t>S.</w:t>
      </w:r>
      <w:r w:rsidRPr="002D6B51">
        <w:rPr>
          <w:rFonts w:ascii="Times New Roman" w:hAnsi="Times New Roman"/>
          <w:sz w:val="28"/>
          <w:szCs w:val="28"/>
          <w:lang w:val="en-US"/>
        </w:rPr>
        <w:t xml:space="preserve">, Vilas-Boas </w:t>
      </w:r>
      <w:r w:rsidR="009B4258" w:rsidRPr="002D6B51">
        <w:rPr>
          <w:rFonts w:ascii="Times New Roman" w:hAnsi="Times New Roman"/>
          <w:sz w:val="28"/>
          <w:szCs w:val="28"/>
          <w:lang w:val="en-US"/>
        </w:rPr>
        <w:t xml:space="preserve">M. </w:t>
      </w:r>
      <w:r w:rsidRPr="002D6B51">
        <w:rPr>
          <w:rFonts w:ascii="Times New Roman" w:hAnsi="Times New Roman"/>
          <w:sz w:val="28"/>
          <w:szCs w:val="28"/>
          <w:lang w:val="en-US"/>
        </w:rPr>
        <w:t>Nutrition value, digestibility and bioavailability of the dietary phytochemicals present in the bee pollen and bee bread, Trends in Food Science &amp; Technology</w:t>
      </w:r>
      <w:r w:rsidR="009B4258" w:rsidRPr="009B4258">
        <w:rPr>
          <w:rFonts w:ascii="Times New Roman" w:hAnsi="Times New Roman"/>
          <w:sz w:val="28"/>
          <w:szCs w:val="28"/>
          <w:lang w:val="en-US"/>
        </w:rPr>
        <w:t xml:space="preserve">. </w:t>
      </w:r>
      <w:r w:rsidR="009B4258" w:rsidRPr="00445817">
        <w:rPr>
          <w:rFonts w:ascii="Times New Roman" w:hAnsi="Times New Roman"/>
          <w:sz w:val="28"/>
          <w:szCs w:val="28"/>
          <w:lang w:val="en-US"/>
        </w:rPr>
        <w:t>-</w:t>
      </w:r>
      <w:r w:rsidRPr="002D6B51">
        <w:rPr>
          <w:rFonts w:ascii="Times New Roman" w:hAnsi="Times New Roman"/>
          <w:sz w:val="28"/>
          <w:szCs w:val="28"/>
          <w:lang w:val="en-US"/>
        </w:rPr>
        <w:t xml:space="preserve">2021, </w:t>
      </w:r>
      <w:proofErr w:type="spellStart"/>
      <w:r w:rsidR="009B4258">
        <w:rPr>
          <w:rFonts w:ascii="Times New Roman" w:hAnsi="Times New Roman"/>
          <w:sz w:val="28"/>
          <w:szCs w:val="28"/>
        </w:rPr>
        <w:t>рр</w:t>
      </w:r>
      <w:proofErr w:type="spellEnd"/>
      <w:r w:rsidRPr="002D6B51">
        <w:rPr>
          <w:rFonts w:ascii="Times New Roman" w:hAnsi="Times New Roman"/>
          <w:sz w:val="28"/>
          <w:szCs w:val="28"/>
          <w:lang w:val="en-US"/>
        </w:rPr>
        <w:t>.464-481</w:t>
      </w:r>
    </w:p>
    <w:p w14:paraId="7AA0E781" w14:textId="7C0F0295"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Kowalski</w:t>
      </w:r>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S.</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Mikulec</w:t>
      </w:r>
      <w:proofErr w:type="spellEnd"/>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A.</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Mickowska</w:t>
      </w:r>
      <w:proofErr w:type="spellEnd"/>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B.</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Skotnicka</w:t>
      </w:r>
      <w:proofErr w:type="spellEnd"/>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M.</w:t>
      </w:r>
      <w:r w:rsidRPr="002D6B51">
        <w:rPr>
          <w:rFonts w:ascii="Times New Roman" w:hAnsi="Times New Roman"/>
          <w:sz w:val="28"/>
          <w:szCs w:val="28"/>
          <w:lang w:val="en-US"/>
        </w:rPr>
        <w:t xml:space="preserve">, Mazurek </w:t>
      </w:r>
      <w:r w:rsidR="00445817" w:rsidRPr="002D6B51">
        <w:rPr>
          <w:rFonts w:ascii="Times New Roman" w:hAnsi="Times New Roman"/>
          <w:sz w:val="28"/>
          <w:szCs w:val="28"/>
          <w:lang w:val="en-US"/>
        </w:rPr>
        <w:t xml:space="preserve">A. </w:t>
      </w:r>
      <w:r w:rsidRPr="002D6B51">
        <w:rPr>
          <w:rFonts w:ascii="Times New Roman" w:hAnsi="Times New Roman"/>
          <w:sz w:val="28"/>
          <w:szCs w:val="28"/>
          <w:lang w:val="en-US"/>
        </w:rPr>
        <w:t>Wheat bread supplementation with various edible insect flours. Influence of chemical composition on nutritional and technological aspects, LWT, 2022</w:t>
      </w:r>
      <w:r w:rsidR="00445817" w:rsidRPr="00445817">
        <w:rPr>
          <w:rFonts w:ascii="Times New Roman" w:hAnsi="Times New Roman"/>
          <w:sz w:val="28"/>
          <w:szCs w:val="28"/>
          <w:lang w:val="en-US"/>
        </w:rPr>
        <w:t xml:space="preserve">, </w:t>
      </w:r>
      <w:r w:rsidR="00445817">
        <w:rPr>
          <w:rFonts w:ascii="Times New Roman" w:hAnsi="Times New Roman"/>
          <w:sz w:val="28"/>
          <w:szCs w:val="28"/>
        </w:rPr>
        <w:t>р</w:t>
      </w:r>
      <w:r w:rsidR="00445817" w:rsidRPr="00445817">
        <w:rPr>
          <w:rFonts w:ascii="Times New Roman" w:hAnsi="Times New Roman"/>
          <w:sz w:val="28"/>
          <w:szCs w:val="28"/>
          <w:lang w:val="en-US"/>
        </w:rPr>
        <w:t>.122-241</w:t>
      </w:r>
    </w:p>
    <w:p w14:paraId="09DE2A91" w14:textId="66E3056A"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Elena</w:t>
      </w:r>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B.</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Vadims</w:t>
      </w:r>
      <w:proofErr w:type="spellEnd"/>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B.</w:t>
      </w:r>
      <w:r w:rsidRPr="002D6B51">
        <w:rPr>
          <w:rFonts w:ascii="Times New Roman" w:hAnsi="Times New Roman"/>
          <w:sz w:val="28"/>
          <w:szCs w:val="28"/>
          <w:lang w:val="en-US"/>
        </w:rPr>
        <w:t>, Iveta</w:t>
      </w:r>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P.</w:t>
      </w:r>
      <w:r w:rsidRPr="002D6B51">
        <w:rPr>
          <w:rFonts w:ascii="Times New Roman" w:hAnsi="Times New Roman"/>
          <w:sz w:val="28"/>
          <w:szCs w:val="28"/>
          <w:lang w:val="en-US"/>
        </w:rPr>
        <w:t>, Anastasija</w:t>
      </w:r>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B.</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Egle</w:t>
      </w:r>
      <w:proofErr w:type="spellEnd"/>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Z.</w:t>
      </w:r>
      <w:r w:rsidRPr="002D6B51">
        <w:rPr>
          <w:rFonts w:ascii="Times New Roman" w:hAnsi="Times New Roman"/>
          <w:sz w:val="28"/>
          <w:szCs w:val="28"/>
          <w:lang w:val="en-US"/>
        </w:rPr>
        <w:t>, Vita</w:t>
      </w:r>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L.</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Vytaute</w:t>
      </w:r>
      <w:proofErr w:type="spellEnd"/>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S.</w:t>
      </w:r>
      <w:r w:rsidRPr="002D6B51">
        <w:rPr>
          <w:rFonts w:ascii="Times New Roman" w:hAnsi="Times New Roman"/>
          <w:sz w:val="28"/>
          <w:szCs w:val="28"/>
          <w:lang w:val="en-US"/>
        </w:rPr>
        <w:t>, Paulina</w:t>
      </w:r>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Z.</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Dovile</w:t>
      </w:r>
      <w:proofErr w:type="spellEnd"/>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K.</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Daiva</w:t>
      </w:r>
      <w:proofErr w:type="spellEnd"/>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Z.</w:t>
      </w:r>
      <w:r w:rsidRPr="002D6B51">
        <w:rPr>
          <w:rFonts w:ascii="Times New Roman" w:hAnsi="Times New Roman"/>
          <w:sz w:val="28"/>
          <w:szCs w:val="28"/>
          <w:lang w:val="en-US"/>
        </w:rPr>
        <w:t xml:space="preserve">, </w:t>
      </w:r>
      <w:proofErr w:type="spellStart"/>
      <w:r w:rsidR="00445817" w:rsidRPr="002D6B51">
        <w:rPr>
          <w:rFonts w:ascii="Times New Roman" w:hAnsi="Times New Roman"/>
          <w:sz w:val="28"/>
          <w:szCs w:val="28"/>
          <w:lang w:val="en-US"/>
        </w:rPr>
        <w:t>Grazina</w:t>
      </w:r>
      <w:proofErr w:type="spellEnd"/>
      <w:r w:rsidR="00445817" w:rsidRPr="002D6B51">
        <w:rPr>
          <w:rFonts w:ascii="Times New Roman" w:hAnsi="Times New Roman"/>
          <w:sz w:val="28"/>
          <w:szCs w:val="28"/>
          <w:lang w:val="en-US"/>
        </w:rPr>
        <w:t xml:space="preserve"> J. </w:t>
      </w:r>
      <w:r w:rsidRPr="002D6B51">
        <w:rPr>
          <w:rFonts w:ascii="Times New Roman" w:hAnsi="Times New Roman"/>
          <w:sz w:val="28"/>
          <w:szCs w:val="28"/>
          <w:lang w:val="en-US"/>
        </w:rPr>
        <w:t xml:space="preserve">The Quality of Wheat Bread With Ultrasonicated and Fermented By-Products From Plant Drinks Production  Frontiers in Microbiology, 2021, </w:t>
      </w:r>
      <w:proofErr w:type="spellStart"/>
      <w:r w:rsidR="00445817">
        <w:rPr>
          <w:rFonts w:ascii="Times New Roman" w:hAnsi="Times New Roman"/>
          <w:sz w:val="28"/>
          <w:szCs w:val="28"/>
        </w:rPr>
        <w:t>рр</w:t>
      </w:r>
      <w:proofErr w:type="spellEnd"/>
      <w:r w:rsidR="00445817" w:rsidRPr="00445817">
        <w:rPr>
          <w:rFonts w:ascii="Times New Roman" w:hAnsi="Times New Roman"/>
          <w:sz w:val="28"/>
          <w:szCs w:val="28"/>
          <w:lang w:val="en-US"/>
        </w:rPr>
        <w:t>.124-154</w:t>
      </w:r>
    </w:p>
    <w:p w14:paraId="2B13A2F7" w14:textId="2E5393F1" w:rsidR="002D6B51" w:rsidRPr="00A321CB"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lastRenderedPageBreak/>
        <w:t xml:space="preserve">Gupta R. K., </w:t>
      </w:r>
      <w:proofErr w:type="spellStart"/>
      <w:r w:rsidRPr="002D6B51">
        <w:rPr>
          <w:rFonts w:ascii="Times New Roman" w:hAnsi="Times New Roman"/>
          <w:sz w:val="28"/>
          <w:szCs w:val="28"/>
          <w:lang w:val="en-US"/>
        </w:rPr>
        <w:t>Gangoliya</w:t>
      </w:r>
      <w:proofErr w:type="spellEnd"/>
      <w:r w:rsidRPr="002D6B51">
        <w:rPr>
          <w:rFonts w:ascii="Times New Roman" w:hAnsi="Times New Roman"/>
          <w:sz w:val="28"/>
          <w:szCs w:val="28"/>
          <w:lang w:val="en-US"/>
        </w:rPr>
        <w:t xml:space="preserve"> S. S., Singh N. K. Reduction of phytic acid and enhancement of bioavailable micronutrients in food grains // Journal of Food Science and Technology. </w:t>
      </w:r>
      <w:r w:rsidRPr="00A321CB">
        <w:rPr>
          <w:rFonts w:ascii="Times New Roman" w:hAnsi="Times New Roman"/>
          <w:sz w:val="28"/>
          <w:szCs w:val="28"/>
          <w:lang w:val="en-US"/>
        </w:rPr>
        <w:t xml:space="preserve">2013. Vol. 52, </w:t>
      </w:r>
      <w:proofErr w:type="spellStart"/>
      <w:r w:rsidRPr="00A321CB">
        <w:rPr>
          <w:rFonts w:ascii="Times New Roman" w:hAnsi="Times New Roman"/>
          <w:sz w:val="28"/>
          <w:szCs w:val="28"/>
          <w:lang w:val="en-US"/>
        </w:rPr>
        <w:t>Iss</w:t>
      </w:r>
      <w:proofErr w:type="spellEnd"/>
      <w:r w:rsidRPr="00A321CB">
        <w:rPr>
          <w:rFonts w:ascii="Times New Roman" w:hAnsi="Times New Roman"/>
          <w:sz w:val="28"/>
          <w:szCs w:val="28"/>
          <w:lang w:val="en-US"/>
        </w:rPr>
        <w:t xml:space="preserve">. 2. </w:t>
      </w:r>
      <w:r w:rsidRPr="002D6B51">
        <w:rPr>
          <w:rFonts w:ascii="Times New Roman" w:hAnsi="Times New Roman"/>
          <w:sz w:val="28"/>
          <w:szCs w:val="28"/>
        </w:rPr>
        <w:t>Р</w:t>
      </w:r>
      <w:r w:rsidRPr="00A321CB">
        <w:rPr>
          <w:rFonts w:ascii="Times New Roman" w:hAnsi="Times New Roman"/>
          <w:sz w:val="28"/>
          <w:szCs w:val="28"/>
          <w:lang w:val="en-US"/>
        </w:rPr>
        <w:t>. 676–684</w:t>
      </w:r>
    </w:p>
    <w:p w14:paraId="2B5FB09A" w14:textId="575F559F"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Нилова Л.П. Антиоксидантная активность хлебобулочных изделий, обогащенных порошком из ягод голубики// Вестник Южно-Уральского государственного университета. Серия: Пищевые и биотехнологии. 2014. №4. С.57-63</w:t>
      </w:r>
    </w:p>
    <w:p w14:paraId="1106D9BE" w14:textId="7F64A321"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A321CB">
        <w:rPr>
          <w:rFonts w:ascii="Times New Roman" w:hAnsi="Times New Roman"/>
          <w:sz w:val="28"/>
          <w:szCs w:val="28"/>
          <w:lang w:val="en-US"/>
        </w:rPr>
        <w:t xml:space="preserve"> </w:t>
      </w:r>
      <w:r w:rsidRPr="002D6B51">
        <w:rPr>
          <w:rFonts w:ascii="Times New Roman" w:hAnsi="Times New Roman"/>
          <w:sz w:val="28"/>
          <w:szCs w:val="28"/>
          <w:lang w:val="en-US"/>
        </w:rPr>
        <w:t>Moreira</w:t>
      </w:r>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A.</w:t>
      </w:r>
      <w:r w:rsidRPr="002D6B51">
        <w:rPr>
          <w:rFonts w:ascii="Times New Roman" w:hAnsi="Times New Roman"/>
          <w:sz w:val="28"/>
          <w:szCs w:val="28"/>
          <w:lang w:val="en-US"/>
        </w:rPr>
        <w:t>, Silva</w:t>
      </w:r>
      <w:r w:rsidR="00445817" w:rsidRPr="00445817">
        <w:rPr>
          <w:rFonts w:ascii="Times New Roman" w:hAnsi="Times New Roman"/>
          <w:sz w:val="28"/>
          <w:szCs w:val="28"/>
          <w:lang w:val="en-US"/>
        </w:rPr>
        <w:t xml:space="preserve"> </w:t>
      </w:r>
      <w:r w:rsidR="00445817" w:rsidRPr="002D6B51">
        <w:rPr>
          <w:rFonts w:ascii="Times New Roman" w:hAnsi="Times New Roman"/>
          <w:sz w:val="28"/>
          <w:szCs w:val="28"/>
          <w:lang w:val="en-US"/>
        </w:rPr>
        <w:t>P.</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Moutinho</w:t>
      </w:r>
      <w:proofErr w:type="spellEnd"/>
      <w:r w:rsidRPr="002D6B51">
        <w:rPr>
          <w:rFonts w:ascii="Times New Roman" w:hAnsi="Times New Roman"/>
          <w:sz w:val="28"/>
          <w:szCs w:val="28"/>
          <w:lang w:val="en-US"/>
        </w:rPr>
        <w:t xml:space="preserve"> </w:t>
      </w:r>
      <w:proofErr w:type="spellStart"/>
      <w:r w:rsidR="00445817" w:rsidRPr="002D6B51">
        <w:rPr>
          <w:rFonts w:ascii="Times New Roman" w:hAnsi="Times New Roman"/>
          <w:sz w:val="28"/>
          <w:szCs w:val="28"/>
          <w:lang w:val="en-US"/>
        </w:rPr>
        <w:t>V.</w:t>
      </w:r>
      <w:r w:rsidRPr="002D6B51">
        <w:rPr>
          <w:rFonts w:ascii="Times New Roman" w:hAnsi="Times New Roman"/>
          <w:sz w:val="28"/>
          <w:szCs w:val="28"/>
          <w:lang w:val="en-US"/>
        </w:rPr>
        <w:t>The</w:t>
      </w:r>
      <w:proofErr w:type="spellEnd"/>
      <w:r w:rsidRPr="002D6B51">
        <w:rPr>
          <w:rFonts w:ascii="Times New Roman" w:hAnsi="Times New Roman"/>
          <w:sz w:val="28"/>
          <w:szCs w:val="28"/>
          <w:lang w:val="en-US"/>
        </w:rPr>
        <w:t xml:space="preserve"> Effects of Brand Experiences on Quality, Satisfaction and Loyalty: An Empirical Study in the Telecommunications Multiple-play Service Market, 2017, </w:t>
      </w:r>
      <w:r w:rsidRPr="002D6B51">
        <w:rPr>
          <w:rFonts w:ascii="Times New Roman" w:hAnsi="Times New Roman"/>
          <w:sz w:val="28"/>
          <w:szCs w:val="28"/>
        </w:rPr>
        <w:t>р</w:t>
      </w:r>
      <w:r w:rsidRPr="002D6B51">
        <w:rPr>
          <w:rFonts w:ascii="Times New Roman" w:hAnsi="Times New Roman"/>
          <w:sz w:val="28"/>
          <w:szCs w:val="28"/>
          <w:lang w:val="en-US"/>
        </w:rPr>
        <w:t>. 27</w:t>
      </w:r>
    </w:p>
    <w:p w14:paraId="4EDC00AD" w14:textId="489B0EFB"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Бутяйкин</w:t>
      </w:r>
      <w:proofErr w:type="spellEnd"/>
      <w:r w:rsidRPr="002D6B51">
        <w:rPr>
          <w:rFonts w:ascii="Times New Roman" w:hAnsi="Times New Roman"/>
          <w:sz w:val="28"/>
          <w:szCs w:val="28"/>
        </w:rPr>
        <w:t xml:space="preserve"> В.В. Технология хранения и переработки сельскохозяйственной продукции, </w:t>
      </w:r>
      <w:proofErr w:type="spellStart"/>
      <w:r w:rsidRPr="002D6B51">
        <w:rPr>
          <w:rFonts w:ascii="Times New Roman" w:hAnsi="Times New Roman"/>
          <w:sz w:val="28"/>
          <w:szCs w:val="28"/>
        </w:rPr>
        <w:t>Уч</w:t>
      </w:r>
      <w:proofErr w:type="spellEnd"/>
      <w:r w:rsidRPr="002D6B51">
        <w:rPr>
          <w:rFonts w:ascii="Times New Roman" w:hAnsi="Times New Roman"/>
          <w:sz w:val="28"/>
          <w:szCs w:val="28"/>
        </w:rPr>
        <w:t>-метод. пособие, Саранск, 2012, с.</w:t>
      </w:r>
      <w:r w:rsidR="00165CEA" w:rsidRPr="00165CEA">
        <w:rPr>
          <w:rFonts w:ascii="Times New Roman" w:hAnsi="Times New Roman"/>
          <w:sz w:val="28"/>
          <w:szCs w:val="28"/>
        </w:rPr>
        <w:t xml:space="preserve"> </w:t>
      </w:r>
      <w:r w:rsidR="00165CEA" w:rsidRPr="002D6B51">
        <w:rPr>
          <w:rFonts w:ascii="Times New Roman" w:hAnsi="Times New Roman"/>
          <w:sz w:val="28"/>
          <w:szCs w:val="28"/>
        </w:rPr>
        <w:t>161</w:t>
      </w:r>
    </w:p>
    <w:p w14:paraId="6912BE98" w14:textId="52D3182E" w:rsidR="002D6B51" w:rsidRPr="002D6B51" w:rsidRDefault="00445817"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Хасиев</w:t>
      </w:r>
      <w:proofErr w:type="spellEnd"/>
      <w:r w:rsidRPr="002D6B51">
        <w:rPr>
          <w:rFonts w:ascii="Times New Roman" w:hAnsi="Times New Roman"/>
          <w:sz w:val="28"/>
          <w:szCs w:val="28"/>
        </w:rPr>
        <w:t xml:space="preserve"> Х.Х., </w:t>
      </w:r>
      <w:proofErr w:type="spellStart"/>
      <w:r w:rsidRPr="002D6B51">
        <w:rPr>
          <w:rFonts w:ascii="Times New Roman" w:hAnsi="Times New Roman"/>
          <w:sz w:val="28"/>
          <w:szCs w:val="28"/>
        </w:rPr>
        <w:t>Кулажанов</w:t>
      </w:r>
      <w:proofErr w:type="spellEnd"/>
      <w:r w:rsidRPr="002D6B51">
        <w:rPr>
          <w:rFonts w:ascii="Times New Roman" w:hAnsi="Times New Roman"/>
          <w:sz w:val="28"/>
          <w:szCs w:val="28"/>
        </w:rPr>
        <w:t xml:space="preserve"> К.С., </w:t>
      </w:r>
      <w:proofErr w:type="spellStart"/>
      <w:r w:rsidRPr="002D6B51">
        <w:rPr>
          <w:rFonts w:ascii="Times New Roman" w:hAnsi="Times New Roman"/>
          <w:sz w:val="28"/>
          <w:szCs w:val="28"/>
        </w:rPr>
        <w:t>Витавская</w:t>
      </w:r>
      <w:proofErr w:type="spellEnd"/>
      <w:r w:rsidRPr="002D6B51">
        <w:rPr>
          <w:rFonts w:ascii="Times New Roman" w:hAnsi="Times New Roman"/>
          <w:sz w:val="28"/>
          <w:szCs w:val="28"/>
        </w:rPr>
        <w:t xml:space="preserve"> А.В., Абдели Д.Ж. </w:t>
      </w:r>
      <w:r w:rsidR="002D6B51" w:rsidRPr="002D6B51">
        <w:rPr>
          <w:rFonts w:ascii="Times New Roman" w:hAnsi="Times New Roman"/>
          <w:sz w:val="28"/>
          <w:szCs w:val="28"/>
        </w:rPr>
        <w:t>«Живая» пища и зерновой хлеб спасут население планеты</w:t>
      </w:r>
      <w:r>
        <w:rPr>
          <w:rFonts w:ascii="Times New Roman" w:hAnsi="Times New Roman"/>
          <w:sz w:val="28"/>
          <w:szCs w:val="28"/>
        </w:rPr>
        <w:t>.</w:t>
      </w:r>
      <w:r w:rsidR="002D6B51" w:rsidRPr="002D6B51">
        <w:rPr>
          <w:rFonts w:ascii="Times New Roman" w:hAnsi="Times New Roman"/>
          <w:sz w:val="28"/>
          <w:szCs w:val="28"/>
        </w:rPr>
        <w:t xml:space="preserve"> -Алматы,</w:t>
      </w:r>
      <w:r>
        <w:rPr>
          <w:rFonts w:ascii="Times New Roman" w:hAnsi="Times New Roman"/>
          <w:sz w:val="28"/>
          <w:szCs w:val="28"/>
        </w:rPr>
        <w:t xml:space="preserve"> </w:t>
      </w:r>
      <w:r w:rsidR="002D6B51" w:rsidRPr="002D6B51">
        <w:rPr>
          <w:rFonts w:ascii="Times New Roman" w:hAnsi="Times New Roman"/>
          <w:sz w:val="28"/>
          <w:szCs w:val="28"/>
        </w:rPr>
        <w:t>2012-416 с</w:t>
      </w:r>
    </w:p>
    <w:p w14:paraId="33B92707" w14:textId="07538BD5" w:rsidR="005333B4" w:rsidRDefault="005333B4" w:rsidP="002D6B51">
      <w:pPr>
        <w:pStyle w:val="a6"/>
        <w:numPr>
          <w:ilvl w:val="0"/>
          <w:numId w:val="30"/>
        </w:numPr>
        <w:spacing w:after="0" w:line="240" w:lineRule="auto"/>
        <w:ind w:left="0" w:firstLine="709"/>
        <w:jc w:val="both"/>
        <w:rPr>
          <w:rFonts w:ascii="Times New Roman" w:hAnsi="Times New Roman"/>
          <w:sz w:val="28"/>
          <w:szCs w:val="28"/>
        </w:rPr>
      </w:pPr>
      <w:r w:rsidRPr="005333B4">
        <w:rPr>
          <w:rFonts w:ascii="Times New Roman" w:hAnsi="Times New Roman"/>
          <w:sz w:val="28"/>
          <w:szCs w:val="28"/>
        </w:rPr>
        <w:t xml:space="preserve">Науменко </w:t>
      </w:r>
      <w:r>
        <w:rPr>
          <w:rFonts w:ascii="Times New Roman" w:hAnsi="Times New Roman"/>
          <w:sz w:val="28"/>
          <w:szCs w:val="28"/>
        </w:rPr>
        <w:t>Н.В.</w:t>
      </w:r>
      <w:r w:rsidRPr="005333B4">
        <w:rPr>
          <w:rFonts w:ascii="Times New Roman" w:hAnsi="Times New Roman"/>
          <w:sz w:val="28"/>
          <w:szCs w:val="28"/>
        </w:rPr>
        <w:t xml:space="preserve">, </w:t>
      </w:r>
      <w:proofErr w:type="spellStart"/>
      <w:r w:rsidRPr="005333B4">
        <w:rPr>
          <w:rFonts w:ascii="Times New Roman" w:hAnsi="Times New Roman"/>
          <w:sz w:val="28"/>
          <w:szCs w:val="28"/>
        </w:rPr>
        <w:t>Паймулина</w:t>
      </w:r>
      <w:proofErr w:type="spellEnd"/>
      <w:r w:rsidRPr="005333B4">
        <w:rPr>
          <w:rFonts w:ascii="Times New Roman" w:hAnsi="Times New Roman"/>
          <w:sz w:val="28"/>
          <w:szCs w:val="28"/>
        </w:rPr>
        <w:t xml:space="preserve"> </w:t>
      </w:r>
      <w:r>
        <w:rPr>
          <w:rFonts w:ascii="Times New Roman" w:hAnsi="Times New Roman"/>
          <w:sz w:val="28"/>
          <w:szCs w:val="28"/>
        </w:rPr>
        <w:t>А.В.</w:t>
      </w:r>
      <w:r w:rsidRPr="005333B4">
        <w:rPr>
          <w:rFonts w:ascii="Times New Roman" w:hAnsi="Times New Roman"/>
          <w:sz w:val="28"/>
          <w:szCs w:val="28"/>
        </w:rPr>
        <w:t xml:space="preserve">, Слобожанина </w:t>
      </w:r>
      <w:r>
        <w:rPr>
          <w:rFonts w:ascii="Times New Roman" w:hAnsi="Times New Roman"/>
          <w:sz w:val="28"/>
          <w:szCs w:val="28"/>
        </w:rPr>
        <w:t>Е.В.</w:t>
      </w:r>
      <w:r w:rsidRPr="005333B4">
        <w:rPr>
          <w:rFonts w:ascii="Times New Roman" w:hAnsi="Times New Roman"/>
          <w:sz w:val="28"/>
          <w:szCs w:val="28"/>
        </w:rPr>
        <w:t xml:space="preserve">, Порошина </w:t>
      </w:r>
      <w:r>
        <w:rPr>
          <w:rFonts w:ascii="Times New Roman" w:hAnsi="Times New Roman"/>
          <w:sz w:val="28"/>
          <w:szCs w:val="28"/>
        </w:rPr>
        <w:t>К.А.</w:t>
      </w:r>
      <w:r w:rsidRPr="005333B4">
        <w:rPr>
          <w:rFonts w:ascii="Times New Roman" w:hAnsi="Times New Roman"/>
          <w:sz w:val="28"/>
          <w:szCs w:val="28"/>
        </w:rPr>
        <w:t xml:space="preserve"> Использование пророщенного зерна пшеницы в производстве хлеба и хлебобулочных изделий // Вестник Южно-Уральского государственного университета. Серия: Пищевые и биотехнологии. 2018. №4</w:t>
      </w:r>
      <w:r>
        <w:rPr>
          <w:rFonts w:ascii="Times New Roman" w:hAnsi="Times New Roman"/>
          <w:sz w:val="28"/>
          <w:szCs w:val="28"/>
        </w:rPr>
        <w:t>, с. 52-60</w:t>
      </w:r>
    </w:p>
    <w:p w14:paraId="59DDD0DE" w14:textId="2A4CADF1"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Сафронова</w:t>
      </w:r>
      <w:r w:rsidR="00445817" w:rsidRPr="00445817">
        <w:rPr>
          <w:rFonts w:ascii="Times New Roman" w:hAnsi="Times New Roman"/>
          <w:sz w:val="28"/>
          <w:szCs w:val="28"/>
        </w:rPr>
        <w:t xml:space="preserve"> </w:t>
      </w:r>
      <w:r w:rsidR="00445817" w:rsidRPr="002D6B51">
        <w:rPr>
          <w:rFonts w:ascii="Times New Roman" w:hAnsi="Times New Roman"/>
          <w:sz w:val="28"/>
          <w:szCs w:val="28"/>
        </w:rPr>
        <w:t>Т.Н.</w:t>
      </w:r>
      <w:r w:rsidRPr="002D6B51">
        <w:rPr>
          <w:rFonts w:ascii="Times New Roman" w:hAnsi="Times New Roman"/>
          <w:sz w:val="28"/>
          <w:szCs w:val="28"/>
        </w:rPr>
        <w:t>, Казина</w:t>
      </w:r>
      <w:r w:rsidR="00445817" w:rsidRPr="00445817">
        <w:rPr>
          <w:rFonts w:ascii="Times New Roman" w:hAnsi="Times New Roman"/>
          <w:sz w:val="28"/>
          <w:szCs w:val="28"/>
        </w:rPr>
        <w:t xml:space="preserve"> </w:t>
      </w:r>
      <w:r w:rsidR="00445817" w:rsidRPr="002D6B51">
        <w:rPr>
          <w:rFonts w:ascii="Times New Roman" w:hAnsi="Times New Roman"/>
          <w:sz w:val="28"/>
          <w:szCs w:val="28"/>
        </w:rPr>
        <w:t>В.В.</w:t>
      </w:r>
      <w:r w:rsidRPr="002D6B51">
        <w:rPr>
          <w:rFonts w:ascii="Times New Roman" w:hAnsi="Times New Roman"/>
          <w:sz w:val="28"/>
          <w:szCs w:val="28"/>
        </w:rPr>
        <w:t xml:space="preserve">, Сафронова </w:t>
      </w:r>
      <w:r w:rsidR="00445817" w:rsidRPr="002D6B51">
        <w:rPr>
          <w:rFonts w:ascii="Times New Roman" w:hAnsi="Times New Roman"/>
          <w:sz w:val="28"/>
          <w:szCs w:val="28"/>
        </w:rPr>
        <w:t xml:space="preserve">К.В. </w:t>
      </w:r>
      <w:r w:rsidRPr="002D6B51">
        <w:rPr>
          <w:rFonts w:ascii="Times New Roman" w:hAnsi="Times New Roman"/>
          <w:sz w:val="28"/>
          <w:szCs w:val="28"/>
        </w:rPr>
        <w:t>Разработка технологических параметров проращивания зерна пшеницы Техника и технология пищевых производств. 2017. Т. 44. № 1, с.37-44</w:t>
      </w:r>
    </w:p>
    <w:p w14:paraId="2DA2C724" w14:textId="7EE8C689"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Mariod</w:t>
      </w:r>
      <w:proofErr w:type="spellEnd"/>
      <w:r w:rsidRPr="002D6B51">
        <w:rPr>
          <w:rFonts w:ascii="Times New Roman" w:hAnsi="Times New Roman"/>
          <w:sz w:val="28"/>
          <w:szCs w:val="28"/>
          <w:lang w:val="en-US"/>
        </w:rPr>
        <w:t xml:space="preserve"> </w:t>
      </w:r>
      <w:r w:rsidR="00445817" w:rsidRPr="002D6B51">
        <w:rPr>
          <w:rFonts w:ascii="Times New Roman" w:hAnsi="Times New Roman"/>
          <w:sz w:val="28"/>
          <w:szCs w:val="28"/>
          <w:lang w:val="en-US"/>
        </w:rPr>
        <w:t>A</w:t>
      </w:r>
      <w:r w:rsidR="00445817" w:rsidRPr="00445817">
        <w:rPr>
          <w:rFonts w:ascii="Times New Roman" w:hAnsi="Times New Roman"/>
          <w:sz w:val="28"/>
          <w:szCs w:val="28"/>
          <w:lang w:val="en-US"/>
        </w:rPr>
        <w:t>.</w:t>
      </w:r>
      <w:r w:rsidR="00445817" w:rsidRPr="002D6B51">
        <w:rPr>
          <w:rFonts w:ascii="Times New Roman" w:hAnsi="Times New Roman"/>
          <w:sz w:val="28"/>
          <w:szCs w:val="28"/>
          <w:lang w:val="en-US"/>
        </w:rPr>
        <w:t>A</w:t>
      </w:r>
      <w:r w:rsidR="00445817" w:rsidRPr="00445817">
        <w:rPr>
          <w:rFonts w:ascii="Times New Roman" w:hAnsi="Times New Roman"/>
          <w:sz w:val="28"/>
          <w:szCs w:val="28"/>
          <w:lang w:val="en-US"/>
        </w:rPr>
        <w:t>.</w:t>
      </w:r>
      <w:r w:rsidR="00445817" w:rsidRPr="002D6B51">
        <w:rPr>
          <w:rFonts w:ascii="Times New Roman" w:hAnsi="Times New Roman"/>
          <w:sz w:val="28"/>
          <w:szCs w:val="28"/>
          <w:lang w:val="en-US"/>
        </w:rPr>
        <w:t xml:space="preserve"> </w:t>
      </w:r>
      <w:r w:rsidRPr="002D6B51">
        <w:rPr>
          <w:rFonts w:ascii="Times New Roman" w:hAnsi="Times New Roman"/>
          <w:sz w:val="28"/>
          <w:szCs w:val="28"/>
          <w:lang w:val="en-US"/>
        </w:rPr>
        <w:t>Effect oils in food preservation, flavor and safety.</w:t>
      </w:r>
      <w:r w:rsidR="00445817" w:rsidRPr="00445817">
        <w:rPr>
          <w:rFonts w:ascii="Times New Roman" w:hAnsi="Times New Roman"/>
          <w:sz w:val="28"/>
          <w:szCs w:val="28"/>
          <w:lang w:val="en-US"/>
        </w:rPr>
        <w:t>-</w:t>
      </w:r>
      <w:r w:rsidRPr="002D6B51">
        <w:rPr>
          <w:rFonts w:ascii="Times New Roman" w:hAnsi="Times New Roman"/>
          <w:sz w:val="28"/>
          <w:szCs w:val="28"/>
          <w:lang w:val="en-US"/>
        </w:rPr>
        <w:t>2016</w:t>
      </w:r>
      <w:r w:rsidR="00445817" w:rsidRPr="00445817">
        <w:rPr>
          <w:rFonts w:ascii="Times New Roman" w:hAnsi="Times New Roman"/>
          <w:sz w:val="28"/>
          <w:szCs w:val="28"/>
          <w:lang w:val="en-US"/>
        </w:rPr>
        <w:t xml:space="preserve">, </w:t>
      </w:r>
      <w:r w:rsidRPr="002D6B51">
        <w:rPr>
          <w:rFonts w:ascii="Times New Roman" w:hAnsi="Times New Roman"/>
          <w:sz w:val="28"/>
          <w:szCs w:val="28"/>
          <w:lang w:val="en-US"/>
        </w:rPr>
        <w:t>P. 875-895</w:t>
      </w:r>
    </w:p>
    <w:p w14:paraId="58BE7888" w14:textId="2AC5D2E9" w:rsidR="002D6B51" w:rsidRPr="002D6B51" w:rsidRDefault="00D541B3" w:rsidP="002D6B51">
      <w:pPr>
        <w:pStyle w:val="a6"/>
        <w:numPr>
          <w:ilvl w:val="0"/>
          <w:numId w:val="30"/>
        </w:numPr>
        <w:spacing w:after="0" w:line="240" w:lineRule="auto"/>
        <w:ind w:left="0" w:firstLine="709"/>
        <w:jc w:val="both"/>
        <w:rPr>
          <w:rFonts w:ascii="Times New Roman" w:hAnsi="Times New Roman"/>
          <w:sz w:val="28"/>
          <w:szCs w:val="28"/>
        </w:rPr>
      </w:pPr>
      <w:proofErr w:type="spellStart"/>
      <w:r>
        <w:rPr>
          <w:rFonts w:ascii="Times New Roman" w:hAnsi="Times New Roman"/>
          <w:sz w:val="28"/>
          <w:szCs w:val="28"/>
        </w:rPr>
        <w:t>Урывская</w:t>
      </w:r>
      <w:proofErr w:type="spellEnd"/>
      <w:r>
        <w:rPr>
          <w:rFonts w:ascii="Times New Roman" w:hAnsi="Times New Roman"/>
          <w:sz w:val="28"/>
          <w:szCs w:val="28"/>
        </w:rPr>
        <w:t xml:space="preserve"> И.В., </w:t>
      </w:r>
      <w:proofErr w:type="spellStart"/>
      <w:r>
        <w:rPr>
          <w:rFonts w:ascii="Times New Roman" w:hAnsi="Times New Roman"/>
          <w:sz w:val="28"/>
          <w:szCs w:val="28"/>
        </w:rPr>
        <w:t>Коломыцева</w:t>
      </w:r>
      <w:proofErr w:type="spellEnd"/>
      <w:r>
        <w:rPr>
          <w:rFonts w:ascii="Times New Roman" w:hAnsi="Times New Roman"/>
          <w:sz w:val="28"/>
          <w:szCs w:val="28"/>
        </w:rPr>
        <w:t xml:space="preserve">, Мячина А.В. Хлеб из </w:t>
      </w:r>
      <w:proofErr w:type="spellStart"/>
      <w:r>
        <w:rPr>
          <w:rFonts w:ascii="Times New Roman" w:hAnsi="Times New Roman"/>
          <w:sz w:val="28"/>
          <w:szCs w:val="28"/>
        </w:rPr>
        <w:t>биоактивированного</w:t>
      </w:r>
      <w:proofErr w:type="spellEnd"/>
      <w:r>
        <w:rPr>
          <w:rFonts w:ascii="Times New Roman" w:hAnsi="Times New Roman"/>
          <w:sz w:val="28"/>
          <w:szCs w:val="28"/>
        </w:rPr>
        <w:t xml:space="preserve"> зерна пшеницы для здорового питания // Всероссийская </w:t>
      </w:r>
      <w:proofErr w:type="spellStart"/>
      <w:r>
        <w:rPr>
          <w:rFonts w:ascii="Times New Roman" w:hAnsi="Times New Roman"/>
          <w:sz w:val="28"/>
          <w:szCs w:val="28"/>
        </w:rPr>
        <w:t>Бурденковская</w:t>
      </w:r>
      <w:proofErr w:type="spellEnd"/>
      <w:r>
        <w:rPr>
          <w:rFonts w:ascii="Times New Roman" w:hAnsi="Times New Roman"/>
          <w:sz w:val="28"/>
          <w:szCs w:val="28"/>
        </w:rPr>
        <w:t xml:space="preserve"> студенческая научная конференция, 2016, </w:t>
      </w:r>
      <w:r w:rsidR="00706CAC">
        <w:rPr>
          <w:rFonts w:ascii="Times New Roman" w:hAnsi="Times New Roman"/>
          <w:sz w:val="28"/>
          <w:szCs w:val="28"/>
        </w:rPr>
        <w:t>с.416-418</w:t>
      </w:r>
      <w:r w:rsidR="002D6B51" w:rsidRPr="002D6B51">
        <w:rPr>
          <w:rFonts w:ascii="Times New Roman" w:hAnsi="Times New Roman"/>
          <w:sz w:val="28"/>
          <w:szCs w:val="28"/>
        </w:rPr>
        <w:t xml:space="preserve">   </w:t>
      </w:r>
    </w:p>
    <w:p w14:paraId="1E22EC0D" w14:textId="0239007A"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Курганова Е.В., </w:t>
      </w:r>
      <w:proofErr w:type="spellStart"/>
      <w:r w:rsidRPr="002D6B51">
        <w:rPr>
          <w:rFonts w:ascii="Times New Roman" w:hAnsi="Times New Roman"/>
          <w:sz w:val="28"/>
          <w:szCs w:val="28"/>
        </w:rPr>
        <w:t>Ишевский</w:t>
      </w:r>
      <w:proofErr w:type="spellEnd"/>
      <w:r w:rsidRPr="002D6B51">
        <w:rPr>
          <w:rFonts w:ascii="Times New Roman" w:hAnsi="Times New Roman"/>
          <w:sz w:val="28"/>
          <w:szCs w:val="28"/>
        </w:rPr>
        <w:t xml:space="preserve"> А.Л. Разработка технологии функциональных продуктов на основе пророщенного зерна. 2014. № 3. С. 114-122</w:t>
      </w:r>
    </w:p>
    <w:p w14:paraId="3CC65EC1" w14:textId="5FD3F4E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lang w:val="en-US"/>
        </w:rPr>
        <w:t>Bakala</w:t>
      </w:r>
      <w:proofErr w:type="spellEnd"/>
      <w:r w:rsidRPr="002D6B51">
        <w:rPr>
          <w:rFonts w:ascii="Times New Roman" w:hAnsi="Times New Roman"/>
          <w:sz w:val="28"/>
          <w:szCs w:val="28"/>
          <w:lang w:val="en-US"/>
        </w:rPr>
        <w:t xml:space="preserve"> N., </w:t>
      </w:r>
      <w:proofErr w:type="spellStart"/>
      <w:r w:rsidRPr="002D6B51">
        <w:rPr>
          <w:rFonts w:ascii="Times New Roman" w:hAnsi="Times New Roman"/>
          <w:sz w:val="28"/>
          <w:szCs w:val="28"/>
          <w:lang w:val="en-US"/>
        </w:rPr>
        <w:t>Jibat</w:t>
      </w:r>
      <w:proofErr w:type="spellEnd"/>
      <w:r w:rsidRPr="002D6B51">
        <w:rPr>
          <w:rFonts w:ascii="Times New Roman" w:hAnsi="Times New Roman"/>
          <w:sz w:val="28"/>
          <w:szCs w:val="28"/>
          <w:lang w:val="en-US"/>
        </w:rPr>
        <w:t xml:space="preserve"> I.</w:t>
      </w:r>
      <w:r w:rsidR="00445817" w:rsidRPr="00445817">
        <w:rPr>
          <w:rFonts w:ascii="Times New Roman" w:hAnsi="Times New Roman"/>
          <w:sz w:val="28"/>
          <w:szCs w:val="28"/>
          <w:lang w:val="en-US"/>
        </w:rPr>
        <w:t xml:space="preserve">, </w:t>
      </w:r>
      <w:proofErr w:type="spellStart"/>
      <w:r w:rsidRPr="002D6B51">
        <w:rPr>
          <w:rFonts w:ascii="Times New Roman" w:hAnsi="Times New Roman"/>
          <w:sz w:val="28"/>
          <w:szCs w:val="28"/>
          <w:lang w:val="en-US"/>
        </w:rPr>
        <w:t>Idao</w:t>
      </w:r>
      <w:proofErr w:type="spellEnd"/>
      <w:r w:rsidRPr="002D6B51">
        <w:rPr>
          <w:rFonts w:ascii="Times New Roman" w:hAnsi="Times New Roman"/>
          <w:sz w:val="28"/>
          <w:szCs w:val="28"/>
          <w:lang w:val="en-US"/>
        </w:rPr>
        <w:t xml:space="preserve"> B., 2022. </w:t>
      </w:r>
      <w:proofErr w:type="spellStart"/>
      <w:r w:rsidRPr="002D6B51">
        <w:rPr>
          <w:rFonts w:ascii="Times New Roman" w:hAnsi="Times New Roman"/>
          <w:sz w:val="28"/>
          <w:szCs w:val="28"/>
          <w:lang w:val="en-US"/>
        </w:rPr>
        <w:t>Agro</w:t>
      </w:r>
      <w:proofErr w:type="spellEnd"/>
      <w:r w:rsidRPr="002D6B51">
        <w:rPr>
          <w:rFonts w:ascii="Times New Roman" w:hAnsi="Times New Roman"/>
          <w:sz w:val="28"/>
          <w:szCs w:val="28"/>
          <w:lang w:val="en-US"/>
        </w:rPr>
        <w:t xml:space="preserve">-Morphological Evaluation of Improved Bread Wheat (Triticum </w:t>
      </w:r>
      <w:proofErr w:type="spellStart"/>
      <w:r w:rsidRPr="002D6B51">
        <w:rPr>
          <w:rFonts w:ascii="Times New Roman" w:hAnsi="Times New Roman"/>
          <w:sz w:val="28"/>
          <w:szCs w:val="28"/>
          <w:lang w:val="en-US"/>
        </w:rPr>
        <w:t>aestivum</w:t>
      </w:r>
      <w:proofErr w:type="spellEnd"/>
      <w:r w:rsidRPr="002D6B51">
        <w:rPr>
          <w:rFonts w:ascii="Times New Roman" w:hAnsi="Times New Roman"/>
          <w:sz w:val="28"/>
          <w:szCs w:val="28"/>
          <w:lang w:val="en-US"/>
        </w:rPr>
        <w:t xml:space="preserve"> L) Varieties for Highland Areas of Western </w:t>
      </w:r>
      <w:proofErr w:type="spellStart"/>
      <w:r w:rsidRPr="002D6B51">
        <w:rPr>
          <w:rFonts w:ascii="Times New Roman" w:hAnsi="Times New Roman"/>
          <w:sz w:val="28"/>
          <w:szCs w:val="28"/>
          <w:lang w:val="en-US"/>
        </w:rPr>
        <w:t>Guji</w:t>
      </w:r>
      <w:proofErr w:type="spellEnd"/>
      <w:r w:rsidRPr="002D6B51">
        <w:rPr>
          <w:rFonts w:ascii="Times New Roman" w:hAnsi="Times New Roman"/>
          <w:sz w:val="28"/>
          <w:szCs w:val="28"/>
          <w:lang w:val="en-US"/>
        </w:rPr>
        <w:t xml:space="preserve">, Southern Oromia. </w:t>
      </w:r>
      <w:proofErr w:type="spellStart"/>
      <w:r w:rsidRPr="002D6B51">
        <w:rPr>
          <w:rFonts w:ascii="Times New Roman" w:hAnsi="Times New Roman"/>
          <w:sz w:val="28"/>
          <w:szCs w:val="28"/>
        </w:rPr>
        <w:t>Sch</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Acad</w:t>
      </w:r>
      <w:proofErr w:type="spellEnd"/>
      <w:r w:rsidRPr="002D6B51">
        <w:rPr>
          <w:rFonts w:ascii="Times New Roman" w:hAnsi="Times New Roman"/>
          <w:sz w:val="28"/>
          <w:szCs w:val="28"/>
        </w:rPr>
        <w:t xml:space="preserve"> J </w:t>
      </w:r>
      <w:proofErr w:type="spellStart"/>
      <w:r w:rsidRPr="002D6B51">
        <w:rPr>
          <w:rFonts w:ascii="Times New Roman" w:hAnsi="Times New Roman"/>
          <w:sz w:val="28"/>
          <w:szCs w:val="28"/>
        </w:rPr>
        <w:t>Biosci</w:t>
      </w:r>
      <w:proofErr w:type="spellEnd"/>
      <w:r w:rsidRPr="002D6B51">
        <w:rPr>
          <w:rFonts w:ascii="Times New Roman" w:hAnsi="Times New Roman"/>
          <w:sz w:val="28"/>
          <w:szCs w:val="28"/>
        </w:rPr>
        <w:t>, 1, pp.5-10</w:t>
      </w:r>
    </w:p>
    <w:p w14:paraId="212DD626" w14:textId="438228AB"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Gebregewergis</w:t>
      </w:r>
      <w:proofErr w:type="spellEnd"/>
      <w:r w:rsidRPr="002D6B51">
        <w:rPr>
          <w:rFonts w:ascii="Times New Roman" w:hAnsi="Times New Roman"/>
          <w:sz w:val="28"/>
          <w:szCs w:val="28"/>
          <w:lang w:val="en-US"/>
        </w:rPr>
        <w:t>, A.. Bread Wheat Gluten and Its Health Effects. Journal of Food Technology &amp; Nutrition Sciences. SRC/JFTNS/162</w:t>
      </w:r>
      <w:r w:rsidR="00445817" w:rsidRPr="002D6B51">
        <w:rPr>
          <w:rFonts w:ascii="Times New Roman" w:hAnsi="Times New Roman"/>
          <w:sz w:val="28"/>
          <w:szCs w:val="28"/>
          <w:lang w:val="en-US"/>
        </w:rPr>
        <w:t xml:space="preserve">, </w:t>
      </w:r>
      <w:r w:rsidRPr="002D6B51">
        <w:rPr>
          <w:rFonts w:ascii="Times New Roman" w:hAnsi="Times New Roman"/>
          <w:sz w:val="28"/>
          <w:szCs w:val="28"/>
          <w:lang w:val="en-US"/>
        </w:rPr>
        <w:t>2022 (4), 145, pp.2-3</w:t>
      </w:r>
      <w:r w:rsidR="00165CEA">
        <w:rPr>
          <w:rFonts w:ascii="Times New Roman" w:hAnsi="Times New Roman"/>
          <w:sz w:val="28"/>
          <w:szCs w:val="28"/>
        </w:rPr>
        <w:t>.</w:t>
      </w:r>
    </w:p>
    <w:p w14:paraId="767D46F1" w14:textId="61671EAE"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lang w:val="en-US"/>
        </w:rPr>
        <w:t xml:space="preserve">Singh N. Therapeutic Potential of Organic Triticum </w:t>
      </w:r>
      <w:proofErr w:type="spellStart"/>
      <w:r w:rsidRPr="002D6B51">
        <w:rPr>
          <w:rFonts w:ascii="Times New Roman" w:hAnsi="Times New Roman"/>
          <w:sz w:val="28"/>
          <w:szCs w:val="28"/>
          <w:lang w:val="en-US"/>
        </w:rPr>
        <w:t>aestivum</w:t>
      </w:r>
      <w:proofErr w:type="spellEnd"/>
      <w:r w:rsidRPr="002D6B51">
        <w:rPr>
          <w:rFonts w:ascii="Times New Roman" w:hAnsi="Times New Roman"/>
          <w:sz w:val="28"/>
          <w:szCs w:val="28"/>
          <w:lang w:val="en-US"/>
        </w:rPr>
        <w:t xml:space="preserve"> Linn. (Wheat Grass) in Prevention and Treatment of Chronic Diseases, an Overview / N. Singh, P. Verma, BR. Pandey // International Journal of Pharmaceutical Sciences and Drug Research– 2012.– no.4 (1).–</w:t>
      </w:r>
      <w:r w:rsidRPr="002D6B51">
        <w:rPr>
          <w:rFonts w:ascii="Times New Roman" w:hAnsi="Times New Roman"/>
          <w:sz w:val="28"/>
          <w:szCs w:val="28"/>
        </w:rPr>
        <w:t>Р</w:t>
      </w:r>
      <w:r w:rsidRPr="002D6B51">
        <w:rPr>
          <w:rFonts w:ascii="Times New Roman" w:hAnsi="Times New Roman"/>
          <w:sz w:val="28"/>
          <w:szCs w:val="28"/>
          <w:lang w:val="en-US"/>
        </w:rPr>
        <w:t xml:space="preserve">. </w:t>
      </w:r>
      <w:r w:rsidRPr="002D6B51">
        <w:rPr>
          <w:rFonts w:ascii="Times New Roman" w:hAnsi="Times New Roman"/>
          <w:sz w:val="28"/>
          <w:szCs w:val="28"/>
        </w:rPr>
        <w:t>10–14</w:t>
      </w:r>
    </w:p>
    <w:p w14:paraId="3F179545" w14:textId="4C10E51B"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lang w:val="en-US"/>
        </w:rPr>
        <w:t xml:space="preserve">Raya A., </w:t>
      </w:r>
      <w:proofErr w:type="spellStart"/>
      <w:r w:rsidRPr="002D6B51">
        <w:rPr>
          <w:rFonts w:ascii="Times New Roman" w:hAnsi="Times New Roman"/>
          <w:sz w:val="28"/>
          <w:szCs w:val="28"/>
          <w:lang w:val="en-US"/>
        </w:rPr>
        <w:t>Ghoneem</w:t>
      </w:r>
      <w:proofErr w:type="spellEnd"/>
      <w:r w:rsidRPr="002D6B51">
        <w:rPr>
          <w:rFonts w:ascii="Times New Roman" w:hAnsi="Times New Roman"/>
          <w:sz w:val="28"/>
          <w:szCs w:val="28"/>
          <w:lang w:val="en-US"/>
        </w:rPr>
        <w:t xml:space="preserve"> G.A.</w:t>
      </w:r>
      <w:r w:rsidR="00445817" w:rsidRPr="00445817">
        <w:rPr>
          <w:rFonts w:ascii="Times New Roman" w:hAnsi="Times New Roman"/>
          <w:sz w:val="28"/>
          <w:szCs w:val="28"/>
          <w:lang w:val="en-US"/>
        </w:rPr>
        <w:t xml:space="preserve">, </w:t>
      </w:r>
      <w:proofErr w:type="spellStart"/>
      <w:r w:rsidRPr="002D6B51">
        <w:rPr>
          <w:rFonts w:ascii="Times New Roman" w:hAnsi="Times New Roman"/>
          <w:sz w:val="28"/>
          <w:szCs w:val="28"/>
          <w:lang w:val="en-US"/>
        </w:rPr>
        <w:t>Elhadi</w:t>
      </w:r>
      <w:proofErr w:type="spellEnd"/>
      <w:r w:rsidRPr="002D6B51">
        <w:rPr>
          <w:rFonts w:ascii="Times New Roman" w:hAnsi="Times New Roman"/>
          <w:sz w:val="28"/>
          <w:szCs w:val="28"/>
          <w:lang w:val="en-US"/>
        </w:rPr>
        <w:t xml:space="preserve"> H.A., 2022. Effect of Addition Corn Flour on Chemical, Physical, Rheological and Sensory Properties of Iraq Bread. </w:t>
      </w:r>
      <w:r w:rsidRPr="002D6B51">
        <w:rPr>
          <w:rFonts w:ascii="Times New Roman" w:hAnsi="Times New Roman"/>
          <w:sz w:val="28"/>
          <w:szCs w:val="28"/>
        </w:rPr>
        <w:t xml:space="preserve">Journal </w:t>
      </w:r>
      <w:proofErr w:type="spellStart"/>
      <w:r w:rsidRPr="002D6B51">
        <w:rPr>
          <w:rFonts w:ascii="Times New Roman" w:hAnsi="Times New Roman"/>
          <w:sz w:val="28"/>
          <w:szCs w:val="28"/>
        </w:rPr>
        <w:t>of</w:t>
      </w:r>
      <w:proofErr w:type="spellEnd"/>
      <w:r w:rsidRPr="002D6B51">
        <w:rPr>
          <w:rFonts w:ascii="Times New Roman" w:hAnsi="Times New Roman"/>
          <w:sz w:val="28"/>
          <w:szCs w:val="28"/>
        </w:rPr>
        <w:t xml:space="preserve"> Food </w:t>
      </w:r>
      <w:proofErr w:type="spellStart"/>
      <w:r w:rsidRPr="002D6B51">
        <w:rPr>
          <w:rFonts w:ascii="Times New Roman" w:hAnsi="Times New Roman"/>
          <w:sz w:val="28"/>
          <w:szCs w:val="28"/>
        </w:rPr>
        <w:t>and</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Dairy</w:t>
      </w:r>
      <w:proofErr w:type="spellEnd"/>
      <w:r w:rsidRPr="002D6B51">
        <w:rPr>
          <w:rFonts w:ascii="Times New Roman" w:hAnsi="Times New Roman"/>
          <w:sz w:val="28"/>
          <w:szCs w:val="28"/>
        </w:rPr>
        <w:t xml:space="preserve"> Sciences, 13(6), pp.95-100</w:t>
      </w:r>
    </w:p>
    <w:p w14:paraId="06C64C84" w14:textId="3F322C3A" w:rsidR="002D6B51" w:rsidRPr="00445817"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Medho</w:t>
      </w:r>
      <w:proofErr w:type="spellEnd"/>
      <w:r w:rsidRPr="002D6B51">
        <w:rPr>
          <w:rFonts w:ascii="Times New Roman" w:hAnsi="Times New Roman"/>
          <w:sz w:val="28"/>
          <w:szCs w:val="28"/>
          <w:lang w:val="en-US"/>
        </w:rPr>
        <w:t xml:space="preserve"> M.S.</w:t>
      </w:r>
      <w:r w:rsidR="00445817" w:rsidRPr="00445817">
        <w:rPr>
          <w:rFonts w:ascii="Times New Roman" w:hAnsi="Times New Roman"/>
          <w:sz w:val="28"/>
          <w:szCs w:val="28"/>
          <w:lang w:val="en-US"/>
        </w:rPr>
        <w:t xml:space="preserve">, </w:t>
      </w:r>
      <w:r w:rsidRPr="002D6B51">
        <w:rPr>
          <w:rFonts w:ascii="Times New Roman" w:hAnsi="Times New Roman"/>
          <w:sz w:val="28"/>
          <w:szCs w:val="28"/>
          <w:lang w:val="en-US"/>
        </w:rPr>
        <w:t xml:space="preserve">Mohamad, E.V. </w:t>
      </w:r>
      <w:proofErr w:type="spellStart"/>
      <w:r w:rsidRPr="002D6B51">
        <w:rPr>
          <w:rFonts w:ascii="Times New Roman" w:hAnsi="Times New Roman"/>
          <w:sz w:val="28"/>
          <w:szCs w:val="28"/>
          <w:lang w:val="en-US"/>
        </w:rPr>
        <w:t>Physico</w:t>
      </w:r>
      <w:proofErr w:type="spellEnd"/>
      <w:r w:rsidRPr="002D6B51">
        <w:rPr>
          <w:rFonts w:ascii="Times New Roman" w:hAnsi="Times New Roman"/>
          <w:sz w:val="28"/>
          <w:szCs w:val="28"/>
          <w:lang w:val="en-US"/>
        </w:rPr>
        <w:t xml:space="preserve">-Chemical Properties of Corn Bread Fortified with Moringa Leaves (Moringa oleifera) Flour. </w:t>
      </w:r>
      <w:proofErr w:type="spellStart"/>
      <w:r w:rsidRPr="00445817">
        <w:rPr>
          <w:rFonts w:ascii="Times New Roman" w:hAnsi="Times New Roman"/>
          <w:sz w:val="28"/>
          <w:szCs w:val="28"/>
          <w:lang w:val="en-US"/>
        </w:rPr>
        <w:t>Jurnal</w:t>
      </w:r>
      <w:proofErr w:type="spellEnd"/>
      <w:r w:rsidRPr="00445817">
        <w:rPr>
          <w:rFonts w:ascii="Times New Roman" w:hAnsi="Times New Roman"/>
          <w:sz w:val="28"/>
          <w:szCs w:val="28"/>
          <w:lang w:val="en-US"/>
        </w:rPr>
        <w:t xml:space="preserve"> Teknik </w:t>
      </w:r>
      <w:proofErr w:type="spellStart"/>
      <w:r w:rsidRPr="00445817">
        <w:rPr>
          <w:rFonts w:ascii="Times New Roman" w:hAnsi="Times New Roman"/>
          <w:sz w:val="28"/>
          <w:szCs w:val="28"/>
          <w:lang w:val="en-US"/>
        </w:rPr>
        <w:t>Pertanian</w:t>
      </w:r>
      <w:proofErr w:type="spellEnd"/>
      <w:r w:rsidRPr="00445817">
        <w:rPr>
          <w:rFonts w:ascii="Times New Roman" w:hAnsi="Times New Roman"/>
          <w:sz w:val="28"/>
          <w:szCs w:val="28"/>
          <w:lang w:val="en-US"/>
        </w:rPr>
        <w:t xml:space="preserve"> Lampung (Journal of Agricultural Engineering), 11(1)</w:t>
      </w:r>
      <w:r w:rsidR="00445817" w:rsidRPr="002D6B51">
        <w:rPr>
          <w:rFonts w:ascii="Times New Roman" w:hAnsi="Times New Roman"/>
          <w:sz w:val="28"/>
          <w:szCs w:val="28"/>
          <w:lang w:val="en-US"/>
        </w:rPr>
        <w:t>, 2022</w:t>
      </w:r>
      <w:r w:rsidR="00445817" w:rsidRPr="00A321CB">
        <w:rPr>
          <w:rFonts w:ascii="Times New Roman" w:hAnsi="Times New Roman"/>
          <w:sz w:val="28"/>
          <w:szCs w:val="28"/>
          <w:lang w:val="en-US"/>
        </w:rPr>
        <w:t xml:space="preserve">, </w:t>
      </w:r>
      <w:r w:rsidRPr="00445817">
        <w:rPr>
          <w:rFonts w:ascii="Times New Roman" w:hAnsi="Times New Roman"/>
          <w:sz w:val="28"/>
          <w:szCs w:val="28"/>
          <w:lang w:val="en-US"/>
        </w:rPr>
        <w:t>pp.79-89</w:t>
      </w:r>
    </w:p>
    <w:p w14:paraId="00720C45" w14:textId="5C85973D"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lastRenderedPageBreak/>
        <w:t xml:space="preserve">Драпкина О. М., </w:t>
      </w:r>
      <w:proofErr w:type="spellStart"/>
      <w:r w:rsidRPr="002D6B51">
        <w:rPr>
          <w:rFonts w:ascii="Times New Roman" w:hAnsi="Times New Roman"/>
          <w:sz w:val="28"/>
          <w:szCs w:val="28"/>
        </w:rPr>
        <w:t>Карамнова</w:t>
      </w:r>
      <w:proofErr w:type="spellEnd"/>
      <w:r w:rsidRPr="002D6B51">
        <w:rPr>
          <w:rFonts w:ascii="Times New Roman" w:hAnsi="Times New Roman"/>
          <w:sz w:val="28"/>
          <w:szCs w:val="28"/>
        </w:rPr>
        <w:t xml:space="preserve"> Н. С., Концевая А. В., Горный Б. Э., </w:t>
      </w:r>
      <w:proofErr w:type="spellStart"/>
      <w:r w:rsidRPr="002D6B51">
        <w:rPr>
          <w:rFonts w:ascii="Times New Roman" w:hAnsi="Times New Roman"/>
          <w:sz w:val="28"/>
          <w:szCs w:val="28"/>
        </w:rPr>
        <w:t>Дадаева</w:t>
      </w:r>
      <w:proofErr w:type="spellEnd"/>
      <w:r w:rsidRPr="002D6B51">
        <w:rPr>
          <w:rFonts w:ascii="Times New Roman" w:hAnsi="Times New Roman"/>
          <w:sz w:val="28"/>
          <w:szCs w:val="28"/>
        </w:rPr>
        <w:t xml:space="preserve"> В. А., Дроздова Л. Ю., </w:t>
      </w:r>
      <w:proofErr w:type="spellStart"/>
      <w:r w:rsidRPr="002D6B51">
        <w:rPr>
          <w:rFonts w:ascii="Times New Roman" w:hAnsi="Times New Roman"/>
          <w:sz w:val="28"/>
          <w:szCs w:val="28"/>
        </w:rPr>
        <w:t>Еганян</w:t>
      </w:r>
      <w:proofErr w:type="spellEnd"/>
      <w:r w:rsidRPr="002D6B51">
        <w:rPr>
          <w:rFonts w:ascii="Times New Roman" w:hAnsi="Times New Roman"/>
          <w:sz w:val="28"/>
          <w:szCs w:val="28"/>
        </w:rPr>
        <w:t xml:space="preserve"> Р. А., </w:t>
      </w:r>
      <w:proofErr w:type="spellStart"/>
      <w:r w:rsidRPr="002D6B51">
        <w:rPr>
          <w:rFonts w:ascii="Times New Roman" w:hAnsi="Times New Roman"/>
          <w:sz w:val="28"/>
          <w:szCs w:val="28"/>
        </w:rPr>
        <w:t>Елиашевич</w:t>
      </w:r>
      <w:proofErr w:type="spellEnd"/>
      <w:r w:rsidRPr="002D6B51">
        <w:rPr>
          <w:rFonts w:ascii="Times New Roman" w:hAnsi="Times New Roman"/>
          <w:sz w:val="28"/>
          <w:szCs w:val="28"/>
        </w:rPr>
        <w:t xml:space="preserve"> С. О., Измайлова О. В., Лавренова Е. А., Лищенко О. В., Скрипникова И. А., Швабская О. Б., Шишкова В. Н. Алиментарно-зависимые факторы риска хронических неинфекционных заболеваний и привычки питания: диетологическая коррекция в рамках профилактического консультирования. Методические рекомендации // </w:t>
      </w:r>
      <w:proofErr w:type="spellStart"/>
      <w:r w:rsidRPr="002D6B51">
        <w:rPr>
          <w:rFonts w:ascii="Times New Roman" w:hAnsi="Times New Roman"/>
          <w:sz w:val="28"/>
          <w:szCs w:val="28"/>
        </w:rPr>
        <w:t>КВТиП</w:t>
      </w:r>
      <w:proofErr w:type="spellEnd"/>
      <w:r w:rsidRPr="002D6B51">
        <w:rPr>
          <w:rFonts w:ascii="Times New Roman" w:hAnsi="Times New Roman"/>
          <w:sz w:val="28"/>
          <w:szCs w:val="28"/>
        </w:rPr>
        <w:t>. 2021. №5, с.273-33</w:t>
      </w:r>
      <w:r w:rsidR="00A321CB">
        <w:rPr>
          <w:rFonts w:ascii="Times New Roman" w:hAnsi="Times New Roman"/>
          <w:sz w:val="28"/>
          <w:szCs w:val="28"/>
        </w:rPr>
        <w:t>4</w:t>
      </w:r>
    </w:p>
    <w:p w14:paraId="324D5BE7" w14:textId="0C07F780"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Феофилактова О.В., </w:t>
      </w:r>
      <w:proofErr w:type="spellStart"/>
      <w:r w:rsidRPr="002D6B51">
        <w:rPr>
          <w:rFonts w:ascii="Times New Roman" w:hAnsi="Times New Roman"/>
          <w:sz w:val="28"/>
          <w:szCs w:val="28"/>
        </w:rPr>
        <w:t>Логвинюк</w:t>
      </w:r>
      <w:proofErr w:type="spellEnd"/>
      <w:r w:rsidRPr="002D6B51">
        <w:rPr>
          <w:rFonts w:ascii="Times New Roman" w:hAnsi="Times New Roman"/>
          <w:sz w:val="28"/>
          <w:szCs w:val="28"/>
        </w:rPr>
        <w:t xml:space="preserve"> С.А. Использование Омега-3 полиненасыщенных жирных кислот для обеспечения функционального питания // Сельскохозяйственный журнал. 2016. №9, с.398-401</w:t>
      </w:r>
    </w:p>
    <w:p w14:paraId="5CCB8688" w14:textId="28AE920A"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Зубцов</w:t>
      </w:r>
      <w:r w:rsidR="00445817" w:rsidRPr="00445817">
        <w:rPr>
          <w:rFonts w:ascii="Times New Roman" w:hAnsi="Times New Roman"/>
          <w:sz w:val="28"/>
          <w:szCs w:val="28"/>
        </w:rPr>
        <w:t xml:space="preserve"> </w:t>
      </w:r>
      <w:r w:rsidR="00445817" w:rsidRPr="002D6B51">
        <w:rPr>
          <w:rFonts w:ascii="Times New Roman" w:hAnsi="Times New Roman"/>
          <w:sz w:val="28"/>
          <w:szCs w:val="28"/>
        </w:rPr>
        <w:t>В.А.</w:t>
      </w:r>
      <w:r w:rsidRPr="002D6B51">
        <w:rPr>
          <w:rFonts w:ascii="Times New Roman" w:hAnsi="Times New Roman"/>
          <w:sz w:val="28"/>
          <w:szCs w:val="28"/>
        </w:rPr>
        <w:t xml:space="preserve">, </w:t>
      </w:r>
      <w:proofErr w:type="spellStart"/>
      <w:r w:rsidRPr="002D6B51">
        <w:rPr>
          <w:rFonts w:ascii="Times New Roman" w:hAnsi="Times New Roman"/>
          <w:sz w:val="28"/>
          <w:szCs w:val="28"/>
        </w:rPr>
        <w:t>Миневич</w:t>
      </w:r>
      <w:proofErr w:type="spellEnd"/>
      <w:r w:rsidRPr="002D6B51">
        <w:rPr>
          <w:rFonts w:ascii="Times New Roman" w:hAnsi="Times New Roman"/>
          <w:sz w:val="28"/>
          <w:szCs w:val="28"/>
        </w:rPr>
        <w:t xml:space="preserve"> </w:t>
      </w:r>
      <w:r w:rsidR="00445817" w:rsidRPr="002D6B51">
        <w:rPr>
          <w:rFonts w:ascii="Times New Roman" w:hAnsi="Times New Roman"/>
          <w:sz w:val="28"/>
          <w:szCs w:val="28"/>
        </w:rPr>
        <w:t xml:space="preserve">И.Э. </w:t>
      </w:r>
      <w:r w:rsidRPr="002D6B51">
        <w:rPr>
          <w:rFonts w:ascii="Times New Roman" w:hAnsi="Times New Roman"/>
          <w:sz w:val="28"/>
          <w:szCs w:val="28"/>
        </w:rPr>
        <w:t>Стратегия развития технологий в кормопроизводстве п использованию семян льна и продуктов их переработки, Вестник ВНИИМЖ, №4, 2015, с.72-79</w:t>
      </w:r>
    </w:p>
    <w:p w14:paraId="06F4FE0B" w14:textId="0591EEE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Дегтярева И.А, </w:t>
      </w:r>
      <w:proofErr w:type="spellStart"/>
      <w:r w:rsidRPr="002D6B51">
        <w:rPr>
          <w:rFonts w:ascii="Times New Roman" w:hAnsi="Times New Roman"/>
          <w:sz w:val="28"/>
          <w:szCs w:val="28"/>
        </w:rPr>
        <w:t>Гасимова</w:t>
      </w:r>
      <w:proofErr w:type="spellEnd"/>
      <w:r w:rsidRPr="002D6B51">
        <w:rPr>
          <w:rFonts w:ascii="Times New Roman" w:hAnsi="Times New Roman"/>
          <w:sz w:val="28"/>
          <w:szCs w:val="28"/>
        </w:rPr>
        <w:t xml:space="preserve"> Г.А. Амарант - источник новых пищевых продуктов и кормовых добавок // Ученые записки КГАВМ им. Н.Э. Баумана. 2015. №3</w:t>
      </w:r>
      <w:r w:rsidR="00165CEA">
        <w:rPr>
          <w:rFonts w:ascii="Times New Roman" w:hAnsi="Times New Roman"/>
          <w:sz w:val="28"/>
          <w:szCs w:val="28"/>
        </w:rPr>
        <w:t>, с.86</w:t>
      </w:r>
    </w:p>
    <w:p w14:paraId="7FC293B4" w14:textId="4C254760"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Черниязова</w:t>
      </w:r>
      <w:proofErr w:type="spellEnd"/>
      <w:r w:rsidRPr="002D6B51">
        <w:rPr>
          <w:rFonts w:ascii="Times New Roman" w:hAnsi="Times New Roman"/>
          <w:sz w:val="28"/>
          <w:szCs w:val="28"/>
        </w:rPr>
        <w:t xml:space="preserve"> Э.А., Ефремова А.А., Наумова Н.Л. Сравнительный анализ химического состава растительного сырья, применяемого в технологии производства ржаного хлеба // </w:t>
      </w:r>
      <w:proofErr w:type="spellStart"/>
      <w:r w:rsidRPr="002D6B51">
        <w:rPr>
          <w:rFonts w:ascii="Times New Roman" w:hAnsi="Times New Roman"/>
          <w:sz w:val="28"/>
          <w:szCs w:val="28"/>
        </w:rPr>
        <w:t>Ползуновский</w:t>
      </w:r>
      <w:proofErr w:type="spellEnd"/>
      <w:r w:rsidRPr="002D6B51">
        <w:rPr>
          <w:rFonts w:ascii="Times New Roman" w:hAnsi="Times New Roman"/>
          <w:sz w:val="28"/>
          <w:szCs w:val="28"/>
        </w:rPr>
        <w:t xml:space="preserve"> вестник. 2018. № 2. С. 35–38. DOI: 10.25712/ASTU.2072-8921.2018.02.015</w:t>
      </w:r>
    </w:p>
    <w:p w14:paraId="66A96AEE" w14:textId="4D2FFB20"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Смирнова Т</w:t>
      </w:r>
      <w:r w:rsidR="00445817">
        <w:rPr>
          <w:rFonts w:ascii="Times New Roman" w:hAnsi="Times New Roman"/>
          <w:sz w:val="28"/>
          <w:szCs w:val="28"/>
        </w:rPr>
        <w:t>.</w:t>
      </w:r>
      <w:r w:rsidRPr="002D6B51">
        <w:rPr>
          <w:rFonts w:ascii="Times New Roman" w:hAnsi="Times New Roman"/>
          <w:sz w:val="28"/>
          <w:szCs w:val="28"/>
        </w:rPr>
        <w:t>Б</w:t>
      </w:r>
      <w:r w:rsidR="00445817">
        <w:rPr>
          <w:rFonts w:ascii="Times New Roman" w:hAnsi="Times New Roman"/>
          <w:sz w:val="28"/>
          <w:szCs w:val="28"/>
        </w:rPr>
        <w:t>.</w:t>
      </w:r>
      <w:r w:rsidRPr="002D6B51">
        <w:rPr>
          <w:rFonts w:ascii="Times New Roman" w:hAnsi="Times New Roman"/>
          <w:sz w:val="28"/>
          <w:szCs w:val="28"/>
        </w:rPr>
        <w:t xml:space="preserve">, </w:t>
      </w:r>
      <w:proofErr w:type="spellStart"/>
      <w:r w:rsidRPr="002D6B51">
        <w:rPr>
          <w:rFonts w:ascii="Times New Roman" w:hAnsi="Times New Roman"/>
          <w:sz w:val="28"/>
          <w:szCs w:val="28"/>
        </w:rPr>
        <w:t>Темерева</w:t>
      </w:r>
      <w:proofErr w:type="spellEnd"/>
      <w:r w:rsidRPr="002D6B51">
        <w:rPr>
          <w:rFonts w:ascii="Times New Roman" w:hAnsi="Times New Roman"/>
          <w:sz w:val="28"/>
          <w:szCs w:val="28"/>
        </w:rPr>
        <w:t xml:space="preserve"> </w:t>
      </w:r>
      <w:r w:rsidR="00445817">
        <w:rPr>
          <w:rFonts w:ascii="Times New Roman" w:hAnsi="Times New Roman"/>
          <w:sz w:val="28"/>
          <w:szCs w:val="28"/>
        </w:rPr>
        <w:t>И.В.</w:t>
      </w:r>
      <w:r w:rsidRPr="002D6B51">
        <w:rPr>
          <w:rFonts w:ascii="Times New Roman" w:hAnsi="Times New Roman"/>
          <w:sz w:val="28"/>
          <w:szCs w:val="28"/>
        </w:rPr>
        <w:t xml:space="preserve">, Толстогузова </w:t>
      </w:r>
      <w:r w:rsidR="00445817">
        <w:rPr>
          <w:rFonts w:ascii="Times New Roman" w:hAnsi="Times New Roman"/>
          <w:sz w:val="28"/>
          <w:szCs w:val="28"/>
        </w:rPr>
        <w:t>Т.Т.</w:t>
      </w:r>
      <w:r w:rsidRPr="002D6B51">
        <w:rPr>
          <w:rFonts w:ascii="Times New Roman" w:hAnsi="Times New Roman"/>
          <w:sz w:val="28"/>
          <w:szCs w:val="28"/>
        </w:rPr>
        <w:t xml:space="preserve"> Разработка технологического решения по использованию семян амаранта// </w:t>
      </w:r>
      <w:proofErr w:type="spellStart"/>
      <w:r w:rsidRPr="002D6B51">
        <w:rPr>
          <w:rFonts w:ascii="Times New Roman" w:hAnsi="Times New Roman"/>
          <w:sz w:val="28"/>
          <w:szCs w:val="28"/>
        </w:rPr>
        <w:t>Universum</w:t>
      </w:r>
      <w:proofErr w:type="spellEnd"/>
      <w:r w:rsidRPr="002D6B51">
        <w:rPr>
          <w:rFonts w:ascii="Times New Roman" w:hAnsi="Times New Roman"/>
          <w:sz w:val="28"/>
          <w:szCs w:val="28"/>
        </w:rPr>
        <w:t>: технические науки. 2022. №4-7 (97), с. 40-45</w:t>
      </w:r>
    </w:p>
    <w:p w14:paraId="0C78271F" w14:textId="44C1DEE1"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Громова</w:t>
      </w:r>
      <w:r w:rsidR="00EF5ED1" w:rsidRPr="00EF5ED1">
        <w:rPr>
          <w:rFonts w:ascii="Times New Roman" w:hAnsi="Times New Roman"/>
          <w:sz w:val="28"/>
          <w:szCs w:val="28"/>
        </w:rPr>
        <w:t xml:space="preserve"> </w:t>
      </w:r>
      <w:r w:rsidR="00EF5ED1" w:rsidRPr="002D6B51">
        <w:rPr>
          <w:rFonts w:ascii="Times New Roman" w:hAnsi="Times New Roman"/>
          <w:sz w:val="28"/>
          <w:szCs w:val="28"/>
        </w:rPr>
        <w:t>О.А.</w:t>
      </w:r>
      <w:r w:rsidRPr="002D6B51">
        <w:rPr>
          <w:rFonts w:ascii="Times New Roman" w:hAnsi="Times New Roman"/>
          <w:sz w:val="28"/>
          <w:szCs w:val="28"/>
        </w:rPr>
        <w:t>, Торшин</w:t>
      </w:r>
      <w:r w:rsidR="00EF5ED1" w:rsidRPr="00EF5ED1">
        <w:rPr>
          <w:rFonts w:ascii="Times New Roman" w:hAnsi="Times New Roman"/>
          <w:sz w:val="28"/>
          <w:szCs w:val="28"/>
        </w:rPr>
        <w:t xml:space="preserve"> </w:t>
      </w:r>
      <w:r w:rsidR="00EF5ED1" w:rsidRPr="002D6B51">
        <w:rPr>
          <w:rFonts w:ascii="Times New Roman" w:hAnsi="Times New Roman"/>
          <w:sz w:val="28"/>
          <w:szCs w:val="28"/>
        </w:rPr>
        <w:t>И.Ю.</w:t>
      </w:r>
      <w:r w:rsidRPr="002D6B51">
        <w:rPr>
          <w:rFonts w:ascii="Times New Roman" w:hAnsi="Times New Roman"/>
          <w:sz w:val="28"/>
          <w:szCs w:val="28"/>
        </w:rPr>
        <w:t>, Сонина</w:t>
      </w:r>
      <w:r w:rsidR="00EF5ED1" w:rsidRPr="00EF5ED1">
        <w:rPr>
          <w:rFonts w:ascii="Times New Roman" w:hAnsi="Times New Roman"/>
          <w:sz w:val="28"/>
          <w:szCs w:val="28"/>
        </w:rPr>
        <w:t xml:space="preserve"> </w:t>
      </w:r>
      <w:r w:rsidR="00EF5ED1" w:rsidRPr="002D6B51">
        <w:rPr>
          <w:rFonts w:ascii="Times New Roman" w:hAnsi="Times New Roman"/>
          <w:sz w:val="28"/>
          <w:szCs w:val="28"/>
        </w:rPr>
        <w:t>Н.П.</w:t>
      </w:r>
      <w:r w:rsidRPr="002D6B51">
        <w:rPr>
          <w:rFonts w:ascii="Times New Roman" w:hAnsi="Times New Roman"/>
          <w:sz w:val="28"/>
          <w:szCs w:val="28"/>
        </w:rPr>
        <w:t xml:space="preserve">, </w:t>
      </w:r>
      <w:proofErr w:type="spellStart"/>
      <w:r w:rsidRPr="002D6B51">
        <w:rPr>
          <w:rFonts w:ascii="Times New Roman" w:hAnsi="Times New Roman"/>
          <w:sz w:val="28"/>
          <w:szCs w:val="28"/>
        </w:rPr>
        <w:t>Керимкулов</w:t>
      </w:r>
      <w:proofErr w:type="spellEnd"/>
      <w:r w:rsidRPr="002D6B51">
        <w:rPr>
          <w:rFonts w:ascii="Times New Roman" w:hAnsi="Times New Roman"/>
          <w:sz w:val="28"/>
          <w:szCs w:val="28"/>
        </w:rPr>
        <w:t xml:space="preserve"> </w:t>
      </w:r>
      <w:r w:rsidR="00EF5ED1" w:rsidRPr="002D6B51">
        <w:rPr>
          <w:rFonts w:ascii="Times New Roman" w:hAnsi="Times New Roman"/>
          <w:sz w:val="28"/>
          <w:szCs w:val="28"/>
        </w:rPr>
        <w:t xml:space="preserve">Н.В. </w:t>
      </w:r>
      <w:r w:rsidRPr="002D6B51">
        <w:rPr>
          <w:rFonts w:ascii="Times New Roman" w:hAnsi="Times New Roman"/>
          <w:sz w:val="28"/>
          <w:szCs w:val="28"/>
        </w:rPr>
        <w:t>Сколько нужно назначать омега-3 ПНЖК беременной? О профилактической, лечебной и избыточной дозе. О дозировании омега-3 ПНЖК при соматической и акушерской патологии. Вопросы эффективности и безопасности//Земский Врач</w:t>
      </w:r>
      <w:r w:rsidR="00EF5ED1">
        <w:rPr>
          <w:rFonts w:ascii="Times New Roman" w:hAnsi="Times New Roman"/>
          <w:sz w:val="28"/>
          <w:szCs w:val="28"/>
        </w:rPr>
        <w:t>.-</w:t>
      </w:r>
      <w:r w:rsidRPr="002D6B51">
        <w:rPr>
          <w:rFonts w:ascii="Times New Roman" w:hAnsi="Times New Roman"/>
          <w:sz w:val="28"/>
          <w:szCs w:val="28"/>
        </w:rPr>
        <w:t xml:space="preserve">  2013, с.39-46</w:t>
      </w:r>
    </w:p>
    <w:p w14:paraId="788190FF" w14:textId="5C9038ED"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Онгарбаева</w:t>
      </w:r>
      <w:proofErr w:type="spellEnd"/>
      <w:r w:rsidRPr="002D6B51">
        <w:rPr>
          <w:rFonts w:ascii="Times New Roman" w:hAnsi="Times New Roman"/>
          <w:sz w:val="28"/>
          <w:szCs w:val="28"/>
        </w:rPr>
        <w:t xml:space="preserve"> Н., </w:t>
      </w:r>
      <w:proofErr w:type="spellStart"/>
      <w:r w:rsidRPr="002D6B51">
        <w:rPr>
          <w:rFonts w:ascii="Times New Roman" w:hAnsi="Times New Roman"/>
          <w:sz w:val="28"/>
          <w:szCs w:val="28"/>
        </w:rPr>
        <w:t>Елеукенова</w:t>
      </w:r>
      <w:proofErr w:type="spellEnd"/>
      <w:r w:rsidRPr="002D6B51">
        <w:rPr>
          <w:rFonts w:ascii="Times New Roman" w:hAnsi="Times New Roman"/>
          <w:sz w:val="28"/>
          <w:szCs w:val="28"/>
        </w:rPr>
        <w:t xml:space="preserve"> К., </w:t>
      </w:r>
      <w:proofErr w:type="spellStart"/>
      <w:r w:rsidRPr="002D6B51">
        <w:rPr>
          <w:rFonts w:ascii="Times New Roman" w:hAnsi="Times New Roman"/>
          <w:sz w:val="28"/>
          <w:szCs w:val="28"/>
        </w:rPr>
        <w:t>Батырбаева</w:t>
      </w:r>
      <w:proofErr w:type="spellEnd"/>
      <w:r w:rsidRPr="002D6B51">
        <w:rPr>
          <w:rFonts w:ascii="Times New Roman" w:hAnsi="Times New Roman"/>
          <w:sz w:val="28"/>
          <w:szCs w:val="28"/>
        </w:rPr>
        <w:t xml:space="preserve"> Н.Б., </w:t>
      </w:r>
      <w:proofErr w:type="spellStart"/>
      <w:r w:rsidRPr="002D6B51">
        <w:rPr>
          <w:rFonts w:ascii="Times New Roman" w:hAnsi="Times New Roman"/>
          <w:sz w:val="28"/>
          <w:szCs w:val="28"/>
        </w:rPr>
        <w:t>Нургожина</w:t>
      </w:r>
      <w:proofErr w:type="spellEnd"/>
      <w:r w:rsidRPr="002D6B51">
        <w:rPr>
          <w:rFonts w:ascii="Times New Roman" w:hAnsi="Times New Roman"/>
          <w:sz w:val="28"/>
          <w:szCs w:val="28"/>
        </w:rPr>
        <w:t xml:space="preserve"> Ж.К. </w:t>
      </w:r>
      <w:proofErr w:type="spellStart"/>
      <w:r w:rsidRPr="002D6B51">
        <w:rPr>
          <w:rFonts w:ascii="Times New Roman" w:hAnsi="Times New Roman"/>
          <w:sz w:val="28"/>
          <w:szCs w:val="28"/>
        </w:rPr>
        <w:t>Қара</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бидай</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дәніңде</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амилолитикалық</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ферменттердің</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бөлінуін</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зерттеу</w:t>
      </w:r>
      <w:proofErr w:type="spellEnd"/>
      <w:r w:rsidRPr="002D6B51">
        <w:rPr>
          <w:rFonts w:ascii="Times New Roman" w:hAnsi="Times New Roman"/>
          <w:sz w:val="28"/>
          <w:szCs w:val="28"/>
        </w:rPr>
        <w:t xml:space="preserve"> Новости науки Казахстана Научно-технический журнал, №3 (137</w:t>
      </w:r>
      <w:r w:rsidR="00EF5ED1" w:rsidRPr="002D6B51">
        <w:rPr>
          <w:rFonts w:ascii="Times New Roman" w:hAnsi="Times New Roman"/>
          <w:sz w:val="28"/>
          <w:szCs w:val="28"/>
        </w:rPr>
        <w:t>)</w:t>
      </w:r>
      <w:r w:rsidR="00EF5ED1">
        <w:rPr>
          <w:rFonts w:ascii="Times New Roman" w:hAnsi="Times New Roman"/>
          <w:sz w:val="28"/>
          <w:szCs w:val="28"/>
        </w:rPr>
        <w:t>,</w:t>
      </w:r>
      <w:r w:rsidR="00EF5ED1" w:rsidRPr="002D6B51">
        <w:rPr>
          <w:rFonts w:ascii="Times New Roman" w:hAnsi="Times New Roman"/>
          <w:sz w:val="28"/>
          <w:szCs w:val="28"/>
        </w:rPr>
        <w:t xml:space="preserve"> Алматы</w:t>
      </w:r>
      <w:r w:rsidRPr="002D6B51">
        <w:rPr>
          <w:rFonts w:ascii="Times New Roman" w:hAnsi="Times New Roman"/>
          <w:sz w:val="28"/>
          <w:szCs w:val="28"/>
        </w:rPr>
        <w:t xml:space="preserve"> 2018. -  191-198 </w:t>
      </w:r>
      <w:r w:rsidR="00165CEA">
        <w:rPr>
          <w:rFonts w:ascii="Times New Roman" w:hAnsi="Times New Roman"/>
          <w:sz w:val="28"/>
          <w:szCs w:val="28"/>
        </w:rPr>
        <w:t>с</w:t>
      </w:r>
    </w:p>
    <w:p w14:paraId="1DA48472" w14:textId="23E4B81D"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Серикбаева</w:t>
      </w:r>
      <w:proofErr w:type="spellEnd"/>
      <w:r w:rsidR="00EF5ED1" w:rsidRPr="00EF5ED1">
        <w:rPr>
          <w:rFonts w:ascii="Times New Roman" w:hAnsi="Times New Roman"/>
          <w:sz w:val="28"/>
          <w:szCs w:val="28"/>
        </w:rPr>
        <w:t xml:space="preserve"> </w:t>
      </w:r>
      <w:r w:rsidR="00EF5ED1" w:rsidRPr="002D6B51">
        <w:rPr>
          <w:rFonts w:ascii="Times New Roman" w:hAnsi="Times New Roman"/>
          <w:sz w:val="28"/>
          <w:szCs w:val="28"/>
        </w:rPr>
        <w:t>А. Н.</w:t>
      </w:r>
      <w:r w:rsidRPr="002D6B51">
        <w:rPr>
          <w:rFonts w:ascii="Times New Roman" w:hAnsi="Times New Roman"/>
          <w:sz w:val="28"/>
          <w:szCs w:val="28"/>
        </w:rPr>
        <w:t xml:space="preserve">, </w:t>
      </w:r>
      <w:proofErr w:type="spellStart"/>
      <w:r w:rsidRPr="002D6B51">
        <w:rPr>
          <w:rFonts w:ascii="Times New Roman" w:hAnsi="Times New Roman"/>
          <w:sz w:val="28"/>
          <w:szCs w:val="28"/>
        </w:rPr>
        <w:t>Тнымбаев</w:t>
      </w:r>
      <w:r w:rsidR="00EF5ED1">
        <w:rPr>
          <w:rFonts w:ascii="Times New Roman" w:hAnsi="Times New Roman"/>
          <w:sz w:val="28"/>
          <w:szCs w:val="28"/>
        </w:rPr>
        <w:t>а</w:t>
      </w:r>
      <w:proofErr w:type="spellEnd"/>
      <w:r w:rsidR="00EF5ED1" w:rsidRPr="00EF5ED1">
        <w:rPr>
          <w:rFonts w:ascii="Times New Roman" w:hAnsi="Times New Roman"/>
          <w:sz w:val="28"/>
          <w:szCs w:val="28"/>
        </w:rPr>
        <w:t xml:space="preserve"> </w:t>
      </w:r>
      <w:r w:rsidR="00EF5ED1" w:rsidRPr="002D6B51">
        <w:rPr>
          <w:rFonts w:ascii="Times New Roman" w:hAnsi="Times New Roman"/>
          <w:sz w:val="28"/>
          <w:szCs w:val="28"/>
        </w:rPr>
        <w:t>Б. Т.</w:t>
      </w:r>
      <w:r w:rsidRPr="002D6B51">
        <w:rPr>
          <w:rFonts w:ascii="Times New Roman" w:hAnsi="Times New Roman"/>
          <w:sz w:val="28"/>
          <w:szCs w:val="28"/>
        </w:rPr>
        <w:t xml:space="preserve">, </w:t>
      </w:r>
      <w:proofErr w:type="spellStart"/>
      <w:r w:rsidRPr="002D6B51">
        <w:rPr>
          <w:rFonts w:ascii="Times New Roman" w:hAnsi="Times New Roman"/>
          <w:sz w:val="28"/>
          <w:szCs w:val="28"/>
        </w:rPr>
        <w:t>Сексенбай</w:t>
      </w:r>
      <w:proofErr w:type="spellEnd"/>
      <w:r w:rsidR="00EF5ED1" w:rsidRPr="00EF5ED1">
        <w:rPr>
          <w:rFonts w:ascii="Times New Roman" w:hAnsi="Times New Roman"/>
          <w:sz w:val="28"/>
          <w:szCs w:val="28"/>
        </w:rPr>
        <w:t xml:space="preserve"> </w:t>
      </w:r>
      <w:r w:rsidR="00EF5ED1" w:rsidRPr="002D6B51">
        <w:rPr>
          <w:rFonts w:ascii="Times New Roman" w:hAnsi="Times New Roman"/>
          <w:sz w:val="28"/>
          <w:szCs w:val="28"/>
        </w:rPr>
        <w:t>Ш.Н.</w:t>
      </w:r>
      <w:r w:rsidRPr="002D6B51">
        <w:rPr>
          <w:rFonts w:ascii="Times New Roman" w:hAnsi="Times New Roman"/>
          <w:sz w:val="28"/>
          <w:szCs w:val="28"/>
        </w:rPr>
        <w:t xml:space="preserve">, </w:t>
      </w:r>
      <w:proofErr w:type="spellStart"/>
      <w:r w:rsidRPr="002D6B51">
        <w:rPr>
          <w:rFonts w:ascii="Times New Roman" w:hAnsi="Times New Roman"/>
          <w:sz w:val="28"/>
          <w:szCs w:val="28"/>
        </w:rPr>
        <w:t>Сенгирбекова</w:t>
      </w:r>
      <w:proofErr w:type="spellEnd"/>
      <w:r w:rsidR="00EF5ED1" w:rsidRPr="00EF5ED1">
        <w:rPr>
          <w:rFonts w:ascii="Times New Roman" w:hAnsi="Times New Roman"/>
          <w:sz w:val="28"/>
          <w:szCs w:val="28"/>
        </w:rPr>
        <w:t xml:space="preserve"> </w:t>
      </w:r>
      <w:r w:rsidR="00EF5ED1" w:rsidRPr="002D6B51">
        <w:rPr>
          <w:rFonts w:ascii="Times New Roman" w:hAnsi="Times New Roman"/>
          <w:sz w:val="28"/>
          <w:szCs w:val="28"/>
        </w:rPr>
        <w:t>Л.К.</w:t>
      </w:r>
      <w:r w:rsidRPr="002D6B51">
        <w:rPr>
          <w:rFonts w:ascii="Times New Roman" w:hAnsi="Times New Roman"/>
          <w:sz w:val="28"/>
          <w:szCs w:val="28"/>
        </w:rPr>
        <w:t xml:space="preserve">, </w:t>
      </w:r>
      <w:proofErr w:type="spellStart"/>
      <w:r w:rsidRPr="002D6B51">
        <w:rPr>
          <w:rFonts w:ascii="Times New Roman" w:hAnsi="Times New Roman"/>
          <w:sz w:val="28"/>
          <w:szCs w:val="28"/>
        </w:rPr>
        <w:t>Джумабекова</w:t>
      </w:r>
      <w:proofErr w:type="spellEnd"/>
      <w:r w:rsidR="00EF5ED1" w:rsidRPr="00EF5ED1">
        <w:rPr>
          <w:rFonts w:ascii="Times New Roman" w:hAnsi="Times New Roman"/>
          <w:sz w:val="28"/>
          <w:szCs w:val="28"/>
        </w:rPr>
        <w:t xml:space="preserve"> </w:t>
      </w:r>
      <w:r w:rsidR="00EF5ED1" w:rsidRPr="002D6B51">
        <w:rPr>
          <w:rFonts w:ascii="Times New Roman" w:hAnsi="Times New Roman"/>
          <w:sz w:val="28"/>
          <w:szCs w:val="28"/>
        </w:rPr>
        <w:t>Г.Ш.</w:t>
      </w:r>
      <w:r w:rsidRPr="002D6B51">
        <w:rPr>
          <w:rFonts w:ascii="Times New Roman" w:hAnsi="Times New Roman"/>
          <w:sz w:val="28"/>
          <w:szCs w:val="28"/>
        </w:rPr>
        <w:t xml:space="preserve">, </w:t>
      </w:r>
      <w:proofErr w:type="spellStart"/>
      <w:r w:rsidRPr="002D6B51">
        <w:rPr>
          <w:rFonts w:ascii="Times New Roman" w:hAnsi="Times New Roman"/>
          <w:sz w:val="28"/>
          <w:szCs w:val="28"/>
        </w:rPr>
        <w:t>Нургожина</w:t>
      </w:r>
      <w:proofErr w:type="spellEnd"/>
      <w:r w:rsidRPr="002D6B51">
        <w:rPr>
          <w:rFonts w:ascii="Times New Roman" w:hAnsi="Times New Roman"/>
          <w:sz w:val="28"/>
          <w:szCs w:val="28"/>
        </w:rPr>
        <w:t xml:space="preserve"> </w:t>
      </w:r>
      <w:r w:rsidR="00EF5ED1" w:rsidRPr="002D6B51">
        <w:rPr>
          <w:rFonts w:ascii="Times New Roman" w:hAnsi="Times New Roman"/>
          <w:sz w:val="28"/>
          <w:szCs w:val="28"/>
        </w:rPr>
        <w:t xml:space="preserve">Ж.К. </w:t>
      </w:r>
      <w:r w:rsidRPr="002D6B51">
        <w:rPr>
          <w:rFonts w:ascii="Times New Roman" w:hAnsi="Times New Roman"/>
          <w:sz w:val="28"/>
          <w:szCs w:val="28"/>
        </w:rPr>
        <w:t>Разработка нового вида приправы улучшенного качества на основе пророщенной гречихи</w:t>
      </w:r>
      <w:r w:rsidR="00EF5ED1">
        <w:rPr>
          <w:rFonts w:ascii="Times New Roman" w:hAnsi="Times New Roman"/>
          <w:sz w:val="28"/>
          <w:szCs w:val="28"/>
        </w:rPr>
        <w:t>//</w:t>
      </w:r>
      <w:r w:rsidRPr="002D6B51">
        <w:rPr>
          <w:rFonts w:ascii="Times New Roman" w:hAnsi="Times New Roman"/>
          <w:sz w:val="28"/>
          <w:szCs w:val="28"/>
        </w:rPr>
        <w:t xml:space="preserve"> Пищевая промышленность», №6, 2022г, с. 9-12</w:t>
      </w:r>
    </w:p>
    <w:p w14:paraId="4B79BBFE" w14:textId="1877E61D"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Пронина</w:t>
      </w:r>
      <w:r w:rsidR="00EF5ED1" w:rsidRPr="00EF5ED1">
        <w:rPr>
          <w:rFonts w:ascii="Times New Roman" w:hAnsi="Times New Roman"/>
          <w:sz w:val="28"/>
          <w:szCs w:val="28"/>
        </w:rPr>
        <w:t xml:space="preserve"> </w:t>
      </w:r>
      <w:r w:rsidR="00EF5ED1" w:rsidRPr="002D6B51">
        <w:rPr>
          <w:rFonts w:ascii="Times New Roman" w:hAnsi="Times New Roman"/>
          <w:sz w:val="28"/>
          <w:szCs w:val="28"/>
        </w:rPr>
        <w:t>Ю.Г.</w:t>
      </w:r>
      <w:r w:rsidRPr="002D6B51">
        <w:rPr>
          <w:rFonts w:ascii="Times New Roman" w:hAnsi="Times New Roman"/>
          <w:sz w:val="28"/>
          <w:szCs w:val="28"/>
        </w:rPr>
        <w:t>, Набиева</w:t>
      </w:r>
      <w:r w:rsidR="00EF5ED1" w:rsidRPr="00EF5ED1">
        <w:rPr>
          <w:rFonts w:ascii="Times New Roman" w:hAnsi="Times New Roman"/>
          <w:sz w:val="28"/>
          <w:szCs w:val="28"/>
        </w:rPr>
        <w:t xml:space="preserve"> </w:t>
      </w:r>
      <w:r w:rsidR="00EF5ED1" w:rsidRPr="002D6B51">
        <w:rPr>
          <w:rFonts w:ascii="Times New Roman" w:hAnsi="Times New Roman"/>
          <w:sz w:val="28"/>
          <w:szCs w:val="28"/>
        </w:rPr>
        <w:t>Ж.С.</w:t>
      </w:r>
      <w:r w:rsidRPr="002D6B51">
        <w:rPr>
          <w:rFonts w:ascii="Times New Roman" w:hAnsi="Times New Roman"/>
          <w:sz w:val="28"/>
          <w:szCs w:val="28"/>
        </w:rPr>
        <w:t xml:space="preserve">, </w:t>
      </w:r>
      <w:proofErr w:type="spellStart"/>
      <w:r w:rsidRPr="002D6B51">
        <w:rPr>
          <w:rFonts w:ascii="Times New Roman" w:hAnsi="Times New Roman"/>
          <w:sz w:val="28"/>
          <w:szCs w:val="28"/>
        </w:rPr>
        <w:t>Нургожина</w:t>
      </w:r>
      <w:proofErr w:type="spellEnd"/>
      <w:r w:rsidR="00EF5ED1" w:rsidRPr="00EF5ED1">
        <w:rPr>
          <w:rFonts w:ascii="Times New Roman" w:hAnsi="Times New Roman"/>
          <w:sz w:val="28"/>
          <w:szCs w:val="28"/>
        </w:rPr>
        <w:t xml:space="preserve"> </w:t>
      </w:r>
      <w:r w:rsidR="00EF5ED1" w:rsidRPr="002D6B51">
        <w:rPr>
          <w:rFonts w:ascii="Times New Roman" w:hAnsi="Times New Roman"/>
          <w:sz w:val="28"/>
          <w:szCs w:val="28"/>
        </w:rPr>
        <w:t>Ж.К.</w:t>
      </w:r>
      <w:r w:rsidR="00EF5ED1">
        <w:rPr>
          <w:rFonts w:ascii="Times New Roman" w:hAnsi="Times New Roman"/>
          <w:sz w:val="28"/>
          <w:szCs w:val="28"/>
        </w:rPr>
        <w:t xml:space="preserve"> </w:t>
      </w:r>
      <w:r w:rsidRPr="002D6B51">
        <w:rPr>
          <w:rFonts w:ascii="Times New Roman" w:hAnsi="Times New Roman"/>
          <w:sz w:val="28"/>
          <w:szCs w:val="28"/>
        </w:rPr>
        <w:t>Повышение пищевой и биологической ценности пшеничного хлеба с использованием зерносмеси «ОМЕГА-6»</w:t>
      </w:r>
      <w:r w:rsidR="00EF5ED1">
        <w:rPr>
          <w:rFonts w:ascii="Times New Roman" w:hAnsi="Times New Roman"/>
          <w:sz w:val="28"/>
          <w:szCs w:val="28"/>
        </w:rPr>
        <w:t>//</w:t>
      </w:r>
      <w:r w:rsidRPr="002D6B51">
        <w:rPr>
          <w:rFonts w:ascii="Times New Roman" w:hAnsi="Times New Roman"/>
          <w:sz w:val="28"/>
          <w:szCs w:val="28"/>
        </w:rPr>
        <w:t>Вестник НАН РК, № 4, с.78-81</w:t>
      </w:r>
    </w:p>
    <w:p w14:paraId="182DCA0E" w14:textId="4AC39524"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Nurgozhina</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Zh.K</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Pronina</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Yu.G</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Nabieva</w:t>
      </w:r>
      <w:proofErr w:type="spellEnd"/>
      <w:r w:rsidRPr="002D6B51">
        <w:rPr>
          <w:rFonts w:ascii="Times New Roman" w:hAnsi="Times New Roman"/>
          <w:sz w:val="28"/>
          <w:szCs w:val="28"/>
          <w:lang w:val="en-US"/>
        </w:rPr>
        <w:t xml:space="preserve"> Z.S. Increase in nutrition and biological value of white bread with use of the grain mix «Omega-6»</w:t>
      </w:r>
      <w:r w:rsidR="00EF5ED1" w:rsidRPr="00EF5ED1">
        <w:rPr>
          <w:rFonts w:ascii="Times New Roman" w:hAnsi="Times New Roman"/>
          <w:sz w:val="28"/>
          <w:szCs w:val="28"/>
          <w:lang w:val="en-US"/>
        </w:rPr>
        <w:t>//</w:t>
      </w:r>
      <w:r w:rsidRPr="002D6B51">
        <w:rPr>
          <w:rFonts w:ascii="Times New Roman" w:hAnsi="Times New Roman"/>
          <w:sz w:val="28"/>
          <w:szCs w:val="28"/>
          <w:lang w:val="en-US"/>
        </w:rPr>
        <w:t xml:space="preserve"> </w:t>
      </w:r>
      <w:r w:rsidRPr="002D6B51">
        <w:rPr>
          <w:rFonts w:ascii="Times New Roman" w:hAnsi="Times New Roman"/>
          <w:sz w:val="28"/>
          <w:szCs w:val="28"/>
        </w:rPr>
        <w:t>Вестник</w:t>
      </w:r>
      <w:r w:rsidRPr="002D6B51">
        <w:rPr>
          <w:rFonts w:ascii="Times New Roman" w:hAnsi="Times New Roman"/>
          <w:sz w:val="28"/>
          <w:szCs w:val="28"/>
          <w:lang w:val="en-US"/>
        </w:rPr>
        <w:t xml:space="preserve"> </w:t>
      </w:r>
      <w:r w:rsidRPr="002D6B51">
        <w:rPr>
          <w:rFonts w:ascii="Times New Roman" w:hAnsi="Times New Roman"/>
          <w:sz w:val="28"/>
          <w:szCs w:val="28"/>
        </w:rPr>
        <w:t>НАН</w:t>
      </w:r>
      <w:r w:rsidRPr="002D6B51">
        <w:rPr>
          <w:rFonts w:ascii="Times New Roman" w:hAnsi="Times New Roman"/>
          <w:sz w:val="28"/>
          <w:szCs w:val="28"/>
          <w:lang w:val="en-US"/>
        </w:rPr>
        <w:t xml:space="preserve"> </w:t>
      </w:r>
      <w:r w:rsidRPr="002D6B51">
        <w:rPr>
          <w:rFonts w:ascii="Times New Roman" w:hAnsi="Times New Roman"/>
          <w:sz w:val="28"/>
          <w:szCs w:val="28"/>
        </w:rPr>
        <w:t>РК</w:t>
      </w:r>
      <w:r w:rsidRPr="002D6B51">
        <w:rPr>
          <w:rFonts w:ascii="Times New Roman" w:hAnsi="Times New Roman"/>
          <w:sz w:val="28"/>
          <w:szCs w:val="28"/>
          <w:lang w:val="en-US"/>
        </w:rPr>
        <w:t xml:space="preserve">, №5, </w:t>
      </w:r>
      <w:r w:rsidRPr="002D6B51">
        <w:rPr>
          <w:rFonts w:ascii="Times New Roman" w:hAnsi="Times New Roman"/>
          <w:sz w:val="28"/>
          <w:szCs w:val="28"/>
        </w:rPr>
        <w:t>сентябрь</w:t>
      </w:r>
      <w:r w:rsidRPr="002D6B51">
        <w:rPr>
          <w:rFonts w:ascii="Times New Roman" w:hAnsi="Times New Roman"/>
          <w:sz w:val="28"/>
          <w:szCs w:val="28"/>
          <w:lang w:val="en-US"/>
        </w:rPr>
        <w:t>-</w:t>
      </w:r>
      <w:r w:rsidRPr="002D6B51">
        <w:rPr>
          <w:rFonts w:ascii="Times New Roman" w:hAnsi="Times New Roman"/>
          <w:sz w:val="28"/>
          <w:szCs w:val="28"/>
        </w:rPr>
        <w:t>октябрь</w:t>
      </w:r>
      <w:r w:rsidRPr="002D6B51">
        <w:rPr>
          <w:rFonts w:ascii="Times New Roman" w:hAnsi="Times New Roman"/>
          <w:sz w:val="28"/>
          <w:szCs w:val="28"/>
          <w:lang w:val="en-US"/>
        </w:rPr>
        <w:t xml:space="preserve"> 2019, </w:t>
      </w:r>
      <w:r w:rsidRPr="002D6B51">
        <w:rPr>
          <w:rFonts w:ascii="Times New Roman" w:hAnsi="Times New Roman"/>
          <w:sz w:val="28"/>
          <w:szCs w:val="28"/>
        </w:rPr>
        <w:t>г</w:t>
      </w:r>
      <w:r w:rsidRPr="002D6B51">
        <w:rPr>
          <w:rFonts w:ascii="Times New Roman" w:hAnsi="Times New Roman"/>
          <w:sz w:val="28"/>
          <w:szCs w:val="28"/>
          <w:lang w:val="en-US"/>
        </w:rPr>
        <w:t>.</w:t>
      </w:r>
      <w:proofErr w:type="spellStart"/>
      <w:r w:rsidRPr="002D6B51">
        <w:rPr>
          <w:rFonts w:ascii="Times New Roman" w:hAnsi="Times New Roman"/>
          <w:sz w:val="28"/>
          <w:szCs w:val="28"/>
        </w:rPr>
        <w:t>Алмыты</w:t>
      </w:r>
      <w:proofErr w:type="spellEnd"/>
      <w:r w:rsidRPr="002D6B51">
        <w:rPr>
          <w:rFonts w:ascii="Times New Roman" w:hAnsi="Times New Roman"/>
          <w:sz w:val="28"/>
          <w:szCs w:val="28"/>
          <w:lang w:val="en-US"/>
        </w:rPr>
        <w:t xml:space="preserve">, </w:t>
      </w:r>
      <w:r w:rsidRPr="002D6B51">
        <w:rPr>
          <w:rFonts w:ascii="Times New Roman" w:hAnsi="Times New Roman"/>
          <w:sz w:val="28"/>
          <w:szCs w:val="28"/>
        </w:rPr>
        <w:t>с</w:t>
      </w:r>
      <w:r w:rsidRPr="002D6B51">
        <w:rPr>
          <w:rFonts w:ascii="Times New Roman" w:hAnsi="Times New Roman"/>
          <w:sz w:val="28"/>
          <w:szCs w:val="28"/>
          <w:lang w:val="en-US"/>
        </w:rPr>
        <w:t>.70-77</w:t>
      </w:r>
    </w:p>
    <w:p w14:paraId="2FAD3934" w14:textId="4C3D5F2B"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Зайцева Л. В., Нечаев А. П. Баланс полиненасыщенных жирных кислот в питании // Пищевая промышленность. 2014. №11, с.56-59</w:t>
      </w:r>
    </w:p>
    <w:p w14:paraId="2378499F" w14:textId="6978CD56"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lastRenderedPageBreak/>
        <w:t>https://</w:t>
      </w:r>
      <w:r w:rsidR="00EF5ED1" w:rsidRPr="002D6B51">
        <w:rPr>
          <w:rFonts w:ascii="Times New Roman" w:hAnsi="Times New Roman"/>
          <w:sz w:val="28"/>
          <w:szCs w:val="28"/>
          <w:lang w:val="en-US"/>
        </w:rPr>
        <w:t xml:space="preserve"> </w:t>
      </w:r>
      <w:r w:rsidRPr="002D6B51">
        <w:rPr>
          <w:rFonts w:ascii="Times New Roman" w:hAnsi="Times New Roman"/>
          <w:sz w:val="28"/>
          <w:szCs w:val="28"/>
          <w:lang w:val="en-US"/>
        </w:rPr>
        <w:t>health.harvard.edu Glycemic index and glycemic load for 100+foods</w:t>
      </w:r>
    </w:p>
    <w:p w14:paraId="58AD2869" w14:textId="5A6A387A" w:rsidR="002D6B51" w:rsidRPr="00EF5ED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Suárez-Martínez S.E.</w:t>
      </w:r>
      <w:r w:rsidR="00EF5ED1" w:rsidRPr="00EF5ED1">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Ferriz</w:t>
      </w:r>
      <w:proofErr w:type="spellEnd"/>
      <w:r w:rsidRPr="002D6B51">
        <w:rPr>
          <w:rFonts w:ascii="Times New Roman" w:hAnsi="Times New Roman"/>
          <w:sz w:val="28"/>
          <w:szCs w:val="28"/>
          <w:lang w:val="en-US"/>
        </w:rPr>
        <w:t>-Martínez R.A.</w:t>
      </w:r>
      <w:r w:rsidR="00EF5ED1" w:rsidRPr="00EF5ED1">
        <w:rPr>
          <w:rFonts w:ascii="Times New Roman" w:hAnsi="Times New Roman"/>
          <w:sz w:val="28"/>
          <w:szCs w:val="28"/>
          <w:lang w:val="en-US"/>
        </w:rPr>
        <w:t>,</w:t>
      </w:r>
      <w:r w:rsidRPr="002D6B51">
        <w:rPr>
          <w:rFonts w:ascii="Times New Roman" w:hAnsi="Times New Roman"/>
          <w:sz w:val="28"/>
          <w:szCs w:val="28"/>
          <w:lang w:val="en-US"/>
        </w:rPr>
        <w:t xml:space="preserve"> Campos-Vega R.</w:t>
      </w:r>
      <w:r w:rsidR="00EF5ED1" w:rsidRPr="00EF5ED1">
        <w:rPr>
          <w:rFonts w:ascii="Times New Roman" w:hAnsi="Times New Roman"/>
          <w:sz w:val="28"/>
          <w:szCs w:val="28"/>
          <w:lang w:val="en-US"/>
        </w:rPr>
        <w:t>,</w:t>
      </w:r>
      <w:r w:rsidRPr="002D6B51">
        <w:rPr>
          <w:rFonts w:ascii="Times New Roman" w:hAnsi="Times New Roman"/>
          <w:sz w:val="28"/>
          <w:szCs w:val="28"/>
          <w:lang w:val="en-US"/>
        </w:rPr>
        <w:t xml:space="preserve"> Elton-Puente, J.E.</w:t>
      </w:r>
      <w:r w:rsidR="00EF5ED1" w:rsidRPr="00EF5ED1">
        <w:rPr>
          <w:rFonts w:ascii="Times New Roman" w:hAnsi="Times New Roman"/>
          <w:sz w:val="28"/>
          <w:szCs w:val="28"/>
          <w:lang w:val="en-US"/>
        </w:rPr>
        <w:t>,</w:t>
      </w:r>
      <w:r w:rsidRPr="002D6B51">
        <w:rPr>
          <w:rFonts w:ascii="Times New Roman" w:hAnsi="Times New Roman"/>
          <w:sz w:val="28"/>
          <w:szCs w:val="28"/>
          <w:lang w:val="en-US"/>
        </w:rPr>
        <w:t xml:space="preserve"> de la Torre </w:t>
      </w:r>
      <w:proofErr w:type="spellStart"/>
      <w:r w:rsidRPr="002D6B51">
        <w:rPr>
          <w:rFonts w:ascii="Times New Roman" w:hAnsi="Times New Roman"/>
          <w:sz w:val="28"/>
          <w:szCs w:val="28"/>
          <w:lang w:val="en-US"/>
        </w:rPr>
        <w:t>Carbot</w:t>
      </w:r>
      <w:proofErr w:type="spellEnd"/>
      <w:r w:rsidRPr="002D6B51">
        <w:rPr>
          <w:rFonts w:ascii="Times New Roman" w:hAnsi="Times New Roman"/>
          <w:sz w:val="28"/>
          <w:szCs w:val="28"/>
          <w:lang w:val="en-US"/>
        </w:rPr>
        <w:t xml:space="preserve"> K.</w:t>
      </w:r>
      <w:r w:rsidR="00EF5ED1" w:rsidRPr="00EF5ED1">
        <w:rPr>
          <w:rFonts w:ascii="Times New Roman" w:hAnsi="Times New Roman"/>
          <w:sz w:val="28"/>
          <w:szCs w:val="28"/>
          <w:lang w:val="en-US"/>
        </w:rPr>
        <w:t>,</w:t>
      </w:r>
      <w:r w:rsidRPr="002D6B51">
        <w:rPr>
          <w:rFonts w:ascii="Times New Roman" w:hAnsi="Times New Roman"/>
          <w:sz w:val="28"/>
          <w:szCs w:val="28"/>
          <w:lang w:val="en-US"/>
        </w:rPr>
        <w:t xml:space="preserve"> García-</w:t>
      </w:r>
      <w:proofErr w:type="spellStart"/>
      <w:r w:rsidRPr="002D6B51">
        <w:rPr>
          <w:rFonts w:ascii="Times New Roman" w:hAnsi="Times New Roman"/>
          <w:sz w:val="28"/>
          <w:szCs w:val="28"/>
          <w:lang w:val="en-US"/>
        </w:rPr>
        <w:t>Gasca</w:t>
      </w:r>
      <w:proofErr w:type="spellEnd"/>
      <w:r w:rsidRPr="002D6B51">
        <w:rPr>
          <w:rFonts w:ascii="Times New Roman" w:hAnsi="Times New Roman"/>
          <w:sz w:val="28"/>
          <w:szCs w:val="28"/>
          <w:lang w:val="en-US"/>
        </w:rPr>
        <w:t xml:space="preserve"> T. Bean seeds: Leading nutraceutical source for human health. </w:t>
      </w:r>
      <w:proofErr w:type="spellStart"/>
      <w:r w:rsidRPr="00EF5ED1">
        <w:rPr>
          <w:rFonts w:ascii="Times New Roman" w:hAnsi="Times New Roman"/>
          <w:sz w:val="28"/>
          <w:szCs w:val="28"/>
          <w:lang w:val="en-US"/>
        </w:rPr>
        <w:t>CyTA</w:t>
      </w:r>
      <w:proofErr w:type="spellEnd"/>
      <w:r w:rsidRPr="00EF5ED1">
        <w:rPr>
          <w:rFonts w:ascii="Times New Roman" w:hAnsi="Times New Roman"/>
          <w:sz w:val="28"/>
          <w:szCs w:val="28"/>
          <w:lang w:val="en-US"/>
        </w:rPr>
        <w:t xml:space="preserve"> J. Food 2016, 14, </w:t>
      </w:r>
      <w:r w:rsidR="00EF5ED1">
        <w:rPr>
          <w:rFonts w:ascii="Times New Roman" w:hAnsi="Times New Roman"/>
          <w:sz w:val="28"/>
          <w:szCs w:val="28"/>
        </w:rPr>
        <w:t>Р</w:t>
      </w:r>
      <w:r w:rsidR="00EF5ED1" w:rsidRPr="00165CEA">
        <w:rPr>
          <w:rFonts w:ascii="Times New Roman" w:hAnsi="Times New Roman"/>
          <w:sz w:val="28"/>
          <w:szCs w:val="28"/>
          <w:lang w:val="en-US"/>
        </w:rPr>
        <w:t>.</w:t>
      </w:r>
      <w:r w:rsidRPr="00EF5ED1">
        <w:rPr>
          <w:rFonts w:ascii="Times New Roman" w:hAnsi="Times New Roman"/>
          <w:sz w:val="28"/>
          <w:szCs w:val="28"/>
          <w:lang w:val="en-US"/>
        </w:rPr>
        <w:t>131–137</w:t>
      </w:r>
    </w:p>
    <w:p w14:paraId="05F42136" w14:textId="3805912A" w:rsidR="002D6B51" w:rsidRPr="00EF5ED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Chávez-Mendoza C.</w:t>
      </w:r>
      <w:r w:rsidR="00EF5ED1" w:rsidRPr="00EF5ED1">
        <w:rPr>
          <w:rFonts w:ascii="Times New Roman" w:hAnsi="Times New Roman"/>
          <w:sz w:val="28"/>
          <w:szCs w:val="28"/>
          <w:lang w:val="en-US"/>
        </w:rPr>
        <w:t>,</w:t>
      </w:r>
      <w:r w:rsidRPr="002D6B51">
        <w:rPr>
          <w:rFonts w:ascii="Times New Roman" w:hAnsi="Times New Roman"/>
          <w:sz w:val="28"/>
          <w:szCs w:val="28"/>
          <w:lang w:val="en-US"/>
        </w:rPr>
        <w:t xml:space="preserve"> Sánchez E. Bioactive compounds from Mexican varieties of the common bean (Phaseolus vulgaris): Implications for health. </w:t>
      </w:r>
      <w:r w:rsidRPr="00EF5ED1">
        <w:rPr>
          <w:rFonts w:ascii="Times New Roman" w:hAnsi="Times New Roman"/>
          <w:sz w:val="28"/>
          <w:szCs w:val="28"/>
          <w:lang w:val="en-US"/>
        </w:rPr>
        <w:t xml:space="preserve">Molecules 2017, 22, </w:t>
      </w:r>
      <w:r w:rsidR="00EF5ED1">
        <w:rPr>
          <w:rFonts w:ascii="Times New Roman" w:hAnsi="Times New Roman"/>
          <w:sz w:val="28"/>
          <w:szCs w:val="28"/>
        </w:rPr>
        <w:t>р</w:t>
      </w:r>
      <w:r w:rsidR="00EF5ED1" w:rsidRPr="00EF5ED1">
        <w:rPr>
          <w:rFonts w:ascii="Times New Roman" w:hAnsi="Times New Roman"/>
          <w:sz w:val="28"/>
          <w:szCs w:val="28"/>
          <w:lang w:val="en-US"/>
        </w:rPr>
        <w:t>.</w:t>
      </w:r>
      <w:r w:rsidRPr="00EF5ED1">
        <w:rPr>
          <w:rFonts w:ascii="Times New Roman" w:hAnsi="Times New Roman"/>
          <w:sz w:val="28"/>
          <w:szCs w:val="28"/>
          <w:lang w:val="en-US"/>
        </w:rPr>
        <w:t>1360</w:t>
      </w:r>
    </w:p>
    <w:p w14:paraId="01AAB8A9" w14:textId="489EC0DD" w:rsidR="002D6B51" w:rsidRPr="00EF5ED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Dominguez-</w:t>
      </w:r>
      <w:proofErr w:type="spellStart"/>
      <w:r w:rsidRPr="002D6B51">
        <w:rPr>
          <w:rFonts w:ascii="Times New Roman" w:hAnsi="Times New Roman"/>
          <w:sz w:val="28"/>
          <w:szCs w:val="28"/>
          <w:lang w:val="en-US"/>
        </w:rPr>
        <w:t>Uscanga</w:t>
      </w:r>
      <w:proofErr w:type="spellEnd"/>
      <w:r w:rsidRPr="002D6B51">
        <w:rPr>
          <w:rFonts w:ascii="Times New Roman" w:hAnsi="Times New Roman"/>
          <w:sz w:val="28"/>
          <w:szCs w:val="28"/>
          <w:lang w:val="en-US"/>
        </w:rPr>
        <w:t xml:space="preserve"> A., </w:t>
      </w:r>
      <w:proofErr w:type="spellStart"/>
      <w:r w:rsidRPr="002D6B51">
        <w:rPr>
          <w:rFonts w:ascii="Times New Roman" w:hAnsi="Times New Roman"/>
          <w:sz w:val="28"/>
          <w:szCs w:val="28"/>
          <w:lang w:val="en-US"/>
        </w:rPr>
        <w:t>Loarca</w:t>
      </w:r>
      <w:proofErr w:type="spellEnd"/>
      <w:r w:rsidRPr="002D6B51">
        <w:rPr>
          <w:rFonts w:ascii="Times New Roman" w:hAnsi="Times New Roman"/>
          <w:sz w:val="28"/>
          <w:szCs w:val="28"/>
          <w:lang w:val="en-US"/>
        </w:rPr>
        <w:t>-Piña G., Gonzalez de Mejia E. Baked corn (</w:t>
      </w:r>
      <w:proofErr w:type="spellStart"/>
      <w:r w:rsidRPr="002D6B51">
        <w:rPr>
          <w:rFonts w:ascii="Times New Roman" w:hAnsi="Times New Roman"/>
          <w:sz w:val="28"/>
          <w:szCs w:val="28"/>
          <w:lang w:val="en-US"/>
        </w:rPr>
        <w:t>Zea</w:t>
      </w:r>
      <w:proofErr w:type="spellEnd"/>
      <w:r w:rsidRPr="002D6B51">
        <w:rPr>
          <w:rFonts w:ascii="Times New Roman" w:hAnsi="Times New Roman"/>
          <w:sz w:val="28"/>
          <w:szCs w:val="28"/>
          <w:lang w:val="en-US"/>
        </w:rPr>
        <w:t xml:space="preserve"> mays L.) and bean (Phaseolus vulgaris L.) snack consumption lowered serum lipids and differentiated liver gene expression in C57BL/6 mice fed a high-fat diet by inhibiting PPAR</w:t>
      </w:r>
      <w:r w:rsidRPr="002D6B51">
        <w:rPr>
          <w:rFonts w:ascii="Times New Roman" w:hAnsi="Times New Roman"/>
          <w:sz w:val="28"/>
          <w:szCs w:val="28"/>
        </w:rPr>
        <w:t>γ</w:t>
      </w:r>
      <w:r w:rsidRPr="002D6B51">
        <w:rPr>
          <w:rFonts w:ascii="Times New Roman" w:hAnsi="Times New Roman"/>
          <w:sz w:val="28"/>
          <w:szCs w:val="28"/>
          <w:lang w:val="en-US"/>
        </w:rPr>
        <w:t xml:space="preserve"> and SREBF2 - J. </w:t>
      </w:r>
      <w:proofErr w:type="spellStart"/>
      <w:r w:rsidRPr="002D6B51">
        <w:rPr>
          <w:rFonts w:ascii="Times New Roman" w:hAnsi="Times New Roman"/>
          <w:sz w:val="28"/>
          <w:szCs w:val="28"/>
          <w:lang w:val="en-US"/>
        </w:rPr>
        <w:t>Nutr</w:t>
      </w:r>
      <w:proofErr w:type="spellEnd"/>
      <w:r w:rsidRPr="002D6B51">
        <w:rPr>
          <w:rFonts w:ascii="Times New Roman" w:hAnsi="Times New Roman"/>
          <w:sz w:val="28"/>
          <w:szCs w:val="28"/>
          <w:lang w:val="en-US"/>
        </w:rPr>
        <w:t xml:space="preserve">. </w:t>
      </w:r>
      <w:proofErr w:type="spellStart"/>
      <w:r w:rsidRPr="00EF5ED1">
        <w:rPr>
          <w:rFonts w:ascii="Times New Roman" w:hAnsi="Times New Roman"/>
          <w:sz w:val="28"/>
          <w:szCs w:val="28"/>
          <w:lang w:val="en-US"/>
        </w:rPr>
        <w:t>Biochem</w:t>
      </w:r>
      <w:proofErr w:type="spellEnd"/>
      <w:r w:rsidRPr="00EF5ED1">
        <w:rPr>
          <w:rFonts w:ascii="Times New Roman" w:hAnsi="Times New Roman"/>
          <w:sz w:val="28"/>
          <w:szCs w:val="28"/>
          <w:lang w:val="en-US"/>
        </w:rPr>
        <w:t xml:space="preserve">. 2017, Sep 4, 50, </w:t>
      </w:r>
      <w:proofErr w:type="spellStart"/>
      <w:r w:rsidR="00EF5ED1">
        <w:rPr>
          <w:rFonts w:ascii="Times New Roman" w:hAnsi="Times New Roman"/>
          <w:sz w:val="28"/>
          <w:szCs w:val="28"/>
        </w:rPr>
        <w:t>рр</w:t>
      </w:r>
      <w:proofErr w:type="spellEnd"/>
      <w:r w:rsidR="00EF5ED1" w:rsidRPr="00A321CB">
        <w:rPr>
          <w:rFonts w:ascii="Times New Roman" w:hAnsi="Times New Roman"/>
          <w:sz w:val="28"/>
          <w:szCs w:val="28"/>
          <w:lang w:val="en-US"/>
        </w:rPr>
        <w:t>.</w:t>
      </w:r>
      <w:r w:rsidRPr="00EF5ED1">
        <w:rPr>
          <w:rFonts w:ascii="Times New Roman" w:hAnsi="Times New Roman"/>
          <w:sz w:val="28"/>
          <w:szCs w:val="28"/>
          <w:lang w:val="en-US"/>
        </w:rPr>
        <w:t>1-15</w:t>
      </w:r>
    </w:p>
    <w:p w14:paraId="0D7AED09" w14:textId="0D59B881"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Galluzzo</w:t>
      </w:r>
      <w:proofErr w:type="spellEnd"/>
      <w:r w:rsidR="00EF5ED1" w:rsidRPr="00EF5ED1">
        <w:rPr>
          <w:rFonts w:ascii="Times New Roman" w:hAnsi="Times New Roman"/>
          <w:sz w:val="28"/>
          <w:szCs w:val="28"/>
          <w:lang w:val="en-US"/>
        </w:rPr>
        <w:t xml:space="preserve"> </w:t>
      </w:r>
      <w:r w:rsidR="00EF5ED1" w:rsidRPr="002D6B51">
        <w:rPr>
          <w:rFonts w:ascii="Times New Roman" w:hAnsi="Times New Roman"/>
          <w:sz w:val="28"/>
          <w:szCs w:val="28"/>
          <w:lang w:val="en-US"/>
        </w:rPr>
        <w:t>F.G.</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Cammilleri</w:t>
      </w:r>
      <w:proofErr w:type="spellEnd"/>
      <w:r w:rsidR="00EF5ED1" w:rsidRPr="00EF5ED1">
        <w:rPr>
          <w:rFonts w:ascii="Times New Roman" w:hAnsi="Times New Roman"/>
          <w:sz w:val="28"/>
          <w:szCs w:val="28"/>
          <w:lang w:val="en-US"/>
        </w:rPr>
        <w:t xml:space="preserve"> </w:t>
      </w:r>
      <w:r w:rsidR="00EF5ED1" w:rsidRPr="002D6B51">
        <w:rPr>
          <w:rFonts w:ascii="Times New Roman" w:hAnsi="Times New Roman"/>
          <w:sz w:val="28"/>
          <w:szCs w:val="28"/>
          <w:lang w:val="en-US"/>
        </w:rPr>
        <w:t>G.</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Pantano</w:t>
      </w:r>
      <w:proofErr w:type="spellEnd"/>
      <w:r w:rsidR="00EF5ED1" w:rsidRPr="00EF5ED1">
        <w:rPr>
          <w:rFonts w:ascii="Times New Roman" w:hAnsi="Times New Roman"/>
          <w:sz w:val="28"/>
          <w:szCs w:val="28"/>
          <w:lang w:val="en-US"/>
        </w:rPr>
        <w:t xml:space="preserve"> </w:t>
      </w:r>
      <w:r w:rsidR="00EF5ED1" w:rsidRPr="002D6B51">
        <w:rPr>
          <w:rFonts w:ascii="Times New Roman" w:hAnsi="Times New Roman"/>
          <w:sz w:val="28"/>
          <w:szCs w:val="28"/>
          <w:lang w:val="en-US"/>
        </w:rPr>
        <w:t>L.</w:t>
      </w:r>
      <w:r w:rsidRPr="002D6B51">
        <w:rPr>
          <w:rFonts w:ascii="Times New Roman" w:hAnsi="Times New Roman"/>
          <w:sz w:val="28"/>
          <w:szCs w:val="28"/>
          <w:lang w:val="en-US"/>
        </w:rPr>
        <w:t xml:space="preserve">, Giovanni Lo Cascio, </w:t>
      </w:r>
      <w:proofErr w:type="spellStart"/>
      <w:r w:rsidRPr="002D6B51">
        <w:rPr>
          <w:rFonts w:ascii="Times New Roman" w:hAnsi="Times New Roman"/>
          <w:sz w:val="28"/>
          <w:szCs w:val="28"/>
          <w:lang w:val="en-US"/>
        </w:rPr>
        <w:t>Pulvirenti</w:t>
      </w:r>
      <w:proofErr w:type="spellEnd"/>
      <w:r w:rsidR="00EF5ED1" w:rsidRPr="00EF5ED1">
        <w:rPr>
          <w:rFonts w:ascii="Times New Roman" w:hAnsi="Times New Roman"/>
          <w:sz w:val="28"/>
          <w:szCs w:val="28"/>
          <w:lang w:val="en-US"/>
        </w:rPr>
        <w:t xml:space="preserve"> </w:t>
      </w:r>
      <w:r w:rsidR="00EF5ED1" w:rsidRPr="002D6B51">
        <w:rPr>
          <w:rFonts w:ascii="Times New Roman" w:hAnsi="Times New Roman"/>
          <w:sz w:val="28"/>
          <w:szCs w:val="28"/>
          <w:lang w:val="en-US"/>
        </w:rPr>
        <w:t>A.</w:t>
      </w:r>
      <w:r w:rsidRPr="002D6B51">
        <w:rPr>
          <w:rFonts w:ascii="Times New Roman" w:hAnsi="Times New Roman"/>
          <w:sz w:val="28"/>
          <w:szCs w:val="28"/>
          <w:lang w:val="en-US"/>
        </w:rPr>
        <w:t>, Macaluso</w:t>
      </w:r>
      <w:r w:rsidR="00EF5ED1" w:rsidRPr="00EF5ED1">
        <w:rPr>
          <w:rFonts w:ascii="Times New Roman" w:hAnsi="Times New Roman"/>
          <w:sz w:val="28"/>
          <w:szCs w:val="28"/>
          <w:lang w:val="en-US"/>
        </w:rPr>
        <w:t xml:space="preserve"> </w:t>
      </w:r>
      <w:r w:rsidR="00EF5ED1" w:rsidRPr="002D6B51">
        <w:rPr>
          <w:rFonts w:ascii="Times New Roman" w:hAnsi="Times New Roman"/>
          <w:sz w:val="28"/>
          <w:szCs w:val="28"/>
          <w:lang w:val="en-US"/>
        </w:rPr>
        <w:t>A.</w:t>
      </w:r>
      <w:r w:rsidRPr="002D6B51">
        <w:rPr>
          <w:rFonts w:ascii="Times New Roman" w:hAnsi="Times New Roman"/>
          <w:sz w:val="28"/>
          <w:szCs w:val="28"/>
          <w:lang w:val="en-US"/>
        </w:rPr>
        <w:t>, Vella</w:t>
      </w:r>
      <w:r w:rsidR="00EF5ED1" w:rsidRPr="00EF5ED1">
        <w:rPr>
          <w:rFonts w:ascii="Times New Roman" w:hAnsi="Times New Roman"/>
          <w:sz w:val="28"/>
          <w:szCs w:val="28"/>
          <w:lang w:val="en-US"/>
        </w:rPr>
        <w:t xml:space="preserve"> </w:t>
      </w:r>
      <w:r w:rsidR="00EF5ED1" w:rsidRPr="002D6B51">
        <w:rPr>
          <w:rFonts w:ascii="Times New Roman" w:hAnsi="Times New Roman"/>
          <w:sz w:val="28"/>
          <w:szCs w:val="28"/>
          <w:lang w:val="en-US"/>
        </w:rPr>
        <w:t>A.</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Ferrantelli</w:t>
      </w:r>
      <w:proofErr w:type="spellEnd"/>
      <w:r w:rsidRPr="002D6B51">
        <w:rPr>
          <w:rFonts w:ascii="Times New Roman" w:hAnsi="Times New Roman"/>
          <w:sz w:val="28"/>
          <w:szCs w:val="28"/>
          <w:lang w:val="en-US"/>
        </w:rPr>
        <w:t xml:space="preserve"> </w:t>
      </w:r>
      <w:r w:rsidR="00EF5ED1" w:rsidRPr="002D6B51">
        <w:rPr>
          <w:rFonts w:ascii="Times New Roman" w:hAnsi="Times New Roman"/>
          <w:sz w:val="28"/>
          <w:szCs w:val="28"/>
          <w:lang w:val="en-US"/>
        </w:rPr>
        <w:t xml:space="preserve">V. </w:t>
      </w:r>
      <w:r w:rsidRPr="002D6B51">
        <w:rPr>
          <w:rFonts w:ascii="Times New Roman" w:hAnsi="Times New Roman"/>
          <w:sz w:val="28"/>
          <w:szCs w:val="28"/>
          <w:lang w:val="en-US"/>
        </w:rPr>
        <w:t xml:space="preserve">Acrylamide assessment of wheat bread incorporating chia seeds (Salvia </w:t>
      </w:r>
      <w:proofErr w:type="spellStart"/>
      <w:r w:rsidRPr="002D6B51">
        <w:rPr>
          <w:rFonts w:ascii="Times New Roman" w:hAnsi="Times New Roman"/>
          <w:sz w:val="28"/>
          <w:szCs w:val="28"/>
          <w:lang w:val="en-US"/>
        </w:rPr>
        <w:t>hispanica</w:t>
      </w:r>
      <w:proofErr w:type="spellEnd"/>
      <w:r w:rsidRPr="002D6B51">
        <w:rPr>
          <w:rFonts w:ascii="Times New Roman" w:hAnsi="Times New Roman"/>
          <w:sz w:val="28"/>
          <w:szCs w:val="28"/>
          <w:lang w:val="en-US"/>
        </w:rPr>
        <w:t xml:space="preserve"> L.) by LC-MS/MS, Food Additives &amp; Contaminants, 2021, P.388-395</w:t>
      </w:r>
    </w:p>
    <w:p w14:paraId="3FE42A3E" w14:textId="11BF607F" w:rsidR="002D6B51" w:rsidRPr="00EF5ED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Medho</w:t>
      </w:r>
      <w:proofErr w:type="spellEnd"/>
      <w:r w:rsidRPr="002D6B51">
        <w:rPr>
          <w:rFonts w:ascii="Times New Roman" w:hAnsi="Times New Roman"/>
          <w:sz w:val="28"/>
          <w:szCs w:val="28"/>
          <w:lang w:val="en-US"/>
        </w:rPr>
        <w:t xml:space="preserve"> M.S.</w:t>
      </w:r>
      <w:r w:rsidR="00EF5ED1" w:rsidRPr="00EF5ED1">
        <w:rPr>
          <w:rFonts w:ascii="Times New Roman" w:hAnsi="Times New Roman"/>
          <w:sz w:val="28"/>
          <w:szCs w:val="28"/>
          <w:lang w:val="en-US"/>
        </w:rPr>
        <w:t>,</w:t>
      </w:r>
      <w:r w:rsidRPr="002D6B51">
        <w:rPr>
          <w:rFonts w:ascii="Times New Roman" w:hAnsi="Times New Roman"/>
          <w:sz w:val="28"/>
          <w:szCs w:val="28"/>
          <w:lang w:val="en-US"/>
        </w:rPr>
        <w:t xml:space="preserve"> Mohamad, E.V. </w:t>
      </w:r>
      <w:proofErr w:type="spellStart"/>
      <w:r w:rsidRPr="002D6B51">
        <w:rPr>
          <w:rFonts w:ascii="Times New Roman" w:hAnsi="Times New Roman"/>
          <w:sz w:val="28"/>
          <w:szCs w:val="28"/>
          <w:lang w:val="en-US"/>
        </w:rPr>
        <w:t>Physico</w:t>
      </w:r>
      <w:proofErr w:type="spellEnd"/>
      <w:r w:rsidRPr="002D6B51">
        <w:rPr>
          <w:rFonts w:ascii="Times New Roman" w:hAnsi="Times New Roman"/>
          <w:sz w:val="28"/>
          <w:szCs w:val="28"/>
          <w:lang w:val="en-US"/>
        </w:rPr>
        <w:t xml:space="preserve">-Chemical Properties of Corn Bread Fortified with Moringa Leaves (Moringa oleifera) Flour. </w:t>
      </w:r>
      <w:proofErr w:type="spellStart"/>
      <w:r w:rsidRPr="00EF5ED1">
        <w:rPr>
          <w:rFonts w:ascii="Times New Roman" w:hAnsi="Times New Roman"/>
          <w:sz w:val="28"/>
          <w:szCs w:val="28"/>
          <w:lang w:val="en-US"/>
        </w:rPr>
        <w:t>Jurnal</w:t>
      </w:r>
      <w:proofErr w:type="spellEnd"/>
      <w:r w:rsidRPr="00EF5ED1">
        <w:rPr>
          <w:rFonts w:ascii="Times New Roman" w:hAnsi="Times New Roman"/>
          <w:sz w:val="28"/>
          <w:szCs w:val="28"/>
          <w:lang w:val="en-US"/>
        </w:rPr>
        <w:t xml:space="preserve"> Teknik </w:t>
      </w:r>
      <w:proofErr w:type="spellStart"/>
      <w:r w:rsidRPr="00EF5ED1">
        <w:rPr>
          <w:rFonts w:ascii="Times New Roman" w:hAnsi="Times New Roman"/>
          <w:sz w:val="28"/>
          <w:szCs w:val="28"/>
          <w:lang w:val="en-US"/>
        </w:rPr>
        <w:t>Pertanian</w:t>
      </w:r>
      <w:proofErr w:type="spellEnd"/>
      <w:r w:rsidRPr="00EF5ED1">
        <w:rPr>
          <w:rFonts w:ascii="Times New Roman" w:hAnsi="Times New Roman"/>
          <w:sz w:val="28"/>
          <w:szCs w:val="28"/>
          <w:lang w:val="en-US"/>
        </w:rPr>
        <w:t xml:space="preserve"> Lampung (Journal of Agricultural Engineering), 11(1), </w:t>
      </w:r>
      <w:r w:rsidR="00EF5ED1" w:rsidRPr="002D6B51">
        <w:rPr>
          <w:rFonts w:ascii="Times New Roman" w:hAnsi="Times New Roman"/>
          <w:sz w:val="28"/>
          <w:szCs w:val="28"/>
          <w:lang w:val="en-US"/>
        </w:rPr>
        <w:t>2022</w:t>
      </w:r>
      <w:r w:rsidR="00EF5ED1" w:rsidRPr="00A321CB">
        <w:rPr>
          <w:rFonts w:ascii="Times New Roman" w:hAnsi="Times New Roman"/>
          <w:sz w:val="28"/>
          <w:szCs w:val="28"/>
          <w:lang w:val="en-US"/>
        </w:rPr>
        <w:t xml:space="preserve">, </w:t>
      </w:r>
      <w:r w:rsidRPr="00EF5ED1">
        <w:rPr>
          <w:rFonts w:ascii="Times New Roman" w:hAnsi="Times New Roman"/>
          <w:sz w:val="28"/>
          <w:szCs w:val="28"/>
          <w:lang w:val="en-US"/>
        </w:rPr>
        <w:t>pp.79-89</w:t>
      </w:r>
      <w:r w:rsidR="00165CEA" w:rsidRPr="00A321CB">
        <w:rPr>
          <w:rFonts w:ascii="Times New Roman" w:hAnsi="Times New Roman"/>
          <w:sz w:val="28"/>
          <w:szCs w:val="28"/>
          <w:lang w:val="en-US"/>
        </w:rPr>
        <w:t>.</w:t>
      </w:r>
    </w:p>
    <w:p w14:paraId="2F35714E" w14:textId="4607D4A6"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lang w:val="en-US"/>
        </w:rPr>
        <w:t>Aguiar E.V., Santos F.G., Centeno</w:t>
      </w:r>
      <w:r w:rsidR="00EF5ED1" w:rsidRPr="00EF5ED1">
        <w:rPr>
          <w:rFonts w:ascii="Times New Roman" w:hAnsi="Times New Roman"/>
          <w:sz w:val="28"/>
          <w:szCs w:val="28"/>
          <w:lang w:val="en-US"/>
        </w:rPr>
        <w:t xml:space="preserve"> </w:t>
      </w:r>
      <w:r w:rsidRPr="002D6B51">
        <w:rPr>
          <w:rFonts w:ascii="Times New Roman" w:hAnsi="Times New Roman"/>
          <w:sz w:val="28"/>
          <w:szCs w:val="28"/>
          <w:lang w:val="en-US"/>
        </w:rPr>
        <w:t>A.C.L.S.</w:t>
      </w:r>
      <w:r w:rsidR="00EF5ED1" w:rsidRPr="00EF5ED1">
        <w:rPr>
          <w:rFonts w:ascii="Times New Roman" w:hAnsi="Times New Roman"/>
          <w:sz w:val="28"/>
          <w:szCs w:val="28"/>
          <w:lang w:val="en-US"/>
        </w:rPr>
        <w:t xml:space="preserve">, </w:t>
      </w:r>
      <w:proofErr w:type="spellStart"/>
      <w:r w:rsidRPr="002D6B51">
        <w:rPr>
          <w:rFonts w:ascii="Times New Roman" w:hAnsi="Times New Roman"/>
          <w:sz w:val="28"/>
          <w:szCs w:val="28"/>
          <w:lang w:val="en-US"/>
        </w:rPr>
        <w:t>Capriles</w:t>
      </w:r>
      <w:proofErr w:type="spellEnd"/>
      <w:r w:rsidRPr="002D6B51">
        <w:rPr>
          <w:rFonts w:ascii="Times New Roman" w:hAnsi="Times New Roman"/>
          <w:sz w:val="28"/>
          <w:szCs w:val="28"/>
          <w:lang w:val="en-US"/>
        </w:rPr>
        <w:t xml:space="preserve">, V.D. Defining amaranth, buckwheat and quinoa flour levels in gluten-free bread: A simultaneous improvement on physical properties, acceptability and nutrient composition through mixture design. </w:t>
      </w:r>
      <w:r w:rsidRPr="002D6B51">
        <w:rPr>
          <w:rFonts w:ascii="Times New Roman" w:hAnsi="Times New Roman"/>
          <w:sz w:val="28"/>
          <w:szCs w:val="28"/>
        </w:rPr>
        <w:t xml:space="preserve">Foods, 11(6), </w:t>
      </w:r>
      <w:r w:rsidR="00EF5ED1" w:rsidRPr="002D6B51">
        <w:rPr>
          <w:rFonts w:ascii="Times New Roman" w:hAnsi="Times New Roman"/>
          <w:sz w:val="28"/>
          <w:szCs w:val="28"/>
          <w:lang w:val="en-US"/>
        </w:rPr>
        <w:t>2022</w:t>
      </w:r>
      <w:r w:rsidR="00EF5ED1">
        <w:rPr>
          <w:rFonts w:ascii="Times New Roman" w:hAnsi="Times New Roman"/>
          <w:sz w:val="28"/>
          <w:szCs w:val="28"/>
        </w:rPr>
        <w:t>,</w:t>
      </w:r>
      <w:r w:rsidR="00EF5ED1" w:rsidRPr="002D6B51">
        <w:rPr>
          <w:rFonts w:ascii="Times New Roman" w:hAnsi="Times New Roman"/>
          <w:sz w:val="28"/>
          <w:szCs w:val="28"/>
          <w:lang w:val="en-US"/>
        </w:rPr>
        <w:t xml:space="preserve"> </w:t>
      </w:r>
      <w:r w:rsidRPr="002D6B51">
        <w:rPr>
          <w:rFonts w:ascii="Times New Roman" w:hAnsi="Times New Roman"/>
          <w:sz w:val="28"/>
          <w:szCs w:val="28"/>
        </w:rPr>
        <w:t>p.848</w:t>
      </w:r>
    </w:p>
    <w:p w14:paraId="30487C94" w14:textId="33D3A984"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Волкова Г.А., Ширшова Т.И., </w:t>
      </w:r>
      <w:proofErr w:type="spellStart"/>
      <w:r w:rsidRPr="002D6B51">
        <w:rPr>
          <w:rFonts w:ascii="Times New Roman" w:hAnsi="Times New Roman"/>
          <w:sz w:val="28"/>
          <w:szCs w:val="28"/>
        </w:rPr>
        <w:t>Бешлей</w:t>
      </w:r>
      <w:proofErr w:type="spellEnd"/>
      <w:r w:rsidRPr="002D6B51">
        <w:rPr>
          <w:rFonts w:ascii="Times New Roman" w:hAnsi="Times New Roman"/>
          <w:sz w:val="28"/>
          <w:szCs w:val="28"/>
        </w:rPr>
        <w:t xml:space="preserve"> И.В., </w:t>
      </w:r>
      <w:proofErr w:type="spellStart"/>
      <w:r w:rsidRPr="002D6B51">
        <w:rPr>
          <w:rFonts w:ascii="Times New Roman" w:hAnsi="Times New Roman"/>
          <w:sz w:val="28"/>
          <w:szCs w:val="28"/>
        </w:rPr>
        <w:t>Матистов</w:t>
      </w:r>
      <w:proofErr w:type="spellEnd"/>
      <w:r w:rsidRPr="002D6B51">
        <w:rPr>
          <w:rFonts w:ascii="Times New Roman" w:hAnsi="Times New Roman"/>
          <w:sz w:val="28"/>
          <w:szCs w:val="28"/>
        </w:rPr>
        <w:t xml:space="preserve"> Н.В., Уфимцев К.Г. Амарант (</w:t>
      </w:r>
      <w:proofErr w:type="spellStart"/>
      <w:r w:rsidRPr="002D6B51">
        <w:rPr>
          <w:rFonts w:ascii="Times New Roman" w:hAnsi="Times New Roman"/>
          <w:sz w:val="28"/>
          <w:szCs w:val="28"/>
        </w:rPr>
        <w:t>Amaranthus</w:t>
      </w:r>
      <w:proofErr w:type="spellEnd"/>
      <w:r w:rsidRPr="002D6B51">
        <w:rPr>
          <w:rFonts w:ascii="Times New Roman" w:hAnsi="Times New Roman"/>
          <w:sz w:val="28"/>
          <w:szCs w:val="28"/>
        </w:rPr>
        <w:t xml:space="preserve"> L.): химический состав и перспективы интродукции на севере // Известия Коми НЦ </w:t>
      </w:r>
      <w:proofErr w:type="spellStart"/>
      <w:r w:rsidRPr="002D6B51">
        <w:rPr>
          <w:rFonts w:ascii="Times New Roman" w:hAnsi="Times New Roman"/>
          <w:sz w:val="28"/>
          <w:szCs w:val="28"/>
        </w:rPr>
        <w:t>УрО</w:t>
      </w:r>
      <w:proofErr w:type="spellEnd"/>
      <w:r w:rsidRPr="002D6B51">
        <w:rPr>
          <w:rFonts w:ascii="Times New Roman" w:hAnsi="Times New Roman"/>
          <w:sz w:val="28"/>
          <w:szCs w:val="28"/>
        </w:rPr>
        <w:t xml:space="preserve"> РАН. 2017. №3 (31), с.15-23</w:t>
      </w:r>
      <w:r w:rsidR="00165CEA">
        <w:rPr>
          <w:rFonts w:ascii="Times New Roman" w:hAnsi="Times New Roman"/>
          <w:sz w:val="28"/>
          <w:szCs w:val="28"/>
        </w:rPr>
        <w:t>.</w:t>
      </w:r>
    </w:p>
    <w:p w14:paraId="67DFF8EE" w14:textId="3575CF74" w:rsidR="002D6B51" w:rsidRPr="0016309C"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Aguiar E.V., Santos F.G., Centeno A.C.L.S.</w:t>
      </w:r>
      <w:r w:rsidR="0016309C" w:rsidRPr="0016309C">
        <w:rPr>
          <w:rFonts w:ascii="Times New Roman" w:hAnsi="Times New Roman"/>
          <w:sz w:val="28"/>
          <w:szCs w:val="28"/>
          <w:lang w:val="en-US"/>
        </w:rPr>
        <w:t xml:space="preserve">, </w:t>
      </w:r>
      <w:proofErr w:type="spellStart"/>
      <w:r w:rsidRPr="002D6B51">
        <w:rPr>
          <w:rFonts w:ascii="Times New Roman" w:hAnsi="Times New Roman"/>
          <w:sz w:val="28"/>
          <w:szCs w:val="28"/>
          <w:lang w:val="en-US"/>
        </w:rPr>
        <w:t>Capriles</w:t>
      </w:r>
      <w:proofErr w:type="spellEnd"/>
      <w:r w:rsidRPr="002D6B51">
        <w:rPr>
          <w:rFonts w:ascii="Times New Roman" w:hAnsi="Times New Roman"/>
          <w:sz w:val="28"/>
          <w:szCs w:val="28"/>
          <w:lang w:val="en-US"/>
        </w:rPr>
        <w:t xml:space="preserve"> V.D. Defining amaranth, buckwheat and quinoa flour levels in gluten-free bread: A simultaneous improvement on physical properties, acceptability and nutrient composition through mixture design. </w:t>
      </w:r>
      <w:r w:rsidRPr="0016309C">
        <w:rPr>
          <w:rFonts w:ascii="Times New Roman" w:hAnsi="Times New Roman"/>
          <w:sz w:val="28"/>
          <w:szCs w:val="28"/>
          <w:lang w:val="en-US"/>
        </w:rPr>
        <w:t xml:space="preserve">Foods, 11(6), </w:t>
      </w:r>
      <w:r w:rsidR="0016309C" w:rsidRPr="002D6B51">
        <w:rPr>
          <w:rFonts w:ascii="Times New Roman" w:hAnsi="Times New Roman"/>
          <w:sz w:val="28"/>
          <w:szCs w:val="28"/>
          <w:lang w:val="en-US"/>
        </w:rPr>
        <w:t>2022</w:t>
      </w:r>
      <w:r w:rsidR="0016309C" w:rsidRPr="0016309C">
        <w:rPr>
          <w:rFonts w:ascii="Times New Roman" w:hAnsi="Times New Roman"/>
          <w:sz w:val="28"/>
          <w:szCs w:val="28"/>
          <w:lang w:val="en-US"/>
        </w:rPr>
        <w:t xml:space="preserve">, </w:t>
      </w:r>
      <w:r w:rsidRPr="0016309C">
        <w:rPr>
          <w:rFonts w:ascii="Times New Roman" w:hAnsi="Times New Roman"/>
          <w:sz w:val="28"/>
          <w:szCs w:val="28"/>
          <w:lang w:val="en-US"/>
        </w:rPr>
        <w:t>p.848</w:t>
      </w:r>
    </w:p>
    <w:p w14:paraId="165DA106" w14:textId="03A4653E"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Кодзюкова</w:t>
      </w:r>
      <w:proofErr w:type="spellEnd"/>
      <w:r w:rsidR="0016309C" w:rsidRPr="0016309C">
        <w:rPr>
          <w:rFonts w:ascii="Times New Roman" w:hAnsi="Times New Roman"/>
          <w:sz w:val="28"/>
          <w:szCs w:val="28"/>
        </w:rPr>
        <w:t xml:space="preserve"> </w:t>
      </w:r>
      <w:r w:rsidR="0016309C" w:rsidRPr="002D6B51">
        <w:rPr>
          <w:rFonts w:ascii="Times New Roman" w:hAnsi="Times New Roman"/>
          <w:sz w:val="28"/>
          <w:szCs w:val="28"/>
        </w:rPr>
        <w:t>М.Х.</w:t>
      </w:r>
      <w:r w:rsidRPr="002D6B51">
        <w:rPr>
          <w:rFonts w:ascii="Times New Roman" w:hAnsi="Times New Roman"/>
          <w:sz w:val="28"/>
          <w:szCs w:val="28"/>
        </w:rPr>
        <w:t xml:space="preserve">, </w:t>
      </w:r>
      <w:proofErr w:type="spellStart"/>
      <w:r w:rsidRPr="002D6B51">
        <w:rPr>
          <w:rFonts w:ascii="Times New Roman" w:hAnsi="Times New Roman"/>
          <w:sz w:val="28"/>
          <w:szCs w:val="28"/>
        </w:rPr>
        <w:t>Кунашева</w:t>
      </w:r>
      <w:proofErr w:type="spellEnd"/>
      <w:r w:rsidRPr="002D6B51">
        <w:rPr>
          <w:rFonts w:ascii="Times New Roman" w:hAnsi="Times New Roman"/>
          <w:sz w:val="28"/>
          <w:szCs w:val="28"/>
        </w:rPr>
        <w:t xml:space="preserve"> </w:t>
      </w:r>
      <w:r w:rsidR="0016309C" w:rsidRPr="002D6B51">
        <w:rPr>
          <w:rFonts w:ascii="Times New Roman" w:hAnsi="Times New Roman"/>
          <w:sz w:val="28"/>
          <w:szCs w:val="28"/>
        </w:rPr>
        <w:t xml:space="preserve">Ж.М. </w:t>
      </w:r>
      <w:r w:rsidRPr="002D6B51">
        <w:rPr>
          <w:rFonts w:ascii="Times New Roman" w:hAnsi="Times New Roman"/>
          <w:sz w:val="28"/>
          <w:szCs w:val="28"/>
        </w:rPr>
        <w:t>Использование нетрадиционных видов сырья в хлебопекарном производстве, Новые технологии, 2016, №4, с.88-92</w:t>
      </w:r>
    </w:p>
    <w:p w14:paraId="20F71F80" w14:textId="54CCB5AB" w:rsidR="002D6B51" w:rsidRPr="0016309C"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Zain</w:t>
      </w:r>
      <w:r w:rsidR="0016309C" w:rsidRPr="0016309C">
        <w:rPr>
          <w:rFonts w:ascii="Times New Roman" w:hAnsi="Times New Roman"/>
          <w:sz w:val="28"/>
          <w:szCs w:val="28"/>
          <w:lang w:val="en-US"/>
        </w:rPr>
        <w:t xml:space="preserve"> </w:t>
      </w:r>
      <w:r w:rsidRPr="002D6B51">
        <w:rPr>
          <w:rFonts w:ascii="Times New Roman" w:hAnsi="Times New Roman"/>
          <w:sz w:val="28"/>
          <w:szCs w:val="28"/>
          <w:lang w:val="en-US"/>
        </w:rPr>
        <w:t xml:space="preserve">M.Z.M., </w:t>
      </w:r>
      <w:proofErr w:type="spellStart"/>
      <w:r w:rsidRPr="002D6B51">
        <w:rPr>
          <w:rFonts w:ascii="Times New Roman" w:hAnsi="Times New Roman"/>
          <w:sz w:val="28"/>
          <w:szCs w:val="28"/>
          <w:lang w:val="en-US"/>
        </w:rPr>
        <w:t>Shori</w:t>
      </w:r>
      <w:proofErr w:type="spellEnd"/>
      <w:r w:rsidRPr="002D6B51">
        <w:rPr>
          <w:rFonts w:ascii="Times New Roman" w:hAnsi="Times New Roman"/>
          <w:sz w:val="28"/>
          <w:szCs w:val="28"/>
          <w:lang w:val="en-US"/>
        </w:rPr>
        <w:t xml:space="preserve"> A.B.</w:t>
      </w:r>
      <w:r w:rsidR="0016309C" w:rsidRPr="0016309C">
        <w:rPr>
          <w:rFonts w:ascii="Times New Roman" w:hAnsi="Times New Roman"/>
          <w:sz w:val="28"/>
          <w:szCs w:val="28"/>
          <w:lang w:val="en-US"/>
        </w:rPr>
        <w:t xml:space="preserve">, </w:t>
      </w:r>
      <w:r w:rsidRPr="002D6B51">
        <w:rPr>
          <w:rFonts w:ascii="Times New Roman" w:hAnsi="Times New Roman"/>
          <w:sz w:val="28"/>
          <w:szCs w:val="28"/>
          <w:lang w:val="en-US"/>
        </w:rPr>
        <w:t xml:space="preserve">Baba, A.S. Potential functional food ingredients in bread and their health benefits. </w:t>
      </w:r>
      <w:proofErr w:type="spellStart"/>
      <w:r w:rsidRPr="0016309C">
        <w:rPr>
          <w:rFonts w:ascii="Times New Roman" w:hAnsi="Times New Roman"/>
          <w:sz w:val="28"/>
          <w:szCs w:val="28"/>
          <w:lang w:val="en-US"/>
        </w:rPr>
        <w:t>Biointerface</w:t>
      </w:r>
      <w:proofErr w:type="spellEnd"/>
      <w:r w:rsidRPr="0016309C">
        <w:rPr>
          <w:rFonts w:ascii="Times New Roman" w:hAnsi="Times New Roman"/>
          <w:sz w:val="28"/>
          <w:szCs w:val="28"/>
          <w:lang w:val="en-US"/>
        </w:rPr>
        <w:t xml:space="preserve"> Res. Appl. Chem, 12(5), </w:t>
      </w:r>
      <w:r w:rsidR="0016309C" w:rsidRPr="002D6B51">
        <w:rPr>
          <w:rFonts w:ascii="Times New Roman" w:hAnsi="Times New Roman"/>
          <w:sz w:val="28"/>
          <w:szCs w:val="28"/>
          <w:lang w:val="en-US"/>
        </w:rPr>
        <w:t>2022</w:t>
      </w:r>
      <w:r w:rsidR="0016309C" w:rsidRPr="00A321CB">
        <w:rPr>
          <w:rFonts w:ascii="Times New Roman" w:hAnsi="Times New Roman"/>
          <w:sz w:val="28"/>
          <w:szCs w:val="28"/>
          <w:lang w:val="en-US"/>
        </w:rPr>
        <w:t xml:space="preserve">, </w:t>
      </w:r>
      <w:r w:rsidRPr="0016309C">
        <w:rPr>
          <w:rFonts w:ascii="Times New Roman" w:hAnsi="Times New Roman"/>
          <w:sz w:val="28"/>
          <w:szCs w:val="28"/>
          <w:lang w:val="en-US"/>
        </w:rPr>
        <w:t>pp.6533-6542</w:t>
      </w:r>
    </w:p>
    <w:p w14:paraId="43802D71" w14:textId="4C623929" w:rsidR="002D6B51" w:rsidRPr="0016309C"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Aguiar E.V., Santos F.G., Centeno A.C.L.S</w:t>
      </w:r>
      <w:r w:rsidR="0016309C" w:rsidRPr="0016309C">
        <w:rPr>
          <w:rFonts w:ascii="Times New Roman" w:hAnsi="Times New Roman"/>
          <w:sz w:val="28"/>
          <w:szCs w:val="28"/>
          <w:lang w:val="en-US"/>
        </w:rPr>
        <w:t xml:space="preserve">., </w:t>
      </w:r>
      <w:proofErr w:type="spellStart"/>
      <w:r w:rsidRPr="002D6B51">
        <w:rPr>
          <w:rFonts w:ascii="Times New Roman" w:hAnsi="Times New Roman"/>
          <w:sz w:val="28"/>
          <w:szCs w:val="28"/>
          <w:lang w:val="en-US"/>
        </w:rPr>
        <w:t>Capriles</w:t>
      </w:r>
      <w:proofErr w:type="spellEnd"/>
      <w:r w:rsidRPr="002D6B51">
        <w:rPr>
          <w:rFonts w:ascii="Times New Roman" w:hAnsi="Times New Roman"/>
          <w:sz w:val="28"/>
          <w:szCs w:val="28"/>
          <w:lang w:val="en-US"/>
        </w:rPr>
        <w:t xml:space="preserve">, V.D. Defining amaranth, buckwheat and quinoa flour levels in gluten-free bread: A simultaneous improvement on physical properties, acceptability and nutrient composition through mixture design. </w:t>
      </w:r>
      <w:r w:rsidRPr="0016309C">
        <w:rPr>
          <w:rFonts w:ascii="Times New Roman" w:hAnsi="Times New Roman"/>
          <w:sz w:val="28"/>
          <w:szCs w:val="28"/>
          <w:lang w:val="en-US"/>
        </w:rPr>
        <w:t xml:space="preserve">Foods, 11(6), </w:t>
      </w:r>
      <w:r w:rsidR="0016309C" w:rsidRPr="002D6B51">
        <w:rPr>
          <w:rFonts w:ascii="Times New Roman" w:hAnsi="Times New Roman"/>
          <w:sz w:val="28"/>
          <w:szCs w:val="28"/>
          <w:lang w:val="en-US"/>
        </w:rPr>
        <w:t>2022</w:t>
      </w:r>
      <w:r w:rsidR="0016309C" w:rsidRPr="00165CEA">
        <w:rPr>
          <w:rFonts w:ascii="Times New Roman" w:hAnsi="Times New Roman"/>
          <w:sz w:val="28"/>
          <w:szCs w:val="28"/>
          <w:lang w:val="en-US"/>
        </w:rPr>
        <w:t xml:space="preserve">, </w:t>
      </w:r>
      <w:r w:rsidRPr="0016309C">
        <w:rPr>
          <w:rFonts w:ascii="Times New Roman" w:hAnsi="Times New Roman"/>
          <w:sz w:val="28"/>
          <w:szCs w:val="28"/>
          <w:lang w:val="en-US"/>
        </w:rPr>
        <w:t>p.848</w:t>
      </w:r>
    </w:p>
    <w:p w14:paraId="275C2DE1" w14:textId="6FE79166" w:rsidR="002D6B51" w:rsidRPr="002D6B51" w:rsidRDefault="004A5FE4" w:rsidP="002D6B51">
      <w:pPr>
        <w:pStyle w:val="a6"/>
        <w:numPr>
          <w:ilvl w:val="0"/>
          <w:numId w:val="30"/>
        </w:numPr>
        <w:spacing w:after="0" w:line="240" w:lineRule="auto"/>
        <w:ind w:left="0" w:firstLine="709"/>
        <w:jc w:val="both"/>
        <w:rPr>
          <w:rFonts w:ascii="Times New Roman" w:hAnsi="Times New Roman"/>
          <w:sz w:val="28"/>
          <w:szCs w:val="28"/>
        </w:rPr>
      </w:pPr>
      <w:proofErr w:type="spellStart"/>
      <w:r>
        <w:rPr>
          <w:rFonts w:ascii="Times New Roman" w:hAnsi="Times New Roman"/>
          <w:sz w:val="28"/>
          <w:szCs w:val="28"/>
        </w:rPr>
        <w:t>Шаншарова</w:t>
      </w:r>
      <w:proofErr w:type="spellEnd"/>
      <w:r>
        <w:rPr>
          <w:rFonts w:ascii="Times New Roman" w:hAnsi="Times New Roman"/>
          <w:sz w:val="28"/>
          <w:szCs w:val="28"/>
        </w:rPr>
        <w:t xml:space="preserve"> Д.А., </w:t>
      </w:r>
      <w:proofErr w:type="spellStart"/>
      <w:r>
        <w:rPr>
          <w:rFonts w:ascii="Times New Roman" w:hAnsi="Times New Roman"/>
          <w:sz w:val="28"/>
          <w:szCs w:val="28"/>
        </w:rPr>
        <w:t>Нургожина</w:t>
      </w:r>
      <w:proofErr w:type="spellEnd"/>
      <w:r>
        <w:rPr>
          <w:rFonts w:ascii="Times New Roman" w:hAnsi="Times New Roman"/>
          <w:sz w:val="28"/>
          <w:szCs w:val="28"/>
        </w:rPr>
        <w:t xml:space="preserve"> Ж.К. Возможности использования заквасок в технологии хлеба с использованием зере</w:t>
      </w:r>
      <w:r w:rsidR="005A7055">
        <w:rPr>
          <w:rFonts w:ascii="Times New Roman" w:hAnsi="Times New Roman"/>
          <w:sz w:val="28"/>
          <w:szCs w:val="28"/>
        </w:rPr>
        <w:t>н // МНПК «Современные тенденции развития химической технологии и инженерии в пищевой и легкой промышленности», Алматы, 2023, с.378-379</w:t>
      </w:r>
    </w:p>
    <w:p w14:paraId="1658E4D0" w14:textId="6F37C424"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lastRenderedPageBreak/>
        <w:t>Тутельян</w:t>
      </w:r>
      <w:proofErr w:type="spellEnd"/>
      <w:r w:rsidRPr="002D6B51">
        <w:rPr>
          <w:rFonts w:ascii="Times New Roman" w:hAnsi="Times New Roman"/>
          <w:sz w:val="28"/>
          <w:szCs w:val="28"/>
        </w:rPr>
        <w:t xml:space="preserve"> В.А. Химический состав и калорийность российских продуктов питания: Справочник, 2012, 284 с</w:t>
      </w:r>
    </w:p>
    <w:p w14:paraId="6B4EAB65" w14:textId="496C88A5"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lang w:val="en-US"/>
        </w:rPr>
        <w:t>Mietton</w:t>
      </w:r>
      <w:proofErr w:type="spellEnd"/>
      <w:r w:rsidRPr="002D6B51">
        <w:rPr>
          <w:rFonts w:ascii="Times New Roman" w:hAnsi="Times New Roman"/>
          <w:sz w:val="28"/>
          <w:szCs w:val="28"/>
          <w:lang w:val="en-US"/>
        </w:rPr>
        <w:t xml:space="preserve"> L., Samson M.F., Marlin, T., Godet T., </w:t>
      </w:r>
      <w:proofErr w:type="spellStart"/>
      <w:r w:rsidRPr="002D6B51">
        <w:rPr>
          <w:rFonts w:ascii="Times New Roman" w:hAnsi="Times New Roman"/>
          <w:sz w:val="28"/>
          <w:szCs w:val="28"/>
          <w:lang w:val="en-US"/>
        </w:rPr>
        <w:t>Nolleau</w:t>
      </w:r>
      <w:proofErr w:type="spellEnd"/>
      <w:r w:rsidRPr="002D6B51">
        <w:rPr>
          <w:rFonts w:ascii="Times New Roman" w:hAnsi="Times New Roman"/>
          <w:sz w:val="28"/>
          <w:szCs w:val="28"/>
          <w:lang w:val="en-US"/>
        </w:rPr>
        <w:t xml:space="preserve"> V., </w:t>
      </w:r>
      <w:proofErr w:type="spellStart"/>
      <w:r w:rsidRPr="002D6B51">
        <w:rPr>
          <w:rFonts w:ascii="Times New Roman" w:hAnsi="Times New Roman"/>
          <w:sz w:val="28"/>
          <w:szCs w:val="28"/>
          <w:lang w:val="en-US"/>
        </w:rPr>
        <w:t>Guezenec</w:t>
      </w:r>
      <w:proofErr w:type="spellEnd"/>
      <w:r w:rsidRPr="002D6B51">
        <w:rPr>
          <w:rFonts w:ascii="Times New Roman" w:hAnsi="Times New Roman"/>
          <w:sz w:val="28"/>
          <w:szCs w:val="28"/>
          <w:lang w:val="en-US"/>
        </w:rPr>
        <w:t xml:space="preserve"> S., </w:t>
      </w:r>
      <w:proofErr w:type="spellStart"/>
      <w:r w:rsidRPr="002D6B51">
        <w:rPr>
          <w:rFonts w:ascii="Times New Roman" w:hAnsi="Times New Roman"/>
          <w:sz w:val="28"/>
          <w:szCs w:val="28"/>
          <w:lang w:val="en-US"/>
        </w:rPr>
        <w:t>Segond</w:t>
      </w:r>
      <w:proofErr w:type="spellEnd"/>
      <w:r w:rsidRPr="002D6B51">
        <w:rPr>
          <w:rFonts w:ascii="Times New Roman" w:hAnsi="Times New Roman"/>
          <w:sz w:val="28"/>
          <w:szCs w:val="28"/>
          <w:lang w:val="en-US"/>
        </w:rPr>
        <w:t xml:space="preserve"> D., </w:t>
      </w:r>
      <w:proofErr w:type="spellStart"/>
      <w:r w:rsidRPr="002D6B51">
        <w:rPr>
          <w:rFonts w:ascii="Times New Roman" w:hAnsi="Times New Roman"/>
          <w:sz w:val="28"/>
          <w:szCs w:val="28"/>
          <w:lang w:val="en-US"/>
        </w:rPr>
        <w:t>Nidelet</w:t>
      </w:r>
      <w:proofErr w:type="spellEnd"/>
      <w:r w:rsidRPr="002D6B51">
        <w:rPr>
          <w:rFonts w:ascii="Times New Roman" w:hAnsi="Times New Roman"/>
          <w:sz w:val="28"/>
          <w:szCs w:val="28"/>
          <w:lang w:val="en-US"/>
        </w:rPr>
        <w:t xml:space="preserve"> T., </w:t>
      </w:r>
      <w:proofErr w:type="spellStart"/>
      <w:r w:rsidRPr="002D6B51">
        <w:rPr>
          <w:rFonts w:ascii="Times New Roman" w:hAnsi="Times New Roman"/>
          <w:sz w:val="28"/>
          <w:szCs w:val="28"/>
          <w:lang w:val="en-US"/>
        </w:rPr>
        <w:t>Desclaux</w:t>
      </w:r>
      <w:proofErr w:type="spellEnd"/>
      <w:r w:rsidRPr="002D6B51">
        <w:rPr>
          <w:rFonts w:ascii="Times New Roman" w:hAnsi="Times New Roman"/>
          <w:sz w:val="28"/>
          <w:szCs w:val="28"/>
          <w:lang w:val="en-US"/>
        </w:rPr>
        <w:t xml:space="preserve"> D.</w:t>
      </w:r>
      <w:r w:rsidR="00835721" w:rsidRPr="00835721">
        <w:rPr>
          <w:rFonts w:ascii="Times New Roman" w:hAnsi="Times New Roman"/>
          <w:sz w:val="28"/>
          <w:szCs w:val="28"/>
          <w:lang w:val="en-US"/>
        </w:rPr>
        <w:t xml:space="preserve">, </w:t>
      </w:r>
      <w:r w:rsidRPr="002D6B51">
        <w:rPr>
          <w:rFonts w:ascii="Times New Roman" w:hAnsi="Times New Roman"/>
          <w:sz w:val="28"/>
          <w:szCs w:val="28"/>
          <w:lang w:val="en-US"/>
        </w:rPr>
        <w:t xml:space="preserve">Sicard D., 2022. Impact of Leavening Agent and Wheat Variety on Bread Organoleptic and Nutritional Quality. </w:t>
      </w:r>
      <w:proofErr w:type="spellStart"/>
      <w:r w:rsidRPr="002D6B51">
        <w:rPr>
          <w:rFonts w:ascii="Times New Roman" w:hAnsi="Times New Roman"/>
          <w:sz w:val="28"/>
          <w:szCs w:val="28"/>
        </w:rPr>
        <w:t>Microorganisms</w:t>
      </w:r>
      <w:proofErr w:type="spellEnd"/>
      <w:r w:rsidRPr="002D6B51">
        <w:rPr>
          <w:rFonts w:ascii="Times New Roman" w:hAnsi="Times New Roman"/>
          <w:sz w:val="28"/>
          <w:szCs w:val="28"/>
        </w:rPr>
        <w:t>, 10(7), p.1416</w:t>
      </w:r>
    </w:p>
    <w:p w14:paraId="4412257F" w14:textId="63C30D9D" w:rsidR="002D6B51" w:rsidRPr="0083572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Srivastava S., </w:t>
      </w:r>
      <w:proofErr w:type="spellStart"/>
      <w:r w:rsidRPr="002D6B51">
        <w:rPr>
          <w:rFonts w:ascii="Times New Roman" w:hAnsi="Times New Roman"/>
          <w:sz w:val="28"/>
          <w:szCs w:val="28"/>
          <w:lang w:val="en-US"/>
        </w:rPr>
        <w:t>Kollemparembil</w:t>
      </w:r>
      <w:proofErr w:type="spellEnd"/>
      <w:r w:rsidRPr="002D6B51">
        <w:rPr>
          <w:rFonts w:ascii="Times New Roman" w:hAnsi="Times New Roman"/>
          <w:sz w:val="28"/>
          <w:szCs w:val="28"/>
          <w:lang w:val="en-US"/>
        </w:rPr>
        <w:t xml:space="preserve"> A.M., </w:t>
      </w:r>
      <w:proofErr w:type="spellStart"/>
      <w:r w:rsidRPr="002D6B51">
        <w:rPr>
          <w:rFonts w:ascii="Times New Roman" w:hAnsi="Times New Roman"/>
          <w:sz w:val="28"/>
          <w:szCs w:val="28"/>
          <w:lang w:val="en-US"/>
        </w:rPr>
        <w:t>Zettel</w:t>
      </w:r>
      <w:proofErr w:type="spellEnd"/>
      <w:r w:rsidRPr="002D6B51">
        <w:rPr>
          <w:rFonts w:ascii="Times New Roman" w:hAnsi="Times New Roman"/>
          <w:sz w:val="28"/>
          <w:szCs w:val="28"/>
          <w:lang w:val="en-US"/>
        </w:rPr>
        <w:t xml:space="preserve"> V., </w:t>
      </w:r>
      <w:proofErr w:type="spellStart"/>
      <w:r w:rsidRPr="002D6B51">
        <w:rPr>
          <w:rFonts w:ascii="Times New Roman" w:hAnsi="Times New Roman"/>
          <w:sz w:val="28"/>
          <w:szCs w:val="28"/>
          <w:lang w:val="en-US"/>
        </w:rPr>
        <w:t>Claßen</w:t>
      </w:r>
      <w:proofErr w:type="spellEnd"/>
      <w:r w:rsidRPr="002D6B51">
        <w:rPr>
          <w:rFonts w:ascii="Times New Roman" w:hAnsi="Times New Roman"/>
          <w:sz w:val="28"/>
          <w:szCs w:val="28"/>
          <w:lang w:val="en-US"/>
        </w:rPr>
        <w:t xml:space="preserve"> T., </w:t>
      </w:r>
      <w:proofErr w:type="spellStart"/>
      <w:r w:rsidRPr="002D6B51">
        <w:rPr>
          <w:rFonts w:ascii="Times New Roman" w:hAnsi="Times New Roman"/>
          <w:sz w:val="28"/>
          <w:szCs w:val="28"/>
          <w:lang w:val="en-US"/>
        </w:rPr>
        <w:t>Mobarak</w:t>
      </w:r>
      <w:proofErr w:type="spellEnd"/>
      <w:r w:rsidRPr="002D6B51">
        <w:rPr>
          <w:rFonts w:ascii="Times New Roman" w:hAnsi="Times New Roman"/>
          <w:sz w:val="28"/>
          <w:szCs w:val="28"/>
          <w:lang w:val="en-US"/>
        </w:rPr>
        <w:t xml:space="preserve"> M., </w:t>
      </w:r>
      <w:proofErr w:type="spellStart"/>
      <w:r w:rsidRPr="002D6B51">
        <w:rPr>
          <w:rFonts w:ascii="Times New Roman" w:hAnsi="Times New Roman"/>
          <w:sz w:val="28"/>
          <w:szCs w:val="28"/>
          <w:lang w:val="en-US"/>
        </w:rPr>
        <w:t>Gatternig</w:t>
      </w:r>
      <w:proofErr w:type="spellEnd"/>
      <w:r w:rsidRPr="002D6B51">
        <w:rPr>
          <w:rFonts w:ascii="Times New Roman" w:hAnsi="Times New Roman"/>
          <w:sz w:val="28"/>
          <w:szCs w:val="28"/>
          <w:lang w:val="en-US"/>
        </w:rPr>
        <w:t xml:space="preserve"> B., Delgado A., </w:t>
      </w:r>
      <w:proofErr w:type="spellStart"/>
      <w:r w:rsidRPr="002D6B51">
        <w:rPr>
          <w:rFonts w:ascii="Times New Roman" w:hAnsi="Times New Roman"/>
          <w:sz w:val="28"/>
          <w:szCs w:val="28"/>
          <w:lang w:val="en-US"/>
        </w:rPr>
        <w:t>Jekle</w:t>
      </w:r>
      <w:proofErr w:type="spellEnd"/>
      <w:r w:rsidRPr="002D6B51">
        <w:rPr>
          <w:rFonts w:ascii="Times New Roman" w:hAnsi="Times New Roman"/>
          <w:sz w:val="28"/>
          <w:szCs w:val="28"/>
          <w:lang w:val="en-US"/>
        </w:rPr>
        <w:t xml:space="preserve"> M.</w:t>
      </w:r>
      <w:r w:rsidR="00835721" w:rsidRPr="00835721">
        <w:rPr>
          <w:rFonts w:ascii="Times New Roman" w:hAnsi="Times New Roman"/>
          <w:sz w:val="28"/>
          <w:szCs w:val="28"/>
          <w:lang w:val="en-US"/>
        </w:rPr>
        <w:t xml:space="preserve">, </w:t>
      </w:r>
      <w:r w:rsidRPr="002D6B51">
        <w:rPr>
          <w:rFonts w:ascii="Times New Roman" w:hAnsi="Times New Roman"/>
          <w:sz w:val="28"/>
          <w:szCs w:val="28"/>
          <w:lang w:val="en-US"/>
        </w:rPr>
        <w:t xml:space="preserve">Hitzmann, B. An Innovative Approach in the Baking of Bread with CO2 Gas Hydrates as Leavening Agents. </w:t>
      </w:r>
      <w:r w:rsidRPr="00835721">
        <w:rPr>
          <w:rFonts w:ascii="Times New Roman" w:hAnsi="Times New Roman"/>
          <w:sz w:val="28"/>
          <w:szCs w:val="28"/>
          <w:lang w:val="en-US"/>
        </w:rPr>
        <w:t xml:space="preserve">Foods, 11(22), </w:t>
      </w:r>
      <w:r w:rsidR="00835721" w:rsidRPr="002D6B51">
        <w:rPr>
          <w:rFonts w:ascii="Times New Roman" w:hAnsi="Times New Roman"/>
          <w:sz w:val="28"/>
          <w:szCs w:val="28"/>
          <w:lang w:val="en-US"/>
        </w:rPr>
        <w:t>2022</w:t>
      </w:r>
      <w:r w:rsidR="00835721" w:rsidRPr="00A321CB">
        <w:rPr>
          <w:rFonts w:ascii="Times New Roman" w:hAnsi="Times New Roman"/>
          <w:sz w:val="28"/>
          <w:szCs w:val="28"/>
          <w:lang w:val="en-US"/>
        </w:rPr>
        <w:t xml:space="preserve">, </w:t>
      </w:r>
      <w:r w:rsidRPr="00835721">
        <w:rPr>
          <w:rFonts w:ascii="Times New Roman" w:hAnsi="Times New Roman"/>
          <w:sz w:val="28"/>
          <w:szCs w:val="28"/>
          <w:lang w:val="en-US"/>
        </w:rPr>
        <w:t>p.3570</w:t>
      </w:r>
    </w:p>
    <w:p w14:paraId="073550E2" w14:textId="4CEE1A8C" w:rsidR="002D6B51" w:rsidRPr="00D61940"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Garcia-Hernandez A., Roldan-Cruz C., Vernon-Carter E.J.</w:t>
      </w:r>
      <w:r w:rsidR="00835721" w:rsidRPr="00835721">
        <w:rPr>
          <w:rFonts w:ascii="Times New Roman" w:hAnsi="Times New Roman"/>
          <w:sz w:val="28"/>
          <w:szCs w:val="28"/>
          <w:lang w:val="en-US"/>
        </w:rPr>
        <w:t xml:space="preserve">, </w:t>
      </w:r>
      <w:r w:rsidRPr="002D6B51">
        <w:rPr>
          <w:rFonts w:ascii="Times New Roman" w:hAnsi="Times New Roman"/>
          <w:sz w:val="28"/>
          <w:szCs w:val="28"/>
          <w:lang w:val="en-US"/>
        </w:rPr>
        <w:t xml:space="preserve">Alvarez-Ramirez J. Effects of leavening agent and time on bread texture and in vitro starch digestibility. </w:t>
      </w:r>
      <w:r w:rsidRPr="00D61940">
        <w:rPr>
          <w:rFonts w:ascii="Times New Roman" w:hAnsi="Times New Roman"/>
          <w:sz w:val="28"/>
          <w:szCs w:val="28"/>
          <w:lang w:val="en-US"/>
        </w:rPr>
        <w:t xml:space="preserve">Journal of Food Science and Technology, 59(5), </w:t>
      </w:r>
      <w:r w:rsidR="00835721" w:rsidRPr="002D6B51">
        <w:rPr>
          <w:rFonts w:ascii="Times New Roman" w:hAnsi="Times New Roman"/>
          <w:sz w:val="28"/>
          <w:szCs w:val="28"/>
          <w:lang w:val="en-US"/>
        </w:rPr>
        <w:t>2022</w:t>
      </w:r>
      <w:r w:rsidR="00D61940" w:rsidRPr="00A321CB">
        <w:rPr>
          <w:rFonts w:ascii="Times New Roman" w:hAnsi="Times New Roman"/>
          <w:sz w:val="28"/>
          <w:szCs w:val="28"/>
          <w:lang w:val="en-US"/>
        </w:rPr>
        <w:t xml:space="preserve">, </w:t>
      </w:r>
      <w:r w:rsidRPr="00D61940">
        <w:rPr>
          <w:rFonts w:ascii="Times New Roman" w:hAnsi="Times New Roman"/>
          <w:sz w:val="28"/>
          <w:szCs w:val="28"/>
          <w:lang w:val="en-US"/>
        </w:rPr>
        <w:t>pp.1922-1930</w:t>
      </w:r>
    </w:p>
    <w:p w14:paraId="236C961E" w14:textId="657D56E2"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Кузнецова </w:t>
      </w:r>
      <w:r w:rsidR="00D61940" w:rsidRPr="002D6B51">
        <w:rPr>
          <w:rFonts w:ascii="Times New Roman" w:hAnsi="Times New Roman"/>
          <w:sz w:val="28"/>
          <w:szCs w:val="28"/>
        </w:rPr>
        <w:t>Л.И.</w:t>
      </w:r>
      <w:r w:rsidRPr="002D6B51">
        <w:rPr>
          <w:rFonts w:ascii="Times New Roman" w:hAnsi="Times New Roman"/>
          <w:sz w:val="28"/>
          <w:szCs w:val="28"/>
        </w:rPr>
        <w:t xml:space="preserve">, </w:t>
      </w:r>
      <w:proofErr w:type="spellStart"/>
      <w:r w:rsidRPr="002D6B51">
        <w:rPr>
          <w:rFonts w:ascii="Times New Roman" w:hAnsi="Times New Roman"/>
          <w:sz w:val="28"/>
          <w:szCs w:val="28"/>
        </w:rPr>
        <w:t>Бурыкина</w:t>
      </w:r>
      <w:proofErr w:type="spellEnd"/>
      <w:r w:rsidRPr="002D6B51">
        <w:rPr>
          <w:rFonts w:ascii="Times New Roman" w:hAnsi="Times New Roman"/>
          <w:sz w:val="28"/>
          <w:szCs w:val="28"/>
        </w:rPr>
        <w:t xml:space="preserve"> М.С. Традиционные технологии производства хлеба на ржаных заквасках// Кондитерское и хлебопекарное производство. № 3–4 (180). 2019. </w:t>
      </w:r>
      <w:r w:rsidR="00D61940">
        <w:rPr>
          <w:rFonts w:ascii="Times New Roman" w:hAnsi="Times New Roman"/>
          <w:sz w:val="28"/>
          <w:szCs w:val="28"/>
        </w:rPr>
        <w:t>С</w:t>
      </w:r>
      <w:r w:rsidRPr="002D6B51">
        <w:rPr>
          <w:rFonts w:ascii="Times New Roman" w:hAnsi="Times New Roman"/>
          <w:sz w:val="28"/>
          <w:szCs w:val="28"/>
        </w:rPr>
        <w:t>. 6–9</w:t>
      </w:r>
    </w:p>
    <w:p w14:paraId="17C7B03A" w14:textId="147AF6C5"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Sanz </w:t>
      </w:r>
      <w:proofErr w:type="spellStart"/>
      <w:r w:rsidRPr="002D6B51">
        <w:rPr>
          <w:rFonts w:ascii="Times New Roman" w:hAnsi="Times New Roman"/>
          <w:sz w:val="28"/>
          <w:szCs w:val="28"/>
          <w:lang w:val="en-US"/>
        </w:rPr>
        <w:t>Penella</w:t>
      </w:r>
      <w:proofErr w:type="spellEnd"/>
      <w:r w:rsidRPr="002D6B51">
        <w:rPr>
          <w:rFonts w:ascii="Times New Roman" w:hAnsi="Times New Roman"/>
          <w:sz w:val="28"/>
          <w:szCs w:val="28"/>
          <w:lang w:val="en-US"/>
        </w:rPr>
        <w:t xml:space="preserve"> J.M., Collar C., </w:t>
      </w:r>
      <w:proofErr w:type="spellStart"/>
      <w:r w:rsidRPr="002D6B51">
        <w:rPr>
          <w:rFonts w:ascii="Times New Roman" w:hAnsi="Times New Roman"/>
          <w:sz w:val="28"/>
          <w:szCs w:val="28"/>
          <w:lang w:val="en-US"/>
        </w:rPr>
        <w:t>Haros</w:t>
      </w:r>
      <w:proofErr w:type="spellEnd"/>
      <w:r w:rsidRPr="002D6B51">
        <w:rPr>
          <w:rFonts w:ascii="Times New Roman" w:hAnsi="Times New Roman"/>
          <w:sz w:val="28"/>
          <w:szCs w:val="28"/>
          <w:lang w:val="en-US"/>
        </w:rPr>
        <w:t xml:space="preserve"> M. Effect of wheat bran and enzyme addition on dough functional performance and phytic acid levels in bread// J. of Cereal Science. – 2008</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48 (3)</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P. 715–721</w:t>
      </w:r>
    </w:p>
    <w:p w14:paraId="62C064CE" w14:textId="4C598ECD"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Juodeikiene</w:t>
      </w:r>
      <w:proofErr w:type="spellEnd"/>
      <w:r w:rsidR="00D61940" w:rsidRPr="00D61940">
        <w:rPr>
          <w:rFonts w:ascii="Times New Roman" w:hAnsi="Times New Roman"/>
          <w:sz w:val="28"/>
          <w:szCs w:val="28"/>
          <w:lang w:val="en-US"/>
        </w:rPr>
        <w:t xml:space="preserve"> </w:t>
      </w:r>
      <w:r w:rsidR="00D61940" w:rsidRPr="002D6B51">
        <w:rPr>
          <w:rFonts w:ascii="Times New Roman" w:hAnsi="Times New Roman"/>
          <w:sz w:val="28"/>
          <w:szCs w:val="28"/>
          <w:lang w:val="en-US"/>
        </w:rPr>
        <w:t>G.</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Trakselyte-Rupsiene</w:t>
      </w:r>
      <w:proofErr w:type="spellEnd"/>
      <w:r w:rsidR="00D61940" w:rsidRPr="00D61940">
        <w:rPr>
          <w:rFonts w:ascii="Times New Roman" w:hAnsi="Times New Roman"/>
          <w:sz w:val="28"/>
          <w:szCs w:val="28"/>
          <w:lang w:val="en-US"/>
        </w:rPr>
        <w:t xml:space="preserve"> </w:t>
      </w:r>
      <w:r w:rsidR="00D61940" w:rsidRPr="002D6B51">
        <w:rPr>
          <w:rFonts w:ascii="Times New Roman" w:hAnsi="Times New Roman"/>
          <w:sz w:val="28"/>
          <w:szCs w:val="28"/>
          <w:lang w:val="en-US"/>
        </w:rPr>
        <w:t>K.</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Navickaite</w:t>
      </w:r>
      <w:proofErr w:type="spellEnd"/>
      <w:r w:rsidR="00D61940" w:rsidRPr="00D61940">
        <w:rPr>
          <w:rFonts w:ascii="Times New Roman" w:hAnsi="Times New Roman"/>
          <w:sz w:val="28"/>
          <w:szCs w:val="28"/>
          <w:lang w:val="en-US"/>
        </w:rPr>
        <w:t xml:space="preserve"> </w:t>
      </w:r>
      <w:r w:rsidR="00D61940" w:rsidRPr="002D6B51">
        <w:rPr>
          <w:rFonts w:ascii="Times New Roman" w:hAnsi="Times New Roman"/>
          <w:sz w:val="28"/>
          <w:szCs w:val="28"/>
          <w:lang w:val="en-US"/>
        </w:rPr>
        <w:t>B.</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Zadeike</w:t>
      </w:r>
      <w:proofErr w:type="spellEnd"/>
      <w:r w:rsidR="00D61940" w:rsidRPr="00D61940">
        <w:rPr>
          <w:rFonts w:ascii="Times New Roman" w:hAnsi="Times New Roman"/>
          <w:sz w:val="28"/>
          <w:szCs w:val="28"/>
          <w:lang w:val="en-US"/>
        </w:rPr>
        <w:t xml:space="preserve"> </w:t>
      </w:r>
      <w:r w:rsidR="00D61940" w:rsidRPr="002D6B51">
        <w:rPr>
          <w:rFonts w:ascii="Times New Roman" w:hAnsi="Times New Roman"/>
          <w:sz w:val="28"/>
          <w:szCs w:val="28"/>
          <w:lang w:val="en-US"/>
        </w:rPr>
        <w:t>D.</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Bendoraitiene</w:t>
      </w:r>
      <w:proofErr w:type="spellEnd"/>
      <w:r w:rsidR="00D61940" w:rsidRPr="00D61940">
        <w:rPr>
          <w:rFonts w:ascii="Times New Roman" w:hAnsi="Times New Roman"/>
          <w:sz w:val="28"/>
          <w:szCs w:val="28"/>
          <w:lang w:val="en-US"/>
        </w:rPr>
        <w:t xml:space="preserve"> </w:t>
      </w:r>
      <w:r w:rsidR="00D61940" w:rsidRPr="002D6B51">
        <w:rPr>
          <w:rFonts w:ascii="Times New Roman" w:hAnsi="Times New Roman"/>
          <w:sz w:val="28"/>
          <w:szCs w:val="28"/>
          <w:lang w:val="en-US"/>
        </w:rPr>
        <w:t>J.</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Bartkiene</w:t>
      </w:r>
      <w:proofErr w:type="spellEnd"/>
      <w:r w:rsidR="00D61940" w:rsidRPr="00D61940">
        <w:rPr>
          <w:rFonts w:ascii="Times New Roman" w:hAnsi="Times New Roman"/>
          <w:sz w:val="28"/>
          <w:szCs w:val="28"/>
          <w:lang w:val="en-US"/>
        </w:rPr>
        <w:t xml:space="preserve"> </w:t>
      </w:r>
      <w:r w:rsidR="00D61940" w:rsidRPr="002D6B51">
        <w:rPr>
          <w:rFonts w:ascii="Times New Roman" w:hAnsi="Times New Roman"/>
          <w:sz w:val="28"/>
          <w:szCs w:val="28"/>
          <w:lang w:val="en-US"/>
        </w:rPr>
        <w:t>E.</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Lele</w:t>
      </w:r>
      <w:proofErr w:type="spellEnd"/>
      <w:r w:rsidR="00D61940" w:rsidRPr="00D61940">
        <w:rPr>
          <w:rFonts w:ascii="Times New Roman" w:hAnsi="Times New Roman"/>
          <w:sz w:val="28"/>
          <w:szCs w:val="28"/>
          <w:lang w:val="en-US"/>
        </w:rPr>
        <w:t xml:space="preserve"> </w:t>
      </w:r>
      <w:r w:rsidR="00D61940" w:rsidRPr="002D6B51">
        <w:rPr>
          <w:rFonts w:ascii="Times New Roman" w:hAnsi="Times New Roman"/>
          <w:sz w:val="28"/>
          <w:szCs w:val="28"/>
          <w:lang w:val="en-US"/>
        </w:rPr>
        <w:t>V.</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Rueller</w:t>
      </w:r>
      <w:proofErr w:type="spellEnd"/>
      <w:r w:rsidR="00D61940" w:rsidRPr="00D61940">
        <w:rPr>
          <w:rFonts w:ascii="Times New Roman" w:hAnsi="Times New Roman"/>
          <w:sz w:val="28"/>
          <w:szCs w:val="28"/>
          <w:lang w:val="en-US"/>
        </w:rPr>
        <w:t xml:space="preserve"> </w:t>
      </w:r>
      <w:r w:rsidR="00D61940" w:rsidRPr="002D6B51">
        <w:rPr>
          <w:rFonts w:ascii="Times New Roman" w:hAnsi="Times New Roman"/>
          <w:sz w:val="28"/>
          <w:szCs w:val="28"/>
          <w:lang w:val="en-US"/>
        </w:rPr>
        <w:t>L.</w:t>
      </w:r>
      <w:r w:rsidRPr="002D6B51">
        <w:rPr>
          <w:rFonts w:ascii="Times New Roman" w:hAnsi="Times New Roman"/>
          <w:sz w:val="28"/>
          <w:szCs w:val="28"/>
          <w:lang w:val="en-US"/>
        </w:rPr>
        <w:t>, Robert</w:t>
      </w:r>
      <w:r w:rsidR="00D61940" w:rsidRPr="00D61940">
        <w:rPr>
          <w:rFonts w:ascii="Times New Roman" w:hAnsi="Times New Roman"/>
          <w:sz w:val="28"/>
          <w:szCs w:val="28"/>
          <w:lang w:val="en-US"/>
        </w:rPr>
        <w:t xml:space="preserve"> </w:t>
      </w:r>
      <w:r w:rsidR="00D61940" w:rsidRPr="002D6B51">
        <w:rPr>
          <w:rFonts w:ascii="Times New Roman" w:hAnsi="Times New Roman"/>
          <w:sz w:val="28"/>
          <w:szCs w:val="28"/>
          <w:lang w:val="en-US"/>
        </w:rPr>
        <w:t>J.</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Arnoldi</w:t>
      </w:r>
      <w:proofErr w:type="spellEnd"/>
      <w:r w:rsidR="00D61940" w:rsidRPr="002D6B51">
        <w:rPr>
          <w:rFonts w:ascii="Times New Roman" w:hAnsi="Times New Roman"/>
          <w:sz w:val="28"/>
          <w:szCs w:val="28"/>
          <w:lang w:val="en-US"/>
        </w:rPr>
        <w:t xml:space="preserve"> A.</w:t>
      </w:r>
      <w:r w:rsidRPr="002D6B51">
        <w:rPr>
          <w:rFonts w:ascii="Times New Roman" w:hAnsi="Times New Roman"/>
          <w:sz w:val="28"/>
          <w:szCs w:val="28"/>
          <w:lang w:val="en-US"/>
        </w:rPr>
        <w:t>, Aiello</w:t>
      </w:r>
      <w:r w:rsidR="00D61940" w:rsidRPr="00D61940">
        <w:rPr>
          <w:rFonts w:ascii="Times New Roman" w:hAnsi="Times New Roman"/>
          <w:sz w:val="28"/>
          <w:szCs w:val="28"/>
          <w:lang w:val="en-US"/>
        </w:rPr>
        <w:t xml:space="preserve"> </w:t>
      </w:r>
      <w:r w:rsidR="00D61940" w:rsidRPr="002D6B51">
        <w:rPr>
          <w:rFonts w:ascii="Times New Roman" w:hAnsi="Times New Roman"/>
          <w:sz w:val="28"/>
          <w:szCs w:val="28"/>
          <w:lang w:val="en-US"/>
        </w:rPr>
        <w:t>G.</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Glasner</w:t>
      </w:r>
      <w:proofErr w:type="spellEnd"/>
      <w:r w:rsidRPr="002D6B51">
        <w:rPr>
          <w:rFonts w:ascii="Times New Roman" w:hAnsi="Times New Roman"/>
          <w:sz w:val="28"/>
          <w:szCs w:val="28"/>
          <w:lang w:val="en-US"/>
        </w:rPr>
        <w:t xml:space="preserve"> </w:t>
      </w:r>
      <w:r w:rsidR="00D61940" w:rsidRPr="002D6B51">
        <w:rPr>
          <w:rFonts w:ascii="Times New Roman" w:hAnsi="Times New Roman"/>
          <w:sz w:val="28"/>
          <w:szCs w:val="28"/>
          <w:lang w:val="en-US"/>
        </w:rPr>
        <w:t xml:space="preserve">C. </w:t>
      </w:r>
      <w:r w:rsidRPr="002D6B51">
        <w:rPr>
          <w:rFonts w:ascii="Times New Roman" w:hAnsi="Times New Roman"/>
          <w:sz w:val="28"/>
          <w:szCs w:val="28"/>
          <w:lang w:val="en-US"/>
        </w:rPr>
        <w:t>Functionalization of soya press cake (</w:t>
      </w:r>
      <w:proofErr w:type="spellStart"/>
      <w:r w:rsidRPr="002D6B51">
        <w:rPr>
          <w:rFonts w:ascii="Times New Roman" w:hAnsi="Times New Roman"/>
          <w:sz w:val="28"/>
          <w:szCs w:val="28"/>
          <w:lang w:val="en-US"/>
        </w:rPr>
        <w:t>okara</w:t>
      </w:r>
      <w:proofErr w:type="spellEnd"/>
      <w:r w:rsidRPr="002D6B51">
        <w:rPr>
          <w:rFonts w:ascii="Times New Roman" w:hAnsi="Times New Roman"/>
          <w:sz w:val="28"/>
          <w:szCs w:val="28"/>
          <w:lang w:val="en-US"/>
        </w:rPr>
        <w:t xml:space="preserve">) by ultrasonication for enhancement of submerged fermentation with Lactobacillus </w:t>
      </w:r>
      <w:proofErr w:type="spellStart"/>
      <w:r w:rsidRPr="002D6B51">
        <w:rPr>
          <w:rFonts w:ascii="Times New Roman" w:hAnsi="Times New Roman"/>
          <w:sz w:val="28"/>
          <w:szCs w:val="28"/>
          <w:lang w:val="en-US"/>
        </w:rPr>
        <w:t>paracasei</w:t>
      </w:r>
      <w:proofErr w:type="spellEnd"/>
      <w:r w:rsidRPr="002D6B51">
        <w:rPr>
          <w:rFonts w:ascii="Times New Roman" w:hAnsi="Times New Roman"/>
          <w:sz w:val="28"/>
          <w:szCs w:val="28"/>
          <w:lang w:val="en-US"/>
        </w:rPr>
        <w:t xml:space="preserve"> LUHS244 for wheat bread production, 2021, </w:t>
      </w:r>
      <w:proofErr w:type="spellStart"/>
      <w:r w:rsidR="00D61940">
        <w:rPr>
          <w:rFonts w:ascii="Times New Roman" w:hAnsi="Times New Roman"/>
          <w:sz w:val="28"/>
          <w:szCs w:val="28"/>
        </w:rPr>
        <w:t>рр</w:t>
      </w:r>
      <w:proofErr w:type="spellEnd"/>
      <w:r w:rsidR="00D61940" w:rsidRPr="00D61940">
        <w:rPr>
          <w:rFonts w:ascii="Times New Roman" w:hAnsi="Times New Roman"/>
          <w:sz w:val="28"/>
          <w:szCs w:val="28"/>
          <w:lang w:val="en-US"/>
        </w:rPr>
        <w:t>. 247-264</w:t>
      </w:r>
    </w:p>
    <w:p w14:paraId="09E81479" w14:textId="22C820E5"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Sanna</w:t>
      </w:r>
      <w:proofErr w:type="spellEnd"/>
      <w:r w:rsidRPr="002D6B51">
        <w:rPr>
          <w:rFonts w:ascii="Times New Roman" w:hAnsi="Times New Roman"/>
          <w:sz w:val="28"/>
          <w:szCs w:val="28"/>
          <w:lang w:val="en-US"/>
        </w:rPr>
        <w:t xml:space="preserve"> M., </w:t>
      </w:r>
      <w:proofErr w:type="spellStart"/>
      <w:r w:rsidRPr="002D6B51">
        <w:rPr>
          <w:rFonts w:ascii="Times New Roman" w:hAnsi="Times New Roman"/>
          <w:sz w:val="28"/>
          <w:szCs w:val="28"/>
          <w:lang w:val="en-US"/>
        </w:rPr>
        <w:t>Fois</w:t>
      </w:r>
      <w:proofErr w:type="spellEnd"/>
      <w:r w:rsidRPr="002D6B51">
        <w:rPr>
          <w:rFonts w:ascii="Times New Roman" w:hAnsi="Times New Roman"/>
          <w:sz w:val="28"/>
          <w:szCs w:val="28"/>
          <w:lang w:val="en-US"/>
        </w:rPr>
        <w:t xml:space="preserve"> S., </w:t>
      </w:r>
      <w:proofErr w:type="spellStart"/>
      <w:r w:rsidRPr="002D6B51">
        <w:rPr>
          <w:rFonts w:ascii="Times New Roman" w:hAnsi="Times New Roman"/>
          <w:sz w:val="28"/>
          <w:szCs w:val="28"/>
          <w:lang w:val="en-US"/>
        </w:rPr>
        <w:t>Falchi</w:t>
      </w:r>
      <w:proofErr w:type="spellEnd"/>
      <w:r w:rsidRPr="002D6B51">
        <w:rPr>
          <w:rFonts w:ascii="Times New Roman" w:hAnsi="Times New Roman"/>
          <w:sz w:val="28"/>
          <w:szCs w:val="28"/>
          <w:lang w:val="en-US"/>
        </w:rPr>
        <w:t xml:space="preserve"> G., Campus M., Roggio T., </w:t>
      </w:r>
      <w:proofErr w:type="spellStart"/>
      <w:r w:rsidRPr="002D6B51">
        <w:rPr>
          <w:rFonts w:ascii="Times New Roman" w:hAnsi="Times New Roman"/>
          <w:sz w:val="28"/>
          <w:szCs w:val="28"/>
          <w:lang w:val="en-US"/>
        </w:rPr>
        <w:t>Catzeddu</w:t>
      </w:r>
      <w:proofErr w:type="spellEnd"/>
      <w:r w:rsidRPr="002D6B51">
        <w:rPr>
          <w:rFonts w:ascii="Times New Roman" w:hAnsi="Times New Roman"/>
          <w:sz w:val="28"/>
          <w:szCs w:val="28"/>
          <w:lang w:val="en-US"/>
        </w:rPr>
        <w:t xml:space="preserve"> P. Effect of liquid sourdough technology on the pre-biotic, texture, and sensory properties of a crispy flat</w:t>
      </w:r>
      <w:r w:rsidR="009D1E7B" w:rsidRPr="009D1E7B">
        <w:rPr>
          <w:rFonts w:ascii="Times New Roman" w:hAnsi="Times New Roman"/>
          <w:sz w:val="28"/>
          <w:szCs w:val="28"/>
          <w:lang w:val="en-US"/>
        </w:rPr>
        <w:t xml:space="preserve"> </w:t>
      </w:r>
      <w:r w:rsidRPr="002D6B51">
        <w:rPr>
          <w:rFonts w:ascii="Times New Roman" w:hAnsi="Times New Roman"/>
          <w:sz w:val="28"/>
          <w:szCs w:val="28"/>
          <w:lang w:val="en-US"/>
        </w:rPr>
        <w:t>bread</w:t>
      </w:r>
      <w:r w:rsidR="009D1E7B" w:rsidRPr="009D1E7B">
        <w:rPr>
          <w:rFonts w:ascii="Times New Roman" w:hAnsi="Times New Roman"/>
          <w:sz w:val="28"/>
          <w:szCs w:val="28"/>
          <w:lang w:val="en-US"/>
        </w:rPr>
        <w:t xml:space="preserve"> //</w:t>
      </w:r>
      <w:r w:rsidRPr="002D6B51">
        <w:rPr>
          <w:rFonts w:ascii="Times New Roman" w:hAnsi="Times New Roman"/>
          <w:sz w:val="28"/>
          <w:szCs w:val="28"/>
          <w:lang w:val="en-US"/>
        </w:rPr>
        <w:t xml:space="preserve">  Food Science and Biotechnology</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2019, Volume 28, Issue 3, pp 721–730</w:t>
      </w:r>
    </w:p>
    <w:p w14:paraId="27660D12" w14:textId="2821100E"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Бочкарева</w:t>
      </w:r>
      <w:r w:rsidR="00D61940" w:rsidRPr="00D61940">
        <w:rPr>
          <w:rFonts w:ascii="Times New Roman" w:hAnsi="Times New Roman"/>
          <w:sz w:val="28"/>
          <w:szCs w:val="28"/>
        </w:rPr>
        <w:t xml:space="preserve"> </w:t>
      </w:r>
      <w:r w:rsidR="00D61940" w:rsidRPr="002D6B51">
        <w:rPr>
          <w:rFonts w:ascii="Times New Roman" w:hAnsi="Times New Roman"/>
          <w:sz w:val="28"/>
          <w:szCs w:val="28"/>
        </w:rPr>
        <w:t>З.А.</w:t>
      </w:r>
      <w:r w:rsidRPr="002D6B51">
        <w:rPr>
          <w:rFonts w:ascii="Times New Roman" w:hAnsi="Times New Roman"/>
          <w:sz w:val="28"/>
          <w:szCs w:val="28"/>
        </w:rPr>
        <w:t>, Пчелинцева</w:t>
      </w:r>
      <w:r w:rsidR="00D61940" w:rsidRPr="00D61940">
        <w:rPr>
          <w:rFonts w:ascii="Times New Roman" w:hAnsi="Times New Roman"/>
          <w:sz w:val="28"/>
          <w:szCs w:val="28"/>
        </w:rPr>
        <w:t xml:space="preserve"> </w:t>
      </w:r>
      <w:r w:rsidR="00D61940" w:rsidRPr="002D6B51">
        <w:rPr>
          <w:rFonts w:ascii="Times New Roman" w:hAnsi="Times New Roman"/>
          <w:sz w:val="28"/>
          <w:szCs w:val="28"/>
        </w:rPr>
        <w:t>О.Н.</w:t>
      </w:r>
      <w:r w:rsidRPr="002D6B51">
        <w:rPr>
          <w:rFonts w:ascii="Times New Roman" w:hAnsi="Times New Roman"/>
          <w:sz w:val="28"/>
          <w:szCs w:val="28"/>
        </w:rPr>
        <w:t>, Белякова</w:t>
      </w:r>
      <w:r w:rsidR="00D61940" w:rsidRPr="00D61940">
        <w:rPr>
          <w:rFonts w:ascii="Times New Roman" w:hAnsi="Times New Roman"/>
          <w:sz w:val="28"/>
          <w:szCs w:val="28"/>
        </w:rPr>
        <w:t xml:space="preserve"> </w:t>
      </w:r>
      <w:r w:rsidR="00D61940" w:rsidRPr="002D6B51">
        <w:rPr>
          <w:rFonts w:ascii="Times New Roman" w:hAnsi="Times New Roman"/>
          <w:sz w:val="28"/>
          <w:szCs w:val="28"/>
        </w:rPr>
        <w:t>К.Н.</w:t>
      </w:r>
      <w:r w:rsidRPr="002D6B51">
        <w:rPr>
          <w:rFonts w:ascii="Times New Roman" w:hAnsi="Times New Roman"/>
          <w:sz w:val="28"/>
          <w:szCs w:val="28"/>
        </w:rPr>
        <w:t xml:space="preserve">, </w:t>
      </w:r>
      <w:proofErr w:type="spellStart"/>
      <w:r w:rsidR="00D61940" w:rsidRPr="002D6B51">
        <w:rPr>
          <w:rFonts w:ascii="Times New Roman" w:hAnsi="Times New Roman"/>
          <w:sz w:val="28"/>
          <w:szCs w:val="28"/>
        </w:rPr>
        <w:t>Сагындыкова</w:t>
      </w:r>
      <w:proofErr w:type="spellEnd"/>
      <w:r w:rsidR="00D61940" w:rsidRPr="002D6B51">
        <w:rPr>
          <w:rFonts w:ascii="Times New Roman" w:hAnsi="Times New Roman"/>
          <w:sz w:val="28"/>
          <w:szCs w:val="28"/>
        </w:rPr>
        <w:t xml:space="preserve"> С.К. Сравнительная</w:t>
      </w:r>
      <w:r w:rsidRPr="002D6B51">
        <w:rPr>
          <w:rFonts w:ascii="Times New Roman" w:hAnsi="Times New Roman"/>
          <w:sz w:val="28"/>
          <w:szCs w:val="28"/>
        </w:rPr>
        <w:t xml:space="preserve"> оценка показателей ржаного хлеба на заквасках спонтанного брожения </w:t>
      </w:r>
      <w:proofErr w:type="spellStart"/>
      <w:r w:rsidRPr="002D6B51">
        <w:rPr>
          <w:rFonts w:ascii="Times New Roman" w:hAnsi="Times New Roman"/>
          <w:sz w:val="28"/>
          <w:szCs w:val="28"/>
        </w:rPr>
        <w:t>Ползуновский</w:t>
      </w:r>
      <w:proofErr w:type="spellEnd"/>
      <w:r w:rsidRPr="002D6B51">
        <w:rPr>
          <w:rFonts w:ascii="Times New Roman" w:hAnsi="Times New Roman"/>
          <w:sz w:val="28"/>
          <w:szCs w:val="28"/>
        </w:rPr>
        <w:t xml:space="preserve"> вестник, 2022, №1, с.23-30</w:t>
      </w:r>
      <w:r w:rsidR="00165CEA">
        <w:rPr>
          <w:rFonts w:ascii="Times New Roman" w:hAnsi="Times New Roman"/>
          <w:sz w:val="28"/>
          <w:szCs w:val="28"/>
        </w:rPr>
        <w:t>.</w:t>
      </w:r>
      <w:r w:rsidRPr="002D6B51">
        <w:rPr>
          <w:rFonts w:ascii="Times New Roman" w:hAnsi="Times New Roman"/>
          <w:sz w:val="28"/>
          <w:szCs w:val="28"/>
        </w:rPr>
        <w:t xml:space="preserve">                    </w:t>
      </w:r>
    </w:p>
    <w:p w14:paraId="11103E57" w14:textId="72A2C389"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lang w:val="en-US"/>
        </w:rPr>
        <w:t>Gobbetti</w:t>
      </w:r>
      <w:proofErr w:type="spellEnd"/>
      <w:r w:rsidRPr="002D6B51">
        <w:rPr>
          <w:rFonts w:ascii="Times New Roman" w:hAnsi="Times New Roman"/>
          <w:sz w:val="28"/>
          <w:szCs w:val="28"/>
          <w:lang w:val="en-US"/>
        </w:rPr>
        <w:t xml:space="preserve"> M., </w:t>
      </w:r>
      <w:proofErr w:type="spellStart"/>
      <w:r w:rsidRPr="002D6B51">
        <w:rPr>
          <w:rFonts w:ascii="Times New Roman" w:hAnsi="Times New Roman"/>
          <w:sz w:val="28"/>
          <w:szCs w:val="28"/>
          <w:lang w:val="en-US"/>
        </w:rPr>
        <w:t>Gänzle</w:t>
      </w:r>
      <w:proofErr w:type="spellEnd"/>
      <w:r w:rsidRPr="002D6B51">
        <w:rPr>
          <w:rFonts w:ascii="Times New Roman" w:hAnsi="Times New Roman"/>
          <w:sz w:val="28"/>
          <w:szCs w:val="28"/>
          <w:lang w:val="en-US"/>
        </w:rPr>
        <w:t xml:space="preserve"> M. Handbook on sourdough biotechnology. </w:t>
      </w:r>
      <w:r w:rsidRPr="002D6B51">
        <w:rPr>
          <w:rFonts w:ascii="Times New Roman" w:hAnsi="Times New Roman"/>
          <w:sz w:val="28"/>
          <w:szCs w:val="28"/>
        </w:rPr>
        <w:t>2013. Springer. 304 р</w:t>
      </w:r>
    </w:p>
    <w:p w14:paraId="37343811" w14:textId="69345082" w:rsidR="002D6B51" w:rsidRPr="00D61940"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Marolia</w:t>
      </w:r>
      <w:proofErr w:type="spellEnd"/>
      <w:r w:rsidRPr="002D6B51">
        <w:rPr>
          <w:rFonts w:ascii="Times New Roman" w:hAnsi="Times New Roman"/>
          <w:sz w:val="28"/>
          <w:szCs w:val="28"/>
          <w:lang w:val="en-US"/>
        </w:rPr>
        <w:t xml:space="preserve">, K.Z., Khan, B.K., </w:t>
      </w:r>
      <w:proofErr w:type="spellStart"/>
      <w:r w:rsidRPr="002D6B51">
        <w:rPr>
          <w:rFonts w:ascii="Times New Roman" w:hAnsi="Times New Roman"/>
          <w:sz w:val="28"/>
          <w:szCs w:val="28"/>
          <w:lang w:val="en-US"/>
        </w:rPr>
        <w:t>Raval</w:t>
      </w:r>
      <w:proofErr w:type="spellEnd"/>
      <w:r w:rsidRPr="002D6B51">
        <w:rPr>
          <w:rFonts w:ascii="Times New Roman" w:hAnsi="Times New Roman"/>
          <w:sz w:val="28"/>
          <w:szCs w:val="28"/>
          <w:lang w:val="en-US"/>
        </w:rPr>
        <w:t>, N.</w:t>
      </w:r>
      <w:r w:rsidR="00D61940" w:rsidRPr="00D61940">
        <w:rPr>
          <w:rFonts w:ascii="Times New Roman" w:hAnsi="Times New Roman"/>
          <w:sz w:val="28"/>
          <w:szCs w:val="28"/>
          <w:lang w:val="en-US"/>
        </w:rPr>
        <w:t xml:space="preserve">, </w:t>
      </w:r>
      <w:r w:rsidRPr="002D6B51">
        <w:rPr>
          <w:rFonts w:ascii="Times New Roman" w:hAnsi="Times New Roman"/>
          <w:sz w:val="28"/>
          <w:szCs w:val="28"/>
          <w:lang w:val="en-US"/>
        </w:rPr>
        <w:t xml:space="preserve">Sharma, Y., Production of bio-flavored sourdough bread. </w:t>
      </w:r>
      <w:r w:rsidRPr="00D61940">
        <w:rPr>
          <w:rFonts w:ascii="Times New Roman" w:hAnsi="Times New Roman"/>
          <w:sz w:val="28"/>
          <w:szCs w:val="28"/>
          <w:lang w:val="en-US"/>
        </w:rPr>
        <w:t xml:space="preserve">African Journal of Biological Sciences, 4(1), </w:t>
      </w:r>
      <w:r w:rsidR="00D61940" w:rsidRPr="002D6B51">
        <w:rPr>
          <w:rFonts w:ascii="Times New Roman" w:hAnsi="Times New Roman"/>
          <w:sz w:val="28"/>
          <w:szCs w:val="28"/>
          <w:lang w:val="en-US"/>
        </w:rPr>
        <w:t>2022</w:t>
      </w:r>
      <w:r w:rsidR="00D61940" w:rsidRPr="00D61940">
        <w:rPr>
          <w:rFonts w:ascii="Times New Roman" w:hAnsi="Times New Roman"/>
          <w:sz w:val="28"/>
          <w:szCs w:val="28"/>
          <w:lang w:val="en-US"/>
        </w:rPr>
        <w:t>,</w:t>
      </w:r>
      <w:r w:rsidR="00D61940" w:rsidRPr="002D6B51">
        <w:rPr>
          <w:rFonts w:ascii="Times New Roman" w:hAnsi="Times New Roman"/>
          <w:sz w:val="28"/>
          <w:szCs w:val="28"/>
          <w:lang w:val="en-US"/>
        </w:rPr>
        <w:t xml:space="preserve"> </w:t>
      </w:r>
      <w:r w:rsidRPr="00D61940">
        <w:rPr>
          <w:rFonts w:ascii="Times New Roman" w:hAnsi="Times New Roman"/>
          <w:sz w:val="28"/>
          <w:szCs w:val="28"/>
          <w:lang w:val="en-US"/>
        </w:rPr>
        <w:t>pp.127-138</w:t>
      </w:r>
    </w:p>
    <w:p w14:paraId="6957C14F" w14:textId="1701813E"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Tebben</w:t>
      </w:r>
      <w:proofErr w:type="spellEnd"/>
      <w:r w:rsidRPr="002D6B51">
        <w:rPr>
          <w:rFonts w:ascii="Times New Roman" w:hAnsi="Times New Roman"/>
          <w:sz w:val="28"/>
          <w:szCs w:val="28"/>
          <w:lang w:val="en-US"/>
        </w:rPr>
        <w:t xml:space="preserve"> L., Shen Y., Li Y. Improvers and functional ingredients in whole wheat bread: A review of their effects on dough properties and bread quality   Trends in Food Science &amp; Technology</w:t>
      </w:r>
      <w:r w:rsidR="00D61940" w:rsidRPr="00D61940">
        <w:rPr>
          <w:rFonts w:ascii="Times New Roman" w:hAnsi="Times New Roman"/>
          <w:sz w:val="28"/>
          <w:szCs w:val="28"/>
          <w:lang w:val="en-US"/>
        </w:rPr>
        <w:t>.-</w:t>
      </w:r>
      <w:r w:rsidRPr="002D6B51">
        <w:rPr>
          <w:rFonts w:ascii="Times New Roman" w:hAnsi="Times New Roman"/>
          <w:sz w:val="28"/>
          <w:szCs w:val="28"/>
          <w:lang w:val="en-US"/>
        </w:rPr>
        <w:t>Vol</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81, 2018, P</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10-24</w:t>
      </w:r>
    </w:p>
    <w:p w14:paraId="669FEB6F" w14:textId="2FC7DE39"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Torbica</w:t>
      </w:r>
      <w:proofErr w:type="spellEnd"/>
      <w:r w:rsidRPr="002D6B51">
        <w:rPr>
          <w:rFonts w:ascii="Times New Roman" w:hAnsi="Times New Roman"/>
          <w:sz w:val="28"/>
          <w:szCs w:val="28"/>
          <w:lang w:val="en-US"/>
        </w:rPr>
        <w:t xml:space="preserve"> A., </w:t>
      </w:r>
      <w:proofErr w:type="spellStart"/>
      <w:r w:rsidRPr="002D6B51">
        <w:rPr>
          <w:rFonts w:ascii="Times New Roman" w:hAnsi="Times New Roman"/>
          <w:sz w:val="28"/>
          <w:szCs w:val="28"/>
          <w:lang w:val="en-US"/>
        </w:rPr>
        <w:t>Belović</w:t>
      </w:r>
      <w:proofErr w:type="spellEnd"/>
      <w:r w:rsidRPr="002D6B51">
        <w:rPr>
          <w:rFonts w:ascii="Times New Roman" w:hAnsi="Times New Roman"/>
          <w:sz w:val="28"/>
          <w:szCs w:val="28"/>
          <w:lang w:val="en-US"/>
        </w:rPr>
        <w:t xml:space="preserve"> M., </w:t>
      </w:r>
      <w:proofErr w:type="spellStart"/>
      <w:r w:rsidRPr="002D6B51">
        <w:rPr>
          <w:rFonts w:ascii="Times New Roman" w:hAnsi="Times New Roman"/>
          <w:sz w:val="28"/>
          <w:szCs w:val="28"/>
          <w:lang w:val="en-US"/>
        </w:rPr>
        <w:t>Tomić</w:t>
      </w:r>
      <w:proofErr w:type="spellEnd"/>
      <w:r w:rsidRPr="002D6B51">
        <w:rPr>
          <w:rFonts w:ascii="Times New Roman" w:hAnsi="Times New Roman"/>
          <w:sz w:val="28"/>
          <w:szCs w:val="28"/>
          <w:lang w:val="en-US"/>
        </w:rPr>
        <w:t xml:space="preserve"> J. Novel breads of non-wheat flours, Food Chemistry</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Vol</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282, June 2019, P</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134-140</w:t>
      </w:r>
    </w:p>
    <w:p w14:paraId="2017E535" w14:textId="21A4FB1D"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rPr>
        <w:t>Нургожина</w:t>
      </w:r>
      <w:proofErr w:type="spellEnd"/>
      <w:r w:rsidRPr="002D6B51">
        <w:rPr>
          <w:rFonts w:ascii="Times New Roman" w:hAnsi="Times New Roman"/>
          <w:sz w:val="28"/>
          <w:szCs w:val="28"/>
          <w:lang w:val="en-US"/>
        </w:rPr>
        <w:t xml:space="preserve"> </w:t>
      </w:r>
      <w:r w:rsidRPr="002D6B51">
        <w:rPr>
          <w:rFonts w:ascii="Times New Roman" w:hAnsi="Times New Roman"/>
          <w:sz w:val="28"/>
          <w:szCs w:val="28"/>
        </w:rPr>
        <w:t>Ж</w:t>
      </w:r>
      <w:r w:rsidRPr="002D6B51">
        <w:rPr>
          <w:rFonts w:ascii="Times New Roman" w:hAnsi="Times New Roman"/>
          <w:sz w:val="28"/>
          <w:szCs w:val="28"/>
          <w:lang w:val="en-US"/>
        </w:rPr>
        <w:t>.</w:t>
      </w:r>
      <w:r w:rsidRPr="002D6B51">
        <w:rPr>
          <w:rFonts w:ascii="Times New Roman" w:hAnsi="Times New Roman"/>
          <w:sz w:val="28"/>
          <w:szCs w:val="28"/>
        </w:rPr>
        <w:t>К</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Алашбаева</w:t>
      </w:r>
      <w:proofErr w:type="spellEnd"/>
      <w:r w:rsidRPr="002D6B51">
        <w:rPr>
          <w:rFonts w:ascii="Times New Roman" w:hAnsi="Times New Roman"/>
          <w:sz w:val="28"/>
          <w:szCs w:val="28"/>
          <w:lang w:val="en-US"/>
        </w:rPr>
        <w:t xml:space="preserve"> </w:t>
      </w:r>
      <w:r w:rsidRPr="002D6B51">
        <w:rPr>
          <w:rFonts w:ascii="Times New Roman" w:hAnsi="Times New Roman"/>
          <w:sz w:val="28"/>
          <w:szCs w:val="28"/>
        </w:rPr>
        <w:t>Л</w:t>
      </w:r>
      <w:r w:rsidRPr="002D6B51">
        <w:rPr>
          <w:rFonts w:ascii="Times New Roman" w:hAnsi="Times New Roman"/>
          <w:sz w:val="28"/>
          <w:szCs w:val="28"/>
          <w:lang w:val="en-US"/>
        </w:rPr>
        <w:t>.</w:t>
      </w:r>
      <w:r w:rsidRPr="002D6B51">
        <w:rPr>
          <w:rFonts w:ascii="Times New Roman" w:hAnsi="Times New Roman"/>
          <w:sz w:val="28"/>
          <w:szCs w:val="28"/>
        </w:rPr>
        <w:t>Ж</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Өсімдік</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шикізаттарының</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тұтас</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дәнді</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бидай</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ұнындағы</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үйлесімді</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мөлшерін</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анықтау</w:t>
      </w:r>
      <w:proofErr w:type="spellEnd"/>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w:t>
      </w:r>
      <w:r w:rsidRPr="002D6B51">
        <w:rPr>
          <w:rFonts w:ascii="Times New Roman" w:hAnsi="Times New Roman"/>
          <w:sz w:val="28"/>
          <w:szCs w:val="28"/>
        </w:rPr>
        <w:t>Вестник</w:t>
      </w:r>
      <w:r w:rsidRPr="002D6B51">
        <w:rPr>
          <w:rFonts w:ascii="Times New Roman" w:hAnsi="Times New Roman"/>
          <w:sz w:val="28"/>
          <w:szCs w:val="28"/>
          <w:lang w:val="en-US"/>
        </w:rPr>
        <w:t xml:space="preserve"> </w:t>
      </w:r>
      <w:r w:rsidRPr="002D6B51">
        <w:rPr>
          <w:rFonts w:ascii="Times New Roman" w:hAnsi="Times New Roman"/>
          <w:sz w:val="28"/>
          <w:szCs w:val="28"/>
        </w:rPr>
        <w:t>АТУ</w:t>
      </w:r>
      <w:r w:rsidRPr="002D6B51">
        <w:rPr>
          <w:rFonts w:ascii="Times New Roman" w:hAnsi="Times New Roman"/>
          <w:sz w:val="28"/>
          <w:szCs w:val="28"/>
          <w:lang w:val="en-US"/>
        </w:rPr>
        <w:t xml:space="preserve">, 2022, </w:t>
      </w:r>
      <w:r w:rsidRPr="002D6B51">
        <w:rPr>
          <w:rFonts w:ascii="Times New Roman" w:hAnsi="Times New Roman"/>
          <w:sz w:val="28"/>
          <w:szCs w:val="28"/>
        </w:rPr>
        <w:t>с</w:t>
      </w:r>
      <w:r w:rsidRPr="002D6B51">
        <w:rPr>
          <w:rFonts w:ascii="Times New Roman" w:hAnsi="Times New Roman"/>
          <w:sz w:val="28"/>
          <w:szCs w:val="28"/>
          <w:lang w:val="en-US"/>
        </w:rPr>
        <w:t>. 76-83</w:t>
      </w:r>
    </w:p>
    <w:p w14:paraId="4FC0DA99" w14:textId="5142492C"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rPr>
        <w:lastRenderedPageBreak/>
        <w:t>Нургожина</w:t>
      </w:r>
      <w:proofErr w:type="spellEnd"/>
      <w:r w:rsidRPr="002D6B51">
        <w:rPr>
          <w:rFonts w:ascii="Times New Roman" w:hAnsi="Times New Roman"/>
          <w:sz w:val="28"/>
          <w:szCs w:val="28"/>
          <w:lang w:val="en-US"/>
        </w:rPr>
        <w:t xml:space="preserve"> </w:t>
      </w:r>
      <w:r w:rsidRPr="002D6B51">
        <w:rPr>
          <w:rFonts w:ascii="Times New Roman" w:hAnsi="Times New Roman"/>
          <w:sz w:val="28"/>
          <w:szCs w:val="28"/>
        </w:rPr>
        <w:t>Ж</w:t>
      </w:r>
      <w:r w:rsidRPr="002D6B51">
        <w:rPr>
          <w:rFonts w:ascii="Times New Roman" w:hAnsi="Times New Roman"/>
          <w:sz w:val="28"/>
          <w:szCs w:val="28"/>
          <w:lang w:val="en-US"/>
        </w:rPr>
        <w:t>.</w:t>
      </w:r>
      <w:r w:rsidRPr="002D6B51">
        <w:rPr>
          <w:rFonts w:ascii="Times New Roman" w:hAnsi="Times New Roman"/>
          <w:sz w:val="28"/>
          <w:szCs w:val="28"/>
        </w:rPr>
        <w:t>К</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Алашбаева</w:t>
      </w:r>
      <w:proofErr w:type="spellEnd"/>
      <w:r w:rsidRPr="002D6B51">
        <w:rPr>
          <w:rFonts w:ascii="Times New Roman" w:hAnsi="Times New Roman"/>
          <w:sz w:val="28"/>
          <w:szCs w:val="28"/>
          <w:lang w:val="en-US"/>
        </w:rPr>
        <w:t xml:space="preserve"> </w:t>
      </w:r>
      <w:r w:rsidRPr="002D6B51">
        <w:rPr>
          <w:rFonts w:ascii="Times New Roman" w:hAnsi="Times New Roman"/>
          <w:sz w:val="28"/>
          <w:szCs w:val="28"/>
        </w:rPr>
        <w:t>Л</w:t>
      </w:r>
      <w:r w:rsidRPr="002D6B51">
        <w:rPr>
          <w:rFonts w:ascii="Times New Roman" w:hAnsi="Times New Roman"/>
          <w:sz w:val="28"/>
          <w:szCs w:val="28"/>
          <w:lang w:val="en-US"/>
        </w:rPr>
        <w:t>.</w:t>
      </w:r>
      <w:r w:rsidRPr="002D6B51">
        <w:rPr>
          <w:rFonts w:ascii="Times New Roman" w:hAnsi="Times New Roman"/>
          <w:sz w:val="28"/>
          <w:szCs w:val="28"/>
        </w:rPr>
        <w:t>Ж</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Ways to use and study the effect of sourdough on bread with grain mixture</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w:t>
      </w:r>
      <w:r w:rsidRPr="002D6B51">
        <w:rPr>
          <w:rFonts w:ascii="Times New Roman" w:hAnsi="Times New Roman"/>
          <w:sz w:val="28"/>
          <w:szCs w:val="28"/>
        </w:rPr>
        <w:t>Вестник</w:t>
      </w:r>
      <w:r w:rsidRPr="002D6B51">
        <w:rPr>
          <w:rFonts w:ascii="Times New Roman" w:hAnsi="Times New Roman"/>
          <w:sz w:val="28"/>
          <w:szCs w:val="28"/>
          <w:lang w:val="en-US"/>
        </w:rPr>
        <w:t xml:space="preserve"> </w:t>
      </w:r>
      <w:r w:rsidRPr="002D6B51">
        <w:rPr>
          <w:rFonts w:ascii="Times New Roman" w:hAnsi="Times New Roman"/>
          <w:sz w:val="28"/>
          <w:szCs w:val="28"/>
        </w:rPr>
        <w:t>АТУ</w:t>
      </w:r>
      <w:r w:rsidRPr="002D6B51">
        <w:rPr>
          <w:rFonts w:ascii="Times New Roman" w:hAnsi="Times New Roman"/>
          <w:sz w:val="28"/>
          <w:szCs w:val="28"/>
          <w:lang w:val="en-US"/>
        </w:rPr>
        <w:t xml:space="preserve">, 2022, </w:t>
      </w:r>
      <w:r w:rsidRPr="002D6B51">
        <w:rPr>
          <w:rFonts w:ascii="Times New Roman" w:hAnsi="Times New Roman"/>
          <w:sz w:val="28"/>
          <w:szCs w:val="28"/>
        </w:rPr>
        <w:t>с</w:t>
      </w:r>
      <w:r w:rsidRPr="002D6B51">
        <w:rPr>
          <w:rFonts w:ascii="Times New Roman" w:hAnsi="Times New Roman"/>
          <w:sz w:val="28"/>
          <w:szCs w:val="28"/>
          <w:lang w:val="en-US"/>
        </w:rPr>
        <w:t>.83-88</w:t>
      </w:r>
    </w:p>
    <w:p w14:paraId="348F1033" w14:textId="76FDFB51"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rPr>
        <w:t>Нургожина</w:t>
      </w:r>
      <w:proofErr w:type="spellEnd"/>
      <w:r w:rsidRPr="002D6B51">
        <w:rPr>
          <w:rFonts w:ascii="Times New Roman" w:hAnsi="Times New Roman"/>
          <w:sz w:val="28"/>
          <w:szCs w:val="28"/>
          <w:lang w:val="en-US"/>
        </w:rPr>
        <w:t xml:space="preserve"> </w:t>
      </w:r>
      <w:r w:rsidRPr="002D6B51">
        <w:rPr>
          <w:rFonts w:ascii="Times New Roman" w:hAnsi="Times New Roman"/>
          <w:sz w:val="28"/>
          <w:szCs w:val="28"/>
        </w:rPr>
        <w:t>Ж</w:t>
      </w:r>
      <w:r w:rsidRPr="002D6B51">
        <w:rPr>
          <w:rFonts w:ascii="Times New Roman" w:hAnsi="Times New Roman"/>
          <w:sz w:val="28"/>
          <w:szCs w:val="28"/>
          <w:lang w:val="en-US"/>
        </w:rPr>
        <w:t>.</w:t>
      </w:r>
      <w:r w:rsidRPr="002D6B51">
        <w:rPr>
          <w:rFonts w:ascii="Times New Roman" w:hAnsi="Times New Roman"/>
          <w:sz w:val="28"/>
          <w:szCs w:val="28"/>
        </w:rPr>
        <w:t>К</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Кажытаева</w:t>
      </w:r>
      <w:proofErr w:type="spellEnd"/>
      <w:r w:rsidRPr="002D6B51">
        <w:rPr>
          <w:rFonts w:ascii="Times New Roman" w:hAnsi="Times New Roman"/>
          <w:sz w:val="28"/>
          <w:szCs w:val="28"/>
          <w:lang w:val="en-US"/>
        </w:rPr>
        <w:t xml:space="preserve"> </w:t>
      </w:r>
      <w:r w:rsidRPr="002D6B51">
        <w:rPr>
          <w:rFonts w:ascii="Times New Roman" w:hAnsi="Times New Roman"/>
          <w:sz w:val="28"/>
          <w:szCs w:val="28"/>
        </w:rPr>
        <w:t>Н</w:t>
      </w:r>
      <w:r w:rsidRPr="002D6B51">
        <w:rPr>
          <w:rFonts w:ascii="Times New Roman" w:hAnsi="Times New Roman"/>
          <w:sz w:val="28"/>
          <w:szCs w:val="28"/>
          <w:lang w:val="en-US"/>
        </w:rPr>
        <w:t>.</w:t>
      </w:r>
      <w:r w:rsidRPr="002D6B51">
        <w:rPr>
          <w:rFonts w:ascii="Times New Roman" w:hAnsi="Times New Roman"/>
          <w:sz w:val="28"/>
          <w:szCs w:val="28"/>
        </w:rPr>
        <w:t>Т</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Шаншарова</w:t>
      </w:r>
      <w:proofErr w:type="spellEnd"/>
      <w:r w:rsidRPr="002D6B51">
        <w:rPr>
          <w:rFonts w:ascii="Times New Roman" w:hAnsi="Times New Roman"/>
          <w:sz w:val="28"/>
          <w:szCs w:val="28"/>
          <w:lang w:val="en-US"/>
        </w:rPr>
        <w:t xml:space="preserve"> </w:t>
      </w:r>
      <w:r w:rsidRPr="002D6B51">
        <w:rPr>
          <w:rFonts w:ascii="Times New Roman" w:hAnsi="Times New Roman"/>
          <w:sz w:val="28"/>
          <w:szCs w:val="28"/>
        </w:rPr>
        <w:t>Д</w:t>
      </w:r>
      <w:r w:rsidRPr="002D6B51">
        <w:rPr>
          <w:rFonts w:ascii="Times New Roman" w:hAnsi="Times New Roman"/>
          <w:sz w:val="28"/>
          <w:szCs w:val="28"/>
          <w:lang w:val="en-US"/>
        </w:rPr>
        <w:t>.</w:t>
      </w:r>
      <w:r w:rsidRPr="002D6B51">
        <w:rPr>
          <w:rFonts w:ascii="Times New Roman" w:hAnsi="Times New Roman"/>
          <w:sz w:val="28"/>
          <w:szCs w:val="28"/>
        </w:rPr>
        <w:t>А</w:t>
      </w:r>
      <w:r w:rsidRPr="002D6B51">
        <w:rPr>
          <w:rFonts w:ascii="Times New Roman" w:hAnsi="Times New Roman"/>
          <w:sz w:val="28"/>
          <w:szCs w:val="28"/>
          <w:lang w:val="en-US"/>
        </w:rPr>
        <w:t xml:space="preserve">. </w:t>
      </w:r>
      <w:r w:rsidRPr="002D6B51">
        <w:rPr>
          <w:rFonts w:ascii="Times New Roman" w:hAnsi="Times New Roman"/>
          <w:sz w:val="28"/>
          <w:szCs w:val="28"/>
        </w:rPr>
        <w:t>Сыра</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ашытқысын</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пайдаланып</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бидай</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ұнының</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сапасын</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rPr>
        <w:t>бағалау</w:t>
      </w:r>
      <w:proofErr w:type="spellEnd"/>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w:t>
      </w:r>
      <w:r w:rsidRPr="002D6B51">
        <w:rPr>
          <w:rFonts w:ascii="Times New Roman" w:hAnsi="Times New Roman"/>
          <w:sz w:val="28"/>
          <w:szCs w:val="28"/>
        </w:rPr>
        <w:t>Высшая</w:t>
      </w:r>
      <w:r w:rsidRPr="002D6B51">
        <w:rPr>
          <w:rFonts w:ascii="Times New Roman" w:hAnsi="Times New Roman"/>
          <w:sz w:val="28"/>
          <w:szCs w:val="28"/>
          <w:lang w:val="en-US"/>
        </w:rPr>
        <w:t xml:space="preserve"> </w:t>
      </w:r>
      <w:r w:rsidRPr="002D6B51">
        <w:rPr>
          <w:rFonts w:ascii="Times New Roman" w:hAnsi="Times New Roman"/>
          <w:sz w:val="28"/>
          <w:szCs w:val="28"/>
        </w:rPr>
        <w:t>школа</w:t>
      </w:r>
      <w:r w:rsidRPr="002D6B51">
        <w:rPr>
          <w:rFonts w:ascii="Times New Roman" w:hAnsi="Times New Roman"/>
          <w:sz w:val="28"/>
          <w:szCs w:val="28"/>
          <w:lang w:val="en-US"/>
        </w:rPr>
        <w:t xml:space="preserve"> </w:t>
      </w:r>
      <w:r w:rsidRPr="002D6B51">
        <w:rPr>
          <w:rFonts w:ascii="Times New Roman" w:hAnsi="Times New Roman"/>
          <w:sz w:val="28"/>
          <w:szCs w:val="28"/>
        </w:rPr>
        <w:t>Казахстана</w:t>
      </w:r>
      <w:r w:rsidRPr="002D6B51">
        <w:rPr>
          <w:rFonts w:ascii="Times New Roman" w:hAnsi="Times New Roman"/>
          <w:sz w:val="28"/>
          <w:szCs w:val="28"/>
          <w:lang w:val="en-US"/>
        </w:rPr>
        <w:t xml:space="preserve">, №3/2020, </w:t>
      </w:r>
      <w:r w:rsidRPr="002D6B51">
        <w:rPr>
          <w:rFonts w:ascii="Times New Roman" w:hAnsi="Times New Roman"/>
          <w:sz w:val="28"/>
          <w:szCs w:val="28"/>
        </w:rPr>
        <w:t>с</w:t>
      </w:r>
      <w:r w:rsidRPr="002D6B51">
        <w:rPr>
          <w:rFonts w:ascii="Times New Roman" w:hAnsi="Times New Roman"/>
          <w:sz w:val="28"/>
          <w:szCs w:val="28"/>
          <w:lang w:val="en-US"/>
        </w:rPr>
        <w:t>.170-175</w:t>
      </w:r>
    </w:p>
    <w:p w14:paraId="6F6D4E97" w14:textId="089F4691"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Shansharova</w:t>
      </w:r>
      <w:proofErr w:type="spellEnd"/>
      <w:r w:rsidRPr="002D6B51">
        <w:rPr>
          <w:rFonts w:ascii="Times New Roman" w:hAnsi="Times New Roman"/>
          <w:sz w:val="28"/>
          <w:szCs w:val="28"/>
          <w:lang w:val="en-US"/>
        </w:rPr>
        <w:t xml:space="preserve"> D.A., </w:t>
      </w:r>
      <w:proofErr w:type="spellStart"/>
      <w:r w:rsidRPr="002D6B51">
        <w:rPr>
          <w:rFonts w:ascii="Times New Roman" w:hAnsi="Times New Roman"/>
          <w:sz w:val="28"/>
          <w:szCs w:val="28"/>
          <w:lang w:val="en-US"/>
        </w:rPr>
        <w:t>Nurgozhina</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Zh.K</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Sottnikova</w:t>
      </w:r>
      <w:proofErr w:type="spellEnd"/>
      <w:r w:rsidRPr="002D6B51">
        <w:rPr>
          <w:rFonts w:ascii="Times New Roman" w:hAnsi="Times New Roman"/>
          <w:sz w:val="28"/>
          <w:szCs w:val="28"/>
          <w:lang w:val="en-US"/>
        </w:rPr>
        <w:t xml:space="preserve"> V. «Development of technological modes of </w:t>
      </w:r>
      <w:proofErr w:type="spellStart"/>
      <w:r w:rsidRPr="002D6B51">
        <w:rPr>
          <w:rFonts w:ascii="Times New Roman" w:hAnsi="Times New Roman"/>
          <w:sz w:val="28"/>
          <w:szCs w:val="28"/>
          <w:lang w:val="en-US"/>
        </w:rPr>
        <w:t>cerealization</w:t>
      </w:r>
      <w:proofErr w:type="spellEnd"/>
      <w:r w:rsidRPr="002D6B51">
        <w:rPr>
          <w:rFonts w:ascii="Times New Roman" w:hAnsi="Times New Roman"/>
          <w:sz w:val="28"/>
          <w:szCs w:val="28"/>
          <w:lang w:val="en-US"/>
        </w:rPr>
        <w:t xml:space="preserve"> of wheat grains»</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w:t>
      </w:r>
      <w:r w:rsidRPr="002D6B51">
        <w:rPr>
          <w:rFonts w:ascii="Times New Roman" w:hAnsi="Times New Roman"/>
          <w:sz w:val="28"/>
          <w:szCs w:val="28"/>
        </w:rPr>
        <w:t>Механика</w:t>
      </w:r>
      <w:r w:rsidRPr="002D6B51">
        <w:rPr>
          <w:rFonts w:ascii="Times New Roman" w:hAnsi="Times New Roman"/>
          <w:sz w:val="28"/>
          <w:szCs w:val="28"/>
          <w:lang w:val="en-US"/>
        </w:rPr>
        <w:t xml:space="preserve"> </w:t>
      </w:r>
      <w:r w:rsidRPr="002D6B51">
        <w:rPr>
          <w:rFonts w:ascii="Times New Roman" w:hAnsi="Times New Roman"/>
          <w:sz w:val="28"/>
          <w:szCs w:val="28"/>
        </w:rPr>
        <w:t>и</w:t>
      </w:r>
      <w:r w:rsidRPr="002D6B51">
        <w:rPr>
          <w:rFonts w:ascii="Times New Roman" w:hAnsi="Times New Roman"/>
          <w:sz w:val="28"/>
          <w:szCs w:val="28"/>
          <w:lang w:val="en-US"/>
        </w:rPr>
        <w:t xml:space="preserve"> </w:t>
      </w:r>
      <w:r w:rsidRPr="002D6B51">
        <w:rPr>
          <w:rFonts w:ascii="Times New Roman" w:hAnsi="Times New Roman"/>
          <w:sz w:val="28"/>
          <w:szCs w:val="28"/>
        </w:rPr>
        <w:t>технология</w:t>
      </w:r>
      <w:r w:rsidRPr="002D6B51">
        <w:rPr>
          <w:rFonts w:ascii="Times New Roman" w:hAnsi="Times New Roman"/>
          <w:sz w:val="28"/>
          <w:szCs w:val="28"/>
          <w:lang w:val="en-US"/>
        </w:rPr>
        <w:t xml:space="preserve">, N.4, </w:t>
      </w:r>
      <w:r w:rsidRPr="002D6B51">
        <w:rPr>
          <w:rFonts w:ascii="Times New Roman" w:hAnsi="Times New Roman"/>
          <w:sz w:val="28"/>
          <w:szCs w:val="28"/>
        </w:rPr>
        <w:t>с</w:t>
      </w:r>
      <w:r w:rsidRPr="002D6B51">
        <w:rPr>
          <w:rFonts w:ascii="Times New Roman" w:hAnsi="Times New Roman"/>
          <w:sz w:val="28"/>
          <w:szCs w:val="28"/>
          <w:lang w:val="en-US"/>
        </w:rPr>
        <w:t>. 52-59, 202</w:t>
      </w:r>
      <w:r w:rsidR="00165CEA" w:rsidRPr="00165CEA">
        <w:rPr>
          <w:rFonts w:ascii="Times New Roman" w:hAnsi="Times New Roman"/>
          <w:sz w:val="28"/>
          <w:szCs w:val="28"/>
          <w:lang w:val="en-US"/>
        </w:rPr>
        <w:t>1</w:t>
      </w:r>
    </w:p>
    <w:p w14:paraId="4F6CDD6F" w14:textId="6162F121"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Carmen K., Ramos I., Sanz-Ponce N., Monika C. Evaluation of technological and nutritional quality of bread enriched with amaranth flour/ // LWT in Press, 2019</w:t>
      </w:r>
      <w:r w:rsidR="00D61940" w:rsidRPr="00D61940">
        <w:rPr>
          <w:rFonts w:ascii="Times New Roman" w:hAnsi="Times New Roman"/>
          <w:sz w:val="28"/>
          <w:szCs w:val="28"/>
          <w:lang w:val="en-US"/>
        </w:rPr>
        <w:t xml:space="preserve">, </w:t>
      </w:r>
      <w:proofErr w:type="spellStart"/>
      <w:r w:rsidR="00D61940">
        <w:rPr>
          <w:rFonts w:ascii="Times New Roman" w:hAnsi="Times New Roman"/>
          <w:sz w:val="28"/>
          <w:szCs w:val="28"/>
        </w:rPr>
        <w:t>рр</w:t>
      </w:r>
      <w:proofErr w:type="spellEnd"/>
      <w:r w:rsidR="00D61940" w:rsidRPr="00D61940">
        <w:rPr>
          <w:rFonts w:ascii="Times New Roman" w:hAnsi="Times New Roman"/>
          <w:sz w:val="28"/>
          <w:szCs w:val="28"/>
          <w:lang w:val="en-US"/>
        </w:rPr>
        <w:t>.324-341</w:t>
      </w:r>
    </w:p>
    <w:p w14:paraId="1E77B86E" w14:textId="2BC971A1" w:rsidR="002D6B51" w:rsidRPr="00D61940"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Demirgul</w:t>
      </w:r>
      <w:proofErr w:type="spellEnd"/>
      <w:r w:rsidR="00D61940" w:rsidRPr="00D61940">
        <w:rPr>
          <w:rFonts w:ascii="Times New Roman" w:hAnsi="Times New Roman"/>
          <w:sz w:val="28"/>
          <w:szCs w:val="28"/>
          <w:lang w:val="en-US"/>
        </w:rPr>
        <w:t xml:space="preserve"> </w:t>
      </w:r>
      <w:r w:rsidRPr="002D6B51">
        <w:rPr>
          <w:rFonts w:ascii="Times New Roman" w:hAnsi="Times New Roman"/>
          <w:sz w:val="28"/>
          <w:szCs w:val="28"/>
          <w:lang w:val="en-US"/>
        </w:rPr>
        <w:t xml:space="preserve">F., </w:t>
      </w:r>
      <w:proofErr w:type="spellStart"/>
      <w:r w:rsidRPr="002D6B51">
        <w:rPr>
          <w:rFonts w:ascii="Times New Roman" w:hAnsi="Times New Roman"/>
          <w:sz w:val="28"/>
          <w:szCs w:val="28"/>
          <w:lang w:val="en-US"/>
        </w:rPr>
        <w:t>Simsek</w:t>
      </w:r>
      <w:proofErr w:type="spellEnd"/>
      <w:r w:rsidRPr="002D6B51">
        <w:rPr>
          <w:rFonts w:ascii="Times New Roman" w:hAnsi="Times New Roman"/>
          <w:sz w:val="28"/>
          <w:szCs w:val="28"/>
          <w:lang w:val="en-US"/>
        </w:rPr>
        <w:t xml:space="preserve"> O.</w:t>
      </w:r>
      <w:r w:rsidR="00D61940" w:rsidRPr="00D61940">
        <w:rPr>
          <w:rFonts w:ascii="Times New Roman" w:hAnsi="Times New Roman"/>
          <w:sz w:val="28"/>
          <w:szCs w:val="28"/>
          <w:lang w:val="en-US"/>
        </w:rPr>
        <w:t xml:space="preserve">, </w:t>
      </w:r>
      <w:proofErr w:type="spellStart"/>
      <w:r w:rsidRPr="002D6B51">
        <w:rPr>
          <w:rFonts w:ascii="Times New Roman" w:hAnsi="Times New Roman"/>
          <w:sz w:val="28"/>
          <w:szCs w:val="28"/>
          <w:lang w:val="en-US"/>
        </w:rPr>
        <w:t>Sagdic</w:t>
      </w:r>
      <w:proofErr w:type="spellEnd"/>
      <w:r w:rsidRPr="002D6B51">
        <w:rPr>
          <w:rFonts w:ascii="Times New Roman" w:hAnsi="Times New Roman"/>
          <w:sz w:val="28"/>
          <w:szCs w:val="28"/>
          <w:lang w:val="en-US"/>
        </w:rPr>
        <w:t xml:space="preserve"> O. Amino acid, mineral, vitamin B contents and bioactivities of extracts of yeasts isolated from sourdough</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w:t>
      </w:r>
      <w:r w:rsidRPr="00D61940">
        <w:rPr>
          <w:rFonts w:ascii="Times New Roman" w:hAnsi="Times New Roman"/>
          <w:sz w:val="28"/>
          <w:szCs w:val="28"/>
          <w:lang w:val="en-US"/>
        </w:rPr>
        <w:t xml:space="preserve">Food Bioscience, 50, </w:t>
      </w:r>
      <w:r w:rsidR="00D61940" w:rsidRPr="002D6B51">
        <w:rPr>
          <w:rFonts w:ascii="Times New Roman" w:hAnsi="Times New Roman"/>
          <w:sz w:val="28"/>
          <w:szCs w:val="28"/>
          <w:lang w:val="en-US"/>
        </w:rPr>
        <w:t>2022</w:t>
      </w:r>
      <w:r w:rsidR="00D61940" w:rsidRPr="00D61940">
        <w:rPr>
          <w:rFonts w:ascii="Times New Roman" w:hAnsi="Times New Roman"/>
          <w:sz w:val="28"/>
          <w:szCs w:val="28"/>
          <w:lang w:val="en-US"/>
        </w:rPr>
        <w:t xml:space="preserve">, </w:t>
      </w:r>
      <w:r w:rsidRPr="00D61940">
        <w:rPr>
          <w:rFonts w:ascii="Times New Roman" w:hAnsi="Times New Roman"/>
          <w:sz w:val="28"/>
          <w:szCs w:val="28"/>
          <w:lang w:val="en-US"/>
        </w:rPr>
        <w:t>p.102</w:t>
      </w:r>
      <w:r w:rsidR="00D61940" w:rsidRPr="00D61940">
        <w:rPr>
          <w:rFonts w:ascii="Times New Roman" w:hAnsi="Times New Roman"/>
          <w:sz w:val="28"/>
          <w:szCs w:val="28"/>
          <w:lang w:val="en-US"/>
        </w:rPr>
        <w:t>-140</w:t>
      </w:r>
    </w:p>
    <w:p w14:paraId="71EB03EA" w14:textId="68E94ADB" w:rsidR="002D6B51" w:rsidRPr="00D61940"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Nikolaou E.N., </w:t>
      </w:r>
      <w:proofErr w:type="spellStart"/>
      <w:r w:rsidRPr="002D6B51">
        <w:rPr>
          <w:rFonts w:ascii="Times New Roman" w:hAnsi="Times New Roman"/>
          <w:sz w:val="28"/>
          <w:szCs w:val="28"/>
          <w:lang w:val="en-US"/>
        </w:rPr>
        <w:t>Karvela</w:t>
      </w:r>
      <w:proofErr w:type="spellEnd"/>
      <w:r w:rsidRPr="002D6B51">
        <w:rPr>
          <w:rFonts w:ascii="Times New Roman" w:hAnsi="Times New Roman"/>
          <w:sz w:val="28"/>
          <w:szCs w:val="28"/>
          <w:lang w:val="en-US"/>
        </w:rPr>
        <w:t xml:space="preserve"> E.D., Marini E., </w:t>
      </w:r>
      <w:proofErr w:type="spellStart"/>
      <w:r w:rsidRPr="002D6B51">
        <w:rPr>
          <w:rFonts w:ascii="Times New Roman" w:hAnsi="Times New Roman"/>
          <w:sz w:val="28"/>
          <w:szCs w:val="28"/>
          <w:lang w:val="en-US"/>
        </w:rPr>
        <w:t>Panagopoulou</w:t>
      </w:r>
      <w:proofErr w:type="spellEnd"/>
      <w:r w:rsidRPr="002D6B51">
        <w:rPr>
          <w:rFonts w:ascii="Times New Roman" w:hAnsi="Times New Roman"/>
          <w:sz w:val="28"/>
          <w:szCs w:val="28"/>
          <w:lang w:val="en-US"/>
        </w:rPr>
        <w:t xml:space="preserve"> E.A., </w:t>
      </w:r>
      <w:proofErr w:type="spellStart"/>
      <w:r w:rsidRPr="002D6B51">
        <w:rPr>
          <w:rFonts w:ascii="Times New Roman" w:hAnsi="Times New Roman"/>
          <w:sz w:val="28"/>
          <w:szCs w:val="28"/>
          <w:lang w:val="en-US"/>
        </w:rPr>
        <w:t>Chiou</w:t>
      </w:r>
      <w:proofErr w:type="spellEnd"/>
      <w:r w:rsidRPr="002D6B51">
        <w:rPr>
          <w:rFonts w:ascii="Times New Roman" w:hAnsi="Times New Roman"/>
          <w:sz w:val="28"/>
          <w:szCs w:val="28"/>
          <w:lang w:val="en-US"/>
        </w:rPr>
        <w:t xml:space="preserve"> A.</w:t>
      </w:r>
      <w:r w:rsidR="00D61940" w:rsidRPr="00D61940">
        <w:rPr>
          <w:rFonts w:ascii="Times New Roman" w:hAnsi="Times New Roman"/>
          <w:sz w:val="28"/>
          <w:szCs w:val="28"/>
          <w:lang w:val="en-US"/>
        </w:rPr>
        <w:t xml:space="preserve">, </w:t>
      </w:r>
      <w:proofErr w:type="spellStart"/>
      <w:r w:rsidRPr="002D6B51">
        <w:rPr>
          <w:rFonts w:ascii="Times New Roman" w:hAnsi="Times New Roman"/>
          <w:sz w:val="28"/>
          <w:szCs w:val="28"/>
          <w:lang w:val="en-US"/>
        </w:rPr>
        <w:t>Karathanos</w:t>
      </w:r>
      <w:proofErr w:type="spellEnd"/>
      <w:r w:rsidRPr="002D6B51">
        <w:rPr>
          <w:rFonts w:ascii="Times New Roman" w:hAnsi="Times New Roman"/>
          <w:sz w:val="28"/>
          <w:szCs w:val="28"/>
          <w:lang w:val="en-US"/>
        </w:rPr>
        <w:t>, V.T. Enrichment of bakery products with different formulations of bioactive microconstituents from black Corinthian grape:</w:t>
      </w:r>
      <w:r w:rsidR="00D61940" w:rsidRPr="00D61940">
        <w:rPr>
          <w:rFonts w:ascii="Times New Roman" w:hAnsi="Times New Roman"/>
          <w:sz w:val="28"/>
          <w:szCs w:val="28"/>
          <w:lang w:val="en-US"/>
        </w:rPr>
        <w:t xml:space="preserve"> </w:t>
      </w:r>
      <w:r w:rsidRPr="002D6B51">
        <w:rPr>
          <w:rFonts w:ascii="Times New Roman" w:hAnsi="Times New Roman"/>
          <w:sz w:val="28"/>
          <w:szCs w:val="28"/>
          <w:lang w:val="en-US"/>
        </w:rPr>
        <w:t xml:space="preserve">Impact on physicochemical and rheological properties in dough matrix and final product. </w:t>
      </w:r>
      <w:r w:rsidRPr="00D61940">
        <w:rPr>
          <w:rFonts w:ascii="Times New Roman" w:hAnsi="Times New Roman"/>
          <w:sz w:val="28"/>
          <w:szCs w:val="28"/>
          <w:lang w:val="en-US"/>
        </w:rPr>
        <w:t>Journal of Cereal Science, 108</w:t>
      </w:r>
      <w:r w:rsidR="00D61940" w:rsidRPr="002D6B51">
        <w:rPr>
          <w:rFonts w:ascii="Times New Roman" w:hAnsi="Times New Roman"/>
          <w:sz w:val="28"/>
          <w:szCs w:val="28"/>
          <w:lang w:val="en-US"/>
        </w:rPr>
        <w:t>, 2022</w:t>
      </w:r>
      <w:r w:rsidR="00D61940" w:rsidRPr="00D61940">
        <w:rPr>
          <w:rFonts w:ascii="Times New Roman" w:hAnsi="Times New Roman"/>
          <w:sz w:val="28"/>
          <w:szCs w:val="28"/>
          <w:lang w:val="en-US"/>
        </w:rPr>
        <w:t xml:space="preserve">, </w:t>
      </w:r>
      <w:r w:rsidRPr="00D61940">
        <w:rPr>
          <w:rFonts w:ascii="Times New Roman" w:hAnsi="Times New Roman"/>
          <w:sz w:val="28"/>
          <w:szCs w:val="28"/>
          <w:lang w:val="en-US"/>
        </w:rPr>
        <w:t>p.103</w:t>
      </w:r>
      <w:r w:rsidR="00D61940" w:rsidRPr="00D61940">
        <w:rPr>
          <w:rFonts w:ascii="Times New Roman" w:hAnsi="Times New Roman"/>
          <w:sz w:val="28"/>
          <w:szCs w:val="28"/>
          <w:lang w:val="en-US"/>
        </w:rPr>
        <w:t>-126</w:t>
      </w:r>
      <w:r w:rsidRPr="00D61940">
        <w:rPr>
          <w:rFonts w:ascii="Times New Roman" w:hAnsi="Times New Roman"/>
          <w:sz w:val="28"/>
          <w:szCs w:val="28"/>
          <w:lang w:val="en-US"/>
        </w:rPr>
        <w:t xml:space="preserve">                                          </w:t>
      </w:r>
    </w:p>
    <w:p w14:paraId="60020B70" w14:textId="58E996EA" w:rsidR="002D6B51" w:rsidRPr="00D61940"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Taglieri</w:t>
      </w:r>
      <w:proofErr w:type="spellEnd"/>
      <w:r w:rsidRPr="002D6B51">
        <w:rPr>
          <w:rFonts w:ascii="Times New Roman" w:hAnsi="Times New Roman"/>
          <w:sz w:val="28"/>
          <w:szCs w:val="28"/>
          <w:lang w:val="en-US"/>
        </w:rPr>
        <w:t xml:space="preserve"> I., </w:t>
      </w:r>
      <w:proofErr w:type="spellStart"/>
      <w:r w:rsidRPr="002D6B51">
        <w:rPr>
          <w:rFonts w:ascii="Times New Roman" w:hAnsi="Times New Roman"/>
          <w:sz w:val="28"/>
          <w:szCs w:val="28"/>
          <w:lang w:val="en-US"/>
        </w:rPr>
        <w:t>Bedini</w:t>
      </w:r>
      <w:proofErr w:type="spellEnd"/>
      <w:r w:rsidRPr="002D6B51">
        <w:rPr>
          <w:rFonts w:ascii="Times New Roman" w:hAnsi="Times New Roman"/>
          <w:sz w:val="28"/>
          <w:szCs w:val="28"/>
          <w:lang w:val="en-US"/>
        </w:rPr>
        <w:t xml:space="preserve"> S., </w:t>
      </w:r>
      <w:proofErr w:type="spellStart"/>
      <w:r w:rsidRPr="002D6B51">
        <w:rPr>
          <w:rFonts w:ascii="Times New Roman" w:hAnsi="Times New Roman"/>
          <w:sz w:val="28"/>
          <w:szCs w:val="28"/>
          <w:lang w:val="en-US"/>
        </w:rPr>
        <w:t>Zinnai</w:t>
      </w:r>
      <w:proofErr w:type="spellEnd"/>
      <w:r w:rsidRPr="002D6B51">
        <w:rPr>
          <w:rFonts w:ascii="Times New Roman" w:hAnsi="Times New Roman"/>
          <w:sz w:val="28"/>
          <w:szCs w:val="28"/>
          <w:lang w:val="en-US"/>
        </w:rPr>
        <w:t xml:space="preserve"> A., </w:t>
      </w:r>
      <w:proofErr w:type="spellStart"/>
      <w:r w:rsidRPr="002D6B51">
        <w:rPr>
          <w:rFonts w:ascii="Times New Roman" w:hAnsi="Times New Roman"/>
          <w:sz w:val="28"/>
          <w:szCs w:val="28"/>
          <w:lang w:val="en-US"/>
        </w:rPr>
        <w:t>Sanmartin</w:t>
      </w:r>
      <w:proofErr w:type="spellEnd"/>
      <w:r w:rsidRPr="002D6B51">
        <w:rPr>
          <w:rFonts w:ascii="Times New Roman" w:hAnsi="Times New Roman"/>
          <w:sz w:val="28"/>
          <w:szCs w:val="28"/>
          <w:lang w:val="en-US"/>
        </w:rPr>
        <w:t xml:space="preserve"> C., Conti B., Farina P., </w:t>
      </w:r>
      <w:proofErr w:type="spellStart"/>
      <w:r w:rsidRPr="002D6B51">
        <w:rPr>
          <w:rFonts w:ascii="Times New Roman" w:hAnsi="Times New Roman"/>
          <w:sz w:val="28"/>
          <w:szCs w:val="28"/>
          <w:lang w:val="en-US"/>
        </w:rPr>
        <w:t>Chiriboga</w:t>
      </w:r>
      <w:proofErr w:type="spellEnd"/>
      <w:r w:rsidRPr="002D6B51">
        <w:rPr>
          <w:rFonts w:ascii="Times New Roman" w:hAnsi="Times New Roman"/>
          <w:sz w:val="28"/>
          <w:szCs w:val="28"/>
          <w:lang w:val="en-US"/>
        </w:rPr>
        <w:t xml:space="preserve"> Ortega R.D., De Leo M., </w:t>
      </w:r>
      <w:proofErr w:type="spellStart"/>
      <w:r w:rsidRPr="002D6B51">
        <w:rPr>
          <w:rFonts w:ascii="Times New Roman" w:hAnsi="Times New Roman"/>
          <w:sz w:val="28"/>
          <w:szCs w:val="28"/>
          <w:lang w:val="en-US"/>
        </w:rPr>
        <w:t>Braca</w:t>
      </w:r>
      <w:proofErr w:type="spellEnd"/>
      <w:r w:rsidRPr="002D6B51">
        <w:rPr>
          <w:rFonts w:ascii="Times New Roman" w:hAnsi="Times New Roman"/>
          <w:sz w:val="28"/>
          <w:szCs w:val="28"/>
          <w:lang w:val="en-US"/>
        </w:rPr>
        <w:t xml:space="preserve"> A., </w:t>
      </w:r>
      <w:proofErr w:type="spellStart"/>
      <w:r w:rsidRPr="002D6B51">
        <w:rPr>
          <w:rFonts w:ascii="Times New Roman" w:hAnsi="Times New Roman"/>
          <w:sz w:val="28"/>
          <w:szCs w:val="28"/>
          <w:lang w:val="en-US"/>
        </w:rPr>
        <w:t>Tavarini</w:t>
      </w:r>
      <w:proofErr w:type="spellEnd"/>
      <w:r w:rsidRPr="002D6B51">
        <w:rPr>
          <w:rFonts w:ascii="Times New Roman" w:hAnsi="Times New Roman"/>
          <w:sz w:val="28"/>
          <w:szCs w:val="28"/>
          <w:lang w:val="en-US"/>
        </w:rPr>
        <w:t xml:space="preserve"> S.</w:t>
      </w:r>
      <w:r w:rsidR="00D61940" w:rsidRPr="00D61940">
        <w:rPr>
          <w:rFonts w:ascii="Times New Roman" w:hAnsi="Times New Roman"/>
          <w:sz w:val="28"/>
          <w:szCs w:val="28"/>
          <w:lang w:val="en-US"/>
        </w:rPr>
        <w:t xml:space="preserve">, </w:t>
      </w:r>
      <w:proofErr w:type="spellStart"/>
      <w:r w:rsidRPr="002D6B51">
        <w:rPr>
          <w:rFonts w:ascii="Times New Roman" w:hAnsi="Times New Roman"/>
          <w:sz w:val="28"/>
          <w:szCs w:val="28"/>
          <w:lang w:val="en-US"/>
        </w:rPr>
        <w:t>Ventu</w:t>
      </w:r>
      <w:proofErr w:type="spellEnd"/>
      <w:r w:rsidRPr="002D6B51">
        <w:rPr>
          <w:rFonts w:ascii="Times New Roman" w:hAnsi="Times New Roman"/>
          <w:sz w:val="28"/>
          <w:szCs w:val="28"/>
          <w:lang w:val="en-US"/>
        </w:rPr>
        <w:t xml:space="preserve"> F. Effects of flaxseed cake fortification on bread shelf life, and its possible use as feed for Tenebrio </w:t>
      </w:r>
      <w:proofErr w:type="spellStart"/>
      <w:r w:rsidRPr="002D6B51">
        <w:rPr>
          <w:rFonts w:ascii="Times New Roman" w:hAnsi="Times New Roman"/>
          <w:sz w:val="28"/>
          <w:szCs w:val="28"/>
          <w:lang w:val="en-US"/>
        </w:rPr>
        <w:t>molitor</w:t>
      </w:r>
      <w:proofErr w:type="spellEnd"/>
      <w:r w:rsidRPr="002D6B51">
        <w:rPr>
          <w:rFonts w:ascii="Times New Roman" w:hAnsi="Times New Roman"/>
          <w:sz w:val="28"/>
          <w:szCs w:val="28"/>
          <w:lang w:val="en-US"/>
        </w:rPr>
        <w:t xml:space="preserve"> larvae in a circular economy: preliminary results. </w:t>
      </w:r>
      <w:r w:rsidRPr="00D61940">
        <w:rPr>
          <w:rFonts w:ascii="Times New Roman" w:hAnsi="Times New Roman"/>
          <w:sz w:val="28"/>
          <w:szCs w:val="28"/>
          <w:lang w:val="en-US"/>
        </w:rPr>
        <w:t xml:space="preserve">Journal of the Science of Food and Agriculture, 102(4), </w:t>
      </w:r>
      <w:r w:rsidR="00D61940" w:rsidRPr="002D6B51">
        <w:rPr>
          <w:rFonts w:ascii="Times New Roman" w:hAnsi="Times New Roman"/>
          <w:sz w:val="28"/>
          <w:szCs w:val="28"/>
          <w:lang w:val="en-US"/>
        </w:rPr>
        <w:t>2022</w:t>
      </w:r>
      <w:r w:rsidR="00D61940">
        <w:rPr>
          <w:rFonts w:ascii="Times New Roman" w:hAnsi="Times New Roman"/>
          <w:sz w:val="28"/>
          <w:szCs w:val="28"/>
        </w:rPr>
        <w:t xml:space="preserve">, </w:t>
      </w:r>
      <w:r w:rsidRPr="00D61940">
        <w:rPr>
          <w:rFonts w:ascii="Times New Roman" w:hAnsi="Times New Roman"/>
          <w:sz w:val="28"/>
          <w:szCs w:val="28"/>
          <w:lang w:val="en-US"/>
        </w:rPr>
        <w:t>pp.1736-1743</w:t>
      </w:r>
    </w:p>
    <w:p w14:paraId="497DA306" w14:textId="44A16813" w:rsidR="002D6B51" w:rsidRPr="00EA0FFF" w:rsidRDefault="00EA0FFF" w:rsidP="002D6B51">
      <w:pPr>
        <w:pStyle w:val="a6"/>
        <w:numPr>
          <w:ilvl w:val="0"/>
          <w:numId w:val="30"/>
        </w:numPr>
        <w:spacing w:after="0" w:line="240" w:lineRule="auto"/>
        <w:ind w:left="0" w:firstLine="709"/>
        <w:jc w:val="both"/>
        <w:rPr>
          <w:rFonts w:ascii="Times New Roman" w:hAnsi="Times New Roman"/>
          <w:sz w:val="28"/>
          <w:szCs w:val="28"/>
        </w:rPr>
      </w:pPr>
      <w:proofErr w:type="spellStart"/>
      <w:r>
        <w:rPr>
          <w:rFonts w:ascii="Times New Roman" w:hAnsi="Times New Roman"/>
          <w:sz w:val="28"/>
          <w:szCs w:val="28"/>
        </w:rPr>
        <w:t>Нургожина</w:t>
      </w:r>
      <w:proofErr w:type="spellEnd"/>
      <w:r>
        <w:rPr>
          <w:rFonts w:ascii="Times New Roman" w:hAnsi="Times New Roman"/>
          <w:sz w:val="28"/>
          <w:szCs w:val="28"/>
        </w:rPr>
        <w:t xml:space="preserve"> Ж.К., </w:t>
      </w:r>
      <w:proofErr w:type="spellStart"/>
      <w:r>
        <w:rPr>
          <w:rFonts w:ascii="Times New Roman" w:hAnsi="Times New Roman"/>
          <w:sz w:val="28"/>
          <w:szCs w:val="28"/>
        </w:rPr>
        <w:t>Шаншарова</w:t>
      </w:r>
      <w:proofErr w:type="spellEnd"/>
      <w:r>
        <w:rPr>
          <w:rFonts w:ascii="Times New Roman" w:hAnsi="Times New Roman"/>
          <w:sz w:val="28"/>
          <w:szCs w:val="28"/>
        </w:rPr>
        <w:t xml:space="preserve"> Д.А. Пути повышения пищевой ценности хлеб</w:t>
      </w:r>
      <w:r w:rsidR="00112C31">
        <w:rPr>
          <w:rFonts w:ascii="Times New Roman" w:hAnsi="Times New Roman"/>
          <w:sz w:val="28"/>
          <w:szCs w:val="28"/>
        </w:rPr>
        <w:t xml:space="preserve">а // МНПК «Адыгейский сыр: </w:t>
      </w:r>
      <w:proofErr w:type="spellStart"/>
      <w:r w:rsidR="00112C31">
        <w:rPr>
          <w:rFonts w:ascii="Times New Roman" w:hAnsi="Times New Roman"/>
          <w:sz w:val="28"/>
          <w:szCs w:val="28"/>
        </w:rPr>
        <w:t>историия</w:t>
      </w:r>
      <w:proofErr w:type="spellEnd"/>
      <w:r w:rsidR="00112C31">
        <w:rPr>
          <w:rFonts w:ascii="Times New Roman" w:hAnsi="Times New Roman"/>
          <w:sz w:val="28"/>
          <w:szCs w:val="28"/>
        </w:rPr>
        <w:t>, традиции, инновация», г. Майкоп, 2019, с. 136-139</w:t>
      </w:r>
    </w:p>
    <w:p w14:paraId="73E40720" w14:textId="7F22785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Ačanski</w:t>
      </w:r>
      <w:proofErr w:type="spellEnd"/>
      <w:r w:rsidRPr="002D6B51">
        <w:rPr>
          <w:rFonts w:ascii="Times New Roman" w:hAnsi="Times New Roman"/>
          <w:sz w:val="28"/>
          <w:szCs w:val="28"/>
          <w:lang w:val="en-US"/>
        </w:rPr>
        <w:t xml:space="preserve"> M., Agama-Acevedo E., Ahmed M.A., Akhtar S., Alonso-Domínguez R., </w:t>
      </w:r>
      <w:proofErr w:type="spellStart"/>
      <w:r w:rsidRPr="002D6B51">
        <w:rPr>
          <w:rFonts w:ascii="Times New Roman" w:hAnsi="Times New Roman"/>
          <w:sz w:val="28"/>
          <w:szCs w:val="28"/>
          <w:lang w:val="en-US"/>
        </w:rPr>
        <w:t>Anyango</w:t>
      </w:r>
      <w:proofErr w:type="spellEnd"/>
      <w:r w:rsidRPr="002D6B51">
        <w:rPr>
          <w:rFonts w:ascii="Times New Roman" w:hAnsi="Times New Roman"/>
          <w:sz w:val="28"/>
          <w:szCs w:val="28"/>
          <w:lang w:val="en-US"/>
        </w:rPr>
        <w:t xml:space="preserve"> J. O., </w:t>
      </w:r>
      <w:proofErr w:type="spellStart"/>
      <w:r w:rsidRPr="002D6B51">
        <w:rPr>
          <w:rFonts w:ascii="Times New Roman" w:hAnsi="Times New Roman"/>
          <w:sz w:val="28"/>
          <w:szCs w:val="28"/>
          <w:lang w:val="en-US"/>
        </w:rPr>
        <w:t>Apea</w:t>
      </w:r>
      <w:proofErr w:type="spellEnd"/>
      <w:r w:rsidRPr="002D6B51">
        <w:rPr>
          <w:rFonts w:ascii="Times New Roman" w:hAnsi="Times New Roman"/>
          <w:sz w:val="28"/>
          <w:szCs w:val="28"/>
          <w:lang w:val="en-US"/>
        </w:rPr>
        <w:t xml:space="preserve">-Bah F. B., </w:t>
      </w:r>
      <w:proofErr w:type="spellStart"/>
      <w:r w:rsidRPr="002D6B51">
        <w:rPr>
          <w:rFonts w:ascii="Times New Roman" w:hAnsi="Times New Roman"/>
          <w:sz w:val="28"/>
          <w:szCs w:val="28"/>
          <w:lang w:val="en-US"/>
        </w:rPr>
        <w:t>Arantes</w:t>
      </w:r>
      <w:proofErr w:type="spellEnd"/>
      <w:r w:rsidRPr="002D6B51">
        <w:rPr>
          <w:rFonts w:ascii="Times New Roman" w:hAnsi="Times New Roman"/>
          <w:sz w:val="28"/>
          <w:szCs w:val="28"/>
          <w:lang w:val="en-US"/>
        </w:rPr>
        <w:t xml:space="preserve"> V.C., A. </w:t>
      </w:r>
      <w:proofErr w:type="spellStart"/>
      <w:r w:rsidRPr="002D6B51">
        <w:rPr>
          <w:rFonts w:ascii="Times New Roman" w:hAnsi="Times New Roman"/>
          <w:sz w:val="28"/>
          <w:szCs w:val="28"/>
          <w:lang w:val="en-US"/>
        </w:rPr>
        <w:t>Arzani</w:t>
      </w:r>
      <w:proofErr w:type="spellEnd"/>
      <w:r w:rsidRPr="002D6B51">
        <w:rPr>
          <w:rFonts w:ascii="Times New Roman" w:hAnsi="Times New Roman"/>
          <w:sz w:val="28"/>
          <w:szCs w:val="28"/>
          <w:lang w:val="en-US"/>
        </w:rPr>
        <w:t>, M. F. Aslam, G. Barrera, E. Beckett  etc. Flour and Breads and their Fortification in Health and Disease Prevention (Second Edition)</w:t>
      </w:r>
      <w:r w:rsidR="00D61940" w:rsidRPr="00D61940">
        <w:rPr>
          <w:rFonts w:ascii="Times New Roman" w:hAnsi="Times New Roman"/>
          <w:sz w:val="28"/>
          <w:szCs w:val="28"/>
          <w:lang w:val="en-US"/>
        </w:rPr>
        <w:t>,</w:t>
      </w:r>
      <w:r w:rsidRPr="002D6B51">
        <w:rPr>
          <w:rFonts w:ascii="Times New Roman" w:hAnsi="Times New Roman"/>
          <w:sz w:val="28"/>
          <w:szCs w:val="28"/>
          <w:lang w:val="en-US"/>
        </w:rPr>
        <w:t xml:space="preserve"> 2019</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P. 501</w:t>
      </w:r>
    </w:p>
    <w:p w14:paraId="0DF250B0" w14:textId="686FA0D5"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Finnie S., </w:t>
      </w:r>
      <w:proofErr w:type="spellStart"/>
      <w:r w:rsidRPr="002D6B51">
        <w:rPr>
          <w:rFonts w:ascii="Times New Roman" w:hAnsi="Times New Roman"/>
          <w:sz w:val="28"/>
          <w:szCs w:val="28"/>
          <w:lang w:val="en-US"/>
        </w:rPr>
        <w:t>Brovelli</w:t>
      </w:r>
      <w:proofErr w:type="spellEnd"/>
      <w:r w:rsidRPr="002D6B51">
        <w:rPr>
          <w:rFonts w:ascii="Times New Roman" w:hAnsi="Times New Roman"/>
          <w:sz w:val="28"/>
          <w:szCs w:val="28"/>
          <w:lang w:val="en-US"/>
        </w:rPr>
        <w:t xml:space="preserve"> V., Nelson D. Sprouted Grains, Nutritional Value, Production and Applications</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2019, 344 p</w:t>
      </w:r>
    </w:p>
    <w:p w14:paraId="240E1F5F" w14:textId="1D79F5B4"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Finnie S., </w:t>
      </w:r>
      <w:proofErr w:type="spellStart"/>
      <w:r w:rsidRPr="002D6B51">
        <w:rPr>
          <w:rFonts w:ascii="Times New Roman" w:hAnsi="Times New Roman"/>
          <w:sz w:val="28"/>
          <w:szCs w:val="28"/>
          <w:lang w:val="en-US"/>
        </w:rPr>
        <w:t>Brovelli</w:t>
      </w:r>
      <w:proofErr w:type="spellEnd"/>
      <w:r w:rsidRPr="002D6B51">
        <w:rPr>
          <w:rFonts w:ascii="Times New Roman" w:hAnsi="Times New Roman"/>
          <w:sz w:val="28"/>
          <w:szCs w:val="28"/>
          <w:lang w:val="en-US"/>
        </w:rPr>
        <w:t xml:space="preserve"> V., Nelson D. Sprouted Grains, Nutritional Value, Production and Applications</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2019, 344 p</w:t>
      </w:r>
    </w:p>
    <w:p w14:paraId="4CD6322A" w14:textId="6AD3CA90" w:rsidR="002D6B51" w:rsidRPr="00A321CB"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Suresh P.V. Sustainable valorization of seafood by products: Recovery of collagen and development of collagen-based novel functional food ingredients // Innovative Food Science &amp; Emerging technologies. </w:t>
      </w:r>
      <w:r w:rsidRPr="00A321CB">
        <w:rPr>
          <w:rFonts w:ascii="Times New Roman" w:hAnsi="Times New Roman"/>
          <w:sz w:val="28"/>
          <w:szCs w:val="28"/>
          <w:lang w:val="en-US"/>
        </w:rPr>
        <w:t>2016</w:t>
      </w:r>
      <w:r w:rsidR="00142A7C" w:rsidRPr="00A321CB">
        <w:rPr>
          <w:rFonts w:ascii="Times New Roman" w:hAnsi="Times New Roman"/>
          <w:sz w:val="28"/>
          <w:szCs w:val="28"/>
          <w:lang w:val="en-US"/>
        </w:rPr>
        <w:t>,</w:t>
      </w:r>
      <w:r w:rsidRPr="00A321CB">
        <w:rPr>
          <w:rFonts w:ascii="Times New Roman" w:hAnsi="Times New Roman"/>
          <w:sz w:val="28"/>
          <w:szCs w:val="28"/>
          <w:lang w:val="en-US"/>
        </w:rPr>
        <w:t xml:space="preserve"> № 37</w:t>
      </w:r>
      <w:r w:rsidR="00142A7C" w:rsidRPr="00A321CB">
        <w:rPr>
          <w:rFonts w:ascii="Times New Roman" w:hAnsi="Times New Roman"/>
          <w:sz w:val="28"/>
          <w:szCs w:val="28"/>
          <w:lang w:val="en-US"/>
        </w:rPr>
        <w:t>,</w:t>
      </w:r>
      <w:r w:rsidRPr="00A321CB">
        <w:rPr>
          <w:rFonts w:ascii="Times New Roman" w:hAnsi="Times New Roman"/>
          <w:sz w:val="28"/>
          <w:szCs w:val="28"/>
          <w:lang w:val="en-US"/>
        </w:rPr>
        <w:t xml:space="preserve"> P. 201-215</w:t>
      </w:r>
    </w:p>
    <w:p w14:paraId="504F4701" w14:textId="5A0EDDCA"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MGhodki</w:t>
      </w:r>
      <w:proofErr w:type="spellEnd"/>
      <w:r w:rsidRPr="002D6B51">
        <w:rPr>
          <w:rFonts w:ascii="Times New Roman" w:hAnsi="Times New Roman"/>
          <w:sz w:val="28"/>
          <w:szCs w:val="28"/>
          <w:lang w:val="en-US"/>
        </w:rPr>
        <w:t xml:space="preserve"> B., </w:t>
      </w:r>
      <w:proofErr w:type="spellStart"/>
      <w:r w:rsidRPr="002D6B51">
        <w:rPr>
          <w:rFonts w:ascii="Times New Roman" w:hAnsi="Times New Roman"/>
          <w:sz w:val="28"/>
          <w:szCs w:val="28"/>
          <w:lang w:val="en-US"/>
        </w:rPr>
        <w:t>Dadlani</w:t>
      </w:r>
      <w:proofErr w:type="spellEnd"/>
      <w:r w:rsidRPr="002D6B51">
        <w:rPr>
          <w:rFonts w:ascii="Times New Roman" w:hAnsi="Times New Roman"/>
          <w:sz w:val="28"/>
          <w:szCs w:val="28"/>
          <w:lang w:val="en-US"/>
        </w:rPr>
        <w:t xml:space="preserve"> G., </w:t>
      </w:r>
      <w:proofErr w:type="spellStart"/>
      <w:r w:rsidRPr="002D6B51">
        <w:rPr>
          <w:rFonts w:ascii="Times New Roman" w:hAnsi="Times New Roman"/>
          <w:sz w:val="28"/>
          <w:szCs w:val="28"/>
          <w:lang w:val="en-US"/>
        </w:rPr>
        <w:t>MGhodki</w:t>
      </w:r>
      <w:proofErr w:type="spellEnd"/>
      <w:r w:rsidRPr="002D6B51">
        <w:rPr>
          <w:rFonts w:ascii="Times New Roman" w:hAnsi="Times New Roman"/>
          <w:sz w:val="28"/>
          <w:szCs w:val="28"/>
          <w:lang w:val="en-US"/>
        </w:rPr>
        <w:t xml:space="preserve"> D., Chakraborty S. Functional whole wheat breads: Compelling internal architecture LWT</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Vol</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108</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2019, P</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301-309</w:t>
      </w:r>
    </w:p>
    <w:p w14:paraId="0C63D1B9" w14:textId="075F6262"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Shansharova</w:t>
      </w:r>
      <w:proofErr w:type="spellEnd"/>
      <w:r w:rsidRPr="002D6B51">
        <w:rPr>
          <w:rFonts w:ascii="Times New Roman" w:hAnsi="Times New Roman"/>
          <w:sz w:val="28"/>
          <w:szCs w:val="28"/>
          <w:lang w:val="en-US"/>
        </w:rPr>
        <w:t xml:space="preserve"> D.A., </w:t>
      </w:r>
      <w:proofErr w:type="spellStart"/>
      <w:r w:rsidRPr="002D6B51">
        <w:rPr>
          <w:rFonts w:ascii="Times New Roman" w:hAnsi="Times New Roman"/>
          <w:sz w:val="28"/>
          <w:szCs w:val="28"/>
          <w:lang w:val="en-US"/>
        </w:rPr>
        <w:t>Nurgozhina</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Zh.K</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Sottnikova</w:t>
      </w:r>
      <w:proofErr w:type="spellEnd"/>
      <w:r w:rsidRPr="002D6B51">
        <w:rPr>
          <w:rFonts w:ascii="Times New Roman" w:hAnsi="Times New Roman"/>
          <w:sz w:val="28"/>
          <w:szCs w:val="28"/>
          <w:lang w:val="en-US"/>
        </w:rPr>
        <w:t xml:space="preserve"> V. Development of technological modes of </w:t>
      </w:r>
      <w:proofErr w:type="spellStart"/>
      <w:r w:rsidRPr="002D6B51">
        <w:rPr>
          <w:rFonts w:ascii="Times New Roman" w:hAnsi="Times New Roman"/>
          <w:sz w:val="28"/>
          <w:szCs w:val="28"/>
          <w:lang w:val="en-US"/>
        </w:rPr>
        <w:t>cerealization</w:t>
      </w:r>
      <w:proofErr w:type="spellEnd"/>
      <w:r w:rsidRPr="002D6B51">
        <w:rPr>
          <w:rFonts w:ascii="Times New Roman" w:hAnsi="Times New Roman"/>
          <w:sz w:val="28"/>
          <w:szCs w:val="28"/>
          <w:lang w:val="en-US"/>
        </w:rPr>
        <w:t xml:space="preserve"> of wheat grains</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r w:rsidRPr="002D6B51">
        <w:rPr>
          <w:rFonts w:ascii="Times New Roman" w:hAnsi="Times New Roman"/>
          <w:sz w:val="28"/>
          <w:szCs w:val="28"/>
        </w:rPr>
        <w:t>Механика</w:t>
      </w:r>
      <w:r w:rsidRPr="002D6B51">
        <w:rPr>
          <w:rFonts w:ascii="Times New Roman" w:hAnsi="Times New Roman"/>
          <w:sz w:val="28"/>
          <w:szCs w:val="28"/>
          <w:lang w:val="en-US"/>
        </w:rPr>
        <w:t xml:space="preserve"> </w:t>
      </w:r>
      <w:r w:rsidRPr="002D6B51">
        <w:rPr>
          <w:rFonts w:ascii="Times New Roman" w:hAnsi="Times New Roman"/>
          <w:sz w:val="28"/>
          <w:szCs w:val="28"/>
        </w:rPr>
        <w:t>и</w:t>
      </w:r>
      <w:r w:rsidRPr="002D6B51">
        <w:rPr>
          <w:rFonts w:ascii="Times New Roman" w:hAnsi="Times New Roman"/>
          <w:sz w:val="28"/>
          <w:szCs w:val="28"/>
          <w:lang w:val="en-US"/>
        </w:rPr>
        <w:t xml:space="preserve"> </w:t>
      </w:r>
      <w:r w:rsidRPr="002D6B51">
        <w:rPr>
          <w:rFonts w:ascii="Times New Roman" w:hAnsi="Times New Roman"/>
          <w:sz w:val="28"/>
          <w:szCs w:val="28"/>
        </w:rPr>
        <w:t>технология</w:t>
      </w:r>
      <w:r w:rsidRPr="002D6B51">
        <w:rPr>
          <w:rFonts w:ascii="Times New Roman" w:hAnsi="Times New Roman"/>
          <w:sz w:val="28"/>
          <w:szCs w:val="28"/>
          <w:lang w:val="en-US"/>
        </w:rPr>
        <w:t>, N.4</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r w:rsidR="00142A7C" w:rsidRPr="002D6B51">
        <w:rPr>
          <w:rFonts w:ascii="Times New Roman" w:hAnsi="Times New Roman"/>
          <w:sz w:val="28"/>
          <w:szCs w:val="28"/>
          <w:lang w:val="en-US"/>
        </w:rPr>
        <w:t>2021</w:t>
      </w:r>
      <w:r w:rsidRPr="002D6B51">
        <w:rPr>
          <w:rFonts w:ascii="Times New Roman" w:hAnsi="Times New Roman"/>
          <w:sz w:val="28"/>
          <w:szCs w:val="28"/>
        </w:rPr>
        <w:t>с</w:t>
      </w:r>
      <w:r w:rsidRPr="002D6B51">
        <w:rPr>
          <w:rFonts w:ascii="Times New Roman" w:hAnsi="Times New Roman"/>
          <w:sz w:val="28"/>
          <w:szCs w:val="28"/>
          <w:lang w:val="en-US"/>
        </w:rPr>
        <w:t>. 52-59</w:t>
      </w:r>
    </w:p>
    <w:p w14:paraId="6C71704F" w14:textId="714DEE7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lastRenderedPageBreak/>
        <w:t>Nurgozhina</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Zh.K</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Shansharova</w:t>
      </w:r>
      <w:proofErr w:type="spellEnd"/>
      <w:r w:rsidRPr="002D6B51">
        <w:rPr>
          <w:rFonts w:ascii="Times New Roman" w:hAnsi="Times New Roman"/>
          <w:sz w:val="28"/>
          <w:szCs w:val="28"/>
          <w:lang w:val="en-US"/>
        </w:rPr>
        <w:t xml:space="preserve">, D.A., </w:t>
      </w:r>
      <w:proofErr w:type="spellStart"/>
      <w:r w:rsidRPr="002D6B51">
        <w:rPr>
          <w:rFonts w:ascii="Times New Roman" w:hAnsi="Times New Roman"/>
          <w:sz w:val="28"/>
          <w:szCs w:val="28"/>
          <w:lang w:val="en-US"/>
        </w:rPr>
        <w:t>Sottnikova</w:t>
      </w:r>
      <w:proofErr w:type="spellEnd"/>
      <w:r w:rsidRPr="002D6B51">
        <w:rPr>
          <w:rFonts w:ascii="Times New Roman" w:hAnsi="Times New Roman"/>
          <w:sz w:val="28"/>
          <w:szCs w:val="28"/>
          <w:lang w:val="en-US"/>
        </w:rPr>
        <w:t xml:space="preserve">, V., Saidov, A.M., </w:t>
      </w:r>
      <w:proofErr w:type="spellStart"/>
      <w:r w:rsidRPr="002D6B51">
        <w:rPr>
          <w:rFonts w:ascii="Times New Roman" w:hAnsi="Times New Roman"/>
          <w:sz w:val="28"/>
          <w:szCs w:val="28"/>
          <w:lang w:val="en-US"/>
        </w:rPr>
        <w:t>Yeseyeva</w:t>
      </w:r>
      <w:proofErr w:type="spellEnd"/>
      <w:r w:rsidRPr="002D6B51">
        <w:rPr>
          <w:rFonts w:ascii="Times New Roman" w:hAnsi="Times New Roman"/>
          <w:sz w:val="28"/>
          <w:szCs w:val="28"/>
          <w:lang w:val="en-US"/>
        </w:rPr>
        <w:t>, G.K. The study of the bread quality of high nutritional value using grain mixtures The research of the bread quality of high nutritional value using grain mixtures</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International Journal of Engineering Research and Technology</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2020, 13(11), </w:t>
      </w:r>
      <w:r w:rsidRPr="002D6B51">
        <w:rPr>
          <w:rFonts w:ascii="Times New Roman" w:hAnsi="Times New Roman"/>
          <w:sz w:val="28"/>
          <w:szCs w:val="28"/>
        </w:rPr>
        <w:t>с</w:t>
      </w:r>
      <w:r w:rsidRPr="002D6B51">
        <w:rPr>
          <w:rFonts w:ascii="Times New Roman" w:hAnsi="Times New Roman"/>
          <w:sz w:val="28"/>
          <w:szCs w:val="28"/>
          <w:lang w:val="en-US"/>
        </w:rPr>
        <w:t>. 3667–3674</w:t>
      </w:r>
    </w:p>
    <w:p w14:paraId="56EE7930" w14:textId="55C23328" w:rsidR="002D6B51" w:rsidRPr="00142A7C"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Xu C</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Xiong</w:t>
      </w:r>
      <w:proofErr w:type="spellEnd"/>
      <w:r w:rsidRPr="002D6B51">
        <w:rPr>
          <w:rFonts w:ascii="Times New Roman" w:hAnsi="Times New Roman"/>
          <w:sz w:val="28"/>
          <w:szCs w:val="28"/>
          <w:lang w:val="en-US"/>
        </w:rPr>
        <w:t xml:space="preserve"> X</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Qingzhu</w:t>
      </w:r>
      <w:proofErr w:type="spellEnd"/>
      <w:r w:rsidRPr="002D6B51">
        <w:rPr>
          <w:rFonts w:ascii="Times New Roman" w:hAnsi="Times New Roman"/>
          <w:sz w:val="28"/>
          <w:szCs w:val="28"/>
          <w:lang w:val="en-US"/>
        </w:rPr>
        <w:t xml:space="preserve"> Z</w:t>
      </w:r>
      <w:r w:rsidR="00142A7C" w:rsidRPr="00142A7C">
        <w:rPr>
          <w:rFonts w:ascii="Times New Roman" w:hAnsi="Times New Roman"/>
          <w:sz w:val="28"/>
          <w:szCs w:val="28"/>
          <w:lang w:val="en-US"/>
        </w:rPr>
        <w:t>.</w:t>
      </w:r>
      <w:r w:rsidRPr="002D6B51">
        <w:rPr>
          <w:rFonts w:ascii="Times New Roman" w:hAnsi="Times New Roman"/>
          <w:sz w:val="28"/>
          <w:szCs w:val="28"/>
          <w:lang w:val="en-US"/>
        </w:rPr>
        <w:t>, Yang Y</w:t>
      </w:r>
      <w:r w:rsidR="00142A7C" w:rsidRPr="00142A7C">
        <w:rPr>
          <w:rFonts w:ascii="Times New Roman" w:hAnsi="Times New Roman"/>
          <w:sz w:val="28"/>
          <w:szCs w:val="28"/>
          <w:lang w:val="en-US"/>
        </w:rPr>
        <w:t>.</w:t>
      </w:r>
      <w:r w:rsidRPr="002D6B51">
        <w:rPr>
          <w:rFonts w:ascii="Times New Roman" w:hAnsi="Times New Roman"/>
          <w:sz w:val="28"/>
          <w:szCs w:val="28"/>
          <w:lang w:val="en-US"/>
        </w:rPr>
        <w:t>, Shan H</w:t>
      </w:r>
      <w:r w:rsidR="00142A7C" w:rsidRPr="00142A7C">
        <w:rPr>
          <w:rFonts w:ascii="Times New Roman" w:hAnsi="Times New Roman"/>
          <w:sz w:val="28"/>
          <w:szCs w:val="28"/>
          <w:lang w:val="en-US"/>
        </w:rPr>
        <w:t>.</w:t>
      </w:r>
      <w:r w:rsidRPr="002D6B51">
        <w:rPr>
          <w:rFonts w:ascii="Times New Roman" w:hAnsi="Times New Roman"/>
          <w:sz w:val="28"/>
          <w:szCs w:val="28"/>
          <w:lang w:val="en-US"/>
        </w:rPr>
        <w:t>, Lihong D</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Fei Huang, </w:t>
      </w:r>
      <w:proofErr w:type="spellStart"/>
      <w:r w:rsidRPr="002D6B51">
        <w:rPr>
          <w:rFonts w:ascii="Times New Roman" w:hAnsi="Times New Roman"/>
          <w:sz w:val="28"/>
          <w:szCs w:val="28"/>
          <w:lang w:val="en-US"/>
        </w:rPr>
        <w:t>Anindya</w:t>
      </w:r>
      <w:proofErr w:type="spellEnd"/>
      <w:r w:rsidRPr="002D6B51">
        <w:rPr>
          <w:rFonts w:ascii="Times New Roman" w:hAnsi="Times New Roman"/>
          <w:sz w:val="28"/>
          <w:szCs w:val="28"/>
          <w:lang w:val="en-US"/>
        </w:rPr>
        <w:t xml:space="preserve"> N</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Dongxiao</w:t>
      </w:r>
      <w:proofErr w:type="spellEnd"/>
      <w:r w:rsidRPr="002D6B51">
        <w:rPr>
          <w:rFonts w:ascii="Times New Roman" w:hAnsi="Times New Roman"/>
          <w:sz w:val="28"/>
          <w:szCs w:val="28"/>
          <w:lang w:val="en-US"/>
        </w:rPr>
        <w:t xml:space="preserve"> S. Alteration in dough volume and gluten network of lychee pulp pomace bread base on mixture design dominated by particle size</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r w:rsidRPr="00142A7C">
        <w:rPr>
          <w:rFonts w:ascii="Times New Roman" w:hAnsi="Times New Roman"/>
          <w:sz w:val="28"/>
          <w:szCs w:val="28"/>
          <w:lang w:val="en-US"/>
        </w:rPr>
        <w:t>Journal of Food Science</w:t>
      </w:r>
      <w:r w:rsidR="00142A7C" w:rsidRPr="00142A7C">
        <w:rPr>
          <w:rFonts w:ascii="Times New Roman" w:hAnsi="Times New Roman"/>
          <w:sz w:val="28"/>
          <w:szCs w:val="28"/>
          <w:lang w:val="en-US"/>
        </w:rPr>
        <w:t>.-</w:t>
      </w:r>
      <w:r w:rsidRPr="00142A7C">
        <w:rPr>
          <w:rFonts w:ascii="Times New Roman" w:hAnsi="Times New Roman"/>
          <w:sz w:val="28"/>
          <w:szCs w:val="28"/>
          <w:lang w:val="en-US"/>
        </w:rPr>
        <w:t xml:space="preserve"> 2022,</w:t>
      </w:r>
      <w:r w:rsidRPr="002D6B51">
        <w:rPr>
          <w:rFonts w:ascii="Times New Roman" w:hAnsi="Times New Roman"/>
          <w:sz w:val="28"/>
          <w:szCs w:val="28"/>
        </w:rPr>
        <w:t>р</w:t>
      </w:r>
      <w:r w:rsidRPr="00142A7C">
        <w:rPr>
          <w:rFonts w:ascii="Times New Roman" w:hAnsi="Times New Roman"/>
          <w:sz w:val="28"/>
          <w:szCs w:val="28"/>
          <w:lang w:val="en-US"/>
        </w:rPr>
        <w:t>. 354-367</w:t>
      </w:r>
    </w:p>
    <w:p w14:paraId="15AC1542" w14:textId="16315CFA" w:rsidR="002D6B51" w:rsidRPr="00142A7C"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Karimi N., </w:t>
      </w:r>
      <w:proofErr w:type="spellStart"/>
      <w:r w:rsidRPr="002D6B51">
        <w:rPr>
          <w:rFonts w:ascii="Times New Roman" w:hAnsi="Times New Roman"/>
          <w:sz w:val="28"/>
          <w:szCs w:val="28"/>
          <w:lang w:val="en-US"/>
        </w:rPr>
        <w:t>Zeynali</w:t>
      </w:r>
      <w:proofErr w:type="spellEnd"/>
      <w:r w:rsidRPr="002D6B51">
        <w:rPr>
          <w:rFonts w:ascii="Times New Roman" w:hAnsi="Times New Roman"/>
          <w:sz w:val="28"/>
          <w:szCs w:val="28"/>
          <w:lang w:val="en-US"/>
        </w:rPr>
        <w:t xml:space="preserve"> F., </w:t>
      </w:r>
      <w:proofErr w:type="spellStart"/>
      <w:r w:rsidRPr="002D6B51">
        <w:rPr>
          <w:rFonts w:ascii="Times New Roman" w:hAnsi="Times New Roman"/>
          <w:sz w:val="28"/>
          <w:szCs w:val="28"/>
          <w:lang w:val="en-US"/>
        </w:rPr>
        <w:t>Rezazad</w:t>
      </w:r>
      <w:proofErr w:type="spellEnd"/>
      <w:r w:rsidRPr="002D6B51">
        <w:rPr>
          <w:rFonts w:ascii="Times New Roman" w:hAnsi="Times New Roman"/>
          <w:sz w:val="28"/>
          <w:szCs w:val="28"/>
          <w:lang w:val="en-US"/>
        </w:rPr>
        <w:t xml:space="preserve"> Bari M., </w:t>
      </w:r>
      <w:proofErr w:type="spellStart"/>
      <w:r w:rsidRPr="002D6B51">
        <w:rPr>
          <w:rFonts w:ascii="Times New Roman" w:hAnsi="Times New Roman"/>
          <w:sz w:val="28"/>
          <w:szCs w:val="28"/>
          <w:lang w:val="en-US"/>
        </w:rPr>
        <w:t>Nikoo</w:t>
      </w:r>
      <w:proofErr w:type="spellEnd"/>
      <w:r w:rsidR="00142A7C" w:rsidRPr="00142A7C">
        <w:rPr>
          <w:rFonts w:ascii="Times New Roman" w:hAnsi="Times New Roman"/>
          <w:sz w:val="28"/>
          <w:szCs w:val="28"/>
          <w:lang w:val="en-US"/>
        </w:rPr>
        <w:t xml:space="preserve"> </w:t>
      </w:r>
      <w:r w:rsidRPr="002D6B51">
        <w:rPr>
          <w:rFonts w:ascii="Times New Roman" w:hAnsi="Times New Roman"/>
          <w:sz w:val="28"/>
          <w:szCs w:val="28"/>
          <w:lang w:val="en-US"/>
        </w:rPr>
        <w:t xml:space="preserve">M., </w:t>
      </w:r>
      <w:proofErr w:type="spellStart"/>
      <w:r w:rsidRPr="002D6B51">
        <w:rPr>
          <w:rFonts w:ascii="Times New Roman" w:hAnsi="Times New Roman"/>
          <w:sz w:val="28"/>
          <w:szCs w:val="28"/>
          <w:lang w:val="en-US"/>
        </w:rPr>
        <w:t>Mohtarami</w:t>
      </w:r>
      <w:proofErr w:type="spellEnd"/>
      <w:r w:rsidRPr="002D6B51">
        <w:rPr>
          <w:rFonts w:ascii="Times New Roman" w:hAnsi="Times New Roman"/>
          <w:sz w:val="28"/>
          <w:szCs w:val="28"/>
          <w:lang w:val="en-US"/>
        </w:rPr>
        <w:t xml:space="preserve"> F.</w:t>
      </w:r>
      <w:r w:rsidR="00142A7C" w:rsidRPr="00142A7C">
        <w:rPr>
          <w:rFonts w:ascii="Times New Roman" w:hAnsi="Times New Roman"/>
          <w:sz w:val="28"/>
          <w:szCs w:val="28"/>
          <w:lang w:val="en-US"/>
        </w:rPr>
        <w:t xml:space="preserve">, </w:t>
      </w:r>
      <w:r w:rsidRPr="002D6B51">
        <w:rPr>
          <w:rFonts w:ascii="Times New Roman" w:hAnsi="Times New Roman"/>
          <w:sz w:val="28"/>
          <w:szCs w:val="28"/>
          <w:lang w:val="en-US"/>
        </w:rPr>
        <w:t>Kadivar, M. Amaranth selective hydrolyzed protein influence on sourdough fermentation and wheat bread quality</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r w:rsidRPr="00142A7C">
        <w:rPr>
          <w:rFonts w:ascii="Times New Roman" w:hAnsi="Times New Roman"/>
          <w:sz w:val="28"/>
          <w:szCs w:val="28"/>
          <w:lang w:val="en-US"/>
        </w:rPr>
        <w:t>Food Science &amp; Nutrition, 9(12)</w:t>
      </w:r>
      <w:r w:rsidR="00142A7C" w:rsidRPr="00142A7C">
        <w:rPr>
          <w:rFonts w:ascii="Times New Roman" w:hAnsi="Times New Roman"/>
          <w:sz w:val="28"/>
          <w:szCs w:val="28"/>
          <w:lang w:val="en-US"/>
        </w:rPr>
        <w:t xml:space="preserve">.- </w:t>
      </w:r>
      <w:r w:rsidR="00142A7C" w:rsidRPr="002D6B51">
        <w:rPr>
          <w:rFonts w:ascii="Times New Roman" w:hAnsi="Times New Roman"/>
          <w:sz w:val="28"/>
          <w:szCs w:val="28"/>
          <w:lang w:val="en-US"/>
        </w:rPr>
        <w:t>2021</w:t>
      </w:r>
      <w:r w:rsidR="00142A7C" w:rsidRPr="00142A7C">
        <w:rPr>
          <w:rFonts w:ascii="Times New Roman" w:hAnsi="Times New Roman"/>
          <w:sz w:val="28"/>
          <w:szCs w:val="28"/>
          <w:lang w:val="en-US"/>
        </w:rPr>
        <w:t xml:space="preserve">, </w:t>
      </w:r>
      <w:r w:rsidRPr="00142A7C">
        <w:rPr>
          <w:rFonts w:ascii="Times New Roman" w:hAnsi="Times New Roman"/>
          <w:sz w:val="28"/>
          <w:szCs w:val="28"/>
          <w:lang w:val="en-US"/>
        </w:rPr>
        <w:t>pp.6683-6691</w:t>
      </w:r>
    </w:p>
    <w:p w14:paraId="05B85142" w14:textId="7EC89552"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Цалоева</w:t>
      </w:r>
      <w:proofErr w:type="spellEnd"/>
      <w:r w:rsidR="00142A7C" w:rsidRPr="00142A7C">
        <w:rPr>
          <w:rFonts w:ascii="Times New Roman" w:hAnsi="Times New Roman"/>
          <w:sz w:val="28"/>
          <w:szCs w:val="28"/>
        </w:rPr>
        <w:t xml:space="preserve"> </w:t>
      </w:r>
      <w:r w:rsidR="00142A7C" w:rsidRPr="002D6B51">
        <w:rPr>
          <w:rFonts w:ascii="Times New Roman" w:hAnsi="Times New Roman"/>
          <w:sz w:val="28"/>
          <w:szCs w:val="28"/>
        </w:rPr>
        <w:t>М.Р.</w:t>
      </w:r>
      <w:r w:rsidRPr="002D6B51">
        <w:rPr>
          <w:rFonts w:ascii="Times New Roman" w:hAnsi="Times New Roman"/>
          <w:sz w:val="28"/>
          <w:szCs w:val="28"/>
        </w:rPr>
        <w:t>, Дубцова</w:t>
      </w:r>
      <w:r w:rsidR="00142A7C" w:rsidRPr="00142A7C">
        <w:rPr>
          <w:rFonts w:ascii="Times New Roman" w:hAnsi="Times New Roman"/>
          <w:sz w:val="28"/>
          <w:szCs w:val="28"/>
        </w:rPr>
        <w:t xml:space="preserve"> </w:t>
      </w:r>
      <w:r w:rsidR="00142A7C" w:rsidRPr="002D6B51">
        <w:rPr>
          <w:rFonts w:ascii="Times New Roman" w:hAnsi="Times New Roman"/>
          <w:sz w:val="28"/>
          <w:szCs w:val="28"/>
        </w:rPr>
        <w:t>Г.Н.</w:t>
      </w:r>
      <w:r w:rsidRPr="002D6B51">
        <w:rPr>
          <w:rFonts w:ascii="Times New Roman" w:hAnsi="Times New Roman"/>
          <w:sz w:val="28"/>
          <w:szCs w:val="28"/>
        </w:rPr>
        <w:t>, Дубцов</w:t>
      </w:r>
      <w:r w:rsidR="00142A7C" w:rsidRPr="00142A7C">
        <w:rPr>
          <w:rFonts w:ascii="Times New Roman" w:hAnsi="Times New Roman"/>
          <w:sz w:val="28"/>
          <w:szCs w:val="28"/>
        </w:rPr>
        <w:t xml:space="preserve"> </w:t>
      </w:r>
      <w:r w:rsidR="00142A7C" w:rsidRPr="002D6B51">
        <w:rPr>
          <w:rFonts w:ascii="Times New Roman" w:hAnsi="Times New Roman"/>
          <w:sz w:val="28"/>
          <w:szCs w:val="28"/>
        </w:rPr>
        <w:t>Г.Г.</w:t>
      </w:r>
      <w:r w:rsidRPr="002D6B51">
        <w:rPr>
          <w:rFonts w:ascii="Times New Roman" w:hAnsi="Times New Roman"/>
          <w:sz w:val="28"/>
          <w:szCs w:val="28"/>
        </w:rPr>
        <w:t>, Богданов</w:t>
      </w:r>
      <w:r w:rsidR="00142A7C" w:rsidRPr="00142A7C">
        <w:rPr>
          <w:rFonts w:ascii="Times New Roman" w:hAnsi="Times New Roman"/>
          <w:sz w:val="28"/>
          <w:szCs w:val="28"/>
        </w:rPr>
        <w:t xml:space="preserve"> </w:t>
      </w:r>
      <w:r w:rsidR="00142A7C" w:rsidRPr="002D6B51">
        <w:rPr>
          <w:rFonts w:ascii="Times New Roman" w:hAnsi="Times New Roman"/>
          <w:sz w:val="28"/>
          <w:szCs w:val="28"/>
        </w:rPr>
        <w:t>А.Р.</w:t>
      </w:r>
      <w:r w:rsidRPr="002D6B51">
        <w:rPr>
          <w:rFonts w:ascii="Times New Roman" w:hAnsi="Times New Roman"/>
          <w:sz w:val="28"/>
          <w:szCs w:val="28"/>
        </w:rPr>
        <w:t xml:space="preserve">, </w:t>
      </w:r>
      <w:proofErr w:type="spellStart"/>
      <w:r w:rsidRPr="002D6B51">
        <w:rPr>
          <w:rFonts w:ascii="Times New Roman" w:hAnsi="Times New Roman"/>
          <w:sz w:val="28"/>
          <w:szCs w:val="28"/>
        </w:rPr>
        <w:t>Кодакова</w:t>
      </w:r>
      <w:proofErr w:type="spellEnd"/>
      <w:r w:rsidR="00142A7C" w:rsidRPr="00142A7C">
        <w:rPr>
          <w:rFonts w:ascii="Times New Roman" w:hAnsi="Times New Roman"/>
          <w:sz w:val="28"/>
          <w:szCs w:val="28"/>
        </w:rPr>
        <w:t xml:space="preserve"> </w:t>
      </w:r>
      <w:r w:rsidR="00142A7C" w:rsidRPr="002D6B51">
        <w:rPr>
          <w:rFonts w:ascii="Times New Roman" w:hAnsi="Times New Roman"/>
          <w:sz w:val="28"/>
          <w:szCs w:val="28"/>
        </w:rPr>
        <w:t>Н.М.</w:t>
      </w:r>
      <w:r w:rsidRPr="002D6B51">
        <w:rPr>
          <w:rFonts w:ascii="Times New Roman" w:hAnsi="Times New Roman"/>
          <w:sz w:val="28"/>
          <w:szCs w:val="28"/>
        </w:rPr>
        <w:t xml:space="preserve">, </w:t>
      </w:r>
      <w:proofErr w:type="spellStart"/>
      <w:r w:rsidRPr="002D6B51">
        <w:rPr>
          <w:rFonts w:ascii="Times New Roman" w:hAnsi="Times New Roman"/>
          <w:sz w:val="28"/>
          <w:szCs w:val="28"/>
        </w:rPr>
        <w:t>Гиоева</w:t>
      </w:r>
      <w:proofErr w:type="spellEnd"/>
      <w:r w:rsidR="00142A7C" w:rsidRPr="00142A7C">
        <w:rPr>
          <w:rFonts w:ascii="Times New Roman" w:hAnsi="Times New Roman"/>
          <w:sz w:val="28"/>
          <w:szCs w:val="28"/>
        </w:rPr>
        <w:t xml:space="preserve"> </w:t>
      </w:r>
      <w:r w:rsidR="00142A7C" w:rsidRPr="002D6B51">
        <w:rPr>
          <w:rFonts w:ascii="Times New Roman" w:hAnsi="Times New Roman"/>
          <w:sz w:val="28"/>
          <w:szCs w:val="28"/>
        </w:rPr>
        <w:t>З.М.</w:t>
      </w:r>
      <w:r w:rsidRPr="002D6B51">
        <w:rPr>
          <w:rFonts w:ascii="Times New Roman" w:hAnsi="Times New Roman"/>
          <w:sz w:val="28"/>
          <w:szCs w:val="28"/>
        </w:rPr>
        <w:t xml:space="preserve">, Нестерова </w:t>
      </w:r>
      <w:r w:rsidR="00142A7C" w:rsidRPr="002D6B51">
        <w:rPr>
          <w:rFonts w:ascii="Times New Roman" w:hAnsi="Times New Roman"/>
          <w:sz w:val="28"/>
          <w:szCs w:val="28"/>
        </w:rPr>
        <w:t xml:space="preserve">В.Е. </w:t>
      </w:r>
      <w:r w:rsidRPr="002D6B51">
        <w:rPr>
          <w:rFonts w:ascii="Times New Roman" w:hAnsi="Times New Roman"/>
          <w:sz w:val="28"/>
          <w:szCs w:val="28"/>
        </w:rPr>
        <w:t>Хлебные изделия в рационе больных с заболеваниями сердечно-сосудистой системы</w:t>
      </w:r>
      <w:r w:rsidR="00142A7C">
        <w:rPr>
          <w:rFonts w:ascii="Times New Roman" w:hAnsi="Times New Roman"/>
          <w:sz w:val="28"/>
          <w:szCs w:val="28"/>
        </w:rPr>
        <w:t>//</w:t>
      </w:r>
      <w:r w:rsidRPr="002D6B51">
        <w:rPr>
          <w:rFonts w:ascii="Times New Roman" w:hAnsi="Times New Roman"/>
          <w:sz w:val="28"/>
          <w:szCs w:val="28"/>
        </w:rPr>
        <w:t xml:space="preserve"> Вопросы питания. Том 85, № 5, 2016, с. 126-127</w:t>
      </w:r>
    </w:p>
    <w:p w14:paraId="0B120102" w14:textId="701554F6"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Шевцов, Д.В.</w:t>
      </w:r>
      <w:r w:rsidR="00142A7C">
        <w:rPr>
          <w:rFonts w:ascii="Times New Roman" w:hAnsi="Times New Roman"/>
          <w:sz w:val="28"/>
          <w:szCs w:val="28"/>
        </w:rPr>
        <w:t>,</w:t>
      </w:r>
      <w:r w:rsidRPr="002D6B51">
        <w:rPr>
          <w:rFonts w:ascii="Times New Roman" w:hAnsi="Times New Roman"/>
          <w:sz w:val="28"/>
          <w:szCs w:val="28"/>
        </w:rPr>
        <w:t xml:space="preserve"> </w:t>
      </w:r>
      <w:proofErr w:type="spellStart"/>
      <w:r w:rsidR="00142A7C" w:rsidRPr="002D6B51">
        <w:rPr>
          <w:rFonts w:ascii="Times New Roman" w:hAnsi="Times New Roman"/>
          <w:sz w:val="28"/>
          <w:szCs w:val="28"/>
        </w:rPr>
        <w:t>Лесникова</w:t>
      </w:r>
      <w:proofErr w:type="spellEnd"/>
      <w:r w:rsidR="00142A7C" w:rsidRPr="00142A7C">
        <w:rPr>
          <w:rFonts w:ascii="Times New Roman" w:hAnsi="Times New Roman"/>
          <w:sz w:val="28"/>
          <w:szCs w:val="28"/>
        </w:rPr>
        <w:t xml:space="preserve"> </w:t>
      </w:r>
      <w:r w:rsidR="00142A7C" w:rsidRPr="002D6B51">
        <w:rPr>
          <w:rFonts w:ascii="Times New Roman" w:hAnsi="Times New Roman"/>
          <w:sz w:val="28"/>
          <w:szCs w:val="28"/>
        </w:rPr>
        <w:t xml:space="preserve">Н.А. </w:t>
      </w:r>
      <w:r w:rsidRPr="002D6B51">
        <w:rPr>
          <w:rFonts w:ascii="Times New Roman" w:hAnsi="Times New Roman"/>
          <w:sz w:val="28"/>
          <w:szCs w:val="28"/>
        </w:rPr>
        <w:t xml:space="preserve">Применение ягодных порошков в производстве кексов// Материалы XVI </w:t>
      </w:r>
      <w:proofErr w:type="spellStart"/>
      <w:r w:rsidRPr="002D6B51">
        <w:rPr>
          <w:rFonts w:ascii="Times New Roman" w:hAnsi="Times New Roman"/>
          <w:sz w:val="28"/>
          <w:szCs w:val="28"/>
        </w:rPr>
        <w:t>Всерос</w:t>
      </w:r>
      <w:proofErr w:type="spellEnd"/>
      <w:r w:rsidRPr="002D6B51">
        <w:rPr>
          <w:rFonts w:ascii="Times New Roman" w:hAnsi="Times New Roman"/>
          <w:sz w:val="28"/>
          <w:szCs w:val="28"/>
        </w:rPr>
        <w:t xml:space="preserve">. форума молодых ученых с </w:t>
      </w:r>
      <w:proofErr w:type="spellStart"/>
      <w:r w:rsidRPr="002D6B51">
        <w:rPr>
          <w:rFonts w:ascii="Times New Roman" w:hAnsi="Times New Roman"/>
          <w:sz w:val="28"/>
          <w:szCs w:val="28"/>
        </w:rPr>
        <w:t>междунар</w:t>
      </w:r>
      <w:proofErr w:type="spellEnd"/>
      <w:r w:rsidRPr="002D6B51">
        <w:rPr>
          <w:rFonts w:ascii="Times New Roman" w:hAnsi="Times New Roman"/>
          <w:sz w:val="28"/>
          <w:szCs w:val="28"/>
        </w:rPr>
        <w:t>. Участием в рамках IV Евразийского экономического форума молодежи «Конкурентоспособность территорий»</w:t>
      </w:r>
      <w:r w:rsidR="00142A7C">
        <w:rPr>
          <w:rFonts w:ascii="Times New Roman" w:hAnsi="Times New Roman"/>
          <w:sz w:val="28"/>
          <w:szCs w:val="28"/>
        </w:rPr>
        <w:t>.</w:t>
      </w:r>
      <w:r w:rsidRPr="002D6B51">
        <w:rPr>
          <w:rFonts w:ascii="Times New Roman" w:hAnsi="Times New Roman"/>
          <w:sz w:val="28"/>
          <w:szCs w:val="28"/>
        </w:rPr>
        <w:t>– Екатеринбург, 2013</w:t>
      </w:r>
      <w:r w:rsidR="00142A7C">
        <w:rPr>
          <w:rFonts w:ascii="Times New Roman" w:hAnsi="Times New Roman"/>
          <w:sz w:val="28"/>
          <w:szCs w:val="28"/>
        </w:rPr>
        <w:t>,</w:t>
      </w:r>
      <w:r w:rsidRPr="002D6B51">
        <w:rPr>
          <w:rFonts w:ascii="Times New Roman" w:hAnsi="Times New Roman"/>
          <w:sz w:val="28"/>
          <w:szCs w:val="28"/>
        </w:rPr>
        <w:t xml:space="preserve"> С. 86</w:t>
      </w:r>
    </w:p>
    <w:p w14:paraId="4CBD6DC3" w14:textId="7D694A0A"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Нургожина</w:t>
      </w:r>
      <w:proofErr w:type="spellEnd"/>
      <w:r w:rsidR="00142A7C" w:rsidRPr="00142A7C">
        <w:rPr>
          <w:rFonts w:ascii="Times New Roman" w:hAnsi="Times New Roman"/>
          <w:sz w:val="28"/>
          <w:szCs w:val="28"/>
        </w:rPr>
        <w:t xml:space="preserve"> </w:t>
      </w:r>
      <w:r w:rsidR="00142A7C" w:rsidRPr="002D6B51">
        <w:rPr>
          <w:rFonts w:ascii="Times New Roman" w:hAnsi="Times New Roman"/>
          <w:sz w:val="28"/>
          <w:szCs w:val="28"/>
        </w:rPr>
        <w:t>Ж.К.</w:t>
      </w:r>
      <w:r w:rsidRPr="002D6B51">
        <w:rPr>
          <w:rFonts w:ascii="Times New Roman" w:hAnsi="Times New Roman"/>
          <w:sz w:val="28"/>
          <w:szCs w:val="28"/>
        </w:rPr>
        <w:t>, Искакова</w:t>
      </w:r>
      <w:r w:rsidR="00142A7C" w:rsidRPr="00142A7C">
        <w:rPr>
          <w:rFonts w:ascii="Times New Roman" w:hAnsi="Times New Roman"/>
          <w:sz w:val="28"/>
          <w:szCs w:val="28"/>
        </w:rPr>
        <w:t xml:space="preserve"> </w:t>
      </w:r>
      <w:r w:rsidR="00142A7C" w:rsidRPr="002D6B51">
        <w:rPr>
          <w:rFonts w:ascii="Times New Roman" w:hAnsi="Times New Roman"/>
          <w:sz w:val="28"/>
          <w:szCs w:val="28"/>
        </w:rPr>
        <w:t>Г.К.</w:t>
      </w:r>
      <w:r w:rsidRPr="002D6B51">
        <w:rPr>
          <w:rFonts w:ascii="Times New Roman" w:hAnsi="Times New Roman"/>
          <w:sz w:val="28"/>
          <w:szCs w:val="28"/>
        </w:rPr>
        <w:t>, Набиева</w:t>
      </w:r>
      <w:r w:rsidR="00142A7C" w:rsidRPr="00142A7C">
        <w:rPr>
          <w:rFonts w:ascii="Times New Roman" w:hAnsi="Times New Roman"/>
          <w:sz w:val="28"/>
          <w:szCs w:val="28"/>
        </w:rPr>
        <w:t xml:space="preserve"> </w:t>
      </w:r>
      <w:r w:rsidR="00142A7C" w:rsidRPr="002D6B51">
        <w:rPr>
          <w:rFonts w:ascii="Times New Roman" w:hAnsi="Times New Roman"/>
          <w:sz w:val="28"/>
          <w:szCs w:val="28"/>
        </w:rPr>
        <w:t>Ж.С.</w:t>
      </w:r>
      <w:r w:rsidRPr="002D6B51">
        <w:rPr>
          <w:rFonts w:ascii="Times New Roman" w:hAnsi="Times New Roman"/>
          <w:sz w:val="28"/>
          <w:szCs w:val="28"/>
        </w:rPr>
        <w:t xml:space="preserve">, </w:t>
      </w:r>
      <w:proofErr w:type="spellStart"/>
      <w:r w:rsidRPr="002D6B51">
        <w:rPr>
          <w:rFonts w:ascii="Times New Roman" w:hAnsi="Times New Roman"/>
          <w:sz w:val="28"/>
          <w:szCs w:val="28"/>
        </w:rPr>
        <w:t>Увакасова</w:t>
      </w:r>
      <w:proofErr w:type="spellEnd"/>
      <w:r w:rsidR="00142A7C" w:rsidRPr="00142A7C">
        <w:rPr>
          <w:rFonts w:ascii="Times New Roman" w:hAnsi="Times New Roman"/>
          <w:sz w:val="28"/>
          <w:szCs w:val="28"/>
        </w:rPr>
        <w:t xml:space="preserve"> </w:t>
      </w:r>
      <w:r w:rsidR="00142A7C" w:rsidRPr="002D6B51">
        <w:rPr>
          <w:rFonts w:ascii="Times New Roman" w:hAnsi="Times New Roman"/>
          <w:sz w:val="28"/>
          <w:szCs w:val="28"/>
        </w:rPr>
        <w:t>Г.Т.</w:t>
      </w:r>
      <w:r w:rsidRPr="002D6B51">
        <w:rPr>
          <w:rFonts w:ascii="Times New Roman" w:hAnsi="Times New Roman"/>
          <w:sz w:val="28"/>
          <w:szCs w:val="28"/>
        </w:rPr>
        <w:t xml:space="preserve">, </w:t>
      </w:r>
      <w:proofErr w:type="spellStart"/>
      <w:r w:rsidRPr="002D6B51">
        <w:rPr>
          <w:rFonts w:ascii="Times New Roman" w:hAnsi="Times New Roman"/>
          <w:sz w:val="28"/>
          <w:szCs w:val="28"/>
        </w:rPr>
        <w:t>Сатвалдинова</w:t>
      </w:r>
      <w:proofErr w:type="spellEnd"/>
      <w:r w:rsidRPr="002D6B51">
        <w:rPr>
          <w:rFonts w:ascii="Times New Roman" w:hAnsi="Times New Roman"/>
          <w:sz w:val="28"/>
          <w:szCs w:val="28"/>
        </w:rPr>
        <w:t xml:space="preserve"> </w:t>
      </w:r>
      <w:r w:rsidR="00142A7C" w:rsidRPr="002D6B51">
        <w:rPr>
          <w:rFonts w:ascii="Times New Roman" w:hAnsi="Times New Roman"/>
          <w:sz w:val="28"/>
          <w:szCs w:val="28"/>
        </w:rPr>
        <w:t xml:space="preserve">А.Г. </w:t>
      </w:r>
      <w:r w:rsidRPr="002D6B51">
        <w:rPr>
          <w:rFonts w:ascii="Times New Roman" w:hAnsi="Times New Roman"/>
          <w:sz w:val="28"/>
          <w:szCs w:val="28"/>
        </w:rPr>
        <w:t>Роль зерносмеси «Омега» при обогащении хлеба полиненасыщенными жирными кислотами</w:t>
      </w:r>
      <w:r w:rsidR="00142A7C">
        <w:rPr>
          <w:rFonts w:ascii="Times New Roman" w:hAnsi="Times New Roman"/>
          <w:sz w:val="28"/>
          <w:szCs w:val="28"/>
        </w:rPr>
        <w:t>//</w:t>
      </w:r>
      <w:r w:rsidRPr="002D6B51">
        <w:rPr>
          <w:rFonts w:ascii="Times New Roman" w:hAnsi="Times New Roman"/>
          <w:sz w:val="28"/>
          <w:szCs w:val="28"/>
        </w:rPr>
        <w:t xml:space="preserve"> </w:t>
      </w:r>
      <w:proofErr w:type="spellStart"/>
      <w:r w:rsidRPr="002D6B51">
        <w:rPr>
          <w:rFonts w:ascii="Times New Roman" w:hAnsi="Times New Roman"/>
          <w:sz w:val="28"/>
          <w:szCs w:val="28"/>
        </w:rPr>
        <w:t>Warsaw</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Poland</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Wydawnictwo</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Naukowe</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iScience</w:t>
      </w:r>
      <w:proofErr w:type="spellEnd"/>
      <w:r w:rsidRPr="002D6B51">
        <w:rPr>
          <w:rFonts w:ascii="Times New Roman" w:hAnsi="Times New Roman"/>
          <w:sz w:val="28"/>
          <w:szCs w:val="28"/>
        </w:rPr>
        <w:t>»</w:t>
      </w:r>
      <w:r w:rsidR="00142A7C">
        <w:rPr>
          <w:rFonts w:ascii="Times New Roman" w:hAnsi="Times New Roman"/>
          <w:sz w:val="28"/>
          <w:szCs w:val="28"/>
        </w:rPr>
        <w:t>.-</w:t>
      </w:r>
      <w:r w:rsidRPr="002D6B51">
        <w:rPr>
          <w:rFonts w:ascii="Times New Roman" w:hAnsi="Times New Roman"/>
          <w:sz w:val="28"/>
          <w:szCs w:val="28"/>
        </w:rPr>
        <w:t xml:space="preserve"> 2018, p.160-166</w:t>
      </w:r>
    </w:p>
    <w:p w14:paraId="1A28A8FC" w14:textId="4B4A5865"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Батурина Н.А. Потребительские свойства кексов с добавками нетрадиционного растительного сырья// Материалы всероссийской заочной молодежной научной конференции «Актуальные проблемы качества и безопасности потребительских товаров». Май, 2012.– Орел: Изд-во </w:t>
      </w:r>
      <w:proofErr w:type="spellStart"/>
      <w:r w:rsidRPr="002D6B51">
        <w:rPr>
          <w:rFonts w:ascii="Times New Roman" w:hAnsi="Times New Roman"/>
          <w:sz w:val="28"/>
          <w:szCs w:val="28"/>
        </w:rPr>
        <w:t>ОрелГИ</w:t>
      </w:r>
      <w:proofErr w:type="spellEnd"/>
      <w:r w:rsidRPr="002D6B51">
        <w:rPr>
          <w:rFonts w:ascii="Times New Roman" w:hAnsi="Times New Roman"/>
          <w:sz w:val="28"/>
          <w:szCs w:val="28"/>
        </w:rPr>
        <w:t>-ЭТ</w:t>
      </w:r>
      <w:r w:rsidR="00142A7C">
        <w:rPr>
          <w:rFonts w:ascii="Times New Roman" w:hAnsi="Times New Roman"/>
          <w:sz w:val="28"/>
          <w:szCs w:val="28"/>
        </w:rPr>
        <w:t>.-</w:t>
      </w:r>
      <w:r w:rsidRPr="002D6B51">
        <w:rPr>
          <w:rFonts w:ascii="Times New Roman" w:hAnsi="Times New Roman"/>
          <w:sz w:val="28"/>
          <w:szCs w:val="28"/>
        </w:rPr>
        <w:t xml:space="preserve"> 2012</w:t>
      </w:r>
      <w:r w:rsidR="00142A7C">
        <w:rPr>
          <w:rFonts w:ascii="Times New Roman" w:hAnsi="Times New Roman"/>
          <w:sz w:val="28"/>
          <w:szCs w:val="28"/>
        </w:rPr>
        <w:t>,</w:t>
      </w:r>
      <w:r w:rsidRPr="002D6B51">
        <w:rPr>
          <w:rFonts w:ascii="Times New Roman" w:hAnsi="Times New Roman"/>
          <w:sz w:val="28"/>
          <w:szCs w:val="28"/>
        </w:rPr>
        <w:t xml:space="preserve"> С. 34–37</w:t>
      </w:r>
    </w:p>
    <w:p w14:paraId="24E7888A" w14:textId="7E2DF0C8" w:rsidR="002D6B51" w:rsidRPr="00142A7C"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142A7C">
        <w:rPr>
          <w:rFonts w:ascii="Times New Roman" w:hAnsi="Times New Roman"/>
          <w:sz w:val="28"/>
          <w:szCs w:val="28"/>
          <w:lang w:val="en-US"/>
        </w:rPr>
        <w:t xml:space="preserve">Jiang C.L., Tsai S.F., Lee S.S. Flavonoids from Curcuma longa leaves and their NMR assignments - Nat. Prod. </w:t>
      </w:r>
      <w:proofErr w:type="spellStart"/>
      <w:r w:rsidRPr="00142A7C">
        <w:rPr>
          <w:rFonts w:ascii="Times New Roman" w:hAnsi="Times New Roman"/>
          <w:sz w:val="28"/>
          <w:szCs w:val="28"/>
          <w:lang w:val="en-US"/>
        </w:rPr>
        <w:t>Commun</w:t>
      </w:r>
      <w:proofErr w:type="spellEnd"/>
      <w:r w:rsidRPr="00142A7C">
        <w:rPr>
          <w:rFonts w:ascii="Times New Roman" w:hAnsi="Times New Roman"/>
          <w:sz w:val="28"/>
          <w:szCs w:val="28"/>
          <w:lang w:val="en-US"/>
        </w:rPr>
        <w:t>. 2015,10(1),</w:t>
      </w:r>
      <w:r w:rsidR="00142A7C" w:rsidRPr="00A321CB">
        <w:rPr>
          <w:rFonts w:ascii="Times New Roman" w:hAnsi="Times New Roman"/>
          <w:sz w:val="28"/>
          <w:szCs w:val="28"/>
          <w:lang w:val="en-US"/>
        </w:rPr>
        <w:t xml:space="preserve"> </w:t>
      </w:r>
      <w:proofErr w:type="spellStart"/>
      <w:r w:rsidR="00142A7C">
        <w:rPr>
          <w:rFonts w:ascii="Times New Roman" w:hAnsi="Times New Roman"/>
          <w:sz w:val="28"/>
          <w:szCs w:val="28"/>
        </w:rPr>
        <w:t>рр</w:t>
      </w:r>
      <w:proofErr w:type="spellEnd"/>
      <w:r w:rsidR="00142A7C" w:rsidRPr="00A321CB">
        <w:rPr>
          <w:rFonts w:ascii="Times New Roman" w:hAnsi="Times New Roman"/>
          <w:sz w:val="28"/>
          <w:szCs w:val="28"/>
          <w:lang w:val="en-US"/>
        </w:rPr>
        <w:t>.</w:t>
      </w:r>
      <w:r w:rsidRPr="00142A7C">
        <w:rPr>
          <w:rFonts w:ascii="Times New Roman" w:hAnsi="Times New Roman"/>
          <w:sz w:val="28"/>
          <w:szCs w:val="28"/>
          <w:lang w:val="en-US"/>
        </w:rPr>
        <w:t xml:space="preserve"> 63-66</w:t>
      </w:r>
    </w:p>
    <w:p w14:paraId="616DEA6D" w14:textId="437B1D8B"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 Ramirez-</w:t>
      </w:r>
      <w:proofErr w:type="spellStart"/>
      <w:r w:rsidRPr="002D6B51">
        <w:rPr>
          <w:rFonts w:ascii="Times New Roman" w:hAnsi="Times New Roman"/>
          <w:sz w:val="28"/>
          <w:szCs w:val="28"/>
          <w:lang w:val="en-US"/>
        </w:rPr>
        <w:t>Tortose</w:t>
      </w:r>
      <w:proofErr w:type="spellEnd"/>
      <w:r w:rsidRPr="002D6B51">
        <w:rPr>
          <w:rFonts w:ascii="Times New Roman" w:hAnsi="Times New Roman"/>
          <w:sz w:val="28"/>
          <w:szCs w:val="28"/>
          <w:lang w:val="en-US"/>
        </w:rPr>
        <w:t xml:space="preserve"> M.C.</w:t>
      </w:r>
      <w:r w:rsidR="00142A7C" w:rsidRPr="00142A7C">
        <w:rPr>
          <w:rFonts w:ascii="Times New Roman" w:hAnsi="Times New Roman"/>
          <w:sz w:val="28"/>
          <w:szCs w:val="28"/>
          <w:lang w:val="en-US"/>
        </w:rPr>
        <w:t xml:space="preserve">, </w:t>
      </w:r>
      <w:r w:rsidRPr="002D6B51">
        <w:rPr>
          <w:rFonts w:ascii="Times New Roman" w:hAnsi="Times New Roman"/>
          <w:sz w:val="28"/>
          <w:szCs w:val="28"/>
          <w:lang w:val="en-US"/>
        </w:rPr>
        <w:t>Pulido-Moran M.</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Granados S.</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Gaforio</w:t>
      </w:r>
      <w:proofErr w:type="spellEnd"/>
      <w:r w:rsidRPr="002D6B51">
        <w:rPr>
          <w:rFonts w:ascii="Times New Roman" w:hAnsi="Times New Roman"/>
          <w:sz w:val="28"/>
          <w:szCs w:val="28"/>
          <w:lang w:val="en-US"/>
        </w:rPr>
        <w:t>, J.J.</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Quiles</w:t>
      </w:r>
      <w:proofErr w:type="spellEnd"/>
      <w:r w:rsidRPr="002D6B51">
        <w:rPr>
          <w:rFonts w:ascii="Times New Roman" w:hAnsi="Times New Roman"/>
          <w:sz w:val="28"/>
          <w:szCs w:val="28"/>
          <w:lang w:val="en-US"/>
        </w:rPr>
        <w:t xml:space="preserve">, J.L. </w:t>
      </w:r>
      <w:proofErr w:type="spellStart"/>
      <w:r w:rsidRPr="002D6B51">
        <w:rPr>
          <w:rFonts w:ascii="Times New Roman" w:hAnsi="Times New Roman"/>
          <w:sz w:val="28"/>
          <w:szCs w:val="28"/>
          <w:lang w:val="en-US"/>
        </w:rPr>
        <w:t>Hydroxytyrosol</w:t>
      </w:r>
      <w:proofErr w:type="spellEnd"/>
      <w:r w:rsidRPr="002D6B51">
        <w:rPr>
          <w:rFonts w:ascii="Times New Roman" w:hAnsi="Times New Roman"/>
          <w:sz w:val="28"/>
          <w:szCs w:val="28"/>
          <w:lang w:val="en-US"/>
        </w:rPr>
        <w:t xml:space="preserve"> as a Component of the Mediterranean Diet</w:t>
      </w:r>
      <w:r w:rsidR="00142A7C" w:rsidRPr="00142A7C">
        <w:rPr>
          <w:rFonts w:ascii="Times New Roman" w:hAnsi="Times New Roman"/>
          <w:sz w:val="28"/>
          <w:szCs w:val="28"/>
          <w:lang w:val="en-US"/>
        </w:rPr>
        <w:t xml:space="preserve">, </w:t>
      </w:r>
      <w:r w:rsidRPr="002D6B51">
        <w:rPr>
          <w:rFonts w:ascii="Times New Roman" w:hAnsi="Times New Roman"/>
          <w:sz w:val="28"/>
          <w:szCs w:val="28"/>
          <w:lang w:val="en-US"/>
        </w:rPr>
        <w:t>Its Role in Disease Prevention. In The Mediterranean Diet: An Evidence-Based Approach</w:t>
      </w:r>
      <w:r w:rsidR="00142A7C" w:rsidRPr="00142A7C">
        <w:rPr>
          <w:rFonts w:ascii="Times New Roman" w:hAnsi="Times New Roman"/>
          <w:sz w:val="28"/>
          <w:szCs w:val="28"/>
          <w:lang w:val="en-US"/>
        </w:rPr>
        <w:t>.</w:t>
      </w:r>
      <w:r w:rsidR="00142A7C" w:rsidRPr="00A321CB">
        <w:rPr>
          <w:rFonts w:ascii="Times New Roman" w:hAnsi="Times New Roman"/>
          <w:sz w:val="28"/>
          <w:szCs w:val="28"/>
          <w:lang w:val="en-US"/>
        </w:rPr>
        <w:t>-</w:t>
      </w:r>
      <w:r w:rsidRPr="002D6B51">
        <w:rPr>
          <w:rFonts w:ascii="Times New Roman" w:hAnsi="Times New Roman"/>
          <w:sz w:val="28"/>
          <w:szCs w:val="28"/>
          <w:lang w:val="en-US"/>
        </w:rPr>
        <w:t xml:space="preserve"> 2014; pp. 205–215</w:t>
      </w:r>
    </w:p>
    <w:p w14:paraId="50C73EB3" w14:textId="6529451F" w:rsidR="002D6B51" w:rsidRPr="000431BC"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Jukkarin</w:t>
      </w:r>
      <w:proofErr w:type="spellEnd"/>
      <w:r w:rsidRPr="002D6B51">
        <w:rPr>
          <w:rFonts w:ascii="Times New Roman" w:hAnsi="Times New Roman"/>
          <w:sz w:val="28"/>
          <w:szCs w:val="28"/>
          <w:lang w:val="en-US"/>
        </w:rPr>
        <w:t xml:space="preserve"> S</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Preeyawass</w:t>
      </w:r>
      <w:proofErr w:type="spellEnd"/>
      <w:r w:rsidRPr="002D6B51">
        <w:rPr>
          <w:rFonts w:ascii="Times New Roman" w:hAnsi="Times New Roman"/>
          <w:sz w:val="28"/>
          <w:szCs w:val="28"/>
          <w:lang w:val="en-US"/>
        </w:rPr>
        <w:t xml:space="preserve"> P</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Jiraporn</w:t>
      </w:r>
      <w:proofErr w:type="spellEnd"/>
      <w:r w:rsidRPr="002D6B51">
        <w:rPr>
          <w:rFonts w:ascii="Times New Roman" w:hAnsi="Times New Roman"/>
          <w:sz w:val="28"/>
          <w:szCs w:val="28"/>
          <w:lang w:val="en-US"/>
        </w:rPr>
        <w:t xml:space="preserve"> J</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Nantakarn</w:t>
      </w:r>
      <w:proofErr w:type="spellEnd"/>
      <w:r w:rsidRPr="002D6B51">
        <w:rPr>
          <w:rFonts w:ascii="Times New Roman" w:hAnsi="Times New Roman"/>
          <w:sz w:val="28"/>
          <w:szCs w:val="28"/>
          <w:lang w:val="en-US"/>
        </w:rPr>
        <w:t xml:space="preserve"> L</w:t>
      </w:r>
      <w:r w:rsidR="00142A7C" w:rsidRPr="00142A7C">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Neti</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Waranuchb</w:t>
      </w:r>
      <w:proofErr w:type="spellEnd"/>
      <w:r w:rsidRPr="002D6B51">
        <w:rPr>
          <w:rFonts w:ascii="Times New Roman" w:hAnsi="Times New Roman"/>
          <w:sz w:val="28"/>
          <w:szCs w:val="28"/>
          <w:lang w:val="en-US"/>
        </w:rPr>
        <w:t xml:space="preserve"> N</w:t>
      </w:r>
      <w:r w:rsidR="00142A7C" w:rsidRPr="00142A7C">
        <w:rPr>
          <w:rFonts w:ascii="Times New Roman" w:hAnsi="Times New Roman"/>
          <w:sz w:val="28"/>
          <w:szCs w:val="28"/>
          <w:lang w:val="en-US"/>
        </w:rPr>
        <w:t>.</w:t>
      </w:r>
      <w:r w:rsidRPr="002D6B51">
        <w:rPr>
          <w:rFonts w:ascii="Times New Roman" w:hAnsi="Times New Roman"/>
          <w:sz w:val="28"/>
          <w:szCs w:val="28"/>
          <w:lang w:val="en-US"/>
        </w:rPr>
        <w:t>, Khorana W</w:t>
      </w:r>
      <w:r w:rsidR="00142A7C" w:rsidRPr="00142A7C">
        <w:rPr>
          <w:rFonts w:ascii="Times New Roman" w:hAnsi="Times New Roman"/>
          <w:sz w:val="28"/>
          <w:szCs w:val="28"/>
          <w:lang w:val="en-US"/>
        </w:rPr>
        <w:t>.</w:t>
      </w:r>
      <w:r w:rsidR="00142A7C" w:rsidRPr="000431BC">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Wisuitiprot</w:t>
      </w:r>
      <w:proofErr w:type="spellEnd"/>
      <w:r w:rsidRPr="002D6B51">
        <w:rPr>
          <w:rFonts w:ascii="Times New Roman" w:hAnsi="Times New Roman"/>
          <w:sz w:val="28"/>
          <w:szCs w:val="28"/>
          <w:lang w:val="en-US"/>
        </w:rPr>
        <w:t xml:space="preserve"> C. Norman S</w:t>
      </w:r>
      <w:r w:rsidR="000431BC" w:rsidRPr="000431BC">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Katechan</w:t>
      </w:r>
      <w:proofErr w:type="spellEnd"/>
      <w:r w:rsidRPr="002D6B51">
        <w:rPr>
          <w:rFonts w:ascii="Times New Roman" w:hAnsi="Times New Roman"/>
          <w:sz w:val="28"/>
          <w:szCs w:val="28"/>
          <w:lang w:val="en-US"/>
        </w:rPr>
        <w:t xml:space="preserve"> C</w:t>
      </w:r>
      <w:r w:rsidR="000431BC" w:rsidRPr="000431BC">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Kornkanok</w:t>
      </w:r>
      <w:proofErr w:type="spellEnd"/>
      <w:r w:rsidRPr="002D6B51">
        <w:rPr>
          <w:rFonts w:ascii="Times New Roman" w:hAnsi="Times New Roman"/>
          <w:sz w:val="28"/>
          <w:szCs w:val="28"/>
          <w:lang w:val="en-US"/>
        </w:rPr>
        <w:t xml:space="preserve"> I</w:t>
      </w:r>
      <w:r w:rsidR="000431BC" w:rsidRPr="000431BC">
        <w:rPr>
          <w:rFonts w:ascii="Times New Roman" w:hAnsi="Times New Roman"/>
          <w:sz w:val="28"/>
          <w:szCs w:val="28"/>
          <w:lang w:val="en-US"/>
        </w:rPr>
        <w:t xml:space="preserve">. </w:t>
      </w:r>
      <w:r w:rsidRPr="002D6B51">
        <w:rPr>
          <w:rFonts w:ascii="Times New Roman" w:hAnsi="Times New Roman"/>
          <w:sz w:val="28"/>
          <w:szCs w:val="28"/>
          <w:lang w:val="en-US"/>
        </w:rPr>
        <w:t xml:space="preserve">Curcuma aeruginosa </w:t>
      </w:r>
      <w:proofErr w:type="spellStart"/>
      <w:r w:rsidRPr="002D6B51">
        <w:rPr>
          <w:rFonts w:ascii="Times New Roman" w:hAnsi="Times New Roman"/>
          <w:sz w:val="28"/>
          <w:szCs w:val="28"/>
          <w:lang w:val="en-US"/>
        </w:rPr>
        <w:t>Roxb</w:t>
      </w:r>
      <w:proofErr w:type="spellEnd"/>
      <w:r w:rsidRPr="002D6B51">
        <w:rPr>
          <w:rFonts w:ascii="Times New Roman" w:hAnsi="Times New Roman"/>
          <w:sz w:val="28"/>
          <w:szCs w:val="28"/>
          <w:lang w:val="en-US"/>
        </w:rPr>
        <w:t xml:space="preserve">. essential oil slows hair-growth and lightens skin in axillae; a </w:t>
      </w:r>
      <w:proofErr w:type="spellStart"/>
      <w:r w:rsidRPr="002D6B51">
        <w:rPr>
          <w:rFonts w:ascii="Times New Roman" w:hAnsi="Times New Roman"/>
          <w:sz w:val="28"/>
          <w:szCs w:val="28"/>
          <w:lang w:val="en-US"/>
        </w:rPr>
        <w:t>randomised</w:t>
      </w:r>
      <w:proofErr w:type="spellEnd"/>
      <w:r w:rsidRPr="002D6B51">
        <w:rPr>
          <w:rFonts w:ascii="Times New Roman" w:hAnsi="Times New Roman"/>
          <w:sz w:val="28"/>
          <w:szCs w:val="28"/>
          <w:lang w:val="en-US"/>
        </w:rPr>
        <w:t>, double blinded trial</w:t>
      </w:r>
      <w:r w:rsidR="000431BC" w:rsidRPr="000431BC">
        <w:rPr>
          <w:rFonts w:ascii="Times New Roman" w:hAnsi="Times New Roman"/>
          <w:sz w:val="28"/>
          <w:szCs w:val="28"/>
          <w:lang w:val="en-US"/>
        </w:rPr>
        <w:t>//</w:t>
      </w:r>
      <w:r w:rsidRPr="002D6B51">
        <w:rPr>
          <w:rFonts w:ascii="Times New Roman" w:hAnsi="Times New Roman"/>
          <w:sz w:val="28"/>
          <w:szCs w:val="28"/>
          <w:lang w:val="en-US"/>
        </w:rPr>
        <w:t xml:space="preserve"> </w:t>
      </w:r>
      <w:r w:rsidRPr="000431BC">
        <w:rPr>
          <w:rFonts w:ascii="Times New Roman" w:hAnsi="Times New Roman"/>
          <w:sz w:val="28"/>
          <w:szCs w:val="28"/>
          <w:lang w:val="en-US"/>
        </w:rPr>
        <w:t>Phytomedicine</w:t>
      </w:r>
      <w:r w:rsidR="000431BC" w:rsidRPr="000431BC">
        <w:rPr>
          <w:rFonts w:ascii="Times New Roman" w:hAnsi="Times New Roman"/>
          <w:sz w:val="28"/>
          <w:szCs w:val="28"/>
          <w:lang w:val="en-US"/>
        </w:rPr>
        <w:t>,</w:t>
      </w:r>
      <w:r w:rsidRPr="000431BC">
        <w:rPr>
          <w:rFonts w:ascii="Times New Roman" w:hAnsi="Times New Roman"/>
          <w:sz w:val="28"/>
          <w:szCs w:val="28"/>
          <w:lang w:val="en-US"/>
        </w:rPr>
        <w:t xml:space="preserve"> Vol</w:t>
      </w:r>
      <w:r w:rsidR="000431BC" w:rsidRPr="000431BC">
        <w:rPr>
          <w:rFonts w:ascii="Times New Roman" w:hAnsi="Times New Roman"/>
          <w:sz w:val="28"/>
          <w:szCs w:val="28"/>
          <w:lang w:val="en-US"/>
        </w:rPr>
        <w:t>.</w:t>
      </w:r>
      <w:r w:rsidRPr="000431BC">
        <w:rPr>
          <w:rFonts w:ascii="Times New Roman" w:hAnsi="Times New Roman"/>
          <w:sz w:val="28"/>
          <w:szCs w:val="28"/>
          <w:lang w:val="en-US"/>
        </w:rPr>
        <w:t xml:space="preserve"> 25</w:t>
      </w:r>
      <w:r w:rsidR="000431BC" w:rsidRPr="000431BC">
        <w:rPr>
          <w:rFonts w:ascii="Times New Roman" w:hAnsi="Times New Roman"/>
          <w:sz w:val="28"/>
          <w:szCs w:val="28"/>
          <w:lang w:val="en-US"/>
        </w:rPr>
        <w:t xml:space="preserve">.- </w:t>
      </w:r>
      <w:r w:rsidRPr="000431BC">
        <w:rPr>
          <w:rFonts w:ascii="Times New Roman" w:hAnsi="Times New Roman"/>
          <w:sz w:val="28"/>
          <w:szCs w:val="28"/>
          <w:lang w:val="en-US"/>
        </w:rPr>
        <w:t>2017, P</w:t>
      </w:r>
      <w:r w:rsidR="000431BC" w:rsidRPr="00A321CB">
        <w:rPr>
          <w:rFonts w:ascii="Times New Roman" w:hAnsi="Times New Roman"/>
          <w:sz w:val="28"/>
          <w:szCs w:val="28"/>
          <w:lang w:val="en-US"/>
        </w:rPr>
        <w:t>.</w:t>
      </w:r>
      <w:r w:rsidRPr="000431BC">
        <w:rPr>
          <w:rFonts w:ascii="Times New Roman" w:hAnsi="Times New Roman"/>
          <w:sz w:val="28"/>
          <w:szCs w:val="28"/>
          <w:lang w:val="en-US"/>
        </w:rPr>
        <w:t xml:space="preserve"> 29-38</w:t>
      </w:r>
    </w:p>
    <w:p w14:paraId="06BD3079" w14:textId="7B4D981D" w:rsidR="002D6B51" w:rsidRPr="000431BC"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Bader M., Stolle T., </w:t>
      </w:r>
      <w:proofErr w:type="spellStart"/>
      <w:r w:rsidRPr="002D6B51">
        <w:rPr>
          <w:rFonts w:ascii="Times New Roman" w:hAnsi="Times New Roman"/>
          <w:sz w:val="28"/>
          <w:szCs w:val="28"/>
          <w:lang w:val="en-US"/>
        </w:rPr>
        <w:t>Jennerwein</w:t>
      </w:r>
      <w:proofErr w:type="spellEnd"/>
      <w:r w:rsidRPr="002D6B51">
        <w:rPr>
          <w:rFonts w:ascii="Times New Roman" w:hAnsi="Times New Roman"/>
          <w:sz w:val="28"/>
          <w:szCs w:val="28"/>
          <w:lang w:val="en-US"/>
        </w:rPr>
        <w:t xml:space="preserve"> M., Hauck J., </w:t>
      </w:r>
      <w:proofErr w:type="spellStart"/>
      <w:r w:rsidRPr="002D6B51">
        <w:rPr>
          <w:rFonts w:ascii="Times New Roman" w:hAnsi="Times New Roman"/>
          <w:sz w:val="28"/>
          <w:szCs w:val="28"/>
          <w:lang w:val="en-US"/>
        </w:rPr>
        <w:t>Sahin</w:t>
      </w:r>
      <w:proofErr w:type="spellEnd"/>
      <w:r w:rsidRPr="002D6B51">
        <w:rPr>
          <w:rFonts w:ascii="Times New Roman" w:hAnsi="Times New Roman"/>
          <w:sz w:val="28"/>
          <w:szCs w:val="28"/>
          <w:lang w:val="en-US"/>
        </w:rPr>
        <w:t xml:space="preserve"> B., Hofmann T. </w:t>
      </w:r>
      <w:proofErr w:type="spellStart"/>
      <w:r w:rsidRPr="002D6B51">
        <w:rPr>
          <w:rFonts w:ascii="Times New Roman" w:hAnsi="Times New Roman"/>
          <w:sz w:val="28"/>
          <w:szCs w:val="28"/>
          <w:lang w:val="en-US"/>
        </w:rPr>
        <w:t>Chemosensate</w:t>
      </w:r>
      <w:proofErr w:type="spellEnd"/>
      <w:r w:rsidRPr="002D6B51">
        <w:rPr>
          <w:rFonts w:ascii="Times New Roman" w:hAnsi="Times New Roman"/>
          <w:sz w:val="28"/>
          <w:szCs w:val="28"/>
          <w:lang w:val="en-US"/>
        </w:rPr>
        <w:t>-Induced Modulation of the Salivary Proteome and Metabolome Alters the Sensory Perception of Salt Taste and Odor-Active Thiols</w:t>
      </w:r>
      <w:r w:rsidR="000431BC" w:rsidRPr="000431BC">
        <w:rPr>
          <w:rFonts w:ascii="Times New Roman" w:hAnsi="Times New Roman"/>
          <w:sz w:val="28"/>
          <w:szCs w:val="28"/>
          <w:lang w:val="en-US"/>
        </w:rPr>
        <w:t>//</w:t>
      </w:r>
      <w:r w:rsidRPr="002D6B51">
        <w:rPr>
          <w:rFonts w:ascii="Times New Roman" w:hAnsi="Times New Roman"/>
          <w:sz w:val="28"/>
          <w:szCs w:val="28"/>
          <w:lang w:val="en-US"/>
        </w:rPr>
        <w:t xml:space="preserve"> </w:t>
      </w:r>
      <w:r w:rsidRPr="000431BC">
        <w:rPr>
          <w:rFonts w:ascii="Times New Roman" w:hAnsi="Times New Roman"/>
          <w:sz w:val="28"/>
          <w:szCs w:val="28"/>
          <w:lang w:val="en-US"/>
        </w:rPr>
        <w:t>Journal of Agricultural and Food Chemistry</w:t>
      </w:r>
      <w:r w:rsidR="000431BC" w:rsidRPr="000431BC">
        <w:rPr>
          <w:rFonts w:ascii="Times New Roman" w:hAnsi="Times New Roman"/>
          <w:sz w:val="28"/>
          <w:szCs w:val="28"/>
          <w:lang w:val="en-US"/>
        </w:rPr>
        <w:t>.</w:t>
      </w:r>
      <w:r w:rsidR="000431BC" w:rsidRPr="00CE7C88">
        <w:rPr>
          <w:rFonts w:ascii="Times New Roman" w:hAnsi="Times New Roman"/>
          <w:sz w:val="28"/>
          <w:szCs w:val="28"/>
          <w:lang w:val="en-US"/>
        </w:rPr>
        <w:t>-</w:t>
      </w:r>
      <w:r w:rsidRPr="000431BC">
        <w:rPr>
          <w:rFonts w:ascii="Times New Roman" w:hAnsi="Times New Roman"/>
          <w:sz w:val="28"/>
          <w:szCs w:val="28"/>
          <w:lang w:val="en-US"/>
        </w:rPr>
        <w:t xml:space="preserve"> 2018</w:t>
      </w:r>
      <w:r w:rsidR="000431BC" w:rsidRPr="000431BC">
        <w:rPr>
          <w:rFonts w:ascii="Times New Roman" w:hAnsi="Times New Roman"/>
          <w:sz w:val="28"/>
          <w:szCs w:val="28"/>
          <w:lang w:val="en-US"/>
        </w:rPr>
        <w:t>,</w:t>
      </w:r>
      <w:r w:rsidR="00165CEA" w:rsidRPr="00A321CB">
        <w:rPr>
          <w:rFonts w:ascii="Times New Roman" w:hAnsi="Times New Roman"/>
          <w:sz w:val="28"/>
          <w:szCs w:val="28"/>
          <w:lang w:val="en-US"/>
        </w:rPr>
        <w:t xml:space="preserve"> </w:t>
      </w:r>
      <w:r w:rsidR="000431BC">
        <w:rPr>
          <w:rFonts w:ascii="Times New Roman" w:hAnsi="Times New Roman"/>
          <w:sz w:val="28"/>
          <w:szCs w:val="28"/>
        </w:rPr>
        <w:t>р</w:t>
      </w:r>
      <w:r w:rsidR="000431BC" w:rsidRPr="000431BC">
        <w:rPr>
          <w:rFonts w:ascii="Times New Roman" w:hAnsi="Times New Roman"/>
          <w:sz w:val="28"/>
          <w:szCs w:val="28"/>
          <w:lang w:val="en-US"/>
        </w:rPr>
        <w:t>.</w:t>
      </w:r>
      <w:r w:rsidRPr="000431BC">
        <w:rPr>
          <w:rFonts w:ascii="Times New Roman" w:hAnsi="Times New Roman"/>
          <w:sz w:val="28"/>
          <w:szCs w:val="28"/>
          <w:lang w:val="en-US"/>
        </w:rPr>
        <w:t xml:space="preserve"> 66</w:t>
      </w:r>
    </w:p>
    <w:p w14:paraId="22F94476" w14:textId="3364B82B" w:rsidR="002D6B51" w:rsidRPr="00A321CB"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C91B15">
        <w:rPr>
          <w:rFonts w:ascii="Times New Roman" w:hAnsi="Times New Roman"/>
          <w:sz w:val="28"/>
          <w:szCs w:val="28"/>
          <w:lang w:val="en-US"/>
        </w:rPr>
        <w:t>C</w:t>
      </w:r>
      <w:r w:rsidRPr="002D6B51">
        <w:rPr>
          <w:rFonts w:ascii="Times New Roman" w:hAnsi="Times New Roman"/>
          <w:sz w:val="28"/>
          <w:szCs w:val="28"/>
        </w:rPr>
        <w:t>Т</w:t>
      </w:r>
      <w:r w:rsidRPr="00C91B15">
        <w:rPr>
          <w:rFonts w:ascii="Times New Roman" w:hAnsi="Times New Roman"/>
          <w:sz w:val="28"/>
          <w:szCs w:val="28"/>
          <w:lang w:val="en-US"/>
        </w:rPr>
        <w:t xml:space="preserve"> </w:t>
      </w:r>
      <w:r w:rsidRPr="002D6B51">
        <w:rPr>
          <w:rFonts w:ascii="Times New Roman" w:hAnsi="Times New Roman"/>
          <w:sz w:val="28"/>
          <w:szCs w:val="28"/>
        </w:rPr>
        <w:t>РК</w:t>
      </w:r>
      <w:r w:rsidRPr="00C91B15">
        <w:rPr>
          <w:rFonts w:ascii="Times New Roman" w:hAnsi="Times New Roman"/>
          <w:sz w:val="28"/>
          <w:szCs w:val="28"/>
          <w:lang w:val="en-US"/>
        </w:rPr>
        <w:t xml:space="preserve"> </w:t>
      </w:r>
      <w:r w:rsidRPr="002D6B51">
        <w:rPr>
          <w:rFonts w:ascii="Times New Roman" w:hAnsi="Times New Roman"/>
          <w:sz w:val="28"/>
          <w:szCs w:val="28"/>
        </w:rPr>
        <w:t>Г</w:t>
      </w:r>
      <w:r w:rsidRPr="00C91B15">
        <w:rPr>
          <w:rFonts w:ascii="Times New Roman" w:hAnsi="Times New Roman"/>
          <w:sz w:val="28"/>
          <w:szCs w:val="28"/>
          <w:lang w:val="en-US"/>
        </w:rPr>
        <w:t>OC</w:t>
      </w:r>
      <w:r w:rsidRPr="002D6B51">
        <w:rPr>
          <w:rFonts w:ascii="Times New Roman" w:hAnsi="Times New Roman"/>
          <w:sz w:val="28"/>
          <w:szCs w:val="28"/>
        </w:rPr>
        <w:t>Т</w:t>
      </w:r>
      <w:r w:rsidRPr="00C91B15">
        <w:rPr>
          <w:rFonts w:ascii="Times New Roman" w:hAnsi="Times New Roman"/>
          <w:sz w:val="28"/>
          <w:szCs w:val="28"/>
          <w:lang w:val="en-US"/>
        </w:rPr>
        <w:t xml:space="preserve"> </w:t>
      </w:r>
      <w:r w:rsidRPr="002D6B51">
        <w:rPr>
          <w:rFonts w:ascii="Times New Roman" w:hAnsi="Times New Roman"/>
          <w:sz w:val="28"/>
          <w:szCs w:val="28"/>
        </w:rPr>
        <w:t>Р</w:t>
      </w:r>
      <w:r w:rsidRPr="00C91B15">
        <w:rPr>
          <w:rFonts w:ascii="Times New Roman" w:hAnsi="Times New Roman"/>
          <w:sz w:val="28"/>
          <w:szCs w:val="28"/>
          <w:lang w:val="en-US"/>
        </w:rPr>
        <w:t xml:space="preserve"> 50436-2003 </w:t>
      </w:r>
      <w:r w:rsidRPr="002D6B51">
        <w:rPr>
          <w:rFonts w:ascii="Times New Roman" w:hAnsi="Times New Roman"/>
          <w:sz w:val="28"/>
          <w:szCs w:val="28"/>
        </w:rPr>
        <w:t>З</w:t>
      </w:r>
      <w:r w:rsidRPr="00C91B15">
        <w:rPr>
          <w:rFonts w:ascii="Times New Roman" w:hAnsi="Times New Roman"/>
          <w:sz w:val="28"/>
          <w:szCs w:val="28"/>
          <w:lang w:val="en-US"/>
        </w:rPr>
        <w:t>e</w:t>
      </w:r>
      <w:proofErr w:type="spellStart"/>
      <w:r w:rsidRPr="002D6B51">
        <w:rPr>
          <w:rFonts w:ascii="Times New Roman" w:hAnsi="Times New Roman"/>
          <w:sz w:val="28"/>
          <w:szCs w:val="28"/>
        </w:rPr>
        <w:t>рн</w:t>
      </w:r>
      <w:proofErr w:type="spellEnd"/>
      <w:r w:rsidRPr="00C91B15">
        <w:rPr>
          <w:rFonts w:ascii="Times New Roman" w:hAnsi="Times New Roman"/>
          <w:sz w:val="28"/>
          <w:szCs w:val="28"/>
          <w:lang w:val="en-US"/>
        </w:rPr>
        <w:t>o</w:t>
      </w:r>
      <w:r w:rsidRPr="002D6B51">
        <w:rPr>
          <w:rFonts w:ascii="Times New Roman" w:hAnsi="Times New Roman"/>
          <w:sz w:val="28"/>
          <w:szCs w:val="28"/>
        </w:rPr>
        <w:t>вы</w:t>
      </w:r>
      <w:r w:rsidRPr="00C91B15">
        <w:rPr>
          <w:rFonts w:ascii="Times New Roman" w:hAnsi="Times New Roman"/>
          <w:sz w:val="28"/>
          <w:szCs w:val="28"/>
          <w:lang w:val="en-US"/>
        </w:rPr>
        <w:t xml:space="preserve">e. </w:t>
      </w:r>
      <w:r w:rsidRPr="00A321CB">
        <w:rPr>
          <w:rFonts w:ascii="Times New Roman" w:hAnsi="Times New Roman"/>
          <w:sz w:val="28"/>
          <w:szCs w:val="28"/>
          <w:lang w:val="en-US"/>
        </w:rPr>
        <w:t>O</w:t>
      </w:r>
      <w:proofErr w:type="spellStart"/>
      <w:r w:rsidRPr="002D6B51">
        <w:rPr>
          <w:rFonts w:ascii="Times New Roman" w:hAnsi="Times New Roman"/>
          <w:sz w:val="28"/>
          <w:szCs w:val="28"/>
        </w:rPr>
        <w:t>тб</w:t>
      </w:r>
      <w:proofErr w:type="spellEnd"/>
      <w:r w:rsidRPr="00A321CB">
        <w:rPr>
          <w:rFonts w:ascii="Times New Roman" w:hAnsi="Times New Roman"/>
          <w:sz w:val="28"/>
          <w:szCs w:val="28"/>
          <w:lang w:val="en-US"/>
        </w:rPr>
        <w:t>o</w:t>
      </w:r>
      <w:r w:rsidRPr="002D6B51">
        <w:rPr>
          <w:rFonts w:ascii="Times New Roman" w:hAnsi="Times New Roman"/>
          <w:sz w:val="28"/>
          <w:szCs w:val="28"/>
        </w:rPr>
        <w:t>р</w:t>
      </w:r>
      <w:r w:rsidRPr="00A321CB">
        <w:rPr>
          <w:rFonts w:ascii="Times New Roman" w:hAnsi="Times New Roman"/>
          <w:sz w:val="28"/>
          <w:szCs w:val="28"/>
          <w:lang w:val="en-US"/>
        </w:rPr>
        <w:t xml:space="preserve"> </w:t>
      </w:r>
      <w:proofErr w:type="spellStart"/>
      <w:r w:rsidRPr="002D6B51">
        <w:rPr>
          <w:rFonts w:ascii="Times New Roman" w:hAnsi="Times New Roman"/>
          <w:sz w:val="28"/>
          <w:szCs w:val="28"/>
        </w:rPr>
        <w:t>пр</w:t>
      </w:r>
      <w:proofErr w:type="spellEnd"/>
      <w:r w:rsidRPr="00A321CB">
        <w:rPr>
          <w:rFonts w:ascii="Times New Roman" w:hAnsi="Times New Roman"/>
          <w:sz w:val="28"/>
          <w:szCs w:val="28"/>
          <w:lang w:val="en-US"/>
        </w:rPr>
        <w:t>o</w:t>
      </w:r>
      <w:r w:rsidRPr="002D6B51">
        <w:rPr>
          <w:rFonts w:ascii="Times New Roman" w:hAnsi="Times New Roman"/>
          <w:sz w:val="28"/>
          <w:szCs w:val="28"/>
        </w:rPr>
        <w:t>б</w:t>
      </w:r>
      <w:r w:rsidRPr="00A321CB">
        <w:rPr>
          <w:rFonts w:ascii="Times New Roman" w:hAnsi="Times New Roman"/>
          <w:sz w:val="28"/>
          <w:szCs w:val="28"/>
          <w:lang w:val="en-US"/>
        </w:rPr>
        <w:t xml:space="preserve"> </w:t>
      </w:r>
      <w:r w:rsidRPr="002D6B51">
        <w:rPr>
          <w:rFonts w:ascii="Times New Roman" w:hAnsi="Times New Roman"/>
          <w:sz w:val="28"/>
          <w:szCs w:val="28"/>
        </w:rPr>
        <w:t>з</w:t>
      </w:r>
      <w:r w:rsidRPr="00A321CB">
        <w:rPr>
          <w:rFonts w:ascii="Times New Roman" w:hAnsi="Times New Roman"/>
          <w:sz w:val="28"/>
          <w:szCs w:val="28"/>
          <w:lang w:val="en-US"/>
        </w:rPr>
        <w:t>e</w:t>
      </w:r>
      <w:proofErr w:type="spellStart"/>
      <w:r w:rsidRPr="002D6B51">
        <w:rPr>
          <w:rFonts w:ascii="Times New Roman" w:hAnsi="Times New Roman"/>
          <w:sz w:val="28"/>
          <w:szCs w:val="28"/>
        </w:rPr>
        <w:t>рн</w:t>
      </w:r>
      <w:proofErr w:type="spellEnd"/>
    </w:p>
    <w:p w14:paraId="4FC426AD" w14:textId="4FB4A36A"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lastRenderedPageBreak/>
        <w:t>ГОСТ 27668-88 Мука и отруби. Приемка и методы отбора проб</w:t>
      </w:r>
      <w:r w:rsidR="00165CEA">
        <w:rPr>
          <w:rFonts w:ascii="Times New Roman" w:hAnsi="Times New Roman"/>
          <w:sz w:val="28"/>
          <w:szCs w:val="28"/>
        </w:rPr>
        <w:t>.</w:t>
      </w:r>
    </w:p>
    <w:p w14:paraId="330CA373" w14:textId="5FEDF9F0"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27560-87 Мука и отруби. Метод определения крупности</w:t>
      </w:r>
      <w:r w:rsidR="00165CEA">
        <w:rPr>
          <w:rFonts w:ascii="Times New Roman" w:hAnsi="Times New Roman"/>
          <w:sz w:val="28"/>
          <w:szCs w:val="28"/>
        </w:rPr>
        <w:t>.</w:t>
      </w:r>
    </w:p>
    <w:p w14:paraId="06E73C23" w14:textId="479A63A0"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СТ РК ИСО 712-200 Массовая доля влажности сырья</w:t>
      </w:r>
      <w:r w:rsidR="00165CEA">
        <w:rPr>
          <w:rFonts w:ascii="Times New Roman" w:hAnsi="Times New Roman"/>
          <w:sz w:val="28"/>
          <w:szCs w:val="28"/>
        </w:rPr>
        <w:t>.</w:t>
      </w:r>
      <w:r w:rsidRPr="002D6B51">
        <w:rPr>
          <w:rFonts w:ascii="Times New Roman" w:hAnsi="Times New Roman"/>
          <w:sz w:val="28"/>
          <w:szCs w:val="28"/>
        </w:rPr>
        <w:t xml:space="preserve"> </w:t>
      </w:r>
    </w:p>
    <w:p w14:paraId="6FFAB785" w14:textId="08ECB923"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27494-2016 Мука и отруби. Методы определения зольности</w:t>
      </w:r>
      <w:r w:rsidR="00165CEA">
        <w:rPr>
          <w:rFonts w:ascii="Times New Roman" w:hAnsi="Times New Roman"/>
          <w:sz w:val="28"/>
          <w:szCs w:val="28"/>
        </w:rPr>
        <w:t>.</w:t>
      </w:r>
    </w:p>
    <w:p w14:paraId="005F5AFD" w14:textId="7C87162E"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26361-2013. Мука. Метод определения белизны</w:t>
      </w:r>
      <w:r w:rsidR="00165CEA">
        <w:rPr>
          <w:rFonts w:ascii="Times New Roman" w:hAnsi="Times New Roman"/>
          <w:sz w:val="28"/>
          <w:szCs w:val="28"/>
        </w:rPr>
        <w:t>.</w:t>
      </w:r>
    </w:p>
    <w:p w14:paraId="65323E27" w14:textId="4C96B2E2"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CТ РК ИCO 2171-2011 </w:t>
      </w:r>
      <w:proofErr w:type="spellStart"/>
      <w:r w:rsidRPr="002D6B51">
        <w:rPr>
          <w:rFonts w:ascii="Times New Roman" w:hAnsi="Times New Roman"/>
          <w:sz w:val="28"/>
          <w:szCs w:val="28"/>
        </w:rPr>
        <w:t>Зeрнoвыe</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бoбoвыe</w:t>
      </w:r>
      <w:proofErr w:type="spellEnd"/>
      <w:r w:rsidRPr="002D6B51">
        <w:rPr>
          <w:rFonts w:ascii="Times New Roman" w:hAnsi="Times New Roman"/>
          <w:sz w:val="28"/>
          <w:szCs w:val="28"/>
        </w:rPr>
        <w:t xml:space="preserve"> и </w:t>
      </w:r>
      <w:proofErr w:type="spellStart"/>
      <w:r w:rsidRPr="002D6B51">
        <w:rPr>
          <w:rFonts w:ascii="Times New Roman" w:hAnsi="Times New Roman"/>
          <w:sz w:val="28"/>
          <w:szCs w:val="28"/>
        </w:rPr>
        <w:t>прoдукты</w:t>
      </w:r>
      <w:proofErr w:type="spellEnd"/>
      <w:r w:rsidRPr="002D6B51">
        <w:rPr>
          <w:rFonts w:ascii="Times New Roman" w:hAnsi="Times New Roman"/>
          <w:sz w:val="28"/>
          <w:szCs w:val="28"/>
        </w:rPr>
        <w:t xml:space="preserve"> их </w:t>
      </w:r>
      <w:proofErr w:type="spellStart"/>
      <w:r w:rsidRPr="002D6B51">
        <w:rPr>
          <w:rFonts w:ascii="Times New Roman" w:hAnsi="Times New Roman"/>
          <w:sz w:val="28"/>
          <w:szCs w:val="28"/>
        </w:rPr>
        <w:t>пoмoлa</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Oпрeдeлeниe</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выхoдa</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зoлы</w:t>
      </w:r>
      <w:proofErr w:type="spellEnd"/>
      <w:r w:rsidRPr="002D6B51">
        <w:rPr>
          <w:rFonts w:ascii="Times New Roman" w:hAnsi="Times New Roman"/>
          <w:sz w:val="28"/>
          <w:szCs w:val="28"/>
        </w:rPr>
        <w:t xml:space="preserve"> при </w:t>
      </w:r>
      <w:proofErr w:type="spellStart"/>
      <w:r w:rsidRPr="002D6B51">
        <w:rPr>
          <w:rFonts w:ascii="Times New Roman" w:hAnsi="Times New Roman"/>
          <w:sz w:val="28"/>
          <w:szCs w:val="28"/>
        </w:rPr>
        <w:t>cжигaнии</w:t>
      </w:r>
      <w:proofErr w:type="spellEnd"/>
    </w:p>
    <w:p w14:paraId="53873862" w14:textId="4C596696"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27839-2013 Мука пшеничная. Метод определения количества и качества клейковины</w:t>
      </w:r>
    </w:p>
    <w:p w14:paraId="058AE424" w14:textId="1CC16435"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27558-87 Метод определения органолептических показателей муки</w:t>
      </w:r>
    </w:p>
    <w:p w14:paraId="3C5EF911" w14:textId="422E0551"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26574-85 Мука пшеничная хлебопекарная</w:t>
      </w:r>
    </w:p>
    <w:p w14:paraId="2285DFAA" w14:textId="7A8ED9E0"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13830-97 Соль поваренная пищевая</w:t>
      </w:r>
    </w:p>
    <w:p w14:paraId="04E2321C" w14:textId="55496454"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2874-72 Вода питьевая</w:t>
      </w:r>
    </w:p>
    <w:p w14:paraId="74A91C3C" w14:textId="7B9AD164"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ISO 927-2014 Пряности и приправы. Определение содержания примесей и посторонних веществ</w:t>
      </w:r>
    </w:p>
    <w:p w14:paraId="16AD0F41" w14:textId="7D5FD239"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ISO 5562-2017 Пряности. Куркума целая и молотая (порошкообразная). Технические условия</w:t>
      </w:r>
    </w:p>
    <w:p w14:paraId="082EE1FF" w14:textId="6010E04C"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34319-2017. Межгосударственный стандарт имбирь - корень свежий Технические условия</w:t>
      </w:r>
    </w:p>
    <w:p w14:paraId="09A09BA7" w14:textId="2D21A8C6"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ГОСТ 29138-91 Мука, хлеб и хлебобулочные изделия пшеничные витаминизированные. Метод определения витамина В1 (тиамина)          </w:t>
      </w:r>
    </w:p>
    <w:p w14:paraId="718008FE" w14:textId="7F5477F6"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7047-55 Витамины А, С, Д, В1, В2 и РР. Отбор проб, методы определения витаминов и испытания качества витаминных препаратов</w:t>
      </w:r>
    </w:p>
    <w:p w14:paraId="57E5E25F" w14:textId="668B15DF"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29140-91 Мука, хлеб и хлебобулочные изделия пшеничные витаминизированные. Метод определения витамина РР (никотиновой кислоты</w:t>
      </w:r>
    </w:p>
    <w:p w14:paraId="292A3825" w14:textId="00D2EF72"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27669-88 Мука пшеничная хлебопекарная. Метод пробной лабораторной выпечки хлеба</w:t>
      </w:r>
    </w:p>
    <w:p w14:paraId="53B8B0EB" w14:textId="37389D50"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ГОСТ ISO 3093-2016 Зерно и продукты его переработки. Определение числа падения методом </w:t>
      </w:r>
      <w:proofErr w:type="spellStart"/>
      <w:r w:rsidRPr="002D6B51">
        <w:rPr>
          <w:rFonts w:ascii="Times New Roman" w:hAnsi="Times New Roman"/>
          <w:sz w:val="28"/>
          <w:szCs w:val="28"/>
        </w:rPr>
        <w:t>Хагберга-Пертена</w:t>
      </w:r>
      <w:proofErr w:type="spellEnd"/>
    </w:p>
    <w:p w14:paraId="6F67FA2A" w14:textId="50008649"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5899-85 Метод определения жира</w:t>
      </w:r>
    </w:p>
    <w:p w14:paraId="02F51273" w14:textId="0279ACBD"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ISO 5983-2-2016 Метод определения белка</w:t>
      </w:r>
    </w:p>
    <w:p w14:paraId="0ED17C8E" w14:textId="287874DE"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26574-85 Мука пшеничная хлебопекарная</w:t>
      </w:r>
    </w:p>
    <w:p w14:paraId="15A3FE9A" w14:textId="14F80885"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26928-86 Продукты пищевые. Метод определения железа</w:t>
      </w:r>
      <w:r w:rsidR="00165CEA">
        <w:rPr>
          <w:rFonts w:ascii="Times New Roman" w:hAnsi="Times New Roman"/>
          <w:sz w:val="28"/>
          <w:szCs w:val="28"/>
        </w:rPr>
        <w:t>.</w:t>
      </w:r>
    </w:p>
    <w:p w14:paraId="4F6B081A" w14:textId="3028273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ГОСТ Р 54014-2010 Продукты пищевые функциональные. Определение растворимых и нерастворимых пищевых волокон </w:t>
      </w:r>
      <w:proofErr w:type="spellStart"/>
      <w:r w:rsidRPr="002D6B51">
        <w:rPr>
          <w:rFonts w:ascii="Times New Roman" w:hAnsi="Times New Roman"/>
          <w:sz w:val="28"/>
          <w:szCs w:val="28"/>
        </w:rPr>
        <w:t>ферментативно</w:t>
      </w:r>
      <w:proofErr w:type="spellEnd"/>
      <w:r w:rsidRPr="002D6B51">
        <w:rPr>
          <w:rFonts w:ascii="Times New Roman" w:hAnsi="Times New Roman"/>
          <w:sz w:val="28"/>
          <w:szCs w:val="28"/>
        </w:rPr>
        <w:t>-гравиметрическим методом</w:t>
      </w:r>
    </w:p>
    <w:p w14:paraId="5822A316" w14:textId="0F753629"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ГОСТ Р 51636-2000 Корма, комбикорма, комбикормовое сырье. Фотометрический с применением 2,4-динитрофенола и </w:t>
      </w:r>
      <w:proofErr w:type="spellStart"/>
      <w:r w:rsidRPr="002D6B51">
        <w:rPr>
          <w:rFonts w:ascii="Times New Roman" w:hAnsi="Times New Roman"/>
          <w:sz w:val="28"/>
          <w:szCs w:val="28"/>
        </w:rPr>
        <w:t>перманганатный</w:t>
      </w:r>
      <w:proofErr w:type="spellEnd"/>
      <w:r w:rsidRPr="002D6B51">
        <w:rPr>
          <w:rFonts w:ascii="Times New Roman" w:hAnsi="Times New Roman"/>
          <w:sz w:val="28"/>
          <w:szCs w:val="28"/>
        </w:rPr>
        <w:t xml:space="preserve"> методы определения массовой доли водорастворимых углеводов</w:t>
      </w:r>
    </w:p>
    <w:p w14:paraId="43D7746F" w14:textId="1EAB79D2"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10444.12-88 Продукты пищевые. Метод определения дрожжей и плесневых грибов</w:t>
      </w:r>
    </w:p>
    <w:p w14:paraId="3B9AA050" w14:textId="7D60A76E"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ГОСТ 30519-97 Продукты пищевые. Метод выявления бактерий рода </w:t>
      </w:r>
      <w:proofErr w:type="spellStart"/>
      <w:r w:rsidRPr="002D6B51">
        <w:rPr>
          <w:rFonts w:ascii="Times New Roman" w:hAnsi="Times New Roman"/>
          <w:sz w:val="28"/>
          <w:szCs w:val="28"/>
        </w:rPr>
        <w:t>Salmonell</w:t>
      </w:r>
      <w:proofErr w:type="spellEnd"/>
    </w:p>
    <w:p w14:paraId="3604FCAC" w14:textId="00042CC9"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lastRenderedPageBreak/>
        <w:t xml:space="preserve">ГОСТ 10444.2-94 Продукты пищевые. Метод выявления и определения бактерий группы </w:t>
      </w:r>
      <w:proofErr w:type="spellStart"/>
      <w:r w:rsidRPr="002D6B51">
        <w:rPr>
          <w:rFonts w:ascii="Times New Roman" w:hAnsi="Times New Roman"/>
          <w:sz w:val="28"/>
          <w:szCs w:val="28"/>
        </w:rPr>
        <w:t>S.aureus</w:t>
      </w:r>
      <w:proofErr w:type="spellEnd"/>
    </w:p>
    <w:p w14:paraId="785E23A1" w14:textId="3B36DE61"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30518-97 Продукты пищевые. Метод определения бактерий группы кишечной палочки (</w:t>
      </w:r>
      <w:proofErr w:type="spellStart"/>
      <w:r w:rsidRPr="002D6B51">
        <w:rPr>
          <w:rFonts w:ascii="Times New Roman" w:hAnsi="Times New Roman"/>
          <w:sz w:val="28"/>
          <w:szCs w:val="28"/>
        </w:rPr>
        <w:t>колиформных</w:t>
      </w:r>
      <w:proofErr w:type="spellEnd"/>
      <w:r w:rsidRPr="002D6B51">
        <w:rPr>
          <w:rFonts w:ascii="Times New Roman" w:hAnsi="Times New Roman"/>
          <w:sz w:val="28"/>
          <w:szCs w:val="28"/>
        </w:rPr>
        <w:t xml:space="preserve"> бактерий)</w:t>
      </w:r>
    </w:p>
    <w:p w14:paraId="4E89CCD3" w14:textId="42FE1465"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10846-91 Зерно и продукты его переработки. Метод определения белка</w:t>
      </w:r>
    </w:p>
    <w:p w14:paraId="1783A5E1" w14:textId="28613046"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ГОСТ 27495-87 Мука. Метод определения </w:t>
      </w:r>
      <w:proofErr w:type="spellStart"/>
      <w:r w:rsidRPr="002D6B51">
        <w:rPr>
          <w:rFonts w:ascii="Times New Roman" w:hAnsi="Times New Roman"/>
          <w:sz w:val="28"/>
          <w:szCs w:val="28"/>
        </w:rPr>
        <w:t>автолитической</w:t>
      </w:r>
      <w:proofErr w:type="spellEnd"/>
      <w:r w:rsidRPr="002D6B51">
        <w:rPr>
          <w:rFonts w:ascii="Times New Roman" w:hAnsi="Times New Roman"/>
          <w:sz w:val="28"/>
          <w:szCs w:val="28"/>
        </w:rPr>
        <w:t xml:space="preserve"> активности</w:t>
      </w:r>
    </w:p>
    <w:p w14:paraId="307F5971" w14:textId="3385AF25"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26669-85 Продукты пищевые и вкусовые. Подготовка проб для микробиологических анализов</w:t>
      </w:r>
    </w:p>
    <w:p w14:paraId="20972071" w14:textId="05B4688B"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26929-94 Сырье</w:t>
      </w:r>
      <w:r w:rsidRPr="002D6B51">
        <w:rPr>
          <w:rFonts w:ascii="Times New Roman" w:hAnsi="Times New Roman"/>
          <w:sz w:val="28"/>
          <w:szCs w:val="28"/>
        </w:rPr>
        <w:tab/>
        <w:t>и</w:t>
      </w:r>
      <w:r w:rsidRPr="002D6B51">
        <w:rPr>
          <w:rFonts w:ascii="Times New Roman" w:hAnsi="Times New Roman"/>
          <w:sz w:val="28"/>
          <w:szCs w:val="28"/>
        </w:rPr>
        <w:tab/>
        <w:t>продукты</w:t>
      </w:r>
      <w:r w:rsidRPr="002D6B51">
        <w:rPr>
          <w:rFonts w:ascii="Times New Roman" w:hAnsi="Times New Roman"/>
          <w:sz w:val="28"/>
          <w:szCs w:val="28"/>
        </w:rPr>
        <w:tab/>
        <w:t>пищевые.</w:t>
      </w:r>
      <w:r w:rsidRPr="002D6B51">
        <w:rPr>
          <w:rFonts w:ascii="Times New Roman" w:hAnsi="Times New Roman"/>
          <w:sz w:val="28"/>
          <w:szCs w:val="28"/>
        </w:rPr>
        <w:tab/>
        <w:t>Подготовка проб. Минерализация для определения содержания токсичных элементов</w:t>
      </w:r>
      <w:r w:rsidR="00165CEA">
        <w:rPr>
          <w:rFonts w:ascii="Times New Roman" w:hAnsi="Times New Roman"/>
          <w:sz w:val="28"/>
          <w:szCs w:val="28"/>
        </w:rPr>
        <w:t>.</w:t>
      </w:r>
    </w:p>
    <w:p w14:paraId="60C4411A" w14:textId="2A9CDD62"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30711-2001 Продукты пищевые. Методы выявления и определения содержания афлатоксинов</w:t>
      </w:r>
    </w:p>
    <w:p w14:paraId="6402692C" w14:textId="5EE5C241"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30178-96 Сырье и продукты пищевые. Атомно-абсорбционный метод определения токсичных элементов</w:t>
      </w:r>
    </w:p>
    <w:p w14:paraId="4B8997F2" w14:textId="2F5A26A9"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30538-97 Продукты пищевые. Методика определения токсичных элементов атомно-эмиссионным методом</w:t>
      </w:r>
    </w:p>
    <w:p w14:paraId="78970C62" w14:textId="3089DC3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ГОСТ 31659-2012 (ISO 6579:2002) Продукты пищевые. Метод выявления бактерий рода </w:t>
      </w:r>
      <w:proofErr w:type="spellStart"/>
      <w:r w:rsidRPr="002D6B51">
        <w:rPr>
          <w:rFonts w:ascii="Times New Roman" w:hAnsi="Times New Roman"/>
          <w:sz w:val="28"/>
          <w:szCs w:val="28"/>
        </w:rPr>
        <w:t>Salmonella</w:t>
      </w:r>
      <w:proofErr w:type="spellEnd"/>
    </w:p>
    <w:p w14:paraId="55C2F3E7" w14:textId="33D1F403"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31747-2012 Продукты пищевые. Методы выявления и определения количества бактерий группы кишечных палочек</w:t>
      </w:r>
    </w:p>
    <w:p w14:paraId="3313B8C4" w14:textId="188ADC40"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31904-2012 Продукты пищевые. Методы отбора проб для микробиологических испытаний</w:t>
      </w:r>
    </w:p>
    <w:p w14:paraId="16A3F47F" w14:textId="22304FD4"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СТ РК ГОСТ Р 51301-2005 Продукты пищевые и продовольственное сырье. Инверсионно-</w:t>
      </w:r>
      <w:proofErr w:type="spellStart"/>
      <w:r w:rsidRPr="002D6B51">
        <w:rPr>
          <w:rFonts w:ascii="Times New Roman" w:hAnsi="Times New Roman"/>
          <w:sz w:val="28"/>
          <w:szCs w:val="28"/>
        </w:rPr>
        <w:t>вольтамперометрический</w:t>
      </w:r>
      <w:proofErr w:type="spellEnd"/>
      <w:r w:rsidRPr="002D6B51">
        <w:rPr>
          <w:rFonts w:ascii="Times New Roman" w:hAnsi="Times New Roman"/>
          <w:sz w:val="28"/>
          <w:szCs w:val="28"/>
        </w:rPr>
        <w:t xml:space="preserve"> метод содержания токсичных элементов (кадмий, свинец, медь, цинк)</w:t>
      </w:r>
    </w:p>
    <w:p w14:paraId="2AE775F1" w14:textId="327343EB"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Патент РФ № RU 2634114С1 Способ проращивания пшеницы, авторы Сафронова Т.Н., Казина В.В., 2016</w:t>
      </w:r>
    </w:p>
    <w:p w14:paraId="0CA4752C" w14:textId="0B01684A"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27842-88 Межгосударственный стандарт изделия хлебобулочные из ржаной и смеси ржаной и пшеничной муки. Общие технические условия</w:t>
      </w:r>
    </w:p>
    <w:p w14:paraId="1C2FCB90" w14:textId="500A9129"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5667-2022 Изделия хлебобулочные. Правила приемки, методы отбора образцов, методы определения органолептических показателей и массы изделий</w:t>
      </w:r>
    </w:p>
    <w:p w14:paraId="70A11E17" w14:textId="406FA72A"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5670-96 Хлебобулочные изделия. Методы определения кислотности</w:t>
      </w:r>
    </w:p>
    <w:p w14:paraId="700C3CD5" w14:textId="166CC4DC"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5669-96 Хлебобулочные изделия. Методы определения пористости</w:t>
      </w:r>
    </w:p>
    <w:p w14:paraId="2086A78C" w14:textId="65C8F42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29138-91, ГОСТ 29139-91, ГОСТ 29140-91 Мука, хлеб и хлебобулочные изделия пшеничные витаминизированные. Методы определения витаминов</w:t>
      </w:r>
    </w:p>
    <w:p w14:paraId="68D67C8D" w14:textId="694B59E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Nurgozhina</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Zh.K</w:t>
      </w:r>
      <w:proofErr w:type="spellEnd"/>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Shansharova</w:t>
      </w:r>
      <w:proofErr w:type="spellEnd"/>
      <w:r w:rsidRPr="002D6B51">
        <w:rPr>
          <w:rFonts w:ascii="Times New Roman" w:hAnsi="Times New Roman"/>
          <w:sz w:val="28"/>
          <w:szCs w:val="28"/>
          <w:lang w:val="en-US"/>
        </w:rPr>
        <w:t xml:space="preserve"> D.A., </w:t>
      </w:r>
      <w:proofErr w:type="spellStart"/>
      <w:r w:rsidRPr="002D6B51">
        <w:rPr>
          <w:rFonts w:ascii="Times New Roman" w:hAnsi="Times New Roman"/>
          <w:sz w:val="28"/>
          <w:szCs w:val="28"/>
          <w:lang w:val="en-US"/>
        </w:rPr>
        <w:t>Zhanabayeva</w:t>
      </w:r>
      <w:proofErr w:type="spellEnd"/>
      <w:r w:rsidRPr="002D6B51">
        <w:rPr>
          <w:rFonts w:ascii="Times New Roman" w:hAnsi="Times New Roman"/>
          <w:sz w:val="28"/>
          <w:szCs w:val="28"/>
          <w:lang w:val="en-US"/>
        </w:rPr>
        <w:t xml:space="preserve"> K.K., </w:t>
      </w:r>
      <w:proofErr w:type="spellStart"/>
      <w:r w:rsidRPr="002D6B51">
        <w:rPr>
          <w:rFonts w:ascii="Times New Roman" w:hAnsi="Times New Roman"/>
          <w:sz w:val="28"/>
          <w:szCs w:val="28"/>
          <w:lang w:val="en-US"/>
        </w:rPr>
        <w:t>Zhamalova</w:t>
      </w:r>
      <w:proofErr w:type="spellEnd"/>
      <w:r w:rsidRPr="002D6B51">
        <w:rPr>
          <w:rFonts w:ascii="Times New Roman" w:hAnsi="Times New Roman"/>
          <w:sz w:val="28"/>
          <w:szCs w:val="28"/>
          <w:lang w:val="en-US"/>
        </w:rPr>
        <w:t xml:space="preserve"> D. B., </w:t>
      </w:r>
      <w:proofErr w:type="spellStart"/>
      <w:r w:rsidRPr="002D6B51">
        <w:rPr>
          <w:rFonts w:ascii="Times New Roman" w:hAnsi="Times New Roman"/>
          <w:sz w:val="28"/>
          <w:szCs w:val="28"/>
          <w:lang w:val="en-US"/>
        </w:rPr>
        <w:t>Maxutova</w:t>
      </w:r>
      <w:proofErr w:type="spellEnd"/>
      <w:r w:rsidRPr="002D6B51">
        <w:rPr>
          <w:rFonts w:ascii="Times New Roman" w:hAnsi="Times New Roman"/>
          <w:sz w:val="28"/>
          <w:szCs w:val="28"/>
          <w:lang w:val="en-US"/>
        </w:rPr>
        <w:t xml:space="preserve"> D. B., </w:t>
      </w:r>
      <w:proofErr w:type="spellStart"/>
      <w:r w:rsidRPr="002D6B51">
        <w:rPr>
          <w:rFonts w:ascii="Times New Roman" w:hAnsi="Times New Roman"/>
          <w:sz w:val="28"/>
          <w:szCs w:val="28"/>
          <w:lang w:val="en-US"/>
        </w:rPr>
        <w:t>Sottnikova</w:t>
      </w:r>
      <w:proofErr w:type="spellEnd"/>
      <w:r w:rsidRPr="002D6B51">
        <w:rPr>
          <w:rFonts w:ascii="Times New Roman" w:hAnsi="Times New Roman"/>
          <w:sz w:val="28"/>
          <w:szCs w:val="28"/>
          <w:lang w:val="en-US"/>
        </w:rPr>
        <w:t xml:space="preserve"> </w:t>
      </w:r>
      <w:proofErr w:type="spellStart"/>
      <w:r w:rsidR="00CE7C88" w:rsidRPr="002D6B51">
        <w:rPr>
          <w:rFonts w:ascii="Times New Roman" w:hAnsi="Times New Roman"/>
          <w:sz w:val="28"/>
          <w:szCs w:val="28"/>
          <w:lang w:val="en-US"/>
        </w:rPr>
        <w:t>V.</w:t>
      </w:r>
      <w:r w:rsidRPr="002D6B51">
        <w:rPr>
          <w:rFonts w:ascii="Times New Roman" w:hAnsi="Times New Roman"/>
          <w:sz w:val="28"/>
          <w:szCs w:val="28"/>
          <w:lang w:val="en-US"/>
        </w:rPr>
        <w:t>Grain</w:t>
      </w:r>
      <w:proofErr w:type="spellEnd"/>
      <w:r w:rsidRPr="002D6B51">
        <w:rPr>
          <w:rFonts w:ascii="Times New Roman" w:hAnsi="Times New Roman"/>
          <w:sz w:val="28"/>
          <w:szCs w:val="28"/>
          <w:lang w:val="en-US"/>
        </w:rPr>
        <w:t xml:space="preserve"> mix with bioactivated grain and plant components in the development of technology for bread of increased nutritional </w:t>
      </w:r>
      <w:r w:rsidRPr="002D6B51">
        <w:rPr>
          <w:rFonts w:ascii="Times New Roman" w:hAnsi="Times New Roman"/>
          <w:sz w:val="28"/>
          <w:szCs w:val="28"/>
          <w:lang w:val="en-US"/>
        </w:rPr>
        <w:lastRenderedPageBreak/>
        <w:t>value</w:t>
      </w:r>
      <w:r w:rsidR="00CE7C88" w:rsidRPr="00CE7C88">
        <w:rPr>
          <w:rFonts w:ascii="Times New Roman" w:hAnsi="Times New Roman"/>
          <w:sz w:val="28"/>
          <w:szCs w:val="28"/>
          <w:lang w:val="en-US"/>
        </w:rPr>
        <w:t>//</w:t>
      </w:r>
      <w:r w:rsidRPr="002D6B51">
        <w:rPr>
          <w:rFonts w:ascii="Times New Roman" w:hAnsi="Times New Roman"/>
          <w:sz w:val="28"/>
          <w:szCs w:val="28"/>
          <w:lang w:val="en-US"/>
        </w:rPr>
        <w:t xml:space="preserve"> The 7th International youth conference “Perspectives of science and education”</w:t>
      </w:r>
      <w:r w:rsidR="00CE7C88" w:rsidRPr="00CE7C88">
        <w:rPr>
          <w:rFonts w:ascii="Times New Roman" w:hAnsi="Times New Roman"/>
          <w:sz w:val="28"/>
          <w:szCs w:val="28"/>
          <w:lang w:val="en-US"/>
        </w:rPr>
        <w:t>//</w:t>
      </w:r>
      <w:r w:rsidRPr="002D6B51">
        <w:rPr>
          <w:rFonts w:ascii="Times New Roman" w:hAnsi="Times New Roman"/>
          <w:sz w:val="28"/>
          <w:szCs w:val="28"/>
          <w:lang w:val="en-US"/>
        </w:rPr>
        <w:t xml:space="preserve"> </w:t>
      </w:r>
      <w:r w:rsidR="00CE7C88" w:rsidRPr="002D6B51">
        <w:rPr>
          <w:rFonts w:ascii="Times New Roman" w:hAnsi="Times New Roman"/>
          <w:sz w:val="28"/>
          <w:szCs w:val="28"/>
          <w:lang w:val="en-US"/>
        </w:rPr>
        <w:t xml:space="preserve">SLOVO\WORD, New York, </w:t>
      </w:r>
      <w:r w:rsidRPr="002D6B51">
        <w:rPr>
          <w:rFonts w:ascii="Times New Roman" w:hAnsi="Times New Roman"/>
          <w:sz w:val="28"/>
          <w:szCs w:val="28"/>
          <w:lang w:val="en-US"/>
        </w:rPr>
        <w:t>2020</w:t>
      </w:r>
      <w:r w:rsidR="00CE7C88" w:rsidRPr="00CE7C88">
        <w:rPr>
          <w:rFonts w:ascii="Times New Roman" w:hAnsi="Times New Roman"/>
          <w:sz w:val="28"/>
          <w:szCs w:val="28"/>
          <w:lang w:val="en-US"/>
        </w:rPr>
        <w:t>,</w:t>
      </w:r>
      <w:r w:rsidRPr="002D6B51">
        <w:rPr>
          <w:rFonts w:ascii="Times New Roman" w:hAnsi="Times New Roman"/>
          <w:sz w:val="28"/>
          <w:szCs w:val="28"/>
          <w:lang w:val="en-US"/>
        </w:rPr>
        <w:t xml:space="preserve"> USA, 2020, pp. 52-57</w:t>
      </w:r>
    </w:p>
    <w:p w14:paraId="07750D22" w14:textId="0AC4D5AD"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Меренкова</w:t>
      </w:r>
      <w:r w:rsidR="00CE7C88" w:rsidRPr="00CE7C88">
        <w:rPr>
          <w:rFonts w:ascii="Times New Roman" w:hAnsi="Times New Roman"/>
          <w:sz w:val="28"/>
          <w:szCs w:val="28"/>
        </w:rPr>
        <w:t xml:space="preserve"> </w:t>
      </w:r>
      <w:r w:rsidR="00CE7C88" w:rsidRPr="002D6B51">
        <w:rPr>
          <w:rFonts w:ascii="Times New Roman" w:hAnsi="Times New Roman"/>
          <w:sz w:val="28"/>
          <w:szCs w:val="28"/>
        </w:rPr>
        <w:t>С.П.</w:t>
      </w:r>
      <w:r w:rsidRPr="002D6B51">
        <w:rPr>
          <w:rFonts w:ascii="Times New Roman" w:hAnsi="Times New Roman"/>
          <w:sz w:val="28"/>
          <w:szCs w:val="28"/>
        </w:rPr>
        <w:t xml:space="preserve">, </w:t>
      </w:r>
      <w:proofErr w:type="spellStart"/>
      <w:r w:rsidRPr="002D6B51">
        <w:rPr>
          <w:rFonts w:ascii="Times New Roman" w:hAnsi="Times New Roman"/>
          <w:sz w:val="28"/>
          <w:szCs w:val="28"/>
        </w:rPr>
        <w:t>Жмачинская</w:t>
      </w:r>
      <w:proofErr w:type="spellEnd"/>
      <w:r w:rsidRPr="002D6B51">
        <w:rPr>
          <w:rFonts w:ascii="Times New Roman" w:hAnsi="Times New Roman"/>
          <w:sz w:val="28"/>
          <w:szCs w:val="28"/>
        </w:rPr>
        <w:t xml:space="preserve"> </w:t>
      </w:r>
      <w:r w:rsidR="00CE7C88" w:rsidRPr="002D6B51">
        <w:rPr>
          <w:rFonts w:ascii="Times New Roman" w:hAnsi="Times New Roman"/>
          <w:sz w:val="28"/>
          <w:szCs w:val="28"/>
        </w:rPr>
        <w:t xml:space="preserve">Е.О. </w:t>
      </w:r>
      <w:r w:rsidRPr="002D6B51">
        <w:rPr>
          <w:rFonts w:ascii="Times New Roman" w:hAnsi="Times New Roman"/>
          <w:sz w:val="28"/>
          <w:szCs w:val="28"/>
        </w:rPr>
        <w:t>Анализ хлебопекарных свойств модельных мучных смесей с добавлением вторичных продуктов переработки зерна</w:t>
      </w:r>
      <w:r w:rsidR="00CE7C88">
        <w:rPr>
          <w:rFonts w:ascii="Times New Roman" w:hAnsi="Times New Roman"/>
          <w:sz w:val="28"/>
          <w:szCs w:val="28"/>
        </w:rPr>
        <w:t>// В</w:t>
      </w:r>
      <w:r w:rsidRPr="002D6B51">
        <w:rPr>
          <w:rFonts w:ascii="Times New Roman" w:hAnsi="Times New Roman"/>
          <w:sz w:val="28"/>
          <w:szCs w:val="28"/>
        </w:rPr>
        <w:t>естник Алтайского государственного аграрного университета</w:t>
      </w:r>
      <w:r w:rsidR="00CE7C88">
        <w:rPr>
          <w:rFonts w:ascii="Times New Roman" w:hAnsi="Times New Roman"/>
          <w:sz w:val="28"/>
          <w:szCs w:val="28"/>
        </w:rPr>
        <w:t>,</w:t>
      </w:r>
      <w:r w:rsidRPr="002D6B51">
        <w:rPr>
          <w:rFonts w:ascii="Times New Roman" w:hAnsi="Times New Roman"/>
          <w:sz w:val="28"/>
          <w:szCs w:val="28"/>
        </w:rPr>
        <w:t xml:space="preserve"> № 10, 2016, с 135-142</w:t>
      </w:r>
    </w:p>
    <w:p w14:paraId="30859803" w14:textId="3C4610C2"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Горленко О. А., </w:t>
      </w:r>
      <w:proofErr w:type="spellStart"/>
      <w:r w:rsidRPr="002D6B51">
        <w:rPr>
          <w:rFonts w:ascii="Times New Roman" w:hAnsi="Times New Roman"/>
          <w:sz w:val="28"/>
          <w:szCs w:val="28"/>
        </w:rPr>
        <w:t>Борбаць</w:t>
      </w:r>
      <w:proofErr w:type="spellEnd"/>
      <w:r w:rsidRPr="002D6B51">
        <w:rPr>
          <w:rFonts w:ascii="Times New Roman" w:hAnsi="Times New Roman"/>
          <w:sz w:val="28"/>
          <w:szCs w:val="28"/>
        </w:rPr>
        <w:t xml:space="preserve"> Н. М. Статистические методы в управлении качеством. Учебник и практикум. М.: </w:t>
      </w:r>
      <w:proofErr w:type="spellStart"/>
      <w:r w:rsidRPr="002D6B51">
        <w:rPr>
          <w:rFonts w:ascii="Times New Roman" w:hAnsi="Times New Roman"/>
          <w:sz w:val="28"/>
          <w:szCs w:val="28"/>
        </w:rPr>
        <w:t>Юрайт</w:t>
      </w:r>
      <w:proofErr w:type="spellEnd"/>
      <w:r w:rsidRPr="002D6B51">
        <w:rPr>
          <w:rFonts w:ascii="Times New Roman" w:hAnsi="Times New Roman"/>
          <w:sz w:val="28"/>
          <w:szCs w:val="28"/>
        </w:rPr>
        <w:t>, 2020.</w:t>
      </w:r>
      <w:r w:rsidR="00CE7C88">
        <w:rPr>
          <w:rFonts w:ascii="Times New Roman" w:hAnsi="Times New Roman"/>
          <w:sz w:val="28"/>
          <w:szCs w:val="28"/>
        </w:rPr>
        <w:t>-</w:t>
      </w:r>
      <w:r w:rsidRPr="002D6B51">
        <w:rPr>
          <w:rFonts w:ascii="Times New Roman" w:hAnsi="Times New Roman"/>
          <w:sz w:val="28"/>
          <w:szCs w:val="28"/>
        </w:rPr>
        <w:t xml:space="preserve"> 306 с</w:t>
      </w:r>
    </w:p>
    <w:p w14:paraId="10256995" w14:textId="66FDC42E"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Хамидуллин</w:t>
      </w:r>
      <w:proofErr w:type="spellEnd"/>
      <w:r w:rsidRPr="002D6B51">
        <w:rPr>
          <w:rFonts w:ascii="Times New Roman" w:hAnsi="Times New Roman"/>
          <w:sz w:val="28"/>
          <w:szCs w:val="28"/>
        </w:rPr>
        <w:t xml:space="preserve"> Р.Я. Теория вероятностей и математическая статистика. М.: </w:t>
      </w:r>
      <w:proofErr w:type="spellStart"/>
      <w:r w:rsidRPr="002D6B51">
        <w:rPr>
          <w:rFonts w:ascii="Times New Roman" w:hAnsi="Times New Roman"/>
          <w:sz w:val="28"/>
          <w:szCs w:val="28"/>
        </w:rPr>
        <w:t>Издат</w:t>
      </w:r>
      <w:proofErr w:type="spellEnd"/>
      <w:r w:rsidR="00CE7C88">
        <w:rPr>
          <w:rFonts w:ascii="Times New Roman" w:hAnsi="Times New Roman"/>
          <w:sz w:val="28"/>
          <w:szCs w:val="28"/>
        </w:rPr>
        <w:t>.:</w:t>
      </w:r>
      <w:r w:rsidRPr="002D6B51">
        <w:rPr>
          <w:rFonts w:ascii="Times New Roman" w:hAnsi="Times New Roman"/>
          <w:sz w:val="28"/>
          <w:szCs w:val="28"/>
        </w:rPr>
        <w:t>"Синергия"</w:t>
      </w:r>
      <w:r w:rsidR="00CE7C88">
        <w:rPr>
          <w:rFonts w:ascii="Times New Roman" w:hAnsi="Times New Roman"/>
          <w:sz w:val="28"/>
          <w:szCs w:val="28"/>
        </w:rPr>
        <w:t>.-</w:t>
      </w:r>
      <w:r w:rsidRPr="002D6B51">
        <w:rPr>
          <w:rFonts w:ascii="Times New Roman" w:hAnsi="Times New Roman"/>
          <w:sz w:val="28"/>
          <w:szCs w:val="28"/>
        </w:rPr>
        <w:t xml:space="preserve"> 2020. 276 с</w:t>
      </w:r>
    </w:p>
    <w:p w14:paraId="06503F57" w14:textId="305C1385" w:rsidR="002D6B51" w:rsidRPr="002D6B51" w:rsidRDefault="00CE7C88"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И. И. Елисеева </w:t>
      </w:r>
      <w:r w:rsidR="002D6B51" w:rsidRPr="002D6B51">
        <w:rPr>
          <w:rFonts w:ascii="Times New Roman" w:hAnsi="Times New Roman"/>
          <w:sz w:val="28"/>
          <w:szCs w:val="28"/>
        </w:rPr>
        <w:t>Статистика: учебник для вузов.</w:t>
      </w:r>
      <w:r>
        <w:rPr>
          <w:rFonts w:ascii="Times New Roman" w:hAnsi="Times New Roman"/>
          <w:sz w:val="28"/>
          <w:szCs w:val="28"/>
        </w:rPr>
        <w:t xml:space="preserve">- </w:t>
      </w:r>
      <w:r w:rsidR="002D6B51" w:rsidRPr="002D6B51">
        <w:rPr>
          <w:rFonts w:ascii="Times New Roman" w:hAnsi="Times New Roman"/>
          <w:sz w:val="28"/>
          <w:szCs w:val="28"/>
        </w:rPr>
        <w:t>Москва: Изд</w:t>
      </w:r>
      <w:r>
        <w:rPr>
          <w:rFonts w:ascii="Times New Roman" w:hAnsi="Times New Roman"/>
          <w:sz w:val="28"/>
          <w:szCs w:val="28"/>
        </w:rPr>
        <w:t>.</w:t>
      </w:r>
      <w:r w:rsidR="002D6B51" w:rsidRPr="002D6B51">
        <w:rPr>
          <w:rFonts w:ascii="Times New Roman" w:hAnsi="Times New Roman"/>
          <w:sz w:val="28"/>
          <w:szCs w:val="28"/>
        </w:rPr>
        <w:t xml:space="preserve"> </w:t>
      </w:r>
      <w:proofErr w:type="spellStart"/>
      <w:r w:rsidR="002D6B51" w:rsidRPr="002D6B51">
        <w:rPr>
          <w:rFonts w:ascii="Times New Roman" w:hAnsi="Times New Roman"/>
          <w:sz w:val="28"/>
          <w:szCs w:val="28"/>
        </w:rPr>
        <w:t>Юрайт</w:t>
      </w:r>
      <w:proofErr w:type="spellEnd"/>
      <w:r w:rsidR="002D6B51" w:rsidRPr="002D6B51">
        <w:rPr>
          <w:rFonts w:ascii="Times New Roman" w:hAnsi="Times New Roman"/>
          <w:sz w:val="28"/>
          <w:szCs w:val="28"/>
        </w:rPr>
        <w:t>, 2021.</w:t>
      </w:r>
      <w:r>
        <w:rPr>
          <w:rFonts w:ascii="Times New Roman" w:hAnsi="Times New Roman"/>
          <w:sz w:val="28"/>
          <w:szCs w:val="28"/>
        </w:rPr>
        <w:t>-</w:t>
      </w:r>
      <w:r w:rsidR="002D6B51" w:rsidRPr="002D6B51">
        <w:rPr>
          <w:rFonts w:ascii="Times New Roman" w:hAnsi="Times New Roman"/>
          <w:sz w:val="28"/>
          <w:szCs w:val="28"/>
        </w:rPr>
        <w:t xml:space="preserve"> 572 с </w:t>
      </w:r>
    </w:p>
    <w:p w14:paraId="4F9AA7A6" w14:textId="5765A3FD"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USDA Food </w:t>
      </w:r>
      <w:proofErr w:type="spellStart"/>
      <w:r w:rsidRPr="002D6B51">
        <w:rPr>
          <w:rFonts w:ascii="Times New Roman" w:hAnsi="Times New Roman"/>
          <w:sz w:val="28"/>
          <w:szCs w:val="28"/>
        </w:rPr>
        <w:t>Composition</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Databases</w:t>
      </w:r>
      <w:proofErr w:type="spellEnd"/>
      <w:r w:rsidRPr="002D6B51">
        <w:rPr>
          <w:rFonts w:ascii="Times New Roman" w:hAnsi="Times New Roman"/>
          <w:sz w:val="28"/>
          <w:szCs w:val="28"/>
        </w:rPr>
        <w:t xml:space="preserve"> [Электронный ресурс] /URL: https://ndb.nal.usda.gov/ndb/ (дата обращения: 05.12.19)  </w:t>
      </w:r>
    </w:p>
    <w:p w14:paraId="7B1E6A3C" w14:textId="6E87FB5C" w:rsidR="002D6B51" w:rsidRPr="002D6B51" w:rsidRDefault="001E498D" w:rsidP="002D6B51">
      <w:pPr>
        <w:pStyle w:val="a6"/>
        <w:numPr>
          <w:ilvl w:val="0"/>
          <w:numId w:val="30"/>
        </w:numPr>
        <w:spacing w:after="0" w:line="240" w:lineRule="auto"/>
        <w:ind w:left="0" w:firstLine="709"/>
        <w:jc w:val="both"/>
        <w:rPr>
          <w:rFonts w:ascii="Times New Roman" w:hAnsi="Times New Roman"/>
          <w:sz w:val="28"/>
          <w:szCs w:val="28"/>
        </w:rPr>
      </w:pPr>
      <w:proofErr w:type="spellStart"/>
      <w:r>
        <w:rPr>
          <w:rFonts w:ascii="Times New Roman" w:hAnsi="Times New Roman"/>
          <w:sz w:val="28"/>
          <w:szCs w:val="28"/>
        </w:rPr>
        <w:t>Нургожина</w:t>
      </w:r>
      <w:proofErr w:type="spellEnd"/>
      <w:r>
        <w:rPr>
          <w:rFonts w:ascii="Times New Roman" w:hAnsi="Times New Roman"/>
          <w:sz w:val="28"/>
          <w:szCs w:val="28"/>
        </w:rPr>
        <w:t xml:space="preserve"> Ж.К. Использование зерновой смеси для обогащения хлеба //</w:t>
      </w:r>
      <w:r w:rsidR="002D6B51" w:rsidRPr="002D6B51">
        <w:rPr>
          <w:rFonts w:ascii="Times New Roman" w:hAnsi="Times New Roman"/>
          <w:sz w:val="28"/>
          <w:szCs w:val="28"/>
        </w:rPr>
        <w:t xml:space="preserve"> </w:t>
      </w:r>
      <w:proofErr w:type="spellStart"/>
      <w:r>
        <w:rPr>
          <w:rFonts w:ascii="Times New Roman" w:hAnsi="Times New Roman"/>
          <w:sz w:val="28"/>
          <w:szCs w:val="28"/>
        </w:rPr>
        <w:t>Дулатовские</w:t>
      </w:r>
      <w:proofErr w:type="spellEnd"/>
      <w:r>
        <w:rPr>
          <w:rFonts w:ascii="Times New Roman" w:hAnsi="Times New Roman"/>
          <w:sz w:val="28"/>
          <w:szCs w:val="28"/>
        </w:rPr>
        <w:t xml:space="preserve"> чтения 2018, </w:t>
      </w:r>
      <w:proofErr w:type="spellStart"/>
      <w:r>
        <w:rPr>
          <w:rFonts w:ascii="Times New Roman" w:hAnsi="Times New Roman"/>
          <w:sz w:val="28"/>
          <w:szCs w:val="28"/>
        </w:rPr>
        <w:t>г.Костанай</w:t>
      </w:r>
      <w:proofErr w:type="spellEnd"/>
      <w:r>
        <w:rPr>
          <w:rFonts w:ascii="Times New Roman" w:hAnsi="Times New Roman"/>
          <w:sz w:val="28"/>
          <w:szCs w:val="28"/>
        </w:rPr>
        <w:t>, 2018, с. 58-61</w:t>
      </w:r>
    </w:p>
    <w:p w14:paraId="58DE8551" w14:textId="71511678"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Приказ Министра национальной экономики Республики Казахстан от 9</w:t>
      </w:r>
      <w:r w:rsidR="00CE7C88">
        <w:rPr>
          <w:rFonts w:ascii="Times New Roman" w:hAnsi="Times New Roman"/>
          <w:sz w:val="28"/>
          <w:szCs w:val="28"/>
        </w:rPr>
        <w:t>.12.</w:t>
      </w:r>
      <w:r w:rsidRPr="002D6B51">
        <w:rPr>
          <w:rFonts w:ascii="Times New Roman" w:hAnsi="Times New Roman"/>
          <w:sz w:val="28"/>
          <w:szCs w:val="28"/>
        </w:rPr>
        <w:t>2016 года № 503. Зарегистрирован в Министерстве юстиции Республики Казахстан 13 января 2017 года № 14674</w:t>
      </w:r>
    </w:p>
    <w:p w14:paraId="6BAD68A3" w14:textId="4ED7F992" w:rsidR="002D6B51" w:rsidRPr="00CE7C88"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Izadi </w:t>
      </w:r>
      <w:proofErr w:type="spellStart"/>
      <w:r w:rsidRPr="002D6B51">
        <w:rPr>
          <w:rFonts w:ascii="Times New Roman" w:hAnsi="Times New Roman"/>
          <w:sz w:val="28"/>
          <w:szCs w:val="28"/>
          <w:lang w:val="en-US"/>
        </w:rPr>
        <w:t>Najafabadi</w:t>
      </w:r>
      <w:proofErr w:type="spellEnd"/>
      <w:r w:rsidRPr="002D6B51">
        <w:rPr>
          <w:rFonts w:ascii="Times New Roman" w:hAnsi="Times New Roman"/>
          <w:sz w:val="28"/>
          <w:szCs w:val="28"/>
          <w:lang w:val="en-US"/>
        </w:rPr>
        <w:t xml:space="preserve"> </w:t>
      </w:r>
      <w:r w:rsidR="00CE7C88" w:rsidRPr="002D6B51">
        <w:rPr>
          <w:rFonts w:ascii="Times New Roman" w:hAnsi="Times New Roman"/>
          <w:sz w:val="28"/>
          <w:szCs w:val="28"/>
          <w:lang w:val="en-US"/>
        </w:rPr>
        <w:t>L</w:t>
      </w:r>
      <w:r w:rsidR="00CE7C88" w:rsidRPr="00CE7C88">
        <w:rPr>
          <w:rFonts w:ascii="Times New Roman" w:hAnsi="Times New Roman"/>
          <w:sz w:val="28"/>
          <w:szCs w:val="28"/>
          <w:lang w:val="en-US"/>
        </w:rPr>
        <w:t>.</w:t>
      </w:r>
      <w:r w:rsidRPr="002D6B51">
        <w:rPr>
          <w:rFonts w:ascii="Times New Roman" w:hAnsi="Times New Roman"/>
          <w:sz w:val="28"/>
          <w:szCs w:val="28"/>
          <w:lang w:val="en-US"/>
        </w:rPr>
        <w:t>, Le-Bail</w:t>
      </w:r>
      <w:r w:rsidR="00CE7C88" w:rsidRPr="00CE7C88">
        <w:rPr>
          <w:rFonts w:ascii="Times New Roman" w:hAnsi="Times New Roman"/>
          <w:sz w:val="28"/>
          <w:szCs w:val="28"/>
          <w:lang w:val="en-US"/>
        </w:rPr>
        <w:t xml:space="preserve"> </w:t>
      </w:r>
      <w:r w:rsidR="00CE7C88" w:rsidRPr="002D6B51">
        <w:rPr>
          <w:rFonts w:ascii="Times New Roman" w:hAnsi="Times New Roman"/>
          <w:sz w:val="28"/>
          <w:szCs w:val="28"/>
          <w:lang w:val="en-US"/>
        </w:rPr>
        <w:t>A</w:t>
      </w:r>
      <w:r w:rsidR="00CE7C88" w:rsidRPr="00CE7C88">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Hamdami</w:t>
      </w:r>
      <w:proofErr w:type="spellEnd"/>
      <w:r w:rsidR="00CE7C88" w:rsidRPr="00CE7C88">
        <w:rPr>
          <w:rFonts w:ascii="Times New Roman" w:hAnsi="Times New Roman"/>
          <w:sz w:val="28"/>
          <w:szCs w:val="28"/>
          <w:lang w:val="en-US"/>
        </w:rPr>
        <w:t xml:space="preserve"> </w:t>
      </w:r>
      <w:r w:rsidR="00CE7C88" w:rsidRPr="002D6B51">
        <w:rPr>
          <w:rFonts w:ascii="Times New Roman" w:hAnsi="Times New Roman"/>
          <w:sz w:val="28"/>
          <w:szCs w:val="28"/>
          <w:lang w:val="en-US"/>
        </w:rPr>
        <w:t>N</w:t>
      </w:r>
      <w:r w:rsidR="00CE7C88" w:rsidRPr="00CE7C88">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Monteauet</w:t>
      </w:r>
      <w:proofErr w:type="spellEnd"/>
      <w:r w:rsidRPr="002D6B51">
        <w:rPr>
          <w:rFonts w:ascii="Times New Roman" w:hAnsi="Times New Roman"/>
          <w:sz w:val="28"/>
          <w:szCs w:val="28"/>
          <w:lang w:val="en-US"/>
        </w:rPr>
        <w:t xml:space="preserve"> </w:t>
      </w:r>
      <w:r w:rsidR="00CE7C88" w:rsidRPr="002D6B51">
        <w:rPr>
          <w:rFonts w:ascii="Times New Roman" w:hAnsi="Times New Roman"/>
          <w:sz w:val="28"/>
          <w:szCs w:val="28"/>
          <w:lang w:val="en-US"/>
        </w:rPr>
        <w:t>J</w:t>
      </w:r>
      <w:r w:rsidR="00CE7C88" w:rsidRPr="00CE7C88">
        <w:rPr>
          <w:rFonts w:ascii="Times New Roman" w:hAnsi="Times New Roman"/>
          <w:sz w:val="28"/>
          <w:szCs w:val="28"/>
          <w:lang w:val="en-US"/>
        </w:rPr>
        <w:t>.</w:t>
      </w:r>
      <w:r w:rsidR="00CE7C88" w:rsidRPr="002D6B51">
        <w:rPr>
          <w:rFonts w:ascii="Times New Roman" w:hAnsi="Times New Roman"/>
          <w:sz w:val="28"/>
          <w:szCs w:val="28"/>
          <w:lang w:val="en-US"/>
        </w:rPr>
        <w:t>-Y</w:t>
      </w:r>
      <w:r w:rsidRPr="002D6B51">
        <w:rPr>
          <w:rFonts w:ascii="Times New Roman" w:hAnsi="Times New Roman"/>
          <w:sz w:val="28"/>
          <w:szCs w:val="28"/>
          <w:lang w:val="en-US"/>
        </w:rPr>
        <w:t xml:space="preserve">. Impact of </w:t>
      </w:r>
      <w:proofErr w:type="spellStart"/>
      <w:r w:rsidRPr="002D6B51">
        <w:rPr>
          <w:rFonts w:ascii="Times New Roman" w:hAnsi="Times New Roman"/>
          <w:sz w:val="28"/>
          <w:szCs w:val="28"/>
          <w:lang w:val="en-US"/>
        </w:rPr>
        <w:t>bacing</w:t>
      </w:r>
      <w:proofErr w:type="spellEnd"/>
      <w:r w:rsidRPr="002D6B51">
        <w:rPr>
          <w:rFonts w:ascii="Times New Roman" w:hAnsi="Times New Roman"/>
          <w:sz w:val="28"/>
          <w:szCs w:val="28"/>
          <w:lang w:val="en-US"/>
        </w:rPr>
        <w:t xml:space="preserve"> conditions and storage temperature on staling of fully and part-baked </w:t>
      </w:r>
      <w:proofErr w:type="spellStart"/>
      <w:r w:rsidRPr="002D6B51">
        <w:rPr>
          <w:rFonts w:ascii="Times New Roman" w:hAnsi="Times New Roman"/>
          <w:sz w:val="28"/>
          <w:szCs w:val="28"/>
          <w:lang w:val="en-US"/>
        </w:rPr>
        <w:t>Sangak</w:t>
      </w:r>
      <w:proofErr w:type="spellEnd"/>
      <w:r w:rsidRPr="002D6B51">
        <w:rPr>
          <w:rFonts w:ascii="Times New Roman" w:hAnsi="Times New Roman"/>
          <w:sz w:val="28"/>
          <w:szCs w:val="28"/>
          <w:lang w:val="en-US"/>
        </w:rPr>
        <w:t xml:space="preserve"> bread// Journal of cereal science. </w:t>
      </w:r>
      <w:r w:rsidRPr="00CE7C88">
        <w:rPr>
          <w:rFonts w:ascii="Times New Roman" w:hAnsi="Times New Roman"/>
          <w:sz w:val="28"/>
          <w:szCs w:val="28"/>
          <w:lang w:val="en-US"/>
        </w:rPr>
        <w:t>2014. № 60</w:t>
      </w:r>
      <w:r w:rsidR="00CE7C88" w:rsidRPr="00A321CB">
        <w:rPr>
          <w:rFonts w:ascii="Times New Roman" w:hAnsi="Times New Roman"/>
          <w:sz w:val="28"/>
          <w:szCs w:val="28"/>
          <w:lang w:val="en-US"/>
        </w:rPr>
        <w:t>,</w:t>
      </w:r>
      <w:r w:rsidRPr="00CE7C88">
        <w:rPr>
          <w:rFonts w:ascii="Times New Roman" w:hAnsi="Times New Roman"/>
          <w:sz w:val="28"/>
          <w:szCs w:val="28"/>
          <w:lang w:val="en-US"/>
        </w:rPr>
        <w:t xml:space="preserve"> P. 151-156</w:t>
      </w:r>
    </w:p>
    <w:p w14:paraId="76942AD9" w14:textId="4E8E392B" w:rsidR="002D6B51" w:rsidRPr="00CE7C88"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Sashikala</w:t>
      </w:r>
      <w:proofErr w:type="spellEnd"/>
      <w:r w:rsidR="00CE7C88" w:rsidRPr="00CE7C88">
        <w:rPr>
          <w:rFonts w:ascii="Times New Roman" w:hAnsi="Times New Roman"/>
          <w:sz w:val="28"/>
          <w:szCs w:val="28"/>
          <w:lang w:val="en-US"/>
        </w:rPr>
        <w:t xml:space="preserve"> </w:t>
      </w:r>
      <w:r w:rsidR="00CE7C88" w:rsidRPr="002D6B51">
        <w:rPr>
          <w:rFonts w:ascii="Times New Roman" w:hAnsi="Times New Roman"/>
          <w:sz w:val="28"/>
          <w:szCs w:val="28"/>
          <w:lang w:val="en-US"/>
        </w:rPr>
        <w:t>V</w:t>
      </w:r>
      <w:r w:rsidR="00CE7C88" w:rsidRPr="00CE7C88">
        <w:rPr>
          <w:rFonts w:ascii="Times New Roman" w:hAnsi="Times New Roman"/>
          <w:sz w:val="28"/>
          <w:szCs w:val="28"/>
          <w:lang w:val="en-US"/>
        </w:rPr>
        <w:t>.</w:t>
      </w:r>
      <w:r w:rsidR="00CE7C88" w:rsidRPr="002D6B51">
        <w:rPr>
          <w:rFonts w:ascii="Times New Roman" w:hAnsi="Times New Roman"/>
          <w:sz w:val="28"/>
          <w:szCs w:val="28"/>
          <w:lang w:val="en-US"/>
        </w:rPr>
        <w:t>B.</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Pratape</w:t>
      </w:r>
      <w:proofErr w:type="spellEnd"/>
      <w:r w:rsidRPr="002D6B51">
        <w:rPr>
          <w:rFonts w:ascii="Times New Roman" w:hAnsi="Times New Roman"/>
          <w:sz w:val="28"/>
          <w:szCs w:val="28"/>
          <w:lang w:val="en-US"/>
        </w:rPr>
        <w:t xml:space="preserve"> </w:t>
      </w:r>
      <w:r w:rsidR="00CE7C88" w:rsidRPr="002D6B51">
        <w:rPr>
          <w:rFonts w:ascii="Times New Roman" w:hAnsi="Times New Roman"/>
          <w:sz w:val="28"/>
          <w:szCs w:val="28"/>
          <w:lang w:val="en-US"/>
        </w:rPr>
        <w:t>V</w:t>
      </w:r>
      <w:r w:rsidR="00CE7C88" w:rsidRPr="00CE7C88">
        <w:rPr>
          <w:rFonts w:ascii="Times New Roman" w:hAnsi="Times New Roman"/>
          <w:sz w:val="28"/>
          <w:szCs w:val="28"/>
          <w:lang w:val="en-US"/>
        </w:rPr>
        <w:t>.</w:t>
      </w:r>
      <w:r w:rsidR="00CE7C88" w:rsidRPr="002D6B51">
        <w:rPr>
          <w:rFonts w:ascii="Times New Roman" w:hAnsi="Times New Roman"/>
          <w:sz w:val="28"/>
          <w:szCs w:val="28"/>
          <w:lang w:val="en-US"/>
        </w:rPr>
        <w:t xml:space="preserve">M. </w:t>
      </w:r>
      <w:r w:rsidRPr="002D6B51">
        <w:rPr>
          <w:rFonts w:ascii="Times New Roman" w:hAnsi="Times New Roman"/>
          <w:sz w:val="28"/>
          <w:szCs w:val="28"/>
          <w:lang w:val="en-US"/>
        </w:rPr>
        <w:t xml:space="preserve">Nutrients and </w:t>
      </w:r>
      <w:proofErr w:type="spellStart"/>
      <w:r w:rsidRPr="002D6B51">
        <w:rPr>
          <w:rFonts w:ascii="Times New Roman" w:hAnsi="Times New Roman"/>
          <w:sz w:val="28"/>
          <w:szCs w:val="28"/>
          <w:lang w:val="en-US"/>
        </w:rPr>
        <w:t>antinutri-ents</w:t>
      </w:r>
      <w:proofErr w:type="spellEnd"/>
      <w:r w:rsidRPr="002D6B51">
        <w:rPr>
          <w:rFonts w:ascii="Times New Roman" w:hAnsi="Times New Roman"/>
          <w:sz w:val="28"/>
          <w:szCs w:val="28"/>
          <w:lang w:val="en-US"/>
        </w:rPr>
        <w:t xml:space="preserve"> in cowpea and horse gram flours in comparison to chickpea flour: Evaluation of their flour functionality// Food Chemistry. </w:t>
      </w:r>
      <w:r w:rsidRPr="00CE7C88">
        <w:rPr>
          <w:rFonts w:ascii="Times New Roman" w:hAnsi="Times New Roman"/>
          <w:sz w:val="28"/>
          <w:szCs w:val="28"/>
          <w:lang w:val="en-US"/>
        </w:rPr>
        <w:t>2012. № 2. P. 462-468</w:t>
      </w:r>
    </w:p>
    <w:p w14:paraId="2D3CCDEE" w14:textId="41340C60"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Дубцов Г.Г., Бережная О.В., Войно Л.И. Повышение микробиологической безопасности пророщенного зерна пшеницы// Пищевая </w:t>
      </w:r>
      <w:proofErr w:type="spellStart"/>
      <w:r w:rsidRPr="002D6B51">
        <w:rPr>
          <w:rFonts w:ascii="Times New Roman" w:hAnsi="Times New Roman"/>
          <w:sz w:val="28"/>
          <w:szCs w:val="28"/>
        </w:rPr>
        <w:t>промышлен</w:t>
      </w:r>
      <w:proofErr w:type="spellEnd"/>
      <w:r w:rsidRPr="002D6B51">
        <w:rPr>
          <w:rFonts w:ascii="Times New Roman" w:hAnsi="Times New Roman"/>
          <w:sz w:val="28"/>
          <w:szCs w:val="28"/>
        </w:rPr>
        <w:t xml:space="preserve">- </w:t>
      </w:r>
      <w:proofErr w:type="spellStart"/>
      <w:r w:rsidRPr="002D6B51">
        <w:rPr>
          <w:rFonts w:ascii="Times New Roman" w:hAnsi="Times New Roman"/>
          <w:sz w:val="28"/>
          <w:szCs w:val="28"/>
        </w:rPr>
        <w:t>ность</w:t>
      </w:r>
      <w:proofErr w:type="spellEnd"/>
      <w:r w:rsidRPr="002D6B51">
        <w:rPr>
          <w:rFonts w:ascii="Times New Roman" w:hAnsi="Times New Roman"/>
          <w:sz w:val="28"/>
          <w:szCs w:val="28"/>
        </w:rPr>
        <w:t>. 2013. №6</w:t>
      </w:r>
      <w:r w:rsidR="00CE7C88">
        <w:rPr>
          <w:rFonts w:ascii="Times New Roman" w:hAnsi="Times New Roman"/>
          <w:sz w:val="28"/>
          <w:szCs w:val="28"/>
        </w:rPr>
        <w:t>,</w:t>
      </w:r>
      <w:r w:rsidRPr="002D6B51">
        <w:rPr>
          <w:rFonts w:ascii="Times New Roman" w:hAnsi="Times New Roman"/>
          <w:sz w:val="28"/>
          <w:szCs w:val="28"/>
        </w:rPr>
        <w:t xml:space="preserve"> С. 28-29</w:t>
      </w:r>
    </w:p>
    <w:p w14:paraId="10B4EA1F" w14:textId="04CB8BFB"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Пономарева Е. И., Алехина Н. Н., Журавлева И.А. Разработка способа получения закваски спонтанного брожения из </w:t>
      </w:r>
      <w:proofErr w:type="spellStart"/>
      <w:r w:rsidRPr="002D6B51">
        <w:rPr>
          <w:rFonts w:ascii="Times New Roman" w:hAnsi="Times New Roman"/>
          <w:sz w:val="28"/>
          <w:szCs w:val="28"/>
        </w:rPr>
        <w:t>биоактивированного</w:t>
      </w:r>
      <w:proofErr w:type="spellEnd"/>
      <w:r w:rsidRPr="002D6B51">
        <w:rPr>
          <w:rFonts w:ascii="Times New Roman" w:hAnsi="Times New Roman"/>
          <w:sz w:val="28"/>
          <w:szCs w:val="28"/>
        </w:rPr>
        <w:t xml:space="preserve"> зерна пшеницы// Хранение и переработка </w:t>
      </w:r>
      <w:proofErr w:type="spellStart"/>
      <w:r w:rsidRPr="002D6B51">
        <w:rPr>
          <w:rFonts w:ascii="Times New Roman" w:hAnsi="Times New Roman"/>
          <w:sz w:val="28"/>
          <w:szCs w:val="28"/>
        </w:rPr>
        <w:t>сельхозсырья</w:t>
      </w:r>
      <w:proofErr w:type="spellEnd"/>
      <w:r w:rsidRPr="002D6B51">
        <w:rPr>
          <w:rFonts w:ascii="Times New Roman" w:hAnsi="Times New Roman"/>
          <w:sz w:val="28"/>
          <w:szCs w:val="28"/>
        </w:rPr>
        <w:t>. 2013. № 2. с. 21–25</w:t>
      </w:r>
    </w:p>
    <w:p w14:paraId="078665C1" w14:textId="0FC5CC24"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Пат. № 2013107452, </w:t>
      </w:r>
      <w:proofErr w:type="spellStart"/>
      <w:r w:rsidRPr="002D6B51">
        <w:rPr>
          <w:rFonts w:ascii="Times New Roman" w:hAnsi="Times New Roman"/>
          <w:sz w:val="28"/>
          <w:szCs w:val="28"/>
        </w:rPr>
        <w:t>ru</w:t>
      </w:r>
      <w:proofErr w:type="spellEnd"/>
      <w:r w:rsidRPr="002D6B51">
        <w:rPr>
          <w:rFonts w:ascii="Times New Roman" w:hAnsi="Times New Roman"/>
          <w:sz w:val="28"/>
          <w:szCs w:val="28"/>
        </w:rPr>
        <w:t>, с 1 а 21/d 13/02. Способ производства зернового хлеба</w:t>
      </w:r>
    </w:p>
    <w:p w14:paraId="49FA6352" w14:textId="32353E25"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Пономарева Е.И., Алехина Н.Н., Журавлева И.А. № 2013107452/1; </w:t>
      </w:r>
      <w:proofErr w:type="spellStart"/>
      <w:r w:rsidRPr="002D6B51">
        <w:rPr>
          <w:rFonts w:ascii="Times New Roman" w:hAnsi="Times New Roman"/>
          <w:sz w:val="28"/>
          <w:szCs w:val="28"/>
        </w:rPr>
        <w:t>заявл</w:t>
      </w:r>
      <w:proofErr w:type="spellEnd"/>
      <w:r w:rsidRPr="002D6B51">
        <w:rPr>
          <w:rFonts w:ascii="Times New Roman" w:hAnsi="Times New Roman"/>
          <w:sz w:val="28"/>
          <w:szCs w:val="28"/>
        </w:rPr>
        <w:t xml:space="preserve">. 20.02.2013; </w:t>
      </w:r>
      <w:proofErr w:type="spellStart"/>
      <w:r w:rsidRPr="002D6B51">
        <w:rPr>
          <w:rFonts w:ascii="Times New Roman" w:hAnsi="Times New Roman"/>
          <w:sz w:val="28"/>
          <w:szCs w:val="28"/>
        </w:rPr>
        <w:t>опубл</w:t>
      </w:r>
      <w:proofErr w:type="spellEnd"/>
      <w:r w:rsidRPr="002D6B51">
        <w:rPr>
          <w:rFonts w:ascii="Times New Roman" w:hAnsi="Times New Roman"/>
          <w:sz w:val="28"/>
          <w:szCs w:val="28"/>
        </w:rPr>
        <w:t xml:space="preserve">. 10.08.2014, </w:t>
      </w:r>
      <w:proofErr w:type="spellStart"/>
      <w:r w:rsidRPr="002D6B51">
        <w:rPr>
          <w:rFonts w:ascii="Times New Roman" w:hAnsi="Times New Roman"/>
          <w:sz w:val="28"/>
          <w:szCs w:val="28"/>
        </w:rPr>
        <w:t>бюл</w:t>
      </w:r>
      <w:proofErr w:type="spellEnd"/>
      <w:r w:rsidRPr="002D6B51">
        <w:rPr>
          <w:rFonts w:ascii="Times New Roman" w:hAnsi="Times New Roman"/>
          <w:sz w:val="28"/>
          <w:szCs w:val="28"/>
        </w:rPr>
        <w:t>. № 2</w:t>
      </w:r>
    </w:p>
    <w:p w14:paraId="25C12233" w14:textId="3F9DECB4" w:rsidR="002D6B51" w:rsidRPr="00A321CB"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Ge, F., Wu, P. and Chen, X.D. Evolutions of rheology, microstructure and starch hydrolysis of pumpkin‐enriched bread during simulated gastrointestinal digestion. </w:t>
      </w:r>
      <w:r w:rsidRPr="00A321CB">
        <w:rPr>
          <w:rFonts w:ascii="Times New Roman" w:hAnsi="Times New Roman"/>
          <w:sz w:val="28"/>
          <w:szCs w:val="28"/>
          <w:lang w:val="en-US"/>
        </w:rPr>
        <w:t>2021, International Journal of Food Science &amp; Technology, 56(11), pp.6000-6010</w:t>
      </w:r>
    </w:p>
    <w:p w14:paraId="7D49B718" w14:textId="288E985F" w:rsidR="002D6B51" w:rsidRPr="00CE7C88"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Hu X., Cheng L., Hong</w:t>
      </w:r>
      <w:r w:rsidR="00CE7C88" w:rsidRPr="00CE7C88">
        <w:rPr>
          <w:rFonts w:ascii="Times New Roman" w:hAnsi="Times New Roman"/>
          <w:sz w:val="28"/>
          <w:szCs w:val="28"/>
          <w:lang w:val="en-US"/>
        </w:rPr>
        <w:t xml:space="preserve"> </w:t>
      </w:r>
      <w:r w:rsidRPr="002D6B51">
        <w:rPr>
          <w:rFonts w:ascii="Times New Roman" w:hAnsi="Times New Roman"/>
          <w:sz w:val="28"/>
          <w:szCs w:val="28"/>
          <w:lang w:val="en-US"/>
        </w:rPr>
        <w:t>Y., Li Z., Li C.</w:t>
      </w:r>
      <w:r w:rsidR="00CE7C88" w:rsidRPr="00CE7C88">
        <w:rPr>
          <w:rFonts w:ascii="Times New Roman" w:hAnsi="Times New Roman"/>
          <w:sz w:val="28"/>
          <w:szCs w:val="28"/>
          <w:lang w:val="en-US"/>
        </w:rPr>
        <w:t xml:space="preserve">, </w:t>
      </w:r>
      <w:r w:rsidRPr="002D6B51">
        <w:rPr>
          <w:rFonts w:ascii="Times New Roman" w:hAnsi="Times New Roman"/>
          <w:sz w:val="28"/>
          <w:szCs w:val="28"/>
          <w:lang w:val="en-US"/>
        </w:rPr>
        <w:t xml:space="preserve">Gu Z. An extensive review: how starch and gluten impact dough machinability and resultant bread qualities. </w:t>
      </w:r>
      <w:r w:rsidRPr="00CE7C88">
        <w:rPr>
          <w:rFonts w:ascii="Times New Roman" w:hAnsi="Times New Roman"/>
          <w:sz w:val="28"/>
          <w:szCs w:val="28"/>
          <w:lang w:val="en-US"/>
        </w:rPr>
        <w:t>Critical Reviews in Food Science and Nutrition</w:t>
      </w:r>
      <w:r w:rsidR="00CE7C88" w:rsidRPr="00A321CB">
        <w:rPr>
          <w:rFonts w:ascii="Times New Roman" w:hAnsi="Times New Roman"/>
          <w:sz w:val="28"/>
          <w:szCs w:val="28"/>
          <w:lang w:val="en-US"/>
        </w:rPr>
        <w:t>.-</w:t>
      </w:r>
      <w:r w:rsidRPr="00CE7C88">
        <w:rPr>
          <w:rFonts w:ascii="Times New Roman" w:hAnsi="Times New Roman"/>
          <w:sz w:val="28"/>
          <w:szCs w:val="28"/>
          <w:lang w:val="en-US"/>
        </w:rPr>
        <w:t xml:space="preserve"> </w:t>
      </w:r>
      <w:r w:rsidR="00CE7C88" w:rsidRPr="002D6B51">
        <w:rPr>
          <w:rFonts w:ascii="Times New Roman" w:hAnsi="Times New Roman"/>
          <w:sz w:val="28"/>
          <w:szCs w:val="28"/>
          <w:lang w:val="en-US"/>
        </w:rPr>
        <w:t>2021</w:t>
      </w:r>
      <w:r w:rsidR="00CE7C88" w:rsidRPr="00A321CB">
        <w:rPr>
          <w:rFonts w:ascii="Times New Roman" w:hAnsi="Times New Roman"/>
          <w:sz w:val="28"/>
          <w:szCs w:val="28"/>
          <w:lang w:val="en-US"/>
        </w:rPr>
        <w:t xml:space="preserve">, </w:t>
      </w:r>
      <w:r w:rsidRPr="00CE7C88">
        <w:rPr>
          <w:rFonts w:ascii="Times New Roman" w:hAnsi="Times New Roman"/>
          <w:sz w:val="28"/>
          <w:szCs w:val="28"/>
          <w:lang w:val="en-US"/>
        </w:rPr>
        <w:t>pp.1-12</w:t>
      </w:r>
    </w:p>
    <w:p w14:paraId="1002193F" w14:textId="01784C55" w:rsidR="002D6B51" w:rsidRPr="00CE7C88"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Famularo, P.</w:t>
      </w:r>
      <w:r w:rsidR="00CE7C88" w:rsidRPr="00CE7C88">
        <w:rPr>
          <w:rFonts w:ascii="Times New Roman" w:hAnsi="Times New Roman"/>
          <w:sz w:val="28"/>
          <w:szCs w:val="28"/>
          <w:lang w:val="en-US"/>
        </w:rPr>
        <w:t xml:space="preserve"> </w:t>
      </w:r>
      <w:r w:rsidRPr="002D6B51">
        <w:rPr>
          <w:rFonts w:ascii="Times New Roman" w:hAnsi="Times New Roman"/>
          <w:sz w:val="28"/>
          <w:szCs w:val="28"/>
          <w:lang w:val="en-US"/>
        </w:rPr>
        <w:t>Deprescribing: What About Vitamins, Minerals, and Other Nutritional Supplements?</w:t>
      </w:r>
      <w:r w:rsidR="00CE7C88" w:rsidRPr="00CE7C88">
        <w:rPr>
          <w:rFonts w:ascii="Times New Roman" w:hAnsi="Times New Roman"/>
          <w:sz w:val="28"/>
          <w:szCs w:val="28"/>
          <w:lang w:val="en-US"/>
        </w:rPr>
        <w:t>//</w:t>
      </w:r>
      <w:r w:rsidRPr="002D6B51">
        <w:rPr>
          <w:rFonts w:ascii="Times New Roman" w:hAnsi="Times New Roman"/>
          <w:sz w:val="28"/>
          <w:szCs w:val="28"/>
          <w:lang w:val="en-US"/>
        </w:rPr>
        <w:t xml:space="preserve"> </w:t>
      </w:r>
      <w:r w:rsidRPr="00CE7C88">
        <w:rPr>
          <w:rFonts w:ascii="Times New Roman" w:hAnsi="Times New Roman"/>
          <w:sz w:val="28"/>
          <w:szCs w:val="28"/>
          <w:lang w:val="en-US"/>
        </w:rPr>
        <w:t>Caring for the Ages, 23(6)</w:t>
      </w:r>
      <w:r w:rsidR="00CE7C88" w:rsidRPr="00A321CB">
        <w:rPr>
          <w:rFonts w:ascii="Times New Roman" w:hAnsi="Times New Roman"/>
          <w:sz w:val="28"/>
          <w:szCs w:val="28"/>
          <w:lang w:val="en-US"/>
        </w:rPr>
        <w:t>.-</w:t>
      </w:r>
      <w:r w:rsidRPr="00CE7C88">
        <w:rPr>
          <w:rFonts w:ascii="Times New Roman" w:hAnsi="Times New Roman"/>
          <w:sz w:val="28"/>
          <w:szCs w:val="28"/>
          <w:lang w:val="en-US"/>
        </w:rPr>
        <w:t xml:space="preserve"> </w:t>
      </w:r>
      <w:r w:rsidR="00CE7C88" w:rsidRPr="002D6B51">
        <w:rPr>
          <w:rFonts w:ascii="Times New Roman" w:hAnsi="Times New Roman"/>
          <w:sz w:val="28"/>
          <w:szCs w:val="28"/>
          <w:lang w:val="en-US"/>
        </w:rPr>
        <w:t>2022</w:t>
      </w:r>
      <w:r w:rsidR="00CE7C88" w:rsidRPr="00A321CB">
        <w:rPr>
          <w:rFonts w:ascii="Times New Roman" w:hAnsi="Times New Roman"/>
          <w:sz w:val="28"/>
          <w:szCs w:val="28"/>
          <w:lang w:val="en-US"/>
        </w:rPr>
        <w:t xml:space="preserve">, </w:t>
      </w:r>
      <w:r w:rsidRPr="00CE7C88">
        <w:rPr>
          <w:rFonts w:ascii="Times New Roman" w:hAnsi="Times New Roman"/>
          <w:sz w:val="28"/>
          <w:szCs w:val="28"/>
          <w:lang w:val="en-US"/>
        </w:rPr>
        <w:t>p.10</w:t>
      </w:r>
    </w:p>
    <w:p w14:paraId="3B8F2D60" w14:textId="7F1507DB" w:rsidR="002D6B51" w:rsidRPr="00CE7C88"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lastRenderedPageBreak/>
        <w:t>Soodi</w:t>
      </w:r>
      <w:proofErr w:type="spellEnd"/>
      <w:r w:rsidRPr="002D6B51">
        <w:rPr>
          <w:rFonts w:ascii="Times New Roman" w:hAnsi="Times New Roman"/>
          <w:sz w:val="28"/>
          <w:szCs w:val="28"/>
          <w:lang w:val="en-US"/>
        </w:rPr>
        <w:t xml:space="preserve"> S., Keshavarz S.A., Hosseini S.</w:t>
      </w:r>
      <w:r w:rsidR="00CE7C88" w:rsidRPr="00CE7C88">
        <w:rPr>
          <w:rFonts w:ascii="Times New Roman" w:hAnsi="Times New Roman"/>
          <w:sz w:val="28"/>
          <w:szCs w:val="28"/>
          <w:lang w:val="en-US"/>
        </w:rPr>
        <w:t xml:space="preserve">, </w:t>
      </w:r>
      <w:r w:rsidRPr="002D6B51">
        <w:rPr>
          <w:rFonts w:ascii="Times New Roman" w:hAnsi="Times New Roman"/>
          <w:sz w:val="28"/>
          <w:szCs w:val="28"/>
          <w:lang w:val="en-US"/>
        </w:rPr>
        <w:t xml:space="preserve">Abbasi, B. Dietary diversity score is inversely related to the risk of polycystic ovary syndrome in </w:t>
      </w:r>
      <w:proofErr w:type="spellStart"/>
      <w:r w:rsidRPr="002D6B51">
        <w:rPr>
          <w:rFonts w:ascii="Times New Roman" w:hAnsi="Times New Roman"/>
          <w:sz w:val="28"/>
          <w:szCs w:val="28"/>
          <w:lang w:val="en-US"/>
        </w:rPr>
        <w:t>Tehranian</w:t>
      </w:r>
      <w:proofErr w:type="spellEnd"/>
      <w:r w:rsidRPr="002D6B51">
        <w:rPr>
          <w:rFonts w:ascii="Times New Roman" w:hAnsi="Times New Roman"/>
          <w:sz w:val="28"/>
          <w:szCs w:val="28"/>
          <w:lang w:val="en-US"/>
        </w:rPr>
        <w:t xml:space="preserve"> women: a case-control study</w:t>
      </w:r>
      <w:r w:rsidR="00CE7C88" w:rsidRPr="00CE7C88">
        <w:rPr>
          <w:rFonts w:ascii="Times New Roman" w:hAnsi="Times New Roman"/>
          <w:sz w:val="28"/>
          <w:szCs w:val="28"/>
          <w:lang w:val="en-US"/>
        </w:rPr>
        <w:t>//</w:t>
      </w:r>
      <w:r w:rsidRPr="002D6B51">
        <w:rPr>
          <w:rFonts w:ascii="Times New Roman" w:hAnsi="Times New Roman"/>
          <w:sz w:val="28"/>
          <w:szCs w:val="28"/>
          <w:lang w:val="en-US"/>
        </w:rPr>
        <w:t xml:space="preserve"> </w:t>
      </w:r>
      <w:r w:rsidRPr="00CE7C88">
        <w:rPr>
          <w:rFonts w:ascii="Times New Roman" w:hAnsi="Times New Roman"/>
          <w:sz w:val="28"/>
          <w:szCs w:val="28"/>
          <w:lang w:val="en-US"/>
        </w:rPr>
        <w:t xml:space="preserve">Applied Physiology, Nutrition and Metabolism, 47(1), </w:t>
      </w:r>
      <w:r w:rsidR="00CE7C88" w:rsidRPr="002D6B51">
        <w:rPr>
          <w:rFonts w:ascii="Times New Roman" w:hAnsi="Times New Roman"/>
          <w:sz w:val="28"/>
          <w:szCs w:val="28"/>
          <w:lang w:val="en-US"/>
        </w:rPr>
        <w:t>2022</w:t>
      </w:r>
      <w:r w:rsidR="00CE7C88" w:rsidRPr="00CE7C88">
        <w:rPr>
          <w:rFonts w:ascii="Times New Roman" w:hAnsi="Times New Roman"/>
          <w:sz w:val="28"/>
          <w:szCs w:val="28"/>
          <w:lang w:val="en-US"/>
        </w:rPr>
        <w:t xml:space="preserve">, </w:t>
      </w:r>
      <w:r w:rsidRPr="00CE7C88">
        <w:rPr>
          <w:rFonts w:ascii="Times New Roman" w:hAnsi="Times New Roman"/>
          <w:sz w:val="28"/>
          <w:szCs w:val="28"/>
          <w:lang w:val="en-US"/>
        </w:rPr>
        <w:t>pp.69-74</w:t>
      </w:r>
    </w:p>
    <w:p w14:paraId="7ECC8B25" w14:textId="42199290"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Соболева, О. М. Изменение биологической ценности зерна озимой пшеницы после СВЧ-обработки// Вестник Новосибирского государственного аграрного университета. </w:t>
      </w:r>
      <w:r w:rsidR="00872E55">
        <w:rPr>
          <w:rFonts w:ascii="Times New Roman" w:hAnsi="Times New Roman"/>
          <w:sz w:val="28"/>
          <w:szCs w:val="28"/>
        </w:rPr>
        <w:t>–</w:t>
      </w:r>
      <w:r w:rsidRPr="002D6B51">
        <w:rPr>
          <w:rFonts w:ascii="Times New Roman" w:hAnsi="Times New Roman"/>
          <w:sz w:val="28"/>
          <w:szCs w:val="28"/>
        </w:rPr>
        <w:t xml:space="preserve"> 2015</w:t>
      </w:r>
      <w:r w:rsidR="00872E55">
        <w:rPr>
          <w:rFonts w:ascii="Times New Roman" w:hAnsi="Times New Roman"/>
          <w:sz w:val="28"/>
          <w:szCs w:val="28"/>
        </w:rPr>
        <w:t>,</w:t>
      </w:r>
      <w:r w:rsidRPr="002D6B51">
        <w:rPr>
          <w:rFonts w:ascii="Times New Roman" w:hAnsi="Times New Roman"/>
          <w:sz w:val="28"/>
          <w:szCs w:val="28"/>
        </w:rPr>
        <w:t xml:space="preserve"> Т. 37, № 4</w:t>
      </w:r>
      <w:r w:rsidR="00872E55">
        <w:rPr>
          <w:rFonts w:ascii="Times New Roman" w:hAnsi="Times New Roman"/>
          <w:sz w:val="28"/>
          <w:szCs w:val="28"/>
        </w:rPr>
        <w:t>,</w:t>
      </w:r>
      <w:r w:rsidRPr="002D6B51">
        <w:rPr>
          <w:rFonts w:ascii="Times New Roman" w:hAnsi="Times New Roman"/>
          <w:sz w:val="28"/>
          <w:szCs w:val="28"/>
        </w:rPr>
        <w:t xml:space="preserve"> С. 87–94                                                               </w:t>
      </w:r>
    </w:p>
    <w:p w14:paraId="08031164" w14:textId="6A1867F7" w:rsidR="002D6B51" w:rsidRPr="002D6B51" w:rsidRDefault="00872E55"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Римарева</w:t>
      </w:r>
      <w:proofErr w:type="spellEnd"/>
      <w:r w:rsidRPr="00872E55">
        <w:rPr>
          <w:rFonts w:ascii="Times New Roman" w:hAnsi="Times New Roman"/>
          <w:sz w:val="28"/>
          <w:szCs w:val="28"/>
        </w:rPr>
        <w:t xml:space="preserve"> </w:t>
      </w:r>
      <w:r w:rsidRPr="002D6B51">
        <w:rPr>
          <w:rFonts w:ascii="Times New Roman" w:hAnsi="Times New Roman"/>
          <w:sz w:val="28"/>
          <w:szCs w:val="28"/>
        </w:rPr>
        <w:t>Л. В., Фурсова</w:t>
      </w:r>
      <w:r w:rsidRPr="00872E55">
        <w:rPr>
          <w:rFonts w:ascii="Times New Roman" w:hAnsi="Times New Roman"/>
          <w:sz w:val="28"/>
          <w:szCs w:val="28"/>
        </w:rPr>
        <w:t xml:space="preserve"> </w:t>
      </w:r>
      <w:r w:rsidRPr="002D6B51">
        <w:rPr>
          <w:rFonts w:ascii="Times New Roman" w:hAnsi="Times New Roman"/>
          <w:sz w:val="28"/>
          <w:szCs w:val="28"/>
        </w:rPr>
        <w:t xml:space="preserve">Н. А., Соколова Е. Н. </w:t>
      </w:r>
      <w:r w:rsidR="002D6B51" w:rsidRPr="002D6B51">
        <w:rPr>
          <w:rFonts w:ascii="Times New Roman" w:hAnsi="Times New Roman"/>
          <w:sz w:val="28"/>
          <w:szCs w:val="28"/>
        </w:rPr>
        <w:t>Биодеструкция белков зернового сырья для получения новых хлебобулочных изделий// Вопросы питания.</w:t>
      </w:r>
      <w:r>
        <w:rPr>
          <w:rFonts w:ascii="Times New Roman" w:hAnsi="Times New Roman"/>
          <w:sz w:val="28"/>
          <w:szCs w:val="28"/>
        </w:rPr>
        <w:t xml:space="preserve"> </w:t>
      </w:r>
      <w:r w:rsidR="002D6B51" w:rsidRPr="002D6B51">
        <w:rPr>
          <w:rFonts w:ascii="Times New Roman" w:hAnsi="Times New Roman"/>
          <w:sz w:val="28"/>
          <w:szCs w:val="28"/>
        </w:rPr>
        <w:t>– 2018</w:t>
      </w:r>
      <w:r>
        <w:rPr>
          <w:rFonts w:ascii="Times New Roman" w:hAnsi="Times New Roman"/>
          <w:sz w:val="28"/>
          <w:szCs w:val="28"/>
        </w:rPr>
        <w:t xml:space="preserve">, </w:t>
      </w:r>
      <w:r w:rsidR="002D6B51" w:rsidRPr="002D6B51">
        <w:rPr>
          <w:rFonts w:ascii="Times New Roman" w:hAnsi="Times New Roman"/>
          <w:sz w:val="28"/>
          <w:szCs w:val="28"/>
        </w:rPr>
        <w:t>Т.87, № 6</w:t>
      </w:r>
    </w:p>
    <w:p w14:paraId="78BEE20C" w14:textId="45595DC6"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Об утверждении Санитарных правил "Санитарно-эпидемиологические требования к объектам оптовой и розничной торговли пищевой продукцией Приказ Министра здравоохранения Республики Казахстан от 4 августа 2021 года № ҚР ДСМ -73. Зарегистрирован в Министерстве юстиции Республики Казахстан 4 августа 2021 года № 23856</w:t>
      </w:r>
    </w:p>
    <w:p w14:paraId="4DF2D374" w14:textId="106F561D"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Karantonis</w:t>
      </w:r>
      <w:proofErr w:type="spellEnd"/>
      <w:r w:rsidR="000B644F" w:rsidRPr="000B644F">
        <w:rPr>
          <w:rFonts w:ascii="Times New Roman" w:hAnsi="Times New Roman"/>
          <w:sz w:val="28"/>
          <w:szCs w:val="28"/>
          <w:lang w:val="en-US"/>
        </w:rPr>
        <w:t xml:space="preserve"> </w:t>
      </w:r>
      <w:r w:rsidR="000B644F" w:rsidRPr="002D6B51">
        <w:rPr>
          <w:rFonts w:ascii="Times New Roman" w:hAnsi="Times New Roman"/>
          <w:sz w:val="28"/>
          <w:szCs w:val="28"/>
          <w:lang w:val="en-US"/>
        </w:rPr>
        <w:t>H.C.</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Nasopoulou</w:t>
      </w:r>
      <w:proofErr w:type="spellEnd"/>
      <w:r w:rsidR="000B644F" w:rsidRPr="000B644F">
        <w:rPr>
          <w:rFonts w:ascii="Times New Roman" w:hAnsi="Times New Roman"/>
          <w:sz w:val="28"/>
          <w:szCs w:val="28"/>
          <w:lang w:val="en-US"/>
        </w:rPr>
        <w:t xml:space="preserve"> </w:t>
      </w:r>
      <w:r w:rsidR="000B644F" w:rsidRPr="002D6B51">
        <w:rPr>
          <w:rFonts w:ascii="Times New Roman" w:hAnsi="Times New Roman"/>
          <w:sz w:val="28"/>
          <w:szCs w:val="28"/>
          <w:lang w:val="en-US"/>
        </w:rPr>
        <w:t>C.</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Skalkos</w:t>
      </w:r>
      <w:proofErr w:type="spellEnd"/>
      <w:r w:rsidRPr="002D6B51">
        <w:rPr>
          <w:rFonts w:ascii="Times New Roman" w:hAnsi="Times New Roman"/>
          <w:sz w:val="28"/>
          <w:szCs w:val="28"/>
          <w:lang w:val="en-US"/>
        </w:rPr>
        <w:t xml:space="preserve"> </w:t>
      </w:r>
      <w:r w:rsidR="000B644F" w:rsidRPr="002D6B51">
        <w:rPr>
          <w:rFonts w:ascii="Times New Roman" w:hAnsi="Times New Roman"/>
          <w:sz w:val="28"/>
          <w:szCs w:val="28"/>
          <w:lang w:val="en-US"/>
        </w:rPr>
        <w:t xml:space="preserve">D. </w:t>
      </w:r>
      <w:r w:rsidRPr="002D6B51">
        <w:rPr>
          <w:rFonts w:ascii="Times New Roman" w:hAnsi="Times New Roman"/>
          <w:sz w:val="28"/>
          <w:szCs w:val="28"/>
          <w:lang w:val="en-US"/>
        </w:rPr>
        <w:t>Functional Bakery Snacks for the Post-COVID-19 Market, Fortified with Omega-3 Fatty Acids Sustainability 2022, 14(8),</w:t>
      </w:r>
      <w:r w:rsidR="000B644F" w:rsidRPr="000B644F">
        <w:rPr>
          <w:rFonts w:ascii="Times New Roman" w:hAnsi="Times New Roman"/>
          <w:sz w:val="28"/>
          <w:szCs w:val="28"/>
          <w:lang w:val="en-US"/>
        </w:rPr>
        <w:t xml:space="preserve"> </w:t>
      </w:r>
      <w:proofErr w:type="spellStart"/>
      <w:r w:rsidR="000B644F">
        <w:rPr>
          <w:rFonts w:ascii="Times New Roman" w:hAnsi="Times New Roman"/>
          <w:sz w:val="28"/>
          <w:szCs w:val="28"/>
        </w:rPr>
        <w:t>рр</w:t>
      </w:r>
      <w:proofErr w:type="spellEnd"/>
      <w:r w:rsidR="000B644F" w:rsidRPr="000B644F">
        <w:rPr>
          <w:rFonts w:ascii="Times New Roman" w:hAnsi="Times New Roman"/>
          <w:sz w:val="28"/>
          <w:szCs w:val="28"/>
          <w:lang w:val="en-US"/>
        </w:rPr>
        <w:t>. 451-479</w:t>
      </w:r>
    </w:p>
    <w:p w14:paraId="77A6F4F6" w14:textId="1A476091"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27669-88 Мука пшеничная хлебопекарная. Метод пробной лабораторной выпечки с добавлением солодового экстракта</w:t>
      </w:r>
    </w:p>
    <w:p w14:paraId="5B1069D1" w14:textId="3F505FD6" w:rsidR="002D6B51" w:rsidRPr="000B644F"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0B644F">
        <w:rPr>
          <w:rFonts w:ascii="Times New Roman" w:hAnsi="Times New Roman"/>
          <w:sz w:val="28"/>
          <w:szCs w:val="28"/>
          <w:lang w:val="en-US"/>
        </w:rPr>
        <w:t>Rusinek</w:t>
      </w:r>
      <w:proofErr w:type="spellEnd"/>
      <w:r w:rsidRPr="000B644F">
        <w:rPr>
          <w:rFonts w:ascii="Times New Roman" w:hAnsi="Times New Roman"/>
          <w:sz w:val="28"/>
          <w:szCs w:val="28"/>
          <w:lang w:val="en-US"/>
        </w:rPr>
        <w:t xml:space="preserve"> R., </w:t>
      </w:r>
      <w:proofErr w:type="spellStart"/>
      <w:r w:rsidRPr="000B644F">
        <w:rPr>
          <w:rFonts w:ascii="Times New Roman" w:hAnsi="Times New Roman"/>
          <w:sz w:val="28"/>
          <w:szCs w:val="28"/>
          <w:lang w:val="en-US"/>
        </w:rPr>
        <w:t>Gawrysiak-Witulska</w:t>
      </w:r>
      <w:proofErr w:type="spellEnd"/>
      <w:r w:rsidRPr="000B644F">
        <w:rPr>
          <w:rFonts w:ascii="Times New Roman" w:hAnsi="Times New Roman"/>
          <w:sz w:val="28"/>
          <w:szCs w:val="28"/>
          <w:lang w:val="en-US"/>
        </w:rPr>
        <w:t xml:space="preserve"> M., </w:t>
      </w:r>
      <w:proofErr w:type="spellStart"/>
      <w:r w:rsidRPr="000B644F">
        <w:rPr>
          <w:rFonts w:ascii="Times New Roman" w:hAnsi="Times New Roman"/>
          <w:sz w:val="28"/>
          <w:szCs w:val="28"/>
          <w:lang w:val="en-US"/>
        </w:rPr>
        <w:t>Siger</w:t>
      </w:r>
      <w:proofErr w:type="spellEnd"/>
      <w:r w:rsidRPr="000B644F">
        <w:rPr>
          <w:rFonts w:ascii="Times New Roman" w:hAnsi="Times New Roman"/>
          <w:sz w:val="28"/>
          <w:szCs w:val="28"/>
          <w:lang w:val="en-US"/>
        </w:rPr>
        <w:t xml:space="preserve"> A., </w:t>
      </w:r>
      <w:proofErr w:type="spellStart"/>
      <w:r w:rsidRPr="000B644F">
        <w:rPr>
          <w:rFonts w:ascii="Times New Roman" w:hAnsi="Times New Roman"/>
          <w:sz w:val="28"/>
          <w:szCs w:val="28"/>
          <w:lang w:val="en-US"/>
        </w:rPr>
        <w:t>Oniszczuk</w:t>
      </w:r>
      <w:proofErr w:type="spellEnd"/>
      <w:r w:rsidRPr="000B644F">
        <w:rPr>
          <w:rFonts w:ascii="Times New Roman" w:hAnsi="Times New Roman"/>
          <w:sz w:val="28"/>
          <w:szCs w:val="28"/>
          <w:lang w:val="en-US"/>
        </w:rPr>
        <w:t xml:space="preserve"> A., </w:t>
      </w:r>
      <w:proofErr w:type="spellStart"/>
      <w:r w:rsidRPr="000B644F">
        <w:rPr>
          <w:rFonts w:ascii="Times New Roman" w:hAnsi="Times New Roman"/>
          <w:sz w:val="28"/>
          <w:szCs w:val="28"/>
          <w:lang w:val="en-US"/>
        </w:rPr>
        <w:t>Ptaszyńska</w:t>
      </w:r>
      <w:proofErr w:type="spellEnd"/>
      <w:r w:rsidRPr="000B644F">
        <w:rPr>
          <w:rFonts w:ascii="Times New Roman" w:hAnsi="Times New Roman"/>
          <w:sz w:val="28"/>
          <w:szCs w:val="28"/>
          <w:lang w:val="en-US"/>
        </w:rPr>
        <w:t xml:space="preserve"> A.A., </w:t>
      </w:r>
      <w:proofErr w:type="spellStart"/>
      <w:r w:rsidRPr="000B644F">
        <w:rPr>
          <w:rFonts w:ascii="Times New Roman" w:hAnsi="Times New Roman"/>
          <w:sz w:val="28"/>
          <w:szCs w:val="28"/>
          <w:lang w:val="en-US"/>
        </w:rPr>
        <w:t>Knaga</w:t>
      </w:r>
      <w:proofErr w:type="spellEnd"/>
      <w:r w:rsidRPr="000B644F">
        <w:rPr>
          <w:rFonts w:ascii="Times New Roman" w:hAnsi="Times New Roman"/>
          <w:sz w:val="28"/>
          <w:szCs w:val="28"/>
          <w:lang w:val="en-US"/>
        </w:rPr>
        <w:t xml:space="preserve"> J., Malaga-</w:t>
      </w:r>
      <w:proofErr w:type="spellStart"/>
      <w:r w:rsidRPr="000B644F">
        <w:rPr>
          <w:rFonts w:ascii="Times New Roman" w:hAnsi="Times New Roman"/>
          <w:sz w:val="28"/>
          <w:szCs w:val="28"/>
          <w:lang w:val="en-US"/>
        </w:rPr>
        <w:t>Toboła</w:t>
      </w:r>
      <w:proofErr w:type="spellEnd"/>
      <w:r w:rsidRPr="000B644F">
        <w:rPr>
          <w:rFonts w:ascii="Times New Roman" w:hAnsi="Times New Roman"/>
          <w:sz w:val="28"/>
          <w:szCs w:val="28"/>
          <w:lang w:val="en-US"/>
        </w:rPr>
        <w:t xml:space="preserve"> U.</w:t>
      </w:r>
      <w:r w:rsidR="000B644F" w:rsidRPr="000B644F">
        <w:rPr>
          <w:rFonts w:ascii="Times New Roman" w:hAnsi="Times New Roman"/>
          <w:sz w:val="28"/>
          <w:szCs w:val="28"/>
          <w:lang w:val="en-US"/>
        </w:rPr>
        <w:t xml:space="preserve">, </w:t>
      </w:r>
      <w:proofErr w:type="spellStart"/>
      <w:r w:rsidRPr="000B644F">
        <w:rPr>
          <w:rFonts w:ascii="Times New Roman" w:hAnsi="Times New Roman"/>
          <w:sz w:val="28"/>
          <w:szCs w:val="28"/>
          <w:lang w:val="en-US"/>
        </w:rPr>
        <w:t>Gancarz</w:t>
      </w:r>
      <w:proofErr w:type="spellEnd"/>
      <w:r w:rsidRPr="000B644F">
        <w:rPr>
          <w:rFonts w:ascii="Times New Roman" w:hAnsi="Times New Roman"/>
          <w:sz w:val="28"/>
          <w:szCs w:val="28"/>
          <w:lang w:val="en-US"/>
        </w:rPr>
        <w:t xml:space="preserve"> M. </w:t>
      </w:r>
      <w:r w:rsidRPr="002D6B51">
        <w:rPr>
          <w:rFonts w:ascii="Times New Roman" w:hAnsi="Times New Roman"/>
          <w:sz w:val="28"/>
          <w:szCs w:val="28"/>
          <w:lang w:val="en-US"/>
        </w:rPr>
        <w:t xml:space="preserve">Effect of supplementation of flour with fruit fiber on the volatile compound profile in bread. </w:t>
      </w:r>
      <w:r w:rsidRPr="000B644F">
        <w:rPr>
          <w:rFonts w:ascii="Times New Roman" w:hAnsi="Times New Roman"/>
          <w:sz w:val="28"/>
          <w:szCs w:val="28"/>
          <w:lang w:val="en-US"/>
        </w:rPr>
        <w:t>Sensors, 21(8)</w:t>
      </w:r>
      <w:r w:rsidR="000B644F" w:rsidRPr="00C36788">
        <w:rPr>
          <w:rFonts w:ascii="Times New Roman" w:hAnsi="Times New Roman"/>
          <w:sz w:val="28"/>
          <w:szCs w:val="28"/>
          <w:lang w:val="en-US"/>
        </w:rPr>
        <w:t>.-</w:t>
      </w:r>
      <w:r w:rsidRPr="000B644F">
        <w:rPr>
          <w:rFonts w:ascii="Times New Roman" w:hAnsi="Times New Roman"/>
          <w:sz w:val="28"/>
          <w:szCs w:val="28"/>
          <w:lang w:val="en-US"/>
        </w:rPr>
        <w:t xml:space="preserve"> </w:t>
      </w:r>
      <w:r w:rsidR="000B644F" w:rsidRPr="000B644F">
        <w:rPr>
          <w:rFonts w:ascii="Times New Roman" w:hAnsi="Times New Roman"/>
          <w:sz w:val="28"/>
          <w:szCs w:val="28"/>
          <w:lang w:val="en-US"/>
        </w:rPr>
        <w:t>2021</w:t>
      </w:r>
      <w:r w:rsidR="000B644F" w:rsidRPr="00C36788">
        <w:rPr>
          <w:rFonts w:ascii="Times New Roman" w:hAnsi="Times New Roman"/>
          <w:sz w:val="28"/>
          <w:szCs w:val="28"/>
          <w:lang w:val="en-US"/>
        </w:rPr>
        <w:t xml:space="preserve">, </w:t>
      </w:r>
      <w:r w:rsidRPr="000B644F">
        <w:rPr>
          <w:rFonts w:ascii="Times New Roman" w:hAnsi="Times New Roman"/>
          <w:sz w:val="28"/>
          <w:szCs w:val="28"/>
          <w:lang w:val="en-US"/>
        </w:rPr>
        <w:t>p.2812</w:t>
      </w:r>
    </w:p>
    <w:p w14:paraId="1FB858DC" w14:textId="184C2A38" w:rsidR="002D6B51" w:rsidRPr="000B644F"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 xml:space="preserve">Hidalgo A., </w:t>
      </w:r>
      <w:proofErr w:type="spellStart"/>
      <w:r w:rsidRPr="002D6B51">
        <w:rPr>
          <w:rFonts w:ascii="Times New Roman" w:hAnsi="Times New Roman"/>
          <w:sz w:val="28"/>
          <w:szCs w:val="28"/>
          <w:lang w:val="en-US"/>
        </w:rPr>
        <w:t>Brandolini</w:t>
      </w:r>
      <w:proofErr w:type="spellEnd"/>
      <w:r w:rsidRPr="002D6B51">
        <w:rPr>
          <w:rFonts w:ascii="Times New Roman" w:hAnsi="Times New Roman"/>
          <w:sz w:val="28"/>
          <w:szCs w:val="28"/>
          <w:lang w:val="en-US"/>
        </w:rPr>
        <w:t xml:space="preserve"> </w:t>
      </w:r>
      <w:r w:rsidRPr="002D6B51">
        <w:rPr>
          <w:rFonts w:ascii="Times New Roman" w:hAnsi="Times New Roman"/>
          <w:sz w:val="28"/>
          <w:szCs w:val="28"/>
        </w:rPr>
        <w:t>А</w:t>
      </w:r>
      <w:r w:rsidRPr="002D6B51">
        <w:rPr>
          <w:rFonts w:ascii="Times New Roman" w:hAnsi="Times New Roman"/>
          <w:sz w:val="28"/>
          <w:szCs w:val="28"/>
          <w:lang w:val="en-US"/>
        </w:rPr>
        <w:t xml:space="preserve">. Bread from wheat flour// Reference module in food science. </w:t>
      </w:r>
      <w:r w:rsidRPr="000B644F">
        <w:rPr>
          <w:rFonts w:ascii="Times New Roman" w:hAnsi="Times New Roman"/>
          <w:sz w:val="28"/>
          <w:szCs w:val="28"/>
          <w:lang w:val="en-US"/>
        </w:rPr>
        <w:t>2014</w:t>
      </w:r>
      <w:r w:rsidR="000B644F" w:rsidRPr="00156204">
        <w:rPr>
          <w:rFonts w:ascii="Times New Roman" w:hAnsi="Times New Roman"/>
          <w:sz w:val="28"/>
          <w:szCs w:val="28"/>
          <w:lang w:val="en-US"/>
        </w:rPr>
        <w:t>,</w:t>
      </w:r>
      <w:r w:rsidRPr="000B644F">
        <w:rPr>
          <w:rFonts w:ascii="Times New Roman" w:hAnsi="Times New Roman"/>
          <w:sz w:val="28"/>
          <w:szCs w:val="28"/>
          <w:lang w:val="en-US"/>
        </w:rPr>
        <w:t xml:space="preserve"> P. 303-30</w:t>
      </w:r>
      <w:r w:rsidR="00C36788" w:rsidRPr="00156204">
        <w:rPr>
          <w:rFonts w:ascii="Times New Roman" w:hAnsi="Times New Roman"/>
          <w:sz w:val="28"/>
          <w:szCs w:val="28"/>
          <w:lang w:val="en-US"/>
        </w:rPr>
        <w:t>8</w:t>
      </w:r>
      <w:r w:rsidRPr="000B644F">
        <w:rPr>
          <w:rFonts w:ascii="Times New Roman" w:hAnsi="Times New Roman"/>
          <w:sz w:val="28"/>
          <w:szCs w:val="28"/>
          <w:lang w:val="en-US"/>
        </w:rPr>
        <w:t xml:space="preserve">       </w:t>
      </w:r>
    </w:p>
    <w:p w14:paraId="7E35B2E8" w14:textId="3CFC589F"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Костюченко М. Н. Инновационные технологии производства хлебобулочных// Хлебопечение России. 2012. №3</w:t>
      </w:r>
      <w:r w:rsidR="000B644F">
        <w:rPr>
          <w:rFonts w:ascii="Times New Roman" w:hAnsi="Times New Roman"/>
          <w:sz w:val="28"/>
          <w:szCs w:val="28"/>
        </w:rPr>
        <w:t xml:space="preserve">, </w:t>
      </w:r>
      <w:r w:rsidRPr="002D6B51">
        <w:rPr>
          <w:rFonts w:ascii="Times New Roman" w:hAnsi="Times New Roman"/>
          <w:sz w:val="28"/>
          <w:szCs w:val="28"/>
        </w:rPr>
        <w:t>С. 16-18</w:t>
      </w:r>
    </w:p>
    <w:p w14:paraId="6D1D56F4" w14:textId="37E0A108"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ГОСТ 7045-2017 Мука ржаная хлебопекарная. Технические условия</w:t>
      </w:r>
    </w:p>
    <w:p w14:paraId="199DC568" w14:textId="3F8E7E82"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rPr>
        <w:t>Тугульбаева</w:t>
      </w:r>
      <w:proofErr w:type="spellEnd"/>
      <w:r w:rsidRPr="002D6B51">
        <w:rPr>
          <w:rFonts w:ascii="Times New Roman" w:hAnsi="Times New Roman"/>
          <w:sz w:val="28"/>
          <w:szCs w:val="28"/>
        </w:rPr>
        <w:t xml:space="preserve"> Л.Г., </w:t>
      </w:r>
      <w:proofErr w:type="spellStart"/>
      <w:r w:rsidRPr="002D6B51">
        <w:rPr>
          <w:rFonts w:ascii="Times New Roman" w:hAnsi="Times New Roman"/>
          <w:sz w:val="28"/>
          <w:szCs w:val="28"/>
        </w:rPr>
        <w:t>Кощина</w:t>
      </w:r>
      <w:proofErr w:type="spellEnd"/>
      <w:r w:rsidRPr="002D6B51">
        <w:rPr>
          <w:rFonts w:ascii="Times New Roman" w:hAnsi="Times New Roman"/>
          <w:sz w:val="28"/>
          <w:szCs w:val="28"/>
        </w:rPr>
        <w:t xml:space="preserve"> Е.И., Гареева И.Т. Разработка способа получения закваски спонтанного брожения для ржаного хлеба</w:t>
      </w:r>
      <w:r w:rsidR="000B644F">
        <w:rPr>
          <w:rFonts w:ascii="Times New Roman" w:hAnsi="Times New Roman"/>
          <w:sz w:val="28"/>
          <w:szCs w:val="28"/>
        </w:rPr>
        <w:t xml:space="preserve">// </w:t>
      </w:r>
      <w:r w:rsidRPr="002D6B51">
        <w:rPr>
          <w:rFonts w:ascii="Times New Roman" w:hAnsi="Times New Roman"/>
          <w:sz w:val="28"/>
          <w:szCs w:val="28"/>
        </w:rPr>
        <w:t>Пищевые технологии будущего: инновации в производстве и переработке сельскохозяйственной продукции</w:t>
      </w:r>
      <w:r w:rsidR="000B644F">
        <w:rPr>
          <w:rFonts w:ascii="Times New Roman" w:hAnsi="Times New Roman"/>
          <w:sz w:val="28"/>
          <w:szCs w:val="28"/>
        </w:rPr>
        <w:t xml:space="preserve">: </w:t>
      </w:r>
      <w:r w:rsidRPr="002D6B51">
        <w:rPr>
          <w:rFonts w:ascii="Times New Roman" w:hAnsi="Times New Roman"/>
          <w:sz w:val="28"/>
          <w:szCs w:val="28"/>
        </w:rPr>
        <w:t>Саратов</w:t>
      </w:r>
      <w:r w:rsidR="000B644F">
        <w:rPr>
          <w:rFonts w:ascii="Times New Roman" w:hAnsi="Times New Roman"/>
          <w:sz w:val="28"/>
          <w:szCs w:val="28"/>
        </w:rPr>
        <w:t>.-</w:t>
      </w:r>
      <w:r w:rsidRPr="002D6B51">
        <w:rPr>
          <w:rFonts w:ascii="Times New Roman" w:hAnsi="Times New Roman"/>
          <w:sz w:val="28"/>
          <w:szCs w:val="28"/>
        </w:rPr>
        <w:t xml:space="preserve"> 2021</w:t>
      </w:r>
      <w:r w:rsidR="000B644F">
        <w:rPr>
          <w:rFonts w:ascii="Times New Roman" w:hAnsi="Times New Roman"/>
          <w:sz w:val="28"/>
          <w:szCs w:val="28"/>
        </w:rPr>
        <w:t>,</w:t>
      </w:r>
      <w:r w:rsidRPr="002D6B51">
        <w:rPr>
          <w:rFonts w:ascii="Times New Roman" w:hAnsi="Times New Roman"/>
          <w:sz w:val="28"/>
          <w:szCs w:val="28"/>
        </w:rPr>
        <w:t xml:space="preserve"> С. 430–436</w:t>
      </w:r>
    </w:p>
    <w:p w14:paraId="54AAD682" w14:textId="58980975"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Пономарева Е. И.,</w:t>
      </w:r>
      <w:r w:rsidR="000B644F">
        <w:rPr>
          <w:rFonts w:ascii="Times New Roman" w:hAnsi="Times New Roman"/>
          <w:sz w:val="28"/>
          <w:szCs w:val="28"/>
        </w:rPr>
        <w:t xml:space="preserve"> </w:t>
      </w:r>
      <w:r w:rsidRPr="002D6B51">
        <w:rPr>
          <w:rFonts w:ascii="Times New Roman" w:hAnsi="Times New Roman"/>
          <w:sz w:val="28"/>
          <w:szCs w:val="28"/>
        </w:rPr>
        <w:t>Лукина С. И.,</w:t>
      </w:r>
      <w:r w:rsidR="000B644F">
        <w:rPr>
          <w:rFonts w:ascii="Times New Roman" w:hAnsi="Times New Roman"/>
          <w:sz w:val="28"/>
          <w:szCs w:val="28"/>
        </w:rPr>
        <w:t xml:space="preserve"> </w:t>
      </w:r>
      <w:r w:rsidRPr="002D6B51">
        <w:rPr>
          <w:rFonts w:ascii="Times New Roman" w:hAnsi="Times New Roman"/>
          <w:sz w:val="28"/>
          <w:szCs w:val="28"/>
        </w:rPr>
        <w:t>Алехина Н. Н.,</w:t>
      </w:r>
      <w:r w:rsidR="000B644F">
        <w:rPr>
          <w:rFonts w:ascii="Times New Roman" w:hAnsi="Times New Roman"/>
          <w:sz w:val="28"/>
          <w:szCs w:val="28"/>
        </w:rPr>
        <w:t xml:space="preserve"> </w:t>
      </w:r>
      <w:r w:rsidRPr="002D6B51">
        <w:rPr>
          <w:rFonts w:ascii="Times New Roman" w:hAnsi="Times New Roman"/>
          <w:sz w:val="28"/>
          <w:szCs w:val="28"/>
        </w:rPr>
        <w:t>Малютина Т. Н.,</w:t>
      </w:r>
      <w:r w:rsidR="000B644F">
        <w:rPr>
          <w:rFonts w:ascii="Times New Roman" w:hAnsi="Times New Roman"/>
          <w:sz w:val="28"/>
          <w:szCs w:val="28"/>
        </w:rPr>
        <w:t xml:space="preserve"> </w:t>
      </w:r>
      <w:r w:rsidRPr="002D6B51">
        <w:rPr>
          <w:rFonts w:ascii="Times New Roman" w:hAnsi="Times New Roman"/>
          <w:sz w:val="28"/>
          <w:szCs w:val="28"/>
        </w:rPr>
        <w:t xml:space="preserve">Воропаева О. Н. Практикум по технологии отрасли (технология хлебобулочных изделий) - 4-е </w:t>
      </w:r>
      <w:proofErr w:type="spellStart"/>
      <w:r w:rsidRPr="002D6B51">
        <w:rPr>
          <w:rFonts w:ascii="Times New Roman" w:hAnsi="Times New Roman"/>
          <w:sz w:val="28"/>
          <w:szCs w:val="28"/>
        </w:rPr>
        <w:t>изд.</w:t>
      </w:r>
      <w:r w:rsidR="000B644F">
        <w:rPr>
          <w:rFonts w:ascii="Times New Roman" w:hAnsi="Times New Roman"/>
          <w:sz w:val="28"/>
          <w:szCs w:val="28"/>
        </w:rPr>
        <w:t>:</w:t>
      </w:r>
      <w:r w:rsidRPr="002D6B51">
        <w:rPr>
          <w:rFonts w:ascii="Times New Roman" w:hAnsi="Times New Roman"/>
          <w:sz w:val="28"/>
          <w:szCs w:val="28"/>
        </w:rPr>
        <w:t>Санкт-Петербург</w:t>
      </w:r>
      <w:proofErr w:type="spellEnd"/>
      <w:r w:rsidRPr="002D6B51">
        <w:rPr>
          <w:rFonts w:ascii="Times New Roman" w:hAnsi="Times New Roman"/>
          <w:sz w:val="28"/>
          <w:szCs w:val="28"/>
        </w:rPr>
        <w:t>: Лань</w:t>
      </w:r>
      <w:r w:rsidR="000B644F">
        <w:rPr>
          <w:rFonts w:ascii="Times New Roman" w:hAnsi="Times New Roman"/>
          <w:sz w:val="28"/>
          <w:szCs w:val="28"/>
        </w:rPr>
        <w:t>.-</w:t>
      </w:r>
      <w:r w:rsidRPr="002D6B51">
        <w:rPr>
          <w:rFonts w:ascii="Times New Roman" w:hAnsi="Times New Roman"/>
          <w:sz w:val="28"/>
          <w:szCs w:val="28"/>
        </w:rPr>
        <w:t xml:space="preserve"> 2022</w:t>
      </w:r>
      <w:r w:rsidR="000B644F">
        <w:rPr>
          <w:rFonts w:ascii="Times New Roman" w:hAnsi="Times New Roman"/>
          <w:sz w:val="28"/>
          <w:szCs w:val="28"/>
        </w:rPr>
        <w:t>, с.</w:t>
      </w:r>
      <w:r w:rsidRPr="002D6B51">
        <w:rPr>
          <w:rFonts w:ascii="Times New Roman" w:hAnsi="Times New Roman"/>
          <w:sz w:val="28"/>
          <w:szCs w:val="28"/>
        </w:rPr>
        <w:t xml:space="preserve"> 316                     </w:t>
      </w:r>
    </w:p>
    <w:p w14:paraId="38F42E1E" w14:textId="5BAFAB3D"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Onyeaka</w:t>
      </w:r>
      <w:proofErr w:type="spellEnd"/>
      <w:r w:rsidR="000B644F" w:rsidRPr="000B644F">
        <w:rPr>
          <w:rFonts w:ascii="Times New Roman" w:hAnsi="Times New Roman"/>
          <w:sz w:val="28"/>
          <w:szCs w:val="28"/>
          <w:lang w:val="en-US"/>
        </w:rPr>
        <w:t xml:space="preserve"> </w:t>
      </w:r>
      <w:r w:rsidR="000B644F" w:rsidRPr="002D6B51">
        <w:rPr>
          <w:rFonts w:ascii="Times New Roman" w:hAnsi="Times New Roman"/>
          <w:sz w:val="28"/>
          <w:szCs w:val="28"/>
          <w:lang w:val="en-US"/>
        </w:rPr>
        <w:t>H</w:t>
      </w:r>
      <w:r w:rsidR="000B644F" w:rsidRPr="000B644F">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Nwabor</w:t>
      </w:r>
      <w:proofErr w:type="spellEnd"/>
      <w:r w:rsidRPr="002D6B51">
        <w:rPr>
          <w:rFonts w:ascii="Times New Roman" w:hAnsi="Times New Roman"/>
          <w:sz w:val="28"/>
          <w:szCs w:val="28"/>
          <w:lang w:val="en-US"/>
        </w:rPr>
        <w:t xml:space="preserve"> </w:t>
      </w:r>
      <w:r w:rsidR="000B644F" w:rsidRPr="002D6B51">
        <w:rPr>
          <w:rFonts w:ascii="Times New Roman" w:hAnsi="Times New Roman"/>
          <w:sz w:val="28"/>
          <w:szCs w:val="28"/>
          <w:lang w:val="en-US"/>
        </w:rPr>
        <w:t>O</w:t>
      </w:r>
      <w:r w:rsidR="000B644F" w:rsidRPr="000B644F">
        <w:rPr>
          <w:rFonts w:ascii="Times New Roman" w:hAnsi="Times New Roman"/>
          <w:sz w:val="28"/>
          <w:szCs w:val="28"/>
          <w:lang w:val="en-US"/>
        </w:rPr>
        <w:t>.</w:t>
      </w:r>
      <w:r w:rsidR="000B644F" w:rsidRPr="002D6B51">
        <w:rPr>
          <w:rFonts w:ascii="Times New Roman" w:hAnsi="Times New Roman"/>
          <w:sz w:val="28"/>
          <w:szCs w:val="28"/>
          <w:lang w:val="en-US"/>
        </w:rPr>
        <w:t xml:space="preserve"> </w:t>
      </w:r>
      <w:r w:rsidRPr="002D6B51">
        <w:rPr>
          <w:rFonts w:ascii="Times New Roman" w:hAnsi="Times New Roman"/>
          <w:sz w:val="28"/>
          <w:szCs w:val="28"/>
          <w:lang w:val="en-US"/>
        </w:rPr>
        <w:t>Food Preservation and Safety of Natural Products</w:t>
      </w:r>
      <w:r w:rsidR="000B644F" w:rsidRPr="000B644F">
        <w:rPr>
          <w:rFonts w:ascii="Times New Roman" w:hAnsi="Times New Roman"/>
          <w:sz w:val="28"/>
          <w:szCs w:val="28"/>
          <w:lang w:val="en-US"/>
        </w:rPr>
        <w:t>//</w:t>
      </w:r>
      <w:r w:rsidRPr="002D6B51">
        <w:rPr>
          <w:rFonts w:ascii="Times New Roman" w:hAnsi="Times New Roman"/>
          <w:sz w:val="28"/>
          <w:szCs w:val="28"/>
          <w:lang w:val="en-US"/>
        </w:rPr>
        <w:t xml:space="preserve"> Academic Press, 2022, </w:t>
      </w:r>
      <w:r w:rsidRPr="002D6B51">
        <w:rPr>
          <w:rFonts w:ascii="Times New Roman" w:hAnsi="Times New Roman"/>
          <w:sz w:val="28"/>
          <w:szCs w:val="28"/>
        </w:rPr>
        <w:t>р</w:t>
      </w:r>
      <w:r w:rsidRPr="002D6B51">
        <w:rPr>
          <w:rFonts w:ascii="Times New Roman" w:hAnsi="Times New Roman"/>
          <w:sz w:val="28"/>
          <w:szCs w:val="28"/>
          <w:lang w:val="en-US"/>
        </w:rPr>
        <w:t>.</w:t>
      </w:r>
      <w:r w:rsidR="009935EA" w:rsidRPr="009935EA">
        <w:rPr>
          <w:rFonts w:ascii="Times New Roman" w:hAnsi="Times New Roman"/>
          <w:sz w:val="28"/>
          <w:szCs w:val="28"/>
          <w:lang w:val="en-US"/>
        </w:rPr>
        <w:t xml:space="preserve"> </w:t>
      </w:r>
      <w:r w:rsidR="009935EA" w:rsidRPr="002D6B51">
        <w:rPr>
          <w:rFonts w:ascii="Times New Roman" w:hAnsi="Times New Roman"/>
          <w:sz w:val="28"/>
          <w:szCs w:val="28"/>
          <w:lang w:val="en-US"/>
        </w:rPr>
        <w:t>272</w:t>
      </w:r>
    </w:p>
    <w:p w14:paraId="0A99F62A" w14:textId="7D4925EA"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Бочкарева З.А., Пчелинцева О.Н. Хлебобулочные изделия на ржаной закваске с черемуховой мукой. XXI век: Итоги прошлого и проблемы настоящего плюс. 2021. Т. 10. № 1 (53). С. 104–107</w:t>
      </w:r>
    </w:p>
    <w:p w14:paraId="4F8564C0" w14:textId="7A406B4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proofErr w:type="spellStart"/>
      <w:r w:rsidRPr="002D6B51">
        <w:rPr>
          <w:rFonts w:ascii="Times New Roman" w:hAnsi="Times New Roman"/>
          <w:sz w:val="28"/>
          <w:szCs w:val="28"/>
          <w:lang w:val="en-US"/>
        </w:rPr>
        <w:t>Carbas</w:t>
      </w:r>
      <w:proofErr w:type="spellEnd"/>
      <w:r w:rsidRPr="002D6B51">
        <w:rPr>
          <w:rFonts w:ascii="Times New Roman" w:hAnsi="Times New Roman"/>
          <w:sz w:val="28"/>
          <w:szCs w:val="28"/>
          <w:lang w:val="en-US"/>
        </w:rPr>
        <w:t xml:space="preserve">, B., Machado, N., </w:t>
      </w:r>
      <w:proofErr w:type="spellStart"/>
      <w:r w:rsidRPr="002D6B51">
        <w:rPr>
          <w:rFonts w:ascii="Times New Roman" w:hAnsi="Times New Roman"/>
          <w:sz w:val="28"/>
          <w:szCs w:val="28"/>
          <w:lang w:val="en-US"/>
        </w:rPr>
        <w:t>Pathania</w:t>
      </w:r>
      <w:proofErr w:type="spellEnd"/>
      <w:r w:rsidRPr="002D6B51">
        <w:rPr>
          <w:rFonts w:ascii="Times New Roman" w:hAnsi="Times New Roman"/>
          <w:sz w:val="28"/>
          <w:szCs w:val="28"/>
          <w:lang w:val="en-US"/>
        </w:rPr>
        <w:t xml:space="preserve">, S., </w:t>
      </w:r>
      <w:proofErr w:type="spellStart"/>
      <w:r w:rsidRPr="002D6B51">
        <w:rPr>
          <w:rFonts w:ascii="Times New Roman" w:hAnsi="Times New Roman"/>
          <w:sz w:val="28"/>
          <w:szCs w:val="28"/>
          <w:lang w:val="en-US"/>
        </w:rPr>
        <w:t>Brites</w:t>
      </w:r>
      <w:proofErr w:type="spellEnd"/>
      <w:r w:rsidRPr="002D6B51">
        <w:rPr>
          <w:rFonts w:ascii="Times New Roman" w:hAnsi="Times New Roman"/>
          <w:sz w:val="28"/>
          <w:szCs w:val="28"/>
          <w:lang w:val="en-US"/>
        </w:rPr>
        <w:t xml:space="preserve">, C., Rosa, E.A. and Barros, A.I., 2021. Potential of legumes: Nutritional value, bioactive properties, </w:t>
      </w:r>
      <w:r w:rsidRPr="002D6B51">
        <w:rPr>
          <w:rFonts w:ascii="Times New Roman" w:hAnsi="Times New Roman"/>
          <w:sz w:val="28"/>
          <w:szCs w:val="28"/>
          <w:lang w:val="en-US"/>
        </w:rPr>
        <w:lastRenderedPageBreak/>
        <w:t xml:space="preserve">innovative food products, and application of eco-friendly tools for their assessment. </w:t>
      </w:r>
      <w:r w:rsidRPr="002D6B51">
        <w:rPr>
          <w:rFonts w:ascii="Times New Roman" w:hAnsi="Times New Roman"/>
          <w:sz w:val="28"/>
          <w:szCs w:val="28"/>
        </w:rPr>
        <w:t xml:space="preserve">Food </w:t>
      </w:r>
      <w:proofErr w:type="spellStart"/>
      <w:r w:rsidRPr="002D6B51">
        <w:rPr>
          <w:rFonts w:ascii="Times New Roman" w:hAnsi="Times New Roman"/>
          <w:sz w:val="28"/>
          <w:szCs w:val="28"/>
        </w:rPr>
        <w:t>Reviews</w:t>
      </w:r>
      <w:proofErr w:type="spellEnd"/>
      <w:r w:rsidRPr="002D6B51">
        <w:rPr>
          <w:rFonts w:ascii="Times New Roman" w:hAnsi="Times New Roman"/>
          <w:sz w:val="28"/>
          <w:szCs w:val="28"/>
        </w:rPr>
        <w:t xml:space="preserve"> International, pp.1-29</w:t>
      </w:r>
    </w:p>
    <w:p w14:paraId="4B76FC21" w14:textId="14608AF1" w:rsidR="002D6B51" w:rsidRPr="000B644F"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Gobbetti</w:t>
      </w:r>
      <w:proofErr w:type="spellEnd"/>
      <w:r w:rsidRPr="002D6B51">
        <w:rPr>
          <w:rFonts w:ascii="Times New Roman" w:hAnsi="Times New Roman"/>
          <w:sz w:val="28"/>
          <w:szCs w:val="28"/>
          <w:lang w:val="en-US"/>
        </w:rPr>
        <w:t xml:space="preserve"> M., </w:t>
      </w:r>
      <w:proofErr w:type="spellStart"/>
      <w:r w:rsidRPr="002D6B51">
        <w:rPr>
          <w:rFonts w:ascii="Times New Roman" w:hAnsi="Times New Roman"/>
          <w:sz w:val="28"/>
          <w:szCs w:val="28"/>
          <w:lang w:val="en-US"/>
        </w:rPr>
        <w:t>Gänzle</w:t>
      </w:r>
      <w:proofErr w:type="spellEnd"/>
      <w:r w:rsidRPr="002D6B51">
        <w:rPr>
          <w:rFonts w:ascii="Times New Roman" w:hAnsi="Times New Roman"/>
          <w:sz w:val="28"/>
          <w:szCs w:val="28"/>
          <w:lang w:val="en-US"/>
        </w:rPr>
        <w:t xml:space="preserve"> M. Handbook on sourdough biotechnology</w:t>
      </w:r>
      <w:r w:rsidR="000B644F" w:rsidRPr="000B644F">
        <w:rPr>
          <w:rFonts w:ascii="Times New Roman" w:hAnsi="Times New Roman"/>
          <w:sz w:val="28"/>
          <w:szCs w:val="28"/>
          <w:lang w:val="en-US"/>
        </w:rPr>
        <w:t xml:space="preserve">: </w:t>
      </w:r>
      <w:r w:rsidRPr="000B644F">
        <w:rPr>
          <w:rFonts w:ascii="Times New Roman" w:hAnsi="Times New Roman"/>
          <w:sz w:val="28"/>
          <w:szCs w:val="28"/>
          <w:lang w:val="en-US"/>
        </w:rPr>
        <w:t xml:space="preserve"> Springer.</w:t>
      </w:r>
      <w:r w:rsidR="000B644F" w:rsidRPr="000B644F">
        <w:rPr>
          <w:rFonts w:ascii="Times New Roman" w:hAnsi="Times New Roman"/>
          <w:sz w:val="28"/>
          <w:szCs w:val="28"/>
          <w:lang w:val="en-US"/>
        </w:rPr>
        <w:t>-</w:t>
      </w:r>
      <w:r w:rsidR="000B644F" w:rsidRPr="002D6B51">
        <w:rPr>
          <w:rFonts w:ascii="Times New Roman" w:hAnsi="Times New Roman"/>
          <w:sz w:val="28"/>
          <w:szCs w:val="28"/>
          <w:lang w:val="en-US"/>
        </w:rPr>
        <w:t xml:space="preserve"> </w:t>
      </w:r>
      <w:r w:rsidR="000B644F" w:rsidRPr="000B644F">
        <w:rPr>
          <w:rFonts w:ascii="Times New Roman" w:hAnsi="Times New Roman"/>
          <w:sz w:val="28"/>
          <w:szCs w:val="28"/>
          <w:lang w:val="en-US"/>
        </w:rPr>
        <w:t xml:space="preserve">2013, </w:t>
      </w:r>
      <w:r w:rsidR="000B644F" w:rsidRPr="002D6B51">
        <w:rPr>
          <w:rFonts w:ascii="Times New Roman" w:hAnsi="Times New Roman"/>
          <w:sz w:val="28"/>
          <w:szCs w:val="28"/>
        </w:rPr>
        <w:t>р</w:t>
      </w:r>
      <w:r w:rsidR="000B644F" w:rsidRPr="000B644F">
        <w:rPr>
          <w:rFonts w:ascii="Times New Roman" w:hAnsi="Times New Roman"/>
          <w:sz w:val="28"/>
          <w:szCs w:val="28"/>
          <w:lang w:val="en-US"/>
        </w:rPr>
        <w:t>.</w:t>
      </w:r>
      <w:r w:rsidRPr="000B644F">
        <w:rPr>
          <w:rFonts w:ascii="Times New Roman" w:hAnsi="Times New Roman"/>
          <w:sz w:val="28"/>
          <w:szCs w:val="28"/>
          <w:lang w:val="en-US"/>
        </w:rPr>
        <w:t>304</w:t>
      </w:r>
    </w:p>
    <w:p w14:paraId="2EB36AC9" w14:textId="56BEF4AD" w:rsidR="002D6B51" w:rsidRPr="000B644F" w:rsidRDefault="002D6B51" w:rsidP="000B644F">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Sing</w:t>
      </w:r>
      <w:r w:rsidRPr="000B644F">
        <w:rPr>
          <w:rFonts w:ascii="Times New Roman" w:hAnsi="Times New Roman"/>
          <w:sz w:val="28"/>
          <w:szCs w:val="28"/>
          <w:lang w:val="en-US"/>
        </w:rPr>
        <w:t>h</w:t>
      </w:r>
      <w:r w:rsidR="000B644F" w:rsidRPr="000B644F">
        <w:rPr>
          <w:rFonts w:ascii="Times New Roman" w:hAnsi="Times New Roman"/>
          <w:sz w:val="28"/>
          <w:szCs w:val="28"/>
          <w:lang w:val="en-US"/>
        </w:rPr>
        <w:t xml:space="preserve"> </w:t>
      </w:r>
      <w:r w:rsidR="000B644F" w:rsidRPr="002D6B51">
        <w:rPr>
          <w:rFonts w:ascii="Times New Roman" w:hAnsi="Times New Roman"/>
          <w:sz w:val="28"/>
          <w:szCs w:val="28"/>
          <w:lang w:val="en-US"/>
        </w:rPr>
        <w:t>R</w:t>
      </w:r>
      <w:r w:rsidR="000B644F" w:rsidRPr="000B644F">
        <w:rPr>
          <w:rFonts w:ascii="Times New Roman" w:hAnsi="Times New Roman"/>
          <w:sz w:val="28"/>
          <w:szCs w:val="28"/>
          <w:lang w:val="en-US"/>
        </w:rPr>
        <w:t>.</w:t>
      </w:r>
      <w:r w:rsidR="000B644F" w:rsidRPr="002D6B51">
        <w:rPr>
          <w:rFonts w:ascii="Times New Roman" w:hAnsi="Times New Roman"/>
          <w:sz w:val="28"/>
          <w:szCs w:val="28"/>
          <w:lang w:val="en-US"/>
        </w:rPr>
        <w:t>P</w:t>
      </w:r>
      <w:r w:rsidR="000B644F" w:rsidRPr="000B644F">
        <w:rPr>
          <w:rFonts w:ascii="Times New Roman" w:hAnsi="Times New Roman"/>
          <w:sz w:val="28"/>
          <w:szCs w:val="28"/>
          <w:lang w:val="en-US"/>
        </w:rPr>
        <w:t>.</w:t>
      </w:r>
      <w:r w:rsidRPr="000B644F">
        <w:rPr>
          <w:rFonts w:ascii="Times New Roman" w:hAnsi="Times New Roman"/>
          <w:sz w:val="28"/>
          <w:szCs w:val="28"/>
          <w:lang w:val="en-US"/>
        </w:rPr>
        <w:t xml:space="preserve">, Heldman </w:t>
      </w:r>
      <w:r w:rsidR="000B644F" w:rsidRPr="000B644F">
        <w:rPr>
          <w:rFonts w:ascii="Times New Roman" w:hAnsi="Times New Roman"/>
          <w:sz w:val="28"/>
          <w:szCs w:val="28"/>
          <w:lang w:val="en-US"/>
        </w:rPr>
        <w:t xml:space="preserve">D.R. </w:t>
      </w:r>
      <w:r w:rsidRPr="000B644F">
        <w:rPr>
          <w:rFonts w:ascii="Times New Roman" w:hAnsi="Times New Roman"/>
          <w:sz w:val="28"/>
          <w:szCs w:val="28"/>
          <w:lang w:val="en-US"/>
        </w:rPr>
        <w:t>Introduction to Food Engineering</w:t>
      </w:r>
      <w:r w:rsidR="000B644F" w:rsidRPr="000B644F">
        <w:rPr>
          <w:rFonts w:ascii="Times New Roman" w:hAnsi="Times New Roman"/>
          <w:sz w:val="28"/>
          <w:szCs w:val="28"/>
          <w:lang w:val="en-US"/>
        </w:rPr>
        <w:t xml:space="preserve">// </w:t>
      </w:r>
      <w:r w:rsidRPr="000B644F">
        <w:rPr>
          <w:rFonts w:ascii="Times New Roman" w:hAnsi="Times New Roman"/>
          <w:sz w:val="28"/>
          <w:szCs w:val="28"/>
          <w:lang w:val="en-US"/>
        </w:rPr>
        <w:t>Food Science and Technology</w:t>
      </w:r>
      <w:r w:rsidR="000B644F" w:rsidRPr="000B644F">
        <w:rPr>
          <w:rFonts w:ascii="Times New Roman" w:hAnsi="Times New Roman"/>
          <w:sz w:val="28"/>
          <w:szCs w:val="28"/>
          <w:lang w:val="en-US"/>
        </w:rPr>
        <w:t>:</w:t>
      </w:r>
      <w:r w:rsidRPr="000B644F">
        <w:rPr>
          <w:rFonts w:ascii="Times New Roman" w:hAnsi="Times New Roman"/>
          <w:sz w:val="28"/>
          <w:szCs w:val="28"/>
          <w:lang w:val="en-US"/>
        </w:rPr>
        <w:t xml:space="preserve"> Academic Press; 5th edition</w:t>
      </w:r>
      <w:r w:rsidR="000B644F" w:rsidRPr="000B644F">
        <w:rPr>
          <w:rFonts w:ascii="Times New Roman" w:hAnsi="Times New Roman"/>
          <w:sz w:val="28"/>
          <w:szCs w:val="28"/>
          <w:lang w:val="en-US"/>
        </w:rPr>
        <w:t>.-</w:t>
      </w:r>
      <w:r w:rsidRPr="000B644F">
        <w:rPr>
          <w:rFonts w:ascii="Times New Roman" w:hAnsi="Times New Roman"/>
          <w:sz w:val="28"/>
          <w:szCs w:val="28"/>
          <w:lang w:val="en-US"/>
        </w:rPr>
        <w:t xml:space="preserve"> 2013, </w:t>
      </w:r>
      <w:r w:rsidR="000B644F" w:rsidRPr="000B644F">
        <w:rPr>
          <w:rFonts w:ascii="Times New Roman" w:hAnsi="Times New Roman"/>
          <w:sz w:val="28"/>
          <w:szCs w:val="28"/>
          <w:lang w:val="en-US"/>
        </w:rPr>
        <w:t xml:space="preserve">p. </w:t>
      </w:r>
      <w:r w:rsidRPr="000B644F">
        <w:rPr>
          <w:rFonts w:ascii="Times New Roman" w:hAnsi="Times New Roman"/>
          <w:sz w:val="28"/>
          <w:szCs w:val="28"/>
          <w:lang w:val="en-US"/>
        </w:rPr>
        <w:t xml:space="preserve">900 </w:t>
      </w:r>
    </w:p>
    <w:p w14:paraId="341470F8" w14:textId="76BD625E"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Романов А.С. Энциклопедия пекаря: современные технологии и нормативы</w:t>
      </w:r>
      <w:r w:rsidR="000B644F">
        <w:rPr>
          <w:rFonts w:ascii="Times New Roman" w:hAnsi="Times New Roman"/>
          <w:sz w:val="28"/>
          <w:szCs w:val="28"/>
        </w:rPr>
        <w:t xml:space="preserve">. </w:t>
      </w:r>
      <w:r w:rsidRPr="002D6B51">
        <w:rPr>
          <w:rFonts w:ascii="Times New Roman" w:hAnsi="Times New Roman"/>
          <w:sz w:val="28"/>
          <w:szCs w:val="28"/>
        </w:rPr>
        <w:t>- М : Ресторанные ведомости, 2020</w:t>
      </w:r>
      <w:r w:rsidR="000B644F">
        <w:rPr>
          <w:rFonts w:ascii="Times New Roman" w:hAnsi="Times New Roman"/>
          <w:sz w:val="28"/>
          <w:szCs w:val="28"/>
        </w:rPr>
        <w:t>,</w:t>
      </w:r>
      <w:r w:rsidRPr="002D6B51">
        <w:rPr>
          <w:rFonts w:ascii="Times New Roman" w:hAnsi="Times New Roman"/>
          <w:sz w:val="28"/>
          <w:szCs w:val="28"/>
        </w:rPr>
        <w:t xml:space="preserve"> с</w:t>
      </w:r>
      <w:r w:rsidR="000B644F">
        <w:rPr>
          <w:rFonts w:ascii="Times New Roman" w:hAnsi="Times New Roman"/>
          <w:sz w:val="28"/>
          <w:szCs w:val="28"/>
        </w:rPr>
        <w:t>.</w:t>
      </w:r>
      <w:r w:rsidR="009935EA" w:rsidRPr="009935EA">
        <w:rPr>
          <w:rFonts w:ascii="Times New Roman" w:hAnsi="Times New Roman"/>
          <w:sz w:val="28"/>
          <w:szCs w:val="28"/>
        </w:rPr>
        <w:t xml:space="preserve"> </w:t>
      </w:r>
      <w:r w:rsidR="009935EA" w:rsidRPr="002D6B51">
        <w:rPr>
          <w:rFonts w:ascii="Times New Roman" w:hAnsi="Times New Roman"/>
          <w:sz w:val="28"/>
          <w:szCs w:val="28"/>
        </w:rPr>
        <w:t>376</w:t>
      </w:r>
    </w:p>
    <w:p w14:paraId="0F3EACAB" w14:textId="5A73A1F7"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rPr>
      </w:pPr>
      <w:r w:rsidRPr="002D6B51">
        <w:rPr>
          <w:rFonts w:ascii="Times New Roman" w:hAnsi="Times New Roman"/>
          <w:sz w:val="28"/>
          <w:szCs w:val="28"/>
        </w:rPr>
        <w:t xml:space="preserve">Бакаева И.А. Разработка технологии хлеба повышенной пищевой ценности на густой закваске из </w:t>
      </w:r>
      <w:proofErr w:type="spellStart"/>
      <w:r w:rsidRPr="002D6B51">
        <w:rPr>
          <w:rFonts w:ascii="Times New Roman" w:hAnsi="Times New Roman"/>
          <w:sz w:val="28"/>
          <w:szCs w:val="28"/>
        </w:rPr>
        <w:t>биоактивированного</w:t>
      </w:r>
      <w:proofErr w:type="spellEnd"/>
      <w:r w:rsidRPr="002D6B51">
        <w:rPr>
          <w:rFonts w:ascii="Times New Roman" w:hAnsi="Times New Roman"/>
          <w:sz w:val="28"/>
          <w:szCs w:val="28"/>
        </w:rPr>
        <w:t xml:space="preserve"> зерна пшеницы: </w:t>
      </w:r>
      <w:proofErr w:type="spellStart"/>
      <w:r w:rsidRPr="002D6B51">
        <w:rPr>
          <w:rFonts w:ascii="Times New Roman" w:hAnsi="Times New Roman"/>
          <w:sz w:val="28"/>
          <w:szCs w:val="28"/>
        </w:rPr>
        <w:t>дис</w:t>
      </w:r>
      <w:proofErr w:type="spellEnd"/>
      <w:r w:rsidRPr="002D6B51">
        <w:rPr>
          <w:rFonts w:ascii="Times New Roman" w:hAnsi="Times New Roman"/>
          <w:sz w:val="28"/>
          <w:szCs w:val="28"/>
        </w:rPr>
        <w:t>. канд. техн. наук: 05.18.01. Воронеж, 2015</w:t>
      </w:r>
      <w:r w:rsidR="000B644F">
        <w:rPr>
          <w:rFonts w:ascii="Times New Roman" w:hAnsi="Times New Roman"/>
          <w:sz w:val="28"/>
          <w:szCs w:val="28"/>
        </w:rPr>
        <w:t>,</w:t>
      </w:r>
      <w:r w:rsidRPr="002D6B51">
        <w:rPr>
          <w:rFonts w:ascii="Times New Roman" w:hAnsi="Times New Roman"/>
          <w:sz w:val="28"/>
          <w:szCs w:val="28"/>
        </w:rPr>
        <w:t xml:space="preserve"> c</w:t>
      </w:r>
      <w:r w:rsidR="000B644F">
        <w:rPr>
          <w:rFonts w:ascii="Times New Roman" w:hAnsi="Times New Roman"/>
          <w:sz w:val="28"/>
          <w:szCs w:val="28"/>
        </w:rPr>
        <w:t>.</w:t>
      </w:r>
      <w:r w:rsidR="000B644F" w:rsidRPr="000B644F">
        <w:rPr>
          <w:rFonts w:ascii="Times New Roman" w:hAnsi="Times New Roman"/>
          <w:sz w:val="28"/>
          <w:szCs w:val="28"/>
        </w:rPr>
        <w:t xml:space="preserve"> </w:t>
      </w:r>
      <w:r w:rsidR="000B644F" w:rsidRPr="002D6B51">
        <w:rPr>
          <w:rFonts w:ascii="Times New Roman" w:hAnsi="Times New Roman"/>
          <w:sz w:val="28"/>
          <w:szCs w:val="28"/>
        </w:rPr>
        <w:t>231</w:t>
      </w:r>
    </w:p>
    <w:p w14:paraId="7272D60A" w14:textId="21195746" w:rsidR="002D6B51" w:rsidRPr="000B644F"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r w:rsidRPr="002D6B51">
        <w:rPr>
          <w:rFonts w:ascii="Times New Roman" w:hAnsi="Times New Roman"/>
          <w:sz w:val="28"/>
          <w:szCs w:val="28"/>
          <w:lang w:val="en-US"/>
        </w:rPr>
        <w:t>Hussein A</w:t>
      </w:r>
      <w:r w:rsidR="000B644F" w:rsidRPr="000B644F">
        <w:rPr>
          <w:rFonts w:ascii="Times New Roman" w:hAnsi="Times New Roman"/>
          <w:sz w:val="28"/>
          <w:szCs w:val="28"/>
          <w:lang w:val="en-US"/>
        </w:rPr>
        <w:t>.</w:t>
      </w:r>
      <w:r w:rsidRPr="002D6B51">
        <w:rPr>
          <w:rFonts w:ascii="Times New Roman" w:hAnsi="Times New Roman"/>
          <w:sz w:val="28"/>
          <w:szCs w:val="28"/>
          <w:lang w:val="en-US"/>
        </w:rPr>
        <w:t>, Ibrahim G</w:t>
      </w:r>
      <w:r w:rsidR="000B644F" w:rsidRPr="000B644F">
        <w:rPr>
          <w:rFonts w:ascii="Times New Roman" w:hAnsi="Times New Roman"/>
          <w:sz w:val="28"/>
          <w:szCs w:val="28"/>
          <w:lang w:val="en-US"/>
        </w:rPr>
        <w:t>.</w:t>
      </w:r>
      <w:r w:rsidRPr="002D6B51">
        <w:rPr>
          <w:rFonts w:ascii="Times New Roman" w:hAnsi="Times New Roman"/>
          <w:sz w:val="28"/>
          <w:szCs w:val="28"/>
          <w:lang w:val="en-US"/>
        </w:rPr>
        <w:t xml:space="preserve"> Effects of various brans on quality and volatile compounds of bread // Foods and Raw materials.</w:t>
      </w:r>
      <w:r w:rsidR="000B644F" w:rsidRPr="000B644F">
        <w:rPr>
          <w:rFonts w:ascii="Times New Roman" w:hAnsi="Times New Roman"/>
          <w:sz w:val="28"/>
          <w:szCs w:val="28"/>
          <w:lang w:val="en-US"/>
        </w:rPr>
        <w:t>-</w:t>
      </w:r>
      <w:r w:rsidRPr="002D6B51">
        <w:rPr>
          <w:rFonts w:ascii="Times New Roman" w:hAnsi="Times New Roman"/>
          <w:sz w:val="28"/>
          <w:szCs w:val="28"/>
          <w:lang w:val="en-US"/>
        </w:rPr>
        <w:t xml:space="preserve"> </w:t>
      </w:r>
      <w:r w:rsidRPr="000B644F">
        <w:rPr>
          <w:rFonts w:ascii="Times New Roman" w:hAnsi="Times New Roman"/>
          <w:sz w:val="28"/>
          <w:szCs w:val="28"/>
          <w:lang w:val="en-US"/>
        </w:rPr>
        <w:t>2019. №12, c/ 42-45</w:t>
      </w:r>
    </w:p>
    <w:p w14:paraId="3A8A2722" w14:textId="6435EA66" w:rsidR="002D6B51" w:rsidRPr="000B644F"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Munyanyi</w:t>
      </w:r>
      <w:proofErr w:type="spellEnd"/>
      <w:r w:rsidRPr="002D6B51">
        <w:rPr>
          <w:rFonts w:ascii="Times New Roman" w:hAnsi="Times New Roman"/>
          <w:sz w:val="28"/>
          <w:szCs w:val="28"/>
          <w:lang w:val="en-US"/>
        </w:rPr>
        <w:t xml:space="preserve"> W</w:t>
      </w:r>
      <w:r w:rsidR="000B644F" w:rsidRPr="000B644F">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Esfahani</w:t>
      </w:r>
      <w:proofErr w:type="spellEnd"/>
      <w:r w:rsidRPr="002D6B51">
        <w:rPr>
          <w:rFonts w:ascii="Times New Roman" w:hAnsi="Times New Roman"/>
          <w:sz w:val="28"/>
          <w:szCs w:val="28"/>
          <w:lang w:val="en-US"/>
        </w:rPr>
        <w:t xml:space="preserve"> M</w:t>
      </w:r>
      <w:r w:rsidR="000B644F" w:rsidRPr="000B644F">
        <w:rPr>
          <w:rFonts w:ascii="Times New Roman" w:hAnsi="Times New Roman"/>
          <w:sz w:val="28"/>
          <w:szCs w:val="28"/>
          <w:lang w:val="en-US"/>
        </w:rPr>
        <w:t>.</w:t>
      </w:r>
      <w:r w:rsidRPr="002D6B51">
        <w:rPr>
          <w:rFonts w:ascii="Times New Roman" w:hAnsi="Times New Roman"/>
          <w:sz w:val="28"/>
          <w:szCs w:val="28"/>
          <w:lang w:val="en-US"/>
        </w:rPr>
        <w:t xml:space="preserve"> N</w:t>
      </w:r>
      <w:r w:rsidR="000B644F" w:rsidRPr="000B644F">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Mirhojjati</w:t>
      </w:r>
      <w:proofErr w:type="spellEnd"/>
      <w:r w:rsidRPr="002D6B51">
        <w:rPr>
          <w:rFonts w:ascii="Times New Roman" w:hAnsi="Times New Roman"/>
          <w:sz w:val="28"/>
          <w:szCs w:val="28"/>
          <w:lang w:val="en-US"/>
        </w:rPr>
        <w:t xml:space="preserve"> S</w:t>
      </w:r>
      <w:r w:rsidR="000B644F" w:rsidRPr="000B644F">
        <w:rPr>
          <w:rFonts w:ascii="Times New Roman" w:hAnsi="Times New Roman"/>
          <w:sz w:val="28"/>
          <w:szCs w:val="28"/>
          <w:lang w:val="en-US"/>
        </w:rPr>
        <w:t>.</w:t>
      </w:r>
      <w:r w:rsidRPr="002D6B51">
        <w:rPr>
          <w:rFonts w:ascii="Times New Roman" w:hAnsi="Times New Roman"/>
          <w:sz w:val="28"/>
          <w:szCs w:val="28"/>
          <w:lang w:val="en-US"/>
        </w:rPr>
        <w:t xml:space="preserve"> H</w:t>
      </w:r>
      <w:r w:rsidR="00165CEA" w:rsidRPr="00165CEA">
        <w:rPr>
          <w:rFonts w:ascii="Times New Roman" w:hAnsi="Times New Roman"/>
          <w:sz w:val="28"/>
          <w:szCs w:val="28"/>
          <w:lang w:val="en-US"/>
        </w:rPr>
        <w:t>.</w:t>
      </w:r>
      <w:r w:rsidRPr="002D6B51">
        <w:rPr>
          <w:rFonts w:ascii="Times New Roman" w:hAnsi="Times New Roman"/>
          <w:sz w:val="28"/>
          <w:szCs w:val="28"/>
          <w:lang w:val="en-US"/>
        </w:rPr>
        <w:t>, Moghadam M</w:t>
      </w:r>
      <w:r w:rsidR="00165CEA" w:rsidRPr="00165CEA">
        <w:rPr>
          <w:rFonts w:ascii="Times New Roman" w:hAnsi="Times New Roman"/>
          <w:sz w:val="28"/>
          <w:szCs w:val="28"/>
          <w:lang w:val="en-US"/>
        </w:rPr>
        <w:t>.</w:t>
      </w:r>
      <w:r w:rsidRPr="002D6B51">
        <w:rPr>
          <w:rFonts w:ascii="Times New Roman" w:hAnsi="Times New Roman"/>
          <w:sz w:val="28"/>
          <w:szCs w:val="28"/>
          <w:lang w:val="en-US"/>
        </w:rPr>
        <w:t xml:space="preserve"> Z</w:t>
      </w:r>
      <w:r w:rsidR="00165CEA" w:rsidRPr="00165CEA">
        <w:rPr>
          <w:rFonts w:ascii="Times New Roman" w:hAnsi="Times New Roman"/>
          <w:sz w:val="28"/>
          <w:szCs w:val="28"/>
          <w:lang w:val="en-US"/>
        </w:rPr>
        <w:t>.</w:t>
      </w:r>
      <w:r w:rsidRPr="002D6B51">
        <w:rPr>
          <w:rFonts w:ascii="Times New Roman" w:hAnsi="Times New Roman"/>
          <w:sz w:val="28"/>
          <w:szCs w:val="28"/>
          <w:lang w:val="en-US"/>
        </w:rPr>
        <w:t>, Shariati M</w:t>
      </w:r>
      <w:r w:rsidR="00165CEA" w:rsidRPr="00165CEA">
        <w:rPr>
          <w:rFonts w:ascii="Times New Roman" w:hAnsi="Times New Roman"/>
          <w:sz w:val="28"/>
          <w:szCs w:val="28"/>
          <w:lang w:val="en-US"/>
        </w:rPr>
        <w:t>.</w:t>
      </w:r>
      <w:r w:rsidRPr="002D6B51">
        <w:rPr>
          <w:rFonts w:ascii="Times New Roman" w:hAnsi="Times New Roman"/>
          <w:sz w:val="28"/>
          <w:szCs w:val="28"/>
          <w:lang w:val="en-US"/>
        </w:rPr>
        <w:t xml:space="preserve"> A</w:t>
      </w:r>
      <w:r w:rsidR="00165CEA" w:rsidRPr="00165CEA">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Montazeri</w:t>
      </w:r>
      <w:proofErr w:type="spellEnd"/>
      <w:r w:rsidRPr="002D6B51">
        <w:rPr>
          <w:rFonts w:ascii="Times New Roman" w:hAnsi="Times New Roman"/>
          <w:sz w:val="28"/>
          <w:szCs w:val="28"/>
          <w:lang w:val="en-US"/>
        </w:rPr>
        <w:t xml:space="preserve"> B</w:t>
      </w:r>
      <w:r w:rsidR="00165CEA" w:rsidRPr="00165CEA">
        <w:rPr>
          <w:rFonts w:ascii="Times New Roman" w:hAnsi="Times New Roman"/>
          <w:sz w:val="28"/>
          <w:szCs w:val="28"/>
          <w:lang w:val="en-US"/>
        </w:rPr>
        <w:t>.</w:t>
      </w:r>
      <w:r w:rsidRPr="002D6B51">
        <w:rPr>
          <w:rFonts w:ascii="Times New Roman" w:hAnsi="Times New Roman"/>
          <w:sz w:val="28"/>
          <w:szCs w:val="28"/>
          <w:lang w:val="en-US"/>
        </w:rPr>
        <w:t xml:space="preserve"> Evaluation of quality indicators related to quality bread wheat promising lines // RJOAS. </w:t>
      </w:r>
      <w:r w:rsidRPr="000B644F">
        <w:rPr>
          <w:rFonts w:ascii="Times New Roman" w:hAnsi="Times New Roman"/>
          <w:sz w:val="28"/>
          <w:szCs w:val="28"/>
          <w:lang w:val="en-US"/>
        </w:rPr>
        <w:t xml:space="preserve">2014. №1, </w:t>
      </w:r>
      <w:r w:rsidRPr="002D6B51">
        <w:rPr>
          <w:rFonts w:ascii="Times New Roman" w:hAnsi="Times New Roman"/>
          <w:sz w:val="28"/>
          <w:szCs w:val="28"/>
        </w:rPr>
        <w:t>с</w:t>
      </w:r>
      <w:r w:rsidRPr="000B644F">
        <w:rPr>
          <w:rFonts w:ascii="Times New Roman" w:hAnsi="Times New Roman"/>
          <w:sz w:val="28"/>
          <w:szCs w:val="28"/>
          <w:lang w:val="en-US"/>
        </w:rPr>
        <w:t>. 8-13</w:t>
      </w:r>
    </w:p>
    <w:p w14:paraId="610C1399" w14:textId="37A64788" w:rsidR="002D6B51" w:rsidRPr="002D6B51"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Nurgozhina</w:t>
      </w:r>
      <w:proofErr w:type="spellEnd"/>
      <w:r w:rsidR="00165CEA" w:rsidRPr="00165CEA">
        <w:rPr>
          <w:rFonts w:ascii="Times New Roman" w:hAnsi="Times New Roman"/>
          <w:sz w:val="28"/>
          <w:szCs w:val="28"/>
          <w:lang w:val="en-US"/>
        </w:rPr>
        <w:t xml:space="preserve"> </w:t>
      </w:r>
      <w:proofErr w:type="spellStart"/>
      <w:r w:rsidR="00165CEA" w:rsidRPr="002D6B51">
        <w:rPr>
          <w:rFonts w:ascii="Times New Roman" w:hAnsi="Times New Roman"/>
          <w:sz w:val="28"/>
          <w:szCs w:val="28"/>
          <w:lang w:val="en-US"/>
        </w:rPr>
        <w:t>Zh</w:t>
      </w:r>
      <w:proofErr w:type="spellEnd"/>
      <w:r w:rsidR="00165CEA" w:rsidRPr="002D6B51">
        <w:rPr>
          <w:rFonts w:ascii="Times New Roman" w:hAnsi="Times New Roman"/>
          <w:sz w:val="28"/>
          <w:szCs w:val="28"/>
          <w:lang w:val="en-US"/>
        </w:rPr>
        <w:t>.</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Shansharova</w:t>
      </w:r>
      <w:proofErr w:type="spellEnd"/>
      <w:r w:rsidR="00165CEA" w:rsidRPr="00165CEA">
        <w:rPr>
          <w:rFonts w:ascii="Times New Roman" w:hAnsi="Times New Roman"/>
          <w:sz w:val="28"/>
          <w:szCs w:val="28"/>
          <w:lang w:val="en-US"/>
        </w:rPr>
        <w:t xml:space="preserve"> </w:t>
      </w:r>
      <w:r w:rsidR="00165CEA" w:rsidRPr="002D6B51">
        <w:rPr>
          <w:rFonts w:ascii="Times New Roman" w:hAnsi="Times New Roman"/>
          <w:sz w:val="28"/>
          <w:szCs w:val="28"/>
          <w:lang w:val="en-US"/>
        </w:rPr>
        <w:t>D.</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Umirzakova</w:t>
      </w:r>
      <w:proofErr w:type="spellEnd"/>
      <w:r w:rsidR="00165CEA" w:rsidRPr="00165CEA">
        <w:rPr>
          <w:rFonts w:ascii="Times New Roman" w:hAnsi="Times New Roman"/>
          <w:sz w:val="28"/>
          <w:szCs w:val="28"/>
          <w:lang w:val="en-US"/>
        </w:rPr>
        <w:t xml:space="preserve"> </w:t>
      </w:r>
      <w:r w:rsidR="00165CEA" w:rsidRPr="002D6B51">
        <w:rPr>
          <w:rFonts w:ascii="Times New Roman" w:hAnsi="Times New Roman"/>
          <w:sz w:val="28"/>
          <w:szCs w:val="28"/>
          <w:lang w:val="en-US"/>
        </w:rPr>
        <w:t>G.</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Maliktayeva</w:t>
      </w:r>
      <w:proofErr w:type="spellEnd"/>
      <w:r w:rsidR="00165CEA" w:rsidRPr="00165CEA">
        <w:rPr>
          <w:rFonts w:ascii="Times New Roman" w:hAnsi="Times New Roman"/>
          <w:sz w:val="28"/>
          <w:szCs w:val="28"/>
          <w:lang w:val="en-US"/>
        </w:rPr>
        <w:t xml:space="preserve"> </w:t>
      </w:r>
      <w:r w:rsidR="00165CEA" w:rsidRPr="002D6B51">
        <w:rPr>
          <w:rFonts w:ascii="Times New Roman" w:hAnsi="Times New Roman"/>
          <w:sz w:val="28"/>
          <w:szCs w:val="28"/>
          <w:lang w:val="en-US"/>
        </w:rPr>
        <w:t>P.</w:t>
      </w:r>
      <w:r w:rsidRPr="002D6B51">
        <w:rPr>
          <w:rFonts w:ascii="Times New Roman" w:hAnsi="Times New Roman"/>
          <w:sz w:val="28"/>
          <w:szCs w:val="28"/>
          <w:lang w:val="en-US"/>
        </w:rPr>
        <w:t xml:space="preserve">, </w:t>
      </w:r>
      <w:proofErr w:type="spellStart"/>
      <w:r w:rsidRPr="002D6B51">
        <w:rPr>
          <w:rFonts w:ascii="Times New Roman" w:hAnsi="Times New Roman"/>
          <w:sz w:val="28"/>
          <w:szCs w:val="28"/>
          <w:lang w:val="en-US"/>
        </w:rPr>
        <w:t>Yakiyayeva</w:t>
      </w:r>
      <w:proofErr w:type="spellEnd"/>
      <w:r w:rsidRPr="002D6B51">
        <w:rPr>
          <w:rFonts w:ascii="Times New Roman" w:hAnsi="Times New Roman"/>
          <w:sz w:val="28"/>
          <w:szCs w:val="28"/>
          <w:lang w:val="en-US"/>
        </w:rPr>
        <w:t xml:space="preserve"> </w:t>
      </w:r>
      <w:r w:rsidR="00165CEA" w:rsidRPr="002D6B51">
        <w:rPr>
          <w:rFonts w:ascii="Times New Roman" w:hAnsi="Times New Roman"/>
          <w:sz w:val="28"/>
          <w:szCs w:val="28"/>
          <w:lang w:val="en-US"/>
        </w:rPr>
        <w:t xml:space="preserve">M. </w:t>
      </w:r>
      <w:r w:rsidRPr="002D6B51">
        <w:rPr>
          <w:rFonts w:ascii="Times New Roman" w:hAnsi="Times New Roman"/>
          <w:sz w:val="28"/>
          <w:szCs w:val="28"/>
          <w:lang w:val="en-US"/>
        </w:rPr>
        <w:t xml:space="preserve">The influence of grain mixtures on the quality and nutritional value of bread Slovak journal of Food Science, 2022, </w:t>
      </w:r>
      <w:proofErr w:type="spellStart"/>
      <w:r w:rsidR="00165CEA">
        <w:rPr>
          <w:rFonts w:ascii="Times New Roman" w:hAnsi="Times New Roman"/>
          <w:sz w:val="28"/>
          <w:szCs w:val="28"/>
        </w:rPr>
        <w:t>рр</w:t>
      </w:r>
      <w:proofErr w:type="spellEnd"/>
      <w:r w:rsidRPr="002D6B51">
        <w:rPr>
          <w:rFonts w:ascii="Times New Roman" w:hAnsi="Times New Roman"/>
          <w:sz w:val="28"/>
          <w:szCs w:val="28"/>
          <w:lang w:val="en-US"/>
        </w:rPr>
        <w:t>. 320-340</w:t>
      </w:r>
    </w:p>
    <w:p w14:paraId="2758C307" w14:textId="0112F9A9" w:rsidR="002D6B51" w:rsidRPr="00165CEA"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rPr>
        <w:t>Шаншарова</w:t>
      </w:r>
      <w:proofErr w:type="spellEnd"/>
      <w:r w:rsidR="00165CEA" w:rsidRPr="00165CEA">
        <w:rPr>
          <w:rFonts w:ascii="Times New Roman" w:hAnsi="Times New Roman"/>
          <w:sz w:val="28"/>
          <w:szCs w:val="28"/>
          <w:lang w:val="en-US"/>
        </w:rPr>
        <w:t xml:space="preserve"> </w:t>
      </w:r>
      <w:r w:rsidR="00165CEA" w:rsidRPr="002D6B51">
        <w:rPr>
          <w:rFonts w:ascii="Times New Roman" w:hAnsi="Times New Roman"/>
          <w:sz w:val="28"/>
          <w:szCs w:val="28"/>
        </w:rPr>
        <w:t>Д</w:t>
      </w:r>
      <w:r w:rsidR="00165CEA" w:rsidRPr="00165CEA">
        <w:rPr>
          <w:rFonts w:ascii="Times New Roman" w:hAnsi="Times New Roman"/>
          <w:sz w:val="28"/>
          <w:szCs w:val="28"/>
          <w:lang w:val="en-US"/>
        </w:rPr>
        <w:t>.</w:t>
      </w:r>
      <w:r w:rsidR="00165CEA" w:rsidRPr="002D6B51">
        <w:rPr>
          <w:rFonts w:ascii="Times New Roman" w:hAnsi="Times New Roman"/>
          <w:sz w:val="28"/>
          <w:szCs w:val="28"/>
        </w:rPr>
        <w:t>А</w:t>
      </w:r>
      <w:r w:rsidR="00165CEA" w:rsidRPr="00165CEA">
        <w:rPr>
          <w:rFonts w:ascii="Times New Roman" w:hAnsi="Times New Roman"/>
          <w:sz w:val="28"/>
          <w:szCs w:val="28"/>
          <w:lang w:val="en-US"/>
        </w:rPr>
        <w:t>.</w:t>
      </w:r>
      <w:r w:rsidRPr="00165CEA">
        <w:rPr>
          <w:rFonts w:ascii="Times New Roman" w:hAnsi="Times New Roman"/>
          <w:sz w:val="28"/>
          <w:szCs w:val="28"/>
          <w:lang w:val="en-US"/>
        </w:rPr>
        <w:t xml:space="preserve">, </w:t>
      </w:r>
      <w:proofErr w:type="spellStart"/>
      <w:r w:rsidRPr="002D6B51">
        <w:rPr>
          <w:rFonts w:ascii="Times New Roman" w:hAnsi="Times New Roman"/>
          <w:sz w:val="28"/>
          <w:szCs w:val="28"/>
        </w:rPr>
        <w:t>Нургожина</w:t>
      </w:r>
      <w:proofErr w:type="spellEnd"/>
      <w:r w:rsidRPr="00165CEA">
        <w:rPr>
          <w:rFonts w:ascii="Times New Roman" w:hAnsi="Times New Roman"/>
          <w:sz w:val="28"/>
          <w:szCs w:val="28"/>
          <w:lang w:val="en-US"/>
        </w:rPr>
        <w:t xml:space="preserve"> </w:t>
      </w:r>
      <w:r w:rsidR="00165CEA" w:rsidRPr="002D6B51">
        <w:rPr>
          <w:rFonts w:ascii="Times New Roman" w:hAnsi="Times New Roman"/>
          <w:sz w:val="28"/>
          <w:szCs w:val="28"/>
        </w:rPr>
        <w:t>Ж</w:t>
      </w:r>
      <w:r w:rsidR="00165CEA" w:rsidRPr="00165CEA">
        <w:rPr>
          <w:rFonts w:ascii="Times New Roman" w:hAnsi="Times New Roman"/>
          <w:sz w:val="28"/>
          <w:szCs w:val="28"/>
          <w:lang w:val="en-US"/>
        </w:rPr>
        <w:t>.</w:t>
      </w:r>
      <w:r w:rsidR="00165CEA" w:rsidRPr="002D6B51">
        <w:rPr>
          <w:rFonts w:ascii="Times New Roman" w:hAnsi="Times New Roman"/>
          <w:sz w:val="28"/>
          <w:szCs w:val="28"/>
        </w:rPr>
        <w:t>К</w:t>
      </w:r>
      <w:r w:rsidR="00165CEA" w:rsidRPr="00165CEA">
        <w:rPr>
          <w:rFonts w:ascii="Times New Roman" w:hAnsi="Times New Roman"/>
          <w:sz w:val="28"/>
          <w:szCs w:val="28"/>
          <w:lang w:val="en-US"/>
        </w:rPr>
        <w:t xml:space="preserve">. </w:t>
      </w:r>
      <w:proofErr w:type="spellStart"/>
      <w:r w:rsidRPr="00165CEA">
        <w:rPr>
          <w:rFonts w:ascii="Times New Roman" w:hAnsi="Times New Roman"/>
          <w:sz w:val="28"/>
          <w:szCs w:val="28"/>
          <w:lang w:val="en-US"/>
        </w:rPr>
        <w:t>Possibleways</w:t>
      </w:r>
      <w:proofErr w:type="spellEnd"/>
      <w:r w:rsidRPr="00165CEA">
        <w:rPr>
          <w:rFonts w:ascii="Times New Roman" w:hAnsi="Times New Roman"/>
          <w:sz w:val="28"/>
          <w:szCs w:val="28"/>
          <w:lang w:val="en-US"/>
        </w:rPr>
        <w:t xml:space="preserve"> of using starter cultures in bread baking</w:t>
      </w:r>
      <w:r w:rsidR="00165CEA" w:rsidRPr="00165CEA">
        <w:rPr>
          <w:rFonts w:ascii="Times New Roman" w:hAnsi="Times New Roman"/>
          <w:sz w:val="28"/>
          <w:szCs w:val="28"/>
          <w:lang w:val="en-US"/>
        </w:rPr>
        <w:t>//</w:t>
      </w:r>
      <w:r w:rsidRPr="00165CEA">
        <w:rPr>
          <w:rFonts w:ascii="Times New Roman" w:hAnsi="Times New Roman"/>
          <w:sz w:val="28"/>
          <w:szCs w:val="28"/>
          <w:lang w:val="en-US"/>
        </w:rPr>
        <w:t xml:space="preserve"> </w:t>
      </w:r>
      <w:r w:rsidR="00165CEA">
        <w:rPr>
          <w:rFonts w:ascii="Times New Roman" w:hAnsi="Times New Roman"/>
          <w:sz w:val="28"/>
          <w:szCs w:val="28"/>
        </w:rPr>
        <w:t>сборник</w:t>
      </w:r>
      <w:r w:rsidR="00165CEA" w:rsidRPr="00165CEA">
        <w:rPr>
          <w:rFonts w:ascii="Times New Roman" w:hAnsi="Times New Roman"/>
          <w:sz w:val="28"/>
          <w:szCs w:val="28"/>
          <w:lang w:val="en-US"/>
        </w:rPr>
        <w:t xml:space="preserve"> </w:t>
      </w:r>
      <w:r w:rsidR="00165CEA">
        <w:rPr>
          <w:rFonts w:ascii="Times New Roman" w:hAnsi="Times New Roman"/>
          <w:sz w:val="28"/>
          <w:szCs w:val="28"/>
        </w:rPr>
        <w:t>МНПК</w:t>
      </w:r>
      <w:r w:rsidRPr="00165CEA">
        <w:rPr>
          <w:rFonts w:ascii="Times New Roman" w:hAnsi="Times New Roman"/>
          <w:sz w:val="28"/>
          <w:szCs w:val="28"/>
          <w:lang w:val="en-US"/>
        </w:rPr>
        <w:t xml:space="preserve"> «</w:t>
      </w:r>
      <w:r w:rsidRPr="002D6B51">
        <w:rPr>
          <w:rFonts w:ascii="Times New Roman" w:hAnsi="Times New Roman"/>
          <w:sz w:val="28"/>
          <w:szCs w:val="28"/>
        </w:rPr>
        <w:t>Современные</w:t>
      </w:r>
      <w:r w:rsidRPr="00165CEA">
        <w:rPr>
          <w:rFonts w:ascii="Times New Roman" w:hAnsi="Times New Roman"/>
          <w:sz w:val="28"/>
          <w:szCs w:val="28"/>
          <w:lang w:val="en-US"/>
        </w:rPr>
        <w:t xml:space="preserve"> </w:t>
      </w:r>
      <w:r w:rsidRPr="002D6B51">
        <w:rPr>
          <w:rFonts w:ascii="Times New Roman" w:hAnsi="Times New Roman"/>
          <w:sz w:val="28"/>
          <w:szCs w:val="28"/>
        </w:rPr>
        <w:t>тенденции</w:t>
      </w:r>
      <w:r w:rsidRPr="00165CEA">
        <w:rPr>
          <w:rFonts w:ascii="Times New Roman" w:hAnsi="Times New Roman"/>
          <w:sz w:val="28"/>
          <w:szCs w:val="28"/>
          <w:lang w:val="en-US"/>
        </w:rPr>
        <w:t xml:space="preserve"> </w:t>
      </w:r>
      <w:r w:rsidRPr="002D6B51">
        <w:rPr>
          <w:rFonts w:ascii="Times New Roman" w:hAnsi="Times New Roman"/>
          <w:sz w:val="28"/>
          <w:szCs w:val="28"/>
        </w:rPr>
        <w:t>развития</w:t>
      </w:r>
      <w:r w:rsidRPr="00165CEA">
        <w:rPr>
          <w:rFonts w:ascii="Times New Roman" w:hAnsi="Times New Roman"/>
          <w:sz w:val="28"/>
          <w:szCs w:val="28"/>
          <w:lang w:val="en-US"/>
        </w:rPr>
        <w:t xml:space="preserve"> </w:t>
      </w:r>
      <w:r w:rsidRPr="002D6B51">
        <w:rPr>
          <w:rFonts w:ascii="Times New Roman" w:hAnsi="Times New Roman"/>
          <w:sz w:val="28"/>
          <w:szCs w:val="28"/>
        </w:rPr>
        <w:t>химической</w:t>
      </w:r>
      <w:r w:rsidRPr="00165CEA">
        <w:rPr>
          <w:rFonts w:ascii="Times New Roman" w:hAnsi="Times New Roman"/>
          <w:sz w:val="28"/>
          <w:szCs w:val="28"/>
          <w:lang w:val="en-US"/>
        </w:rPr>
        <w:t xml:space="preserve"> </w:t>
      </w:r>
      <w:r w:rsidRPr="002D6B51">
        <w:rPr>
          <w:rFonts w:ascii="Times New Roman" w:hAnsi="Times New Roman"/>
          <w:sz w:val="28"/>
          <w:szCs w:val="28"/>
        </w:rPr>
        <w:t>технологии</w:t>
      </w:r>
      <w:r w:rsidRPr="00165CEA">
        <w:rPr>
          <w:rFonts w:ascii="Times New Roman" w:hAnsi="Times New Roman"/>
          <w:sz w:val="28"/>
          <w:szCs w:val="28"/>
          <w:lang w:val="en-US"/>
        </w:rPr>
        <w:t xml:space="preserve"> </w:t>
      </w:r>
      <w:r w:rsidRPr="002D6B51">
        <w:rPr>
          <w:rFonts w:ascii="Times New Roman" w:hAnsi="Times New Roman"/>
          <w:sz w:val="28"/>
          <w:szCs w:val="28"/>
        </w:rPr>
        <w:t>и</w:t>
      </w:r>
      <w:r w:rsidRPr="00165CEA">
        <w:rPr>
          <w:rFonts w:ascii="Times New Roman" w:hAnsi="Times New Roman"/>
          <w:sz w:val="28"/>
          <w:szCs w:val="28"/>
          <w:lang w:val="en-US"/>
        </w:rPr>
        <w:t xml:space="preserve"> </w:t>
      </w:r>
      <w:r w:rsidRPr="002D6B51">
        <w:rPr>
          <w:rFonts w:ascii="Times New Roman" w:hAnsi="Times New Roman"/>
          <w:sz w:val="28"/>
          <w:szCs w:val="28"/>
        </w:rPr>
        <w:t>инженерии</w:t>
      </w:r>
      <w:r w:rsidRPr="00165CEA">
        <w:rPr>
          <w:rFonts w:ascii="Times New Roman" w:hAnsi="Times New Roman"/>
          <w:sz w:val="28"/>
          <w:szCs w:val="28"/>
          <w:lang w:val="en-US"/>
        </w:rPr>
        <w:t xml:space="preserve"> </w:t>
      </w:r>
      <w:r w:rsidRPr="002D6B51">
        <w:rPr>
          <w:rFonts w:ascii="Times New Roman" w:hAnsi="Times New Roman"/>
          <w:sz w:val="28"/>
          <w:szCs w:val="28"/>
        </w:rPr>
        <w:t>в</w:t>
      </w:r>
      <w:r w:rsidRPr="00165CEA">
        <w:rPr>
          <w:rFonts w:ascii="Times New Roman" w:hAnsi="Times New Roman"/>
          <w:sz w:val="28"/>
          <w:szCs w:val="28"/>
          <w:lang w:val="en-US"/>
        </w:rPr>
        <w:t xml:space="preserve"> </w:t>
      </w:r>
      <w:r w:rsidRPr="002D6B51">
        <w:rPr>
          <w:rFonts w:ascii="Times New Roman" w:hAnsi="Times New Roman"/>
          <w:sz w:val="28"/>
          <w:szCs w:val="28"/>
        </w:rPr>
        <w:t>пищевой</w:t>
      </w:r>
      <w:r w:rsidRPr="00165CEA">
        <w:rPr>
          <w:rFonts w:ascii="Times New Roman" w:hAnsi="Times New Roman"/>
          <w:sz w:val="28"/>
          <w:szCs w:val="28"/>
          <w:lang w:val="en-US"/>
        </w:rPr>
        <w:t xml:space="preserve"> </w:t>
      </w:r>
      <w:r w:rsidRPr="002D6B51">
        <w:rPr>
          <w:rFonts w:ascii="Times New Roman" w:hAnsi="Times New Roman"/>
          <w:sz w:val="28"/>
          <w:szCs w:val="28"/>
        </w:rPr>
        <w:t>и</w:t>
      </w:r>
      <w:r w:rsidRPr="00165CEA">
        <w:rPr>
          <w:rFonts w:ascii="Times New Roman" w:hAnsi="Times New Roman"/>
          <w:sz w:val="28"/>
          <w:szCs w:val="28"/>
          <w:lang w:val="en-US"/>
        </w:rPr>
        <w:t xml:space="preserve"> </w:t>
      </w:r>
      <w:r w:rsidRPr="002D6B51">
        <w:rPr>
          <w:rFonts w:ascii="Times New Roman" w:hAnsi="Times New Roman"/>
          <w:sz w:val="28"/>
          <w:szCs w:val="28"/>
        </w:rPr>
        <w:t>легкой</w:t>
      </w:r>
      <w:r w:rsidRPr="00165CEA">
        <w:rPr>
          <w:rFonts w:ascii="Times New Roman" w:hAnsi="Times New Roman"/>
          <w:sz w:val="28"/>
          <w:szCs w:val="28"/>
          <w:lang w:val="en-US"/>
        </w:rPr>
        <w:t xml:space="preserve"> </w:t>
      </w:r>
      <w:r w:rsidRPr="002D6B51">
        <w:rPr>
          <w:rFonts w:ascii="Times New Roman" w:hAnsi="Times New Roman"/>
          <w:sz w:val="28"/>
          <w:szCs w:val="28"/>
        </w:rPr>
        <w:t>промышленности</w:t>
      </w:r>
      <w:r w:rsidRPr="00165CEA">
        <w:rPr>
          <w:rFonts w:ascii="Times New Roman" w:hAnsi="Times New Roman"/>
          <w:sz w:val="28"/>
          <w:szCs w:val="28"/>
          <w:lang w:val="en-US"/>
        </w:rPr>
        <w:t>»</w:t>
      </w:r>
      <w:r w:rsidR="00165CEA" w:rsidRPr="00165CEA">
        <w:rPr>
          <w:rFonts w:ascii="Times New Roman" w:hAnsi="Times New Roman"/>
          <w:sz w:val="28"/>
          <w:szCs w:val="28"/>
          <w:lang w:val="en-US"/>
        </w:rPr>
        <w:t>.</w:t>
      </w:r>
      <w:r w:rsidR="006924FC" w:rsidRPr="006924FC">
        <w:rPr>
          <w:rFonts w:ascii="Times New Roman" w:hAnsi="Times New Roman"/>
          <w:sz w:val="28"/>
          <w:szCs w:val="28"/>
          <w:lang w:val="en-US"/>
        </w:rPr>
        <w:t xml:space="preserve"> </w:t>
      </w:r>
      <w:r w:rsidR="00165CEA" w:rsidRPr="00165CEA">
        <w:rPr>
          <w:rFonts w:ascii="Times New Roman" w:hAnsi="Times New Roman"/>
          <w:sz w:val="28"/>
          <w:szCs w:val="28"/>
          <w:lang w:val="en-US"/>
        </w:rPr>
        <w:t>-</w:t>
      </w:r>
      <w:r w:rsidRPr="00165CEA">
        <w:rPr>
          <w:rFonts w:ascii="Times New Roman" w:hAnsi="Times New Roman"/>
          <w:sz w:val="28"/>
          <w:szCs w:val="28"/>
          <w:lang w:val="en-US"/>
        </w:rPr>
        <w:t xml:space="preserve"> 2023, </w:t>
      </w:r>
      <w:r w:rsidRPr="002D6B51">
        <w:rPr>
          <w:rFonts w:ascii="Times New Roman" w:hAnsi="Times New Roman"/>
          <w:sz w:val="28"/>
          <w:szCs w:val="28"/>
        </w:rPr>
        <w:t>с</w:t>
      </w:r>
      <w:r w:rsidRPr="00165CEA">
        <w:rPr>
          <w:rFonts w:ascii="Times New Roman" w:hAnsi="Times New Roman"/>
          <w:sz w:val="28"/>
          <w:szCs w:val="28"/>
          <w:lang w:val="en-US"/>
        </w:rPr>
        <w:t>.347-350</w:t>
      </w:r>
    </w:p>
    <w:p w14:paraId="133EB358" w14:textId="4387A1AE" w:rsidR="002D6B51" w:rsidRPr="00165CEA" w:rsidRDefault="002D6B51" w:rsidP="002D6B51">
      <w:pPr>
        <w:pStyle w:val="a6"/>
        <w:numPr>
          <w:ilvl w:val="0"/>
          <w:numId w:val="30"/>
        </w:numPr>
        <w:spacing w:after="0" w:line="240" w:lineRule="auto"/>
        <w:ind w:left="0" w:firstLine="709"/>
        <w:jc w:val="both"/>
        <w:rPr>
          <w:rFonts w:ascii="Times New Roman" w:hAnsi="Times New Roman"/>
          <w:sz w:val="28"/>
          <w:szCs w:val="28"/>
          <w:lang w:val="en-US"/>
        </w:rPr>
      </w:pPr>
      <w:proofErr w:type="spellStart"/>
      <w:r w:rsidRPr="002D6B51">
        <w:rPr>
          <w:rFonts w:ascii="Times New Roman" w:hAnsi="Times New Roman"/>
          <w:sz w:val="28"/>
          <w:szCs w:val="28"/>
          <w:lang w:val="en-US"/>
        </w:rPr>
        <w:t>Burxonovich</w:t>
      </w:r>
      <w:proofErr w:type="spellEnd"/>
      <w:r w:rsidRPr="002D6B51">
        <w:rPr>
          <w:rFonts w:ascii="Times New Roman" w:hAnsi="Times New Roman"/>
          <w:sz w:val="28"/>
          <w:szCs w:val="28"/>
          <w:lang w:val="en-US"/>
        </w:rPr>
        <w:t xml:space="preserve"> M.R</w:t>
      </w:r>
      <w:r w:rsidR="00165CEA" w:rsidRPr="00165CEA">
        <w:rPr>
          <w:rFonts w:ascii="Times New Roman" w:hAnsi="Times New Roman"/>
          <w:sz w:val="28"/>
          <w:szCs w:val="28"/>
          <w:lang w:val="en-US"/>
        </w:rPr>
        <w:t xml:space="preserve">. </w:t>
      </w:r>
      <w:r w:rsidRPr="002D6B51">
        <w:rPr>
          <w:rFonts w:ascii="Times New Roman" w:hAnsi="Times New Roman"/>
          <w:sz w:val="28"/>
          <w:szCs w:val="28"/>
          <w:lang w:val="en-US"/>
        </w:rPr>
        <w:t>The Importance Of Basic Materials And Technological Losses In Increasing Economic Efficiency In The Formation Of Cost.</w:t>
      </w:r>
      <w:r w:rsidR="00165CEA" w:rsidRPr="00165CEA">
        <w:rPr>
          <w:rFonts w:ascii="Times New Roman" w:hAnsi="Times New Roman"/>
          <w:sz w:val="28"/>
          <w:szCs w:val="28"/>
          <w:lang w:val="en-US"/>
        </w:rPr>
        <w:t>//</w:t>
      </w:r>
      <w:r w:rsidRPr="002D6B51">
        <w:rPr>
          <w:rFonts w:ascii="Times New Roman" w:hAnsi="Times New Roman"/>
          <w:sz w:val="28"/>
          <w:szCs w:val="28"/>
          <w:lang w:val="en-US"/>
        </w:rPr>
        <w:t xml:space="preserve"> </w:t>
      </w:r>
      <w:r w:rsidRPr="00165CEA">
        <w:rPr>
          <w:rFonts w:ascii="Times New Roman" w:hAnsi="Times New Roman"/>
          <w:sz w:val="28"/>
          <w:szCs w:val="28"/>
          <w:lang w:val="en-US"/>
        </w:rPr>
        <w:t>Web of Scientist: International Scientific Research Journal, 2022</w:t>
      </w:r>
      <w:r w:rsidR="00165CEA" w:rsidRPr="00156204">
        <w:rPr>
          <w:rFonts w:ascii="Times New Roman" w:hAnsi="Times New Roman"/>
          <w:sz w:val="28"/>
          <w:szCs w:val="28"/>
          <w:lang w:val="en-US"/>
        </w:rPr>
        <w:t xml:space="preserve">, </w:t>
      </w:r>
      <w:proofErr w:type="spellStart"/>
      <w:r w:rsidR="00165CEA">
        <w:rPr>
          <w:rFonts w:ascii="Times New Roman" w:hAnsi="Times New Roman"/>
          <w:sz w:val="28"/>
          <w:szCs w:val="28"/>
        </w:rPr>
        <w:t>рр</w:t>
      </w:r>
      <w:proofErr w:type="spellEnd"/>
      <w:r w:rsidR="00165CEA" w:rsidRPr="00156204">
        <w:rPr>
          <w:rFonts w:ascii="Times New Roman" w:hAnsi="Times New Roman"/>
          <w:sz w:val="28"/>
          <w:szCs w:val="28"/>
          <w:lang w:val="en-US"/>
        </w:rPr>
        <w:t>. 457-488</w:t>
      </w:r>
    </w:p>
    <w:p w14:paraId="6772FB9A" w14:textId="77777777" w:rsidR="00351910" w:rsidRPr="00165CEA" w:rsidRDefault="00351910" w:rsidP="002D6B51">
      <w:pPr>
        <w:pStyle w:val="a6"/>
        <w:ind w:left="0"/>
        <w:jc w:val="both"/>
        <w:rPr>
          <w:rFonts w:ascii="Times New Roman" w:hAnsi="Times New Roman"/>
          <w:sz w:val="28"/>
          <w:szCs w:val="28"/>
          <w:lang w:val="en-US"/>
        </w:rPr>
      </w:pPr>
    </w:p>
    <w:sectPr w:rsidR="00351910" w:rsidRPr="00165CEA" w:rsidSect="006D531E">
      <w:headerReference w:type="default" r:id="rId11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B55EBA" w14:textId="77777777" w:rsidR="00E769AF" w:rsidRDefault="00E769AF">
      <w:pPr>
        <w:spacing w:after="0" w:line="240" w:lineRule="auto"/>
      </w:pPr>
      <w:r>
        <w:separator/>
      </w:r>
    </w:p>
  </w:endnote>
  <w:endnote w:type="continuationSeparator" w:id="0">
    <w:p w14:paraId="5EB76A7A" w14:textId="77777777" w:rsidR="00E769AF" w:rsidRDefault="00E769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PT Serif">
    <w:charset w:val="CC"/>
    <w:family w:val="roman"/>
    <w:pitch w:val="variable"/>
    <w:sig w:usb0="A00002EF" w:usb1="5000204B" w:usb2="00000000" w:usb3="00000000" w:csb0="00000097" w:csb1="00000000"/>
  </w:font>
  <w:font w:name="TimesNewRoman">
    <w:altName w:val="MS Gothic"/>
    <w:panose1 w:val="00000000000000000000"/>
    <w:charset w:val="80"/>
    <w:family w:val="auto"/>
    <w:notTrueType/>
    <w:pitch w:val="default"/>
    <w:sig w:usb0="00000203" w:usb1="08070000" w:usb2="00000010" w:usb3="00000000" w:csb0="00020005" w:csb1="00000000"/>
  </w:font>
  <w:font w:name="WipoUniExt">
    <w:altName w:val="MS Gothic"/>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80844"/>
      <w:docPartObj>
        <w:docPartGallery w:val="Page Numbers (Bottom of Page)"/>
        <w:docPartUnique/>
      </w:docPartObj>
    </w:sdtPr>
    <w:sdtEndPr/>
    <w:sdtContent>
      <w:p w14:paraId="515B09F6" w14:textId="77777777" w:rsidR="00757B37" w:rsidRDefault="00757B37">
        <w:pPr>
          <w:pStyle w:val="af2"/>
          <w:jc w:val="center"/>
        </w:pPr>
        <w:r>
          <w:fldChar w:fldCharType="begin"/>
        </w:r>
        <w:r>
          <w:instrText xml:space="preserve"> PAGE   \* MERGEFORMAT </w:instrText>
        </w:r>
        <w:r>
          <w:fldChar w:fldCharType="separate"/>
        </w:r>
        <w:r>
          <w:rPr>
            <w:noProof/>
          </w:rPr>
          <w:t>126</w:t>
        </w:r>
        <w:r>
          <w:rPr>
            <w:noProof/>
          </w:rPr>
          <w:fldChar w:fldCharType="end"/>
        </w:r>
      </w:p>
    </w:sdtContent>
  </w:sdt>
  <w:p w14:paraId="2C9A0AF8" w14:textId="77777777" w:rsidR="00757B37" w:rsidRDefault="00757B37">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E01E1A" w14:textId="77777777" w:rsidR="00E769AF" w:rsidRDefault="00E769AF">
      <w:pPr>
        <w:spacing w:after="0" w:line="240" w:lineRule="auto"/>
      </w:pPr>
      <w:r>
        <w:separator/>
      </w:r>
    </w:p>
  </w:footnote>
  <w:footnote w:type="continuationSeparator" w:id="0">
    <w:p w14:paraId="6B06F152" w14:textId="77777777" w:rsidR="00E769AF" w:rsidRDefault="00E769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FE9F9" w14:textId="77777777" w:rsidR="00757B37" w:rsidRDefault="00757B37">
    <w:pPr>
      <w:pStyle w:val="a9"/>
      <w:spacing w:line="14" w:lineRule="auto"/>
      <w:rPr>
        <w:sz w:val="2"/>
      </w:rPr>
    </w:pPr>
    <w:r>
      <w:rPr>
        <w:noProof/>
        <w:lang w:eastAsia="ru-RU"/>
      </w:rPr>
      <w:drawing>
        <wp:anchor distT="0" distB="0" distL="0" distR="0" simplePos="0" relativeHeight="251662336" behindDoc="1" locked="0" layoutInCell="1" allowOverlap="1" wp14:anchorId="54D8DAA4" wp14:editId="1E4897DA">
          <wp:simplePos x="0" y="0"/>
          <wp:positionH relativeFrom="page">
            <wp:posOffset>1134084</wp:posOffset>
          </wp:positionH>
          <wp:positionV relativeFrom="page">
            <wp:posOffset>2792416</wp:posOffset>
          </wp:positionV>
          <wp:extent cx="5292394" cy="5107550"/>
          <wp:effectExtent l="0" t="0" r="0" b="0"/>
          <wp:wrapNone/>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1" cstate="print"/>
                  <a:stretch>
                    <a:fillRect/>
                  </a:stretch>
                </pic:blipFill>
                <pic:spPr>
                  <a:xfrm>
                    <a:off x="0" y="0"/>
                    <a:ext cx="5292394" cy="510755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92FF3" w14:textId="77777777" w:rsidR="00757B37" w:rsidRDefault="00757B37">
    <w:pPr>
      <w:pStyle w:val="a9"/>
      <w:spacing w:line="14" w:lineRule="auto"/>
      <w:rPr>
        <w:sz w:val="2"/>
      </w:rPr>
    </w:pPr>
    <w:r>
      <w:rPr>
        <w:sz w:val="2"/>
      </w:rPr>
      <w:t>ё</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F62B5"/>
    <w:multiLevelType w:val="hybridMultilevel"/>
    <w:tmpl w:val="DFE0291C"/>
    <w:lvl w:ilvl="0" w:tplc="80909B36">
      <w:start w:val="1"/>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15:restartNumberingAfterBreak="0">
    <w:nsid w:val="02425C72"/>
    <w:multiLevelType w:val="multilevel"/>
    <w:tmpl w:val="9F7E110C"/>
    <w:lvl w:ilvl="0">
      <w:start w:val="2"/>
      <w:numFmt w:val="decimal"/>
      <w:lvlText w:val="%1"/>
      <w:lvlJc w:val="left"/>
      <w:pPr>
        <w:ind w:left="360" w:hanging="360"/>
      </w:pPr>
      <w:rPr>
        <w:rFonts w:hint="default"/>
        <w:b/>
      </w:rPr>
    </w:lvl>
    <w:lvl w:ilvl="1">
      <w:start w:val="6"/>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 w15:restartNumberingAfterBreak="0">
    <w:nsid w:val="05E71193"/>
    <w:multiLevelType w:val="hybridMultilevel"/>
    <w:tmpl w:val="F642CB02"/>
    <w:lvl w:ilvl="0" w:tplc="200E1F0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68548B6"/>
    <w:multiLevelType w:val="multilevel"/>
    <w:tmpl w:val="70E69C48"/>
    <w:lvl w:ilvl="0">
      <w:start w:val="1"/>
      <w:numFmt w:val="decimal"/>
      <w:lvlText w:val="%1"/>
      <w:lvlJc w:val="left"/>
      <w:pPr>
        <w:ind w:left="375" w:hanging="375"/>
      </w:pPr>
      <w:rPr>
        <w:rFonts w:hint="default"/>
        <w:b w:val="0"/>
      </w:rPr>
    </w:lvl>
    <w:lvl w:ilvl="1">
      <w:start w:val="1"/>
      <w:numFmt w:val="decimal"/>
      <w:lvlText w:val="%1.%2"/>
      <w:lvlJc w:val="left"/>
      <w:pPr>
        <w:ind w:left="375" w:hanging="375"/>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4" w15:restartNumberingAfterBreak="0">
    <w:nsid w:val="07D225C4"/>
    <w:multiLevelType w:val="hybridMultilevel"/>
    <w:tmpl w:val="AAA4EDB2"/>
    <w:lvl w:ilvl="0" w:tplc="A58EB9B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AE34FD1"/>
    <w:multiLevelType w:val="hybridMultilevel"/>
    <w:tmpl w:val="EFFC44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B0E424E"/>
    <w:multiLevelType w:val="multilevel"/>
    <w:tmpl w:val="E3E2F9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BE6259F"/>
    <w:multiLevelType w:val="multilevel"/>
    <w:tmpl w:val="4DE82C82"/>
    <w:lvl w:ilvl="0">
      <w:start w:val="1"/>
      <w:numFmt w:val="decimal"/>
      <w:lvlText w:val="%1."/>
      <w:lvlJc w:val="left"/>
      <w:pPr>
        <w:ind w:left="720"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8" w15:restartNumberingAfterBreak="0">
    <w:nsid w:val="169349AD"/>
    <w:multiLevelType w:val="multilevel"/>
    <w:tmpl w:val="3B8CCF7A"/>
    <w:lvl w:ilvl="0">
      <w:start w:val="1"/>
      <w:numFmt w:val="decimal"/>
      <w:lvlText w:val="%1"/>
      <w:lvlJc w:val="left"/>
      <w:pPr>
        <w:ind w:left="1069" w:hanging="360"/>
      </w:pPr>
      <w:rPr>
        <w:rFonts w:hint="default"/>
      </w:rPr>
    </w:lvl>
    <w:lvl w:ilvl="1">
      <w:start w:val="1"/>
      <w:numFmt w:val="decimal"/>
      <w:isLgl/>
      <w:lvlText w:val="%1.%2"/>
      <w:lvlJc w:val="left"/>
      <w:pPr>
        <w:ind w:left="1084" w:hanging="375"/>
      </w:pPr>
      <w:rPr>
        <w:rFonts w:ascii="Calibri" w:hAnsi="Calibri" w:hint="default"/>
        <w:b w:val="0"/>
      </w:rPr>
    </w:lvl>
    <w:lvl w:ilvl="2">
      <w:start w:val="1"/>
      <w:numFmt w:val="decimal"/>
      <w:isLgl/>
      <w:lvlText w:val="%1.%2.%3"/>
      <w:lvlJc w:val="left"/>
      <w:pPr>
        <w:ind w:left="1429" w:hanging="720"/>
      </w:pPr>
      <w:rPr>
        <w:rFonts w:ascii="Calibri" w:hAnsi="Calibri" w:hint="default"/>
        <w:b w:val="0"/>
      </w:rPr>
    </w:lvl>
    <w:lvl w:ilvl="3">
      <w:start w:val="1"/>
      <w:numFmt w:val="decimal"/>
      <w:isLgl/>
      <w:lvlText w:val="%1.%2.%3.%4"/>
      <w:lvlJc w:val="left"/>
      <w:pPr>
        <w:ind w:left="1789" w:hanging="1080"/>
      </w:pPr>
      <w:rPr>
        <w:rFonts w:ascii="Calibri" w:hAnsi="Calibri" w:hint="default"/>
        <w:b w:val="0"/>
      </w:rPr>
    </w:lvl>
    <w:lvl w:ilvl="4">
      <w:start w:val="1"/>
      <w:numFmt w:val="decimal"/>
      <w:isLgl/>
      <w:lvlText w:val="%1.%2.%3.%4.%5"/>
      <w:lvlJc w:val="left"/>
      <w:pPr>
        <w:ind w:left="1789" w:hanging="1080"/>
      </w:pPr>
      <w:rPr>
        <w:rFonts w:ascii="Calibri" w:hAnsi="Calibri" w:hint="default"/>
        <w:b w:val="0"/>
      </w:rPr>
    </w:lvl>
    <w:lvl w:ilvl="5">
      <w:start w:val="1"/>
      <w:numFmt w:val="decimal"/>
      <w:isLgl/>
      <w:lvlText w:val="%1.%2.%3.%4.%5.%6"/>
      <w:lvlJc w:val="left"/>
      <w:pPr>
        <w:ind w:left="2149" w:hanging="1440"/>
      </w:pPr>
      <w:rPr>
        <w:rFonts w:ascii="Calibri" w:hAnsi="Calibri" w:hint="default"/>
        <w:b w:val="0"/>
      </w:rPr>
    </w:lvl>
    <w:lvl w:ilvl="6">
      <w:start w:val="1"/>
      <w:numFmt w:val="decimal"/>
      <w:isLgl/>
      <w:lvlText w:val="%1.%2.%3.%4.%5.%6.%7"/>
      <w:lvlJc w:val="left"/>
      <w:pPr>
        <w:ind w:left="2149" w:hanging="1440"/>
      </w:pPr>
      <w:rPr>
        <w:rFonts w:ascii="Calibri" w:hAnsi="Calibri" w:hint="default"/>
        <w:b w:val="0"/>
      </w:rPr>
    </w:lvl>
    <w:lvl w:ilvl="7">
      <w:start w:val="1"/>
      <w:numFmt w:val="decimal"/>
      <w:isLgl/>
      <w:lvlText w:val="%1.%2.%3.%4.%5.%6.%7.%8"/>
      <w:lvlJc w:val="left"/>
      <w:pPr>
        <w:ind w:left="2509" w:hanging="1800"/>
      </w:pPr>
      <w:rPr>
        <w:rFonts w:ascii="Calibri" w:hAnsi="Calibri" w:hint="default"/>
        <w:b w:val="0"/>
      </w:rPr>
    </w:lvl>
    <w:lvl w:ilvl="8">
      <w:start w:val="1"/>
      <w:numFmt w:val="decimal"/>
      <w:isLgl/>
      <w:lvlText w:val="%1.%2.%3.%4.%5.%6.%7.%8.%9"/>
      <w:lvlJc w:val="left"/>
      <w:pPr>
        <w:ind w:left="2869" w:hanging="2160"/>
      </w:pPr>
      <w:rPr>
        <w:rFonts w:ascii="Calibri" w:hAnsi="Calibri" w:hint="default"/>
        <w:b w:val="0"/>
      </w:rPr>
    </w:lvl>
  </w:abstractNum>
  <w:abstractNum w:abstractNumId="9" w15:restartNumberingAfterBreak="0">
    <w:nsid w:val="1DD24153"/>
    <w:multiLevelType w:val="multilevel"/>
    <w:tmpl w:val="936C23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115A59"/>
    <w:multiLevelType w:val="hybridMultilevel"/>
    <w:tmpl w:val="D8E6B2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0B15D90"/>
    <w:multiLevelType w:val="hybridMultilevel"/>
    <w:tmpl w:val="0B38C960"/>
    <w:lvl w:ilvl="0" w:tplc="7B7CA630">
      <w:start w:val="1"/>
      <w:numFmt w:val="bullet"/>
      <w:lvlText w:val="-"/>
      <w:lvlJc w:val="left"/>
      <w:pPr>
        <w:ind w:left="861" w:hanging="360"/>
      </w:pPr>
      <w:rPr>
        <w:rFonts w:ascii="Times New Roman" w:eastAsia="Calibri" w:hAnsi="Times New Roman" w:cs="Times New Roman" w:hint="default"/>
      </w:rPr>
    </w:lvl>
    <w:lvl w:ilvl="1" w:tplc="04190003" w:tentative="1">
      <w:start w:val="1"/>
      <w:numFmt w:val="bullet"/>
      <w:lvlText w:val="o"/>
      <w:lvlJc w:val="left"/>
      <w:pPr>
        <w:ind w:left="1581" w:hanging="360"/>
      </w:pPr>
      <w:rPr>
        <w:rFonts w:ascii="Courier New" w:hAnsi="Courier New" w:cs="Courier New" w:hint="default"/>
      </w:rPr>
    </w:lvl>
    <w:lvl w:ilvl="2" w:tplc="04190005" w:tentative="1">
      <w:start w:val="1"/>
      <w:numFmt w:val="bullet"/>
      <w:lvlText w:val=""/>
      <w:lvlJc w:val="left"/>
      <w:pPr>
        <w:ind w:left="2301" w:hanging="360"/>
      </w:pPr>
      <w:rPr>
        <w:rFonts w:ascii="Wingdings" w:hAnsi="Wingdings" w:hint="default"/>
      </w:rPr>
    </w:lvl>
    <w:lvl w:ilvl="3" w:tplc="04190001" w:tentative="1">
      <w:start w:val="1"/>
      <w:numFmt w:val="bullet"/>
      <w:lvlText w:val=""/>
      <w:lvlJc w:val="left"/>
      <w:pPr>
        <w:ind w:left="3021" w:hanging="360"/>
      </w:pPr>
      <w:rPr>
        <w:rFonts w:ascii="Symbol" w:hAnsi="Symbol" w:hint="default"/>
      </w:rPr>
    </w:lvl>
    <w:lvl w:ilvl="4" w:tplc="04190003" w:tentative="1">
      <w:start w:val="1"/>
      <w:numFmt w:val="bullet"/>
      <w:lvlText w:val="o"/>
      <w:lvlJc w:val="left"/>
      <w:pPr>
        <w:ind w:left="3741" w:hanging="360"/>
      </w:pPr>
      <w:rPr>
        <w:rFonts w:ascii="Courier New" w:hAnsi="Courier New" w:cs="Courier New" w:hint="default"/>
      </w:rPr>
    </w:lvl>
    <w:lvl w:ilvl="5" w:tplc="04190005" w:tentative="1">
      <w:start w:val="1"/>
      <w:numFmt w:val="bullet"/>
      <w:lvlText w:val=""/>
      <w:lvlJc w:val="left"/>
      <w:pPr>
        <w:ind w:left="4461" w:hanging="360"/>
      </w:pPr>
      <w:rPr>
        <w:rFonts w:ascii="Wingdings" w:hAnsi="Wingdings" w:hint="default"/>
      </w:rPr>
    </w:lvl>
    <w:lvl w:ilvl="6" w:tplc="04190001" w:tentative="1">
      <w:start w:val="1"/>
      <w:numFmt w:val="bullet"/>
      <w:lvlText w:val=""/>
      <w:lvlJc w:val="left"/>
      <w:pPr>
        <w:ind w:left="5181" w:hanging="360"/>
      </w:pPr>
      <w:rPr>
        <w:rFonts w:ascii="Symbol" w:hAnsi="Symbol" w:hint="default"/>
      </w:rPr>
    </w:lvl>
    <w:lvl w:ilvl="7" w:tplc="04190003" w:tentative="1">
      <w:start w:val="1"/>
      <w:numFmt w:val="bullet"/>
      <w:lvlText w:val="o"/>
      <w:lvlJc w:val="left"/>
      <w:pPr>
        <w:ind w:left="5901" w:hanging="360"/>
      </w:pPr>
      <w:rPr>
        <w:rFonts w:ascii="Courier New" w:hAnsi="Courier New" w:cs="Courier New" w:hint="default"/>
      </w:rPr>
    </w:lvl>
    <w:lvl w:ilvl="8" w:tplc="04190005" w:tentative="1">
      <w:start w:val="1"/>
      <w:numFmt w:val="bullet"/>
      <w:lvlText w:val=""/>
      <w:lvlJc w:val="left"/>
      <w:pPr>
        <w:ind w:left="6621" w:hanging="360"/>
      </w:pPr>
      <w:rPr>
        <w:rFonts w:ascii="Wingdings" w:hAnsi="Wingdings" w:hint="default"/>
      </w:rPr>
    </w:lvl>
  </w:abstractNum>
  <w:abstractNum w:abstractNumId="12" w15:restartNumberingAfterBreak="0">
    <w:nsid w:val="21EE6227"/>
    <w:multiLevelType w:val="hybridMultilevel"/>
    <w:tmpl w:val="399A1EF6"/>
    <w:lvl w:ilvl="0" w:tplc="3FD8AD76">
      <w:start w:val="6"/>
      <w:numFmt w:val="decimal"/>
      <w:lvlText w:val="%1"/>
      <w:lvlJc w:val="left"/>
      <w:pPr>
        <w:ind w:left="1287" w:hanging="360"/>
      </w:pPr>
      <w:rPr>
        <w:rFonts w:hint="default"/>
        <w:b/>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22431A40"/>
    <w:multiLevelType w:val="hybridMultilevel"/>
    <w:tmpl w:val="5352D5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93C25C4"/>
    <w:multiLevelType w:val="singleLevel"/>
    <w:tmpl w:val="20221F34"/>
    <w:lvl w:ilvl="0">
      <w:start w:val="2"/>
      <w:numFmt w:val="decimal"/>
      <w:lvlText w:val="%1."/>
      <w:lvlJc w:val="left"/>
      <w:pPr>
        <w:tabs>
          <w:tab w:val="num" w:pos="1931"/>
        </w:tabs>
        <w:ind w:left="1931" w:hanging="360"/>
      </w:pPr>
      <w:rPr>
        <w:rFonts w:hint="default"/>
      </w:rPr>
    </w:lvl>
  </w:abstractNum>
  <w:abstractNum w:abstractNumId="15" w15:restartNumberingAfterBreak="0">
    <w:nsid w:val="29EC0F39"/>
    <w:multiLevelType w:val="multilevel"/>
    <w:tmpl w:val="F3F2280A"/>
    <w:lvl w:ilvl="0">
      <w:start w:val="2"/>
      <w:numFmt w:val="decimal"/>
      <w:lvlText w:val="%1"/>
      <w:lvlJc w:val="left"/>
      <w:pPr>
        <w:ind w:left="360" w:hanging="360"/>
      </w:pPr>
      <w:rPr>
        <w:rFonts w:ascii="Times New Roman" w:eastAsia="Calibri" w:hAnsi="Times New Roman" w:hint="default"/>
        <w:b w:val="0"/>
        <w:color w:val="000000"/>
        <w:sz w:val="28"/>
      </w:rPr>
    </w:lvl>
    <w:lvl w:ilvl="1">
      <w:start w:val="3"/>
      <w:numFmt w:val="decimal"/>
      <w:lvlText w:val="%1.%2"/>
      <w:lvlJc w:val="left"/>
      <w:pPr>
        <w:ind w:left="720" w:hanging="720"/>
      </w:pPr>
      <w:rPr>
        <w:rFonts w:ascii="Times New Roman" w:eastAsia="Calibri" w:hAnsi="Times New Roman" w:hint="default"/>
        <w:b/>
        <w:color w:val="000000"/>
        <w:sz w:val="28"/>
      </w:rPr>
    </w:lvl>
    <w:lvl w:ilvl="2">
      <w:start w:val="1"/>
      <w:numFmt w:val="decimal"/>
      <w:lvlText w:val="%1.%2.%3"/>
      <w:lvlJc w:val="left"/>
      <w:pPr>
        <w:ind w:left="1080" w:hanging="1080"/>
      </w:pPr>
      <w:rPr>
        <w:rFonts w:ascii="Times New Roman" w:eastAsia="Calibri" w:hAnsi="Times New Roman" w:hint="default"/>
        <w:b w:val="0"/>
        <w:color w:val="000000"/>
        <w:sz w:val="28"/>
      </w:rPr>
    </w:lvl>
    <w:lvl w:ilvl="3">
      <w:start w:val="1"/>
      <w:numFmt w:val="decimal"/>
      <w:lvlText w:val="%1.%2.%3.%4"/>
      <w:lvlJc w:val="left"/>
      <w:pPr>
        <w:ind w:left="1080" w:hanging="1080"/>
      </w:pPr>
      <w:rPr>
        <w:rFonts w:ascii="Times New Roman" w:eastAsia="Calibri" w:hAnsi="Times New Roman" w:hint="default"/>
        <w:b w:val="0"/>
        <w:color w:val="000000"/>
        <w:sz w:val="28"/>
      </w:rPr>
    </w:lvl>
    <w:lvl w:ilvl="4">
      <w:start w:val="1"/>
      <w:numFmt w:val="decimal"/>
      <w:lvlText w:val="%1.%2.%3.%4.%5"/>
      <w:lvlJc w:val="left"/>
      <w:pPr>
        <w:ind w:left="1440" w:hanging="1440"/>
      </w:pPr>
      <w:rPr>
        <w:rFonts w:ascii="Times New Roman" w:eastAsia="Calibri" w:hAnsi="Times New Roman" w:hint="default"/>
        <w:b w:val="0"/>
        <w:color w:val="000000"/>
        <w:sz w:val="28"/>
      </w:rPr>
    </w:lvl>
    <w:lvl w:ilvl="5">
      <w:start w:val="1"/>
      <w:numFmt w:val="decimal"/>
      <w:lvlText w:val="%1.%2.%3.%4.%5.%6"/>
      <w:lvlJc w:val="left"/>
      <w:pPr>
        <w:ind w:left="1800" w:hanging="1800"/>
      </w:pPr>
      <w:rPr>
        <w:rFonts w:ascii="Times New Roman" w:eastAsia="Calibri" w:hAnsi="Times New Roman" w:hint="default"/>
        <w:b w:val="0"/>
        <w:color w:val="000000"/>
        <w:sz w:val="28"/>
      </w:rPr>
    </w:lvl>
    <w:lvl w:ilvl="6">
      <w:start w:val="1"/>
      <w:numFmt w:val="decimal"/>
      <w:lvlText w:val="%1.%2.%3.%4.%5.%6.%7"/>
      <w:lvlJc w:val="left"/>
      <w:pPr>
        <w:ind w:left="2160" w:hanging="2160"/>
      </w:pPr>
      <w:rPr>
        <w:rFonts w:ascii="Times New Roman" w:eastAsia="Calibri" w:hAnsi="Times New Roman" w:hint="default"/>
        <w:b w:val="0"/>
        <w:color w:val="000000"/>
        <w:sz w:val="28"/>
      </w:rPr>
    </w:lvl>
    <w:lvl w:ilvl="7">
      <w:start w:val="1"/>
      <w:numFmt w:val="decimal"/>
      <w:lvlText w:val="%1.%2.%3.%4.%5.%6.%7.%8"/>
      <w:lvlJc w:val="left"/>
      <w:pPr>
        <w:ind w:left="2160" w:hanging="2160"/>
      </w:pPr>
      <w:rPr>
        <w:rFonts w:ascii="Times New Roman" w:eastAsia="Calibri" w:hAnsi="Times New Roman" w:hint="default"/>
        <w:b w:val="0"/>
        <w:color w:val="000000"/>
        <w:sz w:val="28"/>
      </w:rPr>
    </w:lvl>
    <w:lvl w:ilvl="8">
      <w:start w:val="1"/>
      <w:numFmt w:val="decimal"/>
      <w:lvlText w:val="%1.%2.%3.%4.%5.%6.%7.%8.%9"/>
      <w:lvlJc w:val="left"/>
      <w:pPr>
        <w:ind w:left="2520" w:hanging="2520"/>
      </w:pPr>
      <w:rPr>
        <w:rFonts w:ascii="Times New Roman" w:eastAsia="Calibri" w:hAnsi="Times New Roman" w:hint="default"/>
        <w:b w:val="0"/>
        <w:color w:val="000000"/>
        <w:sz w:val="28"/>
      </w:rPr>
    </w:lvl>
  </w:abstractNum>
  <w:abstractNum w:abstractNumId="16" w15:restartNumberingAfterBreak="0">
    <w:nsid w:val="2ACC0B13"/>
    <w:multiLevelType w:val="hybridMultilevel"/>
    <w:tmpl w:val="D11809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09B6A06"/>
    <w:multiLevelType w:val="multilevel"/>
    <w:tmpl w:val="6BA874A8"/>
    <w:lvl w:ilvl="0">
      <w:start w:val="2"/>
      <w:numFmt w:val="decimal"/>
      <w:lvlText w:val="%1"/>
      <w:lvlJc w:val="left"/>
      <w:pPr>
        <w:ind w:left="222" w:hanging="212"/>
        <w:jc w:val="right"/>
      </w:pPr>
      <w:rPr>
        <w:rFonts w:ascii="Times New Roman" w:eastAsia="Times New Roman" w:hAnsi="Times New Roman" w:cs="Times New Roman" w:hint="default"/>
        <w:b/>
        <w:bCs/>
        <w:w w:val="100"/>
        <w:sz w:val="28"/>
        <w:szCs w:val="28"/>
      </w:rPr>
    </w:lvl>
    <w:lvl w:ilvl="1">
      <w:start w:val="1"/>
      <w:numFmt w:val="decimal"/>
      <w:lvlText w:val="%1.%2"/>
      <w:lvlJc w:val="left"/>
      <w:pPr>
        <w:ind w:left="222" w:hanging="423"/>
        <w:jc w:val="right"/>
      </w:pPr>
      <w:rPr>
        <w:rFonts w:ascii="Times New Roman" w:eastAsia="Times New Roman" w:hAnsi="Times New Roman" w:cs="Times New Roman" w:hint="default"/>
        <w:b/>
        <w:bCs/>
        <w:w w:val="100"/>
        <w:sz w:val="28"/>
        <w:szCs w:val="28"/>
      </w:rPr>
    </w:lvl>
    <w:lvl w:ilvl="2">
      <w:numFmt w:val="bullet"/>
      <w:lvlText w:val="•"/>
      <w:lvlJc w:val="left"/>
      <w:pPr>
        <w:ind w:left="2145" w:hanging="423"/>
      </w:pPr>
      <w:rPr>
        <w:rFonts w:hint="default"/>
      </w:rPr>
    </w:lvl>
    <w:lvl w:ilvl="3">
      <w:numFmt w:val="bullet"/>
      <w:lvlText w:val="•"/>
      <w:lvlJc w:val="left"/>
      <w:pPr>
        <w:ind w:left="3107" w:hanging="423"/>
      </w:pPr>
      <w:rPr>
        <w:rFonts w:hint="default"/>
      </w:rPr>
    </w:lvl>
    <w:lvl w:ilvl="4">
      <w:numFmt w:val="bullet"/>
      <w:lvlText w:val="•"/>
      <w:lvlJc w:val="left"/>
      <w:pPr>
        <w:ind w:left="4070" w:hanging="423"/>
      </w:pPr>
      <w:rPr>
        <w:rFonts w:hint="default"/>
      </w:rPr>
    </w:lvl>
    <w:lvl w:ilvl="5">
      <w:numFmt w:val="bullet"/>
      <w:lvlText w:val="•"/>
      <w:lvlJc w:val="left"/>
      <w:pPr>
        <w:ind w:left="5033" w:hanging="423"/>
      </w:pPr>
      <w:rPr>
        <w:rFonts w:hint="default"/>
      </w:rPr>
    </w:lvl>
    <w:lvl w:ilvl="6">
      <w:numFmt w:val="bullet"/>
      <w:lvlText w:val="•"/>
      <w:lvlJc w:val="left"/>
      <w:pPr>
        <w:ind w:left="5995" w:hanging="423"/>
      </w:pPr>
      <w:rPr>
        <w:rFonts w:hint="default"/>
      </w:rPr>
    </w:lvl>
    <w:lvl w:ilvl="7">
      <w:numFmt w:val="bullet"/>
      <w:lvlText w:val="•"/>
      <w:lvlJc w:val="left"/>
      <w:pPr>
        <w:ind w:left="6958" w:hanging="423"/>
      </w:pPr>
      <w:rPr>
        <w:rFonts w:hint="default"/>
      </w:rPr>
    </w:lvl>
    <w:lvl w:ilvl="8">
      <w:numFmt w:val="bullet"/>
      <w:lvlText w:val="•"/>
      <w:lvlJc w:val="left"/>
      <w:pPr>
        <w:ind w:left="7921" w:hanging="423"/>
      </w:pPr>
      <w:rPr>
        <w:rFonts w:hint="default"/>
      </w:rPr>
    </w:lvl>
  </w:abstractNum>
  <w:abstractNum w:abstractNumId="18" w15:restartNumberingAfterBreak="0">
    <w:nsid w:val="382E778E"/>
    <w:multiLevelType w:val="hybridMultilevel"/>
    <w:tmpl w:val="A5E028C6"/>
    <w:lvl w:ilvl="0" w:tplc="C0C837FE">
      <w:numFmt w:val="bullet"/>
      <w:lvlText w:val="-"/>
      <w:lvlJc w:val="left"/>
      <w:pPr>
        <w:ind w:left="116" w:hanging="272"/>
      </w:pPr>
      <w:rPr>
        <w:rFonts w:ascii="Times New Roman" w:eastAsia="Times New Roman" w:hAnsi="Times New Roman" w:cs="Times New Roman" w:hint="default"/>
        <w:w w:val="100"/>
        <w:sz w:val="28"/>
        <w:szCs w:val="28"/>
      </w:rPr>
    </w:lvl>
    <w:lvl w:ilvl="1" w:tplc="8586F024">
      <w:numFmt w:val="bullet"/>
      <w:lvlText w:val="•"/>
      <w:lvlJc w:val="left"/>
      <w:pPr>
        <w:ind w:left="1092" w:hanging="272"/>
      </w:pPr>
      <w:rPr>
        <w:rFonts w:hint="default"/>
      </w:rPr>
    </w:lvl>
    <w:lvl w:ilvl="2" w:tplc="1696F142">
      <w:numFmt w:val="bullet"/>
      <w:lvlText w:val="•"/>
      <w:lvlJc w:val="left"/>
      <w:pPr>
        <w:ind w:left="2065" w:hanging="272"/>
      </w:pPr>
      <w:rPr>
        <w:rFonts w:hint="default"/>
      </w:rPr>
    </w:lvl>
    <w:lvl w:ilvl="3" w:tplc="281060C4">
      <w:numFmt w:val="bullet"/>
      <w:lvlText w:val="•"/>
      <w:lvlJc w:val="left"/>
      <w:pPr>
        <w:ind w:left="3037" w:hanging="272"/>
      </w:pPr>
      <w:rPr>
        <w:rFonts w:hint="default"/>
      </w:rPr>
    </w:lvl>
    <w:lvl w:ilvl="4" w:tplc="A9FE039A">
      <w:numFmt w:val="bullet"/>
      <w:lvlText w:val="•"/>
      <w:lvlJc w:val="left"/>
      <w:pPr>
        <w:ind w:left="4010" w:hanging="272"/>
      </w:pPr>
      <w:rPr>
        <w:rFonts w:hint="default"/>
      </w:rPr>
    </w:lvl>
    <w:lvl w:ilvl="5" w:tplc="9232120C">
      <w:numFmt w:val="bullet"/>
      <w:lvlText w:val="•"/>
      <w:lvlJc w:val="left"/>
      <w:pPr>
        <w:ind w:left="4983" w:hanging="272"/>
      </w:pPr>
      <w:rPr>
        <w:rFonts w:hint="default"/>
      </w:rPr>
    </w:lvl>
    <w:lvl w:ilvl="6" w:tplc="A894DEA8">
      <w:numFmt w:val="bullet"/>
      <w:lvlText w:val="•"/>
      <w:lvlJc w:val="left"/>
      <w:pPr>
        <w:ind w:left="5955" w:hanging="272"/>
      </w:pPr>
      <w:rPr>
        <w:rFonts w:hint="default"/>
      </w:rPr>
    </w:lvl>
    <w:lvl w:ilvl="7" w:tplc="7654F5F6">
      <w:numFmt w:val="bullet"/>
      <w:lvlText w:val="•"/>
      <w:lvlJc w:val="left"/>
      <w:pPr>
        <w:ind w:left="6928" w:hanging="272"/>
      </w:pPr>
      <w:rPr>
        <w:rFonts w:hint="default"/>
      </w:rPr>
    </w:lvl>
    <w:lvl w:ilvl="8" w:tplc="957AD608">
      <w:numFmt w:val="bullet"/>
      <w:lvlText w:val="•"/>
      <w:lvlJc w:val="left"/>
      <w:pPr>
        <w:ind w:left="7901" w:hanging="272"/>
      </w:pPr>
      <w:rPr>
        <w:rFonts w:hint="default"/>
      </w:rPr>
    </w:lvl>
  </w:abstractNum>
  <w:abstractNum w:abstractNumId="19" w15:restartNumberingAfterBreak="0">
    <w:nsid w:val="38E32545"/>
    <w:multiLevelType w:val="hybridMultilevel"/>
    <w:tmpl w:val="CF5A5AC0"/>
    <w:lvl w:ilvl="0" w:tplc="C4AED4A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3A1C0D7A"/>
    <w:multiLevelType w:val="hybridMultilevel"/>
    <w:tmpl w:val="071ADADE"/>
    <w:lvl w:ilvl="0" w:tplc="6D94698E">
      <w:start w:val="1"/>
      <w:numFmt w:val="decimal"/>
      <w:lvlText w:val="%1."/>
      <w:lvlJc w:val="left"/>
      <w:pPr>
        <w:ind w:left="927" w:hanging="360"/>
      </w:pPr>
      <w:rPr>
        <w:rFonts w:hint="default"/>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3A202AD1"/>
    <w:multiLevelType w:val="hybridMultilevel"/>
    <w:tmpl w:val="10E207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B4D345E"/>
    <w:multiLevelType w:val="multilevel"/>
    <w:tmpl w:val="8E7484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E0743B6"/>
    <w:multiLevelType w:val="hybridMultilevel"/>
    <w:tmpl w:val="47F4E71C"/>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5F57B7F"/>
    <w:multiLevelType w:val="hybridMultilevel"/>
    <w:tmpl w:val="58146C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93A7C48"/>
    <w:multiLevelType w:val="multilevel"/>
    <w:tmpl w:val="F26E2AA0"/>
    <w:lvl w:ilvl="0">
      <w:start w:val="2"/>
      <w:numFmt w:val="decimal"/>
      <w:lvlText w:val="%1"/>
      <w:lvlJc w:val="left"/>
      <w:pPr>
        <w:ind w:left="222" w:hanging="212"/>
        <w:jc w:val="right"/>
      </w:pPr>
      <w:rPr>
        <w:rFonts w:ascii="Times New Roman" w:eastAsia="Times New Roman" w:hAnsi="Times New Roman" w:cs="Times New Roman" w:hint="default"/>
        <w:b/>
        <w:bCs/>
        <w:w w:val="100"/>
        <w:sz w:val="28"/>
        <w:szCs w:val="28"/>
      </w:rPr>
    </w:lvl>
    <w:lvl w:ilvl="1">
      <w:start w:val="1"/>
      <w:numFmt w:val="decimal"/>
      <w:lvlText w:val="%1.%2"/>
      <w:lvlJc w:val="left"/>
      <w:pPr>
        <w:ind w:left="222" w:hanging="423"/>
        <w:jc w:val="right"/>
      </w:pPr>
      <w:rPr>
        <w:rFonts w:ascii="Times New Roman" w:eastAsia="Times New Roman" w:hAnsi="Times New Roman" w:cs="Times New Roman" w:hint="default"/>
        <w:b/>
        <w:bCs/>
        <w:w w:val="100"/>
        <w:sz w:val="28"/>
        <w:szCs w:val="28"/>
      </w:rPr>
    </w:lvl>
    <w:lvl w:ilvl="2">
      <w:numFmt w:val="bullet"/>
      <w:lvlText w:val="•"/>
      <w:lvlJc w:val="left"/>
      <w:pPr>
        <w:ind w:left="2145" w:hanging="423"/>
      </w:pPr>
      <w:rPr>
        <w:rFonts w:hint="default"/>
      </w:rPr>
    </w:lvl>
    <w:lvl w:ilvl="3">
      <w:numFmt w:val="bullet"/>
      <w:lvlText w:val="•"/>
      <w:lvlJc w:val="left"/>
      <w:pPr>
        <w:ind w:left="3107" w:hanging="423"/>
      </w:pPr>
      <w:rPr>
        <w:rFonts w:hint="default"/>
      </w:rPr>
    </w:lvl>
    <w:lvl w:ilvl="4">
      <w:numFmt w:val="bullet"/>
      <w:lvlText w:val="•"/>
      <w:lvlJc w:val="left"/>
      <w:pPr>
        <w:ind w:left="4070" w:hanging="423"/>
      </w:pPr>
      <w:rPr>
        <w:rFonts w:hint="default"/>
      </w:rPr>
    </w:lvl>
    <w:lvl w:ilvl="5">
      <w:numFmt w:val="bullet"/>
      <w:lvlText w:val="•"/>
      <w:lvlJc w:val="left"/>
      <w:pPr>
        <w:ind w:left="5033" w:hanging="423"/>
      </w:pPr>
      <w:rPr>
        <w:rFonts w:hint="default"/>
      </w:rPr>
    </w:lvl>
    <w:lvl w:ilvl="6">
      <w:numFmt w:val="bullet"/>
      <w:lvlText w:val="•"/>
      <w:lvlJc w:val="left"/>
      <w:pPr>
        <w:ind w:left="5995" w:hanging="423"/>
      </w:pPr>
      <w:rPr>
        <w:rFonts w:hint="default"/>
      </w:rPr>
    </w:lvl>
    <w:lvl w:ilvl="7">
      <w:numFmt w:val="bullet"/>
      <w:lvlText w:val="•"/>
      <w:lvlJc w:val="left"/>
      <w:pPr>
        <w:ind w:left="6958" w:hanging="423"/>
      </w:pPr>
      <w:rPr>
        <w:rFonts w:hint="default"/>
      </w:rPr>
    </w:lvl>
    <w:lvl w:ilvl="8">
      <w:numFmt w:val="bullet"/>
      <w:lvlText w:val="•"/>
      <w:lvlJc w:val="left"/>
      <w:pPr>
        <w:ind w:left="7921" w:hanging="423"/>
      </w:pPr>
      <w:rPr>
        <w:rFonts w:hint="default"/>
      </w:rPr>
    </w:lvl>
  </w:abstractNum>
  <w:abstractNum w:abstractNumId="26" w15:restartNumberingAfterBreak="0">
    <w:nsid w:val="4CA06CDB"/>
    <w:multiLevelType w:val="hybridMultilevel"/>
    <w:tmpl w:val="99FCD90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F6E0419"/>
    <w:multiLevelType w:val="hybridMultilevel"/>
    <w:tmpl w:val="43C696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98D2DCE"/>
    <w:multiLevelType w:val="hybridMultilevel"/>
    <w:tmpl w:val="09624D66"/>
    <w:lvl w:ilvl="0" w:tplc="B2FE6E7E">
      <w:start w:val="1"/>
      <w:numFmt w:val="bullet"/>
      <w:lvlText w:val=""/>
      <w:lvlJc w:val="left"/>
      <w:pPr>
        <w:tabs>
          <w:tab w:val="num" w:pos="720"/>
        </w:tabs>
        <w:ind w:left="720" w:hanging="360"/>
      </w:pPr>
      <w:rPr>
        <w:rFonts w:ascii="Wingdings 3" w:hAnsi="Wingdings 3" w:hint="default"/>
      </w:rPr>
    </w:lvl>
    <w:lvl w:ilvl="1" w:tplc="7B9444EE" w:tentative="1">
      <w:start w:val="1"/>
      <w:numFmt w:val="bullet"/>
      <w:lvlText w:val=""/>
      <w:lvlJc w:val="left"/>
      <w:pPr>
        <w:tabs>
          <w:tab w:val="num" w:pos="1440"/>
        </w:tabs>
        <w:ind w:left="1440" w:hanging="360"/>
      </w:pPr>
      <w:rPr>
        <w:rFonts w:ascii="Wingdings 3" w:hAnsi="Wingdings 3" w:hint="default"/>
      </w:rPr>
    </w:lvl>
    <w:lvl w:ilvl="2" w:tplc="DC50AAD6" w:tentative="1">
      <w:start w:val="1"/>
      <w:numFmt w:val="bullet"/>
      <w:lvlText w:val=""/>
      <w:lvlJc w:val="left"/>
      <w:pPr>
        <w:tabs>
          <w:tab w:val="num" w:pos="2160"/>
        </w:tabs>
        <w:ind w:left="2160" w:hanging="360"/>
      </w:pPr>
      <w:rPr>
        <w:rFonts w:ascii="Wingdings 3" w:hAnsi="Wingdings 3" w:hint="default"/>
      </w:rPr>
    </w:lvl>
    <w:lvl w:ilvl="3" w:tplc="811EF876" w:tentative="1">
      <w:start w:val="1"/>
      <w:numFmt w:val="bullet"/>
      <w:lvlText w:val=""/>
      <w:lvlJc w:val="left"/>
      <w:pPr>
        <w:tabs>
          <w:tab w:val="num" w:pos="2880"/>
        </w:tabs>
        <w:ind w:left="2880" w:hanging="360"/>
      </w:pPr>
      <w:rPr>
        <w:rFonts w:ascii="Wingdings 3" w:hAnsi="Wingdings 3" w:hint="default"/>
      </w:rPr>
    </w:lvl>
    <w:lvl w:ilvl="4" w:tplc="86167ADE" w:tentative="1">
      <w:start w:val="1"/>
      <w:numFmt w:val="bullet"/>
      <w:lvlText w:val=""/>
      <w:lvlJc w:val="left"/>
      <w:pPr>
        <w:tabs>
          <w:tab w:val="num" w:pos="3600"/>
        </w:tabs>
        <w:ind w:left="3600" w:hanging="360"/>
      </w:pPr>
      <w:rPr>
        <w:rFonts w:ascii="Wingdings 3" w:hAnsi="Wingdings 3" w:hint="default"/>
      </w:rPr>
    </w:lvl>
    <w:lvl w:ilvl="5" w:tplc="187CC8CC" w:tentative="1">
      <w:start w:val="1"/>
      <w:numFmt w:val="bullet"/>
      <w:lvlText w:val=""/>
      <w:lvlJc w:val="left"/>
      <w:pPr>
        <w:tabs>
          <w:tab w:val="num" w:pos="4320"/>
        </w:tabs>
        <w:ind w:left="4320" w:hanging="360"/>
      </w:pPr>
      <w:rPr>
        <w:rFonts w:ascii="Wingdings 3" w:hAnsi="Wingdings 3" w:hint="default"/>
      </w:rPr>
    </w:lvl>
    <w:lvl w:ilvl="6" w:tplc="D97E4C7A" w:tentative="1">
      <w:start w:val="1"/>
      <w:numFmt w:val="bullet"/>
      <w:lvlText w:val=""/>
      <w:lvlJc w:val="left"/>
      <w:pPr>
        <w:tabs>
          <w:tab w:val="num" w:pos="5040"/>
        </w:tabs>
        <w:ind w:left="5040" w:hanging="360"/>
      </w:pPr>
      <w:rPr>
        <w:rFonts w:ascii="Wingdings 3" w:hAnsi="Wingdings 3" w:hint="default"/>
      </w:rPr>
    </w:lvl>
    <w:lvl w:ilvl="7" w:tplc="59A8131C" w:tentative="1">
      <w:start w:val="1"/>
      <w:numFmt w:val="bullet"/>
      <w:lvlText w:val=""/>
      <w:lvlJc w:val="left"/>
      <w:pPr>
        <w:tabs>
          <w:tab w:val="num" w:pos="5760"/>
        </w:tabs>
        <w:ind w:left="5760" w:hanging="360"/>
      </w:pPr>
      <w:rPr>
        <w:rFonts w:ascii="Wingdings 3" w:hAnsi="Wingdings 3" w:hint="default"/>
      </w:rPr>
    </w:lvl>
    <w:lvl w:ilvl="8" w:tplc="914216B6" w:tentative="1">
      <w:start w:val="1"/>
      <w:numFmt w:val="bullet"/>
      <w:lvlText w:val=""/>
      <w:lvlJc w:val="left"/>
      <w:pPr>
        <w:tabs>
          <w:tab w:val="num" w:pos="6480"/>
        </w:tabs>
        <w:ind w:left="6480" w:hanging="360"/>
      </w:pPr>
      <w:rPr>
        <w:rFonts w:ascii="Wingdings 3" w:hAnsi="Wingdings 3" w:hint="default"/>
      </w:rPr>
    </w:lvl>
  </w:abstractNum>
  <w:abstractNum w:abstractNumId="29" w15:restartNumberingAfterBreak="0">
    <w:nsid w:val="5BFA5C4A"/>
    <w:multiLevelType w:val="multilevel"/>
    <w:tmpl w:val="9DD68DC4"/>
    <w:lvl w:ilvl="0">
      <w:start w:val="2"/>
      <w:numFmt w:val="decimal"/>
      <w:lvlText w:val="%1"/>
      <w:lvlJc w:val="left"/>
      <w:pPr>
        <w:ind w:left="360" w:hanging="360"/>
      </w:pPr>
      <w:rPr>
        <w:rFonts w:hint="default"/>
        <w:b/>
      </w:rPr>
    </w:lvl>
    <w:lvl w:ilvl="1">
      <w:start w:val="5"/>
      <w:numFmt w:val="decimal"/>
      <w:lvlText w:val="%1.%2"/>
      <w:lvlJc w:val="left"/>
      <w:pPr>
        <w:ind w:left="927" w:hanging="36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696" w:hanging="2160"/>
      </w:pPr>
      <w:rPr>
        <w:rFonts w:hint="default"/>
        <w:b/>
      </w:rPr>
    </w:lvl>
  </w:abstractNum>
  <w:abstractNum w:abstractNumId="30" w15:restartNumberingAfterBreak="0">
    <w:nsid w:val="63212C09"/>
    <w:multiLevelType w:val="hybridMultilevel"/>
    <w:tmpl w:val="A0DE0B62"/>
    <w:lvl w:ilvl="0" w:tplc="08309D68">
      <w:start w:val="1"/>
      <w:numFmt w:val="decimal"/>
      <w:lvlText w:val="%1."/>
      <w:lvlJc w:val="left"/>
      <w:pPr>
        <w:ind w:left="286" w:hanging="286"/>
      </w:pPr>
      <w:rPr>
        <w:rFonts w:ascii="Times New Roman" w:eastAsia="Times New Roman" w:hAnsi="Times New Roman" w:cs="Times New Roman" w:hint="default"/>
        <w:b w:val="0"/>
        <w:spacing w:val="0"/>
        <w:w w:val="100"/>
        <w:sz w:val="28"/>
        <w:szCs w:val="28"/>
      </w:rPr>
    </w:lvl>
    <w:lvl w:ilvl="1" w:tplc="FA541CAE">
      <w:numFmt w:val="bullet"/>
      <w:lvlText w:val="•"/>
      <w:lvlJc w:val="left"/>
      <w:pPr>
        <w:ind w:left="1274" w:hanging="286"/>
      </w:pPr>
      <w:rPr>
        <w:rFonts w:hint="default"/>
      </w:rPr>
    </w:lvl>
    <w:lvl w:ilvl="2" w:tplc="99689208">
      <w:numFmt w:val="bullet"/>
      <w:lvlText w:val="•"/>
      <w:lvlJc w:val="left"/>
      <w:pPr>
        <w:ind w:left="2249" w:hanging="286"/>
      </w:pPr>
      <w:rPr>
        <w:rFonts w:hint="default"/>
      </w:rPr>
    </w:lvl>
    <w:lvl w:ilvl="3" w:tplc="DF14B0D2">
      <w:numFmt w:val="bullet"/>
      <w:lvlText w:val="•"/>
      <w:lvlJc w:val="left"/>
      <w:pPr>
        <w:ind w:left="3223" w:hanging="286"/>
      </w:pPr>
      <w:rPr>
        <w:rFonts w:hint="default"/>
      </w:rPr>
    </w:lvl>
    <w:lvl w:ilvl="4" w:tplc="E808F8C4">
      <w:numFmt w:val="bullet"/>
      <w:lvlText w:val="•"/>
      <w:lvlJc w:val="left"/>
      <w:pPr>
        <w:ind w:left="4198" w:hanging="286"/>
      </w:pPr>
      <w:rPr>
        <w:rFonts w:hint="default"/>
      </w:rPr>
    </w:lvl>
    <w:lvl w:ilvl="5" w:tplc="0E7CF708">
      <w:numFmt w:val="bullet"/>
      <w:lvlText w:val="•"/>
      <w:lvlJc w:val="left"/>
      <w:pPr>
        <w:ind w:left="5173" w:hanging="286"/>
      </w:pPr>
      <w:rPr>
        <w:rFonts w:hint="default"/>
      </w:rPr>
    </w:lvl>
    <w:lvl w:ilvl="6" w:tplc="9466955E">
      <w:numFmt w:val="bullet"/>
      <w:lvlText w:val="•"/>
      <w:lvlJc w:val="left"/>
      <w:pPr>
        <w:ind w:left="6147" w:hanging="286"/>
      </w:pPr>
      <w:rPr>
        <w:rFonts w:hint="default"/>
      </w:rPr>
    </w:lvl>
    <w:lvl w:ilvl="7" w:tplc="A484C95A">
      <w:numFmt w:val="bullet"/>
      <w:lvlText w:val="•"/>
      <w:lvlJc w:val="left"/>
      <w:pPr>
        <w:ind w:left="7122" w:hanging="286"/>
      </w:pPr>
      <w:rPr>
        <w:rFonts w:hint="default"/>
      </w:rPr>
    </w:lvl>
    <w:lvl w:ilvl="8" w:tplc="1BC23F6A">
      <w:numFmt w:val="bullet"/>
      <w:lvlText w:val="•"/>
      <w:lvlJc w:val="left"/>
      <w:pPr>
        <w:ind w:left="8097" w:hanging="286"/>
      </w:pPr>
      <w:rPr>
        <w:rFonts w:hint="default"/>
      </w:rPr>
    </w:lvl>
  </w:abstractNum>
  <w:abstractNum w:abstractNumId="31" w15:restartNumberingAfterBreak="0">
    <w:nsid w:val="661C7F17"/>
    <w:multiLevelType w:val="multilevel"/>
    <w:tmpl w:val="624C7654"/>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68497D09"/>
    <w:multiLevelType w:val="hybridMultilevel"/>
    <w:tmpl w:val="58146C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8C404B1"/>
    <w:multiLevelType w:val="hybridMultilevel"/>
    <w:tmpl w:val="8C9474EA"/>
    <w:lvl w:ilvl="0" w:tplc="9C68C05E">
      <w:start w:val="3"/>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D7329BB"/>
    <w:multiLevelType w:val="hybridMultilevel"/>
    <w:tmpl w:val="7AAA44C4"/>
    <w:lvl w:ilvl="0" w:tplc="73CE48C0">
      <w:start w:val="3"/>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D813404"/>
    <w:multiLevelType w:val="multilevel"/>
    <w:tmpl w:val="3FBA1DB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7168794E"/>
    <w:multiLevelType w:val="multilevel"/>
    <w:tmpl w:val="EAFEB738"/>
    <w:lvl w:ilvl="0">
      <w:start w:val="2"/>
      <w:numFmt w:val="decimal"/>
      <w:lvlText w:val="%1"/>
      <w:lvlJc w:val="left"/>
      <w:pPr>
        <w:ind w:left="375" w:hanging="375"/>
      </w:pPr>
      <w:rPr>
        <w:rFonts w:hint="default"/>
      </w:rPr>
    </w:lvl>
    <w:lvl w:ilvl="1">
      <w:start w:val="1"/>
      <w:numFmt w:val="decimal"/>
      <w:lvlText w:val="%1.%2"/>
      <w:lvlJc w:val="left"/>
      <w:pPr>
        <w:ind w:left="174" w:hanging="375"/>
      </w:pPr>
      <w:rPr>
        <w:rFonts w:hint="default"/>
      </w:rPr>
    </w:lvl>
    <w:lvl w:ilvl="2">
      <w:start w:val="1"/>
      <w:numFmt w:val="decimal"/>
      <w:lvlText w:val="%1.%2.%3"/>
      <w:lvlJc w:val="left"/>
      <w:pPr>
        <w:ind w:left="318" w:hanging="720"/>
      </w:pPr>
      <w:rPr>
        <w:rFonts w:hint="default"/>
      </w:rPr>
    </w:lvl>
    <w:lvl w:ilvl="3">
      <w:start w:val="1"/>
      <w:numFmt w:val="decimal"/>
      <w:lvlText w:val="%1.%2.%3.%4"/>
      <w:lvlJc w:val="left"/>
      <w:pPr>
        <w:ind w:left="477" w:hanging="1080"/>
      </w:pPr>
      <w:rPr>
        <w:rFonts w:hint="default"/>
      </w:rPr>
    </w:lvl>
    <w:lvl w:ilvl="4">
      <w:start w:val="1"/>
      <w:numFmt w:val="decimal"/>
      <w:lvlText w:val="%1.%2.%3.%4.%5"/>
      <w:lvlJc w:val="left"/>
      <w:pPr>
        <w:ind w:left="276" w:hanging="1080"/>
      </w:pPr>
      <w:rPr>
        <w:rFonts w:hint="default"/>
      </w:rPr>
    </w:lvl>
    <w:lvl w:ilvl="5">
      <w:start w:val="1"/>
      <w:numFmt w:val="decimal"/>
      <w:lvlText w:val="%1.%2.%3.%4.%5.%6"/>
      <w:lvlJc w:val="left"/>
      <w:pPr>
        <w:ind w:left="435" w:hanging="1440"/>
      </w:pPr>
      <w:rPr>
        <w:rFonts w:hint="default"/>
      </w:rPr>
    </w:lvl>
    <w:lvl w:ilvl="6">
      <w:start w:val="1"/>
      <w:numFmt w:val="decimal"/>
      <w:lvlText w:val="%1.%2.%3.%4.%5.%6.%7"/>
      <w:lvlJc w:val="left"/>
      <w:pPr>
        <w:ind w:left="234" w:hanging="1440"/>
      </w:pPr>
      <w:rPr>
        <w:rFonts w:hint="default"/>
      </w:rPr>
    </w:lvl>
    <w:lvl w:ilvl="7">
      <w:start w:val="1"/>
      <w:numFmt w:val="decimal"/>
      <w:lvlText w:val="%1.%2.%3.%4.%5.%6.%7.%8"/>
      <w:lvlJc w:val="left"/>
      <w:pPr>
        <w:ind w:left="393" w:hanging="1800"/>
      </w:pPr>
      <w:rPr>
        <w:rFonts w:hint="default"/>
      </w:rPr>
    </w:lvl>
    <w:lvl w:ilvl="8">
      <w:start w:val="1"/>
      <w:numFmt w:val="decimal"/>
      <w:lvlText w:val="%1.%2.%3.%4.%5.%6.%7.%8.%9"/>
      <w:lvlJc w:val="left"/>
      <w:pPr>
        <w:ind w:left="552" w:hanging="2160"/>
      </w:pPr>
      <w:rPr>
        <w:rFonts w:hint="default"/>
      </w:rPr>
    </w:lvl>
  </w:abstractNum>
  <w:abstractNum w:abstractNumId="37" w15:restartNumberingAfterBreak="0">
    <w:nsid w:val="7276581F"/>
    <w:multiLevelType w:val="multilevel"/>
    <w:tmpl w:val="F26E2AA0"/>
    <w:lvl w:ilvl="0">
      <w:start w:val="2"/>
      <w:numFmt w:val="decimal"/>
      <w:lvlText w:val="%1"/>
      <w:lvlJc w:val="left"/>
      <w:pPr>
        <w:ind w:left="222" w:hanging="212"/>
        <w:jc w:val="right"/>
      </w:pPr>
      <w:rPr>
        <w:rFonts w:ascii="Times New Roman" w:eastAsia="Times New Roman" w:hAnsi="Times New Roman" w:cs="Times New Roman" w:hint="default"/>
        <w:b/>
        <w:bCs/>
        <w:w w:val="100"/>
        <w:sz w:val="28"/>
        <w:szCs w:val="28"/>
      </w:rPr>
    </w:lvl>
    <w:lvl w:ilvl="1">
      <w:start w:val="1"/>
      <w:numFmt w:val="decimal"/>
      <w:lvlText w:val="%1.%2"/>
      <w:lvlJc w:val="left"/>
      <w:pPr>
        <w:ind w:left="222" w:hanging="423"/>
        <w:jc w:val="right"/>
      </w:pPr>
      <w:rPr>
        <w:rFonts w:ascii="Times New Roman" w:eastAsia="Times New Roman" w:hAnsi="Times New Roman" w:cs="Times New Roman" w:hint="default"/>
        <w:b/>
        <w:bCs/>
        <w:w w:val="100"/>
        <w:sz w:val="28"/>
        <w:szCs w:val="28"/>
      </w:rPr>
    </w:lvl>
    <w:lvl w:ilvl="2">
      <w:numFmt w:val="bullet"/>
      <w:lvlText w:val="•"/>
      <w:lvlJc w:val="left"/>
      <w:pPr>
        <w:ind w:left="2145" w:hanging="423"/>
      </w:pPr>
      <w:rPr>
        <w:rFonts w:hint="default"/>
      </w:rPr>
    </w:lvl>
    <w:lvl w:ilvl="3">
      <w:numFmt w:val="bullet"/>
      <w:lvlText w:val="•"/>
      <w:lvlJc w:val="left"/>
      <w:pPr>
        <w:ind w:left="3107" w:hanging="423"/>
      </w:pPr>
      <w:rPr>
        <w:rFonts w:hint="default"/>
      </w:rPr>
    </w:lvl>
    <w:lvl w:ilvl="4">
      <w:numFmt w:val="bullet"/>
      <w:lvlText w:val="•"/>
      <w:lvlJc w:val="left"/>
      <w:pPr>
        <w:ind w:left="4070" w:hanging="423"/>
      </w:pPr>
      <w:rPr>
        <w:rFonts w:hint="default"/>
      </w:rPr>
    </w:lvl>
    <w:lvl w:ilvl="5">
      <w:numFmt w:val="bullet"/>
      <w:lvlText w:val="•"/>
      <w:lvlJc w:val="left"/>
      <w:pPr>
        <w:ind w:left="5033" w:hanging="423"/>
      </w:pPr>
      <w:rPr>
        <w:rFonts w:hint="default"/>
      </w:rPr>
    </w:lvl>
    <w:lvl w:ilvl="6">
      <w:numFmt w:val="bullet"/>
      <w:lvlText w:val="•"/>
      <w:lvlJc w:val="left"/>
      <w:pPr>
        <w:ind w:left="5995" w:hanging="423"/>
      </w:pPr>
      <w:rPr>
        <w:rFonts w:hint="default"/>
      </w:rPr>
    </w:lvl>
    <w:lvl w:ilvl="7">
      <w:numFmt w:val="bullet"/>
      <w:lvlText w:val="•"/>
      <w:lvlJc w:val="left"/>
      <w:pPr>
        <w:ind w:left="6958" w:hanging="423"/>
      </w:pPr>
      <w:rPr>
        <w:rFonts w:hint="default"/>
      </w:rPr>
    </w:lvl>
    <w:lvl w:ilvl="8">
      <w:numFmt w:val="bullet"/>
      <w:lvlText w:val="•"/>
      <w:lvlJc w:val="left"/>
      <w:pPr>
        <w:ind w:left="7921" w:hanging="423"/>
      </w:pPr>
      <w:rPr>
        <w:rFonts w:hint="default"/>
      </w:rPr>
    </w:lvl>
  </w:abstractNum>
  <w:abstractNum w:abstractNumId="38" w15:restartNumberingAfterBreak="0">
    <w:nsid w:val="761253F5"/>
    <w:multiLevelType w:val="multilevel"/>
    <w:tmpl w:val="402C4FCC"/>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76E90F38"/>
    <w:multiLevelType w:val="hybridMultilevel"/>
    <w:tmpl w:val="3F68060E"/>
    <w:lvl w:ilvl="0" w:tplc="0419000F">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7F663FF"/>
    <w:multiLevelType w:val="hybridMultilevel"/>
    <w:tmpl w:val="EEBC448E"/>
    <w:lvl w:ilvl="0" w:tplc="8124D9C0">
      <w:start w:val="1"/>
      <w:numFmt w:val="bullet"/>
      <w:lvlText w:val=""/>
      <w:lvlJc w:val="left"/>
      <w:pPr>
        <w:tabs>
          <w:tab w:val="num" w:pos="720"/>
        </w:tabs>
        <w:ind w:left="720" w:hanging="360"/>
      </w:pPr>
      <w:rPr>
        <w:rFonts w:ascii="Wingdings 2" w:hAnsi="Wingdings 2" w:hint="default"/>
      </w:rPr>
    </w:lvl>
    <w:lvl w:ilvl="1" w:tplc="2110BD94" w:tentative="1">
      <w:start w:val="1"/>
      <w:numFmt w:val="bullet"/>
      <w:lvlText w:val=""/>
      <w:lvlJc w:val="left"/>
      <w:pPr>
        <w:tabs>
          <w:tab w:val="num" w:pos="1440"/>
        </w:tabs>
        <w:ind w:left="1440" w:hanging="360"/>
      </w:pPr>
      <w:rPr>
        <w:rFonts w:ascii="Wingdings 2" w:hAnsi="Wingdings 2" w:hint="default"/>
      </w:rPr>
    </w:lvl>
    <w:lvl w:ilvl="2" w:tplc="45FAE2E6" w:tentative="1">
      <w:start w:val="1"/>
      <w:numFmt w:val="bullet"/>
      <w:lvlText w:val=""/>
      <w:lvlJc w:val="left"/>
      <w:pPr>
        <w:tabs>
          <w:tab w:val="num" w:pos="2160"/>
        </w:tabs>
        <w:ind w:left="2160" w:hanging="360"/>
      </w:pPr>
      <w:rPr>
        <w:rFonts w:ascii="Wingdings 2" w:hAnsi="Wingdings 2" w:hint="default"/>
      </w:rPr>
    </w:lvl>
    <w:lvl w:ilvl="3" w:tplc="44B8AFDA" w:tentative="1">
      <w:start w:val="1"/>
      <w:numFmt w:val="bullet"/>
      <w:lvlText w:val=""/>
      <w:lvlJc w:val="left"/>
      <w:pPr>
        <w:tabs>
          <w:tab w:val="num" w:pos="2880"/>
        </w:tabs>
        <w:ind w:left="2880" w:hanging="360"/>
      </w:pPr>
      <w:rPr>
        <w:rFonts w:ascii="Wingdings 2" w:hAnsi="Wingdings 2" w:hint="default"/>
      </w:rPr>
    </w:lvl>
    <w:lvl w:ilvl="4" w:tplc="DCA41036" w:tentative="1">
      <w:start w:val="1"/>
      <w:numFmt w:val="bullet"/>
      <w:lvlText w:val=""/>
      <w:lvlJc w:val="left"/>
      <w:pPr>
        <w:tabs>
          <w:tab w:val="num" w:pos="3600"/>
        </w:tabs>
        <w:ind w:left="3600" w:hanging="360"/>
      </w:pPr>
      <w:rPr>
        <w:rFonts w:ascii="Wingdings 2" w:hAnsi="Wingdings 2" w:hint="default"/>
      </w:rPr>
    </w:lvl>
    <w:lvl w:ilvl="5" w:tplc="3556808E" w:tentative="1">
      <w:start w:val="1"/>
      <w:numFmt w:val="bullet"/>
      <w:lvlText w:val=""/>
      <w:lvlJc w:val="left"/>
      <w:pPr>
        <w:tabs>
          <w:tab w:val="num" w:pos="4320"/>
        </w:tabs>
        <w:ind w:left="4320" w:hanging="360"/>
      </w:pPr>
      <w:rPr>
        <w:rFonts w:ascii="Wingdings 2" w:hAnsi="Wingdings 2" w:hint="default"/>
      </w:rPr>
    </w:lvl>
    <w:lvl w:ilvl="6" w:tplc="3C8C3504" w:tentative="1">
      <w:start w:val="1"/>
      <w:numFmt w:val="bullet"/>
      <w:lvlText w:val=""/>
      <w:lvlJc w:val="left"/>
      <w:pPr>
        <w:tabs>
          <w:tab w:val="num" w:pos="5040"/>
        </w:tabs>
        <w:ind w:left="5040" w:hanging="360"/>
      </w:pPr>
      <w:rPr>
        <w:rFonts w:ascii="Wingdings 2" w:hAnsi="Wingdings 2" w:hint="default"/>
      </w:rPr>
    </w:lvl>
    <w:lvl w:ilvl="7" w:tplc="366AF954" w:tentative="1">
      <w:start w:val="1"/>
      <w:numFmt w:val="bullet"/>
      <w:lvlText w:val=""/>
      <w:lvlJc w:val="left"/>
      <w:pPr>
        <w:tabs>
          <w:tab w:val="num" w:pos="5760"/>
        </w:tabs>
        <w:ind w:left="5760" w:hanging="360"/>
      </w:pPr>
      <w:rPr>
        <w:rFonts w:ascii="Wingdings 2" w:hAnsi="Wingdings 2" w:hint="default"/>
      </w:rPr>
    </w:lvl>
    <w:lvl w:ilvl="8" w:tplc="9CCCE26C" w:tentative="1">
      <w:start w:val="1"/>
      <w:numFmt w:val="bullet"/>
      <w:lvlText w:val=""/>
      <w:lvlJc w:val="left"/>
      <w:pPr>
        <w:tabs>
          <w:tab w:val="num" w:pos="6480"/>
        </w:tabs>
        <w:ind w:left="6480" w:hanging="360"/>
      </w:pPr>
      <w:rPr>
        <w:rFonts w:ascii="Wingdings 2" w:hAnsi="Wingdings 2" w:hint="default"/>
      </w:rPr>
    </w:lvl>
  </w:abstractNum>
  <w:abstractNum w:abstractNumId="41" w15:restartNumberingAfterBreak="0">
    <w:nsid w:val="7D364DA6"/>
    <w:multiLevelType w:val="hybridMultilevel"/>
    <w:tmpl w:val="F3F224A2"/>
    <w:lvl w:ilvl="0" w:tplc="0D64F0DE">
      <w:start w:val="3"/>
      <w:numFmt w:val="decimal"/>
      <w:lvlText w:val="%1."/>
      <w:lvlJc w:val="left"/>
      <w:pPr>
        <w:ind w:left="927" w:hanging="360"/>
      </w:pPr>
      <w:rPr>
        <w:rFonts w:hint="default"/>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6"/>
  </w:num>
  <w:num w:numId="2">
    <w:abstractNumId w:val="38"/>
  </w:num>
  <w:num w:numId="3">
    <w:abstractNumId w:val="40"/>
  </w:num>
  <w:num w:numId="4">
    <w:abstractNumId w:val="13"/>
  </w:num>
  <w:num w:numId="5">
    <w:abstractNumId w:val="5"/>
  </w:num>
  <w:num w:numId="6">
    <w:abstractNumId w:val="31"/>
  </w:num>
  <w:num w:numId="7">
    <w:abstractNumId w:val="35"/>
  </w:num>
  <w:num w:numId="8">
    <w:abstractNumId w:val="27"/>
  </w:num>
  <w:num w:numId="9">
    <w:abstractNumId w:val="10"/>
  </w:num>
  <w:num w:numId="10">
    <w:abstractNumId w:val="23"/>
  </w:num>
  <w:num w:numId="11">
    <w:abstractNumId w:val="18"/>
  </w:num>
  <w:num w:numId="12">
    <w:abstractNumId w:val="17"/>
  </w:num>
  <w:num w:numId="13">
    <w:abstractNumId w:val="6"/>
  </w:num>
  <w:num w:numId="14">
    <w:abstractNumId w:val="29"/>
  </w:num>
  <w:num w:numId="15">
    <w:abstractNumId w:val="9"/>
  </w:num>
  <w:num w:numId="16">
    <w:abstractNumId w:val="22"/>
  </w:num>
  <w:num w:numId="17">
    <w:abstractNumId w:val="30"/>
  </w:num>
  <w:num w:numId="18">
    <w:abstractNumId w:val="28"/>
  </w:num>
  <w:num w:numId="19">
    <w:abstractNumId w:val="37"/>
  </w:num>
  <w:num w:numId="20">
    <w:abstractNumId w:val="25"/>
  </w:num>
  <w:num w:numId="21">
    <w:abstractNumId w:val="15"/>
  </w:num>
  <w:num w:numId="22">
    <w:abstractNumId w:val="21"/>
  </w:num>
  <w:num w:numId="23">
    <w:abstractNumId w:val="12"/>
  </w:num>
  <w:num w:numId="24">
    <w:abstractNumId w:val="1"/>
  </w:num>
  <w:num w:numId="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2"/>
  </w:num>
  <w:num w:numId="28">
    <w:abstractNumId w:val="14"/>
  </w:num>
  <w:num w:numId="29">
    <w:abstractNumId w:val="24"/>
  </w:num>
  <w:num w:numId="30">
    <w:abstractNumId w:val="26"/>
  </w:num>
  <w:num w:numId="31">
    <w:abstractNumId w:val="20"/>
  </w:num>
  <w:num w:numId="32">
    <w:abstractNumId w:val="19"/>
  </w:num>
  <w:num w:numId="33">
    <w:abstractNumId w:val="41"/>
  </w:num>
  <w:num w:numId="34">
    <w:abstractNumId w:val="8"/>
  </w:num>
  <w:num w:numId="35">
    <w:abstractNumId w:val="0"/>
  </w:num>
  <w:num w:numId="36">
    <w:abstractNumId w:val="11"/>
  </w:num>
  <w:num w:numId="37">
    <w:abstractNumId w:val="36"/>
  </w:num>
  <w:num w:numId="38">
    <w:abstractNumId w:val="33"/>
  </w:num>
  <w:num w:numId="39">
    <w:abstractNumId w:val="34"/>
  </w:num>
  <w:num w:numId="40">
    <w:abstractNumId w:val="3"/>
  </w:num>
  <w:num w:numId="41">
    <w:abstractNumId w:val="2"/>
  </w:num>
  <w:num w:numId="42">
    <w:abstractNumId w:val="39"/>
  </w:num>
  <w:num w:numId="43">
    <w:abstractNumId w:val="7"/>
  </w:num>
  <w:num w:numId="4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32EC"/>
    <w:rsid w:val="0000066F"/>
    <w:rsid w:val="0000085A"/>
    <w:rsid w:val="00000C8C"/>
    <w:rsid w:val="00000FD8"/>
    <w:rsid w:val="00002C68"/>
    <w:rsid w:val="00002FED"/>
    <w:rsid w:val="0000379B"/>
    <w:rsid w:val="00004485"/>
    <w:rsid w:val="00005528"/>
    <w:rsid w:val="00007A09"/>
    <w:rsid w:val="00007D86"/>
    <w:rsid w:val="00010066"/>
    <w:rsid w:val="00010A4C"/>
    <w:rsid w:val="00011405"/>
    <w:rsid w:val="00011C5C"/>
    <w:rsid w:val="00013170"/>
    <w:rsid w:val="000133CD"/>
    <w:rsid w:val="0001360F"/>
    <w:rsid w:val="000153E2"/>
    <w:rsid w:val="00015C01"/>
    <w:rsid w:val="000166F8"/>
    <w:rsid w:val="00020AD1"/>
    <w:rsid w:val="00020C4D"/>
    <w:rsid w:val="00020EE1"/>
    <w:rsid w:val="000214BB"/>
    <w:rsid w:val="0002182A"/>
    <w:rsid w:val="0002238C"/>
    <w:rsid w:val="00022A07"/>
    <w:rsid w:val="0002301E"/>
    <w:rsid w:val="00023380"/>
    <w:rsid w:val="00026FD8"/>
    <w:rsid w:val="00027330"/>
    <w:rsid w:val="00027436"/>
    <w:rsid w:val="00030A49"/>
    <w:rsid w:val="00030E21"/>
    <w:rsid w:val="0003185D"/>
    <w:rsid w:val="00032258"/>
    <w:rsid w:val="00032415"/>
    <w:rsid w:val="000327AA"/>
    <w:rsid w:val="00032F02"/>
    <w:rsid w:val="00034329"/>
    <w:rsid w:val="00034395"/>
    <w:rsid w:val="00035901"/>
    <w:rsid w:val="00036569"/>
    <w:rsid w:val="000367CE"/>
    <w:rsid w:val="00037057"/>
    <w:rsid w:val="00040329"/>
    <w:rsid w:val="000407D0"/>
    <w:rsid w:val="00040F8F"/>
    <w:rsid w:val="00041067"/>
    <w:rsid w:val="00041681"/>
    <w:rsid w:val="00041A7B"/>
    <w:rsid w:val="00041E2F"/>
    <w:rsid w:val="00042BCA"/>
    <w:rsid w:val="000431BC"/>
    <w:rsid w:val="00043210"/>
    <w:rsid w:val="00043C29"/>
    <w:rsid w:val="00044422"/>
    <w:rsid w:val="00044BCF"/>
    <w:rsid w:val="00044C96"/>
    <w:rsid w:val="00045E53"/>
    <w:rsid w:val="00046D62"/>
    <w:rsid w:val="00047329"/>
    <w:rsid w:val="00047A1C"/>
    <w:rsid w:val="00047B9C"/>
    <w:rsid w:val="00047DB8"/>
    <w:rsid w:val="00047F39"/>
    <w:rsid w:val="0005056E"/>
    <w:rsid w:val="00050BF0"/>
    <w:rsid w:val="00052308"/>
    <w:rsid w:val="0005248B"/>
    <w:rsid w:val="0005302E"/>
    <w:rsid w:val="00053360"/>
    <w:rsid w:val="00053520"/>
    <w:rsid w:val="0005360E"/>
    <w:rsid w:val="00053D56"/>
    <w:rsid w:val="00054A5C"/>
    <w:rsid w:val="00054AD8"/>
    <w:rsid w:val="000554D6"/>
    <w:rsid w:val="000576C3"/>
    <w:rsid w:val="00057732"/>
    <w:rsid w:val="000577A5"/>
    <w:rsid w:val="0006011D"/>
    <w:rsid w:val="0006019B"/>
    <w:rsid w:val="00061053"/>
    <w:rsid w:val="0006160B"/>
    <w:rsid w:val="000639A3"/>
    <w:rsid w:val="00063E5D"/>
    <w:rsid w:val="00063E81"/>
    <w:rsid w:val="00064866"/>
    <w:rsid w:val="00064D2A"/>
    <w:rsid w:val="000653E4"/>
    <w:rsid w:val="00065AFA"/>
    <w:rsid w:val="000669F4"/>
    <w:rsid w:val="00067EEB"/>
    <w:rsid w:val="00071964"/>
    <w:rsid w:val="00071DE9"/>
    <w:rsid w:val="00072BDB"/>
    <w:rsid w:val="00072C7E"/>
    <w:rsid w:val="00072CB2"/>
    <w:rsid w:val="00073575"/>
    <w:rsid w:val="0007365D"/>
    <w:rsid w:val="0007371D"/>
    <w:rsid w:val="000748A2"/>
    <w:rsid w:val="000753D7"/>
    <w:rsid w:val="00076244"/>
    <w:rsid w:val="000763C1"/>
    <w:rsid w:val="00076F20"/>
    <w:rsid w:val="00077483"/>
    <w:rsid w:val="00077790"/>
    <w:rsid w:val="00077D22"/>
    <w:rsid w:val="00077E50"/>
    <w:rsid w:val="00080B9E"/>
    <w:rsid w:val="00081E11"/>
    <w:rsid w:val="00082C9B"/>
    <w:rsid w:val="00083A3A"/>
    <w:rsid w:val="000842CA"/>
    <w:rsid w:val="00085B86"/>
    <w:rsid w:val="000863BF"/>
    <w:rsid w:val="00087150"/>
    <w:rsid w:val="0008781F"/>
    <w:rsid w:val="00087DD0"/>
    <w:rsid w:val="000914F7"/>
    <w:rsid w:val="00091AFC"/>
    <w:rsid w:val="000935B1"/>
    <w:rsid w:val="00094B70"/>
    <w:rsid w:val="000950C8"/>
    <w:rsid w:val="00095358"/>
    <w:rsid w:val="00095E5F"/>
    <w:rsid w:val="00097020"/>
    <w:rsid w:val="00097B15"/>
    <w:rsid w:val="000A004F"/>
    <w:rsid w:val="000A0D4C"/>
    <w:rsid w:val="000A4E66"/>
    <w:rsid w:val="000A5666"/>
    <w:rsid w:val="000A6366"/>
    <w:rsid w:val="000B0F38"/>
    <w:rsid w:val="000B1C01"/>
    <w:rsid w:val="000B2E91"/>
    <w:rsid w:val="000B3231"/>
    <w:rsid w:val="000B443C"/>
    <w:rsid w:val="000B4C34"/>
    <w:rsid w:val="000B53E1"/>
    <w:rsid w:val="000B638A"/>
    <w:rsid w:val="000B644F"/>
    <w:rsid w:val="000B6555"/>
    <w:rsid w:val="000B7677"/>
    <w:rsid w:val="000B7703"/>
    <w:rsid w:val="000C0727"/>
    <w:rsid w:val="000C10F4"/>
    <w:rsid w:val="000C1967"/>
    <w:rsid w:val="000C1F1F"/>
    <w:rsid w:val="000C255E"/>
    <w:rsid w:val="000C259A"/>
    <w:rsid w:val="000C336F"/>
    <w:rsid w:val="000C3C38"/>
    <w:rsid w:val="000C4488"/>
    <w:rsid w:val="000C5691"/>
    <w:rsid w:val="000C5C10"/>
    <w:rsid w:val="000D0B47"/>
    <w:rsid w:val="000D15D2"/>
    <w:rsid w:val="000D22BB"/>
    <w:rsid w:val="000D2461"/>
    <w:rsid w:val="000D2503"/>
    <w:rsid w:val="000D45E3"/>
    <w:rsid w:val="000D49A1"/>
    <w:rsid w:val="000D5673"/>
    <w:rsid w:val="000D599C"/>
    <w:rsid w:val="000D60C4"/>
    <w:rsid w:val="000D678B"/>
    <w:rsid w:val="000D6DC8"/>
    <w:rsid w:val="000D6DD0"/>
    <w:rsid w:val="000D7199"/>
    <w:rsid w:val="000D747B"/>
    <w:rsid w:val="000E2B38"/>
    <w:rsid w:val="000E2D02"/>
    <w:rsid w:val="000E3FC1"/>
    <w:rsid w:val="000E485C"/>
    <w:rsid w:val="000E4887"/>
    <w:rsid w:val="000E4AF1"/>
    <w:rsid w:val="000E5A34"/>
    <w:rsid w:val="000E6188"/>
    <w:rsid w:val="000E651C"/>
    <w:rsid w:val="000E6BB1"/>
    <w:rsid w:val="000E78F8"/>
    <w:rsid w:val="000E7E0A"/>
    <w:rsid w:val="000F169B"/>
    <w:rsid w:val="000F1708"/>
    <w:rsid w:val="000F1A76"/>
    <w:rsid w:val="000F2582"/>
    <w:rsid w:val="000F2855"/>
    <w:rsid w:val="000F2D2A"/>
    <w:rsid w:val="000F377A"/>
    <w:rsid w:val="000F4F25"/>
    <w:rsid w:val="000F5304"/>
    <w:rsid w:val="000F5882"/>
    <w:rsid w:val="000F58DB"/>
    <w:rsid w:val="000F592F"/>
    <w:rsid w:val="000F6AC0"/>
    <w:rsid w:val="000F6D04"/>
    <w:rsid w:val="000F787E"/>
    <w:rsid w:val="00100C05"/>
    <w:rsid w:val="00102330"/>
    <w:rsid w:val="0010247E"/>
    <w:rsid w:val="00102F2E"/>
    <w:rsid w:val="0010509E"/>
    <w:rsid w:val="001050B8"/>
    <w:rsid w:val="00105483"/>
    <w:rsid w:val="001064F1"/>
    <w:rsid w:val="001065E5"/>
    <w:rsid w:val="00106A51"/>
    <w:rsid w:val="00107E14"/>
    <w:rsid w:val="0011100C"/>
    <w:rsid w:val="00112325"/>
    <w:rsid w:val="00112C31"/>
    <w:rsid w:val="00115D7E"/>
    <w:rsid w:val="0011679A"/>
    <w:rsid w:val="00116D01"/>
    <w:rsid w:val="00120C98"/>
    <w:rsid w:val="00123031"/>
    <w:rsid w:val="0012353B"/>
    <w:rsid w:val="0012358D"/>
    <w:rsid w:val="0012462B"/>
    <w:rsid w:val="00125A17"/>
    <w:rsid w:val="001261FE"/>
    <w:rsid w:val="00126462"/>
    <w:rsid w:val="001268E6"/>
    <w:rsid w:val="0013064F"/>
    <w:rsid w:val="00130D0E"/>
    <w:rsid w:val="00130D54"/>
    <w:rsid w:val="0013169A"/>
    <w:rsid w:val="00132193"/>
    <w:rsid w:val="001326B8"/>
    <w:rsid w:val="00132C0F"/>
    <w:rsid w:val="00133504"/>
    <w:rsid w:val="0013403B"/>
    <w:rsid w:val="001341C9"/>
    <w:rsid w:val="00134967"/>
    <w:rsid w:val="00134AB4"/>
    <w:rsid w:val="00134CC7"/>
    <w:rsid w:val="001356C1"/>
    <w:rsid w:val="00141614"/>
    <w:rsid w:val="0014164D"/>
    <w:rsid w:val="00141DCB"/>
    <w:rsid w:val="00141EFC"/>
    <w:rsid w:val="0014233A"/>
    <w:rsid w:val="00142A7C"/>
    <w:rsid w:val="00142B32"/>
    <w:rsid w:val="001432AD"/>
    <w:rsid w:val="001442E8"/>
    <w:rsid w:val="00144764"/>
    <w:rsid w:val="001450CE"/>
    <w:rsid w:val="001452AD"/>
    <w:rsid w:val="0014568F"/>
    <w:rsid w:val="00146EC6"/>
    <w:rsid w:val="001474E1"/>
    <w:rsid w:val="00147897"/>
    <w:rsid w:val="00147B46"/>
    <w:rsid w:val="00150BAB"/>
    <w:rsid w:val="001512E2"/>
    <w:rsid w:val="00151E9B"/>
    <w:rsid w:val="00152C86"/>
    <w:rsid w:val="001534F3"/>
    <w:rsid w:val="0015398C"/>
    <w:rsid w:val="00154709"/>
    <w:rsid w:val="00156204"/>
    <w:rsid w:val="00156613"/>
    <w:rsid w:val="00160217"/>
    <w:rsid w:val="0016091D"/>
    <w:rsid w:val="00160E26"/>
    <w:rsid w:val="00161ED2"/>
    <w:rsid w:val="0016309C"/>
    <w:rsid w:val="00163F2A"/>
    <w:rsid w:val="0016425D"/>
    <w:rsid w:val="001643D9"/>
    <w:rsid w:val="00164756"/>
    <w:rsid w:val="001647C8"/>
    <w:rsid w:val="00165AC1"/>
    <w:rsid w:val="00165CEA"/>
    <w:rsid w:val="00166533"/>
    <w:rsid w:val="0016784C"/>
    <w:rsid w:val="001707D1"/>
    <w:rsid w:val="0017295A"/>
    <w:rsid w:val="00172DD9"/>
    <w:rsid w:val="00172E88"/>
    <w:rsid w:val="00173DA6"/>
    <w:rsid w:val="00174119"/>
    <w:rsid w:val="001744DC"/>
    <w:rsid w:val="00174657"/>
    <w:rsid w:val="00174B7C"/>
    <w:rsid w:val="001750E7"/>
    <w:rsid w:val="00175B38"/>
    <w:rsid w:val="00175BB7"/>
    <w:rsid w:val="00176A18"/>
    <w:rsid w:val="00176D77"/>
    <w:rsid w:val="00177095"/>
    <w:rsid w:val="00180B8E"/>
    <w:rsid w:val="00180F88"/>
    <w:rsid w:val="00181196"/>
    <w:rsid w:val="001818E0"/>
    <w:rsid w:val="0018353C"/>
    <w:rsid w:val="00183D85"/>
    <w:rsid w:val="00183F55"/>
    <w:rsid w:val="001846F9"/>
    <w:rsid w:val="00185E3E"/>
    <w:rsid w:val="00186178"/>
    <w:rsid w:val="00187C63"/>
    <w:rsid w:val="00190226"/>
    <w:rsid w:val="00190931"/>
    <w:rsid w:val="00191D9F"/>
    <w:rsid w:val="00193AE2"/>
    <w:rsid w:val="00193E9A"/>
    <w:rsid w:val="00194988"/>
    <w:rsid w:val="00194C30"/>
    <w:rsid w:val="0019511F"/>
    <w:rsid w:val="00195C15"/>
    <w:rsid w:val="001A0A51"/>
    <w:rsid w:val="001A14D9"/>
    <w:rsid w:val="001A1F6E"/>
    <w:rsid w:val="001A280E"/>
    <w:rsid w:val="001A31D5"/>
    <w:rsid w:val="001A33FB"/>
    <w:rsid w:val="001A34B1"/>
    <w:rsid w:val="001A3687"/>
    <w:rsid w:val="001A3998"/>
    <w:rsid w:val="001A43FE"/>
    <w:rsid w:val="001A5EA1"/>
    <w:rsid w:val="001A7494"/>
    <w:rsid w:val="001A7BBE"/>
    <w:rsid w:val="001B06B1"/>
    <w:rsid w:val="001B0A05"/>
    <w:rsid w:val="001B0AEC"/>
    <w:rsid w:val="001B1484"/>
    <w:rsid w:val="001B14F6"/>
    <w:rsid w:val="001B256E"/>
    <w:rsid w:val="001B2663"/>
    <w:rsid w:val="001B3912"/>
    <w:rsid w:val="001B3B96"/>
    <w:rsid w:val="001B454E"/>
    <w:rsid w:val="001B52CD"/>
    <w:rsid w:val="001B56E1"/>
    <w:rsid w:val="001B575E"/>
    <w:rsid w:val="001B5DFC"/>
    <w:rsid w:val="001B6064"/>
    <w:rsid w:val="001B6514"/>
    <w:rsid w:val="001B7DD1"/>
    <w:rsid w:val="001B7FAE"/>
    <w:rsid w:val="001C1A7B"/>
    <w:rsid w:val="001C1C81"/>
    <w:rsid w:val="001C2260"/>
    <w:rsid w:val="001C2AEB"/>
    <w:rsid w:val="001C42FA"/>
    <w:rsid w:val="001C6FE5"/>
    <w:rsid w:val="001C790D"/>
    <w:rsid w:val="001D241D"/>
    <w:rsid w:val="001D2B86"/>
    <w:rsid w:val="001D3B54"/>
    <w:rsid w:val="001D4A8C"/>
    <w:rsid w:val="001D5ECC"/>
    <w:rsid w:val="001D739B"/>
    <w:rsid w:val="001D78EA"/>
    <w:rsid w:val="001D79D1"/>
    <w:rsid w:val="001E16A6"/>
    <w:rsid w:val="001E19CC"/>
    <w:rsid w:val="001E27B8"/>
    <w:rsid w:val="001E2F36"/>
    <w:rsid w:val="001E3166"/>
    <w:rsid w:val="001E3984"/>
    <w:rsid w:val="001E3EAD"/>
    <w:rsid w:val="001E498D"/>
    <w:rsid w:val="001E499E"/>
    <w:rsid w:val="001E4EC8"/>
    <w:rsid w:val="001E4FD0"/>
    <w:rsid w:val="001E577B"/>
    <w:rsid w:val="001E5DF9"/>
    <w:rsid w:val="001E5F64"/>
    <w:rsid w:val="001E66EF"/>
    <w:rsid w:val="001E687D"/>
    <w:rsid w:val="001E7247"/>
    <w:rsid w:val="001F04E2"/>
    <w:rsid w:val="001F13FB"/>
    <w:rsid w:val="001F1EEE"/>
    <w:rsid w:val="001F39BA"/>
    <w:rsid w:val="001F4731"/>
    <w:rsid w:val="001F487F"/>
    <w:rsid w:val="001F5179"/>
    <w:rsid w:val="001F77C4"/>
    <w:rsid w:val="001F7D48"/>
    <w:rsid w:val="00200197"/>
    <w:rsid w:val="002008A9"/>
    <w:rsid w:val="00200BF4"/>
    <w:rsid w:val="00201651"/>
    <w:rsid w:val="00201A75"/>
    <w:rsid w:val="002020A4"/>
    <w:rsid w:val="002020D5"/>
    <w:rsid w:val="00203CD7"/>
    <w:rsid w:val="002042DE"/>
    <w:rsid w:val="002045D3"/>
    <w:rsid w:val="00204B31"/>
    <w:rsid w:val="00205198"/>
    <w:rsid w:val="002058BC"/>
    <w:rsid w:val="00211139"/>
    <w:rsid w:val="00211339"/>
    <w:rsid w:val="00211C41"/>
    <w:rsid w:val="00212066"/>
    <w:rsid w:val="00212F18"/>
    <w:rsid w:val="002139C3"/>
    <w:rsid w:val="00214C85"/>
    <w:rsid w:val="002153C6"/>
    <w:rsid w:val="00217C73"/>
    <w:rsid w:val="00220F93"/>
    <w:rsid w:val="0022122A"/>
    <w:rsid w:val="00223340"/>
    <w:rsid w:val="00223C9D"/>
    <w:rsid w:val="00223CD9"/>
    <w:rsid w:val="002242F4"/>
    <w:rsid w:val="00224698"/>
    <w:rsid w:val="00225B4B"/>
    <w:rsid w:val="002264E2"/>
    <w:rsid w:val="00226705"/>
    <w:rsid w:val="00226AA7"/>
    <w:rsid w:val="00226AFF"/>
    <w:rsid w:val="002273F1"/>
    <w:rsid w:val="00227F56"/>
    <w:rsid w:val="002303D5"/>
    <w:rsid w:val="0023060B"/>
    <w:rsid w:val="00232B74"/>
    <w:rsid w:val="00232B75"/>
    <w:rsid w:val="00232BDA"/>
    <w:rsid w:val="00234E47"/>
    <w:rsid w:val="00237F9B"/>
    <w:rsid w:val="00241B22"/>
    <w:rsid w:val="00242C89"/>
    <w:rsid w:val="00242DAC"/>
    <w:rsid w:val="002433AE"/>
    <w:rsid w:val="00243B85"/>
    <w:rsid w:val="00243EFB"/>
    <w:rsid w:val="00245523"/>
    <w:rsid w:val="00245537"/>
    <w:rsid w:val="00245548"/>
    <w:rsid w:val="00250A3A"/>
    <w:rsid w:val="00250C3B"/>
    <w:rsid w:val="002516FE"/>
    <w:rsid w:val="00251831"/>
    <w:rsid w:val="00253407"/>
    <w:rsid w:val="00254EE2"/>
    <w:rsid w:val="002554D0"/>
    <w:rsid w:val="002559D9"/>
    <w:rsid w:val="002567CE"/>
    <w:rsid w:val="002572E9"/>
    <w:rsid w:val="002575D6"/>
    <w:rsid w:val="00257E3D"/>
    <w:rsid w:val="0026006F"/>
    <w:rsid w:val="00261665"/>
    <w:rsid w:val="00262719"/>
    <w:rsid w:val="00262874"/>
    <w:rsid w:val="00262885"/>
    <w:rsid w:val="00262C0D"/>
    <w:rsid w:val="00264297"/>
    <w:rsid w:val="00264B96"/>
    <w:rsid w:val="002660ED"/>
    <w:rsid w:val="00266297"/>
    <w:rsid w:val="002662A3"/>
    <w:rsid w:val="002668AE"/>
    <w:rsid w:val="0026690F"/>
    <w:rsid w:val="00267F20"/>
    <w:rsid w:val="00270927"/>
    <w:rsid w:val="00270FF0"/>
    <w:rsid w:val="002721BA"/>
    <w:rsid w:val="002727AA"/>
    <w:rsid w:val="00275025"/>
    <w:rsid w:val="00275421"/>
    <w:rsid w:val="00275EEC"/>
    <w:rsid w:val="002763E4"/>
    <w:rsid w:val="0027740B"/>
    <w:rsid w:val="00277C94"/>
    <w:rsid w:val="00281505"/>
    <w:rsid w:val="00281E4C"/>
    <w:rsid w:val="00281E94"/>
    <w:rsid w:val="0028261D"/>
    <w:rsid w:val="0028300E"/>
    <w:rsid w:val="0028336B"/>
    <w:rsid w:val="00284684"/>
    <w:rsid w:val="0028652A"/>
    <w:rsid w:val="002866C0"/>
    <w:rsid w:val="002867FF"/>
    <w:rsid w:val="0028693A"/>
    <w:rsid w:val="00286A31"/>
    <w:rsid w:val="002876D1"/>
    <w:rsid w:val="00287CCA"/>
    <w:rsid w:val="002923B6"/>
    <w:rsid w:val="00293150"/>
    <w:rsid w:val="002935A1"/>
    <w:rsid w:val="002944D8"/>
    <w:rsid w:val="002948BD"/>
    <w:rsid w:val="0029578B"/>
    <w:rsid w:val="00295FF6"/>
    <w:rsid w:val="00296865"/>
    <w:rsid w:val="00297320"/>
    <w:rsid w:val="00297A6F"/>
    <w:rsid w:val="00297B49"/>
    <w:rsid w:val="002A002C"/>
    <w:rsid w:val="002A09D1"/>
    <w:rsid w:val="002A14CE"/>
    <w:rsid w:val="002A22AF"/>
    <w:rsid w:val="002A246B"/>
    <w:rsid w:val="002A2948"/>
    <w:rsid w:val="002A2956"/>
    <w:rsid w:val="002A2C05"/>
    <w:rsid w:val="002A3B34"/>
    <w:rsid w:val="002A43A0"/>
    <w:rsid w:val="002A48BC"/>
    <w:rsid w:val="002A4AF7"/>
    <w:rsid w:val="002A521F"/>
    <w:rsid w:val="002A586E"/>
    <w:rsid w:val="002B0319"/>
    <w:rsid w:val="002B19DD"/>
    <w:rsid w:val="002B1D98"/>
    <w:rsid w:val="002B21D8"/>
    <w:rsid w:val="002B5278"/>
    <w:rsid w:val="002B5499"/>
    <w:rsid w:val="002B588A"/>
    <w:rsid w:val="002B5890"/>
    <w:rsid w:val="002B5ADF"/>
    <w:rsid w:val="002B7AEE"/>
    <w:rsid w:val="002C02AA"/>
    <w:rsid w:val="002C17D8"/>
    <w:rsid w:val="002C1F29"/>
    <w:rsid w:val="002C254F"/>
    <w:rsid w:val="002C4A22"/>
    <w:rsid w:val="002C61D8"/>
    <w:rsid w:val="002C6E3D"/>
    <w:rsid w:val="002C7C06"/>
    <w:rsid w:val="002D000B"/>
    <w:rsid w:val="002D0045"/>
    <w:rsid w:val="002D04E2"/>
    <w:rsid w:val="002D0593"/>
    <w:rsid w:val="002D10B8"/>
    <w:rsid w:val="002D1720"/>
    <w:rsid w:val="002D2025"/>
    <w:rsid w:val="002D2F92"/>
    <w:rsid w:val="002D3AFF"/>
    <w:rsid w:val="002D476A"/>
    <w:rsid w:val="002D67A5"/>
    <w:rsid w:val="002D6B51"/>
    <w:rsid w:val="002D6EA6"/>
    <w:rsid w:val="002D726B"/>
    <w:rsid w:val="002E104F"/>
    <w:rsid w:val="002E2376"/>
    <w:rsid w:val="002E24C6"/>
    <w:rsid w:val="002E2F8A"/>
    <w:rsid w:val="002E3B83"/>
    <w:rsid w:val="002E63C0"/>
    <w:rsid w:val="002E640E"/>
    <w:rsid w:val="002E66A8"/>
    <w:rsid w:val="002E6FB5"/>
    <w:rsid w:val="002E76EB"/>
    <w:rsid w:val="002E7C76"/>
    <w:rsid w:val="002F067C"/>
    <w:rsid w:val="002F0973"/>
    <w:rsid w:val="002F09E2"/>
    <w:rsid w:val="002F1BCE"/>
    <w:rsid w:val="002F24E7"/>
    <w:rsid w:val="002F33D5"/>
    <w:rsid w:val="002F3748"/>
    <w:rsid w:val="002F4F3D"/>
    <w:rsid w:val="002F6994"/>
    <w:rsid w:val="002F75F1"/>
    <w:rsid w:val="002F7C3A"/>
    <w:rsid w:val="00300B7F"/>
    <w:rsid w:val="00300E6B"/>
    <w:rsid w:val="003015EF"/>
    <w:rsid w:val="00301BEC"/>
    <w:rsid w:val="003022FE"/>
    <w:rsid w:val="0030230B"/>
    <w:rsid w:val="003039AE"/>
    <w:rsid w:val="003048F6"/>
    <w:rsid w:val="00304BA3"/>
    <w:rsid w:val="00305904"/>
    <w:rsid w:val="0030632E"/>
    <w:rsid w:val="00306F19"/>
    <w:rsid w:val="00307723"/>
    <w:rsid w:val="003077AE"/>
    <w:rsid w:val="003077C6"/>
    <w:rsid w:val="00307C94"/>
    <w:rsid w:val="00310320"/>
    <w:rsid w:val="00311099"/>
    <w:rsid w:val="0031134C"/>
    <w:rsid w:val="003114A3"/>
    <w:rsid w:val="00311A57"/>
    <w:rsid w:val="00311F4F"/>
    <w:rsid w:val="003150E1"/>
    <w:rsid w:val="003153A1"/>
    <w:rsid w:val="00316948"/>
    <w:rsid w:val="00317CC7"/>
    <w:rsid w:val="00320D77"/>
    <w:rsid w:val="0032142D"/>
    <w:rsid w:val="0032157B"/>
    <w:rsid w:val="00321A49"/>
    <w:rsid w:val="00321D6C"/>
    <w:rsid w:val="00322903"/>
    <w:rsid w:val="0032304F"/>
    <w:rsid w:val="0032356B"/>
    <w:rsid w:val="0032394A"/>
    <w:rsid w:val="00323C1C"/>
    <w:rsid w:val="00323D93"/>
    <w:rsid w:val="0032416C"/>
    <w:rsid w:val="00324BB5"/>
    <w:rsid w:val="0032689D"/>
    <w:rsid w:val="00333A01"/>
    <w:rsid w:val="00334279"/>
    <w:rsid w:val="0033573A"/>
    <w:rsid w:val="00335A4E"/>
    <w:rsid w:val="00335C91"/>
    <w:rsid w:val="00336F46"/>
    <w:rsid w:val="0034086F"/>
    <w:rsid w:val="003409B8"/>
    <w:rsid w:val="00340ED1"/>
    <w:rsid w:val="00341B21"/>
    <w:rsid w:val="003432D9"/>
    <w:rsid w:val="003438BB"/>
    <w:rsid w:val="003446B8"/>
    <w:rsid w:val="00345019"/>
    <w:rsid w:val="003467B7"/>
    <w:rsid w:val="00346858"/>
    <w:rsid w:val="00346C35"/>
    <w:rsid w:val="00346E3F"/>
    <w:rsid w:val="003471B6"/>
    <w:rsid w:val="003474CD"/>
    <w:rsid w:val="00347559"/>
    <w:rsid w:val="003477A9"/>
    <w:rsid w:val="00351910"/>
    <w:rsid w:val="0035213B"/>
    <w:rsid w:val="00352310"/>
    <w:rsid w:val="00352351"/>
    <w:rsid w:val="003534DA"/>
    <w:rsid w:val="00353970"/>
    <w:rsid w:val="0035410D"/>
    <w:rsid w:val="003546CB"/>
    <w:rsid w:val="003550B1"/>
    <w:rsid w:val="00356074"/>
    <w:rsid w:val="0035746D"/>
    <w:rsid w:val="0035760D"/>
    <w:rsid w:val="00360481"/>
    <w:rsid w:val="00360756"/>
    <w:rsid w:val="003609F1"/>
    <w:rsid w:val="0036276F"/>
    <w:rsid w:val="0036383D"/>
    <w:rsid w:val="00363A58"/>
    <w:rsid w:val="00363EF0"/>
    <w:rsid w:val="00364332"/>
    <w:rsid w:val="003673A0"/>
    <w:rsid w:val="00370741"/>
    <w:rsid w:val="00372EDF"/>
    <w:rsid w:val="0037372E"/>
    <w:rsid w:val="00373780"/>
    <w:rsid w:val="00373828"/>
    <w:rsid w:val="00374063"/>
    <w:rsid w:val="00374424"/>
    <w:rsid w:val="00374982"/>
    <w:rsid w:val="00375842"/>
    <w:rsid w:val="00375969"/>
    <w:rsid w:val="0037605C"/>
    <w:rsid w:val="003776FA"/>
    <w:rsid w:val="00377FBD"/>
    <w:rsid w:val="00382903"/>
    <w:rsid w:val="0038551D"/>
    <w:rsid w:val="00386E0C"/>
    <w:rsid w:val="00387790"/>
    <w:rsid w:val="00387890"/>
    <w:rsid w:val="00387D43"/>
    <w:rsid w:val="00387D89"/>
    <w:rsid w:val="00390706"/>
    <w:rsid w:val="00390789"/>
    <w:rsid w:val="0039212E"/>
    <w:rsid w:val="003924D2"/>
    <w:rsid w:val="00393C1B"/>
    <w:rsid w:val="00394088"/>
    <w:rsid w:val="00394265"/>
    <w:rsid w:val="003942BC"/>
    <w:rsid w:val="003A0393"/>
    <w:rsid w:val="003A0843"/>
    <w:rsid w:val="003A0B84"/>
    <w:rsid w:val="003A26DB"/>
    <w:rsid w:val="003A3AF5"/>
    <w:rsid w:val="003A3DED"/>
    <w:rsid w:val="003A48DA"/>
    <w:rsid w:val="003A49E7"/>
    <w:rsid w:val="003A4BD7"/>
    <w:rsid w:val="003A4DD9"/>
    <w:rsid w:val="003A555D"/>
    <w:rsid w:val="003A559A"/>
    <w:rsid w:val="003A6D9D"/>
    <w:rsid w:val="003A7056"/>
    <w:rsid w:val="003B0514"/>
    <w:rsid w:val="003B0BE8"/>
    <w:rsid w:val="003B1174"/>
    <w:rsid w:val="003B20B3"/>
    <w:rsid w:val="003B24E5"/>
    <w:rsid w:val="003B2CCB"/>
    <w:rsid w:val="003B303A"/>
    <w:rsid w:val="003B44BB"/>
    <w:rsid w:val="003B5931"/>
    <w:rsid w:val="003B5B01"/>
    <w:rsid w:val="003B7B30"/>
    <w:rsid w:val="003C07B1"/>
    <w:rsid w:val="003C3297"/>
    <w:rsid w:val="003C32F7"/>
    <w:rsid w:val="003C3EF2"/>
    <w:rsid w:val="003C445E"/>
    <w:rsid w:val="003C7D30"/>
    <w:rsid w:val="003C7F60"/>
    <w:rsid w:val="003D01F6"/>
    <w:rsid w:val="003D0CA4"/>
    <w:rsid w:val="003D1E0C"/>
    <w:rsid w:val="003D2F73"/>
    <w:rsid w:val="003D314D"/>
    <w:rsid w:val="003D38CC"/>
    <w:rsid w:val="003D4440"/>
    <w:rsid w:val="003D4479"/>
    <w:rsid w:val="003D45D0"/>
    <w:rsid w:val="003D4C95"/>
    <w:rsid w:val="003D5089"/>
    <w:rsid w:val="003D5513"/>
    <w:rsid w:val="003D5A2A"/>
    <w:rsid w:val="003D6D7F"/>
    <w:rsid w:val="003D7728"/>
    <w:rsid w:val="003E066F"/>
    <w:rsid w:val="003E0D45"/>
    <w:rsid w:val="003E18D1"/>
    <w:rsid w:val="003E1FA1"/>
    <w:rsid w:val="003E2019"/>
    <w:rsid w:val="003E25CB"/>
    <w:rsid w:val="003E29C5"/>
    <w:rsid w:val="003E38FC"/>
    <w:rsid w:val="003E3ECF"/>
    <w:rsid w:val="003E47D8"/>
    <w:rsid w:val="003E5C95"/>
    <w:rsid w:val="003E5D0B"/>
    <w:rsid w:val="003E7549"/>
    <w:rsid w:val="003E76E7"/>
    <w:rsid w:val="003F02B1"/>
    <w:rsid w:val="003F0554"/>
    <w:rsid w:val="003F0E49"/>
    <w:rsid w:val="003F12E4"/>
    <w:rsid w:val="003F15D3"/>
    <w:rsid w:val="003F1CCC"/>
    <w:rsid w:val="003F2235"/>
    <w:rsid w:val="003F2ACE"/>
    <w:rsid w:val="003F411E"/>
    <w:rsid w:val="003F4542"/>
    <w:rsid w:val="003F4747"/>
    <w:rsid w:val="003F6DF0"/>
    <w:rsid w:val="00400441"/>
    <w:rsid w:val="004007BD"/>
    <w:rsid w:val="00400A5E"/>
    <w:rsid w:val="00400F44"/>
    <w:rsid w:val="00401A3C"/>
    <w:rsid w:val="00401C4F"/>
    <w:rsid w:val="00401F8E"/>
    <w:rsid w:val="004022B2"/>
    <w:rsid w:val="0040539A"/>
    <w:rsid w:val="00410017"/>
    <w:rsid w:val="00410BDD"/>
    <w:rsid w:val="00411230"/>
    <w:rsid w:val="004119A8"/>
    <w:rsid w:val="00412E8B"/>
    <w:rsid w:val="0041331F"/>
    <w:rsid w:val="00414824"/>
    <w:rsid w:val="00415600"/>
    <w:rsid w:val="00416FDA"/>
    <w:rsid w:val="004177EC"/>
    <w:rsid w:val="00417DA8"/>
    <w:rsid w:val="0042087D"/>
    <w:rsid w:val="00420A01"/>
    <w:rsid w:val="0042175C"/>
    <w:rsid w:val="00422311"/>
    <w:rsid w:val="00423A88"/>
    <w:rsid w:val="00424774"/>
    <w:rsid w:val="00425662"/>
    <w:rsid w:val="00425C91"/>
    <w:rsid w:val="00425D7C"/>
    <w:rsid w:val="00426786"/>
    <w:rsid w:val="00426B24"/>
    <w:rsid w:val="00427609"/>
    <w:rsid w:val="00427679"/>
    <w:rsid w:val="00430198"/>
    <w:rsid w:val="004311A7"/>
    <w:rsid w:val="00431274"/>
    <w:rsid w:val="004315FD"/>
    <w:rsid w:val="00432A79"/>
    <w:rsid w:val="00433911"/>
    <w:rsid w:val="00433917"/>
    <w:rsid w:val="004348CF"/>
    <w:rsid w:val="00437178"/>
    <w:rsid w:val="00441FEF"/>
    <w:rsid w:val="00442D03"/>
    <w:rsid w:val="004445BF"/>
    <w:rsid w:val="00444A07"/>
    <w:rsid w:val="00444D02"/>
    <w:rsid w:val="00445644"/>
    <w:rsid w:val="00445817"/>
    <w:rsid w:val="00445DA6"/>
    <w:rsid w:val="004477DE"/>
    <w:rsid w:val="00447AC2"/>
    <w:rsid w:val="00447DC3"/>
    <w:rsid w:val="00450533"/>
    <w:rsid w:val="00451A1F"/>
    <w:rsid w:val="00454EC8"/>
    <w:rsid w:val="00455055"/>
    <w:rsid w:val="00456F48"/>
    <w:rsid w:val="0045707A"/>
    <w:rsid w:val="00457C79"/>
    <w:rsid w:val="00457FE2"/>
    <w:rsid w:val="00462356"/>
    <w:rsid w:val="00462D0E"/>
    <w:rsid w:val="00462F31"/>
    <w:rsid w:val="004632C5"/>
    <w:rsid w:val="00463A99"/>
    <w:rsid w:val="00465642"/>
    <w:rsid w:val="0046597D"/>
    <w:rsid w:val="00466F6F"/>
    <w:rsid w:val="00467861"/>
    <w:rsid w:val="0047026D"/>
    <w:rsid w:val="00470323"/>
    <w:rsid w:val="004708E7"/>
    <w:rsid w:val="00470901"/>
    <w:rsid w:val="00470F8C"/>
    <w:rsid w:val="00471017"/>
    <w:rsid w:val="004718B5"/>
    <w:rsid w:val="00471CA4"/>
    <w:rsid w:val="0047265D"/>
    <w:rsid w:val="00472F57"/>
    <w:rsid w:val="004730B1"/>
    <w:rsid w:val="004735C1"/>
    <w:rsid w:val="004750AA"/>
    <w:rsid w:val="004754AB"/>
    <w:rsid w:val="0047554B"/>
    <w:rsid w:val="00475D0E"/>
    <w:rsid w:val="00476137"/>
    <w:rsid w:val="00477241"/>
    <w:rsid w:val="0047751A"/>
    <w:rsid w:val="004779EF"/>
    <w:rsid w:val="00477A13"/>
    <w:rsid w:val="004811D3"/>
    <w:rsid w:val="00481C81"/>
    <w:rsid w:val="00481F5D"/>
    <w:rsid w:val="0048215D"/>
    <w:rsid w:val="004824EC"/>
    <w:rsid w:val="0048273B"/>
    <w:rsid w:val="00482924"/>
    <w:rsid w:val="00484E4D"/>
    <w:rsid w:val="00484EAF"/>
    <w:rsid w:val="00484F2E"/>
    <w:rsid w:val="0048551D"/>
    <w:rsid w:val="004857B9"/>
    <w:rsid w:val="00485804"/>
    <w:rsid w:val="00485977"/>
    <w:rsid w:val="00485ED8"/>
    <w:rsid w:val="00486DE9"/>
    <w:rsid w:val="0048777E"/>
    <w:rsid w:val="00487860"/>
    <w:rsid w:val="0049020B"/>
    <w:rsid w:val="0049172F"/>
    <w:rsid w:val="004921C6"/>
    <w:rsid w:val="00492215"/>
    <w:rsid w:val="0049261D"/>
    <w:rsid w:val="00492B6A"/>
    <w:rsid w:val="004934F8"/>
    <w:rsid w:val="00493A28"/>
    <w:rsid w:val="00494148"/>
    <w:rsid w:val="004964E3"/>
    <w:rsid w:val="00496B6B"/>
    <w:rsid w:val="004A03DE"/>
    <w:rsid w:val="004A0621"/>
    <w:rsid w:val="004A2BCB"/>
    <w:rsid w:val="004A384B"/>
    <w:rsid w:val="004A4631"/>
    <w:rsid w:val="004A4BC6"/>
    <w:rsid w:val="004A5FE4"/>
    <w:rsid w:val="004A6A85"/>
    <w:rsid w:val="004A6FB2"/>
    <w:rsid w:val="004A7A1D"/>
    <w:rsid w:val="004A7BCA"/>
    <w:rsid w:val="004B0115"/>
    <w:rsid w:val="004B074A"/>
    <w:rsid w:val="004B0C31"/>
    <w:rsid w:val="004B2354"/>
    <w:rsid w:val="004B4B2B"/>
    <w:rsid w:val="004B595D"/>
    <w:rsid w:val="004B6498"/>
    <w:rsid w:val="004B650B"/>
    <w:rsid w:val="004B741D"/>
    <w:rsid w:val="004C04C3"/>
    <w:rsid w:val="004C07F2"/>
    <w:rsid w:val="004C1007"/>
    <w:rsid w:val="004C1A86"/>
    <w:rsid w:val="004C1D95"/>
    <w:rsid w:val="004C1F30"/>
    <w:rsid w:val="004C2C43"/>
    <w:rsid w:val="004C3BF0"/>
    <w:rsid w:val="004C584D"/>
    <w:rsid w:val="004C5EB9"/>
    <w:rsid w:val="004C5EFB"/>
    <w:rsid w:val="004C612D"/>
    <w:rsid w:val="004C72F4"/>
    <w:rsid w:val="004C7504"/>
    <w:rsid w:val="004C78C4"/>
    <w:rsid w:val="004D023D"/>
    <w:rsid w:val="004D0249"/>
    <w:rsid w:val="004D0946"/>
    <w:rsid w:val="004D0B54"/>
    <w:rsid w:val="004D0BA0"/>
    <w:rsid w:val="004D111A"/>
    <w:rsid w:val="004D1F34"/>
    <w:rsid w:val="004D2326"/>
    <w:rsid w:val="004D2368"/>
    <w:rsid w:val="004D2C55"/>
    <w:rsid w:val="004D3069"/>
    <w:rsid w:val="004D330F"/>
    <w:rsid w:val="004D3334"/>
    <w:rsid w:val="004D34D0"/>
    <w:rsid w:val="004D41E9"/>
    <w:rsid w:val="004D42D2"/>
    <w:rsid w:val="004D4557"/>
    <w:rsid w:val="004D5575"/>
    <w:rsid w:val="004D5686"/>
    <w:rsid w:val="004D6F17"/>
    <w:rsid w:val="004D71E8"/>
    <w:rsid w:val="004D7439"/>
    <w:rsid w:val="004D7D35"/>
    <w:rsid w:val="004E0B5A"/>
    <w:rsid w:val="004E0DBC"/>
    <w:rsid w:val="004E1106"/>
    <w:rsid w:val="004E2B1D"/>
    <w:rsid w:val="004E2E9B"/>
    <w:rsid w:val="004E30D8"/>
    <w:rsid w:val="004E4A09"/>
    <w:rsid w:val="004E653D"/>
    <w:rsid w:val="004E6862"/>
    <w:rsid w:val="004F0822"/>
    <w:rsid w:val="004F1069"/>
    <w:rsid w:val="004F3AD8"/>
    <w:rsid w:val="004F464A"/>
    <w:rsid w:val="004F4674"/>
    <w:rsid w:val="004F56C3"/>
    <w:rsid w:val="004F5FCD"/>
    <w:rsid w:val="004F6990"/>
    <w:rsid w:val="00501DF1"/>
    <w:rsid w:val="00501F3C"/>
    <w:rsid w:val="00504E43"/>
    <w:rsid w:val="00506268"/>
    <w:rsid w:val="00507FBD"/>
    <w:rsid w:val="0051168B"/>
    <w:rsid w:val="00511F2C"/>
    <w:rsid w:val="00512385"/>
    <w:rsid w:val="005130C3"/>
    <w:rsid w:val="005135C9"/>
    <w:rsid w:val="00514705"/>
    <w:rsid w:val="005151A8"/>
    <w:rsid w:val="0051568E"/>
    <w:rsid w:val="00515760"/>
    <w:rsid w:val="00520ECA"/>
    <w:rsid w:val="0052220F"/>
    <w:rsid w:val="00522311"/>
    <w:rsid w:val="0052445B"/>
    <w:rsid w:val="00525137"/>
    <w:rsid w:val="005254A4"/>
    <w:rsid w:val="00525876"/>
    <w:rsid w:val="00525E52"/>
    <w:rsid w:val="00525E93"/>
    <w:rsid w:val="005260ED"/>
    <w:rsid w:val="00526358"/>
    <w:rsid w:val="005268A8"/>
    <w:rsid w:val="00527E67"/>
    <w:rsid w:val="005308B0"/>
    <w:rsid w:val="00530E86"/>
    <w:rsid w:val="0053101C"/>
    <w:rsid w:val="005315BB"/>
    <w:rsid w:val="00531E66"/>
    <w:rsid w:val="005330CA"/>
    <w:rsid w:val="005333B4"/>
    <w:rsid w:val="005334DA"/>
    <w:rsid w:val="00533A1F"/>
    <w:rsid w:val="005342ED"/>
    <w:rsid w:val="005360F2"/>
    <w:rsid w:val="005366C3"/>
    <w:rsid w:val="005406CD"/>
    <w:rsid w:val="005406EA"/>
    <w:rsid w:val="00540C6B"/>
    <w:rsid w:val="00540E4F"/>
    <w:rsid w:val="00541459"/>
    <w:rsid w:val="005422D8"/>
    <w:rsid w:val="00542DC1"/>
    <w:rsid w:val="00542EEE"/>
    <w:rsid w:val="005436B7"/>
    <w:rsid w:val="00543B7A"/>
    <w:rsid w:val="00543BD9"/>
    <w:rsid w:val="005443C9"/>
    <w:rsid w:val="0055098A"/>
    <w:rsid w:val="00550F7D"/>
    <w:rsid w:val="005510A8"/>
    <w:rsid w:val="00551283"/>
    <w:rsid w:val="00551BE5"/>
    <w:rsid w:val="00551CFF"/>
    <w:rsid w:val="005547C6"/>
    <w:rsid w:val="0055528A"/>
    <w:rsid w:val="00561033"/>
    <w:rsid w:val="00561591"/>
    <w:rsid w:val="00562349"/>
    <w:rsid w:val="00563DBC"/>
    <w:rsid w:val="00564933"/>
    <w:rsid w:val="00565A28"/>
    <w:rsid w:val="00565FF1"/>
    <w:rsid w:val="00566283"/>
    <w:rsid w:val="005670C9"/>
    <w:rsid w:val="00570326"/>
    <w:rsid w:val="00571DEC"/>
    <w:rsid w:val="005727F6"/>
    <w:rsid w:val="00572DBB"/>
    <w:rsid w:val="00573153"/>
    <w:rsid w:val="005734DD"/>
    <w:rsid w:val="005749D3"/>
    <w:rsid w:val="00575FFF"/>
    <w:rsid w:val="00576942"/>
    <w:rsid w:val="00577912"/>
    <w:rsid w:val="00577CC7"/>
    <w:rsid w:val="0058083C"/>
    <w:rsid w:val="00580C72"/>
    <w:rsid w:val="00581D6D"/>
    <w:rsid w:val="00582177"/>
    <w:rsid w:val="00582208"/>
    <w:rsid w:val="00582BAC"/>
    <w:rsid w:val="005833C1"/>
    <w:rsid w:val="0058474C"/>
    <w:rsid w:val="00585700"/>
    <w:rsid w:val="00586BED"/>
    <w:rsid w:val="00591604"/>
    <w:rsid w:val="00593294"/>
    <w:rsid w:val="00593541"/>
    <w:rsid w:val="005935C5"/>
    <w:rsid w:val="0059377C"/>
    <w:rsid w:val="0059380B"/>
    <w:rsid w:val="00593944"/>
    <w:rsid w:val="00593AD2"/>
    <w:rsid w:val="00593B32"/>
    <w:rsid w:val="005950BF"/>
    <w:rsid w:val="00595310"/>
    <w:rsid w:val="005964F4"/>
    <w:rsid w:val="00597C03"/>
    <w:rsid w:val="00597FEB"/>
    <w:rsid w:val="005A17C9"/>
    <w:rsid w:val="005A3268"/>
    <w:rsid w:val="005A3634"/>
    <w:rsid w:val="005A5D06"/>
    <w:rsid w:val="005A5FAD"/>
    <w:rsid w:val="005A7055"/>
    <w:rsid w:val="005A72DF"/>
    <w:rsid w:val="005B0168"/>
    <w:rsid w:val="005B0BA8"/>
    <w:rsid w:val="005B16BF"/>
    <w:rsid w:val="005B2668"/>
    <w:rsid w:val="005B3BDD"/>
    <w:rsid w:val="005B4F25"/>
    <w:rsid w:val="005B4FE1"/>
    <w:rsid w:val="005B58A7"/>
    <w:rsid w:val="005B6105"/>
    <w:rsid w:val="005B622C"/>
    <w:rsid w:val="005B6F39"/>
    <w:rsid w:val="005B785D"/>
    <w:rsid w:val="005C07E4"/>
    <w:rsid w:val="005C0A59"/>
    <w:rsid w:val="005C146C"/>
    <w:rsid w:val="005C1C49"/>
    <w:rsid w:val="005C2757"/>
    <w:rsid w:val="005C2E9A"/>
    <w:rsid w:val="005C3B63"/>
    <w:rsid w:val="005C527D"/>
    <w:rsid w:val="005C58D3"/>
    <w:rsid w:val="005C76A4"/>
    <w:rsid w:val="005C7B13"/>
    <w:rsid w:val="005D1366"/>
    <w:rsid w:val="005D225B"/>
    <w:rsid w:val="005D247C"/>
    <w:rsid w:val="005D25F5"/>
    <w:rsid w:val="005D30DF"/>
    <w:rsid w:val="005D32CC"/>
    <w:rsid w:val="005D3A18"/>
    <w:rsid w:val="005D3FC4"/>
    <w:rsid w:val="005D5BE0"/>
    <w:rsid w:val="005D5E7B"/>
    <w:rsid w:val="005D6360"/>
    <w:rsid w:val="005D663D"/>
    <w:rsid w:val="005D7097"/>
    <w:rsid w:val="005D72C9"/>
    <w:rsid w:val="005D78D5"/>
    <w:rsid w:val="005D7A7C"/>
    <w:rsid w:val="005E0595"/>
    <w:rsid w:val="005E0F3D"/>
    <w:rsid w:val="005E2503"/>
    <w:rsid w:val="005E2CEB"/>
    <w:rsid w:val="005E59CF"/>
    <w:rsid w:val="005E5CB6"/>
    <w:rsid w:val="005F02F9"/>
    <w:rsid w:val="005F0C3B"/>
    <w:rsid w:val="005F1079"/>
    <w:rsid w:val="005F16FA"/>
    <w:rsid w:val="005F1AEA"/>
    <w:rsid w:val="005F1EA7"/>
    <w:rsid w:val="005F2B8A"/>
    <w:rsid w:val="005F2EB3"/>
    <w:rsid w:val="005F3234"/>
    <w:rsid w:val="005F4220"/>
    <w:rsid w:val="005F42C6"/>
    <w:rsid w:val="005F43F2"/>
    <w:rsid w:val="005F4C75"/>
    <w:rsid w:val="005F4FCA"/>
    <w:rsid w:val="005F62E9"/>
    <w:rsid w:val="005F6918"/>
    <w:rsid w:val="005F6B2D"/>
    <w:rsid w:val="005F7FF1"/>
    <w:rsid w:val="006016DC"/>
    <w:rsid w:val="006020AB"/>
    <w:rsid w:val="00602A51"/>
    <w:rsid w:val="00603CF4"/>
    <w:rsid w:val="00604F9E"/>
    <w:rsid w:val="00605C60"/>
    <w:rsid w:val="006062DA"/>
    <w:rsid w:val="006064E2"/>
    <w:rsid w:val="00606743"/>
    <w:rsid w:val="006123A8"/>
    <w:rsid w:val="00613D15"/>
    <w:rsid w:val="00615C07"/>
    <w:rsid w:val="00617AFF"/>
    <w:rsid w:val="0062151E"/>
    <w:rsid w:val="0062155C"/>
    <w:rsid w:val="006218E3"/>
    <w:rsid w:val="00621995"/>
    <w:rsid w:val="00621E9B"/>
    <w:rsid w:val="00622186"/>
    <w:rsid w:val="00622B86"/>
    <w:rsid w:val="0062379E"/>
    <w:rsid w:val="0062395A"/>
    <w:rsid w:val="00623FA4"/>
    <w:rsid w:val="0062654D"/>
    <w:rsid w:val="00627A02"/>
    <w:rsid w:val="00627D2D"/>
    <w:rsid w:val="00631C4C"/>
    <w:rsid w:val="0063344C"/>
    <w:rsid w:val="00633688"/>
    <w:rsid w:val="006337F0"/>
    <w:rsid w:val="00633821"/>
    <w:rsid w:val="006351C6"/>
    <w:rsid w:val="00635B87"/>
    <w:rsid w:val="006368E4"/>
    <w:rsid w:val="00637266"/>
    <w:rsid w:val="0063736F"/>
    <w:rsid w:val="0063781A"/>
    <w:rsid w:val="006406CD"/>
    <w:rsid w:val="006416E0"/>
    <w:rsid w:val="00641EF2"/>
    <w:rsid w:val="0064443D"/>
    <w:rsid w:val="00647919"/>
    <w:rsid w:val="00647D7C"/>
    <w:rsid w:val="00647FAD"/>
    <w:rsid w:val="00650444"/>
    <w:rsid w:val="00650A3B"/>
    <w:rsid w:val="00651A03"/>
    <w:rsid w:val="0065237F"/>
    <w:rsid w:val="00654264"/>
    <w:rsid w:val="0065478E"/>
    <w:rsid w:val="006550C2"/>
    <w:rsid w:val="006551BF"/>
    <w:rsid w:val="006561CB"/>
    <w:rsid w:val="00656D1B"/>
    <w:rsid w:val="00657D7F"/>
    <w:rsid w:val="00660357"/>
    <w:rsid w:val="00660686"/>
    <w:rsid w:val="006607E8"/>
    <w:rsid w:val="00660E92"/>
    <w:rsid w:val="00661164"/>
    <w:rsid w:val="00661883"/>
    <w:rsid w:val="00662373"/>
    <w:rsid w:val="006623A4"/>
    <w:rsid w:val="00663FE1"/>
    <w:rsid w:val="00664E76"/>
    <w:rsid w:val="0066527E"/>
    <w:rsid w:val="00665681"/>
    <w:rsid w:val="00665CB0"/>
    <w:rsid w:val="0066715F"/>
    <w:rsid w:val="00667731"/>
    <w:rsid w:val="00667B95"/>
    <w:rsid w:val="00670F23"/>
    <w:rsid w:val="006716D0"/>
    <w:rsid w:val="00672A0E"/>
    <w:rsid w:val="00672C1D"/>
    <w:rsid w:val="006738BE"/>
    <w:rsid w:val="00673929"/>
    <w:rsid w:val="00673961"/>
    <w:rsid w:val="00673FB4"/>
    <w:rsid w:val="00674EE4"/>
    <w:rsid w:val="00675BD4"/>
    <w:rsid w:val="00675F52"/>
    <w:rsid w:val="0067666B"/>
    <w:rsid w:val="0067686B"/>
    <w:rsid w:val="00676B18"/>
    <w:rsid w:val="00680001"/>
    <w:rsid w:val="0068053A"/>
    <w:rsid w:val="006814B1"/>
    <w:rsid w:val="00683E26"/>
    <w:rsid w:val="00684B33"/>
    <w:rsid w:val="00684C3C"/>
    <w:rsid w:val="006852E0"/>
    <w:rsid w:val="00685CAE"/>
    <w:rsid w:val="0068669D"/>
    <w:rsid w:val="00687538"/>
    <w:rsid w:val="006876E5"/>
    <w:rsid w:val="006902ED"/>
    <w:rsid w:val="00691278"/>
    <w:rsid w:val="0069161A"/>
    <w:rsid w:val="00691E52"/>
    <w:rsid w:val="006924FC"/>
    <w:rsid w:val="00692C28"/>
    <w:rsid w:val="00693089"/>
    <w:rsid w:val="00693DE5"/>
    <w:rsid w:val="00693EEC"/>
    <w:rsid w:val="0069407F"/>
    <w:rsid w:val="00694F66"/>
    <w:rsid w:val="006952F3"/>
    <w:rsid w:val="00695B9E"/>
    <w:rsid w:val="00696837"/>
    <w:rsid w:val="00696D20"/>
    <w:rsid w:val="00696D71"/>
    <w:rsid w:val="006A034F"/>
    <w:rsid w:val="006A2293"/>
    <w:rsid w:val="006A273C"/>
    <w:rsid w:val="006A2DB8"/>
    <w:rsid w:val="006A2E7F"/>
    <w:rsid w:val="006A3BD6"/>
    <w:rsid w:val="006A44A9"/>
    <w:rsid w:val="006A45A4"/>
    <w:rsid w:val="006A45F0"/>
    <w:rsid w:val="006A4F17"/>
    <w:rsid w:val="006A5EEE"/>
    <w:rsid w:val="006A6812"/>
    <w:rsid w:val="006A6D92"/>
    <w:rsid w:val="006A6E1B"/>
    <w:rsid w:val="006A6FA5"/>
    <w:rsid w:val="006A722B"/>
    <w:rsid w:val="006A7828"/>
    <w:rsid w:val="006A7BBE"/>
    <w:rsid w:val="006A7DDE"/>
    <w:rsid w:val="006B0865"/>
    <w:rsid w:val="006B0CB7"/>
    <w:rsid w:val="006B3858"/>
    <w:rsid w:val="006B415B"/>
    <w:rsid w:val="006B41D4"/>
    <w:rsid w:val="006B4D29"/>
    <w:rsid w:val="006B67FE"/>
    <w:rsid w:val="006B7309"/>
    <w:rsid w:val="006B74B6"/>
    <w:rsid w:val="006C0425"/>
    <w:rsid w:val="006C0BA6"/>
    <w:rsid w:val="006C1067"/>
    <w:rsid w:val="006C1238"/>
    <w:rsid w:val="006C1BF6"/>
    <w:rsid w:val="006C1E36"/>
    <w:rsid w:val="006C2739"/>
    <w:rsid w:val="006C298C"/>
    <w:rsid w:val="006C3529"/>
    <w:rsid w:val="006C3C4F"/>
    <w:rsid w:val="006C4B63"/>
    <w:rsid w:val="006C7E0F"/>
    <w:rsid w:val="006C7FAA"/>
    <w:rsid w:val="006D01EC"/>
    <w:rsid w:val="006D05CC"/>
    <w:rsid w:val="006D0966"/>
    <w:rsid w:val="006D23BB"/>
    <w:rsid w:val="006D295D"/>
    <w:rsid w:val="006D3B75"/>
    <w:rsid w:val="006D3CFC"/>
    <w:rsid w:val="006D4DF3"/>
    <w:rsid w:val="006D531E"/>
    <w:rsid w:val="006D6779"/>
    <w:rsid w:val="006D6893"/>
    <w:rsid w:val="006D73D0"/>
    <w:rsid w:val="006D7497"/>
    <w:rsid w:val="006D7AD1"/>
    <w:rsid w:val="006E03BB"/>
    <w:rsid w:val="006E064A"/>
    <w:rsid w:val="006E1745"/>
    <w:rsid w:val="006E1754"/>
    <w:rsid w:val="006E2D65"/>
    <w:rsid w:val="006E34C1"/>
    <w:rsid w:val="006E40D6"/>
    <w:rsid w:val="006E42AE"/>
    <w:rsid w:val="006E601C"/>
    <w:rsid w:val="006E68D8"/>
    <w:rsid w:val="006E6C89"/>
    <w:rsid w:val="006E700E"/>
    <w:rsid w:val="006E72BC"/>
    <w:rsid w:val="006E7988"/>
    <w:rsid w:val="006F00DE"/>
    <w:rsid w:val="006F00EA"/>
    <w:rsid w:val="006F0DA2"/>
    <w:rsid w:val="006F2A89"/>
    <w:rsid w:val="006F2D13"/>
    <w:rsid w:val="006F32B0"/>
    <w:rsid w:val="006F391E"/>
    <w:rsid w:val="006F3C22"/>
    <w:rsid w:val="006F4992"/>
    <w:rsid w:val="006F4C28"/>
    <w:rsid w:val="006F4C83"/>
    <w:rsid w:val="006F5B39"/>
    <w:rsid w:val="006F70A3"/>
    <w:rsid w:val="007007B8"/>
    <w:rsid w:val="007007D0"/>
    <w:rsid w:val="00701E70"/>
    <w:rsid w:val="00702895"/>
    <w:rsid w:val="007031E6"/>
    <w:rsid w:val="00703235"/>
    <w:rsid w:val="0070411E"/>
    <w:rsid w:val="00704120"/>
    <w:rsid w:val="00704526"/>
    <w:rsid w:val="007059BC"/>
    <w:rsid w:val="007061FB"/>
    <w:rsid w:val="007062C1"/>
    <w:rsid w:val="00706649"/>
    <w:rsid w:val="00706CAC"/>
    <w:rsid w:val="007108DD"/>
    <w:rsid w:val="00711252"/>
    <w:rsid w:val="007115D6"/>
    <w:rsid w:val="00711B5F"/>
    <w:rsid w:val="00711FA6"/>
    <w:rsid w:val="00712CD7"/>
    <w:rsid w:val="007130DE"/>
    <w:rsid w:val="007139D1"/>
    <w:rsid w:val="00713F97"/>
    <w:rsid w:val="00714451"/>
    <w:rsid w:val="007144F9"/>
    <w:rsid w:val="007147D9"/>
    <w:rsid w:val="0071535C"/>
    <w:rsid w:val="00715705"/>
    <w:rsid w:val="00716299"/>
    <w:rsid w:val="00717566"/>
    <w:rsid w:val="007206B9"/>
    <w:rsid w:val="0072092E"/>
    <w:rsid w:val="00722781"/>
    <w:rsid w:val="0072278F"/>
    <w:rsid w:val="00722A2F"/>
    <w:rsid w:val="00723471"/>
    <w:rsid w:val="0072488E"/>
    <w:rsid w:val="00725294"/>
    <w:rsid w:val="007255BF"/>
    <w:rsid w:val="00727C4B"/>
    <w:rsid w:val="00730221"/>
    <w:rsid w:val="007307BD"/>
    <w:rsid w:val="00730D04"/>
    <w:rsid w:val="007326DA"/>
    <w:rsid w:val="00732E5A"/>
    <w:rsid w:val="0073380B"/>
    <w:rsid w:val="00733A59"/>
    <w:rsid w:val="00733CA5"/>
    <w:rsid w:val="00733F70"/>
    <w:rsid w:val="00735809"/>
    <w:rsid w:val="007371C9"/>
    <w:rsid w:val="0074052D"/>
    <w:rsid w:val="00741E95"/>
    <w:rsid w:val="00742688"/>
    <w:rsid w:val="007429AE"/>
    <w:rsid w:val="00743266"/>
    <w:rsid w:val="00743829"/>
    <w:rsid w:val="0074448A"/>
    <w:rsid w:val="007446EA"/>
    <w:rsid w:val="00744AA4"/>
    <w:rsid w:val="00746589"/>
    <w:rsid w:val="0075050F"/>
    <w:rsid w:val="00750A96"/>
    <w:rsid w:val="007511BC"/>
    <w:rsid w:val="00751334"/>
    <w:rsid w:val="00751C1E"/>
    <w:rsid w:val="00751CDB"/>
    <w:rsid w:val="00751FF6"/>
    <w:rsid w:val="00752A14"/>
    <w:rsid w:val="00753E6D"/>
    <w:rsid w:val="00754D6B"/>
    <w:rsid w:val="00755A6E"/>
    <w:rsid w:val="007567C4"/>
    <w:rsid w:val="00756BAE"/>
    <w:rsid w:val="007574B2"/>
    <w:rsid w:val="00757588"/>
    <w:rsid w:val="0075783B"/>
    <w:rsid w:val="00757960"/>
    <w:rsid w:val="00757B37"/>
    <w:rsid w:val="007605A6"/>
    <w:rsid w:val="007607F5"/>
    <w:rsid w:val="00760F5A"/>
    <w:rsid w:val="00761C4F"/>
    <w:rsid w:val="00762039"/>
    <w:rsid w:val="00762127"/>
    <w:rsid w:val="00763335"/>
    <w:rsid w:val="00763B11"/>
    <w:rsid w:val="0076557C"/>
    <w:rsid w:val="007656A1"/>
    <w:rsid w:val="00765A08"/>
    <w:rsid w:val="00765C4A"/>
    <w:rsid w:val="007666D6"/>
    <w:rsid w:val="00767467"/>
    <w:rsid w:val="00767D40"/>
    <w:rsid w:val="00770610"/>
    <w:rsid w:val="0077283C"/>
    <w:rsid w:val="00773F80"/>
    <w:rsid w:val="0077442B"/>
    <w:rsid w:val="007764B3"/>
    <w:rsid w:val="00777C92"/>
    <w:rsid w:val="0078036D"/>
    <w:rsid w:val="0078123E"/>
    <w:rsid w:val="007831F9"/>
    <w:rsid w:val="007834FE"/>
    <w:rsid w:val="00783676"/>
    <w:rsid w:val="00783C63"/>
    <w:rsid w:val="00783CD0"/>
    <w:rsid w:val="00783D06"/>
    <w:rsid w:val="007859D0"/>
    <w:rsid w:val="00786BE3"/>
    <w:rsid w:val="00786E1F"/>
    <w:rsid w:val="00787133"/>
    <w:rsid w:val="00787E42"/>
    <w:rsid w:val="007905FB"/>
    <w:rsid w:val="00790C72"/>
    <w:rsid w:val="0079214C"/>
    <w:rsid w:val="0079240A"/>
    <w:rsid w:val="007936F7"/>
    <w:rsid w:val="007940BD"/>
    <w:rsid w:val="007944A3"/>
    <w:rsid w:val="0079451B"/>
    <w:rsid w:val="007949DC"/>
    <w:rsid w:val="00795427"/>
    <w:rsid w:val="0079549E"/>
    <w:rsid w:val="00795E87"/>
    <w:rsid w:val="007A004F"/>
    <w:rsid w:val="007A14D4"/>
    <w:rsid w:val="007A158A"/>
    <w:rsid w:val="007A1D44"/>
    <w:rsid w:val="007A2054"/>
    <w:rsid w:val="007A28FD"/>
    <w:rsid w:val="007A2D43"/>
    <w:rsid w:val="007A3241"/>
    <w:rsid w:val="007A37DE"/>
    <w:rsid w:val="007A3D6B"/>
    <w:rsid w:val="007A4482"/>
    <w:rsid w:val="007A49F3"/>
    <w:rsid w:val="007A4B1F"/>
    <w:rsid w:val="007A4DFB"/>
    <w:rsid w:val="007A5FDA"/>
    <w:rsid w:val="007A6485"/>
    <w:rsid w:val="007B10A5"/>
    <w:rsid w:val="007B2ACF"/>
    <w:rsid w:val="007B3759"/>
    <w:rsid w:val="007B4F8A"/>
    <w:rsid w:val="007B5C99"/>
    <w:rsid w:val="007B6417"/>
    <w:rsid w:val="007B67B9"/>
    <w:rsid w:val="007B6BBF"/>
    <w:rsid w:val="007B7BF7"/>
    <w:rsid w:val="007B7E43"/>
    <w:rsid w:val="007C02AF"/>
    <w:rsid w:val="007C15FA"/>
    <w:rsid w:val="007C2A3B"/>
    <w:rsid w:val="007C2B35"/>
    <w:rsid w:val="007C2CC6"/>
    <w:rsid w:val="007C31F4"/>
    <w:rsid w:val="007C33DA"/>
    <w:rsid w:val="007C3513"/>
    <w:rsid w:val="007C5805"/>
    <w:rsid w:val="007C7DC4"/>
    <w:rsid w:val="007D22B9"/>
    <w:rsid w:val="007D246A"/>
    <w:rsid w:val="007D25D7"/>
    <w:rsid w:val="007D289C"/>
    <w:rsid w:val="007D38D3"/>
    <w:rsid w:val="007D46C8"/>
    <w:rsid w:val="007D4EFE"/>
    <w:rsid w:val="007D5462"/>
    <w:rsid w:val="007D5ABF"/>
    <w:rsid w:val="007D6092"/>
    <w:rsid w:val="007D7A60"/>
    <w:rsid w:val="007D7CF6"/>
    <w:rsid w:val="007E0E1C"/>
    <w:rsid w:val="007E18B2"/>
    <w:rsid w:val="007E3777"/>
    <w:rsid w:val="007E3FC7"/>
    <w:rsid w:val="007E772F"/>
    <w:rsid w:val="007E7C40"/>
    <w:rsid w:val="007F009A"/>
    <w:rsid w:val="007F1743"/>
    <w:rsid w:val="007F1AFA"/>
    <w:rsid w:val="007F2323"/>
    <w:rsid w:val="007F380A"/>
    <w:rsid w:val="007F5613"/>
    <w:rsid w:val="007F58FA"/>
    <w:rsid w:val="007F7719"/>
    <w:rsid w:val="007F7C98"/>
    <w:rsid w:val="007F7DB8"/>
    <w:rsid w:val="0080024D"/>
    <w:rsid w:val="00800923"/>
    <w:rsid w:val="00802504"/>
    <w:rsid w:val="00802D72"/>
    <w:rsid w:val="008043BC"/>
    <w:rsid w:val="0080562D"/>
    <w:rsid w:val="00805786"/>
    <w:rsid w:val="00806F51"/>
    <w:rsid w:val="00807834"/>
    <w:rsid w:val="00807AF5"/>
    <w:rsid w:val="00811144"/>
    <w:rsid w:val="00811FEA"/>
    <w:rsid w:val="008126F9"/>
    <w:rsid w:val="00812A66"/>
    <w:rsid w:val="00813C8F"/>
    <w:rsid w:val="008147D8"/>
    <w:rsid w:val="00814A78"/>
    <w:rsid w:val="00816619"/>
    <w:rsid w:val="00816694"/>
    <w:rsid w:val="00816D20"/>
    <w:rsid w:val="00816DDC"/>
    <w:rsid w:val="00817146"/>
    <w:rsid w:val="008177A2"/>
    <w:rsid w:val="0081783F"/>
    <w:rsid w:val="00821450"/>
    <w:rsid w:val="008243C8"/>
    <w:rsid w:val="00825986"/>
    <w:rsid w:val="008261EF"/>
    <w:rsid w:val="00827657"/>
    <w:rsid w:val="008302CB"/>
    <w:rsid w:val="008306C8"/>
    <w:rsid w:val="008311AB"/>
    <w:rsid w:val="0083301D"/>
    <w:rsid w:val="0083303F"/>
    <w:rsid w:val="0083352A"/>
    <w:rsid w:val="00834350"/>
    <w:rsid w:val="00835721"/>
    <w:rsid w:val="0083624B"/>
    <w:rsid w:val="00836990"/>
    <w:rsid w:val="0083788B"/>
    <w:rsid w:val="00840DDC"/>
    <w:rsid w:val="0084162B"/>
    <w:rsid w:val="00842720"/>
    <w:rsid w:val="00842DF2"/>
    <w:rsid w:val="00843B8E"/>
    <w:rsid w:val="00843D02"/>
    <w:rsid w:val="008443FC"/>
    <w:rsid w:val="008449CB"/>
    <w:rsid w:val="00846C2B"/>
    <w:rsid w:val="0084747D"/>
    <w:rsid w:val="00850A4F"/>
    <w:rsid w:val="00850A9D"/>
    <w:rsid w:val="00851F5B"/>
    <w:rsid w:val="0085270B"/>
    <w:rsid w:val="008533A2"/>
    <w:rsid w:val="00854992"/>
    <w:rsid w:val="008551CF"/>
    <w:rsid w:val="0085578B"/>
    <w:rsid w:val="008565FF"/>
    <w:rsid w:val="008566BF"/>
    <w:rsid w:val="008570EC"/>
    <w:rsid w:val="00860C28"/>
    <w:rsid w:val="0086298F"/>
    <w:rsid w:val="008636AC"/>
    <w:rsid w:val="0086370B"/>
    <w:rsid w:val="00863C22"/>
    <w:rsid w:val="00863E49"/>
    <w:rsid w:val="008641CD"/>
    <w:rsid w:val="0086481F"/>
    <w:rsid w:val="00864FAD"/>
    <w:rsid w:val="008650F7"/>
    <w:rsid w:val="0086529E"/>
    <w:rsid w:val="00866654"/>
    <w:rsid w:val="00866BF8"/>
    <w:rsid w:val="00867777"/>
    <w:rsid w:val="00867C79"/>
    <w:rsid w:val="00867C8F"/>
    <w:rsid w:val="00867E59"/>
    <w:rsid w:val="00867E96"/>
    <w:rsid w:val="0087173D"/>
    <w:rsid w:val="008722CD"/>
    <w:rsid w:val="008723CC"/>
    <w:rsid w:val="00872E55"/>
    <w:rsid w:val="00873051"/>
    <w:rsid w:val="0087310E"/>
    <w:rsid w:val="00873605"/>
    <w:rsid w:val="00873B98"/>
    <w:rsid w:val="008746F7"/>
    <w:rsid w:val="00875FCB"/>
    <w:rsid w:val="008773C1"/>
    <w:rsid w:val="00880520"/>
    <w:rsid w:val="00881C4A"/>
    <w:rsid w:val="008821CB"/>
    <w:rsid w:val="008825DD"/>
    <w:rsid w:val="00882F65"/>
    <w:rsid w:val="00883AA3"/>
    <w:rsid w:val="008840E6"/>
    <w:rsid w:val="00885D26"/>
    <w:rsid w:val="008862D7"/>
    <w:rsid w:val="008862F4"/>
    <w:rsid w:val="00887F62"/>
    <w:rsid w:val="008903CE"/>
    <w:rsid w:val="00892822"/>
    <w:rsid w:val="00893186"/>
    <w:rsid w:val="0089414B"/>
    <w:rsid w:val="00896380"/>
    <w:rsid w:val="0089649D"/>
    <w:rsid w:val="00897751"/>
    <w:rsid w:val="00897F85"/>
    <w:rsid w:val="008A01F5"/>
    <w:rsid w:val="008A09EF"/>
    <w:rsid w:val="008A0FE1"/>
    <w:rsid w:val="008A20F3"/>
    <w:rsid w:val="008A3966"/>
    <w:rsid w:val="008A4D30"/>
    <w:rsid w:val="008A5155"/>
    <w:rsid w:val="008A6E6E"/>
    <w:rsid w:val="008A750E"/>
    <w:rsid w:val="008A7666"/>
    <w:rsid w:val="008B0B9B"/>
    <w:rsid w:val="008B1248"/>
    <w:rsid w:val="008B1709"/>
    <w:rsid w:val="008B188A"/>
    <w:rsid w:val="008B1955"/>
    <w:rsid w:val="008B2038"/>
    <w:rsid w:val="008B2454"/>
    <w:rsid w:val="008B29CB"/>
    <w:rsid w:val="008B2A0C"/>
    <w:rsid w:val="008B3C46"/>
    <w:rsid w:val="008B3D39"/>
    <w:rsid w:val="008B4A03"/>
    <w:rsid w:val="008B4A1E"/>
    <w:rsid w:val="008B548E"/>
    <w:rsid w:val="008B6217"/>
    <w:rsid w:val="008B6F30"/>
    <w:rsid w:val="008B723C"/>
    <w:rsid w:val="008C0806"/>
    <w:rsid w:val="008C1EA3"/>
    <w:rsid w:val="008C2096"/>
    <w:rsid w:val="008C36BB"/>
    <w:rsid w:val="008C4F4E"/>
    <w:rsid w:val="008C5FF8"/>
    <w:rsid w:val="008C6429"/>
    <w:rsid w:val="008C74B3"/>
    <w:rsid w:val="008C7A39"/>
    <w:rsid w:val="008D0BA8"/>
    <w:rsid w:val="008D12A8"/>
    <w:rsid w:val="008D1508"/>
    <w:rsid w:val="008D182E"/>
    <w:rsid w:val="008D22F0"/>
    <w:rsid w:val="008D27DB"/>
    <w:rsid w:val="008D366D"/>
    <w:rsid w:val="008D439C"/>
    <w:rsid w:val="008D54F7"/>
    <w:rsid w:val="008D57FC"/>
    <w:rsid w:val="008D718B"/>
    <w:rsid w:val="008E0368"/>
    <w:rsid w:val="008E0CC3"/>
    <w:rsid w:val="008E0CDF"/>
    <w:rsid w:val="008E1D54"/>
    <w:rsid w:val="008E2750"/>
    <w:rsid w:val="008E3056"/>
    <w:rsid w:val="008E5C14"/>
    <w:rsid w:val="008E67F3"/>
    <w:rsid w:val="008E69F0"/>
    <w:rsid w:val="008E6E50"/>
    <w:rsid w:val="008E7110"/>
    <w:rsid w:val="008F09B7"/>
    <w:rsid w:val="008F0EBF"/>
    <w:rsid w:val="008F12A0"/>
    <w:rsid w:val="008F20E1"/>
    <w:rsid w:val="008F28A4"/>
    <w:rsid w:val="008F29AA"/>
    <w:rsid w:val="008F3ACE"/>
    <w:rsid w:val="008F4CE3"/>
    <w:rsid w:val="008F51FB"/>
    <w:rsid w:val="008F5A17"/>
    <w:rsid w:val="008F765C"/>
    <w:rsid w:val="00900648"/>
    <w:rsid w:val="00900A28"/>
    <w:rsid w:val="009012A2"/>
    <w:rsid w:val="00903794"/>
    <w:rsid w:val="00904D6D"/>
    <w:rsid w:val="00905C5A"/>
    <w:rsid w:val="00907427"/>
    <w:rsid w:val="009076EB"/>
    <w:rsid w:val="00907F6A"/>
    <w:rsid w:val="00910335"/>
    <w:rsid w:val="00910C24"/>
    <w:rsid w:val="00911925"/>
    <w:rsid w:val="009121CC"/>
    <w:rsid w:val="00912B68"/>
    <w:rsid w:val="00912C4F"/>
    <w:rsid w:val="00913DDA"/>
    <w:rsid w:val="00914007"/>
    <w:rsid w:val="0091409B"/>
    <w:rsid w:val="00914100"/>
    <w:rsid w:val="00914DBB"/>
    <w:rsid w:val="009175AE"/>
    <w:rsid w:val="00920469"/>
    <w:rsid w:val="00920D98"/>
    <w:rsid w:val="00920EF6"/>
    <w:rsid w:val="00921C10"/>
    <w:rsid w:val="00921D0F"/>
    <w:rsid w:val="00922638"/>
    <w:rsid w:val="009232D0"/>
    <w:rsid w:val="009258DA"/>
    <w:rsid w:val="00925B3C"/>
    <w:rsid w:val="0092669D"/>
    <w:rsid w:val="00927199"/>
    <w:rsid w:val="00930347"/>
    <w:rsid w:val="009306C9"/>
    <w:rsid w:val="00933098"/>
    <w:rsid w:val="0093369B"/>
    <w:rsid w:val="009341E1"/>
    <w:rsid w:val="00934A0D"/>
    <w:rsid w:val="00934B85"/>
    <w:rsid w:val="00934E3B"/>
    <w:rsid w:val="0093520D"/>
    <w:rsid w:val="00935C21"/>
    <w:rsid w:val="00935C49"/>
    <w:rsid w:val="00936DDD"/>
    <w:rsid w:val="00937897"/>
    <w:rsid w:val="0094161A"/>
    <w:rsid w:val="00942ABC"/>
    <w:rsid w:val="00943749"/>
    <w:rsid w:val="009450B1"/>
    <w:rsid w:val="009453EF"/>
    <w:rsid w:val="009459C9"/>
    <w:rsid w:val="00945CA4"/>
    <w:rsid w:val="0094642D"/>
    <w:rsid w:val="0094762D"/>
    <w:rsid w:val="0094787F"/>
    <w:rsid w:val="00947AAE"/>
    <w:rsid w:val="00947B80"/>
    <w:rsid w:val="00950F2E"/>
    <w:rsid w:val="00951C39"/>
    <w:rsid w:val="00952280"/>
    <w:rsid w:val="00952D3E"/>
    <w:rsid w:val="00954DA4"/>
    <w:rsid w:val="00954E4C"/>
    <w:rsid w:val="00955552"/>
    <w:rsid w:val="00955E9D"/>
    <w:rsid w:val="0096027B"/>
    <w:rsid w:val="00960676"/>
    <w:rsid w:val="0096154C"/>
    <w:rsid w:val="00961C96"/>
    <w:rsid w:val="00962137"/>
    <w:rsid w:val="00962ABF"/>
    <w:rsid w:val="00963901"/>
    <w:rsid w:val="00964C58"/>
    <w:rsid w:val="009651B7"/>
    <w:rsid w:val="00965203"/>
    <w:rsid w:val="00965DF5"/>
    <w:rsid w:val="0096636A"/>
    <w:rsid w:val="00966EA9"/>
    <w:rsid w:val="0096712E"/>
    <w:rsid w:val="00967738"/>
    <w:rsid w:val="00967F47"/>
    <w:rsid w:val="00971EF2"/>
    <w:rsid w:val="00972611"/>
    <w:rsid w:val="00974AAB"/>
    <w:rsid w:val="00976D1A"/>
    <w:rsid w:val="0098032C"/>
    <w:rsid w:val="0098089D"/>
    <w:rsid w:val="009809D3"/>
    <w:rsid w:val="00980C42"/>
    <w:rsid w:val="00980FAB"/>
    <w:rsid w:val="009813AA"/>
    <w:rsid w:val="00981415"/>
    <w:rsid w:val="00981565"/>
    <w:rsid w:val="009816AF"/>
    <w:rsid w:val="00982B27"/>
    <w:rsid w:val="00983896"/>
    <w:rsid w:val="00983BF4"/>
    <w:rsid w:val="00983D26"/>
    <w:rsid w:val="00983F9C"/>
    <w:rsid w:val="009844F9"/>
    <w:rsid w:val="00984E89"/>
    <w:rsid w:val="00985156"/>
    <w:rsid w:val="00985340"/>
    <w:rsid w:val="00986132"/>
    <w:rsid w:val="00987076"/>
    <w:rsid w:val="0098720B"/>
    <w:rsid w:val="009877DD"/>
    <w:rsid w:val="00987BE3"/>
    <w:rsid w:val="00990E81"/>
    <w:rsid w:val="00991FF9"/>
    <w:rsid w:val="009921CD"/>
    <w:rsid w:val="009935EA"/>
    <w:rsid w:val="009959F7"/>
    <w:rsid w:val="00997F36"/>
    <w:rsid w:val="009A056B"/>
    <w:rsid w:val="009A0AE7"/>
    <w:rsid w:val="009A1078"/>
    <w:rsid w:val="009A12B7"/>
    <w:rsid w:val="009A15E2"/>
    <w:rsid w:val="009A1C6E"/>
    <w:rsid w:val="009A30EC"/>
    <w:rsid w:val="009A32AD"/>
    <w:rsid w:val="009A3390"/>
    <w:rsid w:val="009A3C61"/>
    <w:rsid w:val="009A3E01"/>
    <w:rsid w:val="009A467E"/>
    <w:rsid w:val="009A48CA"/>
    <w:rsid w:val="009A494F"/>
    <w:rsid w:val="009A4ADB"/>
    <w:rsid w:val="009A5265"/>
    <w:rsid w:val="009A5A3A"/>
    <w:rsid w:val="009B1339"/>
    <w:rsid w:val="009B25C2"/>
    <w:rsid w:val="009B29C9"/>
    <w:rsid w:val="009B2E47"/>
    <w:rsid w:val="009B2FED"/>
    <w:rsid w:val="009B4258"/>
    <w:rsid w:val="009B4A2E"/>
    <w:rsid w:val="009B4A63"/>
    <w:rsid w:val="009B4F60"/>
    <w:rsid w:val="009B71BD"/>
    <w:rsid w:val="009B71FF"/>
    <w:rsid w:val="009B756A"/>
    <w:rsid w:val="009B7882"/>
    <w:rsid w:val="009C0130"/>
    <w:rsid w:val="009C04AA"/>
    <w:rsid w:val="009C11B7"/>
    <w:rsid w:val="009C35C3"/>
    <w:rsid w:val="009C497E"/>
    <w:rsid w:val="009C4B8E"/>
    <w:rsid w:val="009C769A"/>
    <w:rsid w:val="009C7B97"/>
    <w:rsid w:val="009D046C"/>
    <w:rsid w:val="009D05CE"/>
    <w:rsid w:val="009D1678"/>
    <w:rsid w:val="009D1E7B"/>
    <w:rsid w:val="009D2601"/>
    <w:rsid w:val="009D2ED4"/>
    <w:rsid w:val="009D4C2D"/>
    <w:rsid w:val="009D58F2"/>
    <w:rsid w:val="009E0CC6"/>
    <w:rsid w:val="009E0D7A"/>
    <w:rsid w:val="009E12FB"/>
    <w:rsid w:val="009E1AC2"/>
    <w:rsid w:val="009E1E11"/>
    <w:rsid w:val="009E433B"/>
    <w:rsid w:val="009E4827"/>
    <w:rsid w:val="009E508A"/>
    <w:rsid w:val="009E5D8A"/>
    <w:rsid w:val="009E6177"/>
    <w:rsid w:val="009E793C"/>
    <w:rsid w:val="009F0228"/>
    <w:rsid w:val="009F1D9F"/>
    <w:rsid w:val="009F1E30"/>
    <w:rsid w:val="009F1E50"/>
    <w:rsid w:val="009F2182"/>
    <w:rsid w:val="009F45EA"/>
    <w:rsid w:val="009F4879"/>
    <w:rsid w:val="009F48C4"/>
    <w:rsid w:val="009F5B2D"/>
    <w:rsid w:val="009F5D39"/>
    <w:rsid w:val="009F706F"/>
    <w:rsid w:val="009F76AE"/>
    <w:rsid w:val="00A04A09"/>
    <w:rsid w:val="00A0550F"/>
    <w:rsid w:val="00A05697"/>
    <w:rsid w:val="00A06105"/>
    <w:rsid w:val="00A0632A"/>
    <w:rsid w:val="00A10119"/>
    <w:rsid w:val="00A101FC"/>
    <w:rsid w:val="00A10680"/>
    <w:rsid w:val="00A10698"/>
    <w:rsid w:val="00A107D9"/>
    <w:rsid w:val="00A11010"/>
    <w:rsid w:val="00A114E6"/>
    <w:rsid w:val="00A12067"/>
    <w:rsid w:val="00A126EC"/>
    <w:rsid w:val="00A12EB5"/>
    <w:rsid w:val="00A1329A"/>
    <w:rsid w:val="00A14DFF"/>
    <w:rsid w:val="00A174AF"/>
    <w:rsid w:val="00A2030B"/>
    <w:rsid w:val="00A21B08"/>
    <w:rsid w:val="00A22684"/>
    <w:rsid w:val="00A238D4"/>
    <w:rsid w:val="00A2629F"/>
    <w:rsid w:val="00A26397"/>
    <w:rsid w:val="00A2649E"/>
    <w:rsid w:val="00A268D7"/>
    <w:rsid w:val="00A26A58"/>
    <w:rsid w:val="00A26AF5"/>
    <w:rsid w:val="00A27129"/>
    <w:rsid w:val="00A306EB"/>
    <w:rsid w:val="00A31683"/>
    <w:rsid w:val="00A31719"/>
    <w:rsid w:val="00A317D5"/>
    <w:rsid w:val="00A31920"/>
    <w:rsid w:val="00A321CB"/>
    <w:rsid w:val="00A325F4"/>
    <w:rsid w:val="00A33D9A"/>
    <w:rsid w:val="00A345B9"/>
    <w:rsid w:val="00A350FD"/>
    <w:rsid w:val="00A35FE4"/>
    <w:rsid w:val="00A40942"/>
    <w:rsid w:val="00A41923"/>
    <w:rsid w:val="00A42897"/>
    <w:rsid w:val="00A42AEE"/>
    <w:rsid w:val="00A456B0"/>
    <w:rsid w:val="00A45B77"/>
    <w:rsid w:val="00A45F47"/>
    <w:rsid w:val="00A500BA"/>
    <w:rsid w:val="00A5216F"/>
    <w:rsid w:val="00A5223C"/>
    <w:rsid w:val="00A524C3"/>
    <w:rsid w:val="00A531A6"/>
    <w:rsid w:val="00A5441D"/>
    <w:rsid w:val="00A54825"/>
    <w:rsid w:val="00A55D89"/>
    <w:rsid w:val="00A55FF2"/>
    <w:rsid w:val="00A56AE9"/>
    <w:rsid w:val="00A571E7"/>
    <w:rsid w:val="00A575AE"/>
    <w:rsid w:val="00A579B2"/>
    <w:rsid w:val="00A609B8"/>
    <w:rsid w:val="00A612AE"/>
    <w:rsid w:val="00A614CC"/>
    <w:rsid w:val="00A6271B"/>
    <w:rsid w:val="00A628CB"/>
    <w:rsid w:val="00A630E9"/>
    <w:rsid w:val="00A63B6D"/>
    <w:rsid w:val="00A63F26"/>
    <w:rsid w:val="00A646D2"/>
    <w:rsid w:val="00A658C2"/>
    <w:rsid w:val="00A6709A"/>
    <w:rsid w:val="00A67289"/>
    <w:rsid w:val="00A704BE"/>
    <w:rsid w:val="00A70D73"/>
    <w:rsid w:val="00A7182A"/>
    <w:rsid w:val="00A72F9C"/>
    <w:rsid w:val="00A73273"/>
    <w:rsid w:val="00A7367B"/>
    <w:rsid w:val="00A73989"/>
    <w:rsid w:val="00A73F2E"/>
    <w:rsid w:val="00A77D4E"/>
    <w:rsid w:val="00A80082"/>
    <w:rsid w:val="00A80F7B"/>
    <w:rsid w:val="00A812A4"/>
    <w:rsid w:val="00A81692"/>
    <w:rsid w:val="00A81AAB"/>
    <w:rsid w:val="00A833D5"/>
    <w:rsid w:val="00A8487D"/>
    <w:rsid w:val="00A8493E"/>
    <w:rsid w:val="00A854C5"/>
    <w:rsid w:val="00A86522"/>
    <w:rsid w:val="00A8690D"/>
    <w:rsid w:val="00A90E48"/>
    <w:rsid w:val="00A92722"/>
    <w:rsid w:val="00A92997"/>
    <w:rsid w:val="00A93446"/>
    <w:rsid w:val="00A93757"/>
    <w:rsid w:val="00A937D8"/>
    <w:rsid w:val="00A949DC"/>
    <w:rsid w:val="00A94F6F"/>
    <w:rsid w:val="00A97AAC"/>
    <w:rsid w:val="00AA0033"/>
    <w:rsid w:val="00AA0748"/>
    <w:rsid w:val="00AA0C89"/>
    <w:rsid w:val="00AA1786"/>
    <w:rsid w:val="00AA28D8"/>
    <w:rsid w:val="00AA34DC"/>
    <w:rsid w:val="00AA5192"/>
    <w:rsid w:val="00AA5295"/>
    <w:rsid w:val="00AA5904"/>
    <w:rsid w:val="00AB1680"/>
    <w:rsid w:val="00AB2289"/>
    <w:rsid w:val="00AB2363"/>
    <w:rsid w:val="00AB361F"/>
    <w:rsid w:val="00AB4069"/>
    <w:rsid w:val="00AB508D"/>
    <w:rsid w:val="00AB57E9"/>
    <w:rsid w:val="00AB5DD8"/>
    <w:rsid w:val="00AB7818"/>
    <w:rsid w:val="00AC03A5"/>
    <w:rsid w:val="00AC0BC5"/>
    <w:rsid w:val="00AC0C78"/>
    <w:rsid w:val="00AC2BA2"/>
    <w:rsid w:val="00AC2D87"/>
    <w:rsid w:val="00AC3FCF"/>
    <w:rsid w:val="00AC42D2"/>
    <w:rsid w:val="00AC4662"/>
    <w:rsid w:val="00AC4840"/>
    <w:rsid w:val="00AC5493"/>
    <w:rsid w:val="00AC5C7A"/>
    <w:rsid w:val="00AC5E4D"/>
    <w:rsid w:val="00AC69B4"/>
    <w:rsid w:val="00AD1305"/>
    <w:rsid w:val="00AD3104"/>
    <w:rsid w:val="00AD539A"/>
    <w:rsid w:val="00AD540D"/>
    <w:rsid w:val="00AD577E"/>
    <w:rsid w:val="00AD5D4F"/>
    <w:rsid w:val="00AD6174"/>
    <w:rsid w:val="00AE0516"/>
    <w:rsid w:val="00AE0AD0"/>
    <w:rsid w:val="00AE0FE9"/>
    <w:rsid w:val="00AE101E"/>
    <w:rsid w:val="00AE11A3"/>
    <w:rsid w:val="00AE1E27"/>
    <w:rsid w:val="00AE3E73"/>
    <w:rsid w:val="00AE457E"/>
    <w:rsid w:val="00AE5284"/>
    <w:rsid w:val="00AE6757"/>
    <w:rsid w:val="00AE699F"/>
    <w:rsid w:val="00AE6BBC"/>
    <w:rsid w:val="00AE6DF6"/>
    <w:rsid w:val="00AE7247"/>
    <w:rsid w:val="00AE724E"/>
    <w:rsid w:val="00AF0035"/>
    <w:rsid w:val="00AF0857"/>
    <w:rsid w:val="00AF0E6B"/>
    <w:rsid w:val="00AF1A71"/>
    <w:rsid w:val="00AF1C21"/>
    <w:rsid w:val="00AF1CDE"/>
    <w:rsid w:val="00AF23C3"/>
    <w:rsid w:val="00AF2964"/>
    <w:rsid w:val="00AF2994"/>
    <w:rsid w:val="00AF2D77"/>
    <w:rsid w:val="00AF2DAF"/>
    <w:rsid w:val="00AF3427"/>
    <w:rsid w:val="00AF3FF4"/>
    <w:rsid w:val="00AF4650"/>
    <w:rsid w:val="00AF56D2"/>
    <w:rsid w:val="00AF573A"/>
    <w:rsid w:val="00AF67A5"/>
    <w:rsid w:val="00B00014"/>
    <w:rsid w:val="00B0069D"/>
    <w:rsid w:val="00B01796"/>
    <w:rsid w:val="00B031F1"/>
    <w:rsid w:val="00B04675"/>
    <w:rsid w:val="00B0494A"/>
    <w:rsid w:val="00B049E3"/>
    <w:rsid w:val="00B04DB7"/>
    <w:rsid w:val="00B056CD"/>
    <w:rsid w:val="00B06F27"/>
    <w:rsid w:val="00B0777F"/>
    <w:rsid w:val="00B07EE3"/>
    <w:rsid w:val="00B10A62"/>
    <w:rsid w:val="00B10B70"/>
    <w:rsid w:val="00B11152"/>
    <w:rsid w:val="00B11768"/>
    <w:rsid w:val="00B11832"/>
    <w:rsid w:val="00B125D5"/>
    <w:rsid w:val="00B15DB7"/>
    <w:rsid w:val="00B1694E"/>
    <w:rsid w:val="00B17D86"/>
    <w:rsid w:val="00B22785"/>
    <w:rsid w:val="00B23D69"/>
    <w:rsid w:val="00B25831"/>
    <w:rsid w:val="00B26549"/>
    <w:rsid w:val="00B26B3D"/>
    <w:rsid w:val="00B27160"/>
    <w:rsid w:val="00B30173"/>
    <w:rsid w:val="00B308E8"/>
    <w:rsid w:val="00B30957"/>
    <w:rsid w:val="00B32B17"/>
    <w:rsid w:val="00B3325F"/>
    <w:rsid w:val="00B34369"/>
    <w:rsid w:val="00B34E4D"/>
    <w:rsid w:val="00B350E7"/>
    <w:rsid w:val="00B3582B"/>
    <w:rsid w:val="00B3670F"/>
    <w:rsid w:val="00B37095"/>
    <w:rsid w:val="00B37D2A"/>
    <w:rsid w:val="00B401B3"/>
    <w:rsid w:val="00B40CE2"/>
    <w:rsid w:val="00B41187"/>
    <w:rsid w:val="00B4141E"/>
    <w:rsid w:val="00B41439"/>
    <w:rsid w:val="00B41F83"/>
    <w:rsid w:val="00B425CD"/>
    <w:rsid w:val="00B42AAE"/>
    <w:rsid w:val="00B449F2"/>
    <w:rsid w:val="00B44B44"/>
    <w:rsid w:val="00B45E05"/>
    <w:rsid w:val="00B4669E"/>
    <w:rsid w:val="00B47DF8"/>
    <w:rsid w:val="00B555B1"/>
    <w:rsid w:val="00B5608C"/>
    <w:rsid w:val="00B563CE"/>
    <w:rsid w:val="00B56710"/>
    <w:rsid w:val="00B56C27"/>
    <w:rsid w:val="00B571ED"/>
    <w:rsid w:val="00B572CB"/>
    <w:rsid w:val="00B5733E"/>
    <w:rsid w:val="00B577DE"/>
    <w:rsid w:val="00B578F3"/>
    <w:rsid w:val="00B60682"/>
    <w:rsid w:val="00B62178"/>
    <w:rsid w:val="00B6240A"/>
    <w:rsid w:val="00B63EB1"/>
    <w:rsid w:val="00B648C4"/>
    <w:rsid w:val="00B65D19"/>
    <w:rsid w:val="00B660F9"/>
    <w:rsid w:val="00B70097"/>
    <w:rsid w:val="00B70510"/>
    <w:rsid w:val="00B7097E"/>
    <w:rsid w:val="00B71BF8"/>
    <w:rsid w:val="00B72501"/>
    <w:rsid w:val="00B73342"/>
    <w:rsid w:val="00B740F9"/>
    <w:rsid w:val="00B770D8"/>
    <w:rsid w:val="00B773FC"/>
    <w:rsid w:val="00B77878"/>
    <w:rsid w:val="00B805F2"/>
    <w:rsid w:val="00B82F6D"/>
    <w:rsid w:val="00B8414F"/>
    <w:rsid w:val="00B85C38"/>
    <w:rsid w:val="00B85DD1"/>
    <w:rsid w:val="00B870F7"/>
    <w:rsid w:val="00B8748E"/>
    <w:rsid w:val="00B87950"/>
    <w:rsid w:val="00B90EB7"/>
    <w:rsid w:val="00B9213C"/>
    <w:rsid w:val="00B92278"/>
    <w:rsid w:val="00B924C9"/>
    <w:rsid w:val="00B92D85"/>
    <w:rsid w:val="00B92E41"/>
    <w:rsid w:val="00B9463D"/>
    <w:rsid w:val="00B94A6E"/>
    <w:rsid w:val="00B95532"/>
    <w:rsid w:val="00B958D2"/>
    <w:rsid w:val="00B95DB3"/>
    <w:rsid w:val="00B96647"/>
    <w:rsid w:val="00B96D70"/>
    <w:rsid w:val="00B96DE4"/>
    <w:rsid w:val="00B96FD2"/>
    <w:rsid w:val="00B9703E"/>
    <w:rsid w:val="00B975D6"/>
    <w:rsid w:val="00BA00E4"/>
    <w:rsid w:val="00BA0954"/>
    <w:rsid w:val="00BA0D07"/>
    <w:rsid w:val="00BA169E"/>
    <w:rsid w:val="00BA27EE"/>
    <w:rsid w:val="00BA330A"/>
    <w:rsid w:val="00BA3A48"/>
    <w:rsid w:val="00BA3EFD"/>
    <w:rsid w:val="00BA510B"/>
    <w:rsid w:val="00BA5E22"/>
    <w:rsid w:val="00BA6A3A"/>
    <w:rsid w:val="00BA79D7"/>
    <w:rsid w:val="00BA7A08"/>
    <w:rsid w:val="00BA7C8D"/>
    <w:rsid w:val="00BB0824"/>
    <w:rsid w:val="00BB116C"/>
    <w:rsid w:val="00BB11B4"/>
    <w:rsid w:val="00BB12CF"/>
    <w:rsid w:val="00BB1818"/>
    <w:rsid w:val="00BB2775"/>
    <w:rsid w:val="00BB3D77"/>
    <w:rsid w:val="00BB55D6"/>
    <w:rsid w:val="00BB582E"/>
    <w:rsid w:val="00BC09D4"/>
    <w:rsid w:val="00BC102A"/>
    <w:rsid w:val="00BC2602"/>
    <w:rsid w:val="00BC306B"/>
    <w:rsid w:val="00BC5074"/>
    <w:rsid w:val="00BC5463"/>
    <w:rsid w:val="00BC6268"/>
    <w:rsid w:val="00BC62B6"/>
    <w:rsid w:val="00BC7212"/>
    <w:rsid w:val="00BC7626"/>
    <w:rsid w:val="00BC76AB"/>
    <w:rsid w:val="00BD0014"/>
    <w:rsid w:val="00BD0552"/>
    <w:rsid w:val="00BD113A"/>
    <w:rsid w:val="00BD1206"/>
    <w:rsid w:val="00BD1CBE"/>
    <w:rsid w:val="00BD1F7C"/>
    <w:rsid w:val="00BD2229"/>
    <w:rsid w:val="00BD5FA7"/>
    <w:rsid w:val="00BD6A7A"/>
    <w:rsid w:val="00BD6EC1"/>
    <w:rsid w:val="00BD7518"/>
    <w:rsid w:val="00BD75BD"/>
    <w:rsid w:val="00BE0954"/>
    <w:rsid w:val="00BE217F"/>
    <w:rsid w:val="00BE2FB7"/>
    <w:rsid w:val="00BE35DB"/>
    <w:rsid w:val="00BE3F04"/>
    <w:rsid w:val="00BE4679"/>
    <w:rsid w:val="00BE4A98"/>
    <w:rsid w:val="00BE5255"/>
    <w:rsid w:val="00BE7D03"/>
    <w:rsid w:val="00BE7F2D"/>
    <w:rsid w:val="00BF0A0D"/>
    <w:rsid w:val="00BF11D9"/>
    <w:rsid w:val="00BF23BE"/>
    <w:rsid w:val="00BF4DB7"/>
    <w:rsid w:val="00BF53B9"/>
    <w:rsid w:val="00BF60FA"/>
    <w:rsid w:val="00BF6260"/>
    <w:rsid w:val="00BF69B3"/>
    <w:rsid w:val="00BF70B0"/>
    <w:rsid w:val="00BF76ED"/>
    <w:rsid w:val="00C00040"/>
    <w:rsid w:val="00C00777"/>
    <w:rsid w:val="00C012F5"/>
    <w:rsid w:val="00C02136"/>
    <w:rsid w:val="00C02931"/>
    <w:rsid w:val="00C06D0B"/>
    <w:rsid w:val="00C07D6F"/>
    <w:rsid w:val="00C105D2"/>
    <w:rsid w:val="00C10ABC"/>
    <w:rsid w:val="00C11051"/>
    <w:rsid w:val="00C135DE"/>
    <w:rsid w:val="00C137AD"/>
    <w:rsid w:val="00C14409"/>
    <w:rsid w:val="00C14A00"/>
    <w:rsid w:val="00C15AE9"/>
    <w:rsid w:val="00C15C77"/>
    <w:rsid w:val="00C17072"/>
    <w:rsid w:val="00C177C2"/>
    <w:rsid w:val="00C17E43"/>
    <w:rsid w:val="00C17EFF"/>
    <w:rsid w:val="00C212EC"/>
    <w:rsid w:val="00C2153E"/>
    <w:rsid w:val="00C22928"/>
    <w:rsid w:val="00C23855"/>
    <w:rsid w:val="00C2451D"/>
    <w:rsid w:val="00C2472A"/>
    <w:rsid w:val="00C24940"/>
    <w:rsid w:val="00C24B3F"/>
    <w:rsid w:val="00C24FEF"/>
    <w:rsid w:val="00C26109"/>
    <w:rsid w:val="00C265B0"/>
    <w:rsid w:val="00C26D09"/>
    <w:rsid w:val="00C26EAE"/>
    <w:rsid w:val="00C27992"/>
    <w:rsid w:val="00C27BA4"/>
    <w:rsid w:val="00C27CC0"/>
    <w:rsid w:val="00C27E07"/>
    <w:rsid w:val="00C303BF"/>
    <w:rsid w:val="00C30773"/>
    <w:rsid w:val="00C3239D"/>
    <w:rsid w:val="00C32B26"/>
    <w:rsid w:val="00C34141"/>
    <w:rsid w:val="00C346FE"/>
    <w:rsid w:val="00C34942"/>
    <w:rsid w:val="00C358AF"/>
    <w:rsid w:val="00C35B0F"/>
    <w:rsid w:val="00C36076"/>
    <w:rsid w:val="00C36788"/>
    <w:rsid w:val="00C37161"/>
    <w:rsid w:val="00C37A7D"/>
    <w:rsid w:val="00C37A82"/>
    <w:rsid w:val="00C37B17"/>
    <w:rsid w:val="00C40100"/>
    <w:rsid w:val="00C41594"/>
    <w:rsid w:val="00C41EEE"/>
    <w:rsid w:val="00C429EE"/>
    <w:rsid w:val="00C42DC2"/>
    <w:rsid w:val="00C4336F"/>
    <w:rsid w:val="00C44F95"/>
    <w:rsid w:val="00C45353"/>
    <w:rsid w:val="00C453C9"/>
    <w:rsid w:val="00C456FC"/>
    <w:rsid w:val="00C45D93"/>
    <w:rsid w:val="00C46D69"/>
    <w:rsid w:val="00C46F33"/>
    <w:rsid w:val="00C4776D"/>
    <w:rsid w:val="00C50013"/>
    <w:rsid w:val="00C52391"/>
    <w:rsid w:val="00C54708"/>
    <w:rsid w:val="00C575C8"/>
    <w:rsid w:val="00C57892"/>
    <w:rsid w:val="00C60500"/>
    <w:rsid w:val="00C60D0C"/>
    <w:rsid w:val="00C61F49"/>
    <w:rsid w:val="00C6238C"/>
    <w:rsid w:val="00C62F4E"/>
    <w:rsid w:val="00C6315B"/>
    <w:rsid w:val="00C639E6"/>
    <w:rsid w:val="00C66AB1"/>
    <w:rsid w:val="00C66DF4"/>
    <w:rsid w:val="00C70C18"/>
    <w:rsid w:val="00C71F7E"/>
    <w:rsid w:val="00C7216B"/>
    <w:rsid w:val="00C726D4"/>
    <w:rsid w:val="00C7294C"/>
    <w:rsid w:val="00C7304F"/>
    <w:rsid w:val="00C73347"/>
    <w:rsid w:val="00C735DA"/>
    <w:rsid w:val="00C73751"/>
    <w:rsid w:val="00C74089"/>
    <w:rsid w:val="00C76424"/>
    <w:rsid w:val="00C7657A"/>
    <w:rsid w:val="00C7752D"/>
    <w:rsid w:val="00C77BA9"/>
    <w:rsid w:val="00C8001E"/>
    <w:rsid w:val="00C812A0"/>
    <w:rsid w:val="00C81468"/>
    <w:rsid w:val="00C82DAB"/>
    <w:rsid w:val="00C82F95"/>
    <w:rsid w:val="00C83CF5"/>
    <w:rsid w:val="00C840A8"/>
    <w:rsid w:val="00C84133"/>
    <w:rsid w:val="00C86B6D"/>
    <w:rsid w:val="00C90493"/>
    <w:rsid w:val="00C904B5"/>
    <w:rsid w:val="00C90944"/>
    <w:rsid w:val="00C912BD"/>
    <w:rsid w:val="00C91B15"/>
    <w:rsid w:val="00C926BE"/>
    <w:rsid w:val="00C92715"/>
    <w:rsid w:val="00C92F28"/>
    <w:rsid w:val="00C93C5E"/>
    <w:rsid w:val="00C94326"/>
    <w:rsid w:val="00C958F5"/>
    <w:rsid w:val="00C95C54"/>
    <w:rsid w:val="00C96896"/>
    <w:rsid w:val="00C96D11"/>
    <w:rsid w:val="00C97775"/>
    <w:rsid w:val="00C977E8"/>
    <w:rsid w:val="00C978EB"/>
    <w:rsid w:val="00C9798D"/>
    <w:rsid w:val="00CA166A"/>
    <w:rsid w:val="00CA19B7"/>
    <w:rsid w:val="00CA1A08"/>
    <w:rsid w:val="00CA44AC"/>
    <w:rsid w:val="00CA4AD8"/>
    <w:rsid w:val="00CA5926"/>
    <w:rsid w:val="00CA7095"/>
    <w:rsid w:val="00CB0B82"/>
    <w:rsid w:val="00CB198F"/>
    <w:rsid w:val="00CB3781"/>
    <w:rsid w:val="00CB4B1D"/>
    <w:rsid w:val="00CB54C3"/>
    <w:rsid w:val="00CB5E7E"/>
    <w:rsid w:val="00CB62B2"/>
    <w:rsid w:val="00CB7254"/>
    <w:rsid w:val="00CB73CF"/>
    <w:rsid w:val="00CB777A"/>
    <w:rsid w:val="00CC1431"/>
    <w:rsid w:val="00CC1764"/>
    <w:rsid w:val="00CC1A8A"/>
    <w:rsid w:val="00CC22F3"/>
    <w:rsid w:val="00CC387A"/>
    <w:rsid w:val="00CC3AC1"/>
    <w:rsid w:val="00CC5644"/>
    <w:rsid w:val="00CC58E5"/>
    <w:rsid w:val="00CC6624"/>
    <w:rsid w:val="00CC6943"/>
    <w:rsid w:val="00CC7763"/>
    <w:rsid w:val="00CC7DAD"/>
    <w:rsid w:val="00CD0748"/>
    <w:rsid w:val="00CD0F73"/>
    <w:rsid w:val="00CD1751"/>
    <w:rsid w:val="00CD3118"/>
    <w:rsid w:val="00CD3492"/>
    <w:rsid w:val="00CD37AB"/>
    <w:rsid w:val="00CD44D7"/>
    <w:rsid w:val="00CD4AC7"/>
    <w:rsid w:val="00CD5C9A"/>
    <w:rsid w:val="00CD5ECA"/>
    <w:rsid w:val="00CD6533"/>
    <w:rsid w:val="00CD6918"/>
    <w:rsid w:val="00CD6E5D"/>
    <w:rsid w:val="00CE003C"/>
    <w:rsid w:val="00CE0121"/>
    <w:rsid w:val="00CE0E4B"/>
    <w:rsid w:val="00CE13D7"/>
    <w:rsid w:val="00CE3180"/>
    <w:rsid w:val="00CE333F"/>
    <w:rsid w:val="00CE3B1A"/>
    <w:rsid w:val="00CE47F7"/>
    <w:rsid w:val="00CE508B"/>
    <w:rsid w:val="00CE5250"/>
    <w:rsid w:val="00CE7C88"/>
    <w:rsid w:val="00CF1F47"/>
    <w:rsid w:val="00CF3CB3"/>
    <w:rsid w:val="00CF45D0"/>
    <w:rsid w:val="00CF51CF"/>
    <w:rsid w:val="00CF5ADD"/>
    <w:rsid w:val="00CF706C"/>
    <w:rsid w:val="00CF78BE"/>
    <w:rsid w:val="00CF7DF2"/>
    <w:rsid w:val="00D0023D"/>
    <w:rsid w:val="00D00490"/>
    <w:rsid w:val="00D01E42"/>
    <w:rsid w:val="00D02990"/>
    <w:rsid w:val="00D03017"/>
    <w:rsid w:val="00D03BED"/>
    <w:rsid w:val="00D049DB"/>
    <w:rsid w:val="00D04B4D"/>
    <w:rsid w:val="00D05200"/>
    <w:rsid w:val="00D07206"/>
    <w:rsid w:val="00D073B1"/>
    <w:rsid w:val="00D07B93"/>
    <w:rsid w:val="00D11345"/>
    <w:rsid w:val="00D1144D"/>
    <w:rsid w:val="00D115E4"/>
    <w:rsid w:val="00D12496"/>
    <w:rsid w:val="00D13402"/>
    <w:rsid w:val="00D13A6C"/>
    <w:rsid w:val="00D13C17"/>
    <w:rsid w:val="00D1400F"/>
    <w:rsid w:val="00D144A0"/>
    <w:rsid w:val="00D16427"/>
    <w:rsid w:val="00D16C88"/>
    <w:rsid w:val="00D16E5A"/>
    <w:rsid w:val="00D17DF6"/>
    <w:rsid w:val="00D21B3B"/>
    <w:rsid w:val="00D21E04"/>
    <w:rsid w:val="00D22E0A"/>
    <w:rsid w:val="00D23D25"/>
    <w:rsid w:val="00D248DE"/>
    <w:rsid w:val="00D24D42"/>
    <w:rsid w:val="00D2520B"/>
    <w:rsid w:val="00D25744"/>
    <w:rsid w:val="00D2581D"/>
    <w:rsid w:val="00D26F26"/>
    <w:rsid w:val="00D275DB"/>
    <w:rsid w:val="00D27686"/>
    <w:rsid w:val="00D312CD"/>
    <w:rsid w:val="00D318DB"/>
    <w:rsid w:val="00D3275E"/>
    <w:rsid w:val="00D33C3B"/>
    <w:rsid w:val="00D33DD8"/>
    <w:rsid w:val="00D34115"/>
    <w:rsid w:val="00D34B4A"/>
    <w:rsid w:val="00D36123"/>
    <w:rsid w:val="00D3675F"/>
    <w:rsid w:val="00D36A9C"/>
    <w:rsid w:val="00D36BB3"/>
    <w:rsid w:val="00D36E40"/>
    <w:rsid w:val="00D37281"/>
    <w:rsid w:val="00D3729C"/>
    <w:rsid w:val="00D37BE6"/>
    <w:rsid w:val="00D40AF6"/>
    <w:rsid w:val="00D427D2"/>
    <w:rsid w:val="00D42889"/>
    <w:rsid w:val="00D43259"/>
    <w:rsid w:val="00D43667"/>
    <w:rsid w:val="00D44A99"/>
    <w:rsid w:val="00D44BCF"/>
    <w:rsid w:val="00D45C32"/>
    <w:rsid w:val="00D45D0F"/>
    <w:rsid w:val="00D4624B"/>
    <w:rsid w:val="00D47985"/>
    <w:rsid w:val="00D505E8"/>
    <w:rsid w:val="00D5100C"/>
    <w:rsid w:val="00D515F2"/>
    <w:rsid w:val="00D52B5E"/>
    <w:rsid w:val="00D52C62"/>
    <w:rsid w:val="00D53252"/>
    <w:rsid w:val="00D53F40"/>
    <w:rsid w:val="00D54098"/>
    <w:rsid w:val="00D541B3"/>
    <w:rsid w:val="00D5453F"/>
    <w:rsid w:val="00D5478D"/>
    <w:rsid w:val="00D548DA"/>
    <w:rsid w:val="00D5492C"/>
    <w:rsid w:val="00D54E3D"/>
    <w:rsid w:val="00D5551B"/>
    <w:rsid w:val="00D565B3"/>
    <w:rsid w:val="00D56868"/>
    <w:rsid w:val="00D569B1"/>
    <w:rsid w:val="00D57A2B"/>
    <w:rsid w:val="00D605D2"/>
    <w:rsid w:val="00D60913"/>
    <w:rsid w:val="00D60A0B"/>
    <w:rsid w:val="00D61940"/>
    <w:rsid w:val="00D6199F"/>
    <w:rsid w:val="00D61B28"/>
    <w:rsid w:val="00D61B69"/>
    <w:rsid w:val="00D62258"/>
    <w:rsid w:val="00D625CD"/>
    <w:rsid w:val="00D62B78"/>
    <w:rsid w:val="00D62B86"/>
    <w:rsid w:val="00D65013"/>
    <w:rsid w:val="00D65D92"/>
    <w:rsid w:val="00D66380"/>
    <w:rsid w:val="00D67125"/>
    <w:rsid w:val="00D70523"/>
    <w:rsid w:val="00D70627"/>
    <w:rsid w:val="00D70E10"/>
    <w:rsid w:val="00D7323F"/>
    <w:rsid w:val="00D7407A"/>
    <w:rsid w:val="00D74328"/>
    <w:rsid w:val="00D75150"/>
    <w:rsid w:val="00D75B0A"/>
    <w:rsid w:val="00D7715C"/>
    <w:rsid w:val="00D77F60"/>
    <w:rsid w:val="00D802C1"/>
    <w:rsid w:val="00D805F8"/>
    <w:rsid w:val="00D814F8"/>
    <w:rsid w:val="00D818A2"/>
    <w:rsid w:val="00D82EEE"/>
    <w:rsid w:val="00D83B40"/>
    <w:rsid w:val="00D83BF3"/>
    <w:rsid w:val="00D84AD0"/>
    <w:rsid w:val="00D854FE"/>
    <w:rsid w:val="00D85965"/>
    <w:rsid w:val="00D85C3F"/>
    <w:rsid w:val="00D862AB"/>
    <w:rsid w:val="00D873C6"/>
    <w:rsid w:val="00D90D03"/>
    <w:rsid w:val="00D9129E"/>
    <w:rsid w:val="00D918CC"/>
    <w:rsid w:val="00D91B58"/>
    <w:rsid w:val="00D92644"/>
    <w:rsid w:val="00D92903"/>
    <w:rsid w:val="00D92BBB"/>
    <w:rsid w:val="00D92E11"/>
    <w:rsid w:val="00D932EC"/>
    <w:rsid w:val="00D94926"/>
    <w:rsid w:val="00D952E6"/>
    <w:rsid w:val="00D95DBB"/>
    <w:rsid w:val="00D970C5"/>
    <w:rsid w:val="00D97854"/>
    <w:rsid w:val="00DA07BE"/>
    <w:rsid w:val="00DA0878"/>
    <w:rsid w:val="00DA0E92"/>
    <w:rsid w:val="00DA0EB2"/>
    <w:rsid w:val="00DA1281"/>
    <w:rsid w:val="00DA21CA"/>
    <w:rsid w:val="00DA2B70"/>
    <w:rsid w:val="00DA2EBE"/>
    <w:rsid w:val="00DA3458"/>
    <w:rsid w:val="00DA3AB1"/>
    <w:rsid w:val="00DA4B68"/>
    <w:rsid w:val="00DA65E2"/>
    <w:rsid w:val="00DA682D"/>
    <w:rsid w:val="00DB0418"/>
    <w:rsid w:val="00DB284D"/>
    <w:rsid w:val="00DB3484"/>
    <w:rsid w:val="00DB434A"/>
    <w:rsid w:val="00DB5A58"/>
    <w:rsid w:val="00DB5D56"/>
    <w:rsid w:val="00DB5F2A"/>
    <w:rsid w:val="00DB6D1D"/>
    <w:rsid w:val="00DB7B45"/>
    <w:rsid w:val="00DC0222"/>
    <w:rsid w:val="00DC120E"/>
    <w:rsid w:val="00DC23B0"/>
    <w:rsid w:val="00DC25AB"/>
    <w:rsid w:val="00DC26B8"/>
    <w:rsid w:val="00DC27AA"/>
    <w:rsid w:val="00DC29F1"/>
    <w:rsid w:val="00DC2F26"/>
    <w:rsid w:val="00DC3178"/>
    <w:rsid w:val="00DC31DE"/>
    <w:rsid w:val="00DC3792"/>
    <w:rsid w:val="00DC3AFA"/>
    <w:rsid w:val="00DC3E32"/>
    <w:rsid w:val="00DC489E"/>
    <w:rsid w:val="00DC4B52"/>
    <w:rsid w:val="00DC51FE"/>
    <w:rsid w:val="00DC525C"/>
    <w:rsid w:val="00DC53AA"/>
    <w:rsid w:val="00DC5805"/>
    <w:rsid w:val="00DC609C"/>
    <w:rsid w:val="00DC7093"/>
    <w:rsid w:val="00DC70BD"/>
    <w:rsid w:val="00DC7F6B"/>
    <w:rsid w:val="00DD0EE2"/>
    <w:rsid w:val="00DD1AD1"/>
    <w:rsid w:val="00DD2565"/>
    <w:rsid w:val="00DD34FE"/>
    <w:rsid w:val="00DD6D21"/>
    <w:rsid w:val="00DD74C4"/>
    <w:rsid w:val="00DD7B97"/>
    <w:rsid w:val="00DE012C"/>
    <w:rsid w:val="00DE0E42"/>
    <w:rsid w:val="00DE0F78"/>
    <w:rsid w:val="00DE11E5"/>
    <w:rsid w:val="00DE357E"/>
    <w:rsid w:val="00DE4610"/>
    <w:rsid w:val="00DE6A41"/>
    <w:rsid w:val="00DE7B2D"/>
    <w:rsid w:val="00DE7C26"/>
    <w:rsid w:val="00DF15C0"/>
    <w:rsid w:val="00DF1677"/>
    <w:rsid w:val="00DF238B"/>
    <w:rsid w:val="00DF2F06"/>
    <w:rsid w:val="00DF33E9"/>
    <w:rsid w:val="00DF3B37"/>
    <w:rsid w:val="00DF3E19"/>
    <w:rsid w:val="00DF484D"/>
    <w:rsid w:val="00DF4CCA"/>
    <w:rsid w:val="00DF574E"/>
    <w:rsid w:val="00DF57E8"/>
    <w:rsid w:val="00DF5A32"/>
    <w:rsid w:val="00DF6027"/>
    <w:rsid w:val="00DF6550"/>
    <w:rsid w:val="00DF6C85"/>
    <w:rsid w:val="00DF7623"/>
    <w:rsid w:val="00E013C8"/>
    <w:rsid w:val="00E03FEE"/>
    <w:rsid w:val="00E04C5A"/>
    <w:rsid w:val="00E04CE0"/>
    <w:rsid w:val="00E059FF"/>
    <w:rsid w:val="00E10BE2"/>
    <w:rsid w:val="00E10D24"/>
    <w:rsid w:val="00E11286"/>
    <w:rsid w:val="00E12A72"/>
    <w:rsid w:val="00E12B22"/>
    <w:rsid w:val="00E12F42"/>
    <w:rsid w:val="00E13299"/>
    <w:rsid w:val="00E13D91"/>
    <w:rsid w:val="00E13E27"/>
    <w:rsid w:val="00E14FDD"/>
    <w:rsid w:val="00E15EBB"/>
    <w:rsid w:val="00E1737C"/>
    <w:rsid w:val="00E21649"/>
    <w:rsid w:val="00E21DDB"/>
    <w:rsid w:val="00E2252D"/>
    <w:rsid w:val="00E23ECE"/>
    <w:rsid w:val="00E23FC8"/>
    <w:rsid w:val="00E24BF7"/>
    <w:rsid w:val="00E27899"/>
    <w:rsid w:val="00E319CC"/>
    <w:rsid w:val="00E35264"/>
    <w:rsid w:val="00E35691"/>
    <w:rsid w:val="00E35E29"/>
    <w:rsid w:val="00E36894"/>
    <w:rsid w:val="00E3733E"/>
    <w:rsid w:val="00E374D9"/>
    <w:rsid w:val="00E3790E"/>
    <w:rsid w:val="00E37C1A"/>
    <w:rsid w:val="00E4033D"/>
    <w:rsid w:val="00E40CA0"/>
    <w:rsid w:val="00E41BAB"/>
    <w:rsid w:val="00E41E7D"/>
    <w:rsid w:val="00E42501"/>
    <w:rsid w:val="00E42A6B"/>
    <w:rsid w:val="00E445D4"/>
    <w:rsid w:val="00E4581A"/>
    <w:rsid w:val="00E464DC"/>
    <w:rsid w:val="00E47A30"/>
    <w:rsid w:val="00E47B9B"/>
    <w:rsid w:val="00E50334"/>
    <w:rsid w:val="00E50786"/>
    <w:rsid w:val="00E50D3F"/>
    <w:rsid w:val="00E50ED5"/>
    <w:rsid w:val="00E510BF"/>
    <w:rsid w:val="00E51E72"/>
    <w:rsid w:val="00E52A22"/>
    <w:rsid w:val="00E53A51"/>
    <w:rsid w:val="00E545DD"/>
    <w:rsid w:val="00E56114"/>
    <w:rsid w:val="00E56BC5"/>
    <w:rsid w:val="00E56E15"/>
    <w:rsid w:val="00E61380"/>
    <w:rsid w:val="00E61587"/>
    <w:rsid w:val="00E6192B"/>
    <w:rsid w:val="00E62619"/>
    <w:rsid w:val="00E631F7"/>
    <w:rsid w:val="00E638C4"/>
    <w:rsid w:val="00E639F7"/>
    <w:rsid w:val="00E63E8F"/>
    <w:rsid w:val="00E64A59"/>
    <w:rsid w:val="00E64C21"/>
    <w:rsid w:val="00E64EC8"/>
    <w:rsid w:val="00E65A3A"/>
    <w:rsid w:val="00E677A5"/>
    <w:rsid w:val="00E7239F"/>
    <w:rsid w:val="00E72864"/>
    <w:rsid w:val="00E734B2"/>
    <w:rsid w:val="00E73D5B"/>
    <w:rsid w:val="00E73DDB"/>
    <w:rsid w:val="00E769AF"/>
    <w:rsid w:val="00E77A78"/>
    <w:rsid w:val="00E77F15"/>
    <w:rsid w:val="00E8184F"/>
    <w:rsid w:val="00E81A09"/>
    <w:rsid w:val="00E823DD"/>
    <w:rsid w:val="00E82CAC"/>
    <w:rsid w:val="00E82CCF"/>
    <w:rsid w:val="00E82FAA"/>
    <w:rsid w:val="00E8352A"/>
    <w:rsid w:val="00E844FD"/>
    <w:rsid w:val="00E85493"/>
    <w:rsid w:val="00E854E1"/>
    <w:rsid w:val="00E8692D"/>
    <w:rsid w:val="00E87315"/>
    <w:rsid w:val="00E87496"/>
    <w:rsid w:val="00E87C86"/>
    <w:rsid w:val="00E87E6C"/>
    <w:rsid w:val="00E925F6"/>
    <w:rsid w:val="00E94251"/>
    <w:rsid w:val="00E94323"/>
    <w:rsid w:val="00E9463C"/>
    <w:rsid w:val="00E94DFC"/>
    <w:rsid w:val="00E95264"/>
    <w:rsid w:val="00E956B4"/>
    <w:rsid w:val="00E960CE"/>
    <w:rsid w:val="00E96428"/>
    <w:rsid w:val="00E96B91"/>
    <w:rsid w:val="00E97DDB"/>
    <w:rsid w:val="00E97F9E"/>
    <w:rsid w:val="00EA030C"/>
    <w:rsid w:val="00EA07B9"/>
    <w:rsid w:val="00EA0FFF"/>
    <w:rsid w:val="00EA1EF9"/>
    <w:rsid w:val="00EA2122"/>
    <w:rsid w:val="00EA22CB"/>
    <w:rsid w:val="00EA273B"/>
    <w:rsid w:val="00EA2B9F"/>
    <w:rsid w:val="00EA380B"/>
    <w:rsid w:val="00EA3FF2"/>
    <w:rsid w:val="00EA4551"/>
    <w:rsid w:val="00EA46CD"/>
    <w:rsid w:val="00EA5F74"/>
    <w:rsid w:val="00EA7039"/>
    <w:rsid w:val="00EA74C7"/>
    <w:rsid w:val="00EB0DC9"/>
    <w:rsid w:val="00EB0EFE"/>
    <w:rsid w:val="00EB1CA5"/>
    <w:rsid w:val="00EB2FEC"/>
    <w:rsid w:val="00EB3389"/>
    <w:rsid w:val="00EB5786"/>
    <w:rsid w:val="00EB5CD6"/>
    <w:rsid w:val="00EB736D"/>
    <w:rsid w:val="00EB7410"/>
    <w:rsid w:val="00EB78A4"/>
    <w:rsid w:val="00EB7A5A"/>
    <w:rsid w:val="00EC2674"/>
    <w:rsid w:val="00EC3FC4"/>
    <w:rsid w:val="00EC4551"/>
    <w:rsid w:val="00EC46DB"/>
    <w:rsid w:val="00EC5343"/>
    <w:rsid w:val="00EC5A5C"/>
    <w:rsid w:val="00EC78C1"/>
    <w:rsid w:val="00EC7A49"/>
    <w:rsid w:val="00ED129B"/>
    <w:rsid w:val="00ED1338"/>
    <w:rsid w:val="00ED16BA"/>
    <w:rsid w:val="00ED1A83"/>
    <w:rsid w:val="00ED203E"/>
    <w:rsid w:val="00ED2678"/>
    <w:rsid w:val="00ED3B78"/>
    <w:rsid w:val="00ED4C14"/>
    <w:rsid w:val="00ED50BA"/>
    <w:rsid w:val="00ED5110"/>
    <w:rsid w:val="00ED606C"/>
    <w:rsid w:val="00ED6F6E"/>
    <w:rsid w:val="00ED7495"/>
    <w:rsid w:val="00ED7838"/>
    <w:rsid w:val="00EE0271"/>
    <w:rsid w:val="00EE02C8"/>
    <w:rsid w:val="00EE076A"/>
    <w:rsid w:val="00EE09EA"/>
    <w:rsid w:val="00EE141D"/>
    <w:rsid w:val="00EE1CF3"/>
    <w:rsid w:val="00EE3440"/>
    <w:rsid w:val="00EE4431"/>
    <w:rsid w:val="00EE536C"/>
    <w:rsid w:val="00EF0307"/>
    <w:rsid w:val="00EF1081"/>
    <w:rsid w:val="00EF1132"/>
    <w:rsid w:val="00EF1743"/>
    <w:rsid w:val="00EF1E33"/>
    <w:rsid w:val="00EF274C"/>
    <w:rsid w:val="00EF29E8"/>
    <w:rsid w:val="00EF341B"/>
    <w:rsid w:val="00EF4148"/>
    <w:rsid w:val="00EF4AA0"/>
    <w:rsid w:val="00EF4DE3"/>
    <w:rsid w:val="00EF4E09"/>
    <w:rsid w:val="00EF5ED1"/>
    <w:rsid w:val="00EF6902"/>
    <w:rsid w:val="00EF7760"/>
    <w:rsid w:val="00EF7E03"/>
    <w:rsid w:val="00F01282"/>
    <w:rsid w:val="00F01C11"/>
    <w:rsid w:val="00F03183"/>
    <w:rsid w:val="00F04014"/>
    <w:rsid w:val="00F042CD"/>
    <w:rsid w:val="00F05D5B"/>
    <w:rsid w:val="00F07095"/>
    <w:rsid w:val="00F072A0"/>
    <w:rsid w:val="00F108AA"/>
    <w:rsid w:val="00F1123E"/>
    <w:rsid w:val="00F11B09"/>
    <w:rsid w:val="00F11D2D"/>
    <w:rsid w:val="00F11F31"/>
    <w:rsid w:val="00F14D30"/>
    <w:rsid w:val="00F15FCE"/>
    <w:rsid w:val="00F1707B"/>
    <w:rsid w:val="00F207A4"/>
    <w:rsid w:val="00F21044"/>
    <w:rsid w:val="00F214AB"/>
    <w:rsid w:val="00F22426"/>
    <w:rsid w:val="00F2316E"/>
    <w:rsid w:val="00F2386D"/>
    <w:rsid w:val="00F23884"/>
    <w:rsid w:val="00F24F49"/>
    <w:rsid w:val="00F259A2"/>
    <w:rsid w:val="00F2680A"/>
    <w:rsid w:val="00F27128"/>
    <w:rsid w:val="00F278B9"/>
    <w:rsid w:val="00F27C70"/>
    <w:rsid w:val="00F27D2D"/>
    <w:rsid w:val="00F304F1"/>
    <w:rsid w:val="00F3165E"/>
    <w:rsid w:val="00F32D45"/>
    <w:rsid w:val="00F32EE1"/>
    <w:rsid w:val="00F33596"/>
    <w:rsid w:val="00F338AA"/>
    <w:rsid w:val="00F34879"/>
    <w:rsid w:val="00F34CBF"/>
    <w:rsid w:val="00F365BB"/>
    <w:rsid w:val="00F36F81"/>
    <w:rsid w:val="00F42210"/>
    <w:rsid w:val="00F42564"/>
    <w:rsid w:val="00F441DF"/>
    <w:rsid w:val="00F44BB4"/>
    <w:rsid w:val="00F44DFB"/>
    <w:rsid w:val="00F45728"/>
    <w:rsid w:val="00F458E0"/>
    <w:rsid w:val="00F45EA9"/>
    <w:rsid w:val="00F47652"/>
    <w:rsid w:val="00F50158"/>
    <w:rsid w:val="00F504BA"/>
    <w:rsid w:val="00F5239C"/>
    <w:rsid w:val="00F523F3"/>
    <w:rsid w:val="00F52692"/>
    <w:rsid w:val="00F54CA5"/>
    <w:rsid w:val="00F55463"/>
    <w:rsid w:val="00F557E9"/>
    <w:rsid w:val="00F5701F"/>
    <w:rsid w:val="00F57DF7"/>
    <w:rsid w:val="00F6039E"/>
    <w:rsid w:val="00F60841"/>
    <w:rsid w:val="00F60AA6"/>
    <w:rsid w:val="00F612CA"/>
    <w:rsid w:val="00F6186D"/>
    <w:rsid w:val="00F62AF5"/>
    <w:rsid w:val="00F6490F"/>
    <w:rsid w:val="00F654AA"/>
    <w:rsid w:val="00F654C1"/>
    <w:rsid w:val="00F65813"/>
    <w:rsid w:val="00F65A15"/>
    <w:rsid w:val="00F65A88"/>
    <w:rsid w:val="00F701C5"/>
    <w:rsid w:val="00F703CC"/>
    <w:rsid w:val="00F704A7"/>
    <w:rsid w:val="00F7124F"/>
    <w:rsid w:val="00F71F09"/>
    <w:rsid w:val="00F742FE"/>
    <w:rsid w:val="00F74A9B"/>
    <w:rsid w:val="00F75CBC"/>
    <w:rsid w:val="00F762D5"/>
    <w:rsid w:val="00F76843"/>
    <w:rsid w:val="00F76B06"/>
    <w:rsid w:val="00F77323"/>
    <w:rsid w:val="00F77681"/>
    <w:rsid w:val="00F77CB4"/>
    <w:rsid w:val="00F77D64"/>
    <w:rsid w:val="00F80974"/>
    <w:rsid w:val="00F83DE7"/>
    <w:rsid w:val="00F84AF1"/>
    <w:rsid w:val="00F8573A"/>
    <w:rsid w:val="00F85741"/>
    <w:rsid w:val="00F90232"/>
    <w:rsid w:val="00F903C7"/>
    <w:rsid w:val="00F906B2"/>
    <w:rsid w:val="00F9158B"/>
    <w:rsid w:val="00F91B1F"/>
    <w:rsid w:val="00F92FAD"/>
    <w:rsid w:val="00F93634"/>
    <w:rsid w:val="00F942E1"/>
    <w:rsid w:val="00F94453"/>
    <w:rsid w:val="00F94D3C"/>
    <w:rsid w:val="00F94F1C"/>
    <w:rsid w:val="00F955E4"/>
    <w:rsid w:val="00F97223"/>
    <w:rsid w:val="00F97666"/>
    <w:rsid w:val="00FA0414"/>
    <w:rsid w:val="00FA0A83"/>
    <w:rsid w:val="00FA31CA"/>
    <w:rsid w:val="00FA33CB"/>
    <w:rsid w:val="00FA47F7"/>
    <w:rsid w:val="00FA582C"/>
    <w:rsid w:val="00FA6398"/>
    <w:rsid w:val="00FA6681"/>
    <w:rsid w:val="00FA678F"/>
    <w:rsid w:val="00FA747C"/>
    <w:rsid w:val="00FB03FA"/>
    <w:rsid w:val="00FB0416"/>
    <w:rsid w:val="00FB08FB"/>
    <w:rsid w:val="00FB2818"/>
    <w:rsid w:val="00FB3079"/>
    <w:rsid w:val="00FB33FE"/>
    <w:rsid w:val="00FB3A88"/>
    <w:rsid w:val="00FB3D51"/>
    <w:rsid w:val="00FB5700"/>
    <w:rsid w:val="00FB5A3F"/>
    <w:rsid w:val="00FB5B7F"/>
    <w:rsid w:val="00FB5FC9"/>
    <w:rsid w:val="00FB6597"/>
    <w:rsid w:val="00FB7CDF"/>
    <w:rsid w:val="00FC1DD4"/>
    <w:rsid w:val="00FC285A"/>
    <w:rsid w:val="00FC2965"/>
    <w:rsid w:val="00FC3138"/>
    <w:rsid w:val="00FC3C44"/>
    <w:rsid w:val="00FC46F8"/>
    <w:rsid w:val="00FC4C8F"/>
    <w:rsid w:val="00FC54C7"/>
    <w:rsid w:val="00FC66EE"/>
    <w:rsid w:val="00FC6BCA"/>
    <w:rsid w:val="00FC7430"/>
    <w:rsid w:val="00FC77B5"/>
    <w:rsid w:val="00FC7C96"/>
    <w:rsid w:val="00FC7D19"/>
    <w:rsid w:val="00FD0B90"/>
    <w:rsid w:val="00FD2362"/>
    <w:rsid w:val="00FD2606"/>
    <w:rsid w:val="00FD282B"/>
    <w:rsid w:val="00FD29E0"/>
    <w:rsid w:val="00FD3DC7"/>
    <w:rsid w:val="00FD470A"/>
    <w:rsid w:val="00FD4C3B"/>
    <w:rsid w:val="00FD5124"/>
    <w:rsid w:val="00FD585A"/>
    <w:rsid w:val="00FD669F"/>
    <w:rsid w:val="00FD6D9B"/>
    <w:rsid w:val="00FD7D5A"/>
    <w:rsid w:val="00FE283F"/>
    <w:rsid w:val="00FE2B80"/>
    <w:rsid w:val="00FE2D23"/>
    <w:rsid w:val="00FE37BE"/>
    <w:rsid w:val="00FE3901"/>
    <w:rsid w:val="00FE41EA"/>
    <w:rsid w:val="00FE6E3D"/>
    <w:rsid w:val="00FE70A4"/>
    <w:rsid w:val="00FE71E6"/>
    <w:rsid w:val="00FE7583"/>
    <w:rsid w:val="00FF0EF8"/>
    <w:rsid w:val="00FF1843"/>
    <w:rsid w:val="00FF29B3"/>
    <w:rsid w:val="00FF4351"/>
    <w:rsid w:val="00FF53EC"/>
    <w:rsid w:val="00FF5442"/>
    <w:rsid w:val="00FF5FCA"/>
    <w:rsid w:val="00FF727A"/>
    <w:rsid w:val="00FF771C"/>
    <w:rsid w:val="00FF7F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53BFE8"/>
  <w15:docId w15:val="{5358EE8A-5754-444F-A2CD-9FC65217F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B2663"/>
    <w:pPr>
      <w:spacing w:after="200" w:line="276" w:lineRule="auto"/>
    </w:pPr>
    <w:rPr>
      <w:sz w:val="22"/>
      <w:szCs w:val="22"/>
      <w:lang w:eastAsia="en-US"/>
    </w:rPr>
  </w:style>
  <w:style w:type="paragraph" w:styleId="1">
    <w:name w:val="heading 1"/>
    <w:basedOn w:val="a"/>
    <w:next w:val="a"/>
    <w:link w:val="10"/>
    <w:uiPriority w:val="9"/>
    <w:qFormat/>
    <w:rsid w:val="00243B85"/>
    <w:pPr>
      <w:keepNext/>
      <w:spacing w:before="240" w:after="60"/>
      <w:outlineLvl w:val="0"/>
    </w:pPr>
    <w:rPr>
      <w:rFonts w:ascii="Cambria" w:eastAsia="Times New Roman" w:hAnsi="Cambria"/>
      <w:b/>
      <w:bCs/>
      <w:kern w:val="32"/>
      <w:sz w:val="32"/>
      <w:szCs w:val="32"/>
    </w:rPr>
  </w:style>
  <w:style w:type="paragraph" w:styleId="2">
    <w:name w:val="heading 2"/>
    <w:basedOn w:val="a"/>
    <w:link w:val="20"/>
    <w:uiPriority w:val="9"/>
    <w:qFormat/>
    <w:rsid w:val="00D932EC"/>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next w:val="a"/>
    <w:link w:val="30"/>
    <w:uiPriority w:val="9"/>
    <w:semiHidden/>
    <w:unhideWhenUsed/>
    <w:qFormat/>
    <w:rsid w:val="006876E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unhideWhenUsed/>
    <w:qFormat/>
    <w:rsid w:val="0026288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
    <w:rsid w:val="00D932EC"/>
    <w:rPr>
      <w:rFonts w:ascii="Times New Roman" w:eastAsia="Times New Roman" w:hAnsi="Times New Roman" w:cs="Times New Roman"/>
      <w:b/>
      <w:bCs/>
      <w:sz w:val="36"/>
      <w:szCs w:val="36"/>
      <w:lang w:eastAsia="ru-RU"/>
    </w:rPr>
  </w:style>
  <w:style w:type="paragraph" w:customStyle="1" w:styleId="11">
    <w:name w:val="Обычный1"/>
    <w:uiPriority w:val="99"/>
    <w:rsid w:val="00D932EC"/>
    <w:rPr>
      <w:rFonts w:eastAsia="Times New Roman"/>
    </w:rPr>
  </w:style>
  <w:style w:type="paragraph" w:styleId="a3">
    <w:name w:val="Normal (Web)"/>
    <w:basedOn w:val="a"/>
    <w:uiPriority w:val="99"/>
    <w:unhideWhenUsed/>
    <w:rsid w:val="00D932EC"/>
    <w:pPr>
      <w:spacing w:before="100" w:beforeAutospacing="1" w:after="100" w:afterAutospacing="1" w:line="240" w:lineRule="auto"/>
    </w:pPr>
    <w:rPr>
      <w:rFonts w:ascii="Times New Roman" w:eastAsia="Times New Roman" w:hAnsi="Times New Roman"/>
      <w:sz w:val="24"/>
      <w:szCs w:val="24"/>
      <w:lang w:eastAsia="ru-RU"/>
    </w:rPr>
  </w:style>
  <w:style w:type="paragraph" w:styleId="21">
    <w:name w:val="Body Text 2"/>
    <w:basedOn w:val="a"/>
    <w:link w:val="22"/>
    <w:uiPriority w:val="99"/>
    <w:unhideWhenUsed/>
    <w:rsid w:val="00D932EC"/>
    <w:pPr>
      <w:spacing w:after="120" w:line="480" w:lineRule="auto"/>
    </w:pPr>
  </w:style>
  <w:style w:type="character" w:customStyle="1" w:styleId="22">
    <w:name w:val="Основной текст 2 Знак"/>
    <w:basedOn w:val="a0"/>
    <w:link w:val="21"/>
    <w:uiPriority w:val="99"/>
    <w:rsid w:val="00D932EC"/>
  </w:style>
  <w:style w:type="character" w:styleId="a4">
    <w:name w:val="Strong"/>
    <w:uiPriority w:val="22"/>
    <w:qFormat/>
    <w:rsid w:val="00D932EC"/>
    <w:rPr>
      <w:b/>
      <w:bCs/>
    </w:rPr>
  </w:style>
  <w:style w:type="paragraph" w:customStyle="1" w:styleId="j11">
    <w:name w:val="j11"/>
    <w:basedOn w:val="a"/>
    <w:rsid w:val="00D932E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0">
    <w:name w:val="Заголовок 1 Знак"/>
    <w:link w:val="1"/>
    <w:uiPriority w:val="9"/>
    <w:rsid w:val="00243B85"/>
    <w:rPr>
      <w:rFonts w:ascii="Cambria" w:eastAsia="Times New Roman" w:hAnsi="Cambria" w:cs="Times New Roman"/>
      <w:b/>
      <w:bCs/>
      <w:kern w:val="32"/>
      <w:sz w:val="32"/>
      <w:szCs w:val="32"/>
      <w:lang w:eastAsia="en-US"/>
    </w:rPr>
  </w:style>
  <w:style w:type="character" w:styleId="a5">
    <w:name w:val="Hyperlink"/>
    <w:uiPriority w:val="99"/>
    <w:unhideWhenUsed/>
    <w:rsid w:val="00C95C54"/>
    <w:rPr>
      <w:color w:val="0000FF"/>
      <w:u w:val="single"/>
    </w:rPr>
  </w:style>
  <w:style w:type="paragraph" w:styleId="a6">
    <w:name w:val="List Paragraph"/>
    <w:aliases w:val="Стандартный,маркированный"/>
    <w:basedOn w:val="a"/>
    <w:link w:val="a7"/>
    <w:uiPriority w:val="34"/>
    <w:qFormat/>
    <w:rsid w:val="00AD6174"/>
    <w:pPr>
      <w:ind w:left="720"/>
      <w:contextualSpacing/>
    </w:pPr>
    <w:rPr>
      <w:rFonts w:eastAsia="Times New Roman"/>
      <w:lang w:eastAsia="ru-RU"/>
    </w:rPr>
  </w:style>
  <w:style w:type="table" w:styleId="a8">
    <w:name w:val="Table Grid"/>
    <w:basedOn w:val="a1"/>
    <w:uiPriority w:val="39"/>
    <w:rsid w:val="00A101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4857B9"/>
    <w:pPr>
      <w:autoSpaceDE w:val="0"/>
      <w:autoSpaceDN w:val="0"/>
      <w:adjustRightInd w:val="0"/>
    </w:pPr>
    <w:rPr>
      <w:rFonts w:ascii="Times New Roman" w:hAnsi="Times New Roman"/>
      <w:color w:val="000000"/>
      <w:sz w:val="24"/>
      <w:szCs w:val="24"/>
    </w:rPr>
  </w:style>
  <w:style w:type="paragraph" w:styleId="a9">
    <w:name w:val="Body Text"/>
    <w:basedOn w:val="a"/>
    <w:link w:val="aa"/>
    <w:uiPriority w:val="99"/>
    <w:unhideWhenUsed/>
    <w:rsid w:val="00387D43"/>
    <w:pPr>
      <w:spacing w:after="120"/>
    </w:pPr>
  </w:style>
  <w:style w:type="character" w:customStyle="1" w:styleId="aa">
    <w:name w:val="Основной текст Знак"/>
    <w:basedOn w:val="a0"/>
    <w:link w:val="a9"/>
    <w:uiPriority w:val="99"/>
    <w:rsid w:val="00387D43"/>
    <w:rPr>
      <w:sz w:val="22"/>
      <w:szCs w:val="22"/>
      <w:lang w:eastAsia="en-US"/>
    </w:rPr>
  </w:style>
  <w:style w:type="paragraph" w:styleId="ab">
    <w:name w:val="Balloon Text"/>
    <w:basedOn w:val="a"/>
    <w:link w:val="ac"/>
    <w:uiPriority w:val="99"/>
    <w:semiHidden/>
    <w:unhideWhenUsed/>
    <w:rsid w:val="008C6429"/>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8C6429"/>
    <w:rPr>
      <w:rFonts w:ascii="Tahoma" w:hAnsi="Tahoma" w:cs="Tahoma"/>
      <w:sz w:val="16"/>
      <w:szCs w:val="16"/>
      <w:lang w:eastAsia="en-US"/>
    </w:rPr>
  </w:style>
  <w:style w:type="character" w:customStyle="1" w:styleId="text">
    <w:name w:val="text"/>
    <w:basedOn w:val="a0"/>
    <w:rsid w:val="00363EF0"/>
  </w:style>
  <w:style w:type="character" w:customStyle="1" w:styleId="author-ref">
    <w:name w:val="author-ref"/>
    <w:basedOn w:val="a0"/>
    <w:rsid w:val="00363EF0"/>
  </w:style>
  <w:style w:type="character" w:customStyle="1" w:styleId="title-text">
    <w:name w:val="title-text"/>
    <w:basedOn w:val="a0"/>
    <w:rsid w:val="00363EF0"/>
  </w:style>
  <w:style w:type="paragraph" w:styleId="ad">
    <w:name w:val="No Spacing"/>
    <w:uiPriority w:val="1"/>
    <w:qFormat/>
    <w:rsid w:val="00E82CAC"/>
    <w:rPr>
      <w:sz w:val="22"/>
      <w:szCs w:val="22"/>
      <w:lang w:eastAsia="en-US"/>
    </w:rPr>
  </w:style>
  <w:style w:type="character" w:styleId="ae">
    <w:name w:val="Emphasis"/>
    <w:basedOn w:val="a0"/>
    <w:qFormat/>
    <w:rsid w:val="004A4BC6"/>
    <w:rPr>
      <w:i/>
      <w:iCs/>
    </w:rPr>
  </w:style>
  <w:style w:type="paragraph" w:styleId="af">
    <w:name w:val="caption"/>
    <w:basedOn w:val="a"/>
    <w:next w:val="a"/>
    <w:uiPriority w:val="35"/>
    <w:unhideWhenUsed/>
    <w:qFormat/>
    <w:rsid w:val="00964C58"/>
    <w:pPr>
      <w:spacing w:line="240" w:lineRule="auto"/>
    </w:pPr>
    <w:rPr>
      <w:b/>
      <w:bCs/>
      <w:color w:val="4472C4" w:themeColor="accent1"/>
      <w:sz w:val="18"/>
      <w:szCs w:val="18"/>
    </w:rPr>
  </w:style>
  <w:style w:type="paragraph" w:styleId="af0">
    <w:name w:val="Title"/>
    <w:basedOn w:val="a"/>
    <w:next w:val="a"/>
    <w:link w:val="af1"/>
    <w:uiPriority w:val="10"/>
    <w:qFormat/>
    <w:rsid w:val="001E5F64"/>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1">
    <w:name w:val="Заголовок Знак"/>
    <w:basedOn w:val="a0"/>
    <w:link w:val="af0"/>
    <w:uiPriority w:val="10"/>
    <w:rsid w:val="001E5F64"/>
    <w:rPr>
      <w:rFonts w:asciiTheme="majorHAnsi" w:eastAsiaTheme="majorEastAsia" w:hAnsiTheme="majorHAnsi" w:cstheme="majorBidi"/>
      <w:color w:val="323E4F" w:themeColor="text2" w:themeShade="BF"/>
      <w:spacing w:val="5"/>
      <w:kern w:val="28"/>
      <w:sz w:val="52"/>
      <w:szCs w:val="52"/>
      <w:lang w:eastAsia="en-US"/>
    </w:rPr>
  </w:style>
  <w:style w:type="character" w:customStyle="1" w:styleId="40">
    <w:name w:val="Заголовок 4 Знак"/>
    <w:basedOn w:val="a0"/>
    <w:link w:val="4"/>
    <w:uiPriority w:val="9"/>
    <w:rsid w:val="00262885"/>
    <w:rPr>
      <w:rFonts w:asciiTheme="majorHAnsi" w:eastAsiaTheme="majorEastAsia" w:hAnsiTheme="majorHAnsi" w:cstheme="majorBidi"/>
      <w:i/>
      <w:iCs/>
      <w:color w:val="2F5496" w:themeColor="accent1" w:themeShade="BF"/>
      <w:sz w:val="22"/>
      <w:szCs w:val="22"/>
      <w:lang w:eastAsia="en-US"/>
    </w:rPr>
  </w:style>
  <w:style w:type="paragraph" w:styleId="af2">
    <w:name w:val="footer"/>
    <w:basedOn w:val="a"/>
    <w:link w:val="af3"/>
    <w:uiPriority w:val="99"/>
    <w:rsid w:val="00262885"/>
    <w:pPr>
      <w:tabs>
        <w:tab w:val="center" w:pos="4677"/>
        <w:tab w:val="right" w:pos="9355"/>
      </w:tabs>
      <w:spacing w:after="0" w:line="240" w:lineRule="auto"/>
    </w:pPr>
    <w:rPr>
      <w:rFonts w:ascii="Times New Roman" w:eastAsia="Times New Roman" w:hAnsi="Times New Roman"/>
      <w:sz w:val="20"/>
      <w:szCs w:val="20"/>
      <w:lang w:eastAsia="ru-RU"/>
    </w:rPr>
  </w:style>
  <w:style w:type="character" w:customStyle="1" w:styleId="af3">
    <w:name w:val="Нижний колонтитул Знак"/>
    <w:basedOn w:val="a0"/>
    <w:link w:val="af2"/>
    <w:uiPriority w:val="99"/>
    <w:rsid w:val="00262885"/>
    <w:rPr>
      <w:rFonts w:ascii="Times New Roman" w:eastAsia="Times New Roman" w:hAnsi="Times New Roman"/>
    </w:rPr>
  </w:style>
  <w:style w:type="character" w:customStyle="1" w:styleId="A60">
    <w:name w:val="A6"/>
    <w:uiPriority w:val="99"/>
    <w:rsid w:val="00262885"/>
    <w:rPr>
      <w:rFonts w:cs="PT Serif"/>
      <w:color w:val="000000"/>
      <w:sz w:val="18"/>
      <w:szCs w:val="18"/>
    </w:rPr>
  </w:style>
  <w:style w:type="character" w:customStyle="1" w:styleId="A70">
    <w:name w:val="A7"/>
    <w:uiPriority w:val="99"/>
    <w:rsid w:val="00262885"/>
    <w:rPr>
      <w:rFonts w:cs="PT Serif"/>
      <w:color w:val="000000"/>
      <w:sz w:val="10"/>
      <w:szCs w:val="10"/>
    </w:rPr>
  </w:style>
  <w:style w:type="character" w:styleId="af4">
    <w:name w:val="Placeholder Text"/>
    <w:basedOn w:val="a0"/>
    <w:uiPriority w:val="99"/>
    <w:semiHidden/>
    <w:rsid w:val="00BA00E4"/>
    <w:rPr>
      <w:color w:val="808080"/>
    </w:rPr>
  </w:style>
  <w:style w:type="character" w:customStyle="1" w:styleId="a-size-extra-large">
    <w:name w:val="a-size-extra-large"/>
    <w:basedOn w:val="a0"/>
    <w:rsid w:val="00952280"/>
  </w:style>
  <w:style w:type="character" w:customStyle="1" w:styleId="a-size-large">
    <w:name w:val="a-size-large"/>
    <w:basedOn w:val="a0"/>
    <w:rsid w:val="00952280"/>
  </w:style>
  <w:style w:type="character" w:customStyle="1" w:styleId="a-color-secondary">
    <w:name w:val="a-color-secondary"/>
    <w:basedOn w:val="a0"/>
    <w:rsid w:val="00952280"/>
  </w:style>
  <w:style w:type="paragraph" w:styleId="af5">
    <w:name w:val="header"/>
    <w:basedOn w:val="a"/>
    <w:link w:val="af6"/>
    <w:uiPriority w:val="99"/>
    <w:unhideWhenUsed/>
    <w:rsid w:val="003F15D3"/>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3F15D3"/>
    <w:rPr>
      <w:sz w:val="22"/>
      <w:szCs w:val="22"/>
      <w:lang w:eastAsia="en-US"/>
    </w:rPr>
  </w:style>
  <w:style w:type="table" w:customStyle="1" w:styleId="TableNormal">
    <w:name w:val="Table Normal"/>
    <w:uiPriority w:val="2"/>
    <w:semiHidden/>
    <w:unhideWhenUsed/>
    <w:qFormat/>
    <w:rsid w:val="00501DF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01DF1"/>
    <w:pPr>
      <w:widowControl w:val="0"/>
      <w:autoSpaceDE w:val="0"/>
      <w:autoSpaceDN w:val="0"/>
      <w:spacing w:after="0" w:line="275" w:lineRule="exact"/>
      <w:jc w:val="center"/>
    </w:pPr>
    <w:rPr>
      <w:rFonts w:ascii="Times New Roman" w:eastAsia="Times New Roman" w:hAnsi="Times New Roman"/>
      <w:lang w:val="en-US"/>
    </w:rPr>
  </w:style>
  <w:style w:type="character" w:customStyle="1" w:styleId="30">
    <w:name w:val="Заголовок 3 Знак"/>
    <w:basedOn w:val="a0"/>
    <w:link w:val="3"/>
    <w:uiPriority w:val="9"/>
    <w:semiHidden/>
    <w:rsid w:val="006876E5"/>
    <w:rPr>
      <w:rFonts w:asciiTheme="majorHAnsi" w:eastAsiaTheme="majorEastAsia" w:hAnsiTheme="majorHAnsi" w:cstheme="majorBidi"/>
      <w:color w:val="1F3763" w:themeColor="accent1" w:themeShade="7F"/>
      <w:sz w:val="24"/>
      <w:szCs w:val="24"/>
      <w:lang w:eastAsia="en-US"/>
    </w:rPr>
  </w:style>
  <w:style w:type="paragraph" w:styleId="af7">
    <w:name w:val="Plain Text"/>
    <w:basedOn w:val="a"/>
    <w:link w:val="af8"/>
    <w:rsid w:val="0007365D"/>
    <w:pPr>
      <w:spacing w:after="0" w:line="240" w:lineRule="auto"/>
    </w:pPr>
    <w:rPr>
      <w:rFonts w:ascii="Courier New" w:eastAsia="Times New Roman" w:hAnsi="Courier New" w:cs="Courier New"/>
      <w:sz w:val="20"/>
      <w:szCs w:val="20"/>
      <w:lang w:eastAsia="ru-RU"/>
    </w:rPr>
  </w:style>
  <w:style w:type="character" w:customStyle="1" w:styleId="af8">
    <w:name w:val="Текст Знак"/>
    <w:basedOn w:val="a0"/>
    <w:link w:val="af7"/>
    <w:rsid w:val="0007365D"/>
    <w:rPr>
      <w:rFonts w:ascii="Courier New" w:eastAsia="Times New Roman" w:hAnsi="Courier New" w:cs="Courier New"/>
    </w:rPr>
  </w:style>
  <w:style w:type="character" w:customStyle="1" w:styleId="a7">
    <w:name w:val="Абзац списка Знак"/>
    <w:aliases w:val="Стандартный Знак,маркированный Знак"/>
    <w:link w:val="a6"/>
    <w:uiPriority w:val="34"/>
    <w:locked/>
    <w:rsid w:val="00CC6943"/>
    <w:rPr>
      <w:rFonts w:eastAsia="Times New Roman"/>
      <w:sz w:val="22"/>
      <w:szCs w:val="22"/>
    </w:rPr>
  </w:style>
  <w:style w:type="character" w:styleId="af9">
    <w:name w:val="annotation reference"/>
    <w:basedOn w:val="a0"/>
    <w:uiPriority w:val="99"/>
    <w:semiHidden/>
    <w:unhideWhenUsed/>
    <w:rsid w:val="005F2EB3"/>
    <w:rPr>
      <w:sz w:val="16"/>
      <w:szCs w:val="16"/>
    </w:rPr>
  </w:style>
  <w:style w:type="paragraph" w:styleId="afa">
    <w:name w:val="annotation text"/>
    <w:basedOn w:val="a"/>
    <w:link w:val="afb"/>
    <w:uiPriority w:val="99"/>
    <w:semiHidden/>
    <w:unhideWhenUsed/>
    <w:rsid w:val="005F2EB3"/>
    <w:pPr>
      <w:spacing w:line="240" w:lineRule="auto"/>
    </w:pPr>
    <w:rPr>
      <w:sz w:val="20"/>
      <w:szCs w:val="20"/>
    </w:rPr>
  </w:style>
  <w:style w:type="character" w:customStyle="1" w:styleId="afb">
    <w:name w:val="Текст примечания Знак"/>
    <w:basedOn w:val="a0"/>
    <w:link w:val="afa"/>
    <w:uiPriority w:val="99"/>
    <w:semiHidden/>
    <w:rsid w:val="005F2EB3"/>
    <w:rPr>
      <w:lang w:eastAsia="en-US"/>
    </w:rPr>
  </w:style>
  <w:style w:type="paragraph" w:styleId="afc">
    <w:name w:val="annotation subject"/>
    <w:basedOn w:val="afa"/>
    <w:next w:val="afa"/>
    <w:link w:val="afd"/>
    <w:uiPriority w:val="99"/>
    <w:semiHidden/>
    <w:unhideWhenUsed/>
    <w:rsid w:val="005F2EB3"/>
    <w:rPr>
      <w:b/>
      <w:bCs/>
    </w:rPr>
  </w:style>
  <w:style w:type="character" w:customStyle="1" w:styleId="afd">
    <w:name w:val="Тема примечания Знак"/>
    <w:basedOn w:val="afb"/>
    <w:link w:val="afc"/>
    <w:uiPriority w:val="99"/>
    <w:semiHidden/>
    <w:rsid w:val="005F2EB3"/>
    <w:rPr>
      <w:b/>
      <w:bCs/>
      <w:lang w:eastAsia="en-US"/>
    </w:rPr>
  </w:style>
  <w:style w:type="character" w:styleId="afe">
    <w:name w:val="Unresolved Mention"/>
    <w:basedOn w:val="a0"/>
    <w:uiPriority w:val="99"/>
    <w:semiHidden/>
    <w:unhideWhenUsed/>
    <w:rsid w:val="009B42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8440">
      <w:bodyDiv w:val="1"/>
      <w:marLeft w:val="0"/>
      <w:marRight w:val="0"/>
      <w:marTop w:val="0"/>
      <w:marBottom w:val="0"/>
      <w:divBdr>
        <w:top w:val="none" w:sz="0" w:space="0" w:color="auto"/>
        <w:left w:val="none" w:sz="0" w:space="0" w:color="auto"/>
        <w:bottom w:val="none" w:sz="0" w:space="0" w:color="auto"/>
        <w:right w:val="none" w:sz="0" w:space="0" w:color="auto"/>
      </w:divBdr>
    </w:div>
    <w:div w:id="41832915">
      <w:bodyDiv w:val="1"/>
      <w:marLeft w:val="0"/>
      <w:marRight w:val="0"/>
      <w:marTop w:val="0"/>
      <w:marBottom w:val="0"/>
      <w:divBdr>
        <w:top w:val="none" w:sz="0" w:space="0" w:color="auto"/>
        <w:left w:val="none" w:sz="0" w:space="0" w:color="auto"/>
        <w:bottom w:val="none" w:sz="0" w:space="0" w:color="auto"/>
        <w:right w:val="none" w:sz="0" w:space="0" w:color="auto"/>
      </w:divBdr>
    </w:div>
    <w:div w:id="65105108">
      <w:bodyDiv w:val="1"/>
      <w:marLeft w:val="0"/>
      <w:marRight w:val="0"/>
      <w:marTop w:val="0"/>
      <w:marBottom w:val="0"/>
      <w:divBdr>
        <w:top w:val="none" w:sz="0" w:space="0" w:color="auto"/>
        <w:left w:val="none" w:sz="0" w:space="0" w:color="auto"/>
        <w:bottom w:val="none" w:sz="0" w:space="0" w:color="auto"/>
        <w:right w:val="none" w:sz="0" w:space="0" w:color="auto"/>
      </w:divBdr>
    </w:div>
    <w:div w:id="101998467">
      <w:bodyDiv w:val="1"/>
      <w:marLeft w:val="0"/>
      <w:marRight w:val="0"/>
      <w:marTop w:val="0"/>
      <w:marBottom w:val="0"/>
      <w:divBdr>
        <w:top w:val="none" w:sz="0" w:space="0" w:color="auto"/>
        <w:left w:val="none" w:sz="0" w:space="0" w:color="auto"/>
        <w:bottom w:val="none" w:sz="0" w:space="0" w:color="auto"/>
        <w:right w:val="none" w:sz="0" w:space="0" w:color="auto"/>
      </w:divBdr>
    </w:div>
    <w:div w:id="129131079">
      <w:bodyDiv w:val="1"/>
      <w:marLeft w:val="0"/>
      <w:marRight w:val="0"/>
      <w:marTop w:val="0"/>
      <w:marBottom w:val="0"/>
      <w:divBdr>
        <w:top w:val="none" w:sz="0" w:space="0" w:color="auto"/>
        <w:left w:val="none" w:sz="0" w:space="0" w:color="auto"/>
        <w:bottom w:val="none" w:sz="0" w:space="0" w:color="auto"/>
        <w:right w:val="none" w:sz="0" w:space="0" w:color="auto"/>
      </w:divBdr>
    </w:div>
    <w:div w:id="301421568">
      <w:bodyDiv w:val="1"/>
      <w:marLeft w:val="0"/>
      <w:marRight w:val="0"/>
      <w:marTop w:val="0"/>
      <w:marBottom w:val="0"/>
      <w:divBdr>
        <w:top w:val="none" w:sz="0" w:space="0" w:color="auto"/>
        <w:left w:val="none" w:sz="0" w:space="0" w:color="auto"/>
        <w:bottom w:val="none" w:sz="0" w:space="0" w:color="auto"/>
        <w:right w:val="none" w:sz="0" w:space="0" w:color="auto"/>
      </w:divBdr>
    </w:div>
    <w:div w:id="307562284">
      <w:bodyDiv w:val="1"/>
      <w:marLeft w:val="0"/>
      <w:marRight w:val="0"/>
      <w:marTop w:val="0"/>
      <w:marBottom w:val="0"/>
      <w:divBdr>
        <w:top w:val="none" w:sz="0" w:space="0" w:color="auto"/>
        <w:left w:val="none" w:sz="0" w:space="0" w:color="auto"/>
        <w:bottom w:val="none" w:sz="0" w:space="0" w:color="auto"/>
        <w:right w:val="none" w:sz="0" w:space="0" w:color="auto"/>
      </w:divBdr>
    </w:div>
    <w:div w:id="438986951">
      <w:bodyDiv w:val="1"/>
      <w:marLeft w:val="0"/>
      <w:marRight w:val="0"/>
      <w:marTop w:val="0"/>
      <w:marBottom w:val="0"/>
      <w:divBdr>
        <w:top w:val="none" w:sz="0" w:space="0" w:color="auto"/>
        <w:left w:val="none" w:sz="0" w:space="0" w:color="auto"/>
        <w:bottom w:val="none" w:sz="0" w:space="0" w:color="auto"/>
        <w:right w:val="none" w:sz="0" w:space="0" w:color="auto"/>
      </w:divBdr>
    </w:div>
    <w:div w:id="506867377">
      <w:bodyDiv w:val="1"/>
      <w:marLeft w:val="0"/>
      <w:marRight w:val="0"/>
      <w:marTop w:val="0"/>
      <w:marBottom w:val="0"/>
      <w:divBdr>
        <w:top w:val="none" w:sz="0" w:space="0" w:color="auto"/>
        <w:left w:val="none" w:sz="0" w:space="0" w:color="auto"/>
        <w:bottom w:val="none" w:sz="0" w:space="0" w:color="auto"/>
        <w:right w:val="none" w:sz="0" w:space="0" w:color="auto"/>
      </w:divBdr>
    </w:div>
    <w:div w:id="558371424">
      <w:bodyDiv w:val="1"/>
      <w:marLeft w:val="0"/>
      <w:marRight w:val="0"/>
      <w:marTop w:val="0"/>
      <w:marBottom w:val="0"/>
      <w:divBdr>
        <w:top w:val="none" w:sz="0" w:space="0" w:color="auto"/>
        <w:left w:val="none" w:sz="0" w:space="0" w:color="auto"/>
        <w:bottom w:val="none" w:sz="0" w:space="0" w:color="auto"/>
        <w:right w:val="none" w:sz="0" w:space="0" w:color="auto"/>
      </w:divBdr>
    </w:div>
    <w:div w:id="726077125">
      <w:bodyDiv w:val="1"/>
      <w:marLeft w:val="0"/>
      <w:marRight w:val="0"/>
      <w:marTop w:val="0"/>
      <w:marBottom w:val="0"/>
      <w:divBdr>
        <w:top w:val="none" w:sz="0" w:space="0" w:color="auto"/>
        <w:left w:val="none" w:sz="0" w:space="0" w:color="auto"/>
        <w:bottom w:val="none" w:sz="0" w:space="0" w:color="auto"/>
        <w:right w:val="none" w:sz="0" w:space="0" w:color="auto"/>
      </w:divBdr>
    </w:div>
    <w:div w:id="759449696">
      <w:bodyDiv w:val="1"/>
      <w:marLeft w:val="0"/>
      <w:marRight w:val="0"/>
      <w:marTop w:val="0"/>
      <w:marBottom w:val="0"/>
      <w:divBdr>
        <w:top w:val="none" w:sz="0" w:space="0" w:color="auto"/>
        <w:left w:val="none" w:sz="0" w:space="0" w:color="auto"/>
        <w:bottom w:val="none" w:sz="0" w:space="0" w:color="auto"/>
        <w:right w:val="none" w:sz="0" w:space="0" w:color="auto"/>
      </w:divBdr>
    </w:div>
    <w:div w:id="820390512">
      <w:bodyDiv w:val="1"/>
      <w:marLeft w:val="0"/>
      <w:marRight w:val="0"/>
      <w:marTop w:val="0"/>
      <w:marBottom w:val="0"/>
      <w:divBdr>
        <w:top w:val="none" w:sz="0" w:space="0" w:color="auto"/>
        <w:left w:val="none" w:sz="0" w:space="0" w:color="auto"/>
        <w:bottom w:val="none" w:sz="0" w:space="0" w:color="auto"/>
        <w:right w:val="none" w:sz="0" w:space="0" w:color="auto"/>
      </w:divBdr>
    </w:div>
    <w:div w:id="922488805">
      <w:bodyDiv w:val="1"/>
      <w:marLeft w:val="0"/>
      <w:marRight w:val="0"/>
      <w:marTop w:val="0"/>
      <w:marBottom w:val="0"/>
      <w:divBdr>
        <w:top w:val="none" w:sz="0" w:space="0" w:color="auto"/>
        <w:left w:val="none" w:sz="0" w:space="0" w:color="auto"/>
        <w:bottom w:val="none" w:sz="0" w:space="0" w:color="auto"/>
        <w:right w:val="none" w:sz="0" w:space="0" w:color="auto"/>
      </w:divBdr>
    </w:div>
    <w:div w:id="934168247">
      <w:bodyDiv w:val="1"/>
      <w:marLeft w:val="0"/>
      <w:marRight w:val="0"/>
      <w:marTop w:val="0"/>
      <w:marBottom w:val="0"/>
      <w:divBdr>
        <w:top w:val="none" w:sz="0" w:space="0" w:color="auto"/>
        <w:left w:val="none" w:sz="0" w:space="0" w:color="auto"/>
        <w:bottom w:val="none" w:sz="0" w:space="0" w:color="auto"/>
        <w:right w:val="none" w:sz="0" w:space="0" w:color="auto"/>
      </w:divBdr>
    </w:div>
    <w:div w:id="940651489">
      <w:bodyDiv w:val="1"/>
      <w:marLeft w:val="0"/>
      <w:marRight w:val="0"/>
      <w:marTop w:val="0"/>
      <w:marBottom w:val="0"/>
      <w:divBdr>
        <w:top w:val="none" w:sz="0" w:space="0" w:color="auto"/>
        <w:left w:val="none" w:sz="0" w:space="0" w:color="auto"/>
        <w:bottom w:val="none" w:sz="0" w:space="0" w:color="auto"/>
        <w:right w:val="none" w:sz="0" w:space="0" w:color="auto"/>
      </w:divBdr>
    </w:div>
    <w:div w:id="950741398">
      <w:bodyDiv w:val="1"/>
      <w:marLeft w:val="0"/>
      <w:marRight w:val="0"/>
      <w:marTop w:val="0"/>
      <w:marBottom w:val="0"/>
      <w:divBdr>
        <w:top w:val="none" w:sz="0" w:space="0" w:color="auto"/>
        <w:left w:val="none" w:sz="0" w:space="0" w:color="auto"/>
        <w:bottom w:val="none" w:sz="0" w:space="0" w:color="auto"/>
        <w:right w:val="none" w:sz="0" w:space="0" w:color="auto"/>
      </w:divBdr>
    </w:div>
    <w:div w:id="989361321">
      <w:bodyDiv w:val="1"/>
      <w:marLeft w:val="0"/>
      <w:marRight w:val="0"/>
      <w:marTop w:val="0"/>
      <w:marBottom w:val="0"/>
      <w:divBdr>
        <w:top w:val="none" w:sz="0" w:space="0" w:color="auto"/>
        <w:left w:val="none" w:sz="0" w:space="0" w:color="auto"/>
        <w:bottom w:val="none" w:sz="0" w:space="0" w:color="auto"/>
        <w:right w:val="none" w:sz="0" w:space="0" w:color="auto"/>
      </w:divBdr>
      <w:divsChild>
        <w:div w:id="592202071">
          <w:marLeft w:val="547"/>
          <w:marRight w:val="0"/>
          <w:marTop w:val="200"/>
          <w:marBottom w:val="0"/>
          <w:divBdr>
            <w:top w:val="none" w:sz="0" w:space="0" w:color="auto"/>
            <w:left w:val="none" w:sz="0" w:space="0" w:color="auto"/>
            <w:bottom w:val="none" w:sz="0" w:space="0" w:color="auto"/>
            <w:right w:val="none" w:sz="0" w:space="0" w:color="auto"/>
          </w:divBdr>
        </w:div>
        <w:div w:id="946548322">
          <w:marLeft w:val="547"/>
          <w:marRight w:val="0"/>
          <w:marTop w:val="200"/>
          <w:marBottom w:val="0"/>
          <w:divBdr>
            <w:top w:val="none" w:sz="0" w:space="0" w:color="auto"/>
            <w:left w:val="none" w:sz="0" w:space="0" w:color="auto"/>
            <w:bottom w:val="none" w:sz="0" w:space="0" w:color="auto"/>
            <w:right w:val="none" w:sz="0" w:space="0" w:color="auto"/>
          </w:divBdr>
        </w:div>
      </w:divsChild>
    </w:div>
    <w:div w:id="1014110695">
      <w:bodyDiv w:val="1"/>
      <w:marLeft w:val="0"/>
      <w:marRight w:val="0"/>
      <w:marTop w:val="0"/>
      <w:marBottom w:val="0"/>
      <w:divBdr>
        <w:top w:val="none" w:sz="0" w:space="0" w:color="auto"/>
        <w:left w:val="none" w:sz="0" w:space="0" w:color="auto"/>
        <w:bottom w:val="none" w:sz="0" w:space="0" w:color="auto"/>
        <w:right w:val="none" w:sz="0" w:space="0" w:color="auto"/>
      </w:divBdr>
    </w:div>
    <w:div w:id="1154103595">
      <w:bodyDiv w:val="1"/>
      <w:marLeft w:val="0"/>
      <w:marRight w:val="0"/>
      <w:marTop w:val="0"/>
      <w:marBottom w:val="0"/>
      <w:divBdr>
        <w:top w:val="none" w:sz="0" w:space="0" w:color="auto"/>
        <w:left w:val="none" w:sz="0" w:space="0" w:color="auto"/>
        <w:bottom w:val="none" w:sz="0" w:space="0" w:color="auto"/>
        <w:right w:val="none" w:sz="0" w:space="0" w:color="auto"/>
      </w:divBdr>
    </w:div>
    <w:div w:id="1240482243">
      <w:bodyDiv w:val="1"/>
      <w:marLeft w:val="0"/>
      <w:marRight w:val="0"/>
      <w:marTop w:val="0"/>
      <w:marBottom w:val="0"/>
      <w:divBdr>
        <w:top w:val="none" w:sz="0" w:space="0" w:color="auto"/>
        <w:left w:val="none" w:sz="0" w:space="0" w:color="auto"/>
        <w:bottom w:val="none" w:sz="0" w:space="0" w:color="auto"/>
        <w:right w:val="none" w:sz="0" w:space="0" w:color="auto"/>
      </w:divBdr>
    </w:div>
    <w:div w:id="1243022994">
      <w:bodyDiv w:val="1"/>
      <w:marLeft w:val="0"/>
      <w:marRight w:val="0"/>
      <w:marTop w:val="0"/>
      <w:marBottom w:val="0"/>
      <w:divBdr>
        <w:top w:val="none" w:sz="0" w:space="0" w:color="auto"/>
        <w:left w:val="none" w:sz="0" w:space="0" w:color="auto"/>
        <w:bottom w:val="none" w:sz="0" w:space="0" w:color="auto"/>
        <w:right w:val="none" w:sz="0" w:space="0" w:color="auto"/>
      </w:divBdr>
    </w:div>
    <w:div w:id="1265192730">
      <w:bodyDiv w:val="1"/>
      <w:marLeft w:val="0"/>
      <w:marRight w:val="0"/>
      <w:marTop w:val="0"/>
      <w:marBottom w:val="0"/>
      <w:divBdr>
        <w:top w:val="none" w:sz="0" w:space="0" w:color="auto"/>
        <w:left w:val="none" w:sz="0" w:space="0" w:color="auto"/>
        <w:bottom w:val="none" w:sz="0" w:space="0" w:color="auto"/>
        <w:right w:val="none" w:sz="0" w:space="0" w:color="auto"/>
      </w:divBdr>
    </w:div>
    <w:div w:id="1313414622">
      <w:bodyDiv w:val="1"/>
      <w:marLeft w:val="0"/>
      <w:marRight w:val="0"/>
      <w:marTop w:val="0"/>
      <w:marBottom w:val="0"/>
      <w:divBdr>
        <w:top w:val="none" w:sz="0" w:space="0" w:color="auto"/>
        <w:left w:val="none" w:sz="0" w:space="0" w:color="auto"/>
        <w:bottom w:val="none" w:sz="0" w:space="0" w:color="auto"/>
        <w:right w:val="none" w:sz="0" w:space="0" w:color="auto"/>
      </w:divBdr>
    </w:div>
    <w:div w:id="1335690592">
      <w:bodyDiv w:val="1"/>
      <w:marLeft w:val="0"/>
      <w:marRight w:val="0"/>
      <w:marTop w:val="0"/>
      <w:marBottom w:val="0"/>
      <w:divBdr>
        <w:top w:val="none" w:sz="0" w:space="0" w:color="auto"/>
        <w:left w:val="none" w:sz="0" w:space="0" w:color="auto"/>
        <w:bottom w:val="none" w:sz="0" w:space="0" w:color="auto"/>
        <w:right w:val="none" w:sz="0" w:space="0" w:color="auto"/>
      </w:divBdr>
    </w:div>
    <w:div w:id="1339306932">
      <w:bodyDiv w:val="1"/>
      <w:marLeft w:val="0"/>
      <w:marRight w:val="0"/>
      <w:marTop w:val="0"/>
      <w:marBottom w:val="0"/>
      <w:divBdr>
        <w:top w:val="none" w:sz="0" w:space="0" w:color="auto"/>
        <w:left w:val="none" w:sz="0" w:space="0" w:color="auto"/>
        <w:bottom w:val="none" w:sz="0" w:space="0" w:color="auto"/>
        <w:right w:val="none" w:sz="0" w:space="0" w:color="auto"/>
      </w:divBdr>
    </w:div>
    <w:div w:id="1399326998">
      <w:bodyDiv w:val="1"/>
      <w:marLeft w:val="0"/>
      <w:marRight w:val="0"/>
      <w:marTop w:val="0"/>
      <w:marBottom w:val="0"/>
      <w:divBdr>
        <w:top w:val="none" w:sz="0" w:space="0" w:color="auto"/>
        <w:left w:val="none" w:sz="0" w:space="0" w:color="auto"/>
        <w:bottom w:val="none" w:sz="0" w:space="0" w:color="auto"/>
        <w:right w:val="none" w:sz="0" w:space="0" w:color="auto"/>
      </w:divBdr>
    </w:div>
    <w:div w:id="1423573918">
      <w:bodyDiv w:val="1"/>
      <w:marLeft w:val="0"/>
      <w:marRight w:val="0"/>
      <w:marTop w:val="0"/>
      <w:marBottom w:val="0"/>
      <w:divBdr>
        <w:top w:val="none" w:sz="0" w:space="0" w:color="auto"/>
        <w:left w:val="none" w:sz="0" w:space="0" w:color="auto"/>
        <w:bottom w:val="none" w:sz="0" w:space="0" w:color="auto"/>
        <w:right w:val="none" w:sz="0" w:space="0" w:color="auto"/>
      </w:divBdr>
    </w:div>
    <w:div w:id="1563322078">
      <w:bodyDiv w:val="1"/>
      <w:marLeft w:val="0"/>
      <w:marRight w:val="0"/>
      <w:marTop w:val="0"/>
      <w:marBottom w:val="0"/>
      <w:divBdr>
        <w:top w:val="none" w:sz="0" w:space="0" w:color="auto"/>
        <w:left w:val="none" w:sz="0" w:space="0" w:color="auto"/>
        <w:bottom w:val="none" w:sz="0" w:space="0" w:color="auto"/>
        <w:right w:val="none" w:sz="0" w:space="0" w:color="auto"/>
      </w:divBdr>
    </w:div>
    <w:div w:id="1618563355">
      <w:bodyDiv w:val="1"/>
      <w:marLeft w:val="0"/>
      <w:marRight w:val="0"/>
      <w:marTop w:val="0"/>
      <w:marBottom w:val="0"/>
      <w:divBdr>
        <w:top w:val="none" w:sz="0" w:space="0" w:color="auto"/>
        <w:left w:val="none" w:sz="0" w:space="0" w:color="auto"/>
        <w:bottom w:val="none" w:sz="0" w:space="0" w:color="auto"/>
        <w:right w:val="none" w:sz="0" w:space="0" w:color="auto"/>
      </w:divBdr>
    </w:div>
    <w:div w:id="1620719738">
      <w:bodyDiv w:val="1"/>
      <w:marLeft w:val="0"/>
      <w:marRight w:val="0"/>
      <w:marTop w:val="0"/>
      <w:marBottom w:val="0"/>
      <w:divBdr>
        <w:top w:val="none" w:sz="0" w:space="0" w:color="auto"/>
        <w:left w:val="none" w:sz="0" w:space="0" w:color="auto"/>
        <w:bottom w:val="none" w:sz="0" w:space="0" w:color="auto"/>
        <w:right w:val="none" w:sz="0" w:space="0" w:color="auto"/>
      </w:divBdr>
    </w:div>
    <w:div w:id="1631130366">
      <w:bodyDiv w:val="1"/>
      <w:marLeft w:val="0"/>
      <w:marRight w:val="0"/>
      <w:marTop w:val="0"/>
      <w:marBottom w:val="0"/>
      <w:divBdr>
        <w:top w:val="none" w:sz="0" w:space="0" w:color="auto"/>
        <w:left w:val="none" w:sz="0" w:space="0" w:color="auto"/>
        <w:bottom w:val="none" w:sz="0" w:space="0" w:color="auto"/>
        <w:right w:val="none" w:sz="0" w:space="0" w:color="auto"/>
      </w:divBdr>
    </w:div>
    <w:div w:id="1704400768">
      <w:bodyDiv w:val="1"/>
      <w:marLeft w:val="0"/>
      <w:marRight w:val="0"/>
      <w:marTop w:val="0"/>
      <w:marBottom w:val="0"/>
      <w:divBdr>
        <w:top w:val="none" w:sz="0" w:space="0" w:color="auto"/>
        <w:left w:val="none" w:sz="0" w:space="0" w:color="auto"/>
        <w:bottom w:val="none" w:sz="0" w:space="0" w:color="auto"/>
        <w:right w:val="none" w:sz="0" w:space="0" w:color="auto"/>
      </w:divBdr>
    </w:div>
    <w:div w:id="1746537322">
      <w:bodyDiv w:val="1"/>
      <w:marLeft w:val="0"/>
      <w:marRight w:val="0"/>
      <w:marTop w:val="0"/>
      <w:marBottom w:val="0"/>
      <w:divBdr>
        <w:top w:val="none" w:sz="0" w:space="0" w:color="auto"/>
        <w:left w:val="none" w:sz="0" w:space="0" w:color="auto"/>
        <w:bottom w:val="none" w:sz="0" w:space="0" w:color="auto"/>
        <w:right w:val="none" w:sz="0" w:space="0" w:color="auto"/>
      </w:divBdr>
    </w:div>
    <w:div w:id="1763841834">
      <w:bodyDiv w:val="1"/>
      <w:marLeft w:val="0"/>
      <w:marRight w:val="0"/>
      <w:marTop w:val="0"/>
      <w:marBottom w:val="0"/>
      <w:divBdr>
        <w:top w:val="none" w:sz="0" w:space="0" w:color="auto"/>
        <w:left w:val="none" w:sz="0" w:space="0" w:color="auto"/>
        <w:bottom w:val="none" w:sz="0" w:space="0" w:color="auto"/>
        <w:right w:val="none" w:sz="0" w:space="0" w:color="auto"/>
      </w:divBdr>
    </w:div>
    <w:div w:id="1903758266">
      <w:bodyDiv w:val="1"/>
      <w:marLeft w:val="0"/>
      <w:marRight w:val="0"/>
      <w:marTop w:val="0"/>
      <w:marBottom w:val="0"/>
      <w:divBdr>
        <w:top w:val="none" w:sz="0" w:space="0" w:color="auto"/>
        <w:left w:val="none" w:sz="0" w:space="0" w:color="auto"/>
        <w:bottom w:val="none" w:sz="0" w:space="0" w:color="auto"/>
        <w:right w:val="none" w:sz="0" w:space="0" w:color="auto"/>
      </w:divBdr>
    </w:div>
    <w:div w:id="1918709547">
      <w:bodyDiv w:val="1"/>
      <w:marLeft w:val="0"/>
      <w:marRight w:val="0"/>
      <w:marTop w:val="0"/>
      <w:marBottom w:val="0"/>
      <w:divBdr>
        <w:top w:val="none" w:sz="0" w:space="0" w:color="auto"/>
        <w:left w:val="none" w:sz="0" w:space="0" w:color="auto"/>
        <w:bottom w:val="none" w:sz="0" w:space="0" w:color="auto"/>
        <w:right w:val="none" w:sz="0" w:space="0" w:color="auto"/>
      </w:divBdr>
    </w:div>
    <w:div w:id="1928805858">
      <w:bodyDiv w:val="1"/>
      <w:marLeft w:val="0"/>
      <w:marRight w:val="0"/>
      <w:marTop w:val="0"/>
      <w:marBottom w:val="0"/>
      <w:divBdr>
        <w:top w:val="none" w:sz="0" w:space="0" w:color="auto"/>
        <w:left w:val="none" w:sz="0" w:space="0" w:color="auto"/>
        <w:bottom w:val="none" w:sz="0" w:space="0" w:color="auto"/>
        <w:right w:val="none" w:sz="0" w:space="0" w:color="auto"/>
      </w:divBdr>
    </w:div>
    <w:div w:id="1936009169">
      <w:bodyDiv w:val="1"/>
      <w:marLeft w:val="0"/>
      <w:marRight w:val="0"/>
      <w:marTop w:val="0"/>
      <w:marBottom w:val="0"/>
      <w:divBdr>
        <w:top w:val="none" w:sz="0" w:space="0" w:color="auto"/>
        <w:left w:val="none" w:sz="0" w:space="0" w:color="auto"/>
        <w:bottom w:val="none" w:sz="0" w:space="0" w:color="auto"/>
        <w:right w:val="none" w:sz="0" w:space="0" w:color="auto"/>
      </w:divBdr>
    </w:div>
    <w:div w:id="2113474768">
      <w:bodyDiv w:val="1"/>
      <w:marLeft w:val="0"/>
      <w:marRight w:val="0"/>
      <w:marTop w:val="0"/>
      <w:marBottom w:val="0"/>
      <w:divBdr>
        <w:top w:val="none" w:sz="0" w:space="0" w:color="auto"/>
        <w:left w:val="none" w:sz="0" w:space="0" w:color="auto"/>
        <w:bottom w:val="none" w:sz="0" w:space="0" w:color="auto"/>
        <w:right w:val="none" w:sz="0" w:space="0" w:color="auto"/>
      </w:divBdr>
      <w:divsChild>
        <w:div w:id="558712980">
          <w:marLeft w:val="0"/>
          <w:marRight w:val="0"/>
          <w:marTop w:val="0"/>
          <w:marBottom w:val="0"/>
          <w:divBdr>
            <w:top w:val="none" w:sz="0" w:space="0" w:color="auto"/>
            <w:left w:val="none" w:sz="0" w:space="0" w:color="auto"/>
            <w:bottom w:val="none" w:sz="0" w:space="0" w:color="auto"/>
            <w:right w:val="none" w:sz="0" w:space="0" w:color="auto"/>
          </w:divBdr>
        </w:div>
      </w:divsChild>
    </w:div>
    <w:div w:id="2124499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fontTable" Target="fontTable.xml"/><Relationship Id="rId21" Type="http://schemas.openxmlformats.org/officeDocument/2006/relationships/header" Target="header1.xml"/><Relationship Id="rId42" Type="http://schemas.openxmlformats.org/officeDocument/2006/relationships/image" Target="media/image21.png"/><Relationship Id="rId47" Type="http://schemas.openxmlformats.org/officeDocument/2006/relationships/chart" Target="charts/chart3.xml"/><Relationship Id="rId63" Type="http://schemas.openxmlformats.org/officeDocument/2006/relationships/chart" Target="charts/chart19.xml"/><Relationship Id="rId68" Type="http://schemas.openxmlformats.org/officeDocument/2006/relationships/image" Target="media/image29.png"/><Relationship Id="rId84" Type="http://schemas.openxmlformats.org/officeDocument/2006/relationships/oleObject" Target="embeddings/oleObject2.bin"/><Relationship Id="rId89" Type="http://schemas.openxmlformats.org/officeDocument/2006/relationships/image" Target="media/image45.wmf"/><Relationship Id="rId112" Type="http://schemas.openxmlformats.org/officeDocument/2006/relationships/image" Target="media/image65.emf"/><Relationship Id="rId16" Type="http://schemas.openxmlformats.org/officeDocument/2006/relationships/hyperlink" Target="https://ru.wikipedia.org/wiki/%D0%A2%D0%B5%D1%81%D1%82%D0%BE" TargetMode="External"/><Relationship Id="rId107" Type="http://schemas.openxmlformats.org/officeDocument/2006/relationships/image" Target="media/image60.emf"/><Relationship Id="rId11" Type="http://schemas.openxmlformats.org/officeDocument/2006/relationships/hyperlink" Target="https://ru.wikipedia.org/wiki/%D0%A1%D0%B2%D0%BE%D0%B1%D0%BE%D0%B4%D0%BD%D1%8B%D0%B5_%D1%80%D0%B0%D0%B4%D0%B8%D0%BA%D0%B0%D0%BB%D1%8B"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chart" Target="charts/chart9.xml"/><Relationship Id="rId58" Type="http://schemas.openxmlformats.org/officeDocument/2006/relationships/chart" Target="charts/chart14.xml"/><Relationship Id="rId74" Type="http://schemas.openxmlformats.org/officeDocument/2006/relationships/image" Target="media/image35.jpeg"/><Relationship Id="rId79" Type="http://schemas.openxmlformats.org/officeDocument/2006/relationships/image" Target="media/image40.jpeg"/><Relationship Id="rId102" Type="http://schemas.openxmlformats.org/officeDocument/2006/relationships/image" Target="media/image55.emf"/><Relationship Id="rId5" Type="http://schemas.openxmlformats.org/officeDocument/2006/relationships/webSettings" Target="webSettings.xml"/><Relationship Id="rId90" Type="http://schemas.openxmlformats.org/officeDocument/2006/relationships/oleObject" Target="embeddings/oleObject5.bin"/><Relationship Id="rId95" Type="http://schemas.openxmlformats.org/officeDocument/2006/relationships/image" Target="media/image48.emf"/><Relationship Id="rId22" Type="http://schemas.openxmlformats.org/officeDocument/2006/relationships/footer" Target="footer1.xml"/><Relationship Id="rId27" Type="http://schemas.openxmlformats.org/officeDocument/2006/relationships/image" Target="media/image7.png"/><Relationship Id="rId43" Type="http://schemas.openxmlformats.org/officeDocument/2006/relationships/image" Target="media/image22.jpeg"/><Relationship Id="rId48" Type="http://schemas.openxmlformats.org/officeDocument/2006/relationships/chart" Target="charts/chart4.xml"/><Relationship Id="rId64" Type="http://schemas.openxmlformats.org/officeDocument/2006/relationships/image" Target="media/image25.png"/><Relationship Id="rId69" Type="http://schemas.openxmlformats.org/officeDocument/2006/relationships/image" Target="media/image30.jpeg"/><Relationship Id="rId113" Type="http://schemas.openxmlformats.org/officeDocument/2006/relationships/image" Target="media/image66.emf"/><Relationship Id="rId118" Type="http://schemas.openxmlformats.org/officeDocument/2006/relationships/theme" Target="theme/theme1.xml"/><Relationship Id="rId80" Type="http://schemas.openxmlformats.org/officeDocument/2006/relationships/chart" Target="charts/chart20.xml"/><Relationship Id="rId85" Type="http://schemas.openxmlformats.org/officeDocument/2006/relationships/image" Target="media/image43.wmf"/><Relationship Id="rId12" Type="http://schemas.openxmlformats.org/officeDocument/2006/relationships/hyperlink" Target="http://chem21.info/info/2336" TargetMode="External"/><Relationship Id="rId17" Type="http://schemas.openxmlformats.org/officeDocument/2006/relationships/hyperlink" Target="https://ru.wikipedia.org/wiki/%D0%9C%D1%83%D0%BA%D0%B0" TargetMode="External"/><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chart" Target="charts/chart15.xml"/><Relationship Id="rId103" Type="http://schemas.openxmlformats.org/officeDocument/2006/relationships/image" Target="media/image56.emf"/><Relationship Id="rId108" Type="http://schemas.openxmlformats.org/officeDocument/2006/relationships/image" Target="media/image61.emf"/><Relationship Id="rId54" Type="http://schemas.openxmlformats.org/officeDocument/2006/relationships/chart" Target="charts/chart10.xml"/><Relationship Id="rId70" Type="http://schemas.openxmlformats.org/officeDocument/2006/relationships/image" Target="media/image31.jpeg"/><Relationship Id="rId75" Type="http://schemas.openxmlformats.org/officeDocument/2006/relationships/image" Target="media/image36.jpeg"/><Relationship Id="rId91" Type="http://schemas.openxmlformats.org/officeDocument/2006/relationships/image" Target="media/image46.wmf"/><Relationship Id="rId96"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png"/><Relationship Id="rId28" Type="http://schemas.openxmlformats.org/officeDocument/2006/relationships/image" Target="media/image8.jpeg"/><Relationship Id="rId49" Type="http://schemas.openxmlformats.org/officeDocument/2006/relationships/chart" Target="charts/chart5.xml"/><Relationship Id="rId114" Type="http://schemas.openxmlformats.org/officeDocument/2006/relationships/image" Target="media/image67.emf"/><Relationship Id="rId10" Type="http://schemas.openxmlformats.org/officeDocument/2006/relationships/hyperlink" Target="https://ru.wikipedia.org/wiki/%D0%9E%D0%BA%D0%B8%D1%81%D0%BB%D0%B5%D0%BD%D0%B8%D0%B5" TargetMode="External"/><Relationship Id="rId31" Type="http://schemas.openxmlformats.org/officeDocument/2006/relationships/chart" Target="charts/chart1.xml"/><Relationship Id="rId44" Type="http://schemas.openxmlformats.org/officeDocument/2006/relationships/image" Target="media/image23.jpeg"/><Relationship Id="rId52" Type="http://schemas.openxmlformats.org/officeDocument/2006/relationships/chart" Target="charts/chart8.xml"/><Relationship Id="rId60" Type="http://schemas.openxmlformats.org/officeDocument/2006/relationships/chart" Target="charts/chart16.xml"/><Relationship Id="rId65" Type="http://schemas.openxmlformats.org/officeDocument/2006/relationships/image" Target="media/image26.png"/><Relationship Id="rId73" Type="http://schemas.openxmlformats.org/officeDocument/2006/relationships/image" Target="media/image34.jpeg"/><Relationship Id="rId78" Type="http://schemas.openxmlformats.org/officeDocument/2006/relationships/image" Target="media/image39.jpeg"/><Relationship Id="rId81" Type="http://schemas.openxmlformats.org/officeDocument/2006/relationships/image" Target="media/image41.wmf"/><Relationship Id="rId86" Type="http://schemas.openxmlformats.org/officeDocument/2006/relationships/oleObject" Target="embeddings/oleObject3.bin"/><Relationship Id="rId94" Type="http://schemas.openxmlformats.org/officeDocument/2006/relationships/oleObject" Target="embeddings/oleObject7.bin"/><Relationship Id="rId99" Type="http://schemas.openxmlformats.org/officeDocument/2006/relationships/image" Target="media/image52.emf"/><Relationship Id="rId101" Type="http://schemas.openxmlformats.org/officeDocument/2006/relationships/image" Target="media/image54.emf"/><Relationship Id="rId4" Type="http://schemas.openxmlformats.org/officeDocument/2006/relationships/settings" Target="settings.xml"/><Relationship Id="rId9" Type="http://schemas.openxmlformats.org/officeDocument/2006/relationships/hyperlink" Target="https://ru.wikipedia.org/wiki/%D0%98%D0%BD%D0%B3%D0%B8%D0%B1%D0%B8%D1%82%D0%BE%D1%80" TargetMode="External"/><Relationship Id="rId13" Type="http://schemas.openxmlformats.org/officeDocument/2006/relationships/hyperlink" Target="http://chem21.info/info/1912644" TargetMode="External"/><Relationship Id="rId18" Type="http://schemas.openxmlformats.org/officeDocument/2006/relationships/hyperlink" Target="https://ru.wikipedia.org/wiki/%D0%9F%D0%BE%D0%B2%D0%B0%D1%80%D0%B5%D0%BD%D0%BD%D0%B0%D1%8F_%D1%81%D0%BE%D0%BB%D1%8C" TargetMode="External"/><Relationship Id="rId39" Type="http://schemas.openxmlformats.org/officeDocument/2006/relationships/image" Target="media/image18.jpeg"/><Relationship Id="rId109" Type="http://schemas.openxmlformats.org/officeDocument/2006/relationships/image" Target="media/image62.emf"/><Relationship Id="rId34" Type="http://schemas.openxmlformats.org/officeDocument/2006/relationships/image" Target="media/image13.png"/><Relationship Id="rId50" Type="http://schemas.openxmlformats.org/officeDocument/2006/relationships/chart" Target="charts/chart6.xml"/><Relationship Id="rId55" Type="http://schemas.openxmlformats.org/officeDocument/2006/relationships/chart" Target="charts/chart11.xml"/><Relationship Id="rId76" Type="http://schemas.openxmlformats.org/officeDocument/2006/relationships/image" Target="media/image37.jpeg"/><Relationship Id="rId97" Type="http://schemas.openxmlformats.org/officeDocument/2006/relationships/image" Target="media/image50.emf"/><Relationship Id="rId104" Type="http://schemas.openxmlformats.org/officeDocument/2006/relationships/image" Target="media/image57.emf"/><Relationship Id="rId7" Type="http://schemas.openxmlformats.org/officeDocument/2006/relationships/endnotes" Target="endnotes.xml"/><Relationship Id="rId71" Type="http://schemas.openxmlformats.org/officeDocument/2006/relationships/image" Target="media/image32.jpe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png"/><Relationship Id="rId40" Type="http://schemas.openxmlformats.org/officeDocument/2006/relationships/image" Target="media/image19.png"/><Relationship Id="rId45" Type="http://schemas.openxmlformats.org/officeDocument/2006/relationships/image" Target="media/image24.jpeg"/><Relationship Id="rId66" Type="http://schemas.openxmlformats.org/officeDocument/2006/relationships/image" Target="media/image27.png"/><Relationship Id="rId87" Type="http://schemas.openxmlformats.org/officeDocument/2006/relationships/image" Target="media/image44.wmf"/><Relationship Id="rId110" Type="http://schemas.openxmlformats.org/officeDocument/2006/relationships/image" Target="media/image63.emf"/><Relationship Id="rId115" Type="http://schemas.openxmlformats.org/officeDocument/2006/relationships/hyperlink" Target="http://www.health-kz.com" TargetMode="External"/><Relationship Id="rId61" Type="http://schemas.openxmlformats.org/officeDocument/2006/relationships/chart" Target="charts/chart17.xml"/><Relationship Id="rId82" Type="http://schemas.openxmlformats.org/officeDocument/2006/relationships/oleObject" Target="embeddings/oleObject1.bin"/><Relationship Id="rId19" Type="http://schemas.openxmlformats.org/officeDocument/2006/relationships/hyperlink" Target="https://ru.wikipedia.org/wiki/%D0%A0%D0%B0%D0%B7%D1%80%D1%8B%D1%85%D0%BB%D0%B8%D1%82%D0%B5%D0%BB%D1%8C_%D0%BF%D0%B8%D1%89%D0%B5%D0%B2%D0%BE%D0%B9" TargetMode="External"/><Relationship Id="rId14" Type="http://schemas.openxmlformats.org/officeDocument/2006/relationships/hyperlink" Target="http://chem21.info/info/101595" TargetMode="External"/><Relationship Id="rId30" Type="http://schemas.openxmlformats.org/officeDocument/2006/relationships/image" Target="media/image10.jpeg"/><Relationship Id="rId35" Type="http://schemas.openxmlformats.org/officeDocument/2006/relationships/image" Target="media/image14.png"/><Relationship Id="rId56" Type="http://schemas.openxmlformats.org/officeDocument/2006/relationships/chart" Target="charts/chart12.xml"/><Relationship Id="rId77" Type="http://schemas.openxmlformats.org/officeDocument/2006/relationships/image" Target="media/image38.jpeg"/><Relationship Id="rId100" Type="http://schemas.openxmlformats.org/officeDocument/2006/relationships/image" Target="media/image53.emf"/><Relationship Id="rId105" Type="http://schemas.openxmlformats.org/officeDocument/2006/relationships/image" Target="media/image58.emf"/><Relationship Id="rId8" Type="http://schemas.openxmlformats.org/officeDocument/2006/relationships/image" Target="media/image1.png"/><Relationship Id="rId51" Type="http://schemas.openxmlformats.org/officeDocument/2006/relationships/chart" Target="charts/chart7.xml"/><Relationship Id="rId72" Type="http://schemas.openxmlformats.org/officeDocument/2006/relationships/image" Target="media/image33.jpeg"/><Relationship Id="rId93" Type="http://schemas.openxmlformats.org/officeDocument/2006/relationships/image" Target="media/image47.wmf"/><Relationship Id="rId98" Type="http://schemas.openxmlformats.org/officeDocument/2006/relationships/image" Target="media/image51.emf"/><Relationship Id="rId3" Type="http://schemas.openxmlformats.org/officeDocument/2006/relationships/styles" Target="styles.xml"/><Relationship Id="rId25" Type="http://schemas.openxmlformats.org/officeDocument/2006/relationships/image" Target="media/image5.jpeg"/><Relationship Id="rId46" Type="http://schemas.openxmlformats.org/officeDocument/2006/relationships/chart" Target="charts/chart2.xml"/><Relationship Id="rId67" Type="http://schemas.openxmlformats.org/officeDocument/2006/relationships/image" Target="media/image28.png"/><Relationship Id="rId116" Type="http://schemas.openxmlformats.org/officeDocument/2006/relationships/header" Target="header2.xml"/><Relationship Id="rId20" Type="http://schemas.openxmlformats.org/officeDocument/2006/relationships/hyperlink" Target="https://ru.wikipedia.org/wiki/%D0%A5%D0%BB%D0%B5%D0%B1%D0%BE%D0%BF%D0%B5%D0%BA%D0%B0%D1%80%D0%BD%D1%8B%D0%B5_%D0%B4%D1%80%D0%BE%D0%B6%D0%B6%D0%B8" TargetMode="External"/><Relationship Id="rId41" Type="http://schemas.openxmlformats.org/officeDocument/2006/relationships/image" Target="media/image20.png"/><Relationship Id="rId62" Type="http://schemas.openxmlformats.org/officeDocument/2006/relationships/chart" Target="charts/chart18.xml"/><Relationship Id="rId83" Type="http://schemas.openxmlformats.org/officeDocument/2006/relationships/image" Target="media/image42.wmf"/><Relationship Id="rId88" Type="http://schemas.openxmlformats.org/officeDocument/2006/relationships/oleObject" Target="embeddings/oleObject4.bin"/><Relationship Id="rId111" Type="http://schemas.openxmlformats.org/officeDocument/2006/relationships/image" Target="media/image64.emf"/><Relationship Id="rId15" Type="http://schemas.openxmlformats.org/officeDocument/2006/relationships/hyperlink" Target="https://ru.wikipedia.org/wiki/%D0%92%D1%8B%D0%BF%D0%B5%D1%87%D0%BA%D0%B0" TargetMode="External"/><Relationship Id="rId36" Type="http://schemas.openxmlformats.org/officeDocument/2006/relationships/image" Target="media/image15.png"/><Relationship Id="rId57" Type="http://schemas.openxmlformats.org/officeDocument/2006/relationships/chart" Target="charts/chart13.xml"/><Relationship Id="rId106" Type="http://schemas.openxmlformats.org/officeDocument/2006/relationships/image" Target="media/image59.em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kirig\OneDrive\&#1056;&#1072;&#1073;&#1086;&#1095;&#1080;&#1081;%20&#1089;&#1090;&#1086;&#1083;\&#1051;&#1080;&#1089;&#1090;%20Microsoft%20Excel%20(2).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kirig\OneDrive\&#1056;&#1072;&#1073;&#1086;&#1095;&#1080;&#1081;%20&#1089;&#1090;&#1086;&#1083;\&#1051;&#1080;&#1089;&#1090;%20Microsoft%20Excel%20(2).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kirig\OneDrive\&#1056;&#1072;&#1073;&#1086;&#1095;&#1080;&#1081;%20&#1089;&#1090;&#1086;&#1083;\&#1051;&#1080;&#1089;&#1090;%20Microsoft%20Excel%20(2).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kirig\OneDrive\&#1056;&#1072;&#1073;&#1086;&#1095;&#1080;&#1081;%20&#1089;&#1090;&#1086;&#1083;\&#1051;&#1080;&#1089;&#1090;%20Microsoft%20Excel%20(2).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kirig\OneDrive\&#1056;&#1072;&#1073;&#1086;&#1095;&#1080;&#1081;%20&#1089;&#1090;&#1086;&#1083;\&#1051;&#1080;&#1089;&#1090;%20Microsoft%20Excel%20(2).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kirig\OneDrive\&#1056;&#1072;&#1073;&#1086;&#1095;&#1080;&#1081;%20&#1089;&#1090;&#1086;&#1083;\&#1051;&#1080;&#1089;&#1090;%20Microsoft%20Excel%20(2).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Users\kirig\OneDrive\&#1056;&#1072;&#1073;&#1086;&#1095;&#1080;&#1081;%20&#1089;&#1090;&#1086;&#1083;\&#1051;&#1080;&#1089;&#1090;%20Microsoft%20Excel%20(2).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Users\kirig\OneDrive\&#1056;&#1072;&#1073;&#1086;&#1095;&#1080;&#1081;%20&#1089;&#1090;&#1086;&#1083;\&#1051;&#1080;&#1089;&#1090;%20Microsoft%20Excel%20(2).xlsx" TargetMode="Externa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Microsoft_Excel_Worksheet7.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kirig\OneDrive\&#1056;&#1072;&#1073;&#1086;&#1095;&#1080;&#1081;%20&#1089;&#1090;&#1086;&#1083;\&#1051;&#1080;&#1089;&#1090;%20Microsoft%20Excel%20(2).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kirig\OneDrive\&#1056;&#1072;&#1073;&#1086;&#1095;&#1080;&#1081;%20&#1089;&#1090;&#1086;&#1083;\&#1051;&#1080;&#1089;&#1090;%20Microsoft%20Excel%20(2).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kirig\OneDrive\&#1056;&#1072;&#1073;&#1086;&#1095;&#1080;&#1081;%20&#1089;&#1090;&#1086;&#1083;\&#1051;&#1080;&#1089;&#1090;%20Microsoft%20Excel%20(2).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kirig\OneDrive\&#1056;&#1072;&#1073;&#1086;&#1095;&#1080;&#1081;%20&#1089;&#1090;&#1086;&#1083;\&#1051;&#1080;&#1089;&#1090;%20Microsoft%20Excel%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Пшеница</c:v>
                </c:pt>
              </c:strCache>
            </c:strRef>
          </c:tx>
          <c:spPr>
            <a:ln w="28575" cap="rnd">
              <a:solidFill>
                <a:schemeClr val="accent1"/>
              </a:solidFill>
              <a:round/>
            </a:ln>
            <a:effectLst/>
          </c:spPr>
          <c:marker>
            <c:symbol val="none"/>
          </c:marker>
          <c:cat>
            <c:strRef>
              <c:f>Лист1!$A$2:$A$7</c:f>
              <c:strCache>
                <c:ptCount val="6"/>
                <c:pt idx="0">
                  <c:v>0-10 °</c:v>
                </c:pt>
                <c:pt idx="1">
                  <c:v>11-15°</c:v>
                </c:pt>
                <c:pt idx="2">
                  <c:v>16-20°</c:v>
                </c:pt>
                <c:pt idx="3">
                  <c:v>20-23°</c:v>
                </c:pt>
                <c:pt idx="4">
                  <c:v>24-28°</c:v>
                </c:pt>
                <c:pt idx="5">
                  <c:v>29-35°</c:v>
                </c:pt>
              </c:strCache>
            </c:strRef>
          </c:cat>
          <c:val>
            <c:numRef>
              <c:f>Лист1!$B$2:$B$7</c:f>
              <c:numCache>
                <c:formatCode>General</c:formatCode>
                <c:ptCount val="6"/>
                <c:pt idx="0">
                  <c:v>0</c:v>
                </c:pt>
                <c:pt idx="1">
                  <c:v>0</c:v>
                </c:pt>
                <c:pt idx="2">
                  <c:v>0.5</c:v>
                </c:pt>
                <c:pt idx="3">
                  <c:v>1</c:v>
                </c:pt>
                <c:pt idx="4">
                  <c:v>0.4</c:v>
                </c:pt>
                <c:pt idx="5">
                  <c:v>0.3</c:v>
                </c:pt>
              </c:numCache>
            </c:numRef>
          </c:val>
          <c:smooth val="0"/>
          <c:extLst>
            <c:ext xmlns:c16="http://schemas.microsoft.com/office/drawing/2014/chart" uri="{C3380CC4-5D6E-409C-BE32-E72D297353CC}">
              <c16:uniqueId val="{00000000-A47B-41AC-9FD1-9207E95D6DA1}"/>
            </c:ext>
          </c:extLst>
        </c:ser>
        <c:ser>
          <c:idx val="1"/>
          <c:order val="1"/>
          <c:tx>
            <c:strRef>
              <c:f>Лист1!$C$1</c:f>
              <c:strCache>
                <c:ptCount val="1"/>
                <c:pt idx="0">
                  <c:v>Кукуруза</c:v>
                </c:pt>
              </c:strCache>
            </c:strRef>
          </c:tx>
          <c:spPr>
            <a:ln w="28575" cap="rnd">
              <a:solidFill>
                <a:schemeClr val="accent2"/>
              </a:solidFill>
              <a:round/>
            </a:ln>
            <a:effectLst/>
          </c:spPr>
          <c:marker>
            <c:symbol val="none"/>
          </c:marker>
          <c:cat>
            <c:strRef>
              <c:f>Лист1!$A$2:$A$7</c:f>
              <c:strCache>
                <c:ptCount val="6"/>
                <c:pt idx="0">
                  <c:v>0-10 °</c:v>
                </c:pt>
                <c:pt idx="1">
                  <c:v>11-15°</c:v>
                </c:pt>
                <c:pt idx="2">
                  <c:v>16-20°</c:v>
                </c:pt>
                <c:pt idx="3">
                  <c:v>20-23°</c:v>
                </c:pt>
                <c:pt idx="4">
                  <c:v>24-28°</c:v>
                </c:pt>
                <c:pt idx="5">
                  <c:v>29-35°</c:v>
                </c:pt>
              </c:strCache>
            </c:strRef>
          </c:cat>
          <c:val>
            <c:numRef>
              <c:f>Лист1!$C$2:$C$7</c:f>
              <c:numCache>
                <c:formatCode>General</c:formatCode>
                <c:ptCount val="6"/>
                <c:pt idx="0">
                  <c:v>0</c:v>
                </c:pt>
                <c:pt idx="1">
                  <c:v>0</c:v>
                </c:pt>
                <c:pt idx="2">
                  <c:v>0.7</c:v>
                </c:pt>
                <c:pt idx="3">
                  <c:v>1.5</c:v>
                </c:pt>
                <c:pt idx="4">
                  <c:v>0.7</c:v>
                </c:pt>
                <c:pt idx="5">
                  <c:v>0.3</c:v>
                </c:pt>
              </c:numCache>
            </c:numRef>
          </c:val>
          <c:smooth val="0"/>
          <c:extLst>
            <c:ext xmlns:c16="http://schemas.microsoft.com/office/drawing/2014/chart" uri="{C3380CC4-5D6E-409C-BE32-E72D297353CC}">
              <c16:uniqueId val="{00000001-A47B-41AC-9FD1-9207E95D6DA1}"/>
            </c:ext>
          </c:extLst>
        </c:ser>
        <c:dLbls>
          <c:showLegendKey val="0"/>
          <c:showVal val="0"/>
          <c:showCatName val="0"/>
          <c:showSerName val="0"/>
          <c:showPercent val="0"/>
          <c:showBubbleSize val="0"/>
        </c:dLbls>
        <c:smooth val="0"/>
        <c:axId val="1399167231"/>
        <c:axId val="1998194559"/>
      </c:lineChart>
      <c:catAx>
        <c:axId val="139916723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биоактивирования зерен, </a:t>
                </a:r>
                <a:r>
                  <a:rPr lang="ru-RU" sz="1000" b="0" i="0" u="none" strike="noStrike" baseline="0">
                    <a:effectLst/>
                  </a:rPr>
                  <a:t>°</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8194559"/>
        <c:crosses val="autoZero"/>
        <c:auto val="1"/>
        <c:lblAlgn val="ctr"/>
        <c:lblOffset val="100"/>
        <c:noMultiLvlLbl val="0"/>
      </c:catAx>
      <c:valAx>
        <c:axId val="19981945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Длина ростка, мм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91672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394755207622172E-2"/>
          <c:y val="2.9694317668890177E-2"/>
          <c:w val="0.90286351706036749"/>
          <c:h val="0.84167468649752231"/>
        </c:manualLayout>
      </c:layout>
      <c:lineChart>
        <c:grouping val="standard"/>
        <c:varyColors val="0"/>
        <c:ser>
          <c:idx val="0"/>
          <c:order val="0"/>
          <c:tx>
            <c:strRef>
              <c:f>Лист1!$B$1</c:f>
              <c:strCache>
                <c:ptCount val="1"/>
                <c:pt idx="0">
                  <c:v>mm</c:v>
                </c:pt>
              </c:strCache>
            </c:strRef>
          </c:tx>
          <c:spPr>
            <a:ln w="22225" cap="rnd">
              <a:solidFill>
                <a:schemeClr val="tx1"/>
              </a:solidFill>
              <a:round/>
            </a:ln>
            <a:effectLst>
              <a:softEdge rad="0"/>
            </a:effectLst>
          </c:spPr>
          <c:marker>
            <c:symbol val="none"/>
          </c:marker>
          <c:cat>
            <c:numRef>
              <c:f>Лист1!$A$2:$A$5</c:f>
              <c:numCache>
                <c:formatCode>General</c:formatCode>
                <c:ptCount val="4"/>
                <c:pt idx="0">
                  <c:v>0</c:v>
                </c:pt>
                <c:pt idx="1">
                  <c:v>1</c:v>
                </c:pt>
                <c:pt idx="2">
                  <c:v>2</c:v>
                </c:pt>
                <c:pt idx="3">
                  <c:v>3</c:v>
                </c:pt>
              </c:numCache>
            </c:numRef>
          </c:cat>
          <c:val>
            <c:numRef>
              <c:f>Лист1!$B$2:$B$5</c:f>
              <c:numCache>
                <c:formatCode>General</c:formatCode>
                <c:ptCount val="4"/>
                <c:pt idx="0">
                  <c:v>0</c:v>
                </c:pt>
                <c:pt idx="1">
                  <c:v>60</c:v>
                </c:pt>
                <c:pt idx="2">
                  <c:v>65</c:v>
                </c:pt>
                <c:pt idx="3">
                  <c:v>97</c:v>
                </c:pt>
              </c:numCache>
            </c:numRef>
          </c:val>
          <c:smooth val="1"/>
          <c:extLst>
            <c:ext xmlns:c16="http://schemas.microsoft.com/office/drawing/2014/chart" uri="{C3380CC4-5D6E-409C-BE32-E72D297353CC}">
              <c16:uniqueId val="{00000000-C6AB-453F-B463-DC650308267C}"/>
            </c:ext>
          </c:extLst>
        </c:ser>
        <c:dLbls>
          <c:showLegendKey val="0"/>
          <c:showVal val="0"/>
          <c:showCatName val="0"/>
          <c:showSerName val="0"/>
          <c:showPercent val="0"/>
          <c:showBubbleSize val="0"/>
        </c:dLbls>
        <c:smooth val="0"/>
        <c:axId val="-1598377488"/>
        <c:axId val="-1598376944"/>
      </c:lineChart>
      <c:catAx>
        <c:axId val="-1598377488"/>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598376944"/>
        <c:crosses val="autoZero"/>
        <c:auto val="1"/>
        <c:lblAlgn val="ctr"/>
        <c:lblOffset val="100"/>
        <c:noMultiLvlLbl val="0"/>
      </c:catAx>
      <c:valAx>
        <c:axId val="-1598376944"/>
        <c:scaling>
          <c:orientation val="minMax"/>
        </c:scaling>
        <c:delete val="0"/>
        <c:axPos val="l"/>
        <c:majorGridlines>
          <c:spPr>
            <a:ln w="9525" cap="flat" cmpd="sng" algn="ctr">
              <a:solidFill>
                <a:schemeClr val="tx1">
                  <a:alpha val="4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59837748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5.0925925925925923E-2"/>
          <c:w val="0.90286351706036749"/>
          <c:h val="0.84167468649752231"/>
        </c:manualLayout>
      </c:layout>
      <c:lineChart>
        <c:grouping val="standard"/>
        <c:varyColors val="0"/>
        <c:ser>
          <c:idx val="0"/>
          <c:order val="0"/>
          <c:tx>
            <c:strRef>
              <c:f>Лист1!$B$1</c:f>
              <c:strCache>
                <c:ptCount val="1"/>
                <c:pt idx="0">
                  <c:v>mm</c:v>
                </c:pt>
              </c:strCache>
            </c:strRef>
          </c:tx>
          <c:spPr>
            <a:ln w="22225" cap="rnd">
              <a:solidFill>
                <a:schemeClr val="tx1"/>
              </a:solidFill>
              <a:round/>
            </a:ln>
            <a:effectLst>
              <a:softEdge rad="0"/>
            </a:effectLst>
          </c:spPr>
          <c:marker>
            <c:symbol val="none"/>
          </c:marker>
          <c:cat>
            <c:numRef>
              <c:f>Лист1!$A$2:$A$6</c:f>
              <c:numCache>
                <c:formatCode>General</c:formatCode>
                <c:ptCount val="5"/>
                <c:pt idx="0">
                  <c:v>0</c:v>
                </c:pt>
                <c:pt idx="1">
                  <c:v>1</c:v>
                </c:pt>
                <c:pt idx="2">
                  <c:v>2</c:v>
                </c:pt>
                <c:pt idx="3">
                  <c:v>3</c:v>
                </c:pt>
              </c:numCache>
            </c:numRef>
          </c:cat>
          <c:val>
            <c:numRef>
              <c:f>Лист1!$B$2:$B$6</c:f>
              <c:numCache>
                <c:formatCode>General</c:formatCode>
                <c:ptCount val="5"/>
                <c:pt idx="0">
                  <c:v>0</c:v>
                </c:pt>
                <c:pt idx="1">
                  <c:v>73</c:v>
                </c:pt>
                <c:pt idx="2">
                  <c:v>61</c:v>
                </c:pt>
                <c:pt idx="3">
                  <c:v>84</c:v>
                </c:pt>
                <c:pt idx="4">
                  <c:v>50</c:v>
                </c:pt>
              </c:numCache>
            </c:numRef>
          </c:val>
          <c:smooth val="1"/>
          <c:extLst>
            <c:ext xmlns:c16="http://schemas.microsoft.com/office/drawing/2014/chart" uri="{C3380CC4-5D6E-409C-BE32-E72D297353CC}">
              <c16:uniqueId val="{00000000-0918-493E-BF42-C0760589EA32}"/>
            </c:ext>
          </c:extLst>
        </c:ser>
        <c:dLbls>
          <c:showLegendKey val="0"/>
          <c:showVal val="0"/>
          <c:showCatName val="0"/>
          <c:showSerName val="0"/>
          <c:showPercent val="0"/>
          <c:showBubbleSize val="0"/>
        </c:dLbls>
        <c:smooth val="0"/>
        <c:axId val="-1598382928"/>
        <c:axId val="-1598381840"/>
      </c:lineChart>
      <c:catAx>
        <c:axId val="-1598382928"/>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598381840"/>
        <c:crosses val="autoZero"/>
        <c:auto val="1"/>
        <c:lblAlgn val="ctr"/>
        <c:lblOffset val="100"/>
        <c:noMultiLvlLbl val="0"/>
      </c:catAx>
      <c:valAx>
        <c:axId val="-1598381840"/>
        <c:scaling>
          <c:orientation val="minMax"/>
        </c:scaling>
        <c:delete val="0"/>
        <c:axPos val="l"/>
        <c:majorGridlines>
          <c:spPr>
            <a:ln w="9525" cap="flat" cmpd="sng" algn="ctr">
              <a:solidFill>
                <a:schemeClr val="tx1">
                  <a:alpha val="4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59838292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5.0925925925925923E-2"/>
          <c:w val="0.90286351706036749"/>
          <c:h val="0.84167468649752231"/>
        </c:manualLayout>
      </c:layout>
      <c:lineChart>
        <c:grouping val="standard"/>
        <c:varyColors val="0"/>
        <c:ser>
          <c:idx val="0"/>
          <c:order val="0"/>
          <c:tx>
            <c:strRef>
              <c:f>Лист1!$B$1</c:f>
              <c:strCache>
                <c:ptCount val="1"/>
                <c:pt idx="0">
                  <c:v>mm</c:v>
                </c:pt>
              </c:strCache>
            </c:strRef>
          </c:tx>
          <c:spPr>
            <a:ln w="22225" cap="rnd">
              <a:solidFill>
                <a:schemeClr val="tx1"/>
              </a:solidFill>
              <a:round/>
            </a:ln>
            <a:effectLst>
              <a:softEdge rad="0"/>
            </a:effectLst>
          </c:spPr>
          <c:marker>
            <c:symbol val="none"/>
          </c:marker>
          <c:cat>
            <c:numRef>
              <c:f>Лист1!$A$2:$A$5</c:f>
              <c:numCache>
                <c:formatCode>General</c:formatCode>
                <c:ptCount val="4"/>
                <c:pt idx="0">
                  <c:v>0</c:v>
                </c:pt>
                <c:pt idx="1">
                  <c:v>1</c:v>
                </c:pt>
                <c:pt idx="2">
                  <c:v>2</c:v>
                </c:pt>
                <c:pt idx="3">
                  <c:v>3</c:v>
                </c:pt>
              </c:numCache>
            </c:numRef>
          </c:cat>
          <c:val>
            <c:numRef>
              <c:f>Лист1!$B$2:$B$5</c:f>
              <c:numCache>
                <c:formatCode>General</c:formatCode>
                <c:ptCount val="4"/>
                <c:pt idx="0">
                  <c:v>0</c:v>
                </c:pt>
                <c:pt idx="1">
                  <c:v>45</c:v>
                </c:pt>
                <c:pt idx="2">
                  <c:v>50</c:v>
                </c:pt>
                <c:pt idx="3">
                  <c:v>50</c:v>
                </c:pt>
              </c:numCache>
            </c:numRef>
          </c:val>
          <c:smooth val="1"/>
          <c:extLst>
            <c:ext xmlns:c16="http://schemas.microsoft.com/office/drawing/2014/chart" uri="{C3380CC4-5D6E-409C-BE32-E72D297353CC}">
              <c16:uniqueId val="{00000000-982F-491E-9141-84AA8B1D8112}"/>
            </c:ext>
          </c:extLst>
        </c:ser>
        <c:dLbls>
          <c:showLegendKey val="0"/>
          <c:showVal val="0"/>
          <c:showCatName val="0"/>
          <c:showSerName val="0"/>
          <c:showPercent val="0"/>
          <c:showBubbleSize val="0"/>
        </c:dLbls>
        <c:smooth val="0"/>
        <c:axId val="-1598381296"/>
        <c:axId val="-1093479856"/>
      </c:lineChart>
      <c:catAx>
        <c:axId val="-159838129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093479856"/>
        <c:crosses val="autoZero"/>
        <c:auto val="1"/>
        <c:lblAlgn val="ctr"/>
        <c:lblOffset val="100"/>
        <c:noMultiLvlLbl val="0"/>
      </c:catAx>
      <c:valAx>
        <c:axId val="-1093479856"/>
        <c:scaling>
          <c:orientation val="minMax"/>
        </c:scaling>
        <c:delete val="0"/>
        <c:axPos val="l"/>
        <c:majorGridlines>
          <c:spPr>
            <a:ln w="9525" cap="flat" cmpd="sng" algn="ctr">
              <a:solidFill>
                <a:schemeClr val="tx1">
                  <a:alpha val="4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598381296"/>
        <c:crosses val="autoZero"/>
        <c:crossBetween val="between"/>
      </c:valAx>
      <c:spPr>
        <a:pattFill prst="ltDnDiag">
          <a:fgClr>
            <a:srgbClr val="000000">
              <a:alpha val="0"/>
            </a:srgbClr>
          </a:fgClr>
          <a:bgClr>
            <a:srgbClr val="FFFFFF"/>
          </a:bgClr>
        </a:pattFill>
        <a:ln w="25400">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5.0925925925925923E-2"/>
          <c:w val="0.90286351706036749"/>
          <c:h val="0.84167468649752231"/>
        </c:manualLayout>
      </c:layout>
      <c:lineChart>
        <c:grouping val="standard"/>
        <c:varyColors val="0"/>
        <c:ser>
          <c:idx val="0"/>
          <c:order val="0"/>
          <c:tx>
            <c:strRef>
              <c:f>Лист1!$B$1</c:f>
              <c:strCache>
                <c:ptCount val="1"/>
                <c:pt idx="0">
                  <c:v>mm</c:v>
                </c:pt>
              </c:strCache>
            </c:strRef>
          </c:tx>
          <c:spPr>
            <a:ln w="22225" cap="rnd">
              <a:solidFill>
                <a:schemeClr val="tx1"/>
              </a:solidFill>
              <a:round/>
            </a:ln>
            <a:effectLst>
              <a:softEdge rad="0"/>
            </a:effectLst>
          </c:spPr>
          <c:marker>
            <c:symbol val="none"/>
          </c:marker>
          <c:cat>
            <c:numRef>
              <c:f>Лист1!$A$2:$A$5</c:f>
              <c:numCache>
                <c:formatCode>General</c:formatCode>
                <c:ptCount val="4"/>
                <c:pt idx="0">
                  <c:v>0</c:v>
                </c:pt>
                <c:pt idx="1">
                  <c:v>1</c:v>
                </c:pt>
                <c:pt idx="2">
                  <c:v>2</c:v>
                </c:pt>
                <c:pt idx="3">
                  <c:v>3</c:v>
                </c:pt>
              </c:numCache>
            </c:numRef>
          </c:cat>
          <c:val>
            <c:numRef>
              <c:f>Лист1!$B$2:$B$5</c:f>
              <c:numCache>
                <c:formatCode>General</c:formatCode>
                <c:ptCount val="4"/>
                <c:pt idx="0">
                  <c:v>0</c:v>
                </c:pt>
                <c:pt idx="1">
                  <c:v>43</c:v>
                </c:pt>
                <c:pt idx="2">
                  <c:v>50</c:v>
                </c:pt>
                <c:pt idx="3">
                  <c:v>53</c:v>
                </c:pt>
              </c:numCache>
            </c:numRef>
          </c:val>
          <c:smooth val="1"/>
          <c:extLst>
            <c:ext xmlns:c16="http://schemas.microsoft.com/office/drawing/2014/chart" uri="{C3380CC4-5D6E-409C-BE32-E72D297353CC}">
              <c16:uniqueId val="{00000000-DC36-4531-AFB2-4DC44F190146}"/>
            </c:ext>
          </c:extLst>
        </c:ser>
        <c:dLbls>
          <c:showLegendKey val="0"/>
          <c:showVal val="0"/>
          <c:showCatName val="0"/>
          <c:showSerName val="0"/>
          <c:showPercent val="0"/>
          <c:showBubbleSize val="0"/>
        </c:dLbls>
        <c:smooth val="0"/>
        <c:axId val="-1093480944"/>
        <c:axId val="-1093482032"/>
      </c:lineChart>
      <c:catAx>
        <c:axId val="-109348094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093482032"/>
        <c:crosses val="autoZero"/>
        <c:auto val="1"/>
        <c:lblAlgn val="ctr"/>
        <c:lblOffset val="100"/>
        <c:noMultiLvlLbl val="0"/>
      </c:catAx>
      <c:valAx>
        <c:axId val="-1093482032"/>
        <c:scaling>
          <c:orientation val="minMax"/>
        </c:scaling>
        <c:delete val="0"/>
        <c:axPos val="l"/>
        <c:majorGridlines>
          <c:spPr>
            <a:ln w="9525" cap="flat" cmpd="sng" algn="ctr">
              <a:solidFill>
                <a:schemeClr val="tx1">
                  <a:alpha val="4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09348094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5.0925925925925923E-2"/>
          <c:w val="0.90286351706036749"/>
          <c:h val="0.84167468649752231"/>
        </c:manualLayout>
      </c:layout>
      <c:lineChart>
        <c:grouping val="standard"/>
        <c:varyColors val="0"/>
        <c:ser>
          <c:idx val="0"/>
          <c:order val="0"/>
          <c:tx>
            <c:strRef>
              <c:f>Лист1!$B$1</c:f>
              <c:strCache>
                <c:ptCount val="1"/>
                <c:pt idx="0">
                  <c:v>mm</c:v>
                </c:pt>
              </c:strCache>
            </c:strRef>
          </c:tx>
          <c:spPr>
            <a:ln w="22225" cap="rnd">
              <a:solidFill>
                <a:schemeClr val="tx1"/>
              </a:solidFill>
              <a:round/>
            </a:ln>
            <a:effectLst>
              <a:softEdge rad="0"/>
            </a:effectLst>
          </c:spPr>
          <c:marker>
            <c:symbol val="none"/>
          </c:marker>
          <c:cat>
            <c:numRef>
              <c:f>Лист1!$A$2:$A$5</c:f>
              <c:numCache>
                <c:formatCode>General</c:formatCode>
                <c:ptCount val="4"/>
                <c:pt idx="0">
                  <c:v>0</c:v>
                </c:pt>
                <c:pt idx="1">
                  <c:v>1</c:v>
                </c:pt>
                <c:pt idx="2">
                  <c:v>2</c:v>
                </c:pt>
                <c:pt idx="3">
                  <c:v>3</c:v>
                </c:pt>
              </c:numCache>
            </c:numRef>
          </c:cat>
          <c:val>
            <c:numRef>
              <c:f>Лист1!$B$2:$B$5</c:f>
              <c:numCache>
                <c:formatCode>General</c:formatCode>
                <c:ptCount val="4"/>
                <c:pt idx="0">
                  <c:v>0</c:v>
                </c:pt>
                <c:pt idx="1">
                  <c:v>40</c:v>
                </c:pt>
                <c:pt idx="2">
                  <c:v>50</c:v>
                </c:pt>
                <c:pt idx="3">
                  <c:v>50</c:v>
                </c:pt>
              </c:numCache>
            </c:numRef>
          </c:val>
          <c:smooth val="1"/>
          <c:extLst>
            <c:ext xmlns:c16="http://schemas.microsoft.com/office/drawing/2014/chart" uri="{C3380CC4-5D6E-409C-BE32-E72D297353CC}">
              <c16:uniqueId val="{00000000-5B5C-420A-A7FF-2030AE01F4F7}"/>
            </c:ext>
          </c:extLst>
        </c:ser>
        <c:dLbls>
          <c:showLegendKey val="0"/>
          <c:showVal val="0"/>
          <c:showCatName val="0"/>
          <c:showSerName val="0"/>
          <c:showPercent val="0"/>
          <c:showBubbleSize val="0"/>
        </c:dLbls>
        <c:smooth val="0"/>
        <c:axId val="-1093481488"/>
        <c:axId val="-1093483120"/>
      </c:lineChart>
      <c:catAx>
        <c:axId val="-1093481488"/>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093483120"/>
        <c:crosses val="autoZero"/>
        <c:auto val="1"/>
        <c:lblAlgn val="ctr"/>
        <c:lblOffset val="100"/>
        <c:noMultiLvlLbl val="0"/>
      </c:catAx>
      <c:valAx>
        <c:axId val="-1093483120"/>
        <c:scaling>
          <c:orientation val="minMax"/>
        </c:scaling>
        <c:delete val="0"/>
        <c:axPos val="l"/>
        <c:majorGridlines>
          <c:spPr>
            <a:ln w="9525" cap="flat" cmpd="sng" algn="ctr">
              <a:solidFill>
                <a:schemeClr val="tx1">
                  <a:alpha val="4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09348148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102947761451077E-2"/>
          <c:y val="5.0925954972759875E-2"/>
          <c:w val="0.90286351706036749"/>
          <c:h val="0.84167468649752231"/>
        </c:manualLayout>
      </c:layout>
      <c:lineChart>
        <c:grouping val="standard"/>
        <c:varyColors val="0"/>
        <c:ser>
          <c:idx val="0"/>
          <c:order val="0"/>
          <c:tx>
            <c:strRef>
              <c:f>Лист1!$B$1</c:f>
              <c:strCache>
                <c:ptCount val="1"/>
                <c:pt idx="0">
                  <c:v>mm</c:v>
                </c:pt>
              </c:strCache>
            </c:strRef>
          </c:tx>
          <c:spPr>
            <a:ln w="22225" cap="rnd">
              <a:solidFill>
                <a:schemeClr val="tx1"/>
              </a:solidFill>
              <a:round/>
            </a:ln>
            <a:effectLst>
              <a:softEdge rad="0"/>
            </a:effectLst>
          </c:spPr>
          <c:marker>
            <c:symbol val="none"/>
          </c:marker>
          <c:cat>
            <c:numRef>
              <c:f>Лист1!$A$2:$A$5</c:f>
              <c:numCache>
                <c:formatCode>General</c:formatCode>
                <c:ptCount val="4"/>
                <c:pt idx="0">
                  <c:v>0</c:v>
                </c:pt>
                <c:pt idx="1">
                  <c:v>1</c:v>
                </c:pt>
                <c:pt idx="2">
                  <c:v>2</c:v>
                </c:pt>
                <c:pt idx="3">
                  <c:v>3</c:v>
                </c:pt>
              </c:numCache>
            </c:numRef>
          </c:cat>
          <c:val>
            <c:numRef>
              <c:f>Лист1!$B$2:$B$5</c:f>
              <c:numCache>
                <c:formatCode>General</c:formatCode>
                <c:ptCount val="4"/>
                <c:pt idx="0">
                  <c:v>0</c:v>
                </c:pt>
                <c:pt idx="1">
                  <c:v>60</c:v>
                </c:pt>
                <c:pt idx="2">
                  <c:v>60</c:v>
                </c:pt>
                <c:pt idx="3">
                  <c:v>70</c:v>
                </c:pt>
              </c:numCache>
            </c:numRef>
          </c:val>
          <c:smooth val="1"/>
          <c:extLst>
            <c:ext xmlns:c16="http://schemas.microsoft.com/office/drawing/2014/chart" uri="{C3380CC4-5D6E-409C-BE32-E72D297353CC}">
              <c16:uniqueId val="{00000000-C6FF-4C4C-A38B-7F12C79D2270}"/>
            </c:ext>
          </c:extLst>
        </c:ser>
        <c:dLbls>
          <c:showLegendKey val="0"/>
          <c:showVal val="0"/>
          <c:showCatName val="0"/>
          <c:showSerName val="0"/>
          <c:showPercent val="0"/>
          <c:showBubbleSize val="0"/>
        </c:dLbls>
        <c:smooth val="0"/>
        <c:axId val="-1093479312"/>
        <c:axId val="-1093484208"/>
      </c:lineChart>
      <c:catAx>
        <c:axId val="-109347931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093484208"/>
        <c:crosses val="autoZero"/>
        <c:auto val="1"/>
        <c:lblAlgn val="ctr"/>
        <c:lblOffset val="100"/>
        <c:noMultiLvlLbl val="0"/>
      </c:catAx>
      <c:valAx>
        <c:axId val="-1093484208"/>
        <c:scaling>
          <c:orientation val="minMax"/>
        </c:scaling>
        <c:delete val="0"/>
        <c:axPos val="l"/>
        <c:majorGridlines>
          <c:spPr>
            <a:ln w="9525" cap="flat" cmpd="sng" algn="ctr">
              <a:solidFill>
                <a:schemeClr val="tx1">
                  <a:alpha val="4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09347931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5.0925925925925923E-2"/>
          <c:w val="0.90286351706036749"/>
          <c:h val="0.84167468649752231"/>
        </c:manualLayout>
      </c:layout>
      <c:lineChart>
        <c:grouping val="standard"/>
        <c:varyColors val="0"/>
        <c:ser>
          <c:idx val="0"/>
          <c:order val="0"/>
          <c:tx>
            <c:strRef>
              <c:f>Лист1!$B$1</c:f>
              <c:strCache>
                <c:ptCount val="1"/>
                <c:pt idx="0">
                  <c:v>mm</c:v>
                </c:pt>
              </c:strCache>
            </c:strRef>
          </c:tx>
          <c:spPr>
            <a:ln w="22225" cap="rnd">
              <a:solidFill>
                <a:schemeClr val="tx1"/>
              </a:solidFill>
              <a:round/>
            </a:ln>
            <a:effectLst>
              <a:softEdge rad="0"/>
            </a:effectLst>
          </c:spPr>
          <c:marker>
            <c:symbol val="none"/>
          </c:marker>
          <c:cat>
            <c:numRef>
              <c:f>Лист1!$A$2:$A$5</c:f>
              <c:numCache>
                <c:formatCode>General</c:formatCode>
                <c:ptCount val="4"/>
                <c:pt idx="0">
                  <c:v>0</c:v>
                </c:pt>
                <c:pt idx="1">
                  <c:v>1</c:v>
                </c:pt>
                <c:pt idx="2">
                  <c:v>2</c:v>
                </c:pt>
                <c:pt idx="3">
                  <c:v>3</c:v>
                </c:pt>
              </c:numCache>
            </c:numRef>
          </c:cat>
          <c:val>
            <c:numRef>
              <c:f>Лист1!$B$2:$B$5</c:f>
              <c:numCache>
                <c:formatCode>General</c:formatCode>
                <c:ptCount val="4"/>
                <c:pt idx="0">
                  <c:v>0</c:v>
                </c:pt>
                <c:pt idx="1">
                  <c:v>50</c:v>
                </c:pt>
                <c:pt idx="2">
                  <c:v>60</c:v>
                </c:pt>
                <c:pt idx="3">
                  <c:v>97</c:v>
                </c:pt>
              </c:numCache>
            </c:numRef>
          </c:val>
          <c:smooth val="1"/>
          <c:extLst>
            <c:ext xmlns:c16="http://schemas.microsoft.com/office/drawing/2014/chart" uri="{C3380CC4-5D6E-409C-BE32-E72D297353CC}">
              <c16:uniqueId val="{00000000-1DFD-42A6-B784-0631B10CD840}"/>
            </c:ext>
          </c:extLst>
        </c:ser>
        <c:dLbls>
          <c:showLegendKey val="0"/>
          <c:showVal val="0"/>
          <c:showCatName val="0"/>
          <c:showSerName val="0"/>
          <c:showPercent val="0"/>
          <c:showBubbleSize val="0"/>
        </c:dLbls>
        <c:smooth val="0"/>
        <c:axId val="-1093483664"/>
        <c:axId val="-1093478768"/>
      </c:lineChart>
      <c:catAx>
        <c:axId val="-109348366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093478768"/>
        <c:crosses val="autoZero"/>
        <c:auto val="1"/>
        <c:lblAlgn val="ctr"/>
        <c:lblOffset val="100"/>
        <c:noMultiLvlLbl val="0"/>
      </c:catAx>
      <c:valAx>
        <c:axId val="-1093478768"/>
        <c:scaling>
          <c:orientation val="minMax"/>
        </c:scaling>
        <c:delete val="0"/>
        <c:axPos val="l"/>
        <c:majorGridlines>
          <c:spPr>
            <a:ln w="9525" cap="flat" cmpd="sng" algn="ctr">
              <a:solidFill>
                <a:schemeClr val="tx1">
                  <a:alpha val="4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09348366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5.0925925925925923E-2"/>
          <c:w val="0.90286351706036749"/>
          <c:h val="0.84167468649752231"/>
        </c:manualLayout>
      </c:layout>
      <c:lineChart>
        <c:grouping val="standard"/>
        <c:varyColors val="0"/>
        <c:ser>
          <c:idx val="0"/>
          <c:order val="0"/>
          <c:tx>
            <c:strRef>
              <c:f>Лист1!$B$1</c:f>
              <c:strCache>
                <c:ptCount val="1"/>
                <c:pt idx="0">
                  <c:v>mm</c:v>
                </c:pt>
              </c:strCache>
            </c:strRef>
          </c:tx>
          <c:spPr>
            <a:ln w="22225" cap="rnd">
              <a:solidFill>
                <a:schemeClr val="tx1"/>
              </a:solidFill>
              <a:round/>
            </a:ln>
            <a:effectLst>
              <a:softEdge rad="0"/>
            </a:effectLst>
          </c:spPr>
          <c:marker>
            <c:symbol val="none"/>
          </c:marker>
          <c:cat>
            <c:numRef>
              <c:f>Лист1!$A$2:$A$6</c:f>
              <c:numCache>
                <c:formatCode>General</c:formatCode>
                <c:ptCount val="5"/>
                <c:pt idx="0">
                  <c:v>0</c:v>
                </c:pt>
                <c:pt idx="1">
                  <c:v>1</c:v>
                </c:pt>
                <c:pt idx="2">
                  <c:v>2</c:v>
                </c:pt>
                <c:pt idx="3">
                  <c:v>3</c:v>
                </c:pt>
              </c:numCache>
            </c:numRef>
          </c:cat>
          <c:val>
            <c:numRef>
              <c:f>Лист1!$B$2:$B$6</c:f>
              <c:numCache>
                <c:formatCode>General</c:formatCode>
                <c:ptCount val="5"/>
                <c:pt idx="0">
                  <c:v>0</c:v>
                </c:pt>
                <c:pt idx="1">
                  <c:v>73</c:v>
                </c:pt>
                <c:pt idx="2">
                  <c:v>61</c:v>
                </c:pt>
                <c:pt idx="3">
                  <c:v>84</c:v>
                </c:pt>
                <c:pt idx="4">
                  <c:v>50</c:v>
                </c:pt>
              </c:numCache>
            </c:numRef>
          </c:val>
          <c:smooth val="1"/>
          <c:extLst>
            <c:ext xmlns:c16="http://schemas.microsoft.com/office/drawing/2014/chart" uri="{C3380CC4-5D6E-409C-BE32-E72D297353CC}">
              <c16:uniqueId val="{00000000-A621-4574-BB75-E14A9C61AC76}"/>
            </c:ext>
          </c:extLst>
        </c:ser>
        <c:dLbls>
          <c:showLegendKey val="0"/>
          <c:showVal val="0"/>
          <c:showCatName val="0"/>
          <c:showSerName val="0"/>
          <c:showPercent val="0"/>
          <c:showBubbleSize val="0"/>
        </c:dLbls>
        <c:smooth val="0"/>
        <c:axId val="-1093480400"/>
        <c:axId val="-1093478224"/>
      </c:lineChart>
      <c:catAx>
        <c:axId val="-1093480400"/>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093478224"/>
        <c:crosses val="autoZero"/>
        <c:auto val="1"/>
        <c:lblAlgn val="ctr"/>
        <c:lblOffset val="100"/>
        <c:noMultiLvlLbl val="0"/>
      </c:catAx>
      <c:valAx>
        <c:axId val="-1093478224"/>
        <c:scaling>
          <c:orientation val="minMax"/>
        </c:scaling>
        <c:delete val="0"/>
        <c:axPos val="l"/>
        <c:majorGridlines>
          <c:spPr>
            <a:ln w="9525" cap="flat" cmpd="sng" algn="ctr">
              <a:solidFill>
                <a:schemeClr val="tx1">
                  <a:alpha val="4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09348040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контроль</c:v>
                </c:pt>
              </c:strCache>
            </c:strRef>
          </c:tx>
          <c:spPr>
            <a:solidFill>
              <a:schemeClr val="accent1"/>
            </a:solidFill>
            <a:ln>
              <a:noFill/>
            </a:ln>
            <a:effectLst/>
          </c:spPr>
          <c:invertIfNegative val="0"/>
          <c:cat>
            <c:numRef>
              <c:f>Лист1!$A$2:$A$4</c:f>
              <c:numCache>
                <c:formatCode>General</c:formatCode>
                <c:ptCount val="3"/>
                <c:pt idx="0">
                  <c:v>60</c:v>
                </c:pt>
                <c:pt idx="1">
                  <c:v>90</c:v>
                </c:pt>
                <c:pt idx="2">
                  <c:v>180</c:v>
                </c:pt>
              </c:numCache>
            </c:numRef>
          </c:cat>
          <c:val>
            <c:numRef>
              <c:f>Лист1!$B$2:$B$4</c:f>
              <c:numCache>
                <c:formatCode>General</c:formatCode>
                <c:ptCount val="3"/>
                <c:pt idx="0">
                  <c:v>1000</c:v>
                </c:pt>
                <c:pt idx="1">
                  <c:v>900</c:v>
                </c:pt>
                <c:pt idx="2">
                  <c:v>500</c:v>
                </c:pt>
              </c:numCache>
            </c:numRef>
          </c:val>
          <c:extLst>
            <c:ext xmlns:c16="http://schemas.microsoft.com/office/drawing/2014/chart" uri="{C3380CC4-5D6E-409C-BE32-E72D297353CC}">
              <c16:uniqueId val="{00000000-F58E-4E4B-9D1D-2EE5F6E1D676}"/>
            </c:ext>
          </c:extLst>
        </c:ser>
        <c:ser>
          <c:idx val="1"/>
          <c:order val="1"/>
          <c:tx>
            <c:strRef>
              <c:f>Лист1!$C$1</c:f>
              <c:strCache>
                <c:ptCount val="1"/>
                <c:pt idx="0">
                  <c:v>5%</c:v>
                </c:pt>
              </c:strCache>
            </c:strRef>
          </c:tx>
          <c:spPr>
            <a:solidFill>
              <a:schemeClr val="accent2"/>
            </a:solidFill>
            <a:ln>
              <a:noFill/>
            </a:ln>
            <a:effectLst/>
          </c:spPr>
          <c:invertIfNegative val="0"/>
          <c:cat>
            <c:numRef>
              <c:f>Лист1!$A$2:$A$4</c:f>
              <c:numCache>
                <c:formatCode>General</c:formatCode>
                <c:ptCount val="3"/>
                <c:pt idx="0">
                  <c:v>60</c:v>
                </c:pt>
                <c:pt idx="1">
                  <c:v>90</c:v>
                </c:pt>
                <c:pt idx="2">
                  <c:v>180</c:v>
                </c:pt>
              </c:numCache>
            </c:numRef>
          </c:cat>
          <c:val>
            <c:numRef>
              <c:f>Лист1!$C$2:$C$4</c:f>
              <c:numCache>
                <c:formatCode>General</c:formatCode>
                <c:ptCount val="3"/>
                <c:pt idx="0">
                  <c:v>1400</c:v>
                </c:pt>
                <c:pt idx="1">
                  <c:v>1000</c:v>
                </c:pt>
                <c:pt idx="2">
                  <c:v>500</c:v>
                </c:pt>
              </c:numCache>
            </c:numRef>
          </c:val>
          <c:extLst>
            <c:ext xmlns:c16="http://schemas.microsoft.com/office/drawing/2014/chart" uri="{C3380CC4-5D6E-409C-BE32-E72D297353CC}">
              <c16:uniqueId val="{00000001-F58E-4E4B-9D1D-2EE5F6E1D676}"/>
            </c:ext>
          </c:extLst>
        </c:ser>
        <c:ser>
          <c:idx val="2"/>
          <c:order val="2"/>
          <c:tx>
            <c:strRef>
              <c:f>Лист1!$D$1</c:f>
              <c:strCache>
                <c:ptCount val="1"/>
                <c:pt idx="0">
                  <c:v>10%</c:v>
                </c:pt>
              </c:strCache>
            </c:strRef>
          </c:tx>
          <c:spPr>
            <a:solidFill>
              <a:schemeClr val="accent3"/>
            </a:solidFill>
            <a:ln>
              <a:noFill/>
            </a:ln>
            <a:effectLst/>
          </c:spPr>
          <c:invertIfNegative val="0"/>
          <c:cat>
            <c:numRef>
              <c:f>Лист1!$A$2:$A$4</c:f>
              <c:numCache>
                <c:formatCode>General</c:formatCode>
                <c:ptCount val="3"/>
                <c:pt idx="0">
                  <c:v>60</c:v>
                </c:pt>
                <c:pt idx="1">
                  <c:v>90</c:v>
                </c:pt>
                <c:pt idx="2">
                  <c:v>180</c:v>
                </c:pt>
              </c:numCache>
            </c:numRef>
          </c:cat>
          <c:val>
            <c:numRef>
              <c:f>Лист1!$D$2:$D$4</c:f>
              <c:numCache>
                <c:formatCode>General</c:formatCode>
                <c:ptCount val="3"/>
                <c:pt idx="0">
                  <c:v>1300</c:v>
                </c:pt>
                <c:pt idx="1">
                  <c:v>1000</c:v>
                </c:pt>
                <c:pt idx="2">
                  <c:v>400</c:v>
                </c:pt>
              </c:numCache>
            </c:numRef>
          </c:val>
          <c:extLst>
            <c:ext xmlns:c16="http://schemas.microsoft.com/office/drawing/2014/chart" uri="{C3380CC4-5D6E-409C-BE32-E72D297353CC}">
              <c16:uniqueId val="{00000002-F58E-4E4B-9D1D-2EE5F6E1D676}"/>
            </c:ext>
          </c:extLst>
        </c:ser>
        <c:ser>
          <c:idx val="3"/>
          <c:order val="3"/>
          <c:tx>
            <c:strRef>
              <c:f>Лист1!$E$1</c:f>
              <c:strCache>
                <c:ptCount val="1"/>
                <c:pt idx="0">
                  <c:v>15%</c:v>
                </c:pt>
              </c:strCache>
            </c:strRef>
          </c:tx>
          <c:spPr>
            <a:solidFill>
              <a:schemeClr val="accent4"/>
            </a:solidFill>
            <a:ln>
              <a:noFill/>
            </a:ln>
            <a:effectLst/>
          </c:spPr>
          <c:invertIfNegative val="0"/>
          <c:cat>
            <c:numRef>
              <c:f>Лист1!$A$2:$A$4</c:f>
              <c:numCache>
                <c:formatCode>General</c:formatCode>
                <c:ptCount val="3"/>
                <c:pt idx="0">
                  <c:v>60</c:v>
                </c:pt>
                <c:pt idx="1">
                  <c:v>90</c:v>
                </c:pt>
                <c:pt idx="2">
                  <c:v>180</c:v>
                </c:pt>
              </c:numCache>
            </c:numRef>
          </c:cat>
          <c:val>
            <c:numRef>
              <c:f>Лист1!$E$2:$E$4</c:f>
              <c:numCache>
                <c:formatCode>General</c:formatCode>
                <c:ptCount val="3"/>
                <c:pt idx="0">
                  <c:v>1000</c:v>
                </c:pt>
                <c:pt idx="1">
                  <c:v>800</c:v>
                </c:pt>
                <c:pt idx="2">
                  <c:v>300</c:v>
                </c:pt>
              </c:numCache>
            </c:numRef>
          </c:val>
          <c:extLst>
            <c:ext xmlns:c16="http://schemas.microsoft.com/office/drawing/2014/chart" uri="{C3380CC4-5D6E-409C-BE32-E72D297353CC}">
              <c16:uniqueId val="{00000003-F58E-4E4B-9D1D-2EE5F6E1D676}"/>
            </c:ext>
          </c:extLst>
        </c:ser>
        <c:ser>
          <c:idx val="4"/>
          <c:order val="4"/>
          <c:tx>
            <c:strRef>
              <c:f>Лист1!$F$1</c:f>
              <c:strCache>
                <c:ptCount val="1"/>
                <c:pt idx="0">
                  <c:v>20%</c:v>
                </c:pt>
              </c:strCache>
            </c:strRef>
          </c:tx>
          <c:spPr>
            <a:solidFill>
              <a:schemeClr val="accent5"/>
            </a:solidFill>
            <a:ln>
              <a:noFill/>
            </a:ln>
            <a:effectLst/>
          </c:spPr>
          <c:invertIfNegative val="0"/>
          <c:cat>
            <c:numRef>
              <c:f>Лист1!$A$2:$A$4</c:f>
              <c:numCache>
                <c:formatCode>General</c:formatCode>
                <c:ptCount val="3"/>
                <c:pt idx="0">
                  <c:v>60</c:v>
                </c:pt>
                <c:pt idx="1">
                  <c:v>90</c:v>
                </c:pt>
                <c:pt idx="2">
                  <c:v>180</c:v>
                </c:pt>
              </c:numCache>
            </c:numRef>
          </c:cat>
          <c:val>
            <c:numRef>
              <c:f>Лист1!$F$2:$F$4</c:f>
              <c:numCache>
                <c:formatCode>General</c:formatCode>
                <c:ptCount val="3"/>
                <c:pt idx="0">
                  <c:v>900</c:v>
                </c:pt>
                <c:pt idx="1">
                  <c:v>800</c:v>
                </c:pt>
                <c:pt idx="2">
                  <c:v>300</c:v>
                </c:pt>
              </c:numCache>
            </c:numRef>
          </c:val>
          <c:extLst>
            <c:ext xmlns:c16="http://schemas.microsoft.com/office/drawing/2014/chart" uri="{C3380CC4-5D6E-409C-BE32-E72D297353CC}">
              <c16:uniqueId val="{00000004-F58E-4E4B-9D1D-2EE5F6E1D676}"/>
            </c:ext>
          </c:extLst>
        </c:ser>
        <c:ser>
          <c:idx val="5"/>
          <c:order val="5"/>
          <c:tx>
            <c:strRef>
              <c:f>Лист1!$G$1</c:f>
              <c:strCache>
                <c:ptCount val="1"/>
                <c:pt idx="0">
                  <c:v>25%</c:v>
                </c:pt>
              </c:strCache>
            </c:strRef>
          </c:tx>
          <c:spPr>
            <a:solidFill>
              <a:schemeClr val="accent6"/>
            </a:solidFill>
            <a:ln>
              <a:noFill/>
            </a:ln>
            <a:effectLst/>
          </c:spPr>
          <c:invertIfNegative val="0"/>
          <c:cat>
            <c:numRef>
              <c:f>Лист1!$A$2:$A$4</c:f>
              <c:numCache>
                <c:formatCode>General</c:formatCode>
                <c:ptCount val="3"/>
                <c:pt idx="0">
                  <c:v>60</c:v>
                </c:pt>
                <c:pt idx="1">
                  <c:v>90</c:v>
                </c:pt>
                <c:pt idx="2">
                  <c:v>180</c:v>
                </c:pt>
              </c:numCache>
            </c:numRef>
          </c:cat>
          <c:val>
            <c:numRef>
              <c:f>Лист1!$G$2:$G$4</c:f>
              <c:numCache>
                <c:formatCode>General</c:formatCode>
                <c:ptCount val="3"/>
                <c:pt idx="0">
                  <c:v>700</c:v>
                </c:pt>
                <c:pt idx="1">
                  <c:v>600</c:v>
                </c:pt>
                <c:pt idx="2">
                  <c:v>200</c:v>
                </c:pt>
              </c:numCache>
            </c:numRef>
          </c:val>
          <c:extLst>
            <c:ext xmlns:c16="http://schemas.microsoft.com/office/drawing/2014/chart" uri="{C3380CC4-5D6E-409C-BE32-E72D297353CC}">
              <c16:uniqueId val="{00000005-F58E-4E4B-9D1D-2EE5F6E1D676}"/>
            </c:ext>
          </c:extLst>
        </c:ser>
        <c:dLbls>
          <c:showLegendKey val="0"/>
          <c:showVal val="0"/>
          <c:showCatName val="0"/>
          <c:showSerName val="0"/>
          <c:showPercent val="0"/>
          <c:showBubbleSize val="0"/>
        </c:dLbls>
        <c:gapWidth val="150"/>
        <c:axId val="-1093482576"/>
        <c:axId val="-1093477680"/>
      </c:barChart>
      <c:catAx>
        <c:axId val="-10934825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брожжения, мин</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3477680"/>
        <c:crosses val="autoZero"/>
        <c:auto val="1"/>
        <c:lblAlgn val="ctr"/>
        <c:lblOffset val="100"/>
        <c:noMultiLvlLbl val="0"/>
      </c:catAx>
      <c:valAx>
        <c:axId val="-1093477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Предельное</a:t>
                </a:r>
                <a:r>
                  <a:rPr lang="ru-RU" baseline="0"/>
                  <a:t> напряжение сдвига, Па</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3482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контроль</c:v>
                </c:pt>
              </c:strCache>
            </c:strRef>
          </c:tx>
          <c:spPr>
            <a:solidFill>
              <a:schemeClr val="accent1"/>
            </a:solidFill>
            <a:ln>
              <a:noFill/>
            </a:ln>
            <a:effectLst/>
          </c:spPr>
          <c:invertIfNegative val="0"/>
          <c:cat>
            <c:numRef>
              <c:f>Лист1!$A$2:$A$4</c:f>
              <c:numCache>
                <c:formatCode>General</c:formatCode>
                <c:ptCount val="3"/>
                <c:pt idx="0">
                  <c:v>60</c:v>
                </c:pt>
                <c:pt idx="1">
                  <c:v>90</c:v>
                </c:pt>
                <c:pt idx="2">
                  <c:v>180</c:v>
                </c:pt>
              </c:numCache>
            </c:numRef>
          </c:cat>
          <c:val>
            <c:numRef>
              <c:f>Лист1!$B$2:$B$4</c:f>
              <c:numCache>
                <c:formatCode>General</c:formatCode>
                <c:ptCount val="3"/>
                <c:pt idx="0">
                  <c:v>1000</c:v>
                </c:pt>
                <c:pt idx="1">
                  <c:v>900</c:v>
                </c:pt>
                <c:pt idx="2">
                  <c:v>500</c:v>
                </c:pt>
              </c:numCache>
            </c:numRef>
          </c:val>
          <c:extLst>
            <c:ext xmlns:c16="http://schemas.microsoft.com/office/drawing/2014/chart" uri="{C3380CC4-5D6E-409C-BE32-E72D297353CC}">
              <c16:uniqueId val="{00000000-C1FC-4F26-AB0A-531628C6833D}"/>
            </c:ext>
          </c:extLst>
        </c:ser>
        <c:ser>
          <c:idx val="1"/>
          <c:order val="1"/>
          <c:tx>
            <c:strRef>
              <c:f>Лист1!$C$1</c:f>
              <c:strCache>
                <c:ptCount val="1"/>
                <c:pt idx="0">
                  <c:v>5%</c:v>
                </c:pt>
              </c:strCache>
            </c:strRef>
          </c:tx>
          <c:spPr>
            <a:solidFill>
              <a:schemeClr val="accent2"/>
            </a:solidFill>
            <a:ln>
              <a:noFill/>
            </a:ln>
            <a:effectLst/>
          </c:spPr>
          <c:invertIfNegative val="0"/>
          <c:cat>
            <c:numRef>
              <c:f>Лист1!$A$2:$A$4</c:f>
              <c:numCache>
                <c:formatCode>General</c:formatCode>
                <c:ptCount val="3"/>
                <c:pt idx="0">
                  <c:v>60</c:v>
                </c:pt>
                <c:pt idx="1">
                  <c:v>90</c:v>
                </c:pt>
                <c:pt idx="2">
                  <c:v>180</c:v>
                </c:pt>
              </c:numCache>
            </c:numRef>
          </c:cat>
          <c:val>
            <c:numRef>
              <c:f>Лист1!$C$2:$C$4</c:f>
              <c:numCache>
                <c:formatCode>General</c:formatCode>
                <c:ptCount val="3"/>
                <c:pt idx="0">
                  <c:v>1300</c:v>
                </c:pt>
                <c:pt idx="1">
                  <c:v>1000</c:v>
                </c:pt>
                <c:pt idx="2">
                  <c:v>500</c:v>
                </c:pt>
              </c:numCache>
            </c:numRef>
          </c:val>
          <c:extLst>
            <c:ext xmlns:c16="http://schemas.microsoft.com/office/drawing/2014/chart" uri="{C3380CC4-5D6E-409C-BE32-E72D297353CC}">
              <c16:uniqueId val="{00000001-C1FC-4F26-AB0A-531628C6833D}"/>
            </c:ext>
          </c:extLst>
        </c:ser>
        <c:ser>
          <c:idx val="2"/>
          <c:order val="2"/>
          <c:tx>
            <c:strRef>
              <c:f>Лист1!$D$1</c:f>
              <c:strCache>
                <c:ptCount val="1"/>
                <c:pt idx="0">
                  <c:v>10%</c:v>
                </c:pt>
              </c:strCache>
            </c:strRef>
          </c:tx>
          <c:spPr>
            <a:solidFill>
              <a:schemeClr val="accent3"/>
            </a:solidFill>
            <a:ln>
              <a:noFill/>
            </a:ln>
            <a:effectLst/>
          </c:spPr>
          <c:invertIfNegative val="0"/>
          <c:cat>
            <c:numRef>
              <c:f>Лист1!$A$2:$A$4</c:f>
              <c:numCache>
                <c:formatCode>General</c:formatCode>
                <c:ptCount val="3"/>
                <c:pt idx="0">
                  <c:v>60</c:v>
                </c:pt>
                <c:pt idx="1">
                  <c:v>90</c:v>
                </c:pt>
                <c:pt idx="2">
                  <c:v>180</c:v>
                </c:pt>
              </c:numCache>
            </c:numRef>
          </c:cat>
          <c:val>
            <c:numRef>
              <c:f>Лист1!$D$2:$D$4</c:f>
              <c:numCache>
                <c:formatCode>General</c:formatCode>
                <c:ptCount val="3"/>
                <c:pt idx="0">
                  <c:v>1200</c:v>
                </c:pt>
                <c:pt idx="1">
                  <c:v>900</c:v>
                </c:pt>
                <c:pt idx="2">
                  <c:v>400</c:v>
                </c:pt>
              </c:numCache>
            </c:numRef>
          </c:val>
          <c:extLst>
            <c:ext xmlns:c16="http://schemas.microsoft.com/office/drawing/2014/chart" uri="{C3380CC4-5D6E-409C-BE32-E72D297353CC}">
              <c16:uniqueId val="{00000002-C1FC-4F26-AB0A-531628C6833D}"/>
            </c:ext>
          </c:extLst>
        </c:ser>
        <c:ser>
          <c:idx val="3"/>
          <c:order val="3"/>
          <c:tx>
            <c:strRef>
              <c:f>Лист1!$E$1</c:f>
              <c:strCache>
                <c:ptCount val="1"/>
                <c:pt idx="0">
                  <c:v>15%</c:v>
                </c:pt>
              </c:strCache>
            </c:strRef>
          </c:tx>
          <c:spPr>
            <a:solidFill>
              <a:schemeClr val="accent4"/>
            </a:solidFill>
            <a:ln>
              <a:noFill/>
            </a:ln>
            <a:effectLst/>
          </c:spPr>
          <c:invertIfNegative val="0"/>
          <c:cat>
            <c:numRef>
              <c:f>Лист1!$A$2:$A$4</c:f>
              <c:numCache>
                <c:formatCode>General</c:formatCode>
                <c:ptCount val="3"/>
                <c:pt idx="0">
                  <c:v>60</c:v>
                </c:pt>
                <c:pt idx="1">
                  <c:v>90</c:v>
                </c:pt>
                <c:pt idx="2">
                  <c:v>180</c:v>
                </c:pt>
              </c:numCache>
            </c:numRef>
          </c:cat>
          <c:val>
            <c:numRef>
              <c:f>Лист1!$E$2:$E$4</c:f>
              <c:numCache>
                <c:formatCode>General</c:formatCode>
                <c:ptCount val="3"/>
                <c:pt idx="0">
                  <c:v>1000</c:v>
                </c:pt>
                <c:pt idx="1">
                  <c:v>900</c:v>
                </c:pt>
                <c:pt idx="2">
                  <c:v>300</c:v>
                </c:pt>
              </c:numCache>
            </c:numRef>
          </c:val>
          <c:extLst>
            <c:ext xmlns:c16="http://schemas.microsoft.com/office/drawing/2014/chart" uri="{C3380CC4-5D6E-409C-BE32-E72D297353CC}">
              <c16:uniqueId val="{00000003-C1FC-4F26-AB0A-531628C6833D}"/>
            </c:ext>
          </c:extLst>
        </c:ser>
        <c:ser>
          <c:idx val="4"/>
          <c:order val="4"/>
          <c:tx>
            <c:strRef>
              <c:f>Лист1!$F$1</c:f>
              <c:strCache>
                <c:ptCount val="1"/>
                <c:pt idx="0">
                  <c:v>20%</c:v>
                </c:pt>
              </c:strCache>
            </c:strRef>
          </c:tx>
          <c:spPr>
            <a:solidFill>
              <a:schemeClr val="accent5"/>
            </a:solidFill>
            <a:ln>
              <a:noFill/>
            </a:ln>
            <a:effectLst/>
          </c:spPr>
          <c:invertIfNegative val="0"/>
          <c:cat>
            <c:numRef>
              <c:f>Лист1!$A$2:$A$4</c:f>
              <c:numCache>
                <c:formatCode>General</c:formatCode>
                <c:ptCount val="3"/>
                <c:pt idx="0">
                  <c:v>60</c:v>
                </c:pt>
                <c:pt idx="1">
                  <c:v>90</c:v>
                </c:pt>
                <c:pt idx="2">
                  <c:v>180</c:v>
                </c:pt>
              </c:numCache>
            </c:numRef>
          </c:cat>
          <c:val>
            <c:numRef>
              <c:f>Лист1!$F$2:$F$4</c:f>
              <c:numCache>
                <c:formatCode>General</c:formatCode>
                <c:ptCount val="3"/>
                <c:pt idx="0">
                  <c:v>900</c:v>
                </c:pt>
                <c:pt idx="1">
                  <c:v>800</c:v>
                </c:pt>
                <c:pt idx="2">
                  <c:v>300</c:v>
                </c:pt>
              </c:numCache>
            </c:numRef>
          </c:val>
          <c:extLst>
            <c:ext xmlns:c16="http://schemas.microsoft.com/office/drawing/2014/chart" uri="{C3380CC4-5D6E-409C-BE32-E72D297353CC}">
              <c16:uniqueId val="{00000004-C1FC-4F26-AB0A-531628C6833D}"/>
            </c:ext>
          </c:extLst>
        </c:ser>
        <c:ser>
          <c:idx val="5"/>
          <c:order val="5"/>
          <c:tx>
            <c:strRef>
              <c:f>Лист1!$G$1</c:f>
              <c:strCache>
                <c:ptCount val="1"/>
                <c:pt idx="0">
                  <c:v>25%</c:v>
                </c:pt>
              </c:strCache>
            </c:strRef>
          </c:tx>
          <c:spPr>
            <a:solidFill>
              <a:schemeClr val="accent6"/>
            </a:solidFill>
            <a:ln>
              <a:noFill/>
            </a:ln>
            <a:effectLst/>
          </c:spPr>
          <c:invertIfNegative val="0"/>
          <c:cat>
            <c:numRef>
              <c:f>Лист1!$A$2:$A$4</c:f>
              <c:numCache>
                <c:formatCode>General</c:formatCode>
                <c:ptCount val="3"/>
                <c:pt idx="0">
                  <c:v>60</c:v>
                </c:pt>
                <c:pt idx="1">
                  <c:v>90</c:v>
                </c:pt>
                <c:pt idx="2">
                  <c:v>180</c:v>
                </c:pt>
              </c:numCache>
            </c:numRef>
          </c:cat>
          <c:val>
            <c:numRef>
              <c:f>Лист1!$G$2:$G$4</c:f>
              <c:numCache>
                <c:formatCode>General</c:formatCode>
                <c:ptCount val="3"/>
                <c:pt idx="0">
                  <c:v>700</c:v>
                </c:pt>
                <c:pt idx="1">
                  <c:v>600</c:v>
                </c:pt>
                <c:pt idx="2">
                  <c:v>200</c:v>
                </c:pt>
              </c:numCache>
            </c:numRef>
          </c:val>
          <c:extLst>
            <c:ext xmlns:c16="http://schemas.microsoft.com/office/drawing/2014/chart" uri="{C3380CC4-5D6E-409C-BE32-E72D297353CC}">
              <c16:uniqueId val="{00000005-C1FC-4F26-AB0A-531628C6833D}"/>
            </c:ext>
          </c:extLst>
        </c:ser>
        <c:dLbls>
          <c:showLegendKey val="0"/>
          <c:showVal val="0"/>
          <c:showCatName val="0"/>
          <c:showSerName val="0"/>
          <c:showPercent val="0"/>
          <c:showBubbleSize val="0"/>
        </c:dLbls>
        <c:gapWidth val="150"/>
        <c:axId val="-1093477136"/>
        <c:axId val="-1602842592"/>
      </c:barChart>
      <c:catAx>
        <c:axId val="-10934771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брожжения, мин</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02842592"/>
        <c:crosses val="autoZero"/>
        <c:auto val="1"/>
        <c:lblAlgn val="ctr"/>
        <c:lblOffset val="100"/>
        <c:noMultiLvlLbl val="0"/>
      </c:catAx>
      <c:valAx>
        <c:axId val="-16028425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Предельное</a:t>
                </a:r>
                <a:r>
                  <a:rPr lang="ru-RU" baseline="0"/>
                  <a:t> напряжение сдвига, Па</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3477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346347331583572"/>
          <c:y val="0.11243375828021514"/>
          <c:w val="0.49478601633129227"/>
          <c:h val="0.82356486689163788"/>
        </c:manualLayout>
      </c:layout>
      <c:radarChart>
        <c:radarStyle val="marker"/>
        <c:varyColors val="0"/>
        <c:ser>
          <c:idx val="0"/>
          <c:order val="0"/>
          <c:tx>
            <c:strRef>
              <c:f>Лист1!$B$1</c:f>
              <c:strCache>
                <c:ptCount val="1"/>
                <c:pt idx="0">
                  <c:v>контроль</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Лист1!$B$2:$B$6</c:f>
              <c:numCache>
                <c:formatCode>General</c:formatCode>
                <c:ptCount val="5"/>
                <c:pt idx="0">
                  <c:v>4</c:v>
                </c:pt>
                <c:pt idx="1">
                  <c:v>4</c:v>
                </c:pt>
                <c:pt idx="2">
                  <c:v>5</c:v>
                </c:pt>
                <c:pt idx="3">
                  <c:v>5</c:v>
                </c:pt>
                <c:pt idx="4">
                  <c:v>5</c:v>
                </c:pt>
              </c:numCache>
            </c:numRef>
          </c:val>
          <c:extLst>
            <c:ext xmlns:c16="http://schemas.microsoft.com/office/drawing/2014/chart" uri="{C3380CC4-5D6E-409C-BE32-E72D297353CC}">
              <c16:uniqueId val="{00000000-FB4A-44B7-BD1E-B1B9CB106A01}"/>
            </c:ext>
          </c:extLst>
        </c:ser>
        <c:ser>
          <c:idx val="1"/>
          <c:order val="1"/>
          <c:tx>
            <c:strRef>
              <c:f>Лист1!$C$1</c:f>
              <c:strCache>
                <c:ptCount val="1"/>
                <c:pt idx="0">
                  <c:v>5</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Лист1!$C$2:$C$6</c:f>
              <c:numCache>
                <c:formatCode>General</c:formatCode>
                <c:ptCount val="5"/>
                <c:pt idx="0">
                  <c:v>4</c:v>
                </c:pt>
                <c:pt idx="1">
                  <c:v>4</c:v>
                </c:pt>
                <c:pt idx="2">
                  <c:v>5</c:v>
                </c:pt>
                <c:pt idx="3">
                  <c:v>5</c:v>
                </c:pt>
                <c:pt idx="4">
                  <c:v>5</c:v>
                </c:pt>
              </c:numCache>
            </c:numRef>
          </c:val>
          <c:extLst>
            <c:ext xmlns:c16="http://schemas.microsoft.com/office/drawing/2014/chart" uri="{C3380CC4-5D6E-409C-BE32-E72D297353CC}">
              <c16:uniqueId val="{00000001-FB4A-44B7-BD1E-B1B9CB106A01}"/>
            </c:ext>
          </c:extLst>
        </c:ser>
        <c:ser>
          <c:idx val="2"/>
          <c:order val="2"/>
          <c:tx>
            <c:strRef>
              <c:f>Лист1!$D$1</c:f>
              <c:strCache>
                <c:ptCount val="1"/>
                <c:pt idx="0">
                  <c:v>10</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Лист1!$D$2:$D$6</c:f>
              <c:numCache>
                <c:formatCode>General</c:formatCode>
                <c:ptCount val="5"/>
                <c:pt idx="0">
                  <c:v>5</c:v>
                </c:pt>
                <c:pt idx="1">
                  <c:v>4</c:v>
                </c:pt>
                <c:pt idx="2">
                  <c:v>5</c:v>
                </c:pt>
                <c:pt idx="3">
                  <c:v>5</c:v>
                </c:pt>
                <c:pt idx="4">
                  <c:v>5</c:v>
                </c:pt>
              </c:numCache>
            </c:numRef>
          </c:val>
          <c:extLst>
            <c:ext xmlns:c16="http://schemas.microsoft.com/office/drawing/2014/chart" uri="{C3380CC4-5D6E-409C-BE32-E72D297353CC}">
              <c16:uniqueId val="{00000002-FB4A-44B7-BD1E-B1B9CB106A01}"/>
            </c:ext>
          </c:extLst>
        </c:ser>
        <c:ser>
          <c:idx val="3"/>
          <c:order val="3"/>
          <c:tx>
            <c:strRef>
              <c:f>Лист1!$E$1</c:f>
              <c:strCache>
                <c:ptCount val="1"/>
                <c:pt idx="0">
                  <c:v>15</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Лист1!$E$2:$E$6</c:f>
              <c:numCache>
                <c:formatCode>General</c:formatCode>
                <c:ptCount val="5"/>
                <c:pt idx="0">
                  <c:v>5</c:v>
                </c:pt>
                <c:pt idx="1">
                  <c:v>5</c:v>
                </c:pt>
                <c:pt idx="2">
                  <c:v>5</c:v>
                </c:pt>
                <c:pt idx="3">
                  <c:v>5</c:v>
                </c:pt>
                <c:pt idx="4">
                  <c:v>5</c:v>
                </c:pt>
              </c:numCache>
            </c:numRef>
          </c:val>
          <c:extLst>
            <c:ext xmlns:c16="http://schemas.microsoft.com/office/drawing/2014/chart" uri="{C3380CC4-5D6E-409C-BE32-E72D297353CC}">
              <c16:uniqueId val="{00000003-FB4A-44B7-BD1E-B1B9CB106A01}"/>
            </c:ext>
          </c:extLst>
        </c:ser>
        <c:ser>
          <c:idx val="4"/>
          <c:order val="4"/>
          <c:tx>
            <c:strRef>
              <c:f>Лист1!$F$1</c:f>
              <c:strCache>
                <c:ptCount val="1"/>
                <c:pt idx="0">
                  <c:v>20</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Лист1!$F$2:$F$6</c:f>
              <c:numCache>
                <c:formatCode>General</c:formatCode>
                <c:ptCount val="5"/>
                <c:pt idx="0">
                  <c:v>5</c:v>
                </c:pt>
                <c:pt idx="1">
                  <c:v>5</c:v>
                </c:pt>
                <c:pt idx="2">
                  <c:v>5</c:v>
                </c:pt>
                <c:pt idx="3">
                  <c:v>5</c:v>
                </c:pt>
                <c:pt idx="4">
                  <c:v>5</c:v>
                </c:pt>
              </c:numCache>
            </c:numRef>
          </c:val>
          <c:extLst>
            <c:ext xmlns:c16="http://schemas.microsoft.com/office/drawing/2014/chart" uri="{C3380CC4-5D6E-409C-BE32-E72D297353CC}">
              <c16:uniqueId val="{00000004-FB4A-44B7-BD1E-B1B9CB106A01}"/>
            </c:ext>
          </c:extLst>
        </c:ser>
        <c:ser>
          <c:idx val="5"/>
          <c:order val="5"/>
          <c:tx>
            <c:strRef>
              <c:f>Лист1!$G$1</c:f>
              <c:strCache>
                <c:ptCount val="1"/>
                <c:pt idx="0">
                  <c:v>25</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Лист1!$G$2:$G$6</c:f>
              <c:numCache>
                <c:formatCode>General</c:formatCode>
                <c:ptCount val="5"/>
                <c:pt idx="0">
                  <c:v>5</c:v>
                </c:pt>
                <c:pt idx="1">
                  <c:v>5</c:v>
                </c:pt>
                <c:pt idx="2">
                  <c:v>5</c:v>
                </c:pt>
                <c:pt idx="3">
                  <c:v>4</c:v>
                </c:pt>
                <c:pt idx="4">
                  <c:v>4</c:v>
                </c:pt>
              </c:numCache>
            </c:numRef>
          </c:val>
          <c:extLst>
            <c:ext xmlns:c16="http://schemas.microsoft.com/office/drawing/2014/chart" uri="{C3380CC4-5D6E-409C-BE32-E72D297353CC}">
              <c16:uniqueId val="{00000005-FB4A-44B7-BD1E-B1B9CB106A01}"/>
            </c:ext>
          </c:extLst>
        </c:ser>
        <c:ser>
          <c:idx val="6"/>
          <c:order val="6"/>
          <c:tx>
            <c:strRef>
              <c:f>Лист1!$H$1</c:f>
              <c:strCache>
                <c:ptCount val="1"/>
                <c:pt idx="0">
                  <c:v>30</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Лист1!$H$2:$H$6</c:f>
              <c:numCache>
                <c:formatCode>General</c:formatCode>
                <c:ptCount val="5"/>
                <c:pt idx="0">
                  <c:v>5</c:v>
                </c:pt>
                <c:pt idx="1">
                  <c:v>4</c:v>
                </c:pt>
                <c:pt idx="2">
                  <c:v>4</c:v>
                </c:pt>
                <c:pt idx="3">
                  <c:v>3</c:v>
                </c:pt>
                <c:pt idx="4">
                  <c:v>3</c:v>
                </c:pt>
              </c:numCache>
            </c:numRef>
          </c:val>
          <c:extLst>
            <c:ext xmlns:c16="http://schemas.microsoft.com/office/drawing/2014/chart" uri="{C3380CC4-5D6E-409C-BE32-E72D297353CC}">
              <c16:uniqueId val="{00000006-FB4A-44B7-BD1E-B1B9CB106A01}"/>
            </c:ext>
          </c:extLst>
        </c:ser>
        <c:dLbls>
          <c:showLegendKey val="0"/>
          <c:showVal val="0"/>
          <c:showCatName val="0"/>
          <c:showSerName val="0"/>
          <c:showPercent val="0"/>
          <c:showBubbleSize val="0"/>
        </c:dLbls>
        <c:axId val="-1602845312"/>
        <c:axId val="-1602844768"/>
      </c:radarChart>
      <c:catAx>
        <c:axId val="-1602845312"/>
        <c:scaling>
          <c:orientation val="minMax"/>
        </c:scaling>
        <c:delete val="0"/>
        <c:axPos val="b"/>
        <c:majorGridlines/>
        <c:numFmt formatCode="General" sourceLinked="1"/>
        <c:majorTickMark val="out"/>
        <c:minorTickMark val="none"/>
        <c:tickLblPos val="nextTo"/>
        <c:crossAx val="-1602844768"/>
        <c:crosses val="autoZero"/>
        <c:auto val="1"/>
        <c:lblAlgn val="ctr"/>
        <c:lblOffset val="100"/>
        <c:noMultiLvlLbl val="0"/>
      </c:catAx>
      <c:valAx>
        <c:axId val="-1602844768"/>
        <c:scaling>
          <c:orientation val="minMax"/>
        </c:scaling>
        <c:delete val="0"/>
        <c:axPos val="l"/>
        <c:majorGridlines/>
        <c:numFmt formatCode="General" sourceLinked="1"/>
        <c:majorTickMark val="cross"/>
        <c:minorTickMark val="none"/>
        <c:tickLblPos val="nextTo"/>
        <c:crossAx val="-1602845312"/>
        <c:crosses val="autoZero"/>
        <c:crossBetween val="between"/>
      </c:valAx>
    </c:plotArea>
    <c:legend>
      <c:legendPos val="r"/>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9.107278045136348E-2"/>
          <c:y val="3.6251206304130014E-2"/>
          <c:w val="0.84992911135393612"/>
          <c:h val="0.72614693224221361"/>
        </c:manualLayout>
      </c:layout>
      <c:line3DChart>
        <c:grouping val="standard"/>
        <c:varyColors val="0"/>
        <c:ser>
          <c:idx val="0"/>
          <c:order val="0"/>
          <c:tx>
            <c:strRef>
              <c:f>Лист1!$B$1</c:f>
              <c:strCache>
                <c:ptCount val="1"/>
                <c:pt idx="0">
                  <c:v>Контроль</c:v>
                </c:pt>
              </c:strCache>
            </c:strRef>
          </c:tx>
          <c:cat>
            <c:strRef>
              <c:f>Лист1!$A$2:$A$7</c:f>
              <c:strCache>
                <c:ptCount val="6"/>
                <c:pt idx="0">
                  <c:v>6 часов</c:v>
                </c:pt>
                <c:pt idx="1">
                  <c:v>12 часов</c:v>
                </c:pt>
                <c:pt idx="2">
                  <c:v>36 часов</c:v>
                </c:pt>
                <c:pt idx="3">
                  <c:v>48 часов</c:v>
                </c:pt>
                <c:pt idx="4">
                  <c:v>60 часов</c:v>
                </c:pt>
                <c:pt idx="5">
                  <c:v>72 часа</c:v>
                </c:pt>
              </c:strCache>
            </c:strRef>
          </c:cat>
          <c:val>
            <c:numRef>
              <c:f>Лист1!$B$2:$B$7</c:f>
              <c:numCache>
                <c:formatCode>General</c:formatCode>
                <c:ptCount val="6"/>
                <c:pt idx="0">
                  <c:v>10</c:v>
                </c:pt>
                <c:pt idx="1">
                  <c:v>8</c:v>
                </c:pt>
                <c:pt idx="2">
                  <c:v>6</c:v>
                </c:pt>
                <c:pt idx="3">
                  <c:v>4</c:v>
                </c:pt>
                <c:pt idx="4">
                  <c:v>2</c:v>
                </c:pt>
                <c:pt idx="5">
                  <c:v>0</c:v>
                </c:pt>
              </c:numCache>
            </c:numRef>
          </c:val>
          <c:smooth val="0"/>
          <c:extLst>
            <c:ext xmlns:c16="http://schemas.microsoft.com/office/drawing/2014/chart" uri="{C3380CC4-5D6E-409C-BE32-E72D297353CC}">
              <c16:uniqueId val="{00000000-88C0-4D5D-AB97-32BD869319E5}"/>
            </c:ext>
          </c:extLst>
        </c:ser>
        <c:ser>
          <c:idx val="1"/>
          <c:order val="1"/>
          <c:tx>
            <c:strRef>
              <c:f>Лист1!$C$1</c:f>
              <c:strCache>
                <c:ptCount val="1"/>
                <c:pt idx="0">
                  <c:v>Хлеб с зерновой смесью "Копжасар" </c:v>
                </c:pt>
              </c:strCache>
            </c:strRef>
          </c:tx>
          <c:cat>
            <c:strRef>
              <c:f>Лист1!$A$2:$A$7</c:f>
              <c:strCache>
                <c:ptCount val="6"/>
                <c:pt idx="0">
                  <c:v>6 часов</c:v>
                </c:pt>
                <c:pt idx="1">
                  <c:v>12 часов</c:v>
                </c:pt>
                <c:pt idx="2">
                  <c:v>36 часов</c:v>
                </c:pt>
                <c:pt idx="3">
                  <c:v>48 часов</c:v>
                </c:pt>
                <c:pt idx="4">
                  <c:v>60 часов</c:v>
                </c:pt>
                <c:pt idx="5">
                  <c:v>72 часа</c:v>
                </c:pt>
              </c:strCache>
            </c:strRef>
          </c:cat>
          <c:val>
            <c:numRef>
              <c:f>Лист1!$C$2:$C$7</c:f>
              <c:numCache>
                <c:formatCode>General</c:formatCode>
                <c:ptCount val="6"/>
                <c:pt idx="0">
                  <c:v>10</c:v>
                </c:pt>
                <c:pt idx="1">
                  <c:v>10</c:v>
                </c:pt>
                <c:pt idx="2">
                  <c:v>8</c:v>
                </c:pt>
                <c:pt idx="3">
                  <c:v>6</c:v>
                </c:pt>
                <c:pt idx="4">
                  <c:v>5</c:v>
                </c:pt>
                <c:pt idx="5">
                  <c:v>4</c:v>
                </c:pt>
              </c:numCache>
            </c:numRef>
          </c:val>
          <c:smooth val="0"/>
          <c:extLst>
            <c:ext xmlns:c16="http://schemas.microsoft.com/office/drawing/2014/chart" uri="{C3380CC4-5D6E-409C-BE32-E72D297353CC}">
              <c16:uniqueId val="{00000001-88C0-4D5D-AB97-32BD869319E5}"/>
            </c:ext>
          </c:extLst>
        </c:ser>
        <c:ser>
          <c:idx val="2"/>
          <c:order val="2"/>
          <c:tx>
            <c:strRef>
              <c:f>Лист1!$D$1</c:f>
              <c:strCache>
                <c:ptCount val="1"/>
                <c:pt idx="0">
                  <c:v>Хлеб с зерновой смесью "Арман"</c:v>
                </c:pt>
              </c:strCache>
            </c:strRef>
          </c:tx>
          <c:cat>
            <c:strRef>
              <c:f>Лист1!$A$2:$A$7</c:f>
              <c:strCache>
                <c:ptCount val="6"/>
                <c:pt idx="0">
                  <c:v>6 часов</c:v>
                </c:pt>
                <c:pt idx="1">
                  <c:v>12 часов</c:v>
                </c:pt>
                <c:pt idx="2">
                  <c:v>36 часов</c:v>
                </c:pt>
                <c:pt idx="3">
                  <c:v>48 часов</c:v>
                </c:pt>
                <c:pt idx="4">
                  <c:v>60 часов</c:v>
                </c:pt>
                <c:pt idx="5">
                  <c:v>72 часа</c:v>
                </c:pt>
              </c:strCache>
            </c:strRef>
          </c:cat>
          <c:val>
            <c:numRef>
              <c:f>Лист1!$D$2:$D$7</c:f>
              <c:numCache>
                <c:formatCode>General</c:formatCode>
                <c:ptCount val="6"/>
                <c:pt idx="0">
                  <c:v>10</c:v>
                </c:pt>
                <c:pt idx="1">
                  <c:v>9</c:v>
                </c:pt>
                <c:pt idx="2">
                  <c:v>8</c:v>
                </c:pt>
                <c:pt idx="3">
                  <c:v>6</c:v>
                </c:pt>
                <c:pt idx="4">
                  <c:v>5</c:v>
                </c:pt>
                <c:pt idx="5">
                  <c:v>3</c:v>
                </c:pt>
              </c:numCache>
            </c:numRef>
          </c:val>
          <c:smooth val="0"/>
          <c:extLst>
            <c:ext xmlns:c16="http://schemas.microsoft.com/office/drawing/2014/chart" uri="{C3380CC4-5D6E-409C-BE32-E72D297353CC}">
              <c16:uniqueId val="{00000002-88C0-4D5D-AB97-32BD869319E5}"/>
            </c:ext>
          </c:extLst>
        </c:ser>
        <c:dLbls>
          <c:showLegendKey val="0"/>
          <c:showVal val="0"/>
          <c:showCatName val="0"/>
          <c:showSerName val="0"/>
          <c:showPercent val="0"/>
          <c:showBubbleSize val="0"/>
        </c:dLbls>
        <c:axId val="-1602843680"/>
        <c:axId val="-1602840960"/>
        <c:axId val="-1846912736"/>
      </c:line3DChart>
      <c:catAx>
        <c:axId val="-1602843680"/>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602840960"/>
        <c:crosses val="autoZero"/>
        <c:auto val="1"/>
        <c:lblAlgn val="ctr"/>
        <c:lblOffset val="100"/>
        <c:noMultiLvlLbl val="0"/>
      </c:catAx>
      <c:valAx>
        <c:axId val="-1602840960"/>
        <c:scaling>
          <c:orientation val="minMax"/>
        </c:scaling>
        <c:delete val="0"/>
        <c:axPos val="l"/>
        <c:majorGridlines/>
        <c:numFmt formatCode="General" sourceLinked="1"/>
        <c:majorTickMark val="out"/>
        <c:minorTickMark val="none"/>
        <c:tickLblPos val="nextTo"/>
        <c:crossAx val="-1602843680"/>
        <c:crosses val="autoZero"/>
        <c:crossBetween val="between"/>
      </c:valAx>
      <c:serAx>
        <c:axId val="-1846912736"/>
        <c:scaling>
          <c:orientation val="minMax"/>
        </c:scaling>
        <c:delete val="1"/>
        <c:axPos val="b"/>
        <c:majorTickMark val="out"/>
        <c:minorTickMark val="none"/>
        <c:tickLblPos val="none"/>
        <c:crossAx val="-1602840960"/>
        <c:crosses val="autoZero"/>
      </c:serAx>
    </c:plotArea>
    <c:legend>
      <c:legendPos val="r"/>
      <c:layout>
        <c:manualLayout>
          <c:xMode val="edge"/>
          <c:yMode val="edge"/>
          <c:x val="6.8754898331482392E-2"/>
          <c:y val="0.91293588301462314"/>
          <c:w val="0.81957513713077756"/>
          <c:h val="8.7064141791709571E-2"/>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Лист1!$B$1</c:f>
              <c:strCache>
                <c:ptCount val="1"/>
                <c:pt idx="0">
                  <c:v>контроль</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Лист1!$B$2:$B$6</c:f>
              <c:numCache>
                <c:formatCode>General</c:formatCode>
                <c:ptCount val="5"/>
                <c:pt idx="0">
                  <c:v>4</c:v>
                </c:pt>
                <c:pt idx="1">
                  <c:v>4</c:v>
                </c:pt>
                <c:pt idx="2">
                  <c:v>5</c:v>
                </c:pt>
                <c:pt idx="3">
                  <c:v>5</c:v>
                </c:pt>
                <c:pt idx="4">
                  <c:v>5</c:v>
                </c:pt>
              </c:numCache>
            </c:numRef>
          </c:val>
          <c:extLst>
            <c:ext xmlns:c16="http://schemas.microsoft.com/office/drawing/2014/chart" uri="{C3380CC4-5D6E-409C-BE32-E72D297353CC}">
              <c16:uniqueId val="{00000000-39A4-4B7C-8EDB-50863A1DCB2C}"/>
            </c:ext>
          </c:extLst>
        </c:ser>
        <c:ser>
          <c:idx val="1"/>
          <c:order val="1"/>
          <c:tx>
            <c:strRef>
              <c:f>Лист1!$C$1</c:f>
              <c:strCache>
                <c:ptCount val="1"/>
                <c:pt idx="0">
                  <c:v>5</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Лист1!$C$2:$C$6</c:f>
              <c:numCache>
                <c:formatCode>General</c:formatCode>
                <c:ptCount val="5"/>
                <c:pt idx="0">
                  <c:v>4</c:v>
                </c:pt>
                <c:pt idx="1">
                  <c:v>4</c:v>
                </c:pt>
                <c:pt idx="2">
                  <c:v>5</c:v>
                </c:pt>
                <c:pt idx="3">
                  <c:v>5</c:v>
                </c:pt>
                <c:pt idx="4">
                  <c:v>5</c:v>
                </c:pt>
              </c:numCache>
            </c:numRef>
          </c:val>
          <c:extLst>
            <c:ext xmlns:c16="http://schemas.microsoft.com/office/drawing/2014/chart" uri="{C3380CC4-5D6E-409C-BE32-E72D297353CC}">
              <c16:uniqueId val="{00000001-39A4-4B7C-8EDB-50863A1DCB2C}"/>
            </c:ext>
          </c:extLst>
        </c:ser>
        <c:ser>
          <c:idx val="2"/>
          <c:order val="2"/>
          <c:tx>
            <c:strRef>
              <c:f>Лист1!$D$1</c:f>
              <c:strCache>
                <c:ptCount val="1"/>
                <c:pt idx="0">
                  <c:v>10</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Лист1!$D$2:$D$6</c:f>
              <c:numCache>
                <c:formatCode>General</c:formatCode>
                <c:ptCount val="5"/>
                <c:pt idx="0">
                  <c:v>5</c:v>
                </c:pt>
                <c:pt idx="1">
                  <c:v>4</c:v>
                </c:pt>
                <c:pt idx="2">
                  <c:v>5</c:v>
                </c:pt>
                <c:pt idx="3">
                  <c:v>5</c:v>
                </c:pt>
                <c:pt idx="4">
                  <c:v>5</c:v>
                </c:pt>
              </c:numCache>
            </c:numRef>
          </c:val>
          <c:extLst>
            <c:ext xmlns:c16="http://schemas.microsoft.com/office/drawing/2014/chart" uri="{C3380CC4-5D6E-409C-BE32-E72D297353CC}">
              <c16:uniqueId val="{00000002-39A4-4B7C-8EDB-50863A1DCB2C}"/>
            </c:ext>
          </c:extLst>
        </c:ser>
        <c:ser>
          <c:idx val="3"/>
          <c:order val="3"/>
          <c:tx>
            <c:strRef>
              <c:f>Лист1!$E$1</c:f>
              <c:strCache>
                <c:ptCount val="1"/>
                <c:pt idx="0">
                  <c:v>15</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Лист1!$E$2:$E$6</c:f>
              <c:numCache>
                <c:formatCode>General</c:formatCode>
                <c:ptCount val="5"/>
                <c:pt idx="0">
                  <c:v>5</c:v>
                </c:pt>
                <c:pt idx="1">
                  <c:v>4</c:v>
                </c:pt>
                <c:pt idx="2">
                  <c:v>5</c:v>
                </c:pt>
                <c:pt idx="3">
                  <c:v>5</c:v>
                </c:pt>
                <c:pt idx="4">
                  <c:v>5</c:v>
                </c:pt>
              </c:numCache>
            </c:numRef>
          </c:val>
          <c:extLst>
            <c:ext xmlns:c16="http://schemas.microsoft.com/office/drawing/2014/chart" uri="{C3380CC4-5D6E-409C-BE32-E72D297353CC}">
              <c16:uniqueId val="{00000003-39A4-4B7C-8EDB-50863A1DCB2C}"/>
            </c:ext>
          </c:extLst>
        </c:ser>
        <c:ser>
          <c:idx val="4"/>
          <c:order val="4"/>
          <c:tx>
            <c:strRef>
              <c:f>Лист1!$F$1</c:f>
              <c:strCache>
                <c:ptCount val="1"/>
                <c:pt idx="0">
                  <c:v>20</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Лист1!$F$2:$F$6</c:f>
              <c:numCache>
                <c:formatCode>General</c:formatCode>
                <c:ptCount val="5"/>
                <c:pt idx="0">
                  <c:v>5</c:v>
                </c:pt>
                <c:pt idx="1">
                  <c:v>5</c:v>
                </c:pt>
                <c:pt idx="2">
                  <c:v>5</c:v>
                </c:pt>
                <c:pt idx="3">
                  <c:v>5</c:v>
                </c:pt>
                <c:pt idx="4">
                  <c:v>4</c:v>
                </c:pt>
              </c:numCache>
            </c:numRef>
          </c:val>
          <c:extLst>
            <c:ext xmlns:c16="http://schemas.microsoft.com/office/drawing/2014/chart" uri="{C3380CC4-5D6E-409C-BE32-E72D297353CC}">
              <c16:uniqueId val="{00000004-39A4-4B7C-8EDB-50863A1DCB2C}"/>
            </c:ext>
          </c:extLst>
        </c:ser>
        <c:ser>
          <c:idx val="5"/>
          <c:order val="5"/>
          <c:tx>
            <c:strRef>
              <c:f>Лист1!$G$1</c:f>
              <c:strCache>
                <c:ptCount val="1"/>
                <c:pt idx="0">
                  <c:v>25</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Лист1!$G$2:$G$6</c:f>
              <c:numCache>
                <c:formatCode>General</c:formatCode>
                <c:ptCount val="5"/>
                <c:pt idx="0">
                  <c:v>5</c:v>
                </c:pt>
                <c:pt idx="1">
                  <c:v>5</c:v>
                </c:pt>
                <c:pt idx="2">
                  <c:v>4</c:v>
                </c:pt>
                <c:pt idx="3">
                  <c:v>5</c:v>
                </c:pt>
                <c:pt idx="4">
                  <c:v>4</c:v>
                </c:pt>
              </c:numCache>
            </c:numRef>
          </c:val>
          <c:extLst>
            <c:ext xmlns:c16="http://schemas.microsoft.com/office/drawing/2014/chart" uri="{C3380CC4-5D6E-409C-BE32-E72D297353CC}">
              <c16:uniqueId val="{00000005-39A4-4B7C-8EDB-50863A1DCB2C}"/>
            </c:ext>
          </c:extLst>
        </c:ser>
        <c:ser>
          <c:idx val="6"/>
          <c:order val="6"/>
          <c:tx>
            <c:strRef>
              <c:f>Лист1!$H$1</c:f>
              <c:strCache>
                <c:ptCount val="1"/>
                <c:pt idx="0">
                  <c:v>30</c:v>
                </c:pt>
              </c:strCache>
            </c:strRef>
          </c:tx>
          <c:marker>
            <c:symbol val="none"/>
          </c:marker>
          <c:cat>
            <c:strRef>
              <c:f>Лист1!$A$2:$A$6</c:f>
              <c:strCache>
                <c:ptCount val="5"/>
                <c:pt idx="0">
                  <c:v>аромат</c:v>
                </c:pt>
                <c:pt idx="1">
                  <c:v>вкус</c:v>
                </c:pt>
                <c:pt idx="2">
                  <c:v>поверхность окраска</c:v>
                </c:pt>
                <c:pt idx="3">
                  <c:v>структура мякиша</c:v>
                </c:pt>
                <c:pt idx="4">
                  <c:v>пористость</c:v>
                </c:pt>
              </c:strCache>
            </c:strRef>
          </c:cat>
          <c:val>
            <c:numRef>
              <c:f>Лист1!$H$2:$H$6</c:f>
              <c:numCache>
                <c:formatCode>General</c:formatCode>
                <c:ptCount val="5"/>
                <c:pt idx="0">
                  <c:v>5</c:v>
                </c:pt>
                <c:pt idx="1">
                  <c:v>5</c:v>
                </c:pt>
                <c:pt idx="2">
                  <c:v>4</c:v>
                </c:pt>
                <c:pt idx="3">
                  <c:v>4</c:v>
                </c:pt>
                <c:pt idx="4">
                  <c:v>3</c:v>
                </c:pt>
              </c:numCache>
            </c:numRef>
          </c:val>
          <c:extLst>
            <c:ext xmlns:c16="http://schemas.microsoft.com/office/drawing/2014/chart" uri="{C3380CC4-5D6E-409C-BE32-E72D297353CC}">
              <c16:uniqueId val="{00000006-39A4-4B7C-8EDB-50863A1DCB2C}"/>
            </c:ext>
          </c:extLst>
        </c:ser>
        <c:dLbls>
          <c:showLegendKey val="0"/>
          <c:showVal val="0"/>
          <c:showCatName val="0"/>
          <c:showSerName val="0"/>
          <c:showPercent val="0"/>
          <c:showBubbleSize val="0"/>
        </c:dLbls>
        <c:axId val="-1602840416"/>
        <c:axId val="-1602844224"/>
      </c:radarChart>
      <c:catAx>
        <c:axId val="-1602840416"/>
        <c:scaling>
          <c:orientation val="minMax"/>
        </c:scaling>
        <c:delete val="0"/>
        <c:axPos val="b"/>
        <c:majorGridlines/>
        <c:numFmt formatCode="General" sourceLinked="1"/>
        <c:majorTickMark val="out"/>
        <c:minorTickMark val="none"/>
        <c:tickLblPos val="nextTo"/>
        <c:crossAx val="-1602844224"/>
        <c:crosses val="autoZero"/>
        <c:auto val="1"/>
        <c:lblAlgn val="ctr"/>
        <c:lblOffset val="100"/>
        <c:noMultiLvlLbl val="0"/>
      </c:catAx>
      <c:valAx>
        <c:axId val="-1602844224"/>
        <c:scaling>
          <c:orientation val="minMax"/>
        </c:scaling>
        <c:delete val="0"/>
        <c:axPos val="l"/>
        <c:majorGridlines/>
        <c:numFmt formatCode="General" sourceLinked="1"/>
        <c:majorTickMark val="cross"/>
        <c:minorTickMark val="none"/>
        <c:tickLblPos val="nextTo"/>
        <c:crossAx val="-160284041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824266284896221"/>
          <c:y val="5.7926228172227943E-2"/>
          <c:w val="0.83665388417357001"/>
          <c:h val="0.69013134600144999"/>
        </c:manualLayout>
      </c:layout>
      <c:scatterChart>
        <c:scatterStyle val="lineMarker"/>
        <c:varyColors val="0"/>
        <c:ser>
          <c:idx val="0"/>
          <c:order val="0"/>
          <c:tx>
            <c:strRef>
              <c:f>Лист1!$B$1</c:f>
              <c:strCache>
                <c:ptCount val="1"/>
                <c:pt idx="0">
                  <c:v>контроль</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Лист1!$A$2:$A$11</c:f>
              <c:numCache>
                <c:formatCode>General</c:formatCode>
                <c:ptCount val="10"/>
                <c:pt idx="0">
                  <c:v>30</c:v>
                </c:pt>
                <c:pt idx="1">
                  <c:v>60</c:v>
                </c:pt>
                <c:pt idx="2">
                  <c:v>90</c:v>
                </c:pt>
                <c:pt idx="3" formatCode="@">
                  <c:v>120</c:v>
                </c:pt>
                <c:pt idx="4" formatCode="@">
                  <c:v>150</c:v>
                </c:pt>
                <c:pt idx="5" formatCode="@">
                  <c:v>180</c:v>
                </c:pt>
                <c:pt idx="6" formatCode="@">
                  <c:v>210</c:v>
                </c:pt>
                <c:pt idx="7" formatCode="@">
                  <c:v>240</c:v>
                </c:pt>
                <c:pt idx="8" formatCode="@">
                  <c:v>270</c:v>
                </c:pt>
                <c:pt idx="9" formatCode="@">
                  <c:v>300</c:v>
                </c:pt>
              </c:numCache>
            </c:numRef>
          </c:xVal>
          <c:yVal>
            <c:numRef>
              <c:f>Лист1!$B$2:$B$11</c:f>
              <c:numCache>
                <c:formatCode>General</c:formatCode>
                <c:ptCount val="10"/>
                <c:pt idx="0">
                  <c:v>900</c:v>
                </c:pt>
                <c:pt idx="1">
                  <c:v>1200</c:v>
                </c:pt>
                <c:pt idx="2">
                  <c:v>1400</c:v>
                </c:pt>
                <c:pt idx="3">
                  <c:v>1500</c:v>
                </c:pt>
                <c:pt idx="4">
                  <c:v>1300</c:v>
                </c:pt>
                <c:pt idx="5">
                  <c:v>1000</c:v>
                </c:pt>
                <c:pt idx="6">
                  <c:v>900</c:v>
                </c:pt>
                <c:pt idx="7">
                  <c:v>800</c:v>
                </c:pt>
                <c:pt idx="8">
                  <c:v>600</c:v>
                </c:pt>
                <c:pt idx="9">
                  <c:v>400</c:v>
                </c:pt>
              </c:numCache>
            </c:numRef>
          </c:yVal>
          <c:smooth val="0"/>
          <c:extLst>
            <c:ext xmlns:c16="http://schemas.microsoft.com/office/drawing/2014/chart" uri="{C3380CC4-5D6E-409C-BE32-E72D297353CC}">
              <c16:uniqueId val="{00000000-5B10-4E81-A450-BC1359F095FA}"/>
            </c:ext>
          </c:extLst>
        </c:ser>
        <c:ser>
          <c:idx val="1"/>
          <c:order val="1"/>
          <c:tx>
            <c:strRef>
              <c:f>Лист1!$C$1</c:f>
              <c:strCache>
                <c:ptCount val="1"/>
                <c:pt idx="0">
                  <c:v>5% зерносмеси "Куат"2</c:v>
                </c:pt>
              </c:strCache>
            </c:strRef>
          </c:tx>
          <c:spPr>
            <a:ln w="22225" cap="rnd">
              <a:solidFill>
                <a:schemeClr val="accent3"/>
              </a:solidFill>
              <a:round/>
            </a:ln>
            <a:effectLst/>
          </c:spPr>
          <c:marker>
            <c:symbol val="square"/>
            <c:size val="6"/>
            <c:spPr>
              <a:solidFill>
                <a:schemeClr val="accent3"/>
              </a:solidFill>
              <a:ln w="9525">
                <a:solidFill>
                  <a:schemeClr val="accent3"/>
                </a:solidFill>
                <a:round/>
              </a:ln>
              <a:effectLst/>
            </c:spPr>
          </c:marker>
          <c:xVal>
            <c:numRef>
              <c:f>Лист1!$A$2:$A$11</c:f>
              <c:numCache>
                <c:formatCode>General</c:formatCode>
                <c:ptCount val="10"/>
                <c:pt idx="0">
                  <c:v>30</c:v>
                </c:pt>
                <c:pt idx="1">
                  <c:v>60</c:v>
                </c:pt>
                <c:pt idx="2">
                  <c:v>90</c:v>
                </c:pt>
                <c:pt idx="3" formatCode="@">
                  <c:v>120</c:v>
                </c:pt>
                <c:pt idx="4" formatCode="@">
                  <c:v>150</c:v>
                </c:pt>
                <c:pt idx="5" formatCode="@">
                  <c:v>180</c:v>
                </c:pt>
                <c:pt idx="6" formatCode="@">
                  <c:v>210</c:v>
                </c:pt>
                <c:pt idx="7" formatCode="@">
                  <c:v>240</c:v>
                </c:pt>
                <c:pt idx="8" formatCode="@">
                  <c:v>270</c:v>
                </c:pt>
                <c:pt idx="9" formatCode="@">
                  <c:v>300</c:v>
                </c:pt>
              </c:numCache>
            </c:numRef>
          </c:xVal>
          <c:yVal>
            <c:numRef>
              <c:f>Лист1!$C$2:$C$11</c:f>
              <c:numCache>
                <c:formatCode>General</c:formatCode>
                <c:ptCount val="10"/>
                <c:pt idx="0">
                  <c:v>1000</c:v>
                </c:pt>
                <c:pt idx="1">
                  <c:v>1300</c:v>
                </c:pt>
                <c:pt idx="2">
                  <c:v>1800</c:v>
                </c:pt>
                <c:pt idx="3">
                  <c:v>2000</c:v>
                </c:pt>
                <c:pt idx="4">
                  <c:v>1800</c:v>
                </c:pt>
                <c:pt idx="5">
                  <c:v>1500</c:v>
                </c:pt>
                <c:pt idx="6">
                  <c:v>1000</c:v>
                </c:pt>
                <c:pt idx="7">
                  <c:v>900</c:v>
                </c:pt>
                <c:pt idx="8">
                  <c:v>700</c:v>
                </c:pt>
                <c:pt idx="9">
                  <c:v>500</c:v>
                </c:pt>
              </c:numCache>
            </c:numRef>
          </c:yVal>
          <c:smooth val="0"/>
          <c:extLst>
            <c:ext xmlns:c16="http://schemas.microsoft.com/office/drawing/2014/chart" uri="{C3380CC4-5D6E-409C-BE32-E72D297353CC}">
              <c16:uniqueId val="{00000001-5B10-4E81-A450-BC1359F095FA}"/>
            </c:ext>
          </c:extLst>
        </c:ser>
        <c:ser>
          <c:idx val="2"/>
          <c:order val="2"/>
          <c:tx>
            <c:strRef>
              <c:f>Лист1!$D$1</c:f>
              <c:strCache>
                <c:ptCount val="1"/>
                <c:pt idx="0">
                  <c:v>10%  зерносмеси "Куат"</c:v>
                </c:pt>
              </c:strCache>
            </c:strRef>
          </c:tx>
          <c:spPr>
            <a:ln w="22225" cap="rnd">
              <a:solidFill>
                <a:schemeClr val="accent5"/>
              </a:solidFill>
              <a:round/>
            </a:ln>
            <a:effectLst/>
          </c:spPr>
          <c:marker>
            <c:symbol val="triangle"/>
            <c:size val="6"/>
            <c:spPr>
              <a:solidFill>
                <a:schemeClr val="accent5"/>
              </a:solidFill>
              <a:ln w="9525">
                <a:solidFill>
                  <a:schemeClr val="accent5"/>
                </a:solidFill>
                <a:round/>
              </a:ln>
              <a:effectLst/>
            </c:spPr>
          </c:marker>
          <c:xVal>
            <c:numRef>
              <c:f>Лист1!$A$2:$A$11</c:f>
              <c:numCache>
                <c:formatCode>General</c:formatCode>
                <c:ptCount val="10"/>
                <c:pt idx="0">
                  <c:v>30</c:v>
                </c:pt>
                <c:pt idx="1">
                  <c:v>60</c:v>
                </c:pt>
                <c:pt idx="2">
                  <c:v>90</c:v>
                </c:pt>
                <c:pt idx="3" formatCode="@">
                  <c:v>120</c:v>
                </c:pt>
                <c:pt idx="4" formatCode="@">
                  <c:v>150</c:v>
                </c:pt>
                <c:pt idx="5" formatCode="@">
                  <c:v>180</c:v>
                </c:pt>
                <c:pt idx="6" formatCode="@">
                  <c:v>210</c:v>
                </c:pt>
                <c:pt idx="7" formatCode="@">
                  <c:v>240</c:v>
                </c:pt>
                <c:pt idx="8" formatCode="@">
                  <c:v>270</c:v>
                </c:pt>
                <c:pt idx="9" formatCode="@">
                  <c:v>300</c:v>
                </c:pt>
              </c:numCache>
            </c:numRef>
          </c:xVal>
          <c:yVal>
            <c:numRef>
              <c:f>Лист1!$D$2:$D$11</c:f>
              <c:numCache>
                <c:formatCode>General</c:formatCode>
                <c:ptCount val="10"/>
                <c:pt idx="0">
                  <c:v>1200</c:v>
                </c:pt>
                <c:pt idx="1">
                  <c:v>1500</c:v>
                </c:pt>
                <c:pt idx="2">
                  <c:v>2200</c:v>
                </c:pt>
                <c:pt idx="3">
                  <c:v>2300</c:v>
                </c:pt>
                <c:pt idx="4">
                  <c:v>2000</c:v>
                </c:pt>
                <c:pt idx="5">
                  <c:v>1700</c:v>
                </c:pt>
                <c:pt idx="6">
                  <c:v>1500</c:v>
                </c:pt>
                <c:pt idx="7">
                  <c:v>1000</c:v>
                </c:pt>
                <c:pt idx="8">
                  <c:v>800</c:v>
                </c:pt>
                <c:pt idx="9">
                  <c:v>600</c:v>
                </c:pt>
              </c:numCache>
            </c:numRef>
          </c:yVal>
          <c:smooth val="0"/>
          <c:extLst>
            <c:ext xmlns:c16="http://schemas.microsoft.com/office/drawing/2014/chart" uri="{C3380CC4-5D6E-409C-BE32-E72D297353CC}">
              <c16:uniqueId val="{00000002-5B10-4E81-A450-BC1359F095FA}"/>
            </c:ext>
          </c:extLst>
        </c:ser>
        <c:ser>
          <c:idx val="3"/>
          <c:order val="3"/>
          <c:tx>
            <c:strRef>
              <c:f>Лист1!$E$1</c:f>
              <c:strCache>
                <c:ptCount val="1"/>
                <c:pt idx="0">
                  <c:v>15%  зерносмеси "Куат"</c:v>
                </c:pt>
              </c:strCache>
            </c:strRef>
          </c:tx>
          <c:spPr>
            <a:ln w="22225" cap="rnd">
              <a:solidFill>
                <a:schemeClr val="accent1">
                  <a:lumMod val="60000"/>
                </a:schemeClr>
              </a:solidFill>
              <a:round/>
            </a:ln>
            <a:effectLst/>
          </c:spPr>
          <c:marker>
            <c:symbol val="x"/>
            <c:size val="6"/>
            <c:spPr>
              <a:noFill/>
              <a:ln w="9525">
                <a:solidFill>
                  <a:schemeClr val="accent1">
                    <a:lumMod val="60000"/>
                  </a:schemeClr>
                </a:solidFill>
                <a:round/>
              </a:ln>
              <a:effectLst/>
            </c:spPr>
          </c:marker>
          <c:xVal>
            <c:numRef>
              <c:f>Лист1!$A$2:$A$11</c:f>
              <c:numCache>
                <c:formatCode>General</c:formatCode>
                <c:ptCount val="10"/>
                <c:pt idx="0">
                  <c:v>30</c:v>
                </c:pt>
                <c:pt idx="1">
                  <c:v>60</c:v>
                </c:pt>
                <c:pt idx="2">
                  <c:v>90</c:v>
                </c:pt>
                <c:pt idx="3" formatCode="@">
                  <c:v>120</c:v>
                </c:pt>
                <c:pt idx="4" formatCode="@">
                  <c:v>150</c:v>
                </c:pt>
                <c:pt idx="5" formatCode="@">
                  <c:v>180</c:v>
                </c:pt>
                <c:pt idx="6" formatCode="@">
                  <c:v>210</c:v>
                </c:pt>
                <c:pt idx="7" formatCode="@">
                  <c:v>240</c:v>
                </c:pt>
                <c:pt idx="8" formatCode="@">
                  <c:v>270</c:v>
                </c:pt>
                <c:pt idx="9" formatCode="@">
                  <c:v>300</c:v>
                </c:pt>
              </c:numCache>
            </c:numRef>
          </c:xVal>
          <c:yVal>
            <c:numRef>
              <c:f>Лист1!$E$2:$E$11</c:f>
              <c:numCache>
                <c:formatCode>General</c:formatCode>
                <c:ptCount val="10"/>
                <c:pt idx="0">
                  <c:v>1280</c:v>
                </c:pt>
                <c:pt idx="1">
                  <c:v>1700</c:v>
                </c:pt>
                <c:pt idx="2">
                  <c:v>2500</c:v>
                </c:pt>
                <c:pt idx="3">
                  <c:v>2700</c:v>
                </c:pt>
                <c:pt idx="4">
                  <c:v>1800</c:v>
                </c:pt>
                <c:pt idx="5">
                  <c:v>1500</c:v>
                </c:pt>
                <c:pt idx="6">
                  <c:v>1100</c:v>
                </c:pt>
                <c:pt idx="7">
                  <c:v>900</c:v>
                </c:pt>
                <c:pt idx="8">
                  <c:v>700</c:v>
                </c:pt>
                <c:pt idx="9">
                  <c:v>600</c:v>
                </c:pt>
              </c:numCache>
            </c:numRef>
          </c:yVal>
          <c:smooth val="0"/>
          <c:extLst>
            <c:ext xmlns:c16="http://schemas.microsoft.com/office/drawing/2014/chart" uri="{C3380CC4-5D6E-409C-BE32-E72D297353CC}">
              <c16:uniqueId val="{00000003-5B10-4E81-A450-BC1359F095FA}"/>
            </c:ext>
          </c:extLst>
        </c:ser>
        <c:ser>
          <c:idx val="4"/>
          <c:order val="4"/>
          <c:tx>
            <c:strRef>
              <c:f>Лист1!$F$1</c:f>
              <c:strCache>
                <c:ptCount val="1"/>
                <c:pt idx="0">
                  <c:v>20% зерносмеси "Куат"</c:v>
                </c:pt>
              </c:strCache>
            </c:strRef>
          </c:tx>
          <c:spPr>
            <a:ln w="22225" cap="rnd">
              <a:solidFill>
                <a:schemeClr val="accent3">
                  <a:lumMod val="60000"/>
                </a:schemeClr>
              </a:solidFill>
              <a:round/>
            </a:ln>
            <a:effectLst/>
          </c:spPr>
          <c:marker>
            <c:symbol val="star"/>
            <c:size val="6"/>
            <c:spPr>
              <a:noFill/>
              <a:ln w="9525">
                <a:solidFill>
                  <a:schemeClr val="accent3">
                    <a:lumMod val="60000"/>
                  </a:schemeClr>
                </a:solidFill>
                <a:round/>
              </a:ln>
              <a:effectLst/>
            </c:spPr>
          </c:marker>
          <c:xVal>
            <c:numRef>
              <c:f>Лист1!$A$2:$A$11</c:f>
              <c:numCache>
                <c:formatCode>General</c:formatCode>
                <c:ptCount val="10"/>
                <c:pt idx="0">
                  <c:v>30</c:v>
                </c:pt>
                <c:pt idx="1">
                  <c:v>60</c:v>
                </c:pt>
                <c:pt idx="2">
                  <c:v>90</c:v>
                </c:pt>
                <c:pt idx="3" formatCode="@">
                  <c:v>120</c:v>
                </c:pt>
                <c:pt idx="4" formatCode="@">
                  <c:v>150</c:v>
                </c:pt>
                <c:pt idx="5" formatCode="@">
                  <c:v>180</c:v>
                </c:pt>
                <c:pt idx="6" formatCode="@">
                  <c:v>210</c:v>
                </c:pt>
                <c:pt idx="7" formatCode="@">
                  <c:v>240</c:v>
                </c:pt>
                <c:pt idx="8" formatCode="@">
                  <c:v>270</c:v>
                </c:pt>
                <c:pt idx="9" formatCode="@">
                  <c:v>300</c:v>
                </c:pt>
              </c:numCache>
            </c:numRef>
          </c:xVal>
          <c:yVal>
            <c:numRef>
              <c:f>Лист1!$F$2:$F$11</c:f>
              <c:numCache>
                <c:formatCode>General</c:formatCode>
                <c:ptCount val="10"/>
                <c:pt idx="0">
                  <c:v>1340</c:v>
                </c:pt>
                <c:pt idx="1">
                  <c:v>1890</c:v>
                </c:pt>
                <c:pt idx="2">
                  <c:v>2700</c:v>
                </c:pt>
                <c:pt idx="3">
                  <c:v>2900</c:v>
                </c:pt>
                <c:pt idx="4">
                  <c:v>2000</c:v>
                </c:pt>
                <c:pt idx="5">
                  <c:v>1800</c:v>
                </c:pt>
                <c:pt idx="6">
                  <c:v>1300</c:v>
                </c:pt>
                <c:pt idx="7">
                  <c:v>1000</c:v>
                </c:pt>
                <c:pt idx="8">
                  <c:v>700</c:v>
                </c:pt>
                <c:pt idx="9">
                  <c:v>400</c:v>
                </c:pt>
              </c:numCache>
            </c:numRef>
          </c:yVal>
          <c:smooth val="0"/>
          <c:extLst>
            <c:ext xmlns:c16="http://schemas.microsoft.com/office/drawing/2014/chart" uri="{C3380CC4-5D6E-409C-BE32-E72D297353CC}">
              <c16:uniqueId val="{00000004-5B10-4E81-A450-BC1359F095FA}"/>
            </c:ext>
          </c:extLst>
        </c:ser>
        <c:ser>
          <c:idx val="5"/>
          <c:order val="5"/>
          <c:tx>
            <c:strRef>
              <c:f>Лист1!$G$1</c:f>
              <c:strCache>
                <c:ptCount val="1"/>
                <c:pt idx="0">
                  <c:v>25% зерносмеси "Куат"</c:v>
                </c:pt>
              </c:strCache>
            </c:strRef>
          </c:tx>
          <c:spPr>
            <a:ln w="22225" cap="rnd">
              <a:solidFill>
                <a:schemeClr val="accent5">
                  <a:lumMod val="60000"/>
                </a:schemeClr>
              </a:solidFill>
              <a:round/>
            </a:ln>
            <a:effectLst/>
          </c:spPr>
          <c:marker>
            <c:symbol val="circle"/>
            <c:size val="6"/>
            <c:spPr>
              <a:solidFill>
                <a:schemeClr val="accent5">
                  <a:lumMod val="60000"/>
                </a:schemeClr>
              </a:solidFill>
              <a:ln w="9525">
                <a:solidFill>
                  <a:schemeClr val="accent5">
                    <a:lumMod val="60000"/>
                  </a:schemeClr>
                </a:solidFill>
                <a:round/>
              </a:ln>
              <a:effectLst/>
            </c:spPr>
          </c:marker>
          <c:xVal>
            <c:numRef>
              <c:f>Лист1!$A$2:$A$11</c:f>
              <c:numCache>
                <c:formatCode>General</c:formatCode>
                <c:ptCount val="10"/>
                <c:pt idx="0">
                  <c:v>30</c:v>
                </c:pt>
                <c:pt idx="1">
                  <c:v>60</c:v>
                </c:pt>
                <c:pt idx="2">
                  <c:v>90</c:v>
                </c:pt>
                <c:pt idx="3" formatCode="@">
                  <c:v>120</c:v>
                </c:pt>
                <c:pt idx="4" formatCode="@">
                  <c:v>150</c:v>
                </c:pt>
                <c:pt idx="5" formatCode="@">
                  <c:v>180</c:v>
                </c:pt>
                <c:pt idx="6" formatCode="@">
                  <c:v>210</c:v>
                </c:pt>
                <c:pt idx="7" formatCode="@">
                  <c:v>240</c:v>
                </c:pt>
                <c:pt idx="8" formatCode="@">
                  <c:v>270</c:v>
                </c:pt>
                <c:pt idx="9" formatCode="@">
                  <c:v>300</c:v>
                </c:pt>
              </c:numCache>
            </c:numRef>
          </c:xVal>
          <c:yVal>
            <c:numRef>
              <c:f>Лист1!$G$2:$G$11</c:f>
              <c:numCache>
                <c:formatCode>General</c:formatCode>
                <c:ptCount val="10"/>
                <c:pt idx="0">
                  <c:v>1400</c:v>
                </c:pt>
                <c:pt idx="1">
                  <c:v>1700</c:v>
                </c:pt>
                <c:pt idx="2">
                  <c:v>2800</c:v>
                </c:pt>
                <c:pt idx="3">
                  <c:v>3000</c:v>
                </c:pt>
                <c:pt idx="4">
                  <c:v>2700</c:v>
                </c:pt>
                <c:pt idx="5">
                  <c:v>2000</c:v>
                </c:pt>
                <c:pt idx="6">
                  <c:v>1500</c:v>
                </c:pt>
                <c:pt idx="7">
                  <c:v>900</c:v>
                </c:pt>
                <c:pt idx="8">
                  <c:v>600</c:v>
                </c:pt>
                <c:pt idx="9">
                  <c:v>300</c:v>
                </c:pt>
              </c:numCache>
            </c:numRef>
          </c:yVal>
          <c:smooth val="0"/>
          <c:extLst>
            <c:ext xmlns:c16="http://schemas.microsoft.com/office/drawing/2014/chart" uri="{C3380CC4-5D6E-409C-BE32-E72D297353CC}">
              <c16:uniqueId val="{00000005-5B10-4E81-A450-BC1359F095FA}"/>
            </c:ext>
          </c:extLst>
        </c:ser>
        <c:dLbls>
          <c:showLegendKey val="0"/>
          <c:showVal val="0"/>
          <c:showCatName val="0"/>
          <c:showSerName val="0"/>
          <c:showPercent val="0"/>
          <c:showBubbleSize val="0"/>
        </c:dLbls>
        <c:axId val="-1599235408"/>
        <c:axId val="-1599234864"/>
      </c:scatterChart>
      <c:valAx>
        <c:axId val="-15992354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cap="none"/>
                  <a:t>Продолжительность брожжения, мин</a:t>
                </a:r>
              </a:p>
            </c:rich>
          </c:tx>
          <c:overlay val="0"/>
          <c:spPr>
            <a:noFill/>
            <a:ln>
              <a:noFill/>
            </a:ln>
            <a:effectLst/>
          </c:spPr>
        </c:title>
        <c:numFmt formatCode="General" sourceLinked="1"/>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ru-RU"/>
          </a:p>
        </c:txPr>
        <c:crossAx val="-1599234864"/>
        <c:crosses val="autoZero"/>
        <c:crossBetween val="midCat"/>
        <c:majorUnit val="30"/>
      </c:valAx>
      <c:valAx>
        <c:axId val="-1599234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Скорость</a:t>
                </a:r>
                <a:r>
                  <a:rPr lang="ru-RU" baseline="0"/>
                  <a:t> газообразования, см</a:t>
                </a:r>
                <a:r>
                  <a:rPr lang="ru-RU" baseline="30000"/>
                  <a:t>3</a:t>
                </a:r>
                <a:r>
                  <a:rPr lang="ru-RU" baseline="0"/>
                  <a:t> /(кг*ч)</a:t>
                </a:r>
                <a:endParaRPr lang="ru-RU"/>
              </a:p>
            </c:rich>
          </c:tx>
          <c:overlay val="0"/>
          <c:spPr>
            <a:noFill/>
            <a:ln>
              <a:noFill/>
            </a:ln>
            <a:effectLst/>
          </c:spPr>
        </c:title>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99235408"/>
        <c:crosses val="autoZero"/>
        <c:crossBetween val="midCat"/>
      </c:valAx>
      <c:spPr>
        <a:noFill/>
        <a:ln>
          <a:noFill/>
        </a:ln>
        <a:effectLst/>
      </c:spPr>
    </c:plotArea>
    <c:legend>
      <c:legendPos val="r"/>
      <c:layout>
        <c:manualLayout>
          <c:xMode val="edge"/>
          <c:yMode val="edge"/>
          <c:x val="4.7088659372123982E-2"/>
          <c:y val="0.89286770971810359"/>
          <c:w val="0.91178579950233507"/>
          <c:h val="0.1057057640522207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824266284896221"/>
          <c:y val="5.7926228172227943E-2"/>
          <c:w val="0.83665388417357001"/>
          <c:h val="0.69013134600144999"/>
        </c:manualLayout>
      </c:layout>
      <c:scatterChart>
        <c:scatterStyle val="lineMarker"/>
        <c:varyColors val="0"/>
        <c:ser>
          <c:idx val="0"/>
          <c:order val="0"/>
          <c:tx>
            <c:strRef>
              <c:f>Лист1!$B$1</c:f>
              <c:strCache>
                <c:ptCount val="1"/>
                <c:pt idx="0">
                  <c:v>контроль</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Лист1!$A$2:$A$11</c:f>
              <c:numCache>
                <c:formatCode>General</c:formatCode>
                <c:ptCount val="10"/>
                <c:pt idx="0">
                  <c:v>30</c:v>
                </c:pt>
                <c:pt idx="1">
                  <c:v>60</c:v>
                </c:pt>
                <c:pt idx="2">
                  <c:v>90</c:v>
                </c:pt>
                <c:pt idx="3" formatCode="@">
                  <c:v>120</c:v>
                </c:pt>
                <c:pt idx="4" formatCode="@">
                  <c:v>150</c:v>
                </c:pt>
                <c:pt idx="5" formatCode="@">
                  <c:v>180</c:v>
                </c:pt>
                <c:pt idx="6" formatCode="@">
                  <c:v>210</c:v>
                </c:pt>
                <c:pt idx="7" formatCode="@">
                  <c:v>240</c:v>
                </c:pt>
                <c:pt idx="8" formatCode="@">
                  <c:v>270</c:v>
                </c:pt>
                <c:pt idx="9" formatCode="@">
                  <c:v>300</c:v>
                </c:pt>
              </c:numCache>
            </c:numRef>
          </c:xVal>
          <c:yVal>
            <c:numRef>
              <c:f>Лист1!$B$2:$B$11</c:f>
              <c:numCache>
                <c:formatCode>General</c:formatCode>
                <c:ptCount val="10"/>
                <c:pt idx="0">
                  <c:v>900</c:v>
                </c:pt>
                <c:pt idx="1">
                  <c:v>1200</c:v>
                </c:pt>
                <c:pt idx="2">
                  <c:v>1400</c:v>
                </c:pt>
                <c:pt idx="3">
                  <c:v>1500</c:v>
                </c:pt>
                <c:pt idx="4">
                  <c:v>1300</c:v>
                </c:pt>
                <c:pt idx="5">
                  <c:v>1000</c:v>
                </c:pt>
                <c:pt idx="6">
                  <c:v>900</c:v>
                </c:pt>
                <c:pt idx="7">
                  <c:v>800</c:v>
                </c:pt>
                <c:pt idx="8">
                  <c:v>600</c:v>
                </c:pt>
                <c:pt idx="9">
                  <c:v>400</c:v>
                </c:pt>
              </c:numCache>
            </c:numRef>
          </c:yVal>
          <c:smooth val="0"/>
          <c:extLst>
            <c:ext xmlns:c16="http://schemas.microsoft.com/office/drawing/2014/chart" uri="{C3380CC4-5D6E-409C-BE32-E72D297353CC}">
              <c16:uniqueId val="{00000000-CA2A-435A-A9FB-A447BF58B629}"/>
            </c:ext>
          </c:extLst>
        </c:ser>
        <c:ser>
          <c:idx val="1"/>
          <c:order val="1"/>
          <c:tx>
            <c:strRef>
              <c:f>Лист1!$C$1</c:f>
              <c:strCache>
                <c:ptCount val="1"/>
                <c:pt idx="0">
                  <c:v>5% зерносмеси "Куат"2</c:v>
                </c:pt>
              </c:strCache>
            </c:strRef>
          </c:tx>
          <c:spPr>
            <a:ln w="22225" cap="rnd">
              <a:solidFill>
                <a:schemeClr val="accent3"/>
              </a:solidFill>
              <a:round/>
            </a:ln>
            <a:effectLst/>
          </c:spPr>
          <c:marker>
            <c:symbol val="square"/>
            <c:size val="6"/>
            <c:spPr>
              <a:solidFill>
                <a:schemeClr val="accent3"/>
              </a:solidFill>
              <a:ln w="9525">
                <a:solidFill>
                  <a:schemeClr val="accent3"/>
                </a:solidFill>
                <a:round/>
              </a:ln>
              <a:effectLst/>
            </c:spPr>
          </c:marker>
          <c:xVal>
            <c:numRef>
              <c:f>Лист1!$A$2:$A$11</c:f>
              <c:numCache>
                <c:formatCode>General</c:formatCode>
                <c:ptCount val="10"/>
                <c:pt idx="0">
                  <c:v>30</c:v>
                </c:pt>
                <c:pt idx="1">
                  <c:v>60</c:v>
                </c:pt>
                <c:pt idx="2">
                  <c:v>90</c:v>
                </c:pt>
                <c:pt idx="3" formatCode="@">
                  <c:v>120</c:v>
                </c:pt>
                <c:pt idx="4" formatCode="@">
                  <c:v>150</c:v>
                </c:pt>
                <c:pt idx="5" formatCode="@">
                  <c:v>180</c:v>
                </c:pt>
                <c:pt idx="6" formatCode="@">
                  <c:v>210</c:v>
                </c:pt>
                <c:pt idx="7" formatCode="@">
                  <c:v>240</c:v>
                </c:pt>
                <c:pt idx="8" formatCode="@">
                  <c:v>270</c:v>
                </c:pt>
                <c:pt idx="9" formatCode="@">
                  <c:v>300</c:v>
                </c:pt>
              </c:numCache>
            </c:numRef>
          </c:xVal>
          <c:yVal>
            <c:numRef>
              <c:f>Лист1!$C$2:$C$11</c:f>
              <c:numCache>
                <c:formatCode>General</c:formatCode>
                <c:ptCount val="10"/>
                <c:pt idx="0">
                  <c:v>1000</c:v>
                </c:pt>
                <c:pt idx="1">
                  <c:v>1300</c:v>
                </c:pt>
                <c:pt idx="2">
                  <c:v>1800</c:v>
                </c:pt>
                <c:pt idx="3">
                  <c:v>2000</c:v>
                </c:pt>
                <c:pt idx="4">
                  <c:v>1800</c:v>
                </c:pt>
                <c:pt idx="5">
                  <c:v>1500</c:v>
                </c:pt>
                <c:pt idx="6">
                  <c:v>1000</c:v>
                </c:pt>
                <c:pt idx="7">
                  <c:v>900</c:v>
                </c:pt>
                <c:pt idx="8">
                  <c:v>700</c:v>
                </c:pt>
                <c:pt idx="9">
                  <c:v>700</c:v>
                </c:pt>
              </c:numCache>
            </c:numRef>
          </c:yVal>
          <c:smooth val="0"/>
          <c:extLst>
            <c:ext xmlns:c16="http://schemas.microsoft.com/office/drawing/2014/chart" uri="{C3380CC4-5D6E-409C-BE32-E72D297353CC}">
              <c16:uniqueId val="{00000001-CA2A-435A-A9FB-A447BF58B629}"/>
            </c:ext>
          </c:extLst>
        </c:ser>
        <c:ser>
          <c:idx val="2"/>
          <c:order val="2"/>
          <c:tx>
            <c:strRef>
              <c:f>Лист1!$D$1</c:f>
              <c:strCache>
                <c:ptCount val="1"/>
                <c:pt idx="0">
                  <c:v>10%  зерносмеси "Куат"</c:v>
                </c:pt>
              </c:strCache>
            </c:strRef>
          </c:tx>
          <c:spPr>
            <a:ln w="22225" cap="rnd">
              <a:solidFill>
                <a:schemeClr val="accent5"/>
              </a:solidFill>
              <a:round/>
            </a:ln>
            <a:effectLst/>
          </c:spPr>
          <c:marker>
            <c:symbol val="triangle"/>
            <c:size val="6"/>
            <c:spPr>
              <a:solidFill>
                <a:schemeClr val="accent5"/>
              </a:solidFill>
              <a:ln w="9525">
                <a:solidFill>
                  <a:schemeClr val="accent5"/>
                </a:solidFill>
                <a:round/>
              </a:ln>
              <a:effectLst/>
            </c:spPr>
          </c:marker>
          <c:xVal>
            <c:numRef>
              <c:f>Лист1!$A$2:$A$11</c:f>
              <c:numCache>
                <c:formatCode>General</c:formatCode>
                <c:ptCount val="10"/>
                <c:pt idx="0">
                  <c:v>30</c:v>
                </c:pt>
                <c:pt idx="1">
                  <c:v>60</c:v>
                </c:pt>
                <c:pt idx="2">
                  <c:v>90</c:v>
                </c:pt>
                <c:pt idx="3" formatCode="@">
                  <c:v>120</c:v>
                </c:pt>
                <c:pt idx="4" formatCode="@">
                  <c:v>150</c:v>
                </c:pt>
                <c:pt idx="5" formatCode="@">
                  <c:v>180</c:v>
                </c:pt>
                <c:pt idx="6" formatCode="@">
                  <c:v>210</c:v>
                </c:pt>
                <c:pt idx="7" formatCode="@">
                  <c:v>240</c:v>
                </c:pt>
                <c:pt idx="8" formatCode="@">
                  <c:v>270</c:v>
                </c:pt>
                <c:pt idx="9" formatCode="@">
                  <c:v>300</c:v>
                </c:pt>
              </c:numCache>
            </c:numRef>
          </c:xVal>
          <c:yVal>
            <c:numRef>
              <c:f>Лист1!$D$2:$D$11</c:f>
              <c:numCache>
                <c:formatCode>General</c:formatCode>
                <c:ptCount val="10"/>
                <c:pt idx="0">
                  <c:v>1200</c:v>
                </c:pt>
                <c:pt idx="1">
                  <c:v>1500</c:v>
                </c:pt>
                <c:pt idx="2">
                  <c:v>2200</c:v>
                </c:pt>
                <c:pt idx="3">
                  <c:v>2300</c:v>
                </c:pt>
                <c:pt idx="4">
                  <c:v>2000</c:v>
                </c:pt>
                <c:pt idx="5">
                  <c:v>1700</c:v>
                </c:pt>
                <c:pt idx="6">
                  <c:v>1500</c:v>
                </c:pt>
                <c:pt idx="7">
                  <c:v>1000</c:v>
                </c:pt>
                <c:pt idx="8">
                  <c:v>800</c:v>
                </c:pt>
                <c:pt idx="9">
                  <c:v>700</c:v>
                </c:pt>
              </c:numCache>
            </c:numRef>
          </c:yVal>
          <c:smooth val="0"/>
          <c:extLst>
            <c:ext xmlns:c16="http://schemas.microsoft.com/office/drawing/2014/chart" uri="{C3380CC4-5D6E-409C-BE32-E72D297353CC}">
              <c16:uniqueId val="{00000002-CA2A-435A-A9FB-A447BF58B629}"/>
            </c:ext>
          </c:extLst>
        </c:ser>
        <c:ser>
          <c:idx val="3"/>
          <c:order val="3"/>
          <c:tx>
            <c:strRef>
              <c:f>Лист1!$E$1</c:f>
              <c:strCache>
                <c:ptCount val="1"/>
                <c:pt idx="0">
                  <c:v>15%  зерносмеси "Куат"</c:v>
                </c:pt>
              </c:strCache>
            </c:strRef>
          </c:tx>
          <c:spPr>
            <a:ln w="22225" cap="rnd">
              <a:solidFill>
                <a:schemeClr val="accent1">
                  <a:lumMod val="60000"/>
                </a:schemeClr>
              </a:solidFill>
              <a:round/>
            </a:ln>
            <a:effectLst/>
          </c:spPr>
          <c:marker>
            <c:symbol val="x"/>
            <c:size val="6"/>
            <c:spPr>
              <a:noFill/>
              <a:ln w="9525">
                <a:solidFill>
                  <a:schemeClr val="accent1">
                    <a:lumMod val="60000"/>
                  </a:schemeClr>
                </a:solidFill>
                <a:round/>
              </a:ln>
              <a:effectLst/>
            </c:spPr>
          </c:marker>
          <c:xVal>
            <c:numRef>
              <c:f>Лист1!$A$2:$A$11</c:f>
              <c:numCache>
                <c:formatCode>General</c:formatCode>
                <c:ptCount val="10"/>
                <c:pt idx="0">
                  <c:v>30</c:v>
                </c:pt>
                <c:pt idx="1">
                  <c:v>60</c:v>
                </c:pt>
                <c:pt idx="2">
                  <c:v>90</c:v>
                </c:pt>
                <c:pt idx="3" formatCode="@">
                  <c:v>120</c:v>
                </c:pt>
                <c:pt idx="4" formatCode="@">
                  <c:v>150</c:v>
                </c:pt>
                <c:pt idx="5" formatCode="@">
                  <c:v>180</c:v>
                </c:pt>
                <c:pt idx="6" formatCode="@">
                  <c:v>210</c:v>
                </c:pt>
                <c:pt idx="7" formatCode="@">
                  <c:v>240</c:v>
                </c:pt>
                <c:pt idx="8" formatCode="@">
                  <c:v>270</c:v>
                </c:pt>
                <c:pt idx="9" formatCode="@">
                  <c:v>300</c:v>
                </c:pt>
              </c:numCache>
            </c:numRef>
          </c:xVal>
          <c:yVal>
            <c:numRef>
              <c:f>Лист1!$E$2:$E$11</c:f>
              <c:numCache>
                <c:formatCode>General</c:formatCode>
                <c:ptCount val="10"/>
                <c:pt idx="0">
                  <c:v>1280</c:v>
                </c:pt>
                <c:pt idx="1">
                  <c:v>1700</c:v>
                </c:pt>
                <c:pt idx="2">
                  <c:v>2500</c:v>
                </c:pt>
                <c:pt idx="3">
                  <c:v>2700</c:v>
                </c:pt>
                <c:pt idx="4">
                  <c:v>2300</c:v>
                </c:pt>
                <c:pt idx="5">
                  <c:v>1700</c:v>
                </c:pt>
                <c:pt idx="6">
                  <c:v>1600</c:v>
                </c:pt>
                <c:pt idx="7">
                  <c:v>900</c:v>
                </c:pt>
                <c:pt idx="8">
                  <c:v>700</c:v>
                </c:pt>
                <c:pt idx="9">
                  <c:v>700</c:v>
                </c:pt>
              </c:numCache>
            </c:numRef>
          </c:yVal>
          <c:smooth val="0"/>
          <c:extLst>
            <c:ext xmlns:c16="http://schemas.microsoft.com/office/drawing/2014/chart" uri="{C3380CC4-5D6E-409C-BE32-E72D297353CC}">
              <c16:uniqueId val="{00000003-CA2A-435A-A9FB-A447BF58B629}"/>
            </c:ext>
          </c:extLst>
        </c:ser>
        <c:ser>
          <c:idx val="4"/>
          <c:order val="4"/>
          <c:tx>
            <c:strRef>
              <c:f>Лист1!$F$1</c:f>
              <c:strCache>
                <c:ptCount val="1"/>
                <c:pt idx="0">
                  <c:v>20% зерносмеси "Куат"</c:v>
                </c:pt>
              </c:strCache>
            </c:strRef>
          </c:tx>
          <c:spPr>
            <a:ln w="22225" cap="rnd">
              <a:solidFill>
                <a:schemeClr val="accent3">
                  <a:lumMod val="60000"/>
                </a:schemeClr>
              </a:solidFill>
              <a:round/>
            </a:ln>
            <a:effectLst/>
          </c:spPr>
          <c:marker>
            <c:symbol val="star"/>
            <c:size val="6"/>
            <c:spPr>
              <a:noFill/>
              <a:ln w="9525">
                <a:solidFill>
                  <a:schemeClr val="accent3">
                    <a:lumMod val="60000"/>
                  </a:schemeClr>
                </a:solidFill>
                <a:round/>
              </a:ln>
              <a:effectLst/>
            </c:spPr>
          </c:marker>
          <c:xVal>
            <c:numRef>
              <c:f>Лист1!$A$2:$A$11</c:f>
              <c:numCache>
                <c:formatCode>General</c:formatCode>
                <c:ptCount val="10"/>
                <c:pt idx="0">
                  <c:v>30</c:v>
                </c:pt>
                <c:pt idx="1">
                  <c:v>60</c:v>
                </c:pt>
                <c:pt idx="2">
                  <c:v>90</c:v>
                </c:pt>
                <c:pt idx="3" formatCode="@">
                  <c:v>120</c:v>
                </c:pt>
                <c:pt idx="4" formatCode="@">
                  <c:v>150</c:v>
                </c:pt>
                <c:pt idx="5" formatCode="@">
                  <c:v>180</c:v>
                </c:pt>
                <c:pt idx="6" formatCode="@">
                  <c:v>210</c:v>
                </c:pt>
                <c:pt idx="7" formatCode="@">
                  <c:v>240</c:v>
                </c:pt>
                <c:pt idx="8" formatCode="@">
                  <c:v>270</c:v>
                </c:pt>
                <c:pt idx="9" formatCode="@">
                  <c:v>300</c:v>
                </c:pt>
              </c:numCache>
            </c:numRef>
          </c:xVal>
          <c:yVal>
            <c:numRef>
              <c:f>Лист1!$F$2:$F$11</c:f>
              <c:numCache>
                <c:formatCode>General</c:formatCode>
                <c:ptCount val="10"/>
                <c:pt idx="0">
                  <c:v>1340</c:v>
                </c:pt>
                <c:pt idx="1">
                  <c:v>1890</c:v>
                </c:pt>
                <c:pt idx="2">
                  <c:v>2700</c:v>
                </c:pt>
                <c:pt idx="3">
                  <c:v>2900</c:v>
                </c:pt>
                <c:pt idx="4">
                  <c:v>2400</c:v>
                </c:pt>
                <c:pt idx="5">
                  <c:v>1800</c:v>
                </c:pt>
                <c:pt idx="6">
                  <c:v>1500</c:v>
                </c:pt>
                <c:pt idx="7">
                  <c:v>900</c:v>
                </c:pt>
                <c:pt idx="8">
                  <c:v>700</c:v>
                </c:pt>
                <c:pt idx="9">
                  <c:v>600</c:v>
                </c:pt>
              </c:numCache>
            </c:numRef>
          </c:yVal>
          <c:smooth val="0"/>
          <c:extLst>
            <c:ext xmlns:c16="http://schemas.microsoft.com/office/drawing/2014/chart" uri="{C3380CC4-5D6E-409C-BE32-E72D297353CC}">
              <c16:uniqueId val="{00000004-CA2A-435A-A9FB-A447BF58B629}"/>
            </c:ext>
          </c:extLst>
        </c:ser>
        <c:ser>
          <c:idx val="5"/>
          <c:order val="5"/>
          <c:tx>
            <c:strRef>
              <c:f>Лист1!$G$1</c:f>
              <c:strCache>
                <c:ptCount val="1"/>
                <c:pt idx="0">
                  <c:v>25% зерносмеси "Куат"</c:v>
                </c:pt>
              </c:strCache>
            </c:strRef>
          </c:tx>
          <c:spPr>
            <a:ln w="22225" cap="rnd">
              <a:solidFill>
                <a:schemeClr val="accent5">
                  <a:lumMod val="60000"/>
                </a:schemeClr>
              </a:solidFill>
              <a:round/>
            </a:ln>
            <a:effectLst/>
          </c:spPr>
          <c:marker>
            <c:symbol val="circle"/>
            <c:size val="6"/>
            <c:spPr>
              <a:solidFill>
                <a:schemeClr val="accent5">
                  <a:lumMod val="60000"/>
                </a:schemeClr>
              </a:solidFill>
              <a:ln w="9525">
                <a:solidFill>
                  <a:schemeClr val="accent5">
                    <a:lumMod val="60000"/>
                  </a:schemeClr>
                </a:solidFill>
                <a:round/>
              </a:ln>
              <a:effectLst/>
            </c:spPr>
          </c:marker>
          <c:xVal>
            <c:numRef>
              <c:f>Лист1!$A$2:$A$11</c:f>
              <c:numCache>
                <c:formatCode>General</c:formatCode>
                <c:ptCount val="10"/>
                <c:pt idx="0">
                  <c:v>30</c:v>
                </c:pt>
                <c:pt idx="1">
                  <c:v>60</c:v>
                </c:pt>
                <c:pt idx="2">
                  <c:v>90</c:v>
                </c:pt>
                <c:pt idx="3" formatCode="@">
                  <c:v>120</c:v>
                </c:pt>
                <c:pt idx="4" formatCode="@">
                  <c:v>150</c:v>
                </c:pt>
                <c:pt idx="5" formatCode="@">
                  <c:v>180</c:v>
                </c:pt>
                <c:pt idx="6" formatCode="@">
                  <c:v>210</c:v>
                </c:pt>
                <c:pt idx="7" formatCode="@">
                  <c:v>240</c:v>
                </c:pt>
                <c:pt idx="8" formatCode="@">
                  <c:v>270</c:v>
                </c:pt>
                <c:pt idx="9" formatCode="@">
                  <c:v>300</c:v>
                </c:pt>
              </c:numCache>
            </c:numRef>
          </c:xVal>
          <c:yVal>
            <c:numRef>
              <c:f>Лист1!$G$2:$G$11</c:f>
              <c:numCache>
                <c:formatCode>General</c:formatCode>
                <c:ptCount val="10"/>
                <c:pt idx="0">
                  <c:v>1400</c:v>
                </c:pt>
                <c:pt idx="1">
                  <c:v>1700</c:v>
                </c:pt>
                <c:pt idx="2">
                  <c:v>2800</c:v>
                </c:pt>
                <c:pt idx="3">
                  <c:v>3000</c:v>
                </c:pt>
                <c:pt idx="4">
                  <c:v>2600</c:v>
                </c:pt>
                <c:pt idx="5">
                  <c:v>2000</c:v>
                </c:pt>
                <c:pt idx="6">
                  <c:v>1500</c:v>
                </c:pt>
                <c:pt idx="7">
                  <c:v>900</c:v>
                </c:pt>
                <c:pt idx="8">
                  <c:v>600</c:v>
                </c:pt>
                <c:pt idx="9">
                  <c:v>500</c:v>
                </c:pt>
              </c:numCache>
            </c:numRef>
          </c:yVal>
          <c:smooth val="0"/>
          <c:extLst>
            <c:ext xmlns:c16="http://schemas.microsoft.com/office/drawing/2014/chart" uri="{C3380CC4-5D6E-409C-BE32-E72D297353CC}">
              <c16:uniqueId val="{00000005-CA2A-435A-A9FB-A447BF58B629}"/>
            </c:ext>
          </c:extLst>
        </c:ser>
        <c:dLbls>
          <c:showLegendKey val="0"/>
          <c:showVal val="0"/>
          <c:showCatName val="0"/>
          <c:showSerName val="0"/>
          <c:showPercent val="0"/>
          <c:showBubbleSize val="0"/>
        </c:dLbls>
        <c:axId val="-1599238128"/>
        <c:axId val="-1599234320"/>
      </c:scatterChart>
      <c:valAx>
        <c:axId val="-15992381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cap="none"/>
                  <a:t>Продолжительность брожжения, мин</a:t>
                </a:r>
              </a:p>
            </c:rich>
          </c:tx>
          <c:overlay val="0"/>
          <c:spPr>
            <a:noFill/>
            <a:ln>
              <a:noFill/>
            </a:ln>
            <a:effectLst/>
          </c:spPr>
        </c:title>
        <c:numFmt formatCode="General" sourceLinked="1"/>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ru-RU"/>
          </a:p>
        </c:txPr>
        <c:crossAx val="-1599234320"/>
        <c:crosses val="autoZero"/>
        <c:crossBetween val="midCat"/>
        <c:majorUnit val="30"/>
      </c:valAx>
      <c:valAx>
        <c:axId val="-1599234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Скорость</a:t>
                </a:r>
                <a:r>
                  <a:rPr lang="ru-RU" baseline="0"/>
                  <a:t> газообразования, см</a:t>
                </a:r>
                <a:r>
                  <a:rPr lang="ru-RU" baseline="30000"/>
                  <a:t>3</a:t>
                </a:r>
                <a:r>
                  <a:rPr lang="ru-RU" baseline="0"/>
                  <a:t> /(кг*ч)</a:t>
                </a:r>
                <a:endParaRPr lang="ru-RU"/>
              </a:p>
            </c:rich>
          </c:tx>
          <c:overlay val="0"/>
          <c:spPr>
            <a:noFill/>
            <a:ln>
              <a:noFill/>
            </a:ln>
            <a:effectLst/>
          </c:spPr>
        </c:title>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99238128"/>
        <c:crosses val="autoZero"/>
        <c:crossBetween val="midCat"/>
      </c:valAx>
      <c:spPr>
        <a:noFill/>
        <a:ln>
          <a:noFill/>
        </a:ln>
        <a:effectLst/>
      </c:spPr>
    </c:plotArea>
    <c:legend>
      <c:legendPos val="r"/>
      <c:layout>
        <c:manualLayout>
          <c:xMode val="edge"/>
          <c:yMode val="edge"/>
          <c:x val="4.7088659372123982E-2"/>
          <c:y val="0.83226154546527509"/>
          <c:w val="0.91178579950233507"/>
          <c:h val="0.166311802031170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5.0925925925925923E-2"/>
          <c:w val="0.90286351706036749"/>
          <c:h val="0.84167468649752231"/>
        </c:manualLayout>
      </c:layout>
      <c:lineChart>
        <c:grouping val="standard"/>
        <c:varyColors val="0"/>
        <c:ser>
          <c:idx val="0"/>
          <c:order val="0"/>
          <c:tx>
            <c:strRef>
              <c:f>Лист1!$B$1</c:f>
              <c:strCache>
                <c:ptCount val="1"/>
                <c:pt idx="0">
                  <c:v>mm</c:v>
                </c:pt>
              </c:strCache>
            </c:strRef>
          </c:tx>
          <c:spPr>
            <a:ln w="22225" cap="rnd">
              <a:solidFill>
                <a:schemeClr val="tx1"/>
              </a:solidFill>
              <a:round/>
            </a:ln>
            <a:effectLst>
              <a:softEdge rad="0"/>
            </a:effectLst>
          </c:spPr>
          <c:marker>
            <c:symbol val="none"/>
          </c:marker>
          <c:cat>
            <c:numRef>
              <c:f>Лист1!$A$2:$A$5</c:f>
              <c:numCache>
                <c:formatCode>General</c:formatCode>
                <c:ptCount val="4"/>
                <c:pt idx="0">
                  <c:v>0</c:v>
                </c:pt>
                <c:pt idx="1">
                  <c:v>1</c:v>
                </c:pt>
                <c:pt idx="2">
                  <c:v>2</c:v>
                </c:pt>
                <c:pt idx="3">
                  <c:v>3</c:v>
                </c:pt>
              </c:numCache>
            </c:numRef>
          </c:cat>
          <c:val>
            <c:numRef>
              <c:f>Лист1!$B$2:$B$5</c:f>
              <c:numCache>
                <c:formatCode>General</c:formatCode>
                <c:ptCount val="4"/>
                <c:pt idx="0">
                  <c:v>0</c:v>
                </c:pt>
                <c:pt idx="1">
                  <c:v>45</c:v>
                </c:pt>
                <c:pt idx="2">
                  <c:v>50</c:v>
                </c:pt>
                <c:pt idx="3">
                  <c:v>50</c:v>
                </c:pt>
              </c:numCache>
            </c:numRef>
          </c:val>
          <c:smooth val="1"/>
          <c:extLst>
            <c:ext xmlns:c16="http://schemas.microsoft.com/office/drawing/2014/chart" uri="{C3380CC4-5D6E-409C-BE32-E72D297353CC}">
              <c16:uniqueId val="{00000000-768E-443F-8109-EC145689AED7}"/>
            </c:ext>
          </c:extLst>
        </c:ser>
        <c:dLbls>
          <c:showLegendKey val="0"/>
          <c:showVal val="0"/>
          <c:showCatName val="0"/>
          <c:showSerName val="0"/>
          <c:showPercent val="0"/>
          <c:showBubbleSize val="0"/>
        </c:dLbls>
        <c:smooth val="0"/>
        <c:axId val="-1599237584"/>
        <c:axId val="-1599233776"/>
      </c:lineChart>
      <c:catAx>
        <c:axId val="-159923758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599233776"/>
        <c:crosses val="autoZero"/>
        <c:auto val="1"/>
        <c:lblAlgn val="ctr"/>
        <c:lblOffset val="100"/>
        <c:noMultiLvlLbl val="0"/>
      </c:catAx>
      <c:valAx>
        <c:axId val="-1599233776"/>
        <c:scaling>
          <c:orientation val="minMax"/>
        </c:scaling>
        <c:delete val="0"/>
        <c:axPos val="l"/>
        <c:majorGridlines>
          <c:spPr>
            <a:ln w="9525" cap="flat" cmpd="sng" algn="ctr">
              <a:solidFill>
                <a:schemeClr val="tx1">
                  <a:alpha val="4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599237584"/>
        <c:crosses val="autoZero"/>
        <c:crossBetween val="between"/>
      </c:valAx>
      <c:spPr>
        <a:pattFill prst="ltDnDiag">
          <a:fgClr>
            <a:srgbClr val="000000">
              <a:alpha val="0"/>
            </a:srgbClr>
          </a:fgClr>
          <a:bgClr>
            <a:srgbClr val="FFFFFF"/>
          </a:bgClr>
        </a:pattFill>
        <a:ln w="25400">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049488379169912E-2"/>
          <c:y val="5.6134350393700787E-2"/>
          <c:w val="0.90286351706036749"/>
          <c:h val="0.84167468649752231"/>
        </c:manualLayout>
      </c:layout>
      <c:lineChart>
        <c:grouping val="standard"/>
        <c:varyColors val="0"/>
        <c:ser>
          <c:idx val="0"/>
          <c:order val="0"/>
          <c:tx>
            <c:strRef>
              <c:f>Лист1!$B$1</c:f>
              <c:strCache>
                <c:ptCount val="1"/>
                <c:pt idx="0">
                  <c:v>mm</c:v>
                </c:pt>
              </c:strCache>
            </c:strRef>
          </c:tx>
          <c:spPr>
            <a:ln w="22225" cap="rnd">
              <a:solidFill>
                <a:schemeClr val="tx1"/>
              </a:solidFill>
              <a:round/>
            </a:ln>
            <a:effectLst>
              <a:softEdge rad="0"/>
            </a:effectLst>
          </c:spPr>
          <c:marker>
            <c:symbol val="none"/>
          </c:marker>
          <c:cat>
            <c:numRef>
              <c:f>Лист1!$A$2:$A$5</c:f>
              <c:numCache>
                <c:formatCode>General</c:formatCode>
                <c:ptCount val="4"/>
                <c:pt idx="0">
                  <c:v>0</c:v>
                </c:pt>
                <c:pt idx="1">
                  <c:v>1</c:v>
                </c:pt>
                <c:pt idx="2">
                  <c:v>2</c:v>
                </c:pt>
                <c:pt idx="3">
                  <c:v>3</c:v>
                </c:pt>
              </c:numCache>
            </c:numRef>
          </c:cat>
          <c:val>
            <c:numRef>
              <c:f>Лист1!$B$2:$B$5</c:f>
              <c:numCache>
                <c:formatCode>General</c:formatCode>
                <c:ptCount val="4"/>
                <c:pt idx="0">
                  <c:v>0</c:v>
                </c:pt>
                <c:pt idx="1">
                  <c:v>40</c:v>
                </c:pt>
                <c:pt idx="2">
                  <c:v>50</c:v>
                </c:pt>
                <c:pt idx="3">
                  <c:v>50</c:v>
                </c:pt>
              </c:numCache>
            </c:numRef>
          </c:val>
          <c:smooth val="1"/>
          <c:extLst>
            <c:ext xmlns:c16="http://schemas.microsoft.com/office/drawing/2014/chart" uri="{C3380CC4-5D6E-409C-BE32-E72D297353CC}">
              <c16:uniqueId val="{00000000-CED8-41EF-9249-578EF186409B}"/>
            </c:ext>
          </c:extLst>
        </c:ser>
        <c:dLbls>
          <c:showLegendKey val="0"/>
          <c:showVal val="0"/>
          <c:showCatName val="0"/>
          <c:showSerName val="0"/>
          <c:showPercent val="0"/>
          <c:showBubbleSize val="0"/>
        </c:dLbls>
        <c:smooth val="0"/>
        <c:axId val="-1599231600"/>
        <c:axId val="-1598380208"/>
      </c:lineChart>
      <c:catAx>
        <c:axId val="-1599231600"/>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598380208"/>
        <c:crosses val="autoZero"/>
        <c:auto val="1"/>
        <c:lblAlgn val="ctr"/>
        <c:lblOffset val="100"/>
        <c:noMultiLvlLbl val="0"/>
      </c:catAx>
      <c:valAx>
        <c:axId val="-1598380208"/>
        <c:scaling>
          <c:orientation val="minMax"/>
        </c:scaling>
        <c:delete val="0"/>
        <c:axPos val="l"/>
        <c:majorGridlines>
          <c:spPr>
            <a:ln w="9525" cap="flat" cmpd="sng" algn="ctr">
              <a:solidFill>
                <a:schemeClr val="tx1">
                  <a:alpha val="4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59923160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5.0925925925925923E-2"/>
          <c:w val="0.90286351706036749"/>
          <c:h val="0.84167468649752231"/>
        </c:manualLayout>
      </c:layout>
      <c:lineChart>
        <c:grouping val="standard"/>
        <c:varyColors val="0"/>
        <c:ser>
          <c:idx val="0"/>
          <c:order val="0"/>
          <c:tx>
            <c:strRef>
              <c:f>Лист1!$B$1</c:f>
              <c:strCache>
                <c:ptCount val="1"/>
                <c:pt idx="0">
                  <c:v>mm</c:v>
                </c:pt>
              </c:strCache>
            </c:strRef>
          </c:tx>
          <c:spPr>
            <a:ln w="22225" cap="rnd">
              <a:solidFill>
                <a:schemeClr val="tx1"/>
              </a:solidFill>
              <a:round/>
            </a:ln>
            <a:effectLst>
              <a:softEdge rad="0"/>
            </a:effectLst>
          </c:spPr>
          <c:marker>
            <c:symbol val="none"/>
          </c:marker>
          <c:cat>
            <c:numRef>
              <c:f>Лист1!$A$2:$A$5</c:f>
              <c:numCache>
                <c:formatCode>General</c:formatCode>
                <c:ptCount val="4"/>
                <c:pt idx="0">
                  <c:v>0</c:v>
                </c:pt>
                <c:pt idx="1">
                  <c:v>1</c:v>
                </c:pt>
                <c:pt idx="2">
                  <c:v>2</c:v>
                </c:pt>
                <c:pt idx="3">
                  <c:v>3</c:v>
                </c:pt>
              </c:numCache>
            </c:numRef>
          </c:cat>
          <c:val>
            <c:numRef>
              <c:f>Лист1!$B$2:$B$5</c:f>
              <c:numCache>
                <c:formatCode>General</c:formatCode>
                <c:ptCount val="4"/>
                <c:pt idx="0">
                  <c:v>0</c:v>
                </c:pt>
                <c:pt idx="1">
                  <c:v>40</c:v>
                </c:pt>
                <c:pt idx="2">
                  <c:v>50</c:v>
                </c:pt>
                <c:pt idx="3">
                  <c:v>55</c:v>
                </c:pt>
              </c:numCache>
            </c:numRef>
          </c:val>
          <c:smooth val="1"/>
          <c:extLst>
            <c:ext xmlns:c16="http://schemas.microsoft.com/office/drawing/2014/chart" uri="{C3380CC4-5D6E-409C-BE32-E72D297353CC}">
              <c16:uniqueId val="{00000000-B40D-4FF3-A18D-8DA7FA63FFB0}"/>
            </c:ext>
          </c:extLst>
        </c:ser>
        <c:dLbls>
          <c:showLegendKey val="0"/>
          <c:showVal val="0"/>
          <c:showCatName val="0"/>
          <c:showSerName val="0"/>
          <c:showPercent val="0"/>
          <c:showBubbleSize val="0"/>
        </c:dLbls>
        <c:smooth val="0"/>
        <c:axId val="-1598379664"/>
        <c:axId val="-1598382384"/>
      </c:lineChart>
      <c:catAx>
        <c:axId val="-159837966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598382384"/>
        <c:crosses val="autoZero"/>
        <c:auto val="1"/>
        <c:lblAlgn val="ctr"/>
        <c:lblOffset val="100"/>
        <c:noMultiLvlLbl val="0"/>
      </c:catAx>
      <c:valAx>
        <c:axId val="-1598382384"/>
        <c:scaling>
          <c:orientation val="minMax"/>
        </c:scaling>
        <c:delete val="0"/>
        <c:axPos val="l"/>
        <c:majorGridlines>
          <c:spPr>
            <a:ln w="9525" cap="flat" cmpd="sng" algn="ctr">
              <a:solidFill>
                <a:schemeClr val="tx1">
                  <a:alpha val="4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59837966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5.0925925925925923E-2"/>
          <c:w val="0.90286351706036749"/>
          <c:h val="0.84167468649752231"/>
        </c:manualLayout>
      </c:layout>
      <c:lineChart>
        <c:grouping val="standard"/>
        <c:varyColors val="0"/>
        <c:ser>
          <c:idx val="0"/>
          <c:order val="0"/>
          <c:tx>
            <c:strRef>
              <c:f>Лист1!$B$1</c:f>
              <c:strCache>
                <c:ptCount val="1"/>
                <c:pt idx="0">
                  <c:v>mm</c:v>
                </c:pt>
              </c:strCache>
            </c:strRef>
          </c:tx>
          <c:spPr>
            <a:ln w="22225" cap="rnd">
              <a:solidFill>
                <a:schemeClr val="tx1"/>
              </a:solidFill>
              <a:round/>
            </a:ln>
            <a:effectLst>
              <a:softEdge rad="0"/>
            </a:effectLst>
          </c:spPr>
          <c:marker>
            <c:symbol val="none"/>
          </c:marker>
          <c:cat>
            <c:numRef>
              <c:f>Лист1!$A$2:$A$5</c:f>
              <c:numCache>
                <c:formatCode>General</c:formatCode>
                <c:ptCount val="4"/>
                <c:pt idx="0">
                  <c:v>0</c:v>
                </c:pt>
                <c:pt idx="1">
                  <c:v>1</c:v>
                </c:pt>
                <c:pt idx="2">
                  <c:v>2</c:v>
                </c:pt>
                <c:pt idx="3">
                  <c:v>3</c:v>
                </c:pt>
              </c:numCache>
            </c:numRef>
          </c:cat>
          <c:val>
            <c:numRef>
              <c:f>Лист1!$B$2:$B$5</c:f>
              <c:numCache>
                <c:formatCode>General</c:formatCode>
                <c:ptCount val="4"/>
                <c:pt idx="0">
                  <c:v>0</c:v>
                </c:pt>
                <c:pt idx="1">
                  <c:v>40</c:v>
                </c:pt>
                <c:pt idx="2">
                  <c:v>50</c:v>
                </c:pt>
                <c:pt idx="3">
                  <c:v>55</c:v>
                </c:pt>
              </c:numCache>
            </c:numRef>
          </c:val>
          <c:smooth val="1"/>
          <c:extLst>
            <c:ext xmlns:c16="http://schemas.microsoft.com/office/drawing/2014/chart" uri="{C3380CC4-5D6E-409C-BE32-E72D297353CC}">
              <c16:uniqueId val="{00000000-93C6-4898-926A-DC77C357FC22}"/>
            </c:ext>
          </c:extLst>
        </c:ser>
        <c:dLbls>
          <c:showLegendKey val="0"/>
          <c:showVal val="0"/>
          <c:showCatName val="0"/>
          <c:showSerName val="0"/>
          <c:showPercent val="0"/>
          <c:showBubbleSize val="0"/>
        </c:dLbls>
        <c:smooth val="0"/>
        <c:axId val="-1598379120"/>
        <c:axId val="-1598378576"/>
      </c:lineChart>
      <c:catAx>
        <c:axId val="-1598379120"/>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598378576"/>
        <c:crosses val="autoZero"/>
        <c:auto val="1"/>
        <c:lblAlgn val="ctr"/>
        <c:lblOffset val="100"/>
        <c:noMultiLvlLbl val="0"/>
      </c:catAx>
      <c:valAx>
        <c:axId val="-1598378576"/>
        <c:scaling>
          <c:orientation val="minMax"/>
        </c:scaling>
        <c:delete val="0"/>
        <c:axPos val="l"/>
        <c:majorGridlines>
          <c:spPr>
            <a:ln w="9525" cap="flat" cmpd="sng" algn="ctr">
              <a:solidFill>
                <a:schemeClr val="tx1">
                  <a:alpha val="4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59837912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0.82608</cdr:x>
      <cdr:y>0.21605</cdr:y>
    </cdr:from>
    <cdr:to>
      <cdr:x>0.88455</cdr:x>
      <cdr:y>0.29938</cdr:y>
    </cdr:to>
    <cdr:sp macro="" textlink="">
      <cdr:nvSpPr>
        <cdr:cNvPr id="2" name="Надпись 30"/>
        <cdr:cNvSpPr txBox="1"/>
      </cdr:nvSpPr>
      <cdr:spPr>
        <a:xfrm xmlns:a="http://schemas.openxmlformats.org/drawingml/2006/main">
          <a:off x="4907281" y="533406"/>
          <a:ext cx="347336" cy="205732"/>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sz="1000"/>
            <a:t>T</a:t>
          </a:r>
          <a:r>
            <a:rPr lang="en-US" sz="1000">
              <a:latin typeface="Calibri" panose="020F0502020204030204" pitchFamily="34" charset="0"/>
              <a:cs typeface="Calibri" panose="020F0502020204030204" pitchFamily="34" charset="0"/>
            </a:rPr>
            <a:t>´1</a:t>
          </a:r>
          <a:endParaRPr lang="ru-RU" sz="1000"/>
        </a:p>
      </cdr:txBody>
    </cdr:sp>
  </cdr:relSizeAnchor>
</c:userShapes>
</file>

<file path=word/drawings/drawing10.xml><?xml version="1.0" encoding="utf-8"?>
<c:userShapes xmlns:c="http://schemas.openxmlformats.org/drawingml/2006/chart">
  <cdr:relSizeAnchor xmlns:cdr="http://schemas.openxmlformats.org/drawingml/2006/chartDrawing">
    <cdr:from>
      <cdr:x>0.82608</cdr:x>
      <cdr:y>0.21605</cdr:y>
    </cdr:from>
    <cdr:to>
      <cdr:x>0.88455</cdr:x>
      <cdr:y>0.29938</cdr:y>
    </cdr:to>
    <cdr:sp macro="" textlink="">
      <cdr:nvSpPr>
        <cdr:cNvPr id="2" name="Надпись 30"/>
        <cdr:cNvSpPr txBox="1"/>
      </cdr:nvSpPr>
      <cdr:spPr>
        <a:xfrm xmlns:a="http://schemas.openxmlformats.org/drawingml/2006/main">
          <a:off x="4907281" y="533406"/>
          <a:ext cx="347336" cy="205732"/>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sz="1000"/>
            <a:t>T</a:t>
          </a:r>
          <a:r>
            <a:rPr lang="en-US" sz="1000">
              <a:latin typeface="Calibri" panose="020F0502020204030204" pitchFamily="34" charset="0"/>
              <a:cs typeface="Calibri" panose="020F0502020204030204" pitchFamily="34" charset="0"/>
            </a:rPr>
            <a:t>´1</a:t>
          </a:r>
          <a:endParaRPr lang="ru-RU" sz="1000"/>
        </a:p>
      </cdr:txBody>
    </cdr:sp>
  </cdr:relSizeAnchor>
</c:userShapes>
</file>

<file path=word/drawings/drawing11.xml><?xml version="1.0" encoding="utf-8"?>
<c:userShapes xmlns:c="http://schemas.openxmlformats.org/drawingml/2006/chart">
  <cdr:relSizeAnchor xmlns:cdr="http://schemas.openxmlformats.org/drawingml/2006/chartDrawing">
    <cdr:from>
      <cdr:x>0.82608</cdr:x>
      <cdr:y>0.21605</cdr:y>
    </cdr:from>
    <cdr:to>
      <cdr:x>0.88455</cdr:x>
      <cdr:y>0.29938</cdr:y>
    </cdr:to>
    <cdr:sp macro="" textlink="">
      <cdr:nvSpPr>
        <cdr:cNvPr id="2" name="Надпись 30"/>
        <cdr:cNvSpPr txBox="1"/>
      </cdr:nvSpPr>
      <cdr:spPr>
        <a:xfrm xmlns:a="http://schemas.openxmlformats.org/drawingml/2006/main">
          <a:off x="4907281" y="533406"/>
          <a:ext cx="347336" cy="205732"/>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sz="1000"/>
            <a:t>T</a:t>
          </a:r>
          <a:r>
            <a:rPr lang="en-US" sz="1000">
              <a:latin typeface="Calibri" panose="020F0502020204030204" pitchFamily="34" charset="0"/>
              <a:cs typeface="Calibri" panose="020F0502020204030204" pitchFamily="34" charset="0"/>
            </a:rPr>
            <a:t>´1</a:t>
          </a:r>
          <a:endParaRPr lang="ru-RU" sz="1000"/>
        </a:p>
      </cdr:txBody>
    </cdr:sp>
  </cdr:relSizeAnchor>
</c:userShapes>
</file>

<file path=word/drawings/drawing12.xml><?xml version="1.0" encoding="utf-8"?>
<c:userShapes xmlns:c="http://schemas.openxmlformats.org/drawingml/2006/chart">
  <cdr:relSizeAnchor xmlns:cdr="http://schemas.openxmlformats.org/drawingml/2006/chartDrawing">
    <cdr:from>
      <cdr:x>0.74527</cdr:x>
      <cdr:y>0.07099</cdr:y>
    </cdr:from>
    <cdr:to>
      <cdr:x>0.80374</cdr:x>
      <cdr:y>0.15432</cdr:y>
    </cdr:to>
    <cdr:sp macro="" textlink="">
      <cdr:nvSpPr>
        <cdr:cNvPr id="2" name="Надпись 30"/>
        <cdr:cNvSpPr txBox="1"/>
      </cdr:nvSpPr>
      <cdr:spPr>
        <a:xfrm xmlns:a="http://schemas.openxmlformats.org/drawingml/2006/main">
          <a:off x="4427219" y="175260"/>
          <a:ext cx="347345" cy="205740"/>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sz="1000"/>
            <a:t>T</a:t>
          </a:r>
          <a:r>
            <a:rPr lang="en-US" sz="1000">
              <a:latin typeface="Calibri" panose="020F0502020204030204" pitchFamily="34" charset="0"/>
              <a:cs typeface="Calibri" panose="020F0502020204030204" pitchFamily="34" charset="0"/>
            </a:rPr>
            <a:t>´1</a:t>
          </a:r>
          <a:endParaRPr lang="ru-RU" sz="1000"/>
        </a:p>
      </cdr:txBody>
    </cdr:sp>
  </cdr:relSizeAnchor>
</c:userShapes>
</file>

<file path=word/drawings/drawing13.xml><?xml version="1.0" encoding="utf-8"?>
<c:userShapes xmlns:c="http://schemas.openxmlformats.org/drawingml/2006/chart">
  <cdr:relSizeAnchor xmlns:cdr="http://schemas.openxmlformats.org/drawingml/2006/chartDrawing">
    <cdr:from>
      <cdr:x>0.02083</cdr:x>
      <cdr:y>0.05714</cdr:y>
    </cdr:from>
    <cdr:to>
      <cdr:x>0.07361</cdr:x>
      <cdr:y>0.69524</cdr:y>
    </cdr:to>
    <cdr:sp macro="" textlink="">
      <cdr:nvSpPr>
        <cdr:cNvPr id="4" name="Поле 3"/>
        <cdr:cNvSpPr txBox="1"/>
      </cdr:nvSpPr>
      <cdr:spPr>
        <a:xfrm xmlns:a="http://schemas.openxmlformats.org/drawingml/2006/main">
          <a:off x="114300" y="182880"/>
          <a:ext cx="289560" cy="2042160"/>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pPr algn="ctr"/>
          <a:r>
            <a:rPr lang="ru-RU" sz="1100"/>
            <a:t> </a:t>
          </a:r>
          <a:r>
            <a:rPr lang="ru-RU" sz="1100">
              <a:latin typeface="Times New Roman" pitchFamily="18" charset="0"/>
              <a:cs typeface="Times New Roman" pitchFamily="18" charset="0"/>
            </a:rPr>
            <a:t>Степень</a:t>
          </a:r>
          <a:r>
            <a:rPr lang="ru-RU" sz="1100" baseline="0"/>
            <a:t> </a:t>
          </a:r>
          <a:r>
            <a:rPr lang="ru-RU" sz="1100" baseline="0">
              <a:latin typeface="Times New Roman" pitchFamily="18" charset="0"/>
              <a:cs typeface="Times New Roman" pitchFamily="18" charset="0"/>
            </a:rPr>
            <a:t>свежести</a:t>
          </a:r>
          <a:r>
            <a:rPr lang="ru-RU" sz="1100" baseline="0"/>
            <a:t>, </a:t>
          </a:r>
          <a:r>
            <a:rPr lang="ru-RU" sz="1100" baseline="0">
              <a:latin typeface="Times New Roman" pitchFamily="18" charset="0"/>
              <a:cs typeface="Times New Roman" pitchFamily="18" charset="0"/>
            </a:rPr>
            <a:t>баллы</a:t>
          </a:r>
          <a:endParaRPr lang="ru-RU" sz="1100">
            <a:latin typeface="Times New Roman" pitchFamily="18" charset="0"/>
            <a:cs typeface="Times New Roman" pitchFamily="18" charset="0"/>
          </a:endParaRPr>
        </a:p>
      </cdr:txBody>
    </cdr:sp>
  </cdr:relSizeAnchor>
  <cdr:relSizeAnchor xmlns:cdr="http://schemas.openxmlformats.org/drawingml/2006/chartDrawing">
    <cdr:from>
      <cdr:x>0.1258</cdr:x>
      <cdr:y>0.78329</cdr:y>
    </cdr:from>
    <cdr:to>
      <cdr:x>0.96608</cdr:x>
      <cdr:y>0.87377</cdr:y>
    </cdr:to>
    <cdr:sp macro="" textlink="">
      <cdr:nvSpPr>
        <cdr:cNvPr id="5" name="Поле 4"/>
        <cdr:cNvSpPr txBox="1"/>
      </cdr:nvSpPr>
      <cdr:spPr>
        <a:xfrm xmlns:a="http://schemas.openxmlformats.org/drawingml/2006/main">
          <a:off x="754681" y="2696337"/>
          <a:ext cx="5040709" cy="31146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100">
              <a:latin typeface="Times New Roman" pitchFamily="18" charset="0"/>
              <a:cs typeface="Times New Roman" pitchFamily="18" charset="0"/>
            </a:rPr>
            <a:t>Длительность хранения,</a:t>
          </a:r>
          <a:r>
            <a:rPr lang="ru-RU" sz="1100" baseline="0">
              <a:latin typeface="Times New Roman" pitchFamily="18" charset="0"/>
              <a:cs typeface="Times New Roman" pitchFamily="18" charset="0"/>
            </a:rPr>
            <a:t> часов</a:t>
          </a:r>
          <a:endParaRPr lang="ru-RU" sz="1100">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0.82608</cdr:x>
      <cdr:y>0.21605</cdr:y>
    </cdr:from>
    <cdr:to>
      <cdr:x>0.88455</cdr:x>
      <cdr:y>0.29938</cdr:y>
    </cdr:to>
    <cdr:sp macro="" textlink="">
      <cdr:nvSpPr>
        <cdr:cNvPr id="2" name="Надпись 30"/>
        <cdr:cNvSpPr txBox="1"/>
      </cdr:nvSpPr>
      <cdr:spPr>
        <a:xfrm xmlns:a="http://schemas.openxmlformats.org/drawingml/2006/main">
          <a:off x="4907281" y="533406"/>
          <a:ext cx="347336" cy="205732"/>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sz="1000"/>
            <a:t>T</a:t>
          </a:r>
          <a:r>
            <a:rPr lang="en-US" sz="1000">
              <a:latin typeface="Calibri" panose="020F0502020204030204" pitchFamily="34" charset="0"/>
              <a:cs typeface="Calibri" panose="020F0502020204030204" pitchFamily="34" charset="0"/>
            </a:rPr>
            <a:t>´1</a:t>
          </a:r>
          <a:endParaRPr lang="ru-RU" sz="1000"/>
        </a:p>
      </cdr:txBody>
    </cdr:sp>
  </cdr:relSizeAnchor>
</c:userShapes>
</file>

<file path=word/drawings/drawing3.xml><?xml version="1.0" encoding="utf-8"?>
<c:userShapes xmlns:c="http://schemas.openxmlformats.org/drawingml/2006/chart">
  <cdr:relSizeAnchor xmlns:cdr="http://schemas.openxmlformats.org/drawingml/2006/chartDrawing">
    <cdr:from>
      <cdr:x>0.82608</cdr:x>
      <cdr:y>0.21605</cdr:y>
    </cdr:from>
    <cdr:to>
      <cdr:x>0.88455</cdr:x>
      <cdr:y>0.29938</cdr:y>
    </cdr:to>
    <cdr:sp macro="" textlink="">
      <cdr:nvSpPr>
        <cdr:cNvPr id="2" name="Надпись 30"/>
        <cdr:cNvSpPr txBox="1"/>
      </cdr:nvSpPr>
      <cdr:spPr>
        <a:xfrm xmlns:a="http://schemas.openxmlformats.org/drawingml/2006/main">
          <a:off x="4907281" y="533406"/>
          <a:ext cx="347336" cy="205732"/>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sz="1000"/>
            <a:t>T</a:t>
          </a:r>
          <a:r>
            <a:rPr lang="en-US" sz="1000">
              <a:latin typeface="Calibri" panose="020F0502020204030204" pitchFamily="34" charset="0"/>
              <a:cs typeface="Calibri" panose="020F0502020204030204" pitchFamily="34" charset="0"/>
            </a:rPr>
            <a:t>´1</a:t>
          </a:r>
          <a:endParaRPr lang="ru-RU" sz="1000"/>
        </a:p>
      </cdr:txBody>
    </cdr:sp>
  </cdr:relSizeAnchor>
</c:userShapes>
</file>

<file path=word/drawings/drawing4.xml><?xml version="1.0" encoding="utf-8"?>
<c:userShapes xmlns:c="http://schemas.openxmlformats.org/drawingml/2006/chart">
  <cdr:relSizeAnchor xmlns:cdr="http://schemas.openxmlformats.org/drawingml/2006/chartDrawing">
    <cdr:from>
      <cdr:x>0.82608</cdr:x>
      <cdr:y>0.21605</cdr:y>
    </cdr:from>
    <cdr:to>
      <cdr:x>0.88455</cdr:x>
      <cdr:y>0.29938</cdr:y>
    </cdr:to>
    <cdr:sp macro="" textlink="">
      <cdr:nvSpPr>
        <cdr:cNvPr id="2" name="Надпись 30"/>
        <cdr:cNvSpPr txBox="1"/>
      </cdr:nvSpPr>
      <cdr:spPr>
        <a:xfrm xmlns:a="http://schemas.openxmlformats.org/drawingml/2006/main">
          <a:off x="4907281" y="533406"/>
          <a:ext cx="347336" cy="205732"/>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sz="1000"/>
            <a:t>T</a:t>
          </a:r>
          <a:r>
            <a:rPr lang="en-US" sz="1000">
              <a:latin typeface="Calibri" panose="020F0502020204030204" pitchFamily="34" charset="0"/>
              <a:cs typeface="Calibri" panose="020F0502020204030204" pitchFamily="34" charset="0"/>
            </a:rPr>
            <a:t>´1</a:t>
          </a:r>
          <a:endParaRPr lang="ru-RU" sz="1000"/>
        </a:p>
      </cdr:txBody>
    </cdr:sp>
  </cdr:relSizeAnchor>
</c:userShapes>
</file>

<file path=word/drawings/drawing5.xml><?xml version="1.0" encoding="utf-8"?>
<c:userShapes xmlns:c="http://schemas.openxmlformats.org/drawingml/2006/chart">
  <cdr:relSizeAnchor xmlns:cdr="http://schemas.openxmlformats.org/drawingml/2006/chartDrawing">
    <cdr:from>
      <cdr:x>0.82608</cdr:x>
      <cdr:y>0.21605</cdr:y>
    </cdr:from>
    <cdr:to>
      <cdr:x>0.88455</cdr:x>
      <cdr:y>0.29938</cdr:y>
    </cdr:to>
    <cdr:sp macro="" textlink="">
      <cdr:nvSpPr>
        <cdr:cNvPr id="2" name="Надпись 30"/>
        <cdr:cNvSpPr txBox="1"/>
      </cdr:nvSpPr>
      <cdr:spPr>
        <a:xfrm xmlns:a="http://schemas.openxmlformats.org/drawingml/2006/main">
          <a:off x="4907281" y="533406"/>
          <a:ext cx="347336" cy="205732"/>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sz="1000"/>
            <a:t>T</a:t>
          </a:r>
          <a:r>
            <a:rPr lang="en-US" sz="1000">
              <a:latin typeface="Calibri" panose="020F0502020204030204" pitchFamily="34" charset="0"/>
              <a:cs typeface="Calibri" panose="020F0502020204030204" pitchFamily="34" charset="0"/>
            </a:rPr>
            <a:t>´1</a:t>
          </a:r>
          <a:endParaRPr lang="ru-RU" sz="1000"/>
        </a:p>
      </cdr:txBody>
    </cdr:sp>
  </cdr:relSizeAnchor>
</c:userShapes>
</file>

<file path=word/drawings/drawing6.xml><?xml version="1.0" encoding="utf-8"?>
<c:userShapes xmlns:c="http://schemas.openxmlformats.org/drawingml/2006/chart">
  <cdr:relSizeAnchor xmlns:cdr="http://schemas.openxmlformats.org/drawingml/2006/chartDrawing">
    <cdr:from>
      <cdr:x>0.74527</cdr:x>
      <cdr:y>0.07099</cdr:y>
    </cdr:from>
    <cdr:to>
      <cdr:x>0.80374</cdr:x>
      <cdr:y>0.15432</cdr:y>
    </cdr:to>
    <cdr:sp macro="" textlink="">
      <cdr:nvSpPr>
        <cdr:cNvPr id="2" name="Надпись 30"/>
        <cdr:cNvSpPr txBox="1"/>
      </cdr:nvSpPr>
      <cdr:spPr>
        <a:xfrm xmlns:a="http://schemas.openxmlformats.org/drawingml/2006/main">
          <a:off x="4427219" y="175260"/>
          <a:ext cx="347345" cy="205740"/>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sz="1000"/>
            <a:t>T</a:t>
          </a:r>
          <a:r>
            <a:rPr lang="en-US" sz="1000">
              <a:latin typeface="Calibri" panose="020F0502020204030204" pitchFamily="34" charset="0"/>
              <a:cs typeface="Calibri" panose="020F0502020204030204" pitchFamily="34" charset="0"/>
            </a:rPr>
            <a:t>´1</a:t>
          </a:r>
          <a:endParaRPr lang="ru-RU" sz="1000"/>
        </a:p>
      </cdr:txBody>
    </cdr:sp>
  </cdr:relSizeAnchor>
</c:userShapes>
</file>

<file path=word/drawings/drawing7.xml><?xml version="1.0" encoding="utf-8"?>
<c:userShapes xmlns:c="http://schemas.openxmlformats.org/drawingml/2006/chart">
  <cdr:relSizeAnchor xmlns:cdr="http://schemas.openxmlformats.org/drawingml/2006/chartDrawing">
    <cdr:from>
      <cdr:x>0.82608</cdr:x>
      <cdr:y>0.21605</cdr:y>
    </cdr:from>
    <cdr:to>
      <cdr:x>0.88455</cdr:x>
      <cdr:y>0.29938</cdr:y>
    </cdr:to>
    <cdr:sp macro="" textlink="">
      <cdr:nvSpPr>
        <cdr:cNvPr id="2" name="Надпись 30"/>
        <cdr:cNvSpPr txBox="1"/>
      </cdr:nvSpPr>
      <cdr:spPr>
        <a:xfrm xmlns:a="http://schemas.openxmlformats.org/drawingml/2006/main">
          <a:off x="4907281" y="533406"/>
          <a:ext cx="347336" cy="205732"/>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sz="1000"/>
            <a:t>T</a:t>
          </a:r>
          <a:r>
            <a:rPr lang="en-US" sz="1000">
              <a:latin typeface="Calibri" panose="020F0502020204030204" pitchFamily="34" charset="0"/>
              <a:cs typeface="Calibri" panose="020F0502020204030204" pitchFamily="34" charset="0"/>
            </a:rPr>
            <a:t>´1</a:t>
          </a:r>
          <a:endParaRPr lang="ru-RU" sz="1000"/>
        </a:p>
      </cdr:txBody>
    </cdr:sp>
  </cdr:relSizeAnchor>
</c:userShapes>
</file>

<file path=word/drawings/drawing8.xml><?xml version="1.0" encoding="utf-8"?>
<c:userShapes xmlns:c="http://schemas.openxmlformats.org/drawingml/2006/chart">
  <cdr:relSizeAnchor xmlns:cdr="http://schemas.openxmlformats.org/drawingml/2006/chartDrawing">
    <cdr:from>
      <cdr:x>0.82608</cdr:x>
      <cdr:y>0.21605</cdr:y>
    </cdr:from>
    <cdr:to>
      <cdr:x>0.88455</cdr:x>
      <cdr:y>0.29938</cdr:y>
    </cdr:to>
    <cdr:sp macro="" textlink="">
      <cdr:nvSpPr>
        <cdr:cNvPr id="2" name="Надпись 30"/>
        <cdr:cNvSpPr txBox="1"/>
      </cdr:nvSpPr>
      <cdr:spPr>
        <a:xfrm xmlns:a="http://schemas.openxmlformats.org/drawingml/2006/main">
          <a:off x="4907281" y="533406"/>
          <a:ext cx="347336" cy="205732"/>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sz="1000"/>
            <a:t>T</a:t>
          </a:r>
          <a:r>
            <a:rPr lang="en-US" sz="1000">
              <a:latin typeface="Calibri" panose="020F0502020204030204" pitchFamily="34" charset="0"/>
              <a:cs typeface="Calibri" panose="020F0502020204030204" pitchFamily="34" charset="0"/>
            </a:rPr>
            <a:t>´1</a:t>
          </a:r>
          <a:endParaRPr lang="ru-RU" sz="1000"/>
        </a:p>
      </cdr:txBody>
    </cdr:sp>
  </cdr:relSizeAnchor>
</c:userShapes>
</file>

<file path=word/drawings/drawing9.xml><?xml version="1.0" encoding="utf-8"?>
<c:userShapes xmlns:c="http://schemas.openxmlformats.org/drawingml/2006/chart">
  <cdr:relSizeAnchor xmlns:cdr="http://schemas.openxmlformats.org/drawingml/2006/chartDrawing">
    <cdr:from>
      <cdr:x>0.82608</cdr:x>
      <cdr:y>0.21605</cdr:y>
    </cdr:from>
    <cdr:to>
      <cdr:x>0.88455</cdr:x>
      <cdr:y>0.29938</cdr:y>
    </cdr:to>
    <cdr:sp macro="" textlink="">
      <cdr:nvSpPr>
        <cdr:cNvPr id="2" name="Надпись 30"/>
        <cdr:cNvSpPr txBox="1"/>
      </cdr:nvSpPr>
      <cdr:spPr>
        <a:xfrm xmlns:a="http://schemas.openxmlformats.org/drawingml/2006/main">
          <a:off x="4907281" y="533406"/>
          <a:ext cx="347336" cy="205732"/>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sz="1000"/>
            <a:t>T</a:t>
          </a:r>
          <a:r>
            <a:rPr lang="en-US" sz="1000">
              <a:latin typeface="Calibri" panose="020F0502020204030204" pitchFamily="34" charset="0"/>
              <a:cs typeface="Calibri" panose="020F0502020204030204" pitchFamily="34" charset="0"/>
            </a:rPr>
            <a:t>´1</a:t>
          </a:r>
          <a:endParaRPr lang="ru-RU" sz="10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B9E42E-4BE3-4129-B677-DDB11BBF57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2065</TotalTime>
  <Pages>128</Pages>
  <Words>40735</Words>
  <Characters>232193</Characters>
  <Application>Microsoft Office Word</Application>
  <DocSecurity>0</DocSecurity>
  <Lines>1934</Lines>
  <Paragraphs>544</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272384</CharactersWithSpaces>
  <SharedDoc>false</SharedDoc>
  <HLinks>
    <vt:vector size="30" baseType="variant">
      <vt:variant>
        <vt:i4>7077993</vt:i4>
      </vt:variant>
      <vt:variant>
        <vt:i4>18</vt:i4>
      </vt:variant>
      <vt:variant>
        <vt:i4>0</vt:i4>
      </vt:variant>
      <vt:variant>
        <vt:i4>5</vt:i4>
      </vt:variant>
      <vt:variant>
        <vt:lpwstr>http://cyberleninka.ru/article/n/razrabotka-assortimenta-hleba-pshenichnogo-s-dobavleniem-semyan-fasoli</vt:lpwstr>
      </vt:variant>
      <vt:variant>
        <vt:lpwstr/>
      </vt:variant>
      <vt:variant>
        <vt:i4>2621495</vt:i4>
      </vt:variant>
      <vt:variant>
        <vt:i4>15</vt:i4>
      </vt:variant>
      <vt:variant>
        <vt:i4>0</vt:i4>
      </vt:variant>
      <vt:variant>
        <vt:i4>5</vt:i4>
      </vt:variant>
      <vt:variant>
        <vt:lpwstr>http://cyberleninka.ru/article/n/izuchenie-himicheskogo-sostava-grechnevoy-muki-i-eyo-vliyaniya-v-smesi-s-pschenichnoy-mukoy-na-kachestvo-hleba</vt:lpwstr>
      </vt:variant>
      <vt:variant>
        <vt:lpwstr/>
      </vt:variant>
      <vt:variant>
        <vt:i4>4915289</vt:i4>
      </vt:variant>
      <vt:variant>
        <vt:i4>12</vt:i4>
      </vt:variant>
      <vt:variant>
        <vt:i4>0</vt:i4>
      </vt:variant>
      <vt:variant>
        <vt:i4>5</vt:i4>
      </vt:variant>
      <vt:variant>
        <vt:lpwstr>http://inagro-industrial.ru/</vt:lpwstr>
      </vt:variant>
      <vt:variant>
        <vt:lpwstr/>
      </vt:variant>
      <vt:variant>
        <vt:i4>4915289</vt:i4>
      </vt:variant>
      <vt:variant>
        <vt:i4>3</vt:i4>
      </vt:variant>
      <vt:variant>
        <vt:i4>0</vt:i4>
      </vt:variant>
      <vt:variant>
        <vt:i4>5</vt:i4>
      </vt:variant>
      <vt:variant>
        <vt:lpwstr>http://inagro-industrial.ru/</vt:lpwstr>
      </vt:variant>
      <vt:variant>
        <vt:lpwstr/>
      </vt:variant>
      <vt:variant>
        <vt:i4>3473452</vt:i4>
      </vt:variant>
      <vt:variant>
        <vt:i4>0</vt:i4>
      </vt:variant>
      <vt:variant>
        <vt:i4>0</vt:i4>
      </vt:variant>
      <vt:variant>
        <vt:i4>5</vt:i4>
      </vt:variant>
      <vt:variant>
        <vt:lpwstr>http://stat.gov.kz/official/industry/15/statistic/6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CompProgram</cp:lastModifiedBy>
  <cp:revision>63</cp:revision>
  <cp:lastPrinted>2023-05-22T14:44:00Z</cp:lastPrinted>
  <dcterms:created xsi:type="dcterms:W3CDTF">2024-01-30T09:22:00Z</dcterms:created>
  <dcterms:modified xsi:type="dcterms:W3CDTF">2024-02-01T07:37:00Z</dcterms:modified>
</cp:coreProperties>
</file>