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13" w:rsidRPr="000135A9" w:rsidRDefault="00B460FB" w:rsidP="00566E2D">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М.</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Әуезов атындағы Оңтүстік Қазақстан университеті</w:t>
      </w:r>
    </w:p>
    <w:p w:rsidR="00237413"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Pr="000135A9"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237413" w:rsidP="00566E2D">
      <w:pPr>
        <w:autoSpaceDE w:val="0"/>
        <w:autoSpaceDN w:val="0"/>
        <w:adjustRightInd w:val="0"/>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ӘОЖ 334.6:334.42(574.5)        </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                                 Қолжазба құқығында</w:t>
      </w:r>
    </w:p>
    <w:p w:rsidR="00237413" w:rsidRPr="000135A9"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237413" w:rsidP="00566E2D">
      <w:pPr>
        <w:spacing w:after="0" w:line="240" w:lineRule="auto"/>
        <w:jc w:val="center"/>
        <w:rPr>
          <w:rFonts w:ascii="Times New Roman" w:eastAsia="Calibri" w:hAnsi="Times New Roman" w:cs="Times New Roman"/>
          <w:b/>
          <w:sz w:val="28"/>
          <w:szCs w:val="28"/>
          <w:lang w:val="kk-KZ"/>
        </w:rPr>
      </w:pPr>
      <w:r w:rsidRPr="000135A9">
        <w:rPr>
          <w:rFonts w:ascii="Times New Roman" w:eastAsia="Calibri" w:hAnsi="Times New Roman" w:cs="Times New Roman"/>
          <w:b/>
          <w:sz w:val="28"/>
          <w:szCs w:val="28"/>
          <w:lang w:val="kk-KZ"/>
        </w:rPr>
        <w:t>МУХАМЕДХАНОВА АЙНУР БАТЫРХАНОВНА</w:t>
      </w:r>
    </w:p>
    <w:p w:rsidR="00237413"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Pr="000135A9"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566E2D" w:rsidP="00566E2D">
      <w:pPr>
        <w:spacing w:after="0" w:line="240" w:lineRule="auto"/>
        <w:jc w:val="center"/>
        <w:rPr>
          <w:rFonts w:ascii="Times New Roman" w:eastAsia="Calibri" w:hAnsi="Times New Roman" w:cs="Times New Roman"/>
          <w:b/>
          <w:sz w:val="28"/>
          <w:szCs w:val="28"/>
          <w:lang w:val="kk-KZ"/>
        </w:rPr>
      </w:pPr>
      <w:r w:rsidRPr="000135A9">
        <w:rPr>
          <w:rFonts w:ascii="Times New Roman" w:eastAsia="Calibri" w:hAnsi="Times New Roman" w:cs="Times New Roman"/>
          <w:b/>
          <w:sz w:val="28"/>
          <w:szCs w:val="28"/>
          <w:lang w:val="kk-KZ"/>
        </w:rPr>
        <w:t>Инновациялық форсайт жағдайында кәсіпкерлік құрылымдардың бәсекеге қабілеттігін арттыру</w:t>
      </w:r>
    </w:p>
    <w:p w:rsidR="00237413" w:rsidRPr="000135A9" w:rsidRDefault="00237413" w:rsidP="00566E2D">
      <w:pPr>
        <w:autoSpaceDE w:val="0"/>
        <w:autoSpaceDN w:val="0"/>
        <w:adjustRightInd w:val="0"/>
        <w:spacing w:after="0" w:line="240" w:lineRule="auto"/>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(Түркістан облысындағы ет өндіру және өңдеу өндірісі мысалында)</w:t>
      </w:r>
    </w:p>
    <w:p w:rsidR="00237413" w:rsidRPr="000135A9" w:rsidRDefault="00237413" w:rsidP="00566E2D">
      <w:pPr>
        <w:spacing w:after="0" w:line="240" w:lineRule="auto"/>
        <w:jc w:val="center"/>
        <w:rPr>
          <w:rFonts w:ascii="Times New Roman" w:eastAsia="Calibri" w:hAnsi="Times New Roman" w:cs="Times New Roman"/>
          <w:b/>
          <w:sz w:val="28"/>
          <w:szCs w:val="28"/>
          <w:lang w:val="kk-KZ"/>
        </w:rPr>
      </w:pPr>
      <w:bookmarkStart w:id="0" w:name="_GoBack"/>
      <w:bookmarkEnd w:id="0"/>
    </w:p>
    <w:p w:rsidR="00237413" w:rsidRDefault="00237413" w:rsidP="00566E2D">
      <w:pPr>
        <w:spacing w:after="0" w:line="240" w:lineRule="auto"/>
        <w:jc w:val="center"/>
        <w:rPr>
          <w:rFonts w:ascii="Times New Roman" w:eastAsia="Calibri" w:hAnsi="Times New Roman" w:cs="Times New Roman"/>
          <w:b/>
          <w:sz w:val="28"/>
          <w:szCs w:val="28"/>
          <w:lang w:val="kk-KZ"/>
        </w:rPr>
      </w:pPr>
    </w:p>
    <w:p w:rsidR="00566E2D" w:rsidRPr="000135A9" w:rsidRDefault="00566E2D" w:rsidP="00566E2D">
      <w:pPr>
        <w:spacing w:after="0" w:line="240" w:lineRule="auto"/>
        <w:jc w:val="center"/>
        <w:rPr>
          <w:rFonts w:ascii="Times New Roman" w:eastAsia="Calibri" w:hAnsi="Times New Roman" w:cs="Times New Roman"/>
          <w:b/>
          <w:sz w:val="28"/>
          <w:szCs w:val="28"/>
          <w:lang w:val="kk-KZ"/>
        </w:rPr>
      </w:pPr>
    </w:p>
    <w:p w:rsidR="00237413" w:rsidRPr="000135A9" w:rsidRDefault="00252640" w:rsidP="00566E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8D</w:t>
      </w:r>
      <w:r w:rsidR="00237413" w:rsidRPr="000135A9">
        <w:rPr>
          <w:rFonts w:ascii="Times New Roman" w:hAnsi="Times New Roman" w:cs="Times New Roman"/>
          <w:sz w:val="28"/>
          <w:szCs w:val="28"/>
          <w:lang w:val="kk-KZ"/>
        </w:rPr>
        <w:t xml:space="preserve">04110 – </w:t>
      </w:r>
      <w:r w:rsidR="00B460FB" w:rsidRPr="000135A9">
        <w:rPr>
          <w:rFonts w:ascii="Times New Roman" w:hAnsi="Times New Roman" w:cs="Times New Roman"/>
          <w:sz w:val="28"/>
          <w:szCs w:val="28"/>
          <w:lang w:val="kk-KZ"/>
        </w:rPr>
        <w:t>Экономика</w:t>
      </w:r>
    </w:p>
    <w:p w:rsidR="00237413" w:rsidRDefault="00237413"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566E2D" w:rsidRPr="000135A9" w:rsidRDefault="00566E2D" w:rsidP="00566E2D">
      <w:pPr>
        <w:autoSpaceDE w:val="0"/>
        <w:autoSpaceDN w:val="0"/>
        <w:adjustRightInd w:val="0"/>
        <w:spacing w:after="0" w:line="240" w:lineRule="auto"/>
        <w:jc w:val="center"/>
        <w:rPr>
          <w:rFonts w:ascii="Times New Roman" w:hAnsi="Times New Roman" w:cs="Times New Roman"/>
          <w:sz w:val="28"/>
          <w:szCs w:val="28"/>
          <w:lang w:val="kk-KZ"/>
        </w:rPr>
      </w:pPr>
    </w:p>
    <w:p w:rsidR="00237413" w:rsidRPr="000135A9" w:rsidRDefault="00B460FB" w:rsidP="00566E2D">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Философия докторы</w:t>
      </w:r>
      <w:r w:rsidR="00237413" w:rsidRPr="000135A9">
        <w:rPr>
          <w:rFonts w:ascii="Times New Roman" w:hAnsi="Times New Roman" w:cs="Times New Roman"/>
          <w:sz w:val="28"/>
          <w:szCs w:val="28"/>
          <w:lang w:val="kk-KZ"/>
        </w:rPr>
        <w:t xml:space="preserve"> (PhD) </w:t>
      </w:r>
    </w:p>
    <w:p w:rsidR="00237413" w:rsidRPr="000135A9" w:rsidRDefault="00B460FB" w:rsidP="00566E2D">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дәрежесін алу үшін дайындалған</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диссертация</w:t>
      </w:r>
    </w:p>
    <w:p w:rsidR="00237413" w:rsidRPr="000135A9" w:rsidRDefault="00237413" w:rsidP="00566E2D">
      <w:pPr>
        <w:spacing w:after="0" w:line="240" w:lineRule="auto"/>
        <w:jc w:val="center"/>
        <w:rPr>
          <w:rFonts w:ascii="Times New Roman" w:hAnsi="Times New Roman" w:cs="Times New Roman"/>
          <w:sz w:val="28"/>
          <w:szCs w:val="28"/>
          <w:lang w:val="kk-KZ"/>
        </w:rPr>
      </w:pPr>
    </w:p>
    <w:p w:rsidR="00237413" w:rsidRPr="000135A9" w:rsidRDefault="00237413" w:rsidP="00566E2D">
      <w:pPr>
        <w:spacing w:after="0" w:line="240" w:lineRule="auto"/>
        <w:jc w:val="center"/>
        <w:rPr>
          <w:rFonts w:ascii="Times New Roman" w:hAnsi="Times New Roman" w:cs="Times New Roman"/>
          <w:sz w:val="28"/>
          <w:szCs w:val="28"/>
          <w:lang w:val="kk-KZ"/>
        </w:rPr>
      </w:pPr>
    </w:p>
    <w:p w:rsidR="00237413" w:rsidRPr="000135A9" w:rsidRDefault="00237413" w:rsidP="00566E2D">
      <w:pPr>
        <w:spacing w:after="0" w:line="240" w:lineRule="auto"/>
        <w:jc w:val="center"/>
        <w:rPr>
          <w:rFonts w:ascii="Times New Roman" w:hAnsi="Times New Roman" w:cs="Times New Roman"/>
          <w:sz w:val="28"/>
          <w:szCs w:val="28"/>
          <w:lang w:val="kk-KZ"/>
        </w:rPr>
      </w:pPr>
    </w:p>
    <w:p w:rsidR="00237413" w:rsidRPr="000135A9" w:rsidRDefault="00237413" w:rsidP="00566E2D">
      <w:pPr>
        <w:spacing w:after="0" w:line="240" w:lineRule="auto"/>
        <w:jc w:val="center"/>
        <w:rPr>
          <w:rFonts w:ascii="Times New Roman" w:hAnsi="Times New Roman" w:cs="Times New Roman"/>
          <w:sz w:val="28"/>
          <w:szCs w:val="28"/>
          <w:lang w:val="kk-KZ"/>
        </w:rPr>
      </w:pPr>
    </w:p>
    <w:p w:rsidR="00237413" w:rsidRPr="000135A9" w:rsidRDefault="00237413" w:rsidP="00566E2D">
      <w:pPr>
        <w:spacing w:after="0" w:line="240" w:lineRule="auto"/>
        <w:jc w:val="right"/>
        <w:rPr>
          <w:rFonts w:ascii="Times New Roman" w:hAnsi="Times New Roman" w:cs="Times New Roman"/>
          <w:sz w:val="28"/>
          <w:szCs w:val="28"/>
          <w:lang w:val="kk-KZ"/>
        </w:rPr>
      </w:pPr>
    </w:p>
    <w:p w:rsidR="00237413" w:rsidRPr="000135A9" w:rsidRDefault="00237413" w:rsidP="00566E2D">
      <w:pPr>
        <w:spacing w:after="0" w:line="240" w:lineRule="auto"/>
        <w:jc w:val="right"/>
        <w:rPr>
          <w:rFonts w:ascii="Times New Roman" w:hAnsi="Times New Roman" w:cs="Times New Roman"/>
          <w:sz w:val="28"/>
          <w:szCs w:val="28"/>
          <w:lang w:val="kk-KZ"/>
        </w:rPr>
      </w:pPr>
      <w:r w:rsidRPr="000135A9">
        <w:rPr>
          <w:rFonts w:ascii="Times New Roman" w:hAnsi="Times New Roman" w:cs="Times New Roman"/>
          <w:sz w:val="28"/>
          <w:szCs w:val="28"/>
          <w:lang w:val="kk-KZ"/>
        </w:rPr>
        <w:t>Ғылыми</w:t>
      </w:r>
      <w:r w:rsidR="00566E2D">
        <w:rPr>
          <w:rFonts w:ascii="Times New Roman" w:hAnsi="Times New Roman" w:cs="Times New Roman"/>
          <w:sz w:val="28"/>
          <w:szCs w:val="28"/>
          <w:lang w:val="kk-KZ"/>
        </w:rPr>
        <w:t xml:space="preserve"> жетекшілер</w:t>
      </w:r>
    </w:p>
    <w:p w:rsidR="00566E2D" w:rsidRDefault="005B1B72" w:rsidP="00566E2D">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экономика </w:t>
      </w:r>
      <w:r w:rsidR="00566E2D">
        <w:rPr>
          <w:rFonts w:ascii="Times New Roman" w:hAnsi="Times New Roman" w:cs="Times New Roman"/>
          <w:sz w:val="28"/>
          <w:szCs w:val="28"/>
          <w:lang w:val="kk-KZ"/>
        </w:rPr>
        <w:t>ғ</w:t>
      </w:r>
      <w:r>
        <w:rPr>
          <w:rFonts w:ascii="Times New Roman" w:hAnsi="Times New Roman" w:cs="Times New Roman"/>
          <w:sz w:val="28"/>
          <w:szCs w:val="28"/>
          <w:lang w:val="kk-KZ"/>
        </w:rPr>
        <w:t xml:space="preserve">ылымдарының </w:t>
      </w:r>
      <w:r w:rsidR="00566E2D">
        <w:rPr>
          <w:rFonts w:ascii="Times New Roman" w:hAnsi="Times New Roman" w:cs="Times New Roman"/>
          <w:sz w:val="28"/>
          <w:szCs w:val="28"/>
          <w:lang w:val="kk-KZ"/>
        </w:rPr>
        <w:t>к</w:t>
      </w:r>
      <w:r>
        <w:rPr>
          <w:rFonts w:ascii="Times New Roman" w:hAnsi="Times New Roman" w:cs="Times New Roman"/>
          <w:sz w:val="28"/>
          <w:szCs w:val="28"/>
          <w:lang w:val="kk-KZ"/>
        </w:rPr>
        <w:t>андидаты</w:t>
      </w:r>
      <w:r w:rsidR="00566E2D">
        <w:rPr>
          <w:rFonts w:ascii="Times New Roman" w:hAnsi="Times New Roman" w:cs="Times New Roman"/>
          <w:sz w:val="28"/>
          <w:szCs w:val="28"/>
          <w:lang w:val="kk-KZ"/>
        </w:rPr>
        <w:t xml:space="preserve">, </w:t>
      </w:r>
    </w:p>
    <w:p w:rsidR="00237413" w:rsidRPr="000135A9" w:rsidRDefault="00566E2D" w:rsidP="00566E2D">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профессор</w:t>
      </w:r>
    </w:p>
    <w:p w:rsidR="00237413" w:rsidRDefault="00566E2D" w:rsidP="00566E2D">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Тулеметова </w:t>
      </w:r>
      <w:r w:rsidR="00237413" w:rsidRPr="000135A9">
        <w:rPr>
          <w:rFonts w:ascii="Times New Roman" w:hAnsi="Times New Roman" w:cs="Times New Roman"/>
          <w:sz w:val="28"/>
          <w:szCs w:val="28"/>
          <w:lang w:val="kk-KZ"/>
        </w:rPr>
        <w:t>А.С.</w:t>
      </w:r>
    </w:p>
    <w:p w:rsidR="00566E2D" w:rsidRPr="005B1B72" w:rsidRDefault="00566E2D" w:rsidP="00566E2D">
      <w:pPr>
        <w:spacing w:after="0" w:line="240" w:lineRule="auto"/>
        <w:jc w:val="right"/>
        <w:rPr>
          <w:rFonts w:ascii="Times New Roman" w:hAnsi="Times New Roman" w:cs="Times New Roman"/>
          <w:sz w:val="16"/>
          <w:szCs w:val="16"/>
          <w:lang w:val="kk-KZ"/>
        </w:rPr>
      </w:pPr>
    </w:p>
    <w:p w:rsidR="00566E2D" w:rsidRDefault="005B1B72" w:rsidP="00566E2D">
      <w:pPr>
        <w:autoSpaceDE w:val="0"/>
        <w:autoSpaceDN w:val="0"/>
        <w:adjustRightInd w:val="0"/>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д</w:t>
      </w:r>
      <w:r w:rsidRPr="000135A9">
        <w:rPr>
          <w:rFonts w:ascii="Times New Roman" w:hAnsi="Times New Roman" w:cs="Times New Roman"/>
          <w:sz w:val="28"/>
          <w:szCs w:val="28"/>
          <w:lang w:val="kk-KZ"/>
        </w:rPr>
        <w:t>октор</w:t>
      </w:r>
      <w:r>
        <w:rPr>
          <w:rFonts w:ascii="Times New Roman" w:hAnsi="Times New Roman" w:cs="Times New Roman"/>
          <w:sz w:val="28"/>
          <w:szCs w:val="28"/>
          <w:lang w:val="kk-KZ"/>
        </w:rPr>
        <w:t xml:space="preserve"> </w:t>
      </w:r>
      <w:r w:rsidR="00237413" w:rsidRPr="005B1B72">
        <w:rPr>
          <w:rFonts w:ascii="Times New Roman" w:hAnsi="Times New Roman" w:cs="Times New Roman"/>
          <w:sz w:val="28"/>
          <w:szCs w:val="28"/>
          <w:lang w:val="kk-KZ"/>
        </w:rPr>
        <w:t>PhD</w:t>
      </w:r>
      <w:r w:rsidR="00237413" w:rsidRPr="000135A9">
        <w:rPr>
          <w:rFonts w:ascii="Times New Roman" w:hAnsi="Times New Roman" w:cs="Times New Roman"/>
          <w:sz w:val="28"/>
          <w:szCs w:val="28"/>
          <w:lang w:val="kk-KZ"/>
        </w:rPr>
        <w:t xml:space="preserve">, </w:t>
      </w:r>
    </w:p>
    <w:p w:rsidR="00237413" w:rsidRPr="000135A9" w:rsidRDefault="00237413" w:rsidP="00566E2D">
      <w:pPr>
        <w:autoSpaceDE w:val="0"/>
        <w:autoSpaceDN w:val="0"/>
        <w:adjustRightInd w:val="0"/>
        <w:spacing w:after="0" w:line="240" w:lineRule="auto"/>
        <w:jc w:val="right"/>
        <w:rPr>
          <w:rFonts w:ascii="Times New Roman" w:hAnsi="Times New Roman" w:cs="Times New Roman"/>
          <w:sz w:val="28"/>
          <w:szCs w:val="28"/>
          <w:lang w:val="kk-KZ"/>
        </w:rPr>
      </w:pPr>
      <w:r w:rsidRPr="000135A9">
        <w:rPr>
          <w:rFonts w:ascii="Times New Roman" w:hAnsi="Times New Roman" w:cs="Times New Roman"/>
          <w:sz w:val="28"/>
          <w:szCs w:val="28"/>
          <w:lang w:val="kk-KZ"/>
        </w:rPr>
        <w:t>профессор</w:t>
      </w:r>
    </w:p>
    <w:p w:rsidR="00237413" w:rsidRPr="000135A9" w:rsidRDefault="00237413" w:rsidP="00566E2D">
      <w:pPr>
        <w:spacing w:after="0" w:line="240" w:lineRule="auto"/>
        <w:jc w:val="right"/>
        <w:rPr>
          <w:rFonts w:ascii="Times New Roman" w:hAnsi="Times New Roman" w:cs="Times New Roman"/>
          <w:sz w:val="28"/>
          <w:szCs w:val="28"/>
          <w:lang w:val="kk-KZ"/>
        </w:rPr>
      </w:pPr>
      <w:r w:rsidRPr="000135A9">
        <w:rPr>
          <w:rFonts w:ascii="Times New Roman" w:hAnsi="Times New Roman" w:cs="Times New Roman"/>
          <w:sz w:val="28"/>
          <w:szCs w:val="28"/>
          <w:lang w:val="kk-KZ"/>
        </w:rPr>
        <w:t>Нурсой</w:t>
      </w:r>
      <w:r w:rsidR="00D346CB" w:rsidRPr="00D346CB">
        <w:rPr>
          <w:rFonts w:ascii="Times New Roman" w:hAnsi="Times New Roman" w:cs="Times New Roman"/>
          <w:sz w:val="28"/>
          <w:szCs w:val="28"/>
          <w:lang w:val="kk-KZ"/>
        </w:rPr>
        <w:t xml:space="preserve"> </w:t>
      </w:r>
      <w:r w:rsidR="00D346CB" w:rsidRPr="000135A9">
        <w:rPr>
          <w:rFonts w:ascii="Times New Roman" w:hAnsi="Times New Roman" w:cs="Times New Roman"/>
          <w:sz w:val="28"/>
          <w:szCs w:val="28"/>
          <w:lang w:val="kk-KZ"/>
        </w:rPr>
        <w:t>М</w:t>
      </w:r>
      <w:r w:rsidR="00D346CB">
        <w:rPr>
          <w:rFonts w:ascii="Times New Roman" w:hAnsi="Times New Roman" w:cs="Times New Roman"/>
          <w:sz w:val="28"/>
          <w:szCs w:val="28"/>
          <w:lang w:val="kk-KZ"/>
        </w:rPr>
        <w:t>.</w:t>
      </w:r>
    </w:p>
    <w:p w:rsidR="00237413" w:rsidRPr="000135A9" w:rsidRDefault="00237413" w:rsidP="00566E2D">
      <w:pPr>
        <w:spacing w:after="0" w:line="240" w:lineRule="auto"/>
        <w:jc w:val="right"/>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p>
    <w:p w:rsidR="00237413" w:rsidRDefault="00237413"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 Республикасы</w:t>
      </w:r>
    </w:p>
    <w:p w:rsidR="00237413" w:rsidRPr="000135A9" w:rsidRDefault="00237413" w:rsidP="00566E2D">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Шымкент, 202</w:t>
      </w:r>
      <w:r w:rsidR="006733A8" w:rsidRPr="000135A9">
        <w:rPr>
          <w:rFonts w:ascii="Times New Roman" w:hAnsi="Times New Roman" w:cs="Times New Roman"/>
          <w:sz w:val="28"/>
          <w:szCs w:val="28"/>
          <w:lang w:val="kk-KZ"/>
        </w:rPr>
        <w:t>4</w:t>
      </w:r>
    </w:p>
    <w:p w:rsidR="00F42204" w:rsidRPr="000135A9" w:rsidRDefault="00F42204" w:rsidP="00566E2D">
      <w:pPr>
        <w:spacing w:after="0" w:line="240" w:lineRule="auto"/>
        <w:ind w:firstLine="57"/>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lastRenderedPageBreak/>
        <w:t>МАЗМҰНЫ</w:t>
      </w:r>
    </w:p>
    <w:p w:rsidR="00F42204" w:rsidRPr="000135A9" w:rsidRDefault="00F42204" w:rsidP="005B1B72">
      <w:pPr>
        <w:spacing w:after="0" w:line="240" w:lineRule="auto"/>
        <w:jc w:val="right"/>
        <w:rPr>
          <w:rFonts w:ascii="Times New Roman" w:hAnsi="Times New Roman" w:cs="Times New Roman"/>
          <w:b/>
          <w:sz w:val="28"/>
          <w:szCs w:val="28"/>
          <w:lang w:val="kk-KZ"/>
        </w:rPr>
      </w:pPr>
    </w:p>
    <w:tbl>
      <w:tblPr>
        <w:tblW w:w="9767" w:type="dxa"/>
        <w:tblLayout w:type="fixed"/>
        <w:tblLook w:val="04A0" w:firstRow="1" w:lastRow="0" w:firstColumn="1" w:lastColumn="0" w:noHBand="0" w:noVBand="1"/>
      </w:tblPr>
      <w:tblGrid>
        <w:gridCol w:w="566"/>
        <w:gridCol w:w="251"/>
        <w:gridCol w:w="8236"/>
        <w:gridCol w:w="714"/>
      </w:tblGrid>
      <w:tr w:rsidR="00F42204" w:rsidRPr="000135A9" w:rsidTr="00D346CB">
        <w:tc>
          <w:tcPr>
            <w:tcW w:w="9053" w:type="dxa"/>
            <w:gridSpan w:val="3"/>
          </w:tcPr>
          <w:p w:rsidR="00F42204" w:rsidRPr="005B1B72"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b/>
                <w:sz w:val="28"/>
                <w:szCs w:val="28"/>
                <w:lang w:val="kk-KZ"/>
              </w:rPr>
              <w:t>НОРМАТИВТІК СІЛТЕМЕЛЕР</w:t>
            </w:r>
            <w:r w:rsidR="005B1B72">
              <w:rPr>
                <w:rFonts w:ascii="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3</w:t>
            </w:r>
          </w:p>
        </w:tc>
      </w:tr>
      <w:tr w:rsidR="00F42204" w:rsidRPr="000135A9" w:rsidTr="00D346CB">
        <w:tc>
          <w:tcPr>
            <w:tcW w:w="9053" w:type="dxa"/>
            <w:gridSpan w:val="3"/>
          </w:tcPr>
          <w:p w:rsidR="00F42204" w:rsidRPr="005B1B72"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b/>
                <w:sz w:val="28"/>
                <w:szCs w:val="28"/>
                <w:lang w:val="kk-KZ"/>
              </w:rPr>
              <w:t>БЕЛГІЛЕУЛЕР МЕН ҚЫСҚАРТУЛАР</w:t>
            </w:r>
            <w:r w:rsidR="005B1B72">
              <w:rPr>
                <w:rFonts w:ascii="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4</w:t>
            </w:r>
          </w:p>
        </w:tc>
      </w:tr>
      <w:tr w:rsidR="00F42204" w:rsidRPr="000135A9" w:rsidTr="00D346CB">
        <w:tc>
          <w:tcPr>
            <w:tcW w:w="9053" w:type="dxa"/>
            <w:gridSpan w:val="3"/>
          </w:tcPr>
          <w:p w:rsidR="00F42204" w:rsidRPr="005B1B72"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b/>
                <w:sz w:val="28"/>
                <w:szCs w:val="28"/>
                <w:lang w:val="kk-KZ"/>
              </w:rPr>
              <w:t>КІРІСПЕ</w:t>
            </w:r>
            <w:r w:rsidR="005B1B72">
              <w:rPr>
                <w:rFonts w:ascii="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noProof/>
                <w:sz w:val="28"/>
                <w:szCs w:val="28"/>
                <w:lang w:val="kk-KZ"/>
              </w:rPr>
              <w:t>5</w:t>
            </w:r>
          </w:p>
        </w:tc>
      </w:tr>
      <w:tr w:rsidR="00F42204" w:rsidRPr="000135A9" w:rsidTr="00D346CB">
        <w:tc>
          <w:tcPr>
            <w:tcW w:w="9053" w:type="dxa"/>
            <w:gridSpan w:val="3"/>
          </w:tcPr>
          <w:p w:rsidR="00F42204" w:rsidRPr="005B1B72"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b/>
                <w:noProof/>
                <w:sz w:val="28"/>
                <w:szCs w:val="28"/>
                <w:lang w:val="kk-KZ"/>
              </w:rPr>
              <w:t>1 ИННОВАЦИЯЛЫҚ ФОРСАЙТ ЖАҒДАЙЫНДА КӘСІПКЕРЛІК ҚҰРЫЛЫМДАРДЫҢ БӘСЕКЕГЕ ҚАБІЛЕТТІГІН АРТТЫРУДЫҢ ТЕОРИЯЛЫҚ НЕГІЗДЕРІ</w:t>
            </w:r>
            <w:r w:rsidR="005B1B72">
              <w:rPr>
                <w:rFonts w:ascii="Times New Roman" w:hAnsi="Times New Roman" w:cs="Times New Roman"/>
                <w:noProof/>
                <w:sz w:val="28"/>
                <w:szCs w:val="28"/>
                <w:lang w:val="kk-KZ"/>
              </w:rPr>
              <w:t>.............................................................................</w:t>
            </w:r>
          </w:p>
        </w:tc>
        <w:tc>
          <w:tcPr>
            <w:tcW w:w="714" w:type="dxa"/>
          </w:tcPr>
          <w:p w:rsidR="00F42204" w:rsidRDefault="00F42204" w:rsidP="00566E2D">
            <w:pPr>
              <w:spacing w:after="0" w:line="240" w:lineRule="auto"/>
              <w:jc w:val="both"/>
              <w:rPr>
                <w:rFonts w:ascii="Times New Roman" w:hAnsi="Times New Roman" w:cs="Times New Roman"/>
                <w:noProof/>
                <w:sz w:val="28"/>
                <w:szCs w:val="28"/>
                <w:lang w:val="kk-KZ"/>
              </w:rPr>
            </w:pPr>
          </w:p>
          <w:p w:rsidR="00E655D8" w:rsidRPr="000135A9" w:rsidRDefault="00E655D8"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10</w:t>
            </w:r>
          </w:p>
        </w:tc>
      </w:tr>
      <w:tr w:rsidR="00F42204" w:rsidRPr="000135A9" w:rsidTr="00D346CB">
        <w:trPr>
          <w:trHeight w:val="545"/>
        </w:trPr>
        <w:tc>
          <w:tcPr>
            <w:tcW w:w="566" w:type="dxa"/>
          </w:tcPr>
          <w:p w:rsidR="00F42204" w:rsidRPr="000135A9" w:rsidRDefault="00F42204" w:rsidP="005B1B72">
            <w:pPr>
              <w:spacing w:after="0" w:line="240" w:lineRule="auto"/>
              <w:jc w:val="both"/>
              <w:rPr>
                <w:rFonts w:ascii="Times New Roman" w:hAnsi="Times New Roman" w:cs="Times New Roman"/>
                <w:noProof/>
                <w:sz w:val="28"/>
                <w:szCs w:val="28"/>
              </w:rPr>
            </w:pPr>
            <w:r w:rsidRPr="000135A9">
              <w:rPr>
                <w:rFonts w:ascii="Times New Roman" w:hAnsi="Times New Roman" w:cs="Times New Roman"/>
                <w:sz w:val="28"/>
                <w:szCs w:val="28"/>
                <w:lang w:val="kk-KZ"/>
              </w:rPr>
              <w:t>1.1</w:t>
            </w:r>
          </w:p>
        </w:tc>
        <w:tc>
          <w:tcPr>
            <w:tcW w:w="8487" w:type="dxa"/>
            <w:gridSpan w:val="2"/>
          </w:tcPr>
          <w:p w:rsidR="00F42204" w:rsidRPr="000135A9" w:rsidRDefault="00F42204" w:rsidP="00D346CB">
            <w:pPr>
              <w:spacing w:after="0" w:line="240" w:lineRule="auto"/>
              <w:jc w:val="both"/>
              <w:rPr>
                <w:rFonts w:ascii="Times New Roman" w:hAnsi="Times New Roman" w:cs="Times New Roman"/>
                <w:sz w:val="28"/>
                <w:szCs w:val="28"/>
                <w:lang w:val="kk-KZ"/>
              </w:rPr>
            </w:pPr>
            <w:r w:rsidRPr="000135A9">
              <w:rPr>
                <w:rFonts w:ascii="Times New Roman" w:eastAsia="Times New Roman" w:hAnsi="Times New Roman" w:cs="Times New Roman"/>
                <w:sz w:val="28"/>
                <w:szCs w:val="28"/>
                <w:lang w:val="kk-KZ"/>
              </w:rPr>
              <w:t>Инновациялық форсайт, кооперация және инновациялық кооператив ұғымдарының экономикалық мәні, олардың бәсекеге қабілеттілікті арттырудағы ғылыми негіздері</w:t>
            </w:r>
            <w:r w:rsidR="005B1B72">
              <w:rPr>
                <w:rFonts w:ascii="Times New Roman" w:eastAsia="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10</w:t>
            </w:r>
          </w:p>
        </w:tc>
      </w:tr>
      <w:tr w:rsidR="00F42204" w:rsidRPr="000135A9" w:rsidTr="00D346CB">
        <w:trPr>
          <w:trHeight w:val="441"/>
        </w:trPr>
        <w:tc>
          <w:tcPr>
            <w:tcW w:w="566" w:type="dxa"/>
          </w:tcPr>
          <w:p w:rsidR="00F42204" w:rsidRPr="000135A9" w:rsidRDefault="00F42204" w:rsidP="005B1B72">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1.2</w:t>
            </w:r>
          </w:p>
          <w:p w:rsidR="00F42204" w:rsidRPr="000135A9" w:rsidRDefault="00F42204" w:rsidP="005B1B72">
            <w:pPr>
              <w:spacing w:after="0" w:line="240" w:lineRule="auto"/>
              <w:jc w:val="both"/>
              <w:rPr>
                <w:rFonts w:ascii="Times New Roman" w:hAnsi="Times New Roman" w:cs="Times New Roman"/>
                <w:sz w:val="28"/>
                <w:szCs w:val="28"/>
                <w:lang w:val="kk-KZ"/>
              </w:rPr>
            </w:pPr>
          </w:p>
          <w:p w:rsidR="00F42204" w:rsidRPr="000135A9" w:rsidRDefault="00F42204" w:rsidP="005B1B72">
            <w:pPr>
              <w:spacing w:after="0" w:line="240" w:lineRule="auto"/>
              <w:jc w:val="both"/>
              <w:rPr>
                <w:rFonts w:ascii="Times New Roman" w:hAnsi="Times New Roman" w:cs="Times New Roman"/>
                <w:noProof/>
                <w:sz w:val="28"/>
                <w:szCs w:val="28"/>
              </w:rPr>
            </w:pPr>
            <w:r w:rsidRPr="000135A9">
              <w:rPr>
                <w:rFonts w:ascii="Times New Roman" w:hAnsi="Times New Roman" w:cs="Times New Roman"/>
                <w:sz w:val="28"/>
                <w:szCs w:val="28"/>
                <w:lang w:val="kk-KZ"/>
              </w:rPr>
              <w:t xml:space="preserve">1.3  </w:t>
            </w:r>
          </w:p>
        </w:tc>
        <w:tc>
          <w:tcPr>
            <w:tcW w:w="8487" w:type="dxa"/>
            <w:gridSpan w:val="2"/>
          </w:tcPr>
          <w:p w:rsidR="00F42204" w:rsidRPr="000135A9" w:rsidRDefault="00F42204" w:rsidP="005B1B72">
            <w:pPr>
              <w:spacing w:after="0" w:line="240" w:lineRule="auto"/>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Кәсіпкерлік құрылымдардың бәсеке қабілеттілігін инновациялық форсайт әдістері негізінде  талдау және</w:t>
            </w:r>
            <w:r w:rsidRPr="000135A9">
              <w:rPr>
                <w:rFonts w:ascii="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бағалау көрсеткіштер жүйесі</w:t>
            </w:r>
          </w:p>
          <w:p w:rsidR="00F42204" w:rsidRDefault="00F42204" w:rsidP="00D346CB">
            <w:pPr>
              <w:spacing w:after="0" w:line="240" w:lineRule="auto"/>
              <w:jc w:val="both"/>
              <w:rPr>
                <w:rFonts w:ascii="Times New Roman" w:hAnsi="Times New Roman" w:cs="Times New Roman"/>
                <w:sz w:val="28"/>
                <w:szCs w:val="28"/>
                <w:lang w:val="kk-KZ"/>
              </w:rPr>
            </w:pPr>
            <w:r w:rsidRPr="000135A9">
              <w:rPr>
                <w:rFonts w:ascii="Times New Roman" w:eastAsia="Times New Roman" w:hAnsi="Times New Roman" w:cs="Times New Roman"/>
                <w:sz w:val="28"/>
                <w:szCs w:val="28"/>
                <w:lang w:val="kk-KZ"/>
              </w:rPr>
              <w:t xml:space="preserve">Кәсіпкерлік құрылымдарды дамытудың </w:t>
            </w:r>
            <w:r w:rsidRPr="000135A9">
              <w:rPr>
                <w:rFonts w:ascii="Times New Roman" w:hAnsi="Times New Roman" w:cs="Times New Roman"/>
                <w:sz w:val="28"/>
                <w:szCs w:val="28"/>
                <w:lang w:val="kk-KZ"/>
              </w:rPr>
              <w:t>шетелдік тәжірибесін зерттеу және отандық ет өндірісі мен ет өңдеу саласында қолданыста бағалау</w:t>
            </w:r>
            <w:r w:rsidR="00D346CB">
              <w:rPr>
                <w:rFonts w:ascii="Times New Roman" w:hAnsi="Times New Roman" w:cs="Times New Roman"/>
                <w:sz w:val="28"/>
                <w:szCs w:val="28"/>
                <w:lang w:val="kk-KZ"/>
              </w:rPr>
              <w:t>....................................................................................</w:t>
            </w:r>
          </w:p>
          <w:p w:rsidR="00E655D8" w:rsidRPr="00E655D8" w:rsidRDefault="00E655D8" w:rsidP="00D346CB">
            <w:pPr>
              <w:spacing w:after="0" w:line="240" w:lineRule="auto"/>
              <w:jc w:val="both"/>
              <w:rPr>
                <w:rFonts w:ascii="Times New Roman" w:hAnsi="Times New Roman" w:cs="Times New Roman"/>
                <w:noProof/>
                <w:sz w:val="28"/>
                <w:szCs w:val="28"/>
                <w:lang w:val="kk-KZ"/>
              </w:rPr>
            </w:pPr>
            <w:r w:rsidRPr="00E655D8">
              <w:rPr>
                <w:rFonts w:ascii="Times New Roman" w:hAnsi="Times New Roman"/>
                <w:sz w:val="28"/>
                <w:szCs w:val="28"/>
                <w:lang w:val="kk-KZ"/>
              </w:rPr>
              <w:t>Бірінші бөлім бойынша қорытындылар</w:t>
            </w:r>
            <w:r>
              <w:rPr>
                <w:rFonts w:ascii="Times New Roman" w:hAnsi="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2</w:t>
            </w:r>
            <w:r w:rsidR="00E655D8">
              <w:rPr>
                <w:rFonts w:ascii="Times New Roman" w:hAnsi="Times New Roman" w:cs="Times New Roman"/>
                <w:noProof/>
                <w:sz w:val="28"/>
                <w:szCs w:val="28"/>
                <w:lang w:val="kk-KZ"/>
              </w:rPr>
              <w:t>3</w:t>
            </w:r>
          </w:p>
          <w:p w:rsidR="00F42204" w:rsidRDefault="00F42204" w:rsidP="00566E2D">
            <w:pPr>
              <w:spacing w:after="0" w:line="240" w:lineRule="auto"/>
              <w:jc w:val="both"/>
              <w:rPr>
                <w:rFonts w:ascii="Times New Roman" w:hAnsi="Times New Roman" w:cs="Times New Roman"/>
                <w:noProof/>
                <w:sz w:val="28"/>
                <w:szCs w:val="28"/>
                <w:lang w:val="kk-KZ"/>
              </w:rPr>
            </w:pPr>
          </w:p>
          <w:p w:rsidR="00D346CB" w:rsidRPr="000135A9" w:rsidRDefault="00D346CB" w:rsidP="00566E2D">
            <w:pPr>
              <w:spacing w:after="0" w:line="240" w:lineRule="auto"/>
              <w:jc w:val="both"/>
              <w:rPr>
                <w:rFonts w:ascii="Times New Roman" w:hAnsi="Times New Roman" w:cs="Times New Roman"/>
                <w:noProof/>
                <w:sz w:val="28"/>
                <w:szCs w:val="28"/>
                <w:lang w:val="kk-KZ"/>
              </w:rPr>
            </w:pPr>
          </w:p>
          <w:p w:rsidR="00F42204" w:rsidRDefault="00F42204" w:rsidP="00E655D8">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3</w:t>
            </w:r>
            <w:r w:rsidR="00E655D8">
              <w:rPr>
                <w:rFonts w:ascii="Times New Roman" w:hAnsi="Times New Roman" w:cs="Times New Roman"/>
                <w:noProof/>
                <w:sz w:val="28"/>
                <w:szCs w:val="28"/>
                <w:lang w:val="kk-KZ"/>
              </w:rPr>
              <w:t>1</w:t>
            </w:r>
          </w:p>
          <w:p w:rsidR="00E655D8" w:rsidRPr="000135A9" w:rsidRDefault="00E655D8" w:rsidP="00E655D8">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39</w:t>
            </w:r>
          </w:p>
        </w:tc>
      </w:tr>
      <w:tr w:rsidR="00F42204" w:rsidRPr="000135A9" w:rsidTr="00D346CB">
        <w:tc>
          <w:tcPr>
            <w:tcW w:w="9053" w:type="dxa"/>
            <w:gridSpan w:val="3"/>
          </w:tcPr>
          <w:p w:rsidR="00F42204" w:rsidRPr="000135A9" w:rsidRDefault="00F42204" w:rsidP="00D346CB">
            <w:pPr>
              <w:spacing w:after="0" w:line="240" w:lineRule="auto"/>
              <w:jc w:val="both"/>
              <w:rPr>
                <w:rFonts w:ascii="Times New Roman" w:hAnsi="Times New Roman" w:cs="Times New Roman"/>
                <w:b/>
                <w:noProof/>
                <w:sz w:val="28"/>
                <w:szCs w:val="28"/>
                <w:lang w:val="kk-KZ"/>
              </w:rPr>
            </w:pPr>
            <w:r w:rsidRPr="000135A9">
              <w:rPr>
                <w:rFonts w:ascii="Times New Roman" w:hAnsi="Times New Roman" w:cs="Times New Roman"/>
                <w:b/>
                <w:noProof/>
                <w:sz w:val="28"/>
                <w:szCs w:val="28"/>
                <w:lang w:val="kk-KZ"/>
              </w:rPr>
              <w:t>2 ҚАЗАҚСТАН ЖӘНЕ ТҮРКІСТАН ОБЛЫСЫ ЕТ ШАРУАШЫЛЫҒЫ ҚҰРЫЛЫМДАРЫ ҚЫЗМЕТТЕРІНІҢ ҚАЗІРГІ ЖАҒДАЙЫ ЖӘНЕ ДАМУ БАРЫСЫ</w:t>
            </w:r>
            <w:r w:rsidR="005B1B72">
              <w:rPr>
                <w:rFonts w:ascii="Times New Roman" w:hAnsi="Times New Roman" w:cs="Times New Roman"/>
                <w:noProof/>
                <w:sz w:val="28"/>
                <w:szCs w:val="28"/>
                <w:lang w:val="kk-KZ"/>
              </w:rPr>
              <w:t>.........</w:t>
            </w:r>
            <w:r w:rsidR="00D346CB">
              <w:rPr>
                <w:rFonts w:ascii="Times New Roman" w:hAnsi="Times New Roman" w:cs="Times New Roman"/>
                <w:noProof/>
                <w:sz w:val="28"/>
                <w:szCs w:val="28"/>
                <w:lang w:val="kk-KZ"/>
              </w:rPr>
              <w:t>.........</w:t>
            </w:r>
            <w:r w:rsidR="005B1B72">
              <w:rPr>
                <w:rFonts w:ascii="Times New Roman" w:hAnsi="Times New Roman" w:cs="Times New Roman"/>
                <w:noProof/>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4</w:t>
            </w:r>
            <w:r w:rsidR="006A122E">
              <w:rPr>
                <w:rFonts w:ascii="Times New Roman" w:hAnsi="Times New Roman" w:cs="Times New Roman"/>
                <w:noProof/>
                <w:sz w:val="28"/>
                <w:szCs w:val="28"/>
                <w:lang w:val="kk-KZ"/>
              </w:rPr>
              <w:t>2</w:t>
            </w:r>
          </w:p>
        </w:tc>
      </w:tr>
      <w:tr w:rsidR="00F42204" w:rsidRPr="000135A9" w:rsidTr="00D346CB">
        <w:tc>
          <w:tcPr>
            <w:tcW w:w="817" w:type="dxa"/>
            <w:gridSpan w:val="2"/>
          </w:tcPr>
          <w:p w:rsidR="00F42204" w:rsidRPr="000135A9" w:rsidRDefault="00F42204" w:rsidP="005B1B72">
            <w:pPr>
              <w:spacing w:after="0" w:line="240" w:lineRule="auto"/>
              <w:jc w:val="both"/>
              <w:rPr>
                <w:rFonts w:ascii="Times New Roman" w:hAnsi="Times New Roman" w:cs="Times New Roman"/>
                <w:noProof/>
                <w:sz w:val="28"/>
                <w:szCs w:val="28"/>
              </w:rPr>
            </w:pPr>
            <w:r w:rsidRPr="000135A9">
              <w:rPr>
                <w:rFonts w:ascii="Times New Roman" w:hAnsi="Times New Roman" w:cs="Times New Roman"/>
                <w:sz w:val="28"/>
                <w:szCs w:val="28"/>
                <w:lang w:val="kk-KZ"/>
              </w:rPr>
              <w:t xml:space="preserve">2.1  </w:t>
            </w:r>
          </w:p>
        </w:tc>
        <w:tc>
          <w:tcPr>
            <w:tcW w:w="8236" w:type="dxa"/>
          </w:tcPr>
          <w:p w:rsidR="00F42204" w:rsidRPr="000135A9"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eastAsia="Times New Roman" w:hAnsi="Times New Roman" w:cs="Times New Roman"/>
                <w:sz w:val="28"/>
                <w:szCs w:val="28"/>
                <w:lang w:val="kk-KZ"/>
              </w:rPr>
              <w:t>Қазақстанның инновациялық кәсіпкерлік құрылымдарының бәсекеге қабілеттігін арттырудың қазіргі жағдайы және дамуы</w:t>
            </w:r>
            <w:r w:rsidR="005B1B72">
              <w:rPr>
                <w:rFonts w:ascii="Times New Roman" w:eastAsia="Times New Roman" w:hAnsi="Times New Roman" w:cs="Times New Roman"/>
                <w:sz w:val="28"/>
                <w:szCs w:val="28"/>
                <w:lang w:val="kk-KZ"/>
              </w:rPr>
              <w:t>.</w:t>
            </w:r>
            <w:r w:rsidR="00D346CB">
              <w:rPr>
                <w:rFonts w:ascii="Times New Roman" w:eastAsia="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4</w:t>
            </w:r>
            <w:r w:rsidR="006A122E">
              <w:rPr>
                <w:rFonts w:ascii="Times New Roman" w:hAnsi="Times New Roman" w:cs="Times New Roman"/>
                <w:noProof/>
                <w:sz w:val="28"/>
                <w:szCs w:val="28"/>
                <w:lang w:val="kk-KZ"/>
              </w:rPr>
              <w:t>2</w:t>
            </w:r>
          </w:p>
        </w:tc>
      </w:tr>
      <w:tr w:rsidR="00F42204" w:rsidRPr="000135A9" w:rsidTr="00D346CB">
        <w:tc>
          <w:tcPr>
            <w:tcW w:w="817" w:type="dxa"/>
            <w:gridSpan w:val="2"/>
          </w:tcPr>
          <w:p w:rsidR="00F42204" w:rsidRPr="000135A9" w:rsidRDefault="00F42204" w:rsidP="005B1B72">
            <w:pPr>
              <w:spacing w:after="0" w:line="240" w:lineRule="auto"/>
              <w:jc w:val="both"/>
              <w:rPr>
                <w:rFonts w:ascii="Times New Roman" w:hAnsi="Times New Roman" w:cs="Times New Roman"/>
                <w:noProof/>
                <w:sz w:val="28"/>
                <w:szCs w:val="28"/>
              </w:rPr>
            </w:pPr>
            <w:r w:rsidRPr="000135A9">
              <w:rPr>
                <w:rFonts w:ascii="Times New Roman" w:hAnsi="Times New Roman" w:cs="Times New Roman"/>
                <w:sz w:val="28"/>
                <w:szCs w:val="28"/>
                <w:lang w:val="kk-KZ"/>
              </w:rPr>
              <w:t>2.2</w:t>
            </w:r>
          </w:p>
        </w:tc>
        <w:tc>
          <w:tcPr>
            <w:tcW w:w="8236" w:type="dxa"/>
          </w:tcPr>
          <w:p w:rsidR="00F42204" w:rsidRPr="000135A9" w:rsidRDefault="00F42204" w:rsidP="00D346CB">
            <w:pPr>
              <w:spacing w:after="0" w:line="240" w:lineRule="auto"/>
              <w:jc w:val="both"/>
              <w:rPr>
                <w:rFonts w:ascii="Times New Roman" w:hAnsi="Times New Roman" w:cs="Times New Roman"/>
                <w:noProof/>
                <w:sz w:val="28"/>
                <w:szCs w:val="28"/>
                <w:lang w:val="kk-KZ"/>
              </w:rPr>
            </w:pPr>
            <w:r w:rsidRPr="000135A9">
              <w:rPr>
                <w:rFonts w:ascii="Times New Roman" w:eastAsia="Times New Roman" w:hAnsi="Times New Roman" w:cs="Times New Roman"/>
                <w:sz w:val="28"/>
                <w:szCs w:val="28"/>
                <w:lang w:val="kk-KZ"/>
              </w:rPr>
              <w:t>Түркістан облысы ет шаруашылығы құрылымдарының шаруашылық қызметтері көлемінің с</w:t>
            </w:r>
            <w:r w:rsidR="005B1B72">
              <w:rPr>
                <w:rFonts w:ascii="Times New Roman" w:eastAsia="Times New Roman" w:hAnsi="Times New Roman" w:cs="Times New Roman"/>
                <w:sz w:val="28"/>
                <w:szCs w:val="28"/>
                <w:lang w:val="kk-KZ"/>
              </w:rPr>
              <w:t>ерпіні мен үлес деңгейін талдау.</w:t>
            </w:r>
            <w:r w:rsidR="00D346CB">
              <w:rPr>
                <w:rFonts w:ascii="Times New Roman" w:eastAsia="Times New Roman" w:hAnsi="Times New Roman" w:cs="Times New Roman"/>
                <w:sz w:val="28"/>
                <w:szCs w:val="28"/>
                <w:lang w:val="kk-KZ"/>
              </w:rPr>
              <w:t>......................................................................................................</w:t>
            </w:r>
          </w:p>
        </w:tc>
        <w:tc>
          <w:tcPr>
            <w:tcW w:w="714" w:type="dxa"/>
          </w:tcPr>
          <w:p w:rsidR="00F42204" w:rsidRDefault="00F42204" w:rsidP="00566E2D">
            <w:pPr>
              <w:spacing w:after="0" w:line="240" w:lineRule="auto"/>
              <w:jc w:val="both"/>
              <w:rPr>
                <w:rFonts w:ascii="Times New Roman" w:hAnsi="Times New Roman" w:cs="Times New Roman"/>
                <w:noProof/>
                <w:sz w:val="28"/>
                <w:szCs w:val="28"/>
                <w:lang w:val="kk-KZ"/>
              </w:rPr>
            </w:pPr>
          </w:p>
          <w:p w:rsidR="00D346CB" w:rsidRPr="000135A9" w:rsidRDefault="00D346CB"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5</w:t>
            </w:r>
            <w:r w:rsidR="006A122E">
              <w:rPr>
                <w:rFonts w:ascii="Times New Roman" w:hAnsi="Times New Roman" w:cs="Times New Roman"/>
                <w:noProof/>
                <w:sz w:val="28"/>
                <w:szCs w:val="28"/>
                <w:lang w:val="kk-KZ"/>
              </w:rPr>
              <w:t>3</w:t>
            </w:r>
          </w:p>
        </w:tc>
      </w:tr>
      <w:tr w:rsidR="00F42204" w:rsidRPr="000135A9" w:rsidTr="00D346CB">
        <w:tc>
          <w:tcPr>
            <w:tcW w:w="817" w:type="dxa"/>
            <w:gridSpan w:val="2"/>
          </w:tcPr>
          <w:p w:rsidR="00F42204" w:rsidRDefault="00F42204" w:rsidP="005B1B72">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2.3</w:t>
            </w:r>
          </w:p>
          <w:p w:rsidR="005B1B72" w:rsidRDefault="005B1B72" w:rsidP="005B1B72">
            <w:pPr>
              <w:spacing w:after="0" w:line="240" w:lineRule="auto"/>
              <w:jc w:val="both"/>
              <w:rPr>
                <w:rFonts w:ascii="Times New Roman" w:hAnsi="Times New Roman" w:cs="Times New Roman"/>
                <w:sz w:val="28"/>
                <w:szCs w:val="28"/>
                <w:lang w:val="kk-KZ"/>
              </w:rPr>
            </w:pPr>
          </w:p>
          <w:p w:rsidR="005B1B72" w:rsidRPr="000135A9" w:rsidRDefault="005B1B72" w:rsidP="005B1B72">
            <w:pPr>
              <w:spacing w:after="0" w:line="240" w:lineRule="auto"/>
              <w:jc w:val="both"/>
              <w:rPr>
                <w:rFonts w:ascii="Times New Roman" w:hAnsi="Times New Roman" w:cs="Times New Roman"/>
                <w:sz w:val="28"/>
                <w:szCs w:val="28"/>
              </w:rPr>
            </w:pPr>
            <w:r w:rsidRPr="000135A9">
              <w:rPr>
                <w:rFonts w:ascii="Times New Roman" w:hAnsi="Times New Roman" w:cs="Times New Roman"/>
                <w:sz w:val="28"/>
                <w:szCs w:val="28"/>
                <w:lang w:val="kk-KZ"/>
              </w:rPr>
              <w:t>2.3.1</w:t>
            </w:r>
          </w:p>
        </w:tc>
        <w:tc>
          <w:tcPr>
            <w:tcW w:w="8236" w:type="dxa"/>
          </w:tcPr>
          <w:p w:rsidR="00F42204" w:rsidRPr="000135A9" w:rsidRDefault="00F42204" w:rsidP="005B1B72">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Түркістан облысы ет өндірісі, өңдеу саласында инновациялық кәсіпкерлік қызметтердің қазіргі жағдайын талдау</w:t>
            </w:r>
            <w:r w:rsidR="005B1B72">
              <w:rPr>
                <w:rFonts w:ascii="Times New Roman" w:hAnsi="Times New Roman" w:cs="Times New Roman"/>
                <w:sz w:val="28"/>
                <w:szCs w:val="28"/>
                <w:lang w:val="kk-KZ"/>
              </w:rPr>
              <w:t>...........................</w:t>
            </w:r>
          </w:p>
          <w:p w:rsidR="00F42204" w:rsidRDefault="00F42204" w:rsidP="00D346C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ЖШС «Инфрастрой ЛТД» ет өндіру-өңдеу компаниясының қолданысқа ендірген инновация түрлерін бағалау</w:t>
            </w:r>
          </w:p>
          <w:p w:rsidR="00E655D8" w:rsidRPr="00E655D8" w:rsidRDefault="00E655D8" w:rsidP="00D346CB">
            <w:pPr>
              <w:spacing w:after="0" w:line="240" w:lineRule="auto"/>
              <w:jc w:val="both"/>
              <w:rPr>
                <w:rFonts w:ascii="Times New Roman" w:hAnsi="Times New Roman" w:cs="Times New Roman"/>
                <w:sz w:val="28"/>
                <w:szCs w:val="28"/>
                <w:lang w:val="kk-KZ"/>
              </w:rPr>
            </w:pPr>
            <w:r w:rsidRPr="00E655D8">
              <w:rPr>
                <w:rFonts w:ascii="Times New Roman" w:hAnsi="Times New Roman"/>
                <w:sz w:val="28"/>
                <w:szCs w:val="28"/>
                <w:lang w:val="kk-KZ"/>
              </w:rPr>
              <w:t>Екенші бөлім бойынша қорытындылар</w:t>
            </w:r>
            <w:r>
              <w:rPr>
                <w:rFonts w:ascii="Times New Roman" w:hAnsi="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6</w:t>
            </w:r>
            <w:r w:rsidR="006A122E">
              <w:rPr>
                <w:rFonts w:ascii="Times New Roman" w:hAnsi="Times New Roman" w:cs="Times New Roman"/>
                <w:noProof/>
                <w:sz w:val="28"/>
                <w:szCs w:val="28"/>
                <w:lang w:val="kk-KZ"/>
              </w:rPr>
              <w:t>4</w:t>
            </w:r>
          </w:p>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Default="00F42204" w:rsidP="00E655D8">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7</w:t>
            </w:r>
            <w:r w:rsidR="00E655D8">
              <w:rPr>
                <w:rFonts w:ascii="Times New Roman" w:hAnsi="Times New Roman" w:cs="Times New Roman"/>
                <w:noProof/>
                <w:sz w:val="28"/>
                <w:szCs w:val="28"/>
                <w:lang w:val="kk-KZ"/>
              </w:rPr>
              <w:t>2</w:t>
            </w:r>
          </w:p>
          <w:p w:rsidR="00E655D8" w:rsidRPr="000135A9" w:rsidRDefault="00E655D8" w:rsidP="00E655D8">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80</w:t>
            </w:r>
          </w:p>
        </w:tc>
      </w:tr>
      <w:tr w:rsidR="00413FF7" w:rsidRPr="000135A9" w:rsidTr="00D346CB">
        <w:trPr>
          <w:trHeight w:val="495"/>
        </w:trPr>
        <w:tc>
          <w:tcPr>
            <w:tcW w:w="9053" w:type="dxa"/>
            <w:gridSpan w:val="3"/>
          </w:tcPr>
          <w:p w:rsidR="00F42204" w:rsidRPr="005B1B72" w:rsidRDefault="00F42204" w:rsidP="00D346CB">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 xml:space="preserve">3 </w:t>
            </w:r>
            <w:r w:rsidRPr="000135A9">
              <w:rPr>
                <w:rFonts w:ascii="Times New Roman" w:eastAsia="Times New Roman" w:hAnsi="Times New Roman" w:cs="Times New Roman"/>
                <w:b/>
                <w:noProof/>
                <w:sz w:val="28"/>
                <w:szCs w:val="28"/>
                <w:lang w:val="kk-KZ"/>
              </w:rPr>
              <w:t>ИННОВАЦИЯЛЫҚ ФОРСАЙТ ЖАҒ</w:t>
            </w:r>
            <w:r w:rsidR="005B1B72">
              <w:rPr>
                <w:rFonts w:ascii="Times New Roman" w:eastAsia="Times New Roman" w:hAnsi="Times New Roman" w:cs="Times New Roman"/>
                <w:b/>
                <w:noProof/>
                <w:sz w:val="28"/>
                <w:szCs w:val="28"/>
                <w:lang w:val="kk-KZ"/>
              </w:rPr>
              <w:t xml:space="preserve">ДАЙЫНДА ЕТ САЛАСЫ ҚҰРЫЛЫМДАРЫН </w:t>
            </w:r>
            <w:r w:rsidR="005B1B72">
              <w:rPr>
                <w:rFonts w:ascii="Times New Roman" w:eastAsia="Times New Roman" w:hAnsi="Times New Roman" w:cs="Times New Roman"/>
                <w:b/>
                <w:sz w:val="28"/>
                <w:szCs w:val="28"/>
                <w:lang w:val="kk-KZ"/>
              </w:rPr>
              <w:t xml:space="preserve">СТРАТЕГИЯЛЫҚ </w:t>
            </w:r>
            <w:r w:rsidRPr="000135A9">
              <w:rPr>
                <w:rFonts w:ascii="Times New Roman" w:eastAsia="Times New Roman" w:hAnsi="Times New Roman" w:cs="Times New Roman"/>
                <w:b/>
                <w:sz w:val="28"/>
                <w:szCs w:val="28"/>
                <w:lang w:val="kk-KZ"/>
              </w:rPr>
              <w:t>ДАМЫТУ БАҒЫТТАРЫ</w:t>
            </w:r>
            <w:r w:rsidR="005B1B72">
              <w:rPr>
                <w:rFonts w:ascii="Times New Roman" w:eastAsia="Times New Roman" w:hAnsi="Times New Roman" w:cs="Times New Roman"/>
                <w:sz w:val="28"/>
                <w:szCs w:val="28"/>
                <w:lang w:val="kk-KZ"/>
              </w:rPr>
              <w:t>.</w:t>
            </w:r>
            <w:r w:rsidR="00D346CB">
              <w:rPr>
                <w:rFonts w:ascii="Times New Roman" w:eastAsia="Times New Roman" w:hAnsi="Times New Roman" w:cs="Times New Roman"/>
                <w:sz w:val="28"/>
                <w:szCs w:val="28"/>
                <w:lang w:val="kk-KZ"/>
              </w:rPr>
              <w:t>.</w:t>
            </w:r>
            <w:r w:rsidR="005B1B72">
              <w:rPr>
                <w:rFonts w:ascii="Times New Roman" w:eastAsia="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6A122E" w:rsidP="00E655D8">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8</w:t>
            </w:r>
            <w:r w:rsidR="00E655D8">
              <w:rPr>
                <w:rFonts w:ascii="Times New Roman" w:hAnsi="Times New Roman" w:cs="Times New Roman"/>
                <w:noProof/>
                <w:sz w:val="28"/>
                <w:szCs w:val="28"/>
                <w:lang w:val="kk-KZ"/>
              </w:rPr>
              <w:t>2</w:t>
            </w:r>
          </w:p>
        </w:tc>
      </w:tr>
      <w:tr w:rsidR="00F42204" w:rsidRPr="000135A9" w:rsidTr="00D346CB">
        <w:tc>
          <w:tcPr>
            <w:tcW w:w="566" w:type="dxa"/>
          </w:tcPr>
          <w:p w:rsidR="00F42204" w:rsidRPr="000135A9" w:rsidRDefault="00F42204" w:rsidP="005B1B72">
            <w:pPr>
              <w:spacing w:after="0" w:line="240" w:lineRule="auto"/>
              <w:jc w:val="both"/>
              <w:rPr>
                <w:rFonts w:ascii="Times New Roman" w:hAnsi="Times New Roman" w:cs="Times New Roman"/>
                <w:sz w:val="28"/>
                <w:szCs w:val="28"/>
              </w:rPr>
            </w:pPr>
            <w:r w:rsidRPr="000135A9">
              <w:rPr>
                <w:rFonts w:ascii="Times New Roman" w:hAnsi="Times New Roman" w:cs="Times New Roman"/>
                <w:sz w:val="28"/>
                <w:szCs w:val="28"/>
                <w:lang w:val="kk-KZ"/>
              </w:rPr>
              <w:t>3.1</w:t>
            </w:r>
          </w:p>
        </w:tc>
        <w:tc>
          <w:tcPr>
            <w:tcW w:w="8487" w:type="dxa"/>
            <w:gridSpan w:val="2"/>
          </w:tcPr>
          <w:p w:rsidR="00F42204" w:rsidRPr="000135A9" w:rsidRDefault="005B1B72" w:rsidP="00D346C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kk-KZ"/>
              </w:rPr>
              <w:t>Ет</w:t>
            </w:r>
            <w:r w:rsidR="00F42204" w:rsidRPr="000135A9">
              <w:rPr>
                <w:rFonts w:ascii="Times New Roman" w:eastAsia="Times New Roman" w:hAnsi="Times New Roman" w:cs="Times New Roman"/>
                <w:sz w:val="28"/>
                <w:szCs w:val="28"/>
                <w:lang w:val="kk-KZ"/>
              </w:rPr>
              <w:t xml:space="preserve"> шаруашылығ</w:t>
            </w:r>
            <w:r>
              <w:rPr>
                <w:rFonts w:ascii="Times New Roman" w:eastAsia="Times New Roman" w:hAnsi="Times New Roman" w:cs="Times New Roman"/>
                <w:sz w:val="28"/>
                <w:szCs w:val="28"/>
                <w:lang w:val="kk-KZ"/>
              </w:rPr>
              <w:t xml:space="preserve">ында кәсіпкерлік құрылымдардың </w:t>
            </w:r>
            <w:r w:rsidR="00F42204" w:rsidRPr="000135A9">
              <w:rPr>
                <w:rFonts w:ascii="Times New Roman" w:eastAsia="Times New Roman" w:hAnsi="Times New Roman" w:cs="Times New Roman"/>
                <w:sz w:val="28"/>
                <w:szCs w:val="28"/>
                <w:lang w:val="kk-KZ"/>
              </w:rPr>
              <w:t>стратегиялық бәсекелік қабілеттілігін арттырудың инновациялық түрлері</w:t>
            </w:r>
            <w:r>
              <w:rPr>
                <w:rFonts w:ascii="Times New Roman" w:eastAsia="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F42204" w:rsidRPr="000135A9" w:rsidRDefault="00F42204" w:rsidP="00E655D8">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8</w:t>
            </w:r>
            <w:r w:rsidR="00E655D8">
              <w:rPr>
                <w:rFonts w:ascii="Times New Roman" w:hAnsi="Times New Roman" w:cs="Times New Roman"/>
                <w:noProof/>
                <w:sz w:val="28"/>
                <w:szCs w:val="28"/>
                <w:lang w:val="kk-KZ"/>
              </w:rPr>
              <w:t>2</w:t>
            </w:r>
          </w:p>
        </w:tc>
      </w:tr>
      <w:tr w:rsidR="00F42204" w:rsidRPr="000135A9" w:rsidTr="00D346CB">
        <w:tc>
          <w:tcPr>
            <w:tcW w:w="566" w:type="dxa"/>
          </w:tcPr>
          <w:p w:rsidR="00F42204" w:rsidRPr="000135A9" w:rsidRDefault="00F42204" w:rsidP="005B1B72">
            <w:pPr>
              <w:spacing w:after="0" w:line="240" w:lineRule="auto"/>
              <w:jc w:val="both"/>
              <w:rPr>
                <w:rFonts w:ascii="Times New Roman" w:hAnsi="Times New Roman" w:cs="Times New Roman"/>
                <w:sz w:val="28"/>
                <w:szCs w:val="28"/>
              </w:rPr>
            </w:pPr>
            <w:r w:rsidRPr="000135A9">
              <w:rPr>
                <w:rFonts w:ascii="Times New Roman" w:hAnsi="Times New Roman" w:cs="Times New Roman"/>
                <w:sz w:val="28"/>
                <w:szCs w:val="28"/>
                <w:lang w:val="kk-KZ"/>
              </w:rPr>
              <w:t>3.2</w:t>
            </w:r>
          </w:p>
        </w:tc>
        <w:tc>
          <w:tcPr>
            <w:tcW w:w="8487" w:type="dxa"/>
            <w:gridSpan w:val="2"/>
          </w:tcPr>
          <w:p w:rsidR="00F42204" w:rsidRPr="000135A9" w:rsidRDefault="00F42204" w:rsidP="00D346CB">
            <w:pPr>
              <w:spacing w:after="0" w:line="240" w:lineRule="auto"/>
              <w:jc w:val="both"/>
              <w:rPr>
                <w:rFonts w:ascii="Times New Roman" w:hAnsi="Times New Roman" w:cs="Times New Roman"/>
                <w:sz w:val="28"/>
                <w:szCs w:val="28"/>
              </w:rPr>
            </w:pPr>
            <w:r w:rsidRPr="000135A9">
              <w:rPr>
                <w:rFonts w:ascii="Times New Roman" w:eastAsia="Times New Roman" w:hAnsi="Times New Roman" w:cs="Times New Roman"/>
                <w:sz w:val="28"/>
                <w:szCs w:val="28"/>
                <w:lang w:val="kk-KZ"/>
              </w:rPr>
              <w:t>Инновациялық «ет өңдеу-сату кооперативін» құрудың коопе</w:t>
            </w:r>
            <w:r w:rsidR="005B1B72">
              <w:rPr>
                <w:rFonts w:ascii="Times New Roman" w:eastAsia="Times New Roman" w:hAnsi="Times New Roman" w:cs="Times New Roman"/>
                <w:sz w:val="28"/>
                <w:szCs w:val="28"/>
                <w:lang w:val="kk-KZ"/>
              </w:rPr>
              <w:t xml:space="preserve">рациялық байланыс үлгілері мен </w:t>
            </w:r>
            <w:r w:rsidRPr="000135A9">
              <w:rPr>
                <w:rFonts w:ascii="Times New Roman" w:eastAsia="Times New Roman" w:hAnsi="Times New Roman" w:cs="Times New Roman"/>
                <w:sz w:val="28"/>
                <w:szCs w:val="28"/>
                <w:lang w:val="kk-KZ"/>
              </w:rPr>
              <w:t>стратегиялық өсу жолдары, ұсыныстар</w:t>
            </w:r>
            <w:r w:rsidR="005B1B72">
              <w:rPr>
                <w:rFonts w:ascii="Times New Roman" w:eastAsia="Times New Roman" w:hAnsi="Times New Roman" w:cs="Times New Roman"/>
                <w:sz w:val="28"/>
                <w:szCs w:val="28"/>
                <w:lang w:val="kk-KZ"/>
              </w:rPr>
              <w:t>..</w:t>
            </w:r>
            <w:r w:rsidR="00D346CB">
              <w:rPr>
                <w:rFonts w:ascii="Times New Roman" w:eastAsia="Times New Roman" w:hAnsi="Times New Roman" w:cs="Times New Roman"/>
                <w:sz w:val="28"/>
                <w:szCs w:val="28"/>
                <w:lang w:val="kk-KZ"/>
              </w:rPr>
              <w:t>.......................................................................................</w:t>
            </w:r>
            <w:r w:rsidR="005B1B72">
              <w:rPr>
                <w:rFonts w:ascii="Times New Roman" w:eastAsia="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p>
          <w:p w:rsidR="00D346CB" w:rsidRDefault="00D346CB" w:rsidP="00566E2D">
            <w:pPr>
              <w:spacing w:after="0" w:line="240" w:lineRule="auto"/>
              <w:jc w:val="both"/>
              <w:rPr>
                <w:rFonts w:ascii="Times New Roman" w:hAnsi="Times New Roman" w:cs="Times New Roman"/>
                <w:noProof/>
                <w:sz w:val="28"/>
                <w:szCs w:val="28"/>
                <w:lang w:val="kk-KZ"/>
              </w:rPr>
            </w:pPr>
          </w:p>
          <w:p w:rsidR="00F42204" w:rsidRPr="000135A9" w:rsidRDefault="00F42204" w:rsidP="00E655D8">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9</w:t>
            </w:r>
            <w:r w:rsidR="00E655D8">
              <w:rPr>
                <w:rFonts w:ascii="Times New Roman" w:hAnsi="Times New Roman" w:cs="Times New Roman"/>
                <w:noProof/>
                <w:sz w:val="28"/>
                <w:szCs w:val="28"/>
                <w:lang w:val="kk-KZ"/>
              </w:rPr>
              <w:t>6</w:t>
            </w:r>
          </w:p>
        </w:tc>
      </w:tr>
      <w:tr w:rsidR="00F42204" w:rsidRPr="00572E63" w:rsidTr="00D346CB">
        <w:tc>
          <w:tcPr>
            <w:tcW w:w="566" w:type="dxa"/>
          </w:tcPr>
          <w:p w:rsidR="00F42204" w:rsidRPr="000135A9" w:rsidRDefault="00F42204" w:rsidP="005B1B72">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3.3</w:t>
            </w:r>
          </w:p>
        </w:tc>
        <w:tc>
          <w:tcPr>
            <w:tcW w:w="8487" w:type="dxa"/>
            <w:gridSpan w:val="2"/>
          </w:tcPr>
          <w:p w:rsidR="00F42204" w:rsidRPr="000135A9" w:rsidRDefault="00F42204" w:rsidP="00D346CB">
            <w:pPr>
              <w:pStyle w:val="a6"/>
              <w:spacing w:line="240" w:lineRule="auto"/>
              <w:jc w:val="both"/>
              <w:rPr>
                <w:szCs w:val="28"/>
              </w:rPr>
            </w:pPr>
            <w:r w:rsidRPr="000135A9">
              <w:rPr>
                <w:bCs/>
                <w:szCs w:val="28"/>
              </w:rPr>
              <w:t>Болашаққа Қазақстанның ет шаруашылығы</w:t>
            </w:r>
            <w:r w:rsidRPr="000135A9">
              <w:rPr>
                <w:szCs w:val="28"/>
              </w:rPr>
              <w:t xml:space="preserve"> дамуын форсайт әдістері, эконометрикалық, математикалық үлгілер негізінде болжау</w:t>
            </w:r>
          </w:p>
        </w:tc>
        <w:tc>
          <w:tcPr>
            <w:tcW w:w="714" w:type="dxa"/>
          </w:tcPr>
          <w:p w:rsidR="00F42204" w:rsidRPr="000135A9" w:rsidRDefault="00F42204" w:rsidP="00E655D8">
            <w:pPr>
              <w:spacing w:after="0" w:line="240" w:lineRule="auto"/>
              <w:jc w:val="both"/>
              <w:rPr>
                <w:rFonts w:ascii="Times New Roman" w:hAnsi="Times New Roman" w:cs="Times New Roman"/>
                <w:noProof/>
                <w:sz w:val="28"/>
                <w:szCs w:val="28"/>
                <w:lang w:val="kk-KZ"/>
              </w:rPr>
            </w:pPr>
          </w:p>
        </w:tc>
      </w:tr>
      <w:tr w:rsidR="00E655D8" w:rsidRPr="00E655D8" w:rsidTr="00D346CB">
        <w:tc>
          <w:tcPr>
            <w:tcW w:w="566" w:type="dxa"/>
          </w:tcPr>
          <w:p w:rsidR="00E655D8" w:rsidRPr="000135A9" w:rsidRDefault="00E655D8" w:rsidP="005B1B72">
            <w:pPr>
              <w:spacing w:after="0" w:line="240" w:lineRule="auto"/>
              <w:jc w:val="both"/>
              <w:rPr>
                <w:rFonts w:ascii="Times New Roman" w:hAnsi="Times New Roman" w:cs="Times New Roman"/>
                <w:sz w:val="28"/>
                <w:szCs w:val="28"/>
                <w:lang w:val="kk-KZ"/>
              </w:rPr>
            </w:pPr>
          </w:p>
        </w:tc>
        <w:tc>
          <w:tcPr>
            <w:tcW w:w="8487" w:type="dxa"/>
            <w:gridSpan w:val="2"/>
          </w:tcPr>
          <w:p w:rsidR="00E655D8" w:rsidRPr="00E655D8" w:rsidRDefault="00E655D8" w:rsidP="00D346CB">
            <w:pPr>
              <w:pStyle w:val="a6"/>
              <w:spacing w:line="240" w:lineRule="auto"/>
              <w:jc w:val="both"/>
              <w:rPr>
                <w:bCs/>
                <w:szCs w:val="28"/>
              </w:rPr>
            </w:pPr>
            <w:r>
              <w:rPr>
                <w:rStyle w:val="rynqvb"/>
                <w:rFonts w:eastAsiaTheme="majorEastAsia"/>
              </w:rPr>
              <w:t>Үшінші бөлімнің қорытындылары</w:t>
            </w:r>
            <w:r>
              <w:rPr>
                <w:szCs w:val="28"/>
              </w:rPr>
              <w:t>...........................................................</w:t>
            </w:r>
          </w:p>
        </w:tc>
        <w:tc>
          <w:tcPr>
            <w:tcW w:w="714" w:type="dxa"/>
          </w:tcPr>
          <w:p w:rsidR="00E655D8" w:rsidRPr="000135A9" w:rsidRDefault="00E655D8" w:rsidP="00566E2D">
            <w:pPr>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116</w:t>
            </w:r>
          </w:p>
        </w:tc>
      </w:tr>
      <w:tr w:rsidR="00F42204" w:rsidRPr="000135A9" w:rsidTr="00D346CB">
        <w:tc>
          <w:tcPr>
            <w:tcW w:w="9053" w:type="dxa"/>
            <w:gridSpan w:val="3"/>
          </w:tcPr>
          <w:p w:rsidR="00F42204" w:rsidRPr="005B1B72" w:rsidRDefault="00F42204" w:rsidP="00D346C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ҚОРЫТЫНДЫ</w:t>
            </w:r>
            <w:r w:rsidR="005B1B72">
              <w:rPr>
                <w:rFonts w:ascii="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1</w:t>
            </w:r>
            <w:r w:rsidR="006A122E">
              <w:rPr>
                <w:rFonts w:ascii="Times New Roman" w:hAnsi="Times New Roman" w:cs="Times New Roman"/>
                <w:noProof/>
                <w:sz w:val="28"/>
                <w:szCs w:val="28"/>
                <w:lang w:val="kk-KZ"/>
              </w:rPr>
              <w:t>20</w:t>
            </w:r>
          </w:p>
        </w:tc>
      </w:tr>
      <w:tr w:rsidR="00F42204" w:rsidRPr="000135A9" w:rsidTr="00D346CB">
        <w:trPr>
          <w:trHeight w:val="348"/>
        </w:trPr>
        <w:tc>
          <w:tcPr>
            <w:tcW w:w="9053" w:type="dxa"/>
            <w:gridSpan w:val="3"/>
          </w:tcPr>
          <w:p w:rsidR="00F42204" w:rsidRPr="005B1B72" w:rsidRDefault="00F42204" w:rsidP="00D346C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ПАЙДАЛАНҒАН ӘДЕБИЕТТЕР ТІЗІМІ</w:t>
            </w:r>
            <w:r w:rsidR="005B1B72">
              <w:rPr>
                <w:rFonts w:ascii="Times New Roman" w:hAnsi="Times New Roman" w:cs="Times New Roman"/>
                <w:sz w:val="28"/>
                <w:szCs w:val="28"/>
                <w:lang w:val="kk-KZ"/>
              </w:rPr>
              <w:t>.................</w:t>
            </w:r>
            <w:r w:rsidR="00D346CB">
              <w:rPr>
                <w:rFonts w:ascii="Times New Roman" w:hAnsi="Times New Roman" w:cs="Times New Roman"/>
                <w:sz w:val="28"/>
                <w:szCs w:val="28"/>
                <w:lang w:val="kk-KZ"/>
              </w:rPr>
              <w:t>.</w:t>
            </w:r>
            <w:r w:rsidR="005B1B72">
              <w:rPr>
                <w:rFonts w:ascii="Times New Roman" w:hAnsi="Times New Roman" w:cs="Times New Roman"/>
                <w:sz w:val="28"/>
                <w:szCs w:val="28"/>
                <w:lang w:val="kk-KZ"/>
              </w:rPr>
              <w:t>.................................</w:t>
            </w:r>
          </w:p>
        </w:tc>
        <w:tc>
          <w:tcPr>
            <w:tcW w:w="714" w:type="dxa"/>
          </w:tcPr>
          <w:p w:rsidR="00F42204" w:rsidRPr="000135A9" w:rsidRDefault="00F42204" w:rsidP="00566E2D">
            <w:pPr>
              <w:spacing w:after="0" w:line="240" w:lineRule="auto"/>
              <w:jc w:val="both"/>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12</w:t>
            </w:r>
            <w:r w:rsidR="006A122E">
              <w:rPr>
                <w:rFonts w:ascii="Times New Roman" w:hAnsi="Times New Roman" w:cs="Times New Roman"/>
                <w:noProof/>
                <w:sz w:val="28"/>
                <w:szCs w:val="28"/>
                <w:lang w:val="kk-KZ"/>
              </w:rPr>
              <w:t>4</w:t>
            </w:r>
          </w:p>
        </w:tc>
      </w:tr>
    </w:tbl>
    <w:p w:rsidR="00566E2D"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66E2D"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66E2D"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66E2D"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66E2D"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237413" w:rsidRPr="000135A9" w:rsidRDefault="00237413" w:rsidP="00566E2D">
      <w:pPr>
        <w:autoSpaceDE w:val="0"/>
        <w:autoSpaceDN w:val="0"/>
        <w:adjustRightInd w:val="0"/>
        <w:spacing w:after="0" w:line="240" w:lineRule="auto"/>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НОРМАТИВТІК СІЛТЕМЕЛЕР</w:t>
      </w:r>
    </w:p>
    <w:p w:rsidR="00566E2D" w:rsidRPr="000135A9" w:rsidRDefault="00566E2D" w:rsidP="00566E2D">
      <w:pPr>
        <w:autoSpaceDE w:val="0"/>
        <w:autoSpaceDN w:val="0"/>
        <w:adjustRightInd w:val="0"/>
        <w:spacing w:after="0" w:line="240" w:lineRule="auto"/>
        <w:ind w:firstLine="567"/>
        <w:jc w:val="both"/>
        <w:rPr>
          <w:rFonts w:ascii="Times New Roman" w:hAnsi="Times New Roman" w:cs="Times New Roman"/>
          <w:b/>
          <w:sz w:val="28"/>
          <w:szCs w:val="28"/>
          <w:lang w:val="kk-KZ"/>
        </w:rPr>
      </w:pPr>
    </w:p>
    <w:p w:rsidR="005550C6" w:rsidRPr="000135A9" w:rsidRDefault="005550C6" w:rsidP="00566E2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Бұл диссертациялық жұмыста келесі нормативтік құжаттарға сілтемелер жасалды:</w:t>
      </w:r>
    </w:p>
    <w:p w:rsidR="00237413" w:rsidRPr="000135A9" w:rsidRDefault="00237413" w:rsidP="00566E2D">
      <w:pPr>
        <w:tabs>
          <w:tab w:val="left" w:pos="851"/>
        </w:tabs>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Қазақстан Республикасының Президенті Қ-Ж.</w:t>
      </w:r>
      <w:r w:rsidR="005B1B72">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Тоқаев</w:t>
      </w:r>
      <w:r w:rsidR="005B1B72">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Әділетті мемлекет. «Біртұтас ұлт. Берекелі қоғам</w:t>
      </w:r>
      <w:r w:rsidR="005B1B72">
        <w:rPr>
          <w:rFonts w:ascii="Times New Roman" w:eastAsia="Times New Roman" w:hAnsi="Times New Roman" w:cs="Times New Roman"/>
          <w:sz w:val="28"/>
          <w:szCs w:val="28"/>
          <w:lang w:val="kk-KZ"/>
        </w:rPr>
        <w:t>:</w:t>
      </w:r>
      <w:r w:rsidRPr="000135A9">
        <w:rPr>
          <w:rFonts w:ascii="Times New Roman" w:eastAsia="Times New Roman" w:hAnsi="Times New Roman" w:cs="Times New Roman"/>
          <w:sz w:val="28"/>
          <w:szCs w:val="28"/>
          <w:lang w:val="kk-KZ"/>
        </w:rPr>
        <w:t xml:space="preserve"> </w:t>
      </w:r>
      <w:r w:rsidRPr="000135A9">
        <w:rPr>
          <w:rFonts w:ascii="Times New Roman" w:hAnsi="Times New Roman" w:cs="Times New Roman"/>
          <w:sz w:val="28"/>
          <w:szCs w:val="28"/>
          <w:lang w:val="tr-TR"/>
        </w:rPr>
        <w:t xml:space="preserve">Қазақстан халқына </w:t>
      </w:r>
      <w:r w:rsidR="005B1B72" w:rsidRPr="000135A9">
        <w:rPr>
          <w:rFonts w:ascii="Times New Roman" w:hAnsi="Times New Roman" w:cs="Times New Roman"/>
          <w:sz w:val="28"/>
          <w:szCs w:val="28"/>
          <w:lang w:val="kk-KZ"/>
        </w:rPr>
        <w:t>ж</w:t>
      </w:r>
      <w:r w:rsidRPr="000135A9">
        <w:rPr>
          <w:rFonts w:ascii="Times New Roman" w:hAnsi="Times New Roman" w:cs="Times New Roman"/>
          <w:sz w:val="28"/>
          <w:szCs w:val="28"/>
          <w:lang w:val="kk-KZ"/>
        </w:rPr>
        <w:t>олдауы.</w:t>
      </w:r>
    </w:p>
    <w:p w:rsidR="00237413" w:rsidRPr="000135A9" w:rsidRDefault="00237413" w:rsidP="00566E2D">
      <w:pPr>
        <w:tabs>
          <w:tab w:val="left" w:pos="851"/>
        </w:tabs>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Қазақстан Республикасының Президенті Қ-Ж.</w:t>
      </w:r>
      <w:r w:rsidR="005B1B72">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Тоқаев</w:t>
      </w:r>
      <w:r w:rsidR="005B1B72">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Pr="000135A9">
        <w:rPr>
          <w:rFonts w:ascii="Times New Roman" w:eastAsia="Times New Roman" w:hAnsi="Times New Roman" w:cs="Times New Roman"/>
          <w:bCs/>
          <w:sz w:val="28"/>
          <w:szCs w:val="28"/>
          <w:lang w:val="kk-KZ"/>
        </w:rPr>
        <w:t>Әділетті Қазақстанның экономикалық бағдары</w:t>
      </w:r>
      <w:r w:rsidR="005B1B72">
        <w:rPr>
          <w:rFonts w:ascii="Times New Roman" w:eastAsia="Times New Roman" w:hAnsi="Times New Roman" w:cs="Times New Roman"/>
          <w:bCs/>
          <w:sz w:val="28"/>
          <w:szCs w:val="28"/>
          <w:lang w:val="kk-KZ"/>
        </w:rPr>
        <w:t>:</w:t>
      </w:r>
      <w:r w:rsidR="00E722F7" w:rsidRPr="000135A9">
        <w:rPr>
          <w:rFonts w:ascii="Times New Roman" w:eastAsia="Times New Roman" w:hAnsi="Times New Roman" w:cs="Times New Roman"/>
          <w:sz w:val="28"/>
          <w:szCs w:val="28"/>
          <w:lang w:val="kk-KZ"/>
        </w:rPr>
        <w:t xml:space="preserve"> Қазақстан халқына </w:t>
      </w:r>
      <w:r w:rsidR="005B1B72" w:rsidRPr="000135A9">
        <w:rPr>
          <w:rFonts w:ascii="Times New Roman" w:eastAsia="Times New Roman" w:hAnsi="Times New Roman" w:cs="Times New Roman"/>
          <w:sz w:val="28"/>
          <w:szCs w:val="28"/>
          <w:lang w:val="kk-KZ"/>
        </w:rPr>
        <w:t>ж</w:t>
      </w:r>
      <w:r w:rsidR="00E722F7" w:rsidRPr="000135A9">
        <w:rPr>
          <w:rFonts w:ascii="Times New Roman" w:eastAsia="Times New Roman" w:hAnsi="Times New Roman" w:cs="Times New Roman"/>
          <w:sz w:val="28"/>
          <w:szCs w:val="28"/>
          <w:lang w:val="kk-KZ"/>
        </w:rPr>
        <w:t>олдауы</w:t>
      </w:r>
      <w:r w:rsidR="00566E2D">
        <w:rPr>
          <w:rFonts w:ascii="Times New Roman" w:eastAsia="Times New Roman" w:hAnsi="Times New Roman" w:cs="Times New Roman"/>
          <w:sz w:val="28"/>
          <w:szCs w:val="28"/>
          <w:lang w:val="kk-KZ"/>
        </w:rPr>
        <w:t>.</w:t>
      </w:r>
    </w:p>
    <w:p w:rsidR="00237413" w:rsidRPr="000135A9" w:rsidRDefault="00237413" w:rsidP="00566E2D">
      <w:pPr>
        <w:tabs>
          <w:tab w:val="left" w:pos="851"/>
        </w:tabs>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 xml:space="preserve">Қазақстан Республикасы Ауыл шаруашылығы министрінің </w:t>
      </w:r>
      <w:r w:rsidR="005B1B72" w:rsidRPr="000135A9">
        <w:rPr>
          <w:rFonts w:ascii="Times New Roman" w:hAnsi="Times New Roman" w:cs="Times New Roman"/>
          <w:sz w:val="28"/>
          <w:szCs w:val="28"/>
          <w:lang w:val="kk-KZ"/>
        </w:rPr>
        <w:t>Бұйрығы</w:t>
      </w:r>
      <w:r w:rsidR="005B1B72">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Асыл тұқымды мал шаруашылығын дамытуды, мал шаруашылығы өнімінің өнімділігі мен сапасын арттыруды субсидиялау қағидаларын бекіту туралы</w:t>
      </w:r>
      <w:r w:rsidR="005B1B72">
        <w:rPr>
          <w:rFonts w:ascii="Times New Roman" w:hAnsi="Times New Roman" w:cs="Times New Roman"/>
          <w:sz w:val="28"/>
          <w:szCs w:val="28"/>
          <w:lang w:val="kk-KZ"/>
        </w:rPr>
        <w:t>:</w:t>
      </w:r>
      <w:r w:rsidR="005B1B72" w:rsidRPr="005B1B72">
        <w:rPr>
          <w:rFonts w:ascii="Times New Roman" w:hAnsi="Times New Roman" w:cs="Times New Roman"/>
          <w:sz w:val="28"/>
          <w:szCs w:val="28"/>
          <w:lang w:val="kk-KZ"/>
        </w:rPr>
        <w:t xml:space="preserve"> </w:t>
      </w:r>
      <w:r w:rsidR="005B1B72">
        <w:rPr>
          <w:rFonts w:ascii="Times New Roman" w:hAnsi="Times New Roman" w:cs="Times New Roman"/>
          <w:sz w:val="28"/>
          <w:szCs w:val="28"/>
          <w:lang w:val="kk-KZ"/>
        </w:rPr>
        <w:t>2016 жылд</w:t>
      </w:r>
      <w:r w:rsidR="005B1B72" w:rsidRPr="000135A9">
        <w:rPr>
          <w:rFonts w:ascii="Times New Roman" w:hAnsi="Times New Roman" w:cs="Times New Roman"/>
          <w:sz w:val="28"/>
          <w:szCs w:val="28"/>
          <w:lang w:val="kk-KZ"/>
        </w:rPr>
        <w:t>ы</w:t>
      </w:r>
      <w:r w:rsidR="005B1B72">
        <w:rPr>
          <w:rFonts w:ascii="Times New Roman" w:hAnsi="Times New Roman" w:cs="Times New Roman"/>
          <w:sz w:val="28"/>
          <w:szCs w:val="28"/>
          <w:lang w:val="kk-KZ"/>
        </w:rPr>
        <w:t>ң</w:t>
      </w:r>
      <w:r w:rsidR="005B1B72" w:rsidRPr="000135A9">
        <w:rPr>
          <w:rFonts w:ascii="Times New Roman" w:hAnsi="Times New Roman" w:cs="Times New Roman"/>
          <w:sz w:val="28"/>
          <w:szCs w:val="28"/>
          <w:lang w:val="kk-KZ"/>
        </w:rPr>
        <w:t xml:space="preserve"> 19 қарашада</w:t>
      </w:r>
      <w:r w:rsidR="005B1B72">
        <w:rPr>
          <w:rFonts w:ascii="Times New Roman" w:hAnsi="Times New Roman" w:cs="Times New Roman"/>
          <w:sz w:val="28"/>
          <w:szCs w:val="28"/>
          <w:lang w:val="kk-KZ"/>
        </w:rPr>
        <w:t>,</w:t>
      </w:r>
      <w:r w:rsidR="005B1B72" w:rsidRPr="000135A9">
        <w:rPr>
          <w:rFonts w:ascii="Times New Roman" w:hAnsi="Times New Roman" w:cs="Times New Roman"/>
          <w:sz w:val="28"/>
          <w:szCs w:val="28"/>
          <w:lang w:val="kk-KZ"/>
        </w:rPr>
        <w:t xml:space="preserve"> №3-1/600</w:t>
      </w:r>
      <w:r w:rsidR="005B1B72">
        <w:rPr>
          <w:rFonts w:ascii="Times New Roman" w:hAnsi="Times New Roman" w:cs="Times New Roman"/>
          <w:sz w:val="28"/>
          <w:szCs w:val="28"/>
          <w:lang w:val="kk-KZ"/>
        </w:rPr>
        <w:t xml:space="preserve"> бекітілген.</w:t>
      </w:r>
    </w:p>
    <w:p w:rsidR="005550C6" w:rsidRPr="000135A9" w:rsidRDefault="005550C6"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 Республикасы Үкіметінің </w:t>
      </w:r>
      <w:r w:rsidR="005B1B72" w:rsidRPr="000135A9">
        <w:rPr>
          <w:rFonts w:ascii="Times New Roman" w:hAnsi="Times New Roman" w:cs="Times New Roman"/>
          <w:sz w:val="28"/>
          <w:szCs w:val="28"/>
          <w:lang w:val="kk-KZ"/>
        </w:rPr>
        <w:t>Қаулысы.</w:t>
      </w:r>
      <w:r w:rsidR="005B1B72">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Қазақстан Республикасының агроөнеркәсіптік кешенін дамытудың 2021-2030 жылдарға арналған тұжырымдамасын бекіту туралы</w:t>
      </w:r>
      <w:r w:rsidR="005B1B72">
        <w:rPr>
          <w:rFonts w:ascii="Times New Roman" w:hAnsi="Times New Roman" w:cs="Times New Roman"/>
          <w:sz w:val="28"/>
          <w:szCs w:val="28"/>
          <w:lang w:val="kk-KZ"/>
        </w:rPr>
        <w:t>:</w:t>
      </w:r>
      <w:r w:rsidR="005B1B72" w:rsidRPr="005B1B72">
        <w:rPr>
          <w:rFonts w:ascii="Times New Roman" w:hAnsi="Times New Roman" w:cs="Times New Roman"/>
          <w:sz w:val="28"/>
          <w:szCs w:val="28"/>
          <w:lang w:val="kk-KZ"/>
        </w:rPr>
        <w:t xml:space="preserve"> </w:t>
      </w:r>
      <w:r w:rsidR="005B1B72" w:rsidRPr="000135A9">
        <w:rPr>
          <w:rFonts w:ascii="Times New Roman" w:hAnsi="Times New Roman" w:cs="Times New Roman"/>
          <w:sz w:val="28"/>
          <w:szCs w:val="28"/>
          <w:lang w:val="kk-KZ"/>
        </w:rPr>
        <w:t>2021 жыл</w:t>
      </w:r>
      <w:r w:rsidR="005B1B72">
        <w:rPr>
          <w:rFonts w:ascii="Times New Roman" w:hAnsi="Times New Roman" w:cs="Times New Roman"/>
          <w:sz w:val="28"/>
          <w:szCs w:val="28"/>
          <w:lang w:val="kk-KZ"/>
        </w:rPr>
        <w:t>д</w:t>
      </w:r>
      <w:r w:rsidR="005B1B72" w:rsidRPr="000135A9">
        <w:rPr>
          <w:rFonts w:ascii="Times New Roman" w:hAnsi="Times New Roman" w:cs="Times New Roman"/>
          <w:sz w:val="28"/>
          <w:szCs w:val="28"/>
          <w:lang w:val="kk-KZ"/>
        </w:rPr>
        <w:t>ы</w:t>
      </w:r>
      <w:r w:rsidR="005B1B72">
        <w:rPr>
          <w:rFonts w:ascii="Times New Roman" w:hAnsi="Times New Roman" w:cs="Times New Roman"/>
          <w:sz w:val="28"/>
          <w:szCs w:val="28"/>
          <w:lang w:val="kk-KZ"/>
        </w:rPr>
        <w:t>ң</w:t>
      </w:r>
      <w:r w:rsidR="005B1B72" w:rsidRPr="000135A9">
        <w:rPr>
          <w:rFonts w:ascii="Times New Roman" w:hAnsi="Times New Roman" w:cs="Times New Roman"/>
          <w:sz w:val="28"/>
          <w:szCs w:val="28"/>
          <w:lang w:val="kk-KZ"/>
        </w:rPr>
        <w:t xml:space="preserve"> 30 желтоқсанда</w:t>
      </w:r>
      <w:r w:rsidR="005B1B72">
        <w:rPr>
          <w:rFonts w:ascii="Times New Roman" w:hAnsi="Times New Roman" w:cs="Times New Roman"/>
          <w:sz w:val="28"/>
          <w:szCs w:val="28"/>
          <w:lang w:val="kk-KZ"/>
        </w:rPr>
        <w:t>,</w:t>
      </w:r>
      <w:r w:rsidR="005B1B72" w:rsidRPr="000135A9">
        <w:rPr>
          <w:rFonts w:ascii="Times New Roman" w:hAnsi="Times New Roman" w:cs="Times New Roman"/>
          <w:sz w:val="28"/>
          <w:szCs w:val="28"/>
          <w:lang w:val="kk-KZ"/>
        </w:rPr>
        <w:t xml:space="preserve"> №960</w:t>
      </w:r>
      <w:r w:rsidR="005B1B72">
        <w:rPr>
          <w:rFonts w:ascii="Times New Roman" w:hAnsi="Times New Roman" w:cs="Times New Roman"/>
          <w:sz w:val="28"/>
          <w:szCs w:val="28"/>
          <w:lang w:val="kk-KZ"/>
        </w:rPr>
        <w:t xml:space="preserve"> бекітілген.</w:t>
      </w:r>
    </w:p>
    <w:p w:rsidR="00237413" w:rsidRPr="000135A9" w:rsidRDefault="005B1B72" w:rsidP="00566E2D">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 Республикасының Заңы. </w:t>
      </w:r>
      <w:r w:rsidR="00237413" w:rsidRPr="000135A9">
        <w:rPr>
          <w:rFonts w:ascii="Times New Roman" w:hAnsi="Times New Roman" w:cs="Times New Roman"/>
          <w:sz w:val="28"/>
          <w:szCs w:val="28"/>
          <w:lang w:val="kk-KZ"/>
        </w:rPr>
        <w:t>Агроөнеркәсіптік кешенді және ауылдық аумақтарды дамытуды мемлекеттік реттеу туралы</w:t>
      </w: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w:t>
      </w:r>
      <w:r>
        <w:rPr>
          <w:rFonts w:ascii="Times New Roman" w:hAnsi="Times New Roman" w:cs="Times New Roman"/>
          <w:sz w:val="28"/>
          <w:szCs w:val="28"/>
          <w:lang w:val="kk-KZ"/>
        </w:rPr>
        <w:t>2005 жылд</w:t>
      </w:r>
      <w:r w:rsidR="00237413" w:rsidRPr="000135A9">
        <w:rPr>
          <w:rFonts w:ascii="Times New Roman" w:hAnsi="Times New Roman" w:cs="Times New Roman"/>
          <w:sz w:val="28"/>
          <w:szCs w:val="28"/>
          <w:lang w:val="kk-KZ"/>
        </w:rPr>
        <w:t>ы</w:t>
      </w:r>
      <w:r>
        <w:rPr>
          <w:rFonts w:ascii="Times New Roman" w:hAnsi="Times New Roman" w:cs="Times New Roman"/>
          <w:sz w:val="28"/>
          <w:szCs w:val="28"/>
          <w:lang w:val="kk-KZ"/>
        </w:rPr>
        <w:t>ң</w:t>
      </w:r>
      <w:r w:rsidR="00237413" w:rsidRPr="000135A9">
        <w:rPr>
          <w:rFonts w:ascii="Times New Roman" w:hAnsi="Times New Roman" w:cs="Times New Roman"/>
          <w:sz w:val="28"/>
          <w:szCs w:val="28"/>
          <w:lang w:val="kk-KZ"/>
        </w:rPr>
        <w:t xml:space="preserve"> 8 шілде</w:t>
      </w:r>
      <w:r>
        <w:rPr>
          <w:rFonts w:ascii="Times New Roman" w:hAnsi="Times New Roman" w:cs="Times New Roman"/>
          <w:sz w:val="28"/>
          <w:szCs w:val="28"/>
          <w:lang w:val="kk-KZ"/>
        </w:rPr>
        <w:t>с</w:t>
      </w:r>
      <w:r w:rsidR="00237413" w:rsidRPr="000135A9">
        <w:rPr>
          <w:rFonts w:ascii="Times New Roman" w:hAnsi="Times New Roman" w:cs="Times New Roman"/>
          <w:sz w:val="28"/>
          <w:szCs w:val="28"/>
          <w:lang w:val="kk-KZ"/>
        </w:rPr>
        <w:t xml:space="preserve">і </w:t>
      </w:r>
      <w:r>
        <w:rPr>
          <w:rFonts w:ascii="Times New Roman" w:hAnsi="Times New Roman" w:cs="Times New Roman"/>
          <w:sz w:val="28"/>
          <w:szCs w:val="28"/>
          <w:lang w:val="kk-KZ"/>
        </w:rPr>
        <w:t>қабылданған (</w:t>
      </w:r>
      <w:r w:rsidR="00237413" w:rsidRPr="000135A9">
        <w:rPr>
          <w:rFonts w:ascii="Times New Roman" w:hAnsi="Times New Roman" w:cs="Times New Roman"/>
          <w:sz w:val="28"/>
          <w:szCs w:val="28"/>
          <w:lang w:val="kk-KZ"/>
        </w:rPr>
        <w:t>Қазақстан Республикасының Әділет министрлігінде 2016 жылы 22 желтоқсанда №9987 болып тіркелді</w:t>
      </w:r>
      <w:r>
        <w:rPr>
          <w:rFonts w:ascii="Times New Roman" w:hAnsi="Times New Roman" w:cs="Times New Roman"/>
          <w:sz w:val="28"/>
          <w:szCs w:val="28"/>
          <w:lang w:val="kk-KZ"/>
        </w:rPr>
        <w:t>)</w:t>
      </w:r>
      <w:r w:rsidR="00566E2D">
        <w:rPr>
          <w:rFonts w:ascii="Times New Roman" w:hAnsi="Times New Roman" w:cs="Times New Roman"/>
          <w:sz w:val="28"/>
          <w:szCs w:val="28"/>
          <w:lang w:val="kk-KZ"/>
        </w:rPr>
        <w:t>.</w:t>
      </w:r>
    </w:p>
    <w:p w:rsidR="00CB7E4D" w:rsidRPr="000135A9" w:rsidRDefault="005B1B72" w:rsidP="00566E2D">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00CB7E4D" w:rsidRPr="000135A9">
        <w:rPr>
          <w:rFonts w:ascii="Times New Roman" w:hAnsi="Times New Roman" w:cs="Times New Roman"/>
          <w:sz w:val="28"/>
          <w:szCs w:val="28"/>
          <w:lang w:val="kk-KZ"/>
        </w:rPr>
        <w:t>Ауыл шаруашылығы кооперативтері туралы</w:t>
      </w:r>
      <w:r>
        <w:rPr>
          <w:rFonts w:ascii="Times New Roman" w:hAnsi="Times New Roman" w:cs="Times New Roman"/>
          <w:sz w:val="28"/>
          <w:szCs w:val="28"/>
          <w:lang w:val="kk-KZ"/>
        </w:rPr>
        <w:t>:</w:t>
      </w:r>
      <w:r w:rsidR="00CB7E4D" w:rsidRPr="000135A9">
        <w:rPr>
          <w:rFonts w:ascii="Times New Roman" w:hAnsi="Times New Roman" w:cs="Times New Roman"/>
          <w:sz w:val="28"/>
          <w:szCs w:val="28"/>
          <w:lang w:val="kk-KZ"/>
        </w:rPr>
        <w:t xml:space="preserve"> 2015 жыл</w:t>
      </w:r>
      <w:r>
        <w:rPr>
          <w:rFonts w:ascii="Times New Roman" w:hAnsi="Times New Roman" w:cs="Times New Roman"/>
          <w:sz w:val="28"/>
          <w:szCs w:val="28"/>
          <w:lang w:val="kk-KZ"/>
        </w:rPr>
        <w:t>д</w:t>
      </w:r>
      <w:r w:rsidR="00CB7E4D" w:rsidRPr="000135A9">
        <w:rPr>
          <w:rFonts w:ascii="Times New Roman" w:hAnsi="Times New Roman" w:cs="Times New Roman"/>
          <w:sz w:val="28"/>
          <w:szCs w:val="28"/>
          <w:lang w:val="kk-KZ"/>
        </w:rPr>
        <w:t>ы</w:t>
      </w:r>
      <w:r>
        <w:rPr>
          <w:rFonts w:ascii="Times New Roman" w:hAnsi="Times New Roman" w:cs="Times New Roman"/>
          <w:sz w:val="28"/>
          <w:szCs w:val="28"/>
          <w:lang w:val="kk-KZ"/>
        </w:rPr>
        <w:t>ң</w:t>
      </w:r>
      <w:r w:rsidR="00CB7E4D" w:rsidRPr="000135A9">
        <w:rPr>
          <w:rFonts w:ascii="Times New Roman" w:hAnsi="Times New Roman" w:cs="Times New Roman"/>
          <w:sz w:val="28"/>
          <w:szCs w:val="28"/>
          <w:lang w:val="kk-KZ"/>
        </w:rPr>
        <w:t xml:space="preserve"> 29 қазанда</w:t>
      </w:r>
      <w:r>
        <w:rPr>
          <w:rFonts w:ascii="Times New Roman" w:hAnsi="Times New Roman" w:cs="Times New Roman"/>
          <w:sz w:val="28"/>
          <w:szCs w:val="28"/>
          <w:lang w:val="kk-KZ"/>
        </w:rPr>
        <w:t>,</w:t>
      </w:r>
      <w:r w:rsidR="00CB7E4D" w:rsidRPr="000135A9">
        <w:rPr>
          <w:rFonts w:ascii="Times New Roman" w:hAnsi="Times New Roman" w:cs="Times New Roman"/>
          <w:sz w:val="28"/>
          <w:szCs w:val="28"/>
          <w:lang w:val="kk-KZ"/>
        </w:rPr>
        <w:t xml:space="preserve"> </w:t>
      </w:r>
      <w:r w:rsidR="00CB7E4D" w:rsidRPr="000135A9">
        <w:rPr>
          <w:rFonts w:ascii="Times New Roman" w:hAnsi="Times New Roman" w:cs="Times New Roman"/>
          <w:bCs/>
          <w:sz w:val="28"/>
          <w:szCs w:val="28"/>
          <w:lang w:val="kk-KZ"/>
        </w:rPr>
        <w:t>№372-</w:t>
      </w:r>
      <w:r w:rsidR="00CB7E4D" w:rsidRPr="000135A9">
        <w:rPr>
          <w:rFonts w:ascii="Times New Roman" w:hAnsi="Times New Roman" w:cs="Times New Roman"/>
          <w:sz w:val="28"/>
          <w:szCs w:val="28"/>
          <w:lang w:val="kk-KZ"/>
        </w:rPr>
        <w:t>V ҚРЗ</w:t>
      </w:r>
      <w:r>
        <w:rPr>
          <w:rFonts w:ascii="Times New Roman" w:hAnsi="Times New Roman" w:cs="Times New Roman"/>
          <w:sz w:val="28"/>
          <w:szCs w:val="28"/>
          <w:lang w:val="kk-KZ"/>
        </w:rPr>
        <w:t xml:space="preserve"> қабылданған</w:t>
      </w:r>
      <w:r w:rsidR="00CB7E4D" w:rsidRPr="000135A9">
        <w:rPr>
          <w:rFonts w:ascii="Times New Roman" w:hAnsi="Times New Roman" w:cs="Times New Roman"/>
          <w:sz w:val="28"/>
          <w:szCs w:val="28"/>
          <w:lang w:val="kk-KZ"/>
        </w:rPr>
        <w:t>.</w:t>
      </w:r>
    </w:p>
    <w:p w:rsidR="00237413" w:rsidRPr="000135A9" w:rsidRDefault="004417DC" w:rsidP="00566E2D">
      <w:pPr>
        <w:pStyle w:val="1"/>
        <w:spacing w:before="0" w:after="0"/>
        <w:ind w:firstLine="709"/>
        <w:jc w:val="both"/>
        <w:textAlignment w:val="baseline"/>
        <w:rPr>
          <w:rFonts w:ascii="Times New Roman" w:hAnsi="Times New Roman"/>
          <w:b w:val="0"/>
          <w:bCs w:val="0"/>
          <w:spacing w:val="2"/>
          <w:sz w:val="28"/>
          <w:szCs w:val="28"/>
          <w:lang w:val="kk-KZ"/>
        </w:rPr>
      </w:pPr>
      <w:r w:rsidRPr="000135A9">
        <w:rPr>
          <w:rFonts w:ascii="Times New Roman" w:hAnsi="Times New Roman"/>
          <w:b w:val="0"/>
          <w:bCs w:val="0"/>
          <w:sz w:val="28"/>
          <w:szCs w:val="28"/>
          <w:lang w:val="kk-KZ"/>
        </w:rPr>
        <w:t>Қазақстан Республикасы Үкіметінің Қаулысы</w:t>
      </w:r>
      <w:r>
        <w:rPr>
          <w:rFonts w:ascii="Times New Roman" w:hAnsi="Times New Roman"/>
          <w:b w:val="0"/>
          <w:bCs w:val="0"/>
          <w:sz w:val="28"/>
          <w:szCs w:val="28"/>
          <w:lang w:val="kk-KZ"/>
        </w:rPr>
        <w:t>.</w:t>
      </w:r>
      <w:r w:rsidRPr="000135A9">
        <w:rPr>
          <w:rFonts w:ascii="Times New Roman" w:hAnsi="Times New Roman"/>
          <w:b w:val="0"/>
          <w:bCs w:val="0"/>
          <w:sz w:val="28"/>
          <w:szCs w:val="28"/>
          <w:lang w:val="kk-KZ"/>
        </w:rPr>
        <w:t xml:space="preserve"> </w:t>
      </w:r>
      <w:r w:rsidR="00237413" w:rsidRPr="000135A9">
        <w:rPr>
          <w:rFonts w:ascii="Times New Roman" w:hAnsi="Times New Roman"/>
          <w:b w:val="0"/>
          <w:bCs w:val="0"/>
          <w:sz w:val="28"/>
          <w:szCs w:val="28"/>
          <w:lang w:val="kk-KZ"/>
        </w:rPr>
        <w:t xml:space="preserve">«Жеке қосалқы шаруашылық туралы» </w:t>
      </w:r>
      <w:r w:rsidR="004E4285" w:rsidRPr="000135A9">
        <w:rPr>
          <w:rFonts w:ascii="Times New Roman" w:hAnsi="Times New Roman"/>
          <w:b w:val="0"/>
          <w:bCs w:val="0"/>
          <w:sz w:val="28"/>
          <w:szCs w:val="28"/>
          <w:lang w:val="kk-KZ"/>
        </w:rPr>
        <w:t>Қазақстан Республикасы Заңының жобасы түралы</w:t>
      </w:r>
      <w:r>
        <w:rPr>
          <w:rFonts w:ascii="Times New Roman" w:hAnsi="Times New Roman"/>
          <w:b w:val="0"/>
          <w:bCs w:val="0"/>
          <w:sz w:val="28"/>
          <w:szCs w:val="28"/>
          <w:lang w:val="kk-KZ"/>
        </w:rPr>
        <w:t>:</w:t>
      </w:r>
      <w:r w:rsidR="004E4285" w:rsidRPr="000135A9">
        <w:rPr>
          <w:rFonts w:ascii="Times New Roman" w:hAnsi="Times New Roman"/>
          <w:b w:val="0"/>
          <w:bCs w:val="0"/>
          <w:sz w:val="28"/>
          <w:szCs w:val="28"/>
          <w:lang w:val="kk-KZ"/>
        </w:rPr>
        <w:t xml:space="preserve"> 2021 жыл</w:t>
      </w:r>
      <w:r>
        <w:rPr>
          <w:rFonts w:ascii="Times New Roman" w:hAnsi="Times New Roman"/>
          <w:b w:val="0"/>
          <w:bCs w:val="0"/>
          <w:sz w:val="28"/>
          <w:szCs w:val="28"/>
          <w:lang w:val="kk-KZ"/>
        </w:rPr>
        <w:t>д</w:t>
      </w:r>
      <w:r w:rsidR="004E4285" w:rsidRPr="000135A9">
        <w:rPr>
          <w:rFonts w:ascii="Times New Roman" w:hAnsi="Times New Roman"/>
          <w:b w:val="0"/>
          <w:bCs w:val="0"/>
          <w:sz w:val="28"/>
          <w:szCs w:val="28"/>
          <w:lang w:val="kk-KZ"/>
        </w:rPr>
        <w:t>ы</w:t>
      </w:r>
      <w:r>
        <w:rPr>
          <w:rFonts w:ascii="Times New Roman" w:hAnsi="Times New Roman"/>
          <w:b w:val="0"/>
          <w:bCs w:val="0"/>
          <w:sz w:val="28"/>
          <w:szCs w:val="28"/>
          <w:lang w:val="kk-KZ"/>
        </w:rPr>
        <w:t>ң</w:t>
      </w:r>
      <w:r w:rsidR="004E4285" w:rsidRPr="000135A9">
        <w:rPr>
          <w:rFonts w:ascii="Times New Roman" w:hAnsi="Times New Roman"/>
          <w:b w:val="0"/>
          <w:bCs w:val="0"/>
          <w:sz w:val="28"/>
          <w:szCs w:val="28"/>
          <w:lang w:val="kk-KZ"/>
        </w:rPr>
        <w:t xml:space="preserve"> 31 желтоқсанда</w:t>
      </w:r>
      <w:r>
        <w:rPr>
          <w:rFonts w:ascii="Times New Roman" w:hAnsi="Times New Roman"/>
          <w:b w:val="0"/>
          <w:bCs w:val="0"/>
          <w:sz w:val="28"/>
          <w:szCs w:val="28"/>
          <w:lang w:val="kk-KZ"/>
        </w:rPr>
        <w:t>,</w:t>
      </w:r>
      <w:r w:rsidR="004E4285" w:rsidRPr="000135A9">
        <w:rPr>
          <w:rFonts w:ascii="Times New Roman" w:hAnsi="Times New Roman"/>
          <w:b w:val="0"/>
          <w:bCs w:val="0"/>
          <w:sz w:val="28"/>
          <w:szCs w:val="28"/>
          <w:lang w:val="kk-KZ"/>
        </w:rPr>
        <w:t xml:space="preserve"> №985 </w:t>
      </w:r>
      <w:r>
        <w:rPr>
          <w:rFonts w:ascii="Times New Roman" w:hAnsi="Times New Roman"/>
          <w:b w:val="0"/>
          <w:bCs w:val="0"/>
          <w:sz w:val="28"/>
          <w:szCs w:val="28"/>
          <w:lang w:val="kk-KZ"/>
        </w:rPr>
        <w:t>қабылданған.</w:t>
      </w:r>
    </w:p>
    <w:p w:rsidR="00237413" w:rsidRPr="000135A9" w:rsidRDefault="00237413"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Қазақстанның «Қазақстан – 2050» – Қалыптасқан</w:t>
      </w:r>
      <w:r w:rsidR="004417DC">
        <w:rPr>
          <w:rFonts w:ascii="Times New Roman" w:hAnsi="Times New Roman" w:cs="Times New Roman"/>
          <w:sz w:val="28"/>
          <w:szCs w:val="28"/>
          <w:lang w:val="kk-KZ"/>
        </w:rPr>
        <w:t xml:space="preserve"> мемлекеттің жаңа саяси курсы» </w:t>
      </w:r>
      <w:r w:rsidRPr="000135A9">
        <w:rPr>
          <w:rFonts w:ascii="Times New Roman" w:hAnsi="Times New Roman" w:cs="Times New Roman"/>
          <w:sz w:val="28"/>
          <w:szCs w:val="28"/>
          <w:lang w:val="kk-KZ"/>
        </w:rPr>
        <w:t>стратегиялық Бағдарлама. Астана.</w:t>
      </w:r>
    </w:p>
    <w:p w:rsidR="00237413" w:rsidRPr="000135A9" w:rsidRDefault="00237413" w:rsidP="00566E2D">
      <w:pPr>
        <w:spacing w:after="0" w:line="240" w:lineRule="auto"/>
        <w:jc w:val="both"/>
        <w:rPr>
          <w:rFonts w:ascii="Times New Roman" w:hAnsi="Times New Roman" w:cs="Times New Roman"/>
          <w:b/>
          <w:sz w:val="28"/>
          <w:szCs w:val="28"/>
          <w:lang w:val="kk-KZ"/>
        </w:rPr>
      </w:pPr>
      <w:r w:rsidRPr="000135A9">
        <w:rPr>
          <w:rFonts w:ascii="Times New Roman" w:hAnsi="Times New Roman" w:cs="Times New Roman"/>
          <w:b/>
          <w:sz w:val="28"/>
          <w:szCs w:val="28"/>
          <w:lang w:val="kk-KZ"/>
        </w:rPr>
        <w:br w:type="page"/>
      </w:r>
    </w:p>
    <w:p w:rsidR="00237413" w:rsidRPr="000135A9" w:rsidRDefault="00237413" w:rsidP="00566E2D">
      <w:pPr>
        <w:spacing w:after="0" w:line="240" w:lineRule="auto"/>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БЕЛГІЛЕУЛЕР МЕН ҚЫСҚАРТУЛАР</w:t>
      </w:r>
    </w:p>
    <w:p w:rsidR="00566E2D" w:rsidRDefault="00566E2D" w:rsidP="00566E2D">
      <w:pPr>
        <w:spacing w:after="0" w:line="240" w:lineRule="auto"/>
        <w:ind w:right="57" w:firstLine="709"/>
        <w:jc w:val="both"/>
        <w:rPr>
          <w:rFonts w:ascii="Times New Roman" w:hAnsi="Times New Roman" w:cs="Times New Roman"/>
          <w:sz w:val="28"/>
          <w:szCs w:val="28"/>
          <w:lang w:val="kk-KZ"/>
        </w:rPr>
      </w:pPr>
    </w:p>
    <w:tbl>
      <w:tblPr>
        <w:tblStyle w:val="a3"/>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ҚР</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A29AA">
              <w:rPr>
                <w:rFonts w:ascii="Times New Roman" w:hAnsi="Times New Roman" w:cs="Times New Roman"/>
                <w:sz w:val="28"/>
                <w:szCs w:val="28"/>
                <w:lang w:val="kk-KZ"/>
              </w:rPr>
              <w:t>Қазақстан Республикасы</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АӨК</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Агроөнеркәсіп кешені</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АҚШ</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Америка Құрама Штаттары</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ЕО</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Еуропа Одағы</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АҚ</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Акционерлік қоғам</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ЖШС</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Жауапкерлігі шектеулі серіктестік</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ҒЗИ</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Ғылыми зерттеу институттары</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ҒЗТКЖ</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Ғылыми зерттеу және тәжірибелік конструкторлық жариалымдар</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ИКК</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A29AA">
              <w:rPr>
                <w:rFonts w:ascii="Times New Roman" w:hAnsi="Times New Roman" w:cs="Times New Roman"/>
                <w:bCs/>
                <w:sz w:val="28"/>
                <w:szCs w:val="28"/>
                <w:lang w:val="kk-KZ"/>
              </w:rPr>
              <w:t>Инновациялық-кооперациялық кәсіпкерлік</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ИК</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A29AA">
              <w:rPr>
                <w:rFonts w:ascii="Times New Roman" w:hAnsi="Times New Roman" w:cs="Times New Roman"/>
                <w:bCs/>
                <w:sz w:val="28"/>
                <w:szCs w:val="28"/>
                <w:lang w:val="kk-KZ"/>
              </w:rPr>
              <w:t>Инновациялық кооператив</w:t>
            </w:r>
          </w:p>
        </w:tc>
      </w:tr>
      <w:tr w:rsidR="00566E2D" w:rsidTr="00566E2D">
        <w:tc>
          <w:tcPr>
            <w:tcW w:w="124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СИӨ</w:t>
            </w:r>
          </w:p>
        </w:tc>
        <w:tc>
          <w:tcPr>
            <w:tcW w:w="8612" w:type="dxa"/>
          </w:tcPr>
          <w:p w:rsidR="00566E2D" w:rsidRPr="007A29AA" w:rsidRDefault="00566E2D" w:rsidP="00566E2D">
            <w:pPr>
              <w:jc w:val="both"/>
              <w:rPr>
                <w:rFonts w:ascii="Times New Roman" w:hAnsi="Times New Roman" w:cs="Times New Roman"/>
                <w:sz w:val="28"/>
                <w:szCs w:val="28"/>
                <w:lang w:val="kk-KZ"/>
              </w:rPr>
            </w:pPr>
            <w:r w:rsidRPr="007A29AA">
              <w:rPr>
                <w:rFonts w:ascii="Times New Roman" w:hAnsi="Times New Roman" w:cs="Times New Roman"/>
                <w:sz w:val="28"/>
                <w:szCs w:val="28"/>
                <w:lang w:val="kk-KZ"/>
              </w:rPr>
              <w:t>– Стратегиялық инновациялық өндіріс</w:t>
            </w:r>
          </w:p>
        </w:tc>
      </w:tr>
      <w:tr w:rsidR="00566E2D" w:rsidTr="00566E2D">
        <w:tc>
          <w:tcPr>
            <w:tcW w:w="1242" w:type="dxa"/>
          </w:tcPr>
          <w:p w:rsidR="00566E2D" w:rsidRDefault="00566E2D" w:rsidP="00566E2D">
            <w:r w:rsidRPr="007A29AA">
              <w:rPr>
                <w:rFonts w:ascii="Times New Roman" w:hAnsi="Times New Roman" w:cs="Times New Roman"/>
                <w:sz w:val="28"/>
                <w:szCs w:val="28"/>
                <w:lang w:val="kk-KZ"/>
              </w:rPr>
              <w:t>Ш(Ф)Қ</w:t>
            </w:r>
          </w:p>
        </w:tc>
        <w:tc>
          <w:tcPr>
            <w:tcW w:w="8612" w:type="dxa"/>
          </w:tcPr>
          <w:p w:rsidR="00566E2D" w:rsidRDefault="00566E2D" w:rsidP="00566E2D">
            <w:r w:rsidRPr="007A29AA">
              <w:rPr>
                <w:rFonts w:ascii="Times New Roman" w:hAnsi="Times New Roman" w:cs="Times New Roman"/>
                <w:sz w:val="28"/>
                <w:szCs w:val="28"/>
                <w:lang w:val="kk-KZ"/>
              </w:rPr>
              <w:t>– Шаруа (фермер) қожалығы</w:t>
            </w:r>
          </w:p>
        </w:tc>
      </w:tr>
      <w:tr w:rsidR="00566E2D" w:rsidTr="00566E2D">
        <w:tc>
          <w:tcPr>
            <w:tcW w:w="1242" w:type="dxa"/>
          </w:tcPr>
          <w:p w:rsidR="00566E2D" w:rsidRPr="00673CA0" w:rsidRDefault="00566E2D" w:rsidP="00566E2D">
            <w:pPr>
              <w:widowControl w:val="0"/>
              <w:tabs>
                <w:tab w:val="center" w:pos="4677"/>
                <w:tab w:val="right" w:pos="9355"/>
              </w:tabs>
              <w:rPr>
                <w:rFonts w:ascii="Times New Roman" w:hAnsi="Times New Roman" w:cs="Times New Roman"/>
                <w:sz w:val="28"/>
                <w:szCs w:val="28"/>
                <w:lang w:val="kk-KZ"/>
              </w:rPr>
            </w:pPr>
            <w:r w:rsidRPr="00673CA0">
              <w:rPr>
                <w:rFonts w:ascii="Times New Roman" w:hAnsi="Times New Roman" w:cs="Times New Roman"/>
                <w:sz w:val="28"/>
                <w:szCs w:val="28"/>
                <w:lang w:val="kk-KZ"/>
              </w:rPr>
              <w:t>ӨБ</w:t>
            </w:r>
          </w:p>
        </w:tc>
        <w:tc>
          <w:tcPr>
            <w:tcW w:w="8612" w:type="dxa"/>
          </w:tcPr>
          <w:p w:rsidR="00566E2D" w:rsidRPr="00673CA0" w:rsidRDefault="00566E2D" w:rsidP="00566E2D">
            <w:pPr>
              <w:widowControl w:val="0"/>
              <w:tabs>
                <w:tab w:val="center" w:pos="4677"/>
                <w:tab w:val="right" w:pos="9355"/>
              </w:tabs>
              <w:rPr>
                <w:rFonts w:ascii="Times New Roman" w:hAnsi="Times New Roman" w:cs="Times New Roman"/>
                <w:sz w:val="28"/>
                <w:szCs w:val="28"/>
                <w:lang w:val="kk-KZ"/>
              </w:rPr>
            </w:pPr>
            <w:r>
              <w:rPr>
                <w:rFonts w:ascii="Times New Roman" w:hAnsi="Times New Roman" w:cs="Times New Roman"/>
                <w:sz w:val="28"/>
                <w:szCs w:val="28"/>
                <w:lang w:val="kk-KZ"/>
              </w:rPr>
              <w:t>–</w:t>
            </w:r>
            <w:r w:rsidRPr="00673CA0">
              <w:rPr>
                <w:rFonts w:ascii="Times New Roman" w:hAnsi="Times New Roman" w:cs="Times New Roman"/>
                <w:sz w:val="28"/>
                <w:szCs w:val="28"/>
                <w:lang w:val="kk-KZ"/>
              </w:rPr>
              <w:t xml:space="preserve"> Өндірістік бірлестіктер</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ТМД</w:t>
            </w:r>
          </w:p>
        </w:tc>
        <w:tc>
          <w:tcPr>
            <w:tcW w:w="8612" w:type="dxa"/>
          </w:tcPr>
          <w:p w:rsidR="00566E2D" w:rsidRPr="00673CA0" w:rsidRDefault="00566E2D" w:rsidP="00566E2D">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73CA0">
              <w:rPr>
                <w:rFonts w:ascii="Times New Roman" w:hAnsi="Times New Roman" w:cs="Times New Roman"/>
                <w:sz w:val="28"/>
                <w:szCs w:val="28"/>
                <w:lang w:val="kk-KZ"/>
              </w:rPr>
              <w:t xml:space="preserve"> Тәуелсіз Мемлекеттер Достығы </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ҚҚС</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 Қосымша құн салығы</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млн.</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rPr>
              <w:t xml:space="preserve">– </w:t>
            </w:r>
            <w:r w:rsidRPr="00673CA0">
              <w:rPr>
                <w:rFonts w:ascii="Times New Roman" w:hAnsi="Times New Roman" w:cs="Times New Roman"/>
                <w:sz w:val="28"/>
                <w:szCs w:val="28"/>
                <w:lang w:val="kk-KZ"/>
              </w:rPr>
              <w:t>миллион</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тн.</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rPr>
              <w:t xml:space="preserve">– </w:t>
            </w:r>
            <w:r w:rsidRPr="00673CA0">
              <w:rPr>
                <w:rFonts w:ascii="Times New Roman" w:hAnsi="Times New Roman" w:cs="Times New Roman"/>
                <w:sz w:val="28"/>
                <w:szCs w:val="28"/>
                <w:lang w:val="kk-KZ"/>
              </w:rPr>
              <w:t>тонна</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кг.</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rPr>
              <w:t xml:space="preserve">– </w:t>
            </w:r>
            <w:r w:rsidRPr="00673CA0">
              <w:rPr>
                <w:rFonts w:ascii="Times New Roman" w:hAnsi="Times New Roman" w:cs="Times New Roman"/>
                <w:sz w:val="28"/>
                <w:szCs w:val="28"/>
                <w:lang w:val="kk-KZ"/>
              </w:rPr>
              <w:t>килограмм</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ц.</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rPr>
              <w:t xml:space="preserve">– </w:t>
            </w:r>
            <w:r w:rsidRPr="00673CA0">
              <w:rPr>
                <w:rFonts w:ascii="Times New Roman" w:hAnsi="Times New Roman" w:cs="Times New Roman"/>
                <w:sz w:val="28"/>
                <w:szCs w:val="28"/>
                <w:lang w:val="kk-KZ"/>
              </w:rPr>
              <w:t>центнер</w:t>
            </w:r>
          </w:p>
        </w:tc>
      </w:tr>
      <w:tr w:rsidR="00566E2D" w:rsidTr="00566E2D">
        <w:tc>
          <w:tcPr>
            <w:tcW w:w="124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гр.</w:t>
            </w:r>
          </w:p>
        </w:tc>
        <w:tc>
          <w:tcPr>
            <w:tcW w:w="8612" w:type="dxa"/>
          </w:tcPr>
          <w:p w:rsidR="00566E2D" w:rsidRPr="00673CA0" w:rsidRDefault="00566E2D" w:rsidP="00566E2D">
            <w:pPr>
              <w:jc w:val="both"/>
              <w:rPr>
                <w:rFonts w:ascii="Times New Roman" w:hAnsi="Times New Roman" w:cs="Times New Roman"/>
                <w:sz w:val="28"/>
                <w:szCs w:val="28"/>
                <w:lang w:val="kk-KZ"/>
              </w:rPr>
            </w:pPr>
            <w:r w:rsidRPr="00673CA0">
              <w:rPr>
                <w:rFonts w:ascii="Times New Roman" w:hAnsi="Times New Roman" w:cs="Times New Roman"/>
                <w:sz w:val="28"/>
                <w:szCs w:val="28"/>
                <w:lang w:val="kk-KZ"/>
              </w:rPr>
              <w:t>– грамм</w:t>
            </w:r>
          </w:p>
        </w:tc>
      </w:tr>
      <w:tr w:rsidR="00566E2D" w:rsidTr="00566E2D">
        <w:tc>
          <w:tcPr>
            <w:tcW w:w="1242" w:type="dxa"/>
          </w:tcPr>
          <w:p w:rsidR="00566E2D" w:rsidRDefault="00566E2D" w:rsidP="00566E2D">
            <w:r w:rsidRPr="00673CA0">
              <w:rPr>
                <w:rFonts w:ascii="Times New Roman" w:hAnsi="Times New Roman" w:cs="Times New Roman"/>
                <w:sz w:val="28"/>
                <w:szCs w:val="28"/>
                <w:lang w:val="kk-KZ"/>
              </w:rPr>
              <w:t>тг.</w:t>
            </w:r>
          </w:p>
        </w:tc>
        <w:tc>
          <w:tcPr>
            <w:tcW w:w="8612" w:type="dxa"/>
          </w:tcPr>
          <w:p w:rsidR="00566E2D" w:rsidRDefault="00566E2D" w:rsidP="00566E2D">
            <w:r w:rsidRPr="00673CA0">
              <w:rPr>
                <w:rFonts w:ascii="Times New Roman" w:hAnsi="Times New Roman" w:cs="Times New Roman"/>
                <w:sz w:val="28"/>
                <w:szCs w:val="28"/>
                <w:lang w:val="kk-KZ"/>
              </w:rPr>
              <w:t>– теңге</w:t>
            </w:r>
          </w:p>
        </w:tc>
      </w:tr>
    </w:tbl>
    <w:p w:rsidR="00566E2D" w:rsidRDefault="00566E2D"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eastAsia="Times New Roman" w:hAnsi="Times New Roman" w:cs="Times New Roman"/>
          <w:b/>
          <w:sz w:val="28"/>
          <w:szCs w:val="28"/>
          <w:lang w:val="kk-KZ"/>
        </w:rPr>
      </w:pPr>
      <w:r w:rsidRPr="000135A9">
        <w:rPr>
          <w:rFonts w:ascii="Times New Roman" w:hAnsi="Times New Roman" w:cs="Times New Roman"/>
          <w:sz w:val="28"/>
          <w:szCs w:val="28"/>
          <w:lang w:val="kk-KZ"/>
        </w:rPr>
        <w:br w:type="page"/>
      </w:r>
    </w:p>
    <w:p w:rsidR="00B20D5E" w:rsidRPr="000135A9" w:rsidRDefault="00B20D5E" w:rsidP="00566E2D">
      <w:pPr>
        <w:spacing w:after="0" w:line="240" w:lineRule="auto"/>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КІРІСПЕ</w:t>
      </w:r>
    </w:p>
    <w:p w:rsidR="00B20D5E" w:rsidRPr="000135A9" w:rsidRDefault="00B20D5E" w:rsidP="00566E2D">
      <w:pPr>
        <w:spacing w:after="0" w:line="240" w:lineRule="auto"/>
        <w:ind w:firstLine="709"/>
        <w:jc w:val="both"/>
        <w:rPr>
          <w:rFonts w:ascii="Times New Roman" w:hAnsi="Times New Roman" w:cs="Times New Roman"/>
          <w:b/>
          <w:sz w:val="28"/>
          <w:szCs w:val="28"/>
          <w:lang w:val="kk-KZ"/>
        </w:rPr>
      </w:pPr>
    </w:p>
    <w:p w:rsidR="00237413" w:rsidRPr="000135A9" w:rsidRDefault="00B20D5E"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Зерттеу тақырыбының өзектілігі</w:t>
      </w:r>
      <w:r w:rsidRPr="000135A9">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 xml:space="preserve">Қазақстан Республикасының экономикалық дамуын тежейтін маңызды факторлардың бірі отандық кәсіпкерлік құрылымдардың бәсекеге қабілеттілік деңгейінің төмендігі болып табылады. Қазіргі нарық жағдайында сыртқы ортаның әсерінен, әлемдік және қазақстандық экономикадағы дағдарыс салдарынан сыртқы және ішкі бәсекелестік күрестің күшеюі бұл мәселенің өзектілігін артырып отыр.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eastAsia="Calibri" w:hAnsi="Times New Roman" w:cs="Times New Roman"/>
          <w:sz w:val="28"/>
          <w:szCs w:val="28"/>
          <w:lang w:val="kk-KZ"/>
        </w:rPr>
        <w:t>Инновациялық форсайт жағдайында к</w:t>
      </w:r>
      <w:r w:rsidRPr="000135A9">
        <w:rPr>
          <w:rFonts w:ascii="Times New Roman" w:hAnsi="Times New Roman" w:cs="Times New Roman"/>
          <w:sz w:val="28"/>
          <w:szCs w:val="28"/>
          <w:lang w:val="kk-KZ"/>
        </w:rPr>
        <w:t xml:space="preserve">әсіпкерлік құрылымдардың бәсекеге қабілеттілігін арттырудың күрделі және көп қырлы мәселесін шешу көп жағдайда, ең алдымен кәсіпкерлік құрылымдардың бәсекелестік көз қарасын талдау және бағалауды, оларға әсер ететін факторларды зерттеуде қолданыстағы тәсілдер мен бірге жаңа инновациялық әдістерді қолдануды қажет етеді. Сонымен қатар, кәсіпкерлік құрылымдардың мақсатты нарықта табысты қызмет атқаруын, бәсекелестік үстемдіктерін шынайы бағаламай, кәсіпкерлік құрылымдардың бәсекеге қабілеттілігін арттыру, негізделген басқару шешімдер қабылдау мүмкін емес. </w:t>
      </w:r>
    </w:p>
    <w:p w:rsidR="00237413" w:rsidRPr="000135A9" w:rsidRDefault="00237413" w:rsidP="00566E2D">
      <w:pPr>
        <w:shd w:val="clear" w:color="auto" w:fill="FFFFFF"/>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Қазақстан Президенті Қ.-Ж. Тоқаев 2022 ж. Қазақстан халықына Жолдауында «Мемлекет қаржылай қолдау жасаған кезде бәсекеге қабілетті шағын және орта бизнес өкілдеріне баса мән беру, ...</w:t>
      </w:r>
      <w:r w:rsidR="00CB7E4D" w:rsidRPr="000135A9">
        <w:rPr>
          <w:rFonts w:ascii="Times New Roman" w:eastAsia="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ауыл шаруашылығы кооперативтеріндегі</w:t>
      </w:r>
      <w:r w:rsidR="00CB7E4D" w:rsidRPr="000135A9">
        <w:rPr>
          <w:rFonts w:ascii="Times New Roman" w:eastAsia="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w:t>
      </w:r>
      <w:r w:rsidR="00CB7E4D" w:rsidRPr="000135A9">
        <w:rPr>
          <w:rFonts w:ascii="Times New Roman" w:eastAsia="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оң тәжірибені бүкіл елге біртіндеп тарату қажет» - деп атап өтті</w:t>
      </w:r>
      <w:r w:rsidR="00060D8E">
        <w:rPr>
          <w:rFonts w:ascii="Times New Roman" w:eastAsia="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 xml:space="preserve">[1]. </w:t>
      </w:r>
    </w:p>
    <w:p w:rsidR="003D3860" w:rsidRPr="000135A9" w:rsidRDefault="003D3860" w:rsidP="00566E2D">
      <w:pPr>
        <w:spacing w:after="0" w:line="240" w:lineRule="auto"/>
        <w:ind w:firstLine="709"/>
        <w:jc w:val="both"/>
        <w:rPr>
          <w:rFonts w:ascii="Times New Roman" w:hAnsi="Times New Roman" w:cs="Times New Roman"/>
          <w:sz w:val="28"/>
          <w:szCs w:val="28"/>
          <w:lang w:val="kk-KZ"/>
        </w:rPr>
      </w:pPr>
      <w:r w:rsidRPr="000135A9">
        <w:rPr>
          <w:rFonts w:ascii="Times New Roman" w:eastAsia="Calibri" w:hAnsi="Times New Roman" w:cs="Times New Roman"/>
          <w:sz w:val="28"/>
          <w:szCs w:val="28"/>
          <w:lang w:val="kk-KZ"/>
        </w:rPr>
        <w:t xml:space="preserve">Инновациялық форсайт жағдайында ет өндіру және ет өңдеу өндірісінде кооперациялық байланыс негізінде өндірісіті шоғырландыру және ірілендіру арқылы ет өндіру-өңдеу кооперативтерін құрудың ет шаруашылығындағы </w:t>
      </w:r>
      <w:r w:rsidRPr="000135A9">
        <w:rPr>
          <w:rFonts w:ascii="Times New Roman" w:hAnsi="Times New Roman" w:cs="Times New Roman"/>
          <w:sz w:val="28"/>
          <w:szCs w:val="28"/>
          <w:lang w:val="kk-KZ"/>
        </w:rPr>
        <w:t xml:space="preserve"> құрылымдардың бәсекеге қабілеттілігін бағалауда қажетті статистикалық ақпараттарды жи</w:t>
      </w:r>
      <w:r w:rsidR="004417DC">
        <w:rPr>
          <w:rFonts w:ascii="Times New Roman" w:hAnsi="Times New Roman" w:cs="Times New Roman"/>
          <w:sz w:val="28"/>
          <w:szCs w:val="28"/>
          <w:lang w:val="kk-KZ"/>
        </w:rPr>
        <w:t xml:space="preserve">нау арқылы  бәсекелік деңгейін </w:t>
      </w:r>
      <w:r w:rsidRPr="000135A9">
        <w:rPr>
          <w:rFonts w:ascii="Times New Roman" w:hAnsi="Times New Roman" w:cs="Times New Roman"/>
          <w:sz w:val="28"/>
          <w:szCs w:val="28"/>
          <w:lang w:val="kk-KZ"/>
        </w:rPr>
        <w:t xml:space="preserve">жаңа инновациялық форсайт әдістері мен тәсілдері негізінде бағалауды алға тартады.  </w:t>
      </w:r>
    </w:p>
    <w:p w:rsidR="003D3860" w:rsidRPr="000135A9" w:rsidRDefault="003D3860"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Сондықтан ет саласындағы қазіргі қалыптасқан шағын, орта, кәсіпкерлік құрылымдар аралық кооперация негізінде іріленген инновациялық </w:t>
      </w:r>
      <w:r w:rsidRPr="000135A9">
        <w:rPr>
          <w:rFonts w:ascii="Times New Roman" w:eastAsia="Calibri" w:hAnsi="Times New Roman" w:cs="Times New Roman"/>
          <w:sz w:val="28"/>
          <w:szCs w:val="28"/>
          <w:lang w:val="kk-KZ"/>
        </w:rPr>
        <w:t>«</w:t>
      </w:r>
      <w:r w:rsidR="00BD2CB3" w:rsidRPr="000135A9">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өндір</w:t>
      </w:r>
      <w:r w:rsidR="00BD2CB3" w:rsidRPr="000135A9">
        <w:rPr>
          <w:rFonts w:ascii="Times New Roman" w:hAnsi="Times New Roman" w:cs="Times New Roman"/>
          <w:sz w:val="28"/>
          <w:szCs w:val="28"/>
          <w:lang w:val="kk-KZ"/>
        </w:rPr>
        <w:t>ісі</w:t>
      </w:r>
      <w:r w:rsidRPr="000135A9">
        <w:rPr>
          <w:rFonts w:ascii="Times New Roman" w:hAnsi="Times New Roman" w:cs="Times New Roman"/>
          <w:sz w:val="28"/>
          <w:szCs w:val="28"/>
          <w:lang w:val="kk-KZ"/>
        </w:rPr>
        <w:t xml:space="preserve"> кооперативі» мен «</w:t>
      </w:r>
      <w:r w:rsidR="00BD2CB3"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өңдеу-сату кооператив» құрылымдарын құру арқылы жалпы ет саласы мен оның құрылымдарының стратегиялық бәсекеге қабілеттілігін арттыру бойынша мәселелердің дұрыс шешілуі осы зерттеу жұмысының мақсаты мен зерттеу тақырыбының өзектілігін айқындайды.</w:t>
      </w:r>
    </w:p>
    <w:p w:rsidR="00237413" w:rsidRPr="000135A9" w:rsidRDefault="00B20D5E"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Ғ</w:t>
      </w:r>
      <w:r w:rsidR="00237413" w:rsidRPr="000135A9">
        <w:rPr>
          <w:rFonts w:ascii="Times New Roman" w:hAnsi="Times New Roman" w:cs="Times New Roman"/>
          <w:b/>
          <w:sz w:val="28"/>
          <w:szCs w:val="28"/>
          <w:lang w:val="kk-KZ"/>
        </w:rPr>
        <w:t xml:space="preserve">ылыми-зерттелу дәрежесі. </w:t>
      </w:r>
      <w:r w:rsidR="00237413" w:rsidRPr="000135A9">
        <w:rPr>
          <w:rFonts w:ascii="Times New Roman" w:hAnsi="Times New Roman" w:cs="Times New Roman"/>
          <w:sz w:val="28"/>
          <w:szCs w:val="28"/>
          <w:lang w:val="kk-KZ"/>
        </w:rPr>
        <w:t xml:space="preserve">Отандық және шетелдік басылымдардың көбі кәсіпкерлік құрылымдардың бәсекеге қабілеттілігін арттыруды қамтамасыз ету мәселелеріне арналған, оларда бәсекеге қабілеттілікті нығайту мәселелеріне әсер ететін тікелей немесе жанама факторлар мен байланыстардың тұтас кешендері талқыланады. </w:t>
      </w:r>
    </w:p>
    <w:p w:rsidR="00237413" w:rsidRPr="000135A9" w:rsidRDefault="00237413" w:rsidP="00566E2D">
      <w:pPr>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Кәсіпорынның және өнімнің бәсекеге қабілеттілігін басқарудың теориялық және әдіснамалық негіздері шетел ғалымдары Ф.</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Котлердің, К.</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Макконнеллдің, М.</w:t>
      </w:r>
      <w:r w:rsidR="00566E2D">
        <w:rPr>
          <w:rFonts w:ascii="Times New Roman" w:hAnsi="Times New Roman" w:cs="Times New Roman"/>
          <w:sz w:val="28"/>
          <w:szCs w:val="28"/>
          <w:lang w:val="kk-KZ"/>
        </w:rPr>
        <w:t> </w:t>
      </w:r>
      <w:r w:rsidRPr="000135A9">
        <w:rPr>
          <w:rFonts w:ascii="Times New Roman" w:hAnsi="Times New Roman" w:cs="Times New Roman"/>
          <w:sz w:val="28"/>
          <w:szCs w:val="28"/>
          <w:lang w:val="kk-KZ"/>
        </w:rPr>
        <w:t>Месконның, М.</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Портердің, Ф.</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Хедуридің және басқалардың еңбектерінде, инновациялық теорияның авторы, Дж. Шумпетер және әлемде классикалық кооперативтік теорияға өз еңбектерін ұсынған теоретиктер А.В. Чаянов, М.И.</w:t>
      </w:r>
      <w:r w:rsidR="00566E2D">
        <w:rPr>
          <w:rFonts w:ascii="Times New Roman" w:hAnsi="Times New Roman" w:cs="Times New Roman"/>
          <w:sz w:val="28"/>
          <w:szCs w:val="28"/>
          <w:lang w:val="kk-KZ"/>
        </w:rPr>
        <w:t> </w:t>
      </w:r>
      <w:r w:rsidRPr="000135A9">
        <w:rPr>
          <w:rFonts w:ascii="Times New Roman" w:hAnsi="Times New Roman" w:cs="Times New Roman"/>
          <w:sz w:val="28"/>
          <w:szCs w:val="28"/>
          <w:lang w:val="kk-KZ"/>
        </w:rPr>
        <w:t xml:space="preserve">Туган-Барановский және басқалар. </w:t>
      </w:r>
    </w:p>
    <w:p w:rsidR="00237413" w:rsidRPr="000135A9" w:rsidRDefault="00237413" w:rsidP="00566E2D">
      <w:pPr>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Шетелдік авторлардың, А.Дж. Стрикленд, А.А. Томпсон және басқалардың, сонымен қатар Ресейлік және отандық авторлардың шығармаларында кооперациялық қозғалыстың дамуының әр түрлі кезеңдері зерттелген, олар, А.А. Никонов, А.В. Ткач, И.Б.</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Ромашова, И.А.</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Спиридонов, В.А.</w:t>
      </w:r>
      <w:r w:rsidR="00566E2D">
        <w:rPr>
          <w:rFonts w:ascii="Times New Roman" w:hAnsi="Times New Roman" w:cs="Times New Roman"/>
          <w:sz w:val="28"/>
          <w:szCs w:val="28"/>
          <w:lang w:val="kk-KZ"/>
        </w:rPr>
        <w:t> </w:t>
      </w:r>
      <w:r w:rsidRPr="000135A9">
        <w:rPr>
          <w:rFonts w:ascii="Times New Roman" w:hAnsi="Times New Roman" w:cs="Times New Roman"/>
          <w:sz w:val="28"/>
          <w:szCs w:val="28"/>
          <w:lang w:val="kk-KZ"/>
        </w:rPr>
        <w:t>Фурсов, В.Е.</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Хруцкий, Р.А. Фатхутдинов, О. Сабден, Ф.Г. Альжанова және т.б. шаруашылық жүргізуші субъектілердің бәсекеге қабілеттілігін қамтамасыз етуде ғылыми-техникалық прогресті, инновацияның теориялық тәсілдері мен әдіснамалық негіздеріне, олардың тиімділігін арттыру мәселелері шел елдің және қазақстандық ғалымдардың: Д.В.</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Соколов, А.Б.</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Титов, М.М.</w:t>
      </w:r>
      <w:r w:rsidR="00566E2D">
        <w:rPr>
          <w:rFonts w:ascii="Times New Roman" w:hAnsi="Times New Roman" w:cs="Times New Roman"/>
          <w:sz w:val="28"/>
          <w:szCs w:val="28"/>
          <w:lang w:val="kk-KZ"/>
        </w:rPr>
        <w:t> Шабанова, Ю.</w:t>
      </w:r>
      <w:r w:rsidRPr="000135A9">
        <w:rPr>
          <w:rFonts w:ascii="Times New Roman" w:hAnsi="Times New Roman" w:cs="Times New Roman"/>
          <w:sz w:val="28"/>
          <w:szCs w:val="28"/>
          <w:lang w:val="kk-KZ"/>
        </w:rPr>
        <w:t>П. Морозов, А.И. Пригожин, А.К. Кошанов, Т.И. Есполов, У.К. Керимова, Г.А. Қалиев, А.А. Сатыбалдин, Р.К.</w:t>
      </w:r>
      <w:r w:rsidR="00566E2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Ниязбекова,</w:t>
      </w:r>
      <w:r w:rsidR="00F47161" w:rsidRPr="000135A9">
        <w:rPr>
          <w:rFonts w:ascii="Times New Roman" w:hAnsi="Times New Roman" w:cs="Times New Roman"/>
          <w:sz w:val="28"/>
          <w:szCs w:val="28"/>
          <w:lang w:val="kk-KZ"/>
        </w:rPr>
        <w:t xml:space="preserve"> М.Қ.</w:t>
      </w:r>
      <w:r w:rsidR="00566E2D">
        <w:rPr>
          <w:rFonts w:ascii="Times New Roman" w:hAnsi="Times New Roman" w:cs="Times New Roman"/>
          <w:sz w:val="28"/>
          <w:szCs w:val="28"/>
          <w:lang w:val="kk-KZ"/>
        </w:rPr>
        <w:t xml:space="preserve"> </w:t>
      </w:r>
      <w:r w:rsidR="00F47161" w:rsidRPr="000135A9">
        <w:rPr>
          <w:rFonts w:ascii="Times New Roman" w:hAnsi="Times New Roman" w:cs="Times New Roman"/>
          <w:sz w:val="28"/>
          <w:szCs w:val="28"/>
          <w:lang w:val="kk-KZ"/>
        </w:rPr>
        <w:t>Ускенов,</w:t>
      </w:r>
      <w:r w:rsidRPr="000135A9">
        <w:rPr>
          <w:rFonts w:ascii="Times New Roman" w:hAnsi="Times New Roman" w:cs="Times New Roman"/>
          <w:sz w:val="28"/>
          <w:szCs w:val="28"/>
          <w:lang w:val="kk-KZ"/>
        </w:rPr>
        <w:t xml:space="preserve"> Т.А. Есиркепов және тағы басқалардың еңбектерінде қарастырылған.</w:t>
      </w:r>
    </w:p>
    <w:p w:rsidR="00237413" w:rsidRPr="000135A9" w:rsidRDefault="00237413" w:rsidP="00566E2D">
      <w:pPr>
        <w:pStyle w:val="a6"/>
        <w:spacing w:line="240" w:lineRule="auto"/>
        <w:ind w:firstLine="706"/>
        <w:jc w:val="both"/>
      </w:pPr>
      <w:r w:rsidRPr="000135A9">
        <w:t>Елдің бәсекелік қабілеттілігін арттыру</w:t>
      </w:r>
      <w:r w:rsidR="00566E2D">
        <w:t xml:space="preserve"> мәселесін зерттеуде </w:t>
      </w:r>
      <w:r w:rsidRPr="000135A9">
        <w:t>қазақстандық ғалымдар: К.А. Сагадиев, Г.Ж. Нурмуханова, О. Сабден, М. Мельдаханова және басқалардың еңбектерінде зерттелген.</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Кәсіпкерлік құрылымдардың бәсекеге қабілеттілігін бағалаудың ұсынылып отырған әдістерінің одан әрі күрделенуі байқалады, оларды пайдалану арнайы ақпараттық ресурстарды қалыптастыруды және жоғары білікті мамандардың біліктілігін және зерттеу нәтижесінде бағалауын қажет етеді.  Осының барлығы осы диссертациялық зерттеу тақырыбын таңдауды, оның мақсаты мен міндеттерін айқындады.</w:t>
      </w:r>
    </w:p>
    <w:p w:rsidR="00237413" w:rsidRPr="000135A9" w:rsidRDefault="00B20D5E"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З</w:t>
      </w:r>
      <w:r w:rsidR="00237413" w:rsidRPr="000135A9">
        <w:rPr>
          <w:rFonts w:ascii="Times New Roman" w:hAnsi="Times New Roman" w:cs="Times New Roman"/>
          <w:b/>
          <w:sz w:val="28"/>
          <w:szCs w:val="28"/>
          <w:lang w:val="kk-KZ"/>
        </w:rPr>
        <w:t>ерттеудің мақсаты</w:t>
      </w:r>
      <w:r w:rsidR="00237413" w:rsidRPr="000135A9">
        <w:rPr>
          <w:rFonts w:ascii="Times New Roman" w:hAnsi="Times New Roman" w:cs="Times New Roman"/>
          <w:sz w:val="28"/>
          <w:szCs w:val="28"/>
          <w:lang w:val="kk-KZ"/>
        </w:rPr>
        <w:t xml:space="preserve"> – инновациялық форсайт жағдайында </w:t>
      </w:r>
      <w:r w:rsidR="00486A23" w:rsidRPr="000135A9">
        <w:rPr>
          <w:rFonts w:ascii="Times New Roman" w:hAnsi="Times New Roman" w:cs="Times New Roman"/>
          <w:sz w:val="28"/>
          <w:szCs w:val="28"/>
          <w:lang w:val="kk-KZ"/>
        </w:rPr>
        <w:t xml:space="preserve">ет өндіру және </w:t>
      </w:r>
      <w:r w:rsidR="0031663A" w:rsidRPr="000135A9">
        <w:rPr>
          <w:rFonts w:ascii="Times New Roman" w:hAnsi="Times New Roman" w:cs="Times New Roman"/>
          <w:sz w:val="28"/>
          <w:szCs w:val="28"/>
          <w:lang w:val="kk-KZ"/>
        </w:rPr>
        <w:t xml:space="preserve">ет </w:t>
      </w:r>
      <w:r w:rsidR="00486A23" w:rsidRPr="000135A9">
        <w:rPr>
          <w:rFonts w:ascii="Times New Roman" w:hAnsi="Times New Roman" w:cs="Times New Roman"/>
          <w:sz w:val="28"/>
          <w:szCs w:val="28"/>
          <w:lang w:val="kk-KZ"/>
        </w:rPr>
        <w:t xml:space="preserve">өңдеу өндірісінде инновациялық </w:t>
      </w:r>
      <w:r w:rsidR="0031663A" w:rsidRPr="000135A9">
        <w:rPr>
          <w:rFonts w:ascii="Times New Roman" w:hAnsi="Times New Roman" w:cs="Times New Roman"/>
          <w:sz w:val="28"/>
          <w:szCs w:val="28"/>
          <w:lang w:val="kk-KZ"/>
        </w:rPr>
        <w:t xml:space="preserve">кооперативтік </w:t>
      </w:r>
      <w:r w:rsidR="00237413" w:rsidRPr="000135A9">
        <w:rPr>
          <w:rFonts w:ascii="Times New Roman" w:hAnsi="Times New Roman" w:cs="Times New Roman"/>
          <w:sz w:val="28"/>
          <w:szCs w:val="28"/>
          <w:lang w:val="kk-KZ"/>
        </w:rPr>
        <w:t xml:space="preserve">құрылымдарды </w:t>
      </w:r>
      <w:r w:rsidR="0031663A" w:rsidRPr="000135A9">
        <w:rPr>
          <w:rFonts w:ascii="Times New Roman" w:hAnsi="Times New Roman" w:cs="Times New Roman"/>
          <w:sz w:val="28"/>
          <w:szCs w:val="28"/>
          <w:lang w:val="kk-KZ"/>
        </w:rPr>
        <w:t xml:space="preserve">құру және </w:t>
      </w:r>
      <w:r w:rsidR="00237413" w:rsidRPr="000135A9">
        <w:rPr>
          <w:rFonts w:ascii="Times New Roman" w:hAnsi="Times New Roman" w:cs="Times New Roman"/>
          <w:sz w:val="28"/>
          <w:szCs w:val="28"/>
          <w:lang w:val="kk-KZ"/>
        </w:rPr>
        <w:t xml:space="preserve">қалыптастыру негізінде </w:t>
      </w:r>
      <w:r w:rsidR="0031663A" w:rsidRPr="000135A9">
        <w:rPr>
          <w:rFonts w:ascii="Times New Roman" w:hAnsi="Times New Roman" w:cs="Times New Roman"/>
          <w:sz w:val="28"/>
          <w:szCs w:val="28"/>
          <w:lang w:val="kk-KZ"/>
        </w:rPr>
        <w:t>дам</w:t>
      </w:r>
      <w:r w:rsidR="006E2AA0" w:rsidRPr="000135A9">
        <w:rPr>
          <w:rFonts w:ascii="Times New Roman" w:hAnsi="Times New Roman" w:cs="Times New Roman"/>
          <w:sz w:val="28"/>
          <w:szCs w:val="28"/>
          <w:lang w:val="kk-KZ"/>
        </w:rPr>
        <w:t>ытудың</w:t>
      </w:r>
      <w:r w:rsidR="00237413" w:rsidRPr="000135A9">
        <w:rPr>
          <w:rFonts w:ascii="Times New Roman" w:hAnsi="Times New Roman" w:cs="Times New Roman"/>
          <w:sz w:val="28"/>
          <w:szCs w:val="28"/>
          <w:lang w:val="kk-KZ"/>
        </w:rPr>
        <w:t xml:space="preserve"> теориялық-</w:t>
      </w:r>
      <w:r w:rsidR="00486A23" w:rsidRPr="000135A9">
        <w:rPr>
          <w:rFonts w:ascii="Times New Roman" w:hAnsi="Times New Roman" w:cs="Times New Roman"/>
          <w:sz w:val="28"/>
          <w:szCs w:val="28"/>
          <w:lang w:val="kk-KZ"/>
        </w:rPr>
        <w:t xml:space="preserve">әдіснамалық </w:t>
      </w:r>
      <w:r w:rsidR="00237413" w:rsidRPr="000135A9">
        <w:rPr>
          <w:rFonts w:ascii="Times New Roman" w:hAnsi="Times New Roman" w:cs="Times New Roman"/>
          <w:sz w:val="28"/>
          <w:szCs w:val="28"/>
          <w:lang w:val="kk-KZ"/>
        </w:rPr>
        <w:t>аспектілерін зерттеу және тәжірибелік ұсыныстар беру болып табылады.</w:t>
      </w:r>
    </w:p>
    <w:p w:rsidR="00B20D5E" w:rsidRPr="000135A9" w:rsidRDefault="00B20D5E" w:rsidP="00566E2D">
      <w:pPr>
        <w:pStyle w:val="a8"/>
        <w:ind w:firstLine="709"/>
        <w:jc w:val="both"/>
        <w:rPr>
          <w:rFonts w:ascii="Times New Roman" w:hAnsi="Times New Roman"/>
          <w:sz w:val="28"/>
          <w:szCs w:val="28"/>
          <w:lang w:val="kk-KZ"/>
        </w:rPr>
      </w:pPr>
      <w:r w:rsidRPr="000135A9">
        <w:rPr>
          <w:rFonts w:ascii="Times New Roman" w:hAnsi="Times New Roman"/>
          <w:b/>
          <w:sz w:val="28"/>
          <w:szCs w:val="28"/>
          <w:lang w:val="kk-KZ"/>
        </w:rPr>
        <w:t>Зерттеу міндеттері</w:t>
      </w:r>
      <w:r w:rsidRPr="000135A9">
        <w:rPr>
          <w:rFonts w:ascii="Times New Roman" w:hAnsi="Times New Roman"/>
          <w:sz w:val="28"/>
          <w:szCs w:val="28"/>
          <w:lang w:val="kk-KZ"/>
        </w:rPr>
        <w:t>. Зерттеу мақсатына жету үшін келесі ғылыми мәселелердің шешімдері қарастырылды:</w:t>
      </w:r>
    </w:p>
    <w:p w:rsidR="00237413" w:rsidRPr="000135A9" w:rsidRDefault="004417DC" w:rsidP="00566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инновациялық форсайт жағдайында «инновация», «инновациялық </w:t>
      </w:r>
      <w:r w:rsidR="006120D0" w:rsidRPr="000135A9">
        <w:rPr>
          <w:rFonts w:ascii="Times New Roman" w:hAnsi="Times New Roman" w:cs="Times New Roman"/>
          <w:sz w:val="28"/>
          <w:szCs w:val="28"/>
          <w:lang w:val="kk-KZ"/>
        </w:rPr>
        <w:t>кооператив</w:t>
      </w:r>
      <w:r w:rsidR="00237413" w:rsidRPr="000135A9">
        <w:rPr>
          <w:rFonts w:ascii="Times New Roman" w:hAnsi="Times New Roman" w:cs="Times New Roman"/>
          <w:sz w:val="28"/>
          <w:szCs w:val="28"/>
          <w:lang w:val="kk-KZ"/>
        </w:rPr>
        <w:t>»</w:t>
      </w:r>
      <w:r w:rsidR="00E85968" w:rsidRPr="000135A9">
        <w:rPr>
          <w:rFonts w:ascii="Times New Roman" w:hAnsi="Times New Roman" w:cs="Times New Roman"/>
          <w:sz w:val="28"/>
          <w:szCs w:val="28"/>
          <w:lang w:val="kk-KZ"/>
        </w:rPr>
        <w:t xml:space="preserve"> </w:t>
      </w:r>
      <w:r w:rsidR="006E2AA0" w:rsidRPr="000135A9">
        <w:rPr>
          <w:rFonts w:ascii="Times New Roman" w:hAnsi="Times New Roman" w:cs="Times New Roman"/>
          <w:sz w:val="28"/>
          <w:szCs w:val="28"/>
          <w:lang w:val="kk-KZ"/>
        </w:rPr>
        <w:t>ұғымының заманауи мәнін ашу, инновациялық</w:t>
      </w:r>
      <w:r w:rsidR="00C7313A" w:rsidRPr="000135A9">
        <w:rPr>
          <w:rFonts w:ascii="Times New Roman" w:hAnsi="Times New Roman" w:cs="Times New Roman"/>
          <w:sz w:val="28"/>
          <w:szCs w:val="28"/>
          <w:lang w:val="kk-KZ"/>
        </w:rPr>
        <w:t xml:space="preserve"> «ет өңдеу-сату кооператив</w:t>
      </w:r>
      <w:r w:rsidR="006E2AA0" w:rsidRPr="000135A9">
        <w:rPr>
          <w:rFonts w:ascii="Times New Roman" w:hAnsi="Times New Roman" w:cs="Times New Roman"/>
          <w:sz w:val="28"/>
          <w:szCs w:val="28"/>
          <w:lang w:val="kk-KZ"/>
        </w:rPr>
        <w:t>тер</w:t>
      </w:r>
      <w:r w:rsidR="00C7313A" w:rsidRPr="000135A9">
        <w:rPr>
          <w:rFonts w:ascii="Times New Roman" w:hAnsi="Times New Roman" w:cs="Times New Roman"/>
          <w:sz w:val="28"/>
          <w:szCs w:val="28"/>
          <w:lang w:val="kk-KZ"/>
        </w:rPr>
        <w:t>і</w:t>
      </w:r>
      <w:r w:rsidR="006E2AA0" w:rsidRPr="000135A9">
        <w:rPr>
          <w:rFonts w:ascii="Times New Roman" w:hAnsi="Times New Roman" w:cs="Times New Roman"/>
          <w:sz w:val="28"/>
          <w:szCs w:val="28"/>
          <w:lang w:val="kk-KZ"/>
        </w:rPr>
        <w:t>н</w:t>
      </w:r>
      <w:r w:rsidR="00C7313A" w:rsidRPr="000135A9">
        <w:rPr>
          <w:rFonts w:ascii="Times New Roman" w:hAnsi="Times New Roman" w:cs="Times New Roman"/>
          <w:sz w:val="28"/>
          <w:szCs w:val="28"/>
          <w:lang w:val="kk-KZ"/>
        </w:rPr>
        <w:t>»</w:t>
      </w:r>
      <w:r w:rsidR="00E85968" w:rsidRPr="000135A9">
        <w:rPr>
          <w:rFonts w:ascii="Times New Roman" w:hAnsi="Times New Roman" w:cs="Times New Roman"/>
          <w:sz w:val="28"/>
          <w:szCs w:val="28"/>
          <w:lang w:val="kk-KZ"/>
        </w:rPr>
        <w:t xml:space="preserve"> </w:t>
      </w:r>
      <w:r w:rsidR="006E2AA0" w:rsidRPr="000135A9">
        <w:rPr>
          <w:rFonts w:ascii="Times New Roman" w:hAnsi="Times New Roman" w:cs="Times New Roman"/>
          <w:sz w:val="28"/>
          <w:szCs w:val="28"/>
          <w:lang w:val="kk-KZ"/>
        </w:rPr>
        <w:t>ұйымдастыру</w:t>
      </w:r>
      <w:r w:rsidR="00237413" w:rsidRPr="000135A9">
        <w:rPr>
          <w:rFonts w:ascii="Times New Roman" w:hAnsi="Times New Roman" w:cs="Times New Roman"/>
          <w:sz w:val="28"/>
          <w:szCs w:val="28"/>
          <w:lang w:val="kk-KZ"/>
        </w:rPr>
        <w:t xml:space="preserve"> мен бәсекелік </w:t>
      </w:r>
      <w:r w:rsidR="00E85968" w:rsidRPr="000135A9">
        <w:rPr>
          <w:rFonts w:ascii="Times New Roman" w:hAnsi="Times New Roman" w:cs="Times New Roman"/>
          <w:sz w:val="28"/>
          <w:szCs w:val="28"/>
          <w:lang w:val="kk-KZ"/>
        </w:rPr>
        <w:t>дам</w:t>
      </w:r>
      <w:r w:rsidR="006E2AA0" w:rsidRPr="000135A9">
        <w:rPr>
          <w:rFonts w:ascii="Times New Roman" w:hAnsi="Times New Roman" w:cs="Times New Roman"/>
          <w:sz w:val="28"/>
          <w:szCs w:val="28"/>
          <w:lang w:val="kk-KZ"/>
        </w:rPr>
        <w:t>ытуды</w:t>
      </w:r>
      <w:r w:rsidR="00C7313A" w:rsidRPr="000135A9">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теориялық-әдіснамалық негіздеу;</w:t>
      </w:r>
    </w:p>
    <w:p w:rsidR="0003778C" w:rsidRPr="000135A9" w:rsidRDefault="004417DC" w:rsidP="00566E2D">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3778C" w:rsidRPr="000135A9">
        <w:rPr>
          <w:rFonts w:ascii="Times New Roman" w:hAnsi="Times New Roman" w:cs="Times New Roman"/>
          <w:sz w:val="28"/>
          <w:szCs w:val="28"/>
          <w:lang w:val="kk-KZ"/>
        </w:rPr>
        <w:t xml:space="preserve"> кооперация негізінде ет өндіру, өңдеу </w:t>
      </w:r>
      <w:r w:rsidR="00F64EFA" w:rsidRPr="000135A9">
        <w:rPr>
          <w:rFonts w:ascii="Times New Roman" w:hAnsi="Times New Roman" w:cs="Times New Roman"/>
          <w:sz w:val="28"/>
          <w:szCs w:val="28"/>
          <w:lang w:val="kk-KZ"/>
        </w:rPr>
        <w:t xml:space="preserve">кооперативтерін </w:t>
      </w:r>
      <w:r w:rsidR="0003778C" w:rsidRPr="000135A9">
        <w:rPr>
          <w:rFonts w:ascii="Times New Roman" w:hAnsi="Times New Roman" w:cs="Times New Roman"/>
          <w:sz w:val="28"/>
          <w:szCs w:val="28"/>
          <w:lang w:val="kk-KZ"/>
        </w:rPr>
        <w:t xml:space="preserve">дамытудың шетелдік тәжірибесін зерттеу және </w:t>
      </w:r>
      <w:r w:rsidR="00F64EFA" w:rsidRPr="000135A9">
        <w:rPr>
          <w:rFonts w:ascii="Times New Roman" w:eastAsia="Calibri" w:hAnsi="Times New Roman" w:cs="Times New Roman"/>
          <w:sz w:val="28"/>
          <w:szCs w:val="28"/>
          <w:lang w:val="kk-KZ"/>
        </w:rPr>
        <w:t xml:space="preserve">оларды отандық </w:t>
      </w:r>
      <w:r w:rsidR="00F64EFA" w:rsidRPr="000135A9">
        <w:rPr>
          <w:rFonts w:ascii="Times New Roman" w:hAnsi="Times New Roman" w:cs="Times New Roman"/>
          <w:sz w:val="28"/>
          <w:szCs w:val="28"/>
          <w:lang w:val="kk-KZ"/>
        </w:rPr>
        <w:t xml:space="preserve">ет өндірісі, ет өңдеу-сату кооперативтерін құру мен дамытуда </w:t>
      </w:r>
      <w:r w:rsidR="0003778C" w:rsidRPr="000135A9">
        <w:rPr>
          <w:rFonts w:ascii="Times New Roman" w:hAnsi="Times New Roman" w:cs="Times New Roman"/>
          <w:sz w:val="28"/>
          <w:szCs w:val="28"/>
          <w:lang w:val="kk-KZ"/>
        </w:rPr>
        <w:t>қолдан</w:t>
      </w:r>
      <w:r w:rsidR="00F64EFA" w:rsidRPr="000135A9">
        <w:rPr>
          <w:rFonts w:ascii="Times New Roman" w:hAnsi="Times New Roman" w:cs="Times New Roman"/>
          <w:sz w:val="28"/>
          <w:szCs w:val="28"/>
          <w:lang w:val="kk-KZ"/>
        </w:rPr>
        <w:t>у</w:t>
      </w:r>
      <w:r w:rsidR="0003778C" w:rsidRPr="000135A9">
        <w:rPr>
          <w:rFonts w:ascii="Times New Roman" w:hAnsi="Times New Roman" w:cs="Times New Roman"/>
          <w:sz w:val="28"/>
          <w:szCs w:val="28"/>
          <w:lang w:val="kk-KZ"/>
        </w:rPr>
        <w:t xml:space="preserve">, құрылымдардың бәсекелік қабілетін бағалау көрсеткіштер жүйесін зерделеу; </w:t>
      </w:r>
    </w:p>
    <w:p w:rsidR="00237413" w:rsidRPr="000135A9" w:rsidRDefault="004417DC"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 xml:space="preserve">Түркістан облысы </w:t>
      </w:r>
      <w:r w:rsidR="00AE10E7" w:rsidRPr="000135A9">
        <w:rPr>
          <w:rFonts w:ascii="Times New Roman" w:hAnsi="Times New Roman" w:cs="Times New Roman"/>
          <w:sz w:val="28"/>
          <w:szCs w:val="28"/>
          <w:lang w:val="kk-KZ"/>
        </w:rPr>
        <w:t xml:space="preserve">ет </w:t>
      </w:r>
      <w:r w:rsidR="00A111DF" w:rsidRPr="000135A9">
        <w:rPr>
          <w:rFonts w:ascii="Times New Roman" w:hAnsi="Times New Roman" w:cs="Times New Roman"/>
          <w:sz w:val="28"/>
          <w:szCs w:val="28"/>
          <w:lang w:val="kk-KZ"/>
        </w:rPr>
        <w:t>шаруашылы</w:t>
      </w:r>
      <w:r w:rsidR="00FA7A84" w:rsidRPr="000135A9">
        <w:rPr>
          <w:rFonts w:ascii="Times New Roman" w:hAnsi="Times New Roman" w:cs="Times New Roman"/>
          <w:sz w:val="28"/>
          <w:szCs w:val="28"/>
          <w:lang w:val="kk-KZ"/>
        </w:rPr>
        <w:t>ғы</w:t>
      </w:r>
      <w:r w:rsidR="003A5D45" w:rsidRPr="000135A9">
        <w:rPr>
          <w:rFonts w:ascii="Times New Roman" w:hAnsi="Times New Roman" w:cs="Times New Roman"/>
          <w:sz w:val="28"/>
          <w:szCs w:val="28"/>
          <w:lang w:val="kk-KZ"/>
        </w:rPr>
        <w:t>нда</w:t>
      </w:r>
      <w:r w:rsidR="00224AFC" w:rsidRPr="000135A9">
        <w:rPr>
          <w:rFonts w:ascii="Times New Roman" w:hAnsi="Times New Roman" w:cs="Times New Roman"/>
          <w:sz w:val="28"/>
          <w:szCs w:val="28"/>
          <w:lang w:val="kk-KZ"/>
        </w:rPr>
        <w:t xml:space="preserve"> </w:t>
      </w:r>
      <w:r w:rsidR="003A5D45" w:rsidRPr="000135A9">
        <w:rPr>
          <w:rFonts w:ascii="Times New Roman" w:hAnsi="Times New Roman" w:cs="Times New Roman"/>
          <w:sz w:val="28"/>
          <w:szCs w:val="28"/>
          <w:lang w:val="kk-KZ"/>
        </w:rPr>
        <w:t xml:space="preserve">ет </w:t>
      </w:r>
      <w:r w:rsidR="001B4D83" w:rsidRPr="000135A9">
        <w:rPr>
          <w:rFonts w:ascii="Times New Roman" w:hAnsi="Times New Roman" w:cs="Times New Roman"/>
          <w:sz w:val="28"/>
          <w:szCs w:val="28"/>
          <w:lang w:val="kk-KZ"/>
        </w:rPr>
        <w:t>санаттар</w:t>
      </w:r>
      <w:r w:rsidR="00224AFC" w:rsidRPr="000135A9">
        <w:rPr>
          <w:rFonts w:ascii="Times New Roman" w:hAnsi="Times New Roman" w:cs="Times New Roman"/>
          <w:sz w:val="28"/>
          <w:szCs w:val="28"/>
          <w:lang w:val="kk-KZ"/>
        </w:rPr>
        <w:t>ы</w:t>
      </w:r>
      <w:r w:rsidR="003A5D45" w:rsidRPr="000135A9">
        <w:rPr>
          <w:rFonts w:ascii="Times New Roman" w:hAnsi="Times New Roman" w:cs="Times New Roman"/>
          <w:sz w:val="28"/>
          <w:szCs w:val="28"/>
          <w:lang w:val="kk-KZ"/>
        </w:rPr>
        <w:t xml:space="preserve">ның </w:t>
      </w:r>
      <w:r w:rsidR="00224AFC" w:rsidRPr="000135A9">
        <w:rPr>
          <w:rFonts w:ascii="Times New Roman" w:hAnsi="Times New Roman" w:cs="Times New Roman"/>
          <w:sz w:val="28"/>
          <w:szCs w:val="28"/>
          <w:lang w:val="kk-KZ"/>
        </w:rPr>
        <w:t>құрылым</w:t>
      </w:r>
      <w:r w:rsidR="003A5D45" w:rsidRPr="000135A9">
        <w:rPr>
          <w:rFonts w:ascii="Times New Roman" w:hAnsi="Times New Roman" w:cs="Times New Roman"/>
          <w:sz w:val="28"/>
          <w:szCs w:val="28"/>
          <w:lang w:val="kk-KZ"/>
        </w:rPr>
        <w:t>дық</w:t>
      </w:r>
      <w:r w:rsidR="00224AFC" w:rsidRPr="000135A9">
        <w:rPr>
          <w:rFonts w:ascii="Times New Roman" w:hAnsi="Times New Roman" w:cs="Times New Roman"/>
          <w:sz w:val="28"/>
          <w:szCs w:val="28"/>
          <w:lang w:val="kk-KZ"/>
        </w:rPr>
        <w:t xml:space="preserve"> орны мен үлесін</w:t>
      </w:r>
      <w:r w:rsidR="00FA7A84" w:rsidRPr="000135A9">
        <w:rPr>
          <w:rFonts w:ascii="Times New Roman" w:eastAsia="Calibri" w:hAnsi="Times New Roman" w:cs="Times New Roman"/>
          <w:sz w:val="28"/>
          <w:szCs w:val="28"/>
          <w:lang w:val="kk-KZ"/>
        </w:rPr>
        <w:t>,</w:t>
      </w:r>
      <w:r w:rsidR="00237413" w:rsidRPr="000135A9">
        <w:rPr>
          <w:rFonts w:ascii="Times New Roman" w:eastAsia="Calibri" w:hAnsi="Times New Roman" w:cs="Times New Roman"/>
          <w:sz w:val="28"/>
          <w:szCs w:val="28"/>
          <w:lang w:val="kk-KZ"/>
        </w:rPr>
        <w:t xml:space="preserve"> </w:t>
      </w:r>
      <w:r w:rsidR="0096230A" w:rsidRPr="000135A9">
        <w:rPr>
          <w:rFonts w:ascii="Times New Roman" w:hAnsi="Times New Roman" w:cs="Times New Roman"/>
          <w:sz w:val="28"/>
          <w:szCs w:val="28"/>
          <w:lang w:val="kk-KZ"/>
        </w:rPr>
        <w:t xml:space="preserve">ЖШС «Инфрастрой ЛТД» ет өңдеу-сату компаниясының </w:t>
      </w:r>
      <w:r w:rsidR="007F061A" w:rsidRPr="000135A9">
        <w:rPr>
          <w:rFonts w:ascii="Times New Roman" w:hAnsi="Times New Roman" w:cs="Times New Roman"/>
          <w:sz w:val="28"/>
          <w:szCs w:val="28"/>
          <w:lang w:val="kk-KZ"/>
        </w:rPr>
        <w:t>өндіріске ендірген</w:t>
      </w:r>
      <w:r w:rsidR="00A111DF" w:rsidRPr="000135A9">
        <w:rPr>
          <w:rFonts w:ascii="Times New Roman" w:hAnsi="Times New Roman" w:cs="Times New Roman"/>
          <w:sz w:val="28"/>
          <w:szCs w:val="28"/>
          <w:lang w:val="kk-KZ"/>
        </w:rPr>
        <w:t xml:space="preserve"> </w:t>
      </w:r>
      <w:r w:rsidR="007F061A" w:rsidRPr="000135A9">
        <w:rPr>
          <w:rFonts w:ascii="Times New Roman" w:hAnsi="Times New Roman" w:cs="Times New Roman"/>
          <w:sz w:val="28"/>
          <w:szCs w:val="28"/>
          <w:lang w:val="kk-KZ"/>
        </w:rPr>
        <w:t xml:space="preserve">өнімдік, </w:t>
      </w:r>
      <w:r w:rsidR="006C19F6" w:rsidRPr="000135A9">
        <w:rPr>
          <w:rFonts w:ascii="Times New Roman" w:hAnsi="Times New Roman" w:cs="Times New Roman"/>
          <w:sz w:val="28"/>
          <w:szCs w:val="28"/>
          <w:lang w:val="kk-KZ"/>
        </w:rPr>
        <w:t>өндірі</w:t>
      </w:r>
      <w:r w:rsidR="007F061A" w:rsidRPr="000135A9">
        <w:rPr>
          <w:rFonts w:ascii="Times New Roman" w:hAnsi="Times New Roman" w:cs="Times New Roman"/>
          <w:sz w:val="28"/>
          <w:szCs w:val="28"/>
          <w:lang w:val="kk-KZ"/>
        </w:rPr>
        <w:t>с</w:t>
      </w:r>
      <w:r w:rsidR="006C19F6" w:rsidRPr="000135A9">
        <w:rPr>
          <w:rFonts w:ascii="Times New Roman" w:hAnsi="Times New Roman" w:cs="Times New Roman"/>
          <w:sz w:val="28"/>
          <w:szCs w:val="28"/>
          <w:lang w:val="kk-KZ"/>
        </w:rPr>
        <w:t>тік</w:t>
      </w:r>
      <w:r w:rsidR="007F061A" w:rsidRPr="000135A9">
        <w:rPr>
          <w:rFonts w:ascii="Times New Roman" w:hAnsi="Times New Roman" w:cs="Times New Roman"/>
          <w:sz w:val="28"/>
          <w:szCs w:val="28"/>
          <w:lang w:val="kk-KZ"/>
        </w:rPr>
        <w:t xml:space="preserve">, </w:t>
      </w:r>
      <w:r w:rsidR="006C19F6" w:rsidRPr="000135A9">
        <w:rPr>
          <w:rFonts w:ascii="Times New Roman" w:hAnsi="Times New Roman" w:cs="Times New Roman"/>
          <w:sz w:val="28"/>
          <w:szCs w:val="28"/>
          <w:lang w:val="kk-KZ"/>
        </w:rPr>
        <w:t>үрдістік</w:t>
      </w:r>
      <w:r w:rsidR="007F061A" w:rsidRPr="000135A9">
        <w:rPr>
          <w:rFonts w:ascii="Times New Roman" w:hAnsi="Times New Roman" w:cs="Times New Roman"/>
          <w:sz w:val="28"/>
          <w:szCs w:val="28"/>
          <w:lang w:val="kk-KZ"/>
        </w:rPr>
        <w:t xml:space="preserve">, </w:t>
      </w:r>
      <w:r w:rsidR="006C19F6" w:rsidRPr="000135A9">
        <w:rPr>
          <w:rFonts w:ascii="Times New Roman" w:hAnsi="Times New Roman" w:cs="Times New Roman"/>
          <w:sz w:val="28"/>
          <w:szCs w:val="28"/>
          <w:lang w:val="kk-KZ"/>
        </w:rPr>
        <w:t>маркетингтік  инновациялар</w:t>
      </w:r>
      <w:r w:rsidR="007F061A" w:rsidRPr="000135A9">
        <w:rPr>
          <w:rFonts w:ascii="Times New Roman" w:hAnsi="Times New Roman" w:cs="Times New Roman"/>
          <w:sz w:val="28"/>
          <w:szCs w:val="28"/>
          <w:lang w:val="kk-KZ"/>
        </w:rPr>
        <w:t>ын</w:t>
      </w:r>
      <w:r w:rsidR="006C19F6" w:rsidRPr="000135A9">
        <w:rPr>
          <w:rFonts w:ascii="Times New Roman" w:hAnsi="Times New Roman" w:cs="Times New Roman"/>
          <w:sz w:val="28"/>
          <w:szCs w:val="28"/>
          <w:lang w:val="kk-KZ"/>
        </w:rPr>
        <w:t xml:space="preserve"> </w:t>
      </w:r>
      <w:r w:rsidR="007F061A" w:rsidRPr="000135A9">
        <w:rPr>
          <w:rFonts w:ascii="Times New Roman" w:hAnsi="Times New Roman" w:cs="Times New Roman"/>
          <w:sz w:val="28"/>
          <w:szCs w:val="28"/>
          <w:lang w:val="kk-KZ"/>
        </w:rPr>
        <w:t xml:space="preserve">талдау және </w:t>
      </w:r>
      <w:r w:rsidR="00FA7A84" w:rsidRPr="000135A9">
        <w:rPr>
          <w:rFonts w:ascii="Times New Roman" w:hAnsi="Times New Roman" w:cs="Times New Roman"/>
          <w:sz w:val="28"/>
          <w:szCs w:val="28"/>
          <w:lang w:val="kk-KZ"/>
        </w:rPr>
        <w:t xml:space="preserve">ұсынылатын </w:t>
      </w:r>
      <w:r w:rsidR="00A111DF" w:rsidRPr="000135A9">
        <w:rPr>
          <w:rFonts w:ascii="Times New Roman" w:hAnsi="Times New Roman" w:cs="Times New Roman"/>
          <w:sz w:val="28"/>
          <w:szCs w:val="28"/>
          <w:lang w:val="kk-KZ"/>
        </w:rPr>
        <w:t>инновация</w:t>
      </w:r>
      <w:r w:rsidR="00FA7A84" w:rsidRPr="000135A9">
        <w:rPr>
          <w:rFonts w:ascii="Times New Roman" w:hAnsi="Times New Roman" w:cs="Times New Roman"/>
          <w:sz w:val="28"/>
          <w:szCs w:val="28"/>
          <w:lang w:val="kk-KZ"/>
        </w:rPr>
        <w:t xml:space="preserve"> түрлерін бағалау</w:t>
      </w:r>
      <w:r w:rsidR="00237413" w:rsidRPr="000135A9">
        <w:rPr>
          <w:rFonts w:ascii="Times New Roman" w:hAnsi="Times New Roman" w:cs="Times New Roman"/>
          <w:sz w:val="28"/>
          <w:szCs w:val="28"/>
          <w:lang w:val="kk-KZ"/>
        </w:rPr>
        <w:t xml:space="preserve">; </w:t>
      </w:r>
    </w:p>
    <w:p w:rsidR="00237413" w:rsidRPr="000135A9" w:rsidRDefault="004417DC"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w:t>
      </w:r>
      <w:r w:rsidR="00C027E3" w:rsidRPr="000135A9">
        <w:rPr>
          <w:rFonts w:ascii="Times New Roman" w:hAnsi="Times New Roman" w:cs="Times New Roman"/>
          <w:sz w:val="28"/>
          <w:szCs w:val="28"/>
          <w:lang w:val="kk-KZ"/>
        </w:rPr>
        <w:t>Аймақтар мен аудандарда</w:t>
      </w:r>
      <w:r w:rsidR="0091056D" w:rsidRPr="000135A9">
        <w:rPr>
          <w:rFonts w:ascii="Times New Roman" w:hAnsi="Times New Roman" w:cs="Times New Roman"/>
          <w:sz w:val="28"/>
          <w:szCs w:val="28"/>
          <w:lang w:val="kk-KZ"/>
        </w:rPr>
        <w:t xml:space="preserve"> </w:t>
      </w:r>
      <w:r w:rsidR="00237413" w:rsidRPr="000135A9">
        <w:rPr>
          <w:rFonts w:ascii="Times New Roman" w:eastAsia="Calibri" w:hAnsi="Times New Roman" w:cs="Times New Roman"/>
          <w:sz w:val="28"/>
          <w:szCs w:val="28"/>
          <w:lang w:val="kk-KZ"/>
        </w:rPr>
        <w:t xml:space="preserve">шаруашылықтарара </w:t>
      </w:r>
      <w:r w:rsidR="0094034D" w:rsidRPr="000135A9">
        <w:rPr>
          <w:rFonts w:ascii="Times New Roman" w:eastAsia="Calibri" w:hAnsi="Times New Roman" w:cs="Times New Roman"/>
          <w:sz w:val="28"/>
          <w:szCs w:val="28"/>
          <w:lang w:val="kk-KZ"/>
        </w:rPr>
        <w:t xml:space="preserve">кооперация негізінде </w:t>
      </w:r>
      <w:r w:rsidR="00C027E3" w:rsidRPr="000135A9">
        <w:rPr>
          <w:rFonts w:ascii="Times New Roman" w:eastAsia="Calibri" w:hAnsi="Times New Roman" w:cs="Times New Roman"/>
          <w:sz w:val="28"/>
          <w:szCs w:val="28"/>
          <w:lang w:val="kk-KZ"/>
        </w:rPr>
        <w:t xml:space="preserve">құрылатын </w:t>
      </w:r>
      <w:r w:rsidR="0094034D" w:rsidRPr="000135A9">
        <w:rPr>
          <w:rFonts w:ascii="Times New Roman" w:hAnsi="Times New Roman" w:cs="Times New Roman"/>
          <w:bCs/>
          <w:sz w:val="28"/>
          <w:szCs w:val="28"/>
          <w:lang w:val="kk-KZ"/>
        </w:rPr>
        <w:t xml:space="preserve">инновациялық </w:t>
      </w:r>
      <w:r w:rsidR="00237413" w:rsidRPr="000135A9">
        <w:rPr>
          <w:rFonts w:ascii="Times New Roman" w:hAnsi="Times New Roman" w:cs="Times New Roman"/>
          <w:bCs/>
          <w:sz w:val="28"/>
          <w:szCs w:val="28"/>
          <w:lang w:val="kk-KZ"/>
        </w:rPr>
        <w:t>«</w:t>
      </w:r>
      <w:r w:rsidR="0094034D" w:rsidRPr="000135A9">
        <w:rPr>
          <w:rFonts w:ascii="Times New Roman" w:hAnsi="Times New Roman" w:cs="Times New Roman"/>
          <w:bCs/>
          <w:sz w:val="28"/>
          <w:szCs w:val="28"/>
          <w:lang w:val="kk-KZ"/>
        </w:rPr>
        <w:t xml:space="preserve">ет өндірісі </w:t>
      </w:r>
      <w:r w:rsidR="00237413" w:rsidRPr="000135A9">
        <w:rPr>
          <w:rFonts w:ascii="Times New Roman" w:hAnsi="Times New Roman" w:cs="Times New Roman"/>
          <w:bCs/>
          <w:sz w:val="28"/>
          <w:szCs w:val="28"/>
          <w:lang w:val="kk-KZ"/>
        </w:rPr>
        <w:t>коопера</w:t>
      </w:r>
      <w:r w:rsidR="0094034D" w:rsidRPr="000135A9">
        <w:rPr>
          <w:rFonts w:ascii="Times New Roman" w:hAnsi="Times New Roman" w:cs="Times New Roman"/>
          <w:bCs/>
          <w:sz w:val="28"/>
          <w:szCs w:val="28"/>
          <w:lang w:val="kk-KZ"/>
        </w:rPr>
        <w:t>тиві» мен «ет өңдеу-сату кооператив</w:t>
      </w:r>
      <w:r w:rsidR="005B5489" w:rsidRPr="000135A9">
        <w:rPr>
          <w:rFonts w:ascii="Times New Roman" w:hAnsi="Times New Roman" w:cs="Times New Roman"/>
          <w:bCs/>
          <w:sz w:val="28"/>
          <w:szCs w:val="28"/>
          <w:lang w:val="kk-KZ"/>
        </w:rPr>
        <w:t>терін</w:t>
      </w:r>
      <w:r w:rsidR="00C027E3" w:rsidRPr="000135A9">
        <w:rPr>
          <w:rFonts w:ascii="Times New Roman" w:hAnsi="Times New Roman" w:cs="Times New Roman"/>
          <w:bCs/>
          <w:sz w:val="28"/>
          <w:szCs w:val="28"/>
          <w:lang w:val="kk-KZ"/>
        </w:rPr>
        <w:t>ің</w:t>
      </w:r>
      <w:r w:rsidR="0094034D" w:rsidRPr="000135A9">
        <w:rPr>
          <w:rFonts w:ascii="Times New Roman" w:hAnsi="Times New Roman" w:cs="Times New Roman"/>
          <w:bCs/>
          <w:sz w:val="28"/>
          <w:szCs w:val="28"/>
          <w:lang w:val="kk-KZ"/>
        </w:rPr>
        <w:t>»</w:t>
      </w:r>
      <w:r w:rsidR="00237413" w:rsidRPr="000135A9">
        <w:rPr>
          <w:rFonts w:ascii="Times New Roman" w:hAnsi="Times New Roman" w:cs="Times New Roman"/>
          <w:bCs/>
          <w:sz w:val="28"/>
          <w:szCs w:val="28"/>
          <w:lang w:val="kk-KZ"/>
        </w:rPr>
        <w:t xml:space="preserve"> </w:t>
      </w:r>
      <w:r w:rsidR="0094034D" w:rsidRPr="000135A9">
        <w:rPr>
          <w:rFonts w:ascii="Times New Roman" w:hAnsi="Times New Roman" w:cs="Times New Roman"/>
          <w:bCs/>
          <w:sz w:val="28"/>
          <w:szCs w:val="28"/>
          <w:lang w:val="kk-KZ"/>
        </w:rPr>
        <w:t xml:space="preserve">кооперациялық </w:t>
      </w:r>
      <w:r w:rsidR="00237413" w:rsidRPr="000135A9">
        <w:rPr>
          <w:rFonts w:ascii="Times New Roman" w:hAnsi="Times New Roman" w:cs="Times New Roman"/>
          <w:bCs/>
          <w:sz w:val="28"/>
          <w:szCs w:val="28"/>
          <w:lang w:val="kk-KZ"/>
        </w:rPr>
        <w:t xml:space="preserve">байланыс </w:t>
      </w:r>
      <w:r w:rsidR="001B4D83" w:rsidRPr="000135A9">
        <w:rPr>
          <w:rFonts w:ascii="Times New Roman" w:hAnsi="Times New Roman" w:cs="Times New Roman"/>
          <w:bCs/>
          <w:sz w:val="28"/>
          <w:szCs w:val="28"/>
          <w:lang w:val="kk-KZ"/>
        </w:rPr>
        <w:t>үлгілері</w:t>
      </w:r>
      <w:r w:rsidR="00C027E3" w:rsidRPr="000135A9">
        <w:rPr>
          <w:rFonts w:ascii="Times New Roman" w:hAnsi="Times New Roman" w:cs="Times New Roman"/>
          <w:bCs/>
          <w:sz w:val="28"/>
          <w:szCs w:val="28"/>
          <w:lang w:val="kk-KZ"/>
        </w:rPr>
        <w:t>н әзірлеу,</w:t>
      </w:r>
      <w:r w:rsidR="00237413" w:rsidRPr="000135A9">
        <w:rPr>
          <w:rFonts w:ascii="Times New Roman" w:hAnsi="Times New Roman" w:cs="Times New Roman"/>
          <w:bCs/>
          <w:sz w:val="28"/>
          <w:szCs w:val="28"/>
          <w:lang w:val="kk-KZ"/>
        </w:rPr>
        <w:t xml:space="preserve"> </w:t>
      </w:r>
      <w:r w:rsidR="00C027E3" w:rsidRPr="000135A9">
        <w:rPr>
          <w:rFonts w:ascii="Times New Roman" w:hAnsi="Times New Roman" w:cs="Times New Roman"/>
          <w:bCs/>
          <w:sz w:val="28"/>
          <w:szCs w:val="28"/>
          <w:lang w:val="kk-KZ"/>
        </w:rPr>
        <w:t xml:space="preserve">бәсеке қабілеттігін арттыру </w:t>
      </w:r>
      <w:r w:rsidR="0094034D" w:rsidRPr="000135A9">
        <w:rPr>
          <w:rFonts w:ascii="Times New Roman" w:hAnsi="Times New Roman" w:cs="Times New Roman"/>
          <w:bCs/>
          <w:sz w:val="28"/>
          <w:szCs w:val="28"/>
          <w:lang w:val="kk-KZ"/>
        </w:rPr>
        <w:t xml:space="preserve"> жолдарын негіздеу</w:t>
      </w:r>
      <w:r w:rsidR="00C027E3" w:rsidRPr="000135A9">
        <w:rPr>
          <w:rFonts w:ascii="Times New Roman" w:hAnsi="Times New Roman" w:cs="Times New Roman"/>
          <w:bCs/>
          <w:sz w:val="28"/>
          <w:szCs w:val="28"/>
          <w:lang w:val="kk-KZ"/>
        </w:rPr>
        <w:t>,</w:t>
      </w:r>
      <w:r w:rsidR="001B4D83" w:rsidRPr="000135A9">
        <w:rPr>
          <w:rFonts w:ascii="Times New Roman" w:hAnsi="Times New Roman" w:cs="Times New Roman"/>
          <w:bCs/>
          <w:sz w:val="28"/>
          <w:szCs w:val="28"/>
          <w:lang w:val="kk-KZ"/>
        </w:rPr>
        <w:t xml:space="preserve"> </w:t>
      </w:r>
      <w:r w:rsidR="00237413" w:rsidRPr="000135A9">
        <w:rPr>
          <w:rFonts w:ascii="Times New Roman" w:hAnsi="Times New Roman" w:cs="Times New Roman"/>
          <w:bCs/>
          <w:sz w:val="28"/>
          <w:szCs w:val="28"/>
          <w:lang w:val="kk-KZ"/>
        </w:rPr>
        <w:t xml:space="preserve"> ұсын</w:t>
      </w:r>
      <w:r w:rsidR="005B5489" w:rsidRPr="000135A9">
        <w:rPr>
          <w:rFonts w:ascii="Times New Roman" w:hAnsi="Times New Roman" w:cs="Times New Roman"/>
          <w:bCs/>
          <w:sz w:val="28"/>
          <w:szCs w:val="28"/>
          <w:lang w:val="kk-KZ"/>
        </w:rPr>
        <w:t xml:space="preserve">ыстар </w:t>
      </w:r>
      <w:r w:rsidR="00C027E3" w:rsidRPr="000135A9">
        <w:rPr>
          <w:rFonts w:ascii="Times New Roman" w:hAnsi="Times New Roman" w:cs="Times New Roman"/>
          <w:bCs/>
          <w:sz w:val="28"/>
          <w:szCs w:val="28"/>
          <w:lang w:val="kk-KZ"/>
        </w:rPr>
        <w:t>беру</w:t>
      </w:r>
      <w:r w:rsidR="00237413" w:rsidRPr="000135A9">
        <w:rPr>
          <w:rFonts w:ascii="Times New Roman" w:hAnsi="Times New Roman" w:cs="Times New Roman"/>
          <w:bCs/>
          <w:sz w:val="28"/>
          <w:szCs w:val="28"/>
          <w:lang w:val="kk-KZ"/>
        </w:rPr>
        <w:t>;</w:t>
      </w:r>
    </w:p>
    <w:p w:rsidR="00237413" w:rsidRPr="000135A9" w:rsidRDefault="004417DC"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w:t>
      </w:r>
      <w:r w:rsidR="00C027E3" w:rsidRPr="000135A9">
        <w:rPr>
          <w:rFonts w:ascii="Times New Roman" w:hAnsi="Times New Roman" w:cs="Times New Roman"/>
          <w:sz w:val="28"/>
          <w:szCs w:val="28"/>
          <w:lang w:val="kk-KZ"/>
        </w:rPr>
        <w:t>елдің</w:t>
      </w:r>
      <w:r w:rsidR="00237413" w:rsidRPr="000135A9">
        <w:rPr>
          <w:rFonts w:ascii="Times New Roman" w:hAnsi="Times New Roman" w:cs="Times New Roman"/>
          <w:sz w:val="28"/>
          <w:szCs w:val="28"/>
          <w:lang w:val="kk-KZ"/>
        </w:rPr>
        <w:t xml:space="preserve"> ет шаруашылығы</w:t>
      </w:r>
      <w:r w:rsidR="001B372C" w:rsidRPr="000135A9">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құрылымдар</w:t>
      </w:r>
      <w:r w:rsidR="001B372C" w:rsidRPr="000135A9">
        <w:rPr>
          <w:rFonts w:ascii="Times New Roman" w:hAnsi="Times New Roman" w:cs="Times New Roman"/>
          <w:sz w:val="28"/>
          <w:szCs w:val="28"/>
          <w:lang w:val="kk-KZ"/>
        </w:rPr>
        <w:t>ын</w:t>
      </w:r>
      <w:r w:rsidR="00237413" w:rsidRPr="000135A9">
        <w:rPr>
          <w:rFonts w:ascii="Times New Roman" w:hAnsi="Times New Roman" w:cs="Times New Roman"/>
          <w:sz w:val="28"/>
          <w:szCs w:val="28"/>
          <w:lang w:val="kk-KZ"/>
        </w:rPr>
        <w:t xml:space="preserve">ың </w:t>
      </w:r>
      <w:r w:rsidR="001B372C" w:rsidRPr="000135A9">
        <w:rPr>
          <w:rFonts w:ascii="Times New Roman" w:hAnsi="Times New Roman" w:cs="Times New Roman"/>
          <w:sz w:val="28"/>
          <w:szCs w:val="28"/>
          <w:lang w:val="kk-KZ"/>
        </w:rPr>
        <w:t xml:space="preserve">шаруашылық </w:t>
      </w:r>
      <w:r w:rsidR="00237413" w:rsidRPr="000135A9">
        <w:rPr>
          <w:rFonts w:ascii="Times New Roman" w:hAnsi="Times New Roman" w:cs="Times New Roman"/>
          <w:sz w:val="28"/>
          <w:szCs w:val="28"/>
          <w:lang w:val="kk-KZ"/>
        </w:rPr>
        <w:t>қызметтерін форсайттың эконом</w:t>
      </w:r>
      <w:r w:rsidR="001B372C" w:rsidRPr="000135A9">
        <w:rPr>
          <w:rFonts w:ascii="Times New Roman" w:hAnsi="Times New Roman" w:cs="Times New Roman"/>
          <w:sz w:val="28"/>
          <w:szCs w:val="28"/>
          <w:lang w:val="kk-KZ"/>
        </w:rPr>
        <w:t xml:space="preserve">етрикалық, </w:t>
      </w:r>
      <w:r w:rsidR="00A446A8" w:rsidRPr="000135A9">
        <w:rPr>
          <w:rFonts w:ascii="Times New Roman" w:hAnsi="Times New Roman" w:cs="Times New Roman"/>
          <w:sz w:val="28"/>
          <w:szCs w:val="28"/>
          <w:lang w:val="kk-KZ"/>
        </w:rPr>
        <w:t>экономикалық-</w:t>
      </w:r>
      <w:r w:rsidR="00237413" w:rsidRPr="000135A9">
        <w:rPr>
          <w:rFonts w:ascii="Times New Roman" w:hAnsi="Times New Roman" w:cs="Times New Roman"/>
          <w:sz w:val="28"/>
          <w:szCs w:val="28"/>
          <w:lang w:val="kk-KZ"/>
        </w:rPr>
        <w:t xml:space="preserve">математикалық, </w:t>
      </w:r>
      <w:r w:rsidR="00237413" w:rsidRPr="000135A9">
        <w:rPr>
          <w:rFonts w:ascii="Times New Roman" w:hAnsi="Times New Roman" w:cs="Times New Roman"/>
          <w:bCs/>
          <w:sz w:val="28"/>
          <w:szCs w:val="28"/>
          <w:lang w:val="kk-KZ"/>
        </w:rPr>
        <w:t>регрессиялық</w:t>
      </w:r>
      <w:r w:rsidR="001B372C" w:rsidRPr="000135A9">
        <w:rPr>
          <w:rFonts w:ascii="Times New Roman" w:hAnsi="Times New Roman" w:cs="Times New Roman"/>
          <w:bCs/>
          <w:sz w:val="28"/>
          <w:szCs w:val="28"/>
          <w:lang w:val="kk-KZ"/>
        </w:rPr>
        <w:t xml:space="preserve"> және тренд</w:t>
      </w:r>
      <w:r w:rsidR="00237413" w:rsidRPr="000135A9">
        <w:rPr>
          <w:rFonts w:ascii="Times New Roman" w:hAnsi="Times New Roman" w:cs="Times New Roman"/>
          <w:bCs/>
          <w:sz w:val="28"/>
          <w:szCs w:val="28"/>
          <w:lang w:val="kk-KZ"/>
        </w:rPr>
        <w:t xml:space="preserve"> үлгілері  </w:t>
      </w:r>
      <w:r w:rsidR="00237413" w:rsidRPr="000135A9">
        <w:rPr>
          <w:rFonts w:ascii="Times New Roman" w:hAnsi="Times New Roman" w:cs="Times New Roman"/>
          <w:sz w:val="28"/>
          <w:szCs w:val="28"/>
          <w:lang w:val="kk-KZ"/>
        </w:rPr>
        <w:t xml:space="preserve">негізінде болашаққа </w:t>
      </w:r>
      <w:r w:rsidR="001B372C" w:rsidRPr="000135A9">
        <w:rPr>
          <w:rFonts w:ascii="Times New Roman" w:hAnsi="Times New Roman" w:cs="Times New Roman"/>
          <w:sz w:val="28"/>
          <w:szCs w:val="28"/>
          <w:lang w:val="kk-KZ"/>
        </w:rPr>
        <w:t xml:space="preserve">2030 ж. </w:t>
      </w:r>
      <w:r w:rsidR="00237413" w:rsidRPr="000135A9">
        <w:rPr>
          <w:rFonts w:ascii="Times New Roman" w:hAnsi="Times New Roman" w:cs="Times New Roman"/>
          <w:sz w:val="28"/>
          <w:szCs w:val="28"/>
          <w:lang w:val="kk-KZ"/>
        </w:rPr>
        <w:t>даму параметрлерін негіздеу, ұсыныстар беру.</w:t>
      </w:r>
    </w:p>
    <w:p w:rsidR="00B20D5E" w:rsidRPr="000135A9" w:rsidRDefault="00B20D5E" w:rsidP="00566E2D">
      <w:pPr>
        <w:pStyle w:val="a6"/>
        <w:spacing w:line="240" w:lineRule="auto"/>
        <w:ind w:firstLine="709"/>
        <w:jc w:val="both"/>
        <w:rPr>
          <w:szCs w:val="28"/>
        </w:rPr>
      </w:pPr>
      <w:r w:rsidRPr="000135A9">
        <w:rPr>
          <w:b/>
          <w:szCs w:val="28"/>
        </w:rPr>
        <w:t xml:space="preserve">Зерттеу нысаны </w:t>
      </w:r>
      <w:r w:rsidR="004417DC" w:rsidRPr="004417DC">
        <w:rPr>
          <w:szCs w:val="28"/>
        </w:rPr>
        <w:t>–</w:t>
      </w:r>
      <w:r w:rsidRPr="000135A9">
        <w:rPr>
          <w:b/>
          <w:szCs w:val="28"/>
        </w:rPr>
        <w:t xml:space="preserve"> </w:t>
      </w:r>
      <w:r w:rsidRPr="000135A9">
        <w:rPr>
          <w:szCs w:val="28"/>
        </w:rPr>
        <w:t>Түркістан облысының</w:t>
      </w:r>
      <w:r w:rsidRPr="000135A9">
        <w:rPr>
          <w:rFonts w:eastAsia="Calibri"/>
          <w:szCs w:val="28"/>
        </w:rPr>
        <w:t xml:space="preserve"> ет шаруашылықтары, инновациялық ет өңдеу компаниялары мен кооперативтік құрылымдары </w:t>
      </w:r>
      <w:r w:rsidRPr="000135A9">
        <w:rPr>
          <w:bCs/>
          <w:szCs w:val="28"/>
        </w:rPr>
        <w:t>қызметтері жүйесі, ұйымдастырушылық-құқықтық нысандары</w:t>
      </w:r>
      <w:r w:rsidRPr="000135A9">
        <w:rPr>
          <w:szCs w:val="28"/>
        </w:rPr>
        <w:t xml:space="preserve">. </w:t>
      </w:r>
    </w:p>
    <w:p w:rsidR="007E6375" w:rsidRPr="000135A9" w:rsidRDefault="00AF3253" w:rsidP="00566E2D">
      <w:pPr>
        <w:pStyle w:val="a6"/>
        <w:spacing w:line="240" w:lineRule="auto"/>
        <w:ind w:firstLine="709"/>
        <w:jc w:val="both"/>
        <w:rPr>
          <w:szCs w:val="28"/>
        </w:rPr>
      </w:pPr>
      <w:r w:rsidRPr="000135A9">
        <w:rPr>
          <w:b/>
          <w:szCs w:val="28"/>
        </w:rPr>
        <w:t>Зерттеу пәні</w:t>
      </w:r>
      <w:r w:rsidRPr="000135A9">
        <w:rPr>
          <w:szCs w:val="28"/>
        </w:rPr>
        <w:t xml:space="preserve"> </w:t>
      </w:r>
      <w:r w:rsidR="004417DC">
        <w:rPr>
          <w:szCs w:val="28"/>
        </w:rPr>
        <w:t>–</w:t>
      </w:r>
      <w:r w:rsidRPr="000135A9">
        <w:rPr>
          <w:szCs w:val="28"/>
        </w:rPr>
        <w:t xml:space="preserve"> е</w:t>
      </w:r>
      <w:r w:rsidR="00F4514F" w:rsidRPr="000135A9">
        <w:rPr>
          <w:szCs w:val="28"/>
        </w:rPr>
        <w:t>т шаруашылы</w:t>
      </w:r>
      <w:r w:rsidRPr="000135A9">
        <w:rPr>
          <w:szCs w:val="28"/>
        </w:rPr>
        <w:t>ғы кооперациясы</w:t>
      </w:r>
      <w:r w:rsidR="007E6375" w:rsidRPr="000135A9">
        <w:rPr>
          <w:rFonts w:eastAsia="Calibri"/>
          <w:szCs w:val="28"/>
        </w:rPr>
        <w:t xml:space="preserve"> негізінде </w:t>
      </w:r>
      <w:r w:rsidRPr="000135A9">
        <w:rPr>
          <w:rFonts w:eastAsia="Calibri"/>
          <w:szCs w:val="28"/>
        </w:rPr>
        <w:t xml:space="preserve">инновациялық </w:t>
      </w:r>
      <w:r w:rsidR="007E6375" w:rsidRPr="000135A9">
        <w:rPr>
          <w:szCs w:val="28"/>
        </w:rPr>
        <w:t xml:space="preserve">ет </w:t>
      </w:r>
      <w:r w:rsidRPr="000135A9">
        <w:rPr>
          <w:szCs w:val="28"/>
        </w:rPr>
        <w:t xml:space="preserve">өндіру және ет өңдеу </w:t>
      </w:r>
      <w:r w:rsidR="00AC5D65" w:rsidRPr="000135A9">
        <w:rPr>
          <w:szCs w:val="28"/>
        </w:rPr>
        <w:t>кооператив</w:t>
      </w:r>
      <w:r w:rsidR="00C027E3" w:rsidRPr="000135A9">
        <w:rPr>
          <w:szCs w:val="28"/>
        </w:rPr>
        <w:t>тер</w:t>
      </w:r>
      <w:r w:rsidR="00AC5D65" w:rsidRPr="000135A9">
        <w:rPr>
          <w:szCs w:val="28"/>
        </w:rPr>
        <w:t xml:space="preserve"> </w:t>
      </w:r>
      <w:r w:rsidRPr="000135A9">
        <w:rPr>
          <w:szCs w:val="28"/>
        </w:rPr>
        <w:t>құрылымдарын құру</w:t>
      </w:r>
      <w:r w:rsidR="007E6375" w:rsidRPr="000135A9">
        <w:rPr>
          <w:szCs w:val="28"/>
        </w:rPr>
        <w:t xml:space="preserve"> мен </w:t>
      </w:r>
      <w:r w:rsidR="007522CB" w:rsidRPr="000135A9">
        <w:rPr>
          <w:szCs w:val="28"/>
        </w:rPr>
        <w:t xml:space="preserve">қалыптастыру, </w:t>
      </w:r>
      <w:r w:rsidRPr="000135A9">
        <w:rPr>
          <w:szCs w:val="28"/>
        </w:rPr>
        <w:t xml:space="preserve">оларды </w:t>
      </w:r>
      <w:r w:rsidR="007E6375" w:rsidRPr="000135A9">
        <w:rPr>
          <w:szCs w:val="28"/>
        </w:rPr>
        <w:t>дам</w:t>
      </w:r>
      <w:r w:rsidRPr="000135A9">
        <w:rPr>
          <w:szCs w:val="28"/>
        </w:rPr>
        <w:t>ытудың</w:t>
      </w:r>
      <w:r w:rsidR="007E6375" w:rsidRPr="000135A9">
        <w:rPr>
          <w:szCs w:val="28"/>
        </w:rPr>
        <w:t xml:space="preserve"> теориялық-әдістемелік </w:t>
      </w:r>
      <w:r w:rsidR="00C027E3" w:rsidRPr="000135A9">
        <w:rPr>
          <w:szCs w:val="28"/>
        </w:rPr>
        <w:t>негіздер</w:t>
      </w:r>
      <w:r w:rsidR="007E6375" w:rsidRPr="000135A9">
        <w:rPr>
          <w:szCs w:val="28"/>
        </w:rPr>
        <w:t>і</w:t>
      </w:r>
      <w:r w:rsidR="00FE7369" w:rsidRPr="000135A9">
        <w:rPr>
          <w:szCs w:val="28"/>
        </w:rPr>
        <w:t xml:space="preserve">, </w:t>
      </w:r>
      <w:r w:rsidR="007E6375" w:rsidRPr="000135A9">
        <w:rPr>
          <w:szCs w:val="28"/>
        </w:rPr>
        <w:t xml:space="preserve">ұйымдастыру-экономикалық қатынастары. </w:t>
      </w:r>
    </w:p>
    <w:p w:rsidR="00F5261C" w:rsidRPr="000135A9" w:rsidRDefault="00237413" w:rsidP="00566E2D">
      <w:pPr>
        <w:pStyle w:val="a6"/>
        <w:spacing w:line="240" w:lineRule="auto"/>
        <w:ind w:right="57" w:firstLine="709"/>
        <w:jc w:val="both"/>
        <w:rPr>
          <w:szCs w:val="28"/>
        </w:rPr>
      </w:pPr>
      <w:r w:rsidRPr="000135A9">
        <w:rPr>
          <w:b/>
          <w:szCs w:val="28"/>
        </w:rPr>
        <w:t>Зерттеу</w:t>
      </w:r>
      <w:r w:rsidR="00B20D5E" w:rsidRPr="000135A9">
        <w:rPr>
          <w:b/>
          <w:szCs w:val="28"/>
        </w:rPr>
        <w:t>дің</w:t>
      </w:r>
      <w:r w:rsidRPr="000135A9">
        <w:rPr>
          <w:b/>
          <w:szCs w:val="28"/>
        </w:rPr>
        <w:t xml:space="preserve"> теориялық </w:t>
      </w:r>
      <w:r w:rsidR="00B20D5E" w:rsidRPr="000135A9">
        <w:rPr>
          <w:b/>
          <w:szCs w:val="28"/>
        </w:rPr>
        <w:t xml:space="preserve">және </w:t>
      </w:r>
      <w:r w:rsidRPr="000135A9">
        <w:rPr>
          <w:b/>
          <w:szCs w:val="28"/>
        </w:rPr>
        <w:t xml:space="preserve">әдістемелік негізі. </w:t>
      </w:r>
      <w:r w:rsidR="00F5261C" w:rsidRPr="000135A9">
        <w:rPr>
          <w:szCs w:val="28"/>
        </w:rPr>
        <w:t xml:space="preserve">Мәселенің теориясы мен әдіснамасы шетелдік және қазақстандық ғалымдардың ғылыми еңбектерін зерттеу негізінде анықталды. Ақпараттық негіздер ретінде  ҚР заңнамалық актілері, </w:t>
      </w:r>
      <w:r w:rsidR="006E77B4" w:rsidRPr="000135A9">
        <w:rPr>
          <w:szCs w:val="28"/>
        </w:rPr>
        <w:t xml:space="preserve">Қазақстан Республикасының Президенті мен Үкіметінің қабылдаған заңдары мен жарғылары, нормативтік ақпараттар, </w:t>
      </w:r>
      <w:r w:rsidR="00F5261C" w:rsidRPr="000135A9">
        <w:rPr>
          <w:szCs w:val="28"/>
        </w:rPr>
        <w:t xml:space="preserve">Қазақстан Республикасының Президентінің жолдаулары мен мемлекеттік бағдарламалар, Статистика ұлттық бюросының, Қазақстан Республикасы Ауыл шаруашылық министрлігінің, Түркістан облысының ауыл шаруашылық статистика комитетінің деректері қолданылды. </w:t>
      </w:r>
    </w:p>
    <w:p w:rsidR="00F5261C" w:rsidRPr="000135A9" w:rsidRDefault="00B20D5E" w:rsidP="00566E2D">
      <w:pPr>
        <w:pStyle w:val="a6"/>
        <w:spacing w:line="240" w:lineRule="auto"/>
        <w:ind w:right="57" w:firstLine="709"/>
        <w:jc w:val="both"/>
        <w:rPr>
          <w:szCs w:val="28"/>
        </w:rPr>
      </w:pPr>
      <w:r w:rsidRPr="000135A9">
        <w:rPr>
          <w:b/>
          <w:szCs w:val="28"/>
        </w:rPr>
        <w:t xml:space="preserve">Зерттеу нәтижелерін </w:t>
      </w:r>
      <w:r w:rsidRPr="000135A9">
        <w:rPr>
          <w:szCs w:val="28"/>
        </w:rPr>
        <w:t xml:space="preserve">талдауда </w:t>
      </w:r>
      <w:r w:rsidR="00237413" w:rsidRPr="000135A9">
        <w:rPr>
          <w:szCs w:val="28"/>
        </w:rPr>
        <w:t xml:space="preserve">форсайттың статистикалық, монографиялық, эконометрикалық, корреляциялық-регрессиялық, индекстік және тағы да басқа </w:t>
      </w:r>
      <w:r w:rsidR="00F5261C" w:rsidRPr="000135A9">
        <w:rPr>
          <w:szCs w:val="28"/>
        </w:rPr>
        <w:t>әдістері қолданылды,</w:t>
      </w:r>
      <w:r w:rsidR="00237413" w:rsidRPr="000135A9">
        <w:rPr>
          <w:szCs w:val="28"/>
        </w:rPr>
        <w:t xml:space="preserve"> </w:t>
      </w:r>
      <w:r w:rsidR="00F5261C" w:rsidRPr="000135A9">
        <w:rPr>
          <w:szCs w:val="28"/>
        </w:rPr>
        <w:t>арнайы компьютерлік бағдарламалар негізінде есептелді.</w:t>
      </w:r>
    </w:p>
    <w:p w:rsidR="00237413" w:rsidRPr="000135A9" w:rsidRDefault="00237413" w:rsidP="00566E2D">
      <w:pPr>
        <w:pStyle w:val="a6"/>
        <w:spacing w:line="240" w:lineRule="auto"/>
        <w:ind w:firstLine="709"/>
        <w:jc w:val="both"/>
        <w:rPr>
          <w:b/>
          <w:szCs w:val="28"/>
        </w:rPr>
      </w:pPr>
      <w:r w:rsidRPr="000135A9">
        <w:rPr>
          <w:b/>
          <w:szCs w:val="28"/>
        </w:rPr>
        <w:t xml:space="preserve">Зерттеу </w:t>
      </w:r>
      <w:r w:rsidR="00B20D5E" w:rsidRPr="000135A9">
        <w:rPr>
          <w:b/>
          <w:szCs w:val="28"/>
        </w:rPr>
        <w:t>нәтижелерінің</w:t>
      </w:r>
      <w:r w:rsidRPr="000135A9">
        <w:rPr>
          <w:b/>
          <w:szCs w:val="28"/>
        </w:rPr>
        <w:t xml:space="preserve"> ғылыми жаңалығы келесілерден тұрады:</w:t>
      </w:r>
    </w:p>
    <w:p w:rsidR="00541218" w:rsidRPr="000135A9" w:rsidRDefault="00566E2D" w:rsidP="00566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B4D83" w:rsidRPr="000135A9">
        <w:rPr>
          <w:rFonts w:ascii="Times New Roman" w:hAnsi="Times New Roman" w:cs="Times New Roman"/>
          <w:sz w:val="28"/>
          <w:szCs w:val="28"/>
          <w:lang w:val="kk-KZ"/>
        </w:rPr>
        <w:t xml:space="preserve"> инновациялық форсайт жағдайында «инновация», «инновациялық кооператив» </w:t>
      </w:r>
      <w:r w:rsidR="00D9347F" w:rsidRPr="000135A9">
        <w:rPr>
          <w:rFonts w:ascii="Times New Roman" w:hAnsi="Times New Roman" w:cs="Times New Roman"/>
          <w:sz w:val="28"/>
          <w:szCs w:val="28"/>
          <w:lang w:val="kk-KZ"/>
        </w:rPr>
        <w:t xml:space="preserve">ұғымдарының экономикалық мәнін ашу </w:t>
      </w:r>
      <w:r w:rsidR="00AC2B14" w:rsidRPr="000135A9">
        <w:rPr>
          <w:rFonts w:ascii="Times New Roman" w:hAnsi="Times New Roman" w:cs="Times New Roman"/>
          <w:sz w:val="28"/>
          <w:szCs w:val="28"/>
          <w:lang w:val="kk-KZ"/>
        </w:rPr>
        <w:t>арқылы</w:t>
      </w:r>
      <w:r w:rsidR="00D9347F" w:rsidRPr="000135A9">
        <w:rPr>
          <w:rFonts w:ascii="Times New Roman" w:hAnsi="Times New Roman" w:cs="Times New Roman"/>
          <w:sz w:val="28"/>
          <w:szCs w:val="28"/>
          <w:lang w:val="kk-KZ"/>
        </w:rPr>
        <w:t xml:space="preserve"> </w:t>
      </w:r>
      <w:r w:rsidR="00842845" w:rsidRPr="000135A9">
        <w:rPr>
          <w:rFonts w:ascii="Times New Roman" w:hAnsi="Times New Roman" w:cs="Times New Roman"/>
          <w:sz w:val="28"/>
          <w:szCs w:val="28"/>
          <w:lang w:val="kk-KZ"/>
        </w:rPr>
        <w:t xml:space="preserve">бәсекеге қабілетті </w:t>
      </w:r>
      <w:r w:rsidR="00541218" w:rsidRPr="000135A9">
        <w:rPr>
          <w:rFonts w:ascii="Times New Roman" w:hAnsi="Times New Roman" w:cs="Times New Roman"/>
          <w:sz w:val="28"/>
          <w:szCs w:val="28"/>
          <w:lang w:val="kk-KZ"/>
        </w:rPr>
        <w:t xml:space="preserve">«ет өндірісі кооперативтері» мен </w:t>
      </w:r>
      <w:r w:rsidR="001B4D83" w:rsidRPr="000135A9">
        <w:rPr>
          <w:rFonts w:ascii="Times New Roman" w:hAnsi="Times New Roman" w:cs="Times New Roman"/>
          <w:sz w:val="28"/>
          <w:szCs w:val="28"/>
          <w:lang w:val="kk-KZ"/>
        </w:rPr>
        <w:t>«ет өңдеу-сату кооперативі</w:t>
      </w:r>
      <w:r w:rsidR="00541218" w:rsidRPr="000135A9">
        <w:rPr>
          <w:rFonts w:ascii="Times New Roman" w:hAnsi="Times New Roman" w:cs="Times New Roman"/>
          <w:sz w:val="28"/>
          <w:szCs w:val="28"/>
          <w:lang w:val="kk-KZ"/>
        </w:rPr>
        <w:t>н</w:t>
      </w:r>
      <w:r w:rsidR="001B4D83" w:rsidRPr="000135A9">
        <w:rPr>
          <w:rFonts w:ascii="Times New Roman" w:hAnsi="Times New Roman" w:cs="Times New Roman"/>
          <w:sz w:val="28"/>
          <w:szCs w:val="28"/>
          <w:lang w:val="kk-KZ"/>
        </w:rPr>
        <w:t>»</w:t>
      </w:r>
      <w:r w:rsidR="00D9347F" w:rsidRPr="000135A9">
        <w:rPr>
          <w:rFonts w:ascii="Times New Roman" w:hAnsi="Times New Roman" w:cs="Times New Roman"/>
          <w:sz w:val="28"/>
          <w:szCs w:val="28"/>
          <w:lang w:val="kk-KZ"/>
        </w:rPr>
        <w:t xml:space="preserve"> </w:t>
      </w:r>
      <w:r w:rsidR="00AC2B14" w:rsidRPr="000135A9">
        <w:rPr>
          <w:rFonts w:ascii="Times New Roman" w:hAnsi="Times New Roman" w:cs="Times New Roman"/>
          <w:sz w:val="28"/>
          <w:szCs w:val="28"/>
          <w:lang w:val="kk-KZ"/>
        </w:rPr>
        <w:t>ұ</w:t>
      </w:r>
      <w:r w:rsidR="00842845" w:rsidRPr="000135A9">
        <w:rPr>
          <w:rFonts w:ascii="Times New Roman" w:hAnsi="Times New Roman" w:cs="Times New Roman"/>
          <w:sz w:val="28"/>
          <w:szCs w:val="28"/>
          <w:lang w:val="kk-KZ"/>
        </w:rPr>
        <w:t xml:space="preserve">йымдастыру мен </w:t>
      </w:r>
      <w:r w:rsidR="00D9347F" w:rsidRPr="000135A9">
        <w:rPr>
          <w:rFonts w:ascii="Times New Roman" w:hAnsi="Times New Roman" w:cs="Times New Roman"/>
          <w:sz w:val="28"/>
          <w:szCs w:val="28"/>
          <w:lang w:val="kk-KZ"/>
        </w:rPr>
        <w:t>құру</w:t>
      </w:r>
      <w:r w:rsidR="00842845" w:rsidRPr="000135A9">
        <w:rPr>
          <w:rFonts w:ascii="Times New Roman" w:hAnsi="Times New Roman" w:cs="Times New Roman"/>
          <w:sz w:val="28"/>
          <w:szCs w:val="28"/>
          <w:lang w:val="kk-KZ"/>
        </w:rPr>
        <w:t>дың</w:t>
      </w:r>
      <w:r w:rsidR="00D9347F" w:rsidRPr="000135A9">
        <w:rPr>
          <w:rFonts w:ascii="Times New Roman" w:hAnsi="Times New Roman" w:cs="Times New Roman"/>
          <w:sz w:val="28"/>
          <w:szCs w:val="28"/>
          <w:lang w:val="kk-KZ"/>
        </w:rPr>
        <w:t xml:space="preserve"> тұжырымдама</w:t>
      </w:r>
      <w:r w:rsidR="00842845" w:rsidRPr="000135A9">
        <w:rPr>
          <w:rFonts w:ascii="Times New Roman" w:hAnsi="Times New Roman" w:cs="Times New Roman"/>
          <w:sz w:val="28"/>
          <w:szCs w:val="28"/>
          <w:lang w:val="kk-KZ"/>
        </w:rPr>
        <w:t>сы</w:t>
      </w:r>
      <w:r w:rsidR="00D9347F" w:rsidRPr="000135A9">
        <w:rPr>
          <w:rFonts w:ascii="Times New Roman" w:hAnsi="Times New Roman" w:cs="Times New Roman"/>
          <w:sz w:val="28"/>
          <w:szCs w:val="28"/>
          <w:lang w:val="kk-KZ"/>
        </w:rPr>
        <w:t xml:space="preserve"> </w:t>
      </w:r>
      <w:r w:rsidR="00AC2B14" w:rsidRPr="000135A9">
        <w:rPr>
          <w:rFonts w:ascii="Times New Roman" w:hAnsi="Times New Roman" w:cs="Times New Roman"/>
          <w:sz w:val="28"/>
          <w:szCs w:val="28"/>
          <w:lang w:val="kk-KZ"/>
        </w:rPr>
        <w:t>негізделді</w:t>
      </w:r>
      <w:r w:rsidR="006455E0" w:rsidRPr="000135A9">
        <w:rPr>
          <w:rFonts w:ascii="Times New Roman" w:hAnsi="Times New Roman" w:cs="Times New Roman"/>
          <w:sz w:val="28"/>
          <w:szCs w:val="28"/>
          <w:lang w:val="kk-KZ"/>
        </w:rPr>
        <w:t xml:space="preserve">; </w:t>
      </w:r>
    </w:p>
    <w:p w:rsidR="004D69DC" w:rsidRPr="000135A9" w:rsidRDefault="00566E2D" w:rsidP="00566E2D">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1218" w:rsidRPr="000135A9">
        <w:rPr>
          <w:rFonts w:ascii="Times New Roman" w:hAnsi="Times New Roman" w:cs="Times New Roman"/>
          <w:sz w:val="28"/>
          <w:szCs w:val="28"/>
          <w:lang w:val="kk-KZ"/>
        </w:rPr>
        <w:t xml:space="preserve">шаруашылықтарара кооперация негізінде </w:t>
      </w:r>
      <w:r w:rsidR="004D69DC" w:rsidRPr="000135A9">
        <w:rPr>
          <w:rFonts w:ascii="Times New Roman" w:hAnsi="Times New Roman" w:cs="Times New Roman"/>
          <w:sz w:val="28"/>
          <w:szCs w:val="28"/>
          <w:lang w:val="kk-KZ"/>
        </w:rPr>
        <w:t xml:space="preserve">келісіммен </w:t>
      </w:r>
      <w:r w:rsidR="00541218" w:rsidRPr="000135A9">
        <w:rPr>
          <w:rFonts w:ascii="Times New Roman" w:hAnsi="Times New Roman" w:cs="Times New Roman"/>
          <w:sz w:val="28"/>
          <w:szCs w:val="28"/>
          <w:lang w:val="kk-KZ"/>
        </w:rPr>
        <w:t xml:space="preserve">ет өндіру, өңдеу кооперативтерін дамытудың шетелдер тәжірибесі зерделеніп, нәтижелері отандық ет өңдеу-сату кооперативтерін </w:t>
      </w:r>
      <w:r w:rsidR="004D69DC" w:rsidRPr="000135A9">
        <w:rPr>
          <w:rFonts w:ascii="Times New Roman" w:hAnsi="Times New Roman" w:cs="Times New Roman"/>
          <w:sz w:val="28"/>
          <w:szCs w:val="28"/>
          <w:lang w:val="kk-KZ"/>
        </w:rPr>
        <w:t xml:space="preserve">ұйымдастыру және </w:t>
      </w:r>
      <w:r w:rsidR="00541218" w:rsidRPr="000135A9">
        <w:rPr>
          <w:rFonts w:ascii="Times New Roman" w:hAnsi="Times New Roman" w:cs="Times New Roman"/>
          <w:sz w:val="28"/>
          <w:szCs w:val="28"/>
          <w:lang w:val="kk-KZ"/>
        </w:rPr>
        <w:t xml:space="preserve">құруда қолданылды, </w:t>
      </w:r>
      <w:r w:rsidR="006E77B4" w:rsidRPr="000135A9">
        <w:rPr>
          <w:rFonts w:ascii="Times New Roman" w:hAnsi="Times New Roman" w:cs="Times New Roman"/>
          <w:sz w:val="28"/>
          <w:szCs w:val="28"/>
          <w:lang w:val="kk-KZ"/>
        </w:rPr>
        <w:t>бәсеке қабілет</w:t>
      </w:r>
      <w:r w:rsidR="004D69DC" w:rsidRPr="000135A9">
        <w:rPr>
          <w:rFonts w:ascii="Times New Roman" w:hAnsi="Times New Roman" w:cs="Times New Roman"/>
          <w:sz w:val="28"/>
          <w:szCs w:val="28"/>
          <w:lang w:val="kk-KZ"/>
        </w:rPr>
        <w:t>тілігі</w:t>
      </w:r>
      <w:r w:rsidR="006E77B4" w:rsidRPr="000135A9">
        <w:rPr>
          <w:rFonts w:ascii="Times New Roman" w:hAnsi="Times New Roman" w:cs="Times New Roman"/>
          <w:sz w:val="28"/>
          <w:szCs w:val="28"/>
          <w:lang w:val="kk-KZ"/>
        </w:rPr>
        <w:t>н бағалау көрсеткіштер</w:t>
      </w:r>
      <w:r w:rsidR="00DB6BD6" w:rsidRPr="000135A9">
        <w:rPr>
          <w:rFonts w:ascii="Times New Roman" w:hAnsi="Times New Roman" w:cs="Times New Roman"/>
          <w:sz w:val="28"/>
          <w:szCs w:val="28"/>
          <w:lang w:val="kk-KZ"/>
        </w:rPr>
        <w:t xml:space="preserve"> жүйесі зерделенді;</w:t>
      </w:r>
    </w:p>
    <w:p w:rsidR="00FD5B55" w:rsidRPr="000135A9" w:rsidRDefault="00566E2D" w:rsidP="00566E2D">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46A8" w:rsidRPr="000135A9">
        <w:rPr>
          <w:rFonts w:ascii="Times New Roman" w:hAnsi="Times New Roman" w:cs="Times New Roman"/>
          <w:sz w:val="28"/>
          <w:szCs w:val="28"/>
          <w:lang w:val="kk-KZ"/>
        </w:rPr>
        <w:t>Түркістан облысы ет шаруашылығы</w:t>
      </w:r>
      <w:r w:rsidR="009C5BE5" w:rsidRPr="000135A9">
        <w:rPr>
          <w:rFonts w:ascii="Times New Roman" w:hAnsi="Times New Roman" w:cs="Times New Roman"/>
          <w:sz w:val="28"/>
          <w:szCs w:val="28"/>
          <w:lang w:val="kk-KZ"/>
        </w:rPr>
        <w:t xml:space="preserve">нда ет </w:t>
      </w:r>
      <w:r w:rsidR="00FD5B55" w:rsidRPr="000135A9">
        <w:rPr>
          <w:rFonts w:ascii="Times New Roman" w:hAnsi="Times New Roman" w:cs="Times New Roman"/>
          <w:sz w:val="28"/>
          <w:szCs w:val="28"/>
          <w:lang w:val="kk-KZ"/>
        </w:rPr>
        <w:t>өндіруші</w:t>
      </w:r>
      <w:r w:rsidR="00AC2B14" w:rsidRPr="000135A9">
        <w:rPr>
          <w:rFonts w:ascii="Times New Roman" w:hAnsi="Times New Roman" w:cs="Times New Roman"/>
          <w:sz w:val="28"/>
          <w:szCs w:val="28"/>
          <w:lang w:val="kk-KZ"/>
        </w:rPr>
        <w:t xml:space="preserve"> </w:t>
      </w:r>
      <w:r w:rsidR="00A446A8" w:rsidRPr="000135A9">
        <w:rPr>
          <w:rFonts w:ascii="Times New Roman" w:hAnsi="Times New Roman" w:cs="Times New Roman"/>
          <w:sz w:val="28"/>
          <w:szCs w:val="28"/>
          <w:lang w:val="kk-KZ"/>
        </w:rPr>
        <w:t>санаттар</w:t>
      </w:r>
      <w:r w:rsidR="00FD5B55" w:rsidRPr="000135A9">
        <w:rPr>
          <w:rFonts w:ascii="Times New Roman" w:hAnsi="Times New Roman" w:cs="Times New Roman"/>
          <w:sz w:val="28"/>
          <w:szCs w:val="28"/>
          <w:lang w:val="kk-KZ"/>
        </w:rPr>
        <w:t>д</w:t>
      </w:r>
      <w:r w:rsidR="0049355B" w:rsidRPr="000135A9">
        <w:rPr>
          <w:rFonts w:ascii="Times New Roman" w:hAnsi="Times New Roman" w:cs="Times New Roman"/>
          <w:sz w:val="28"/>
          <w:szCs w:val="28"/>
          <w:lang w:val="kk-KZ"/>
        </w:rPr>
        <w:t xml:space="preserve">ың </w:t>
      </w:r>
      <w:r w:rsidR="009C5BE5" w:rsidRPr="000135A9">
        <w:rPr>
          <w:rFonts w:ascii="Times New Roman" w:hAnsi="Times New Roman" w:cs="Times New Roman"/>
          <w:sz w:val="28"/>
          <w:szCs w:val="28"/>
          <w:lang w:val="kk-KZ"/>
        </w:rPr>
        <w:t>орны мен</w:t>
      </w:r>
      <w:r w:rsidR="00AC2B14" w:rsidRPr="000135A9">
        <w:rPr>
          <w:rFonts w:ascii="Times New Roman" w:hAnsi="Times New Roman" w:cs="Times New Roman"/>
          <w:sz w:val="28"/>
          <w:szCs w:val="28"/>
          <w:lang w:val="kk-KZ"/>
        </w:rPr>
        <w:t xml:space="preserve"> </w:t>
      </w:r>
      <w:r w:rsidR="00FD5B55" w:rsidRPr="000135A9">
        <w:rPr>
          <w:rFonts w:ascii="Times New Roman" w:hAnsi="Times New Roman" w:cs="Times New Roman"/>
          <w:sz w:val="28"/>
          <w:szCs w:val="28"/>
          <w:lang w:val="kk-KZ"/>
        </w:rPr>
        <w:t>үлесі</w:t>
      </w:r>
      <w:r w:rsidR="00AC2B14" w:rsidRPr="000135A9">
        <w:rPr>
          <w:rFonts w:ascii="Times New Roman" w:hAnsi="Times New Roman" w:cs="Times New Roman"/>
          <w:sz w:val="28"/>
          <w:szCs w:val="28"/>
          <w:lang w:val="kk-KZ"/>
        </w:rPr>
        <w:t xml:space="preserve"> </w:t>
      </w:r>
      <w:r w:rsidR="003345ED" w:rsidRPr="000135A9">
        <w:rPr>
          <w:rFonts w:ascii="Times New Roman" w:hAnsi="Times New Roman" w:cs="Times New Roman"/>
          <w:sz w:val="28"/>
          <w:szCs w:val="28"/>
          <w:lang w:val="kk-KZ"/>
        </w:rPr>
        <w:t>талдан</w:t>
      </w:r>
      <w:r w:rsidR="009C5BE5" w:rsidRPr="000135A9">
        <w:rPr>
          <w:rFonts w:ascii="Times New Roman" w:hAnsi="Times New Roman" w:cs="Times New Roman"/>
          <w:sz w:val="28"/>
          <w:szCs w:val="28"/>
          <w:lang w:val="kk-KZ"/>
        </w:rPr>
        <w:t>ып</w:t>
      </w:r>
      <w:r w:rsidR="00A446A8" w:rsidRPr="000135A9">
        <w:rPr>
          <w:rFonts w:ascii="Times New Roman" w:eastAsia="Calibri" w:hAnsi="Times New Roman" w:cs="Times New Roman"/>
          <w:sz w:val="28"/>
          <w:szCs w:val="28"/>
          <w:lang w:val="kk-KZ"/>
        </w:rPr>
        <w:t xml:space="preserve">, </w:t>
      </w:r>
      <w:r w:rsidR="00A446A8" w:rsidRPr="000135A9">
        <w:rPr>
          <w:rFonts w:ascii="Times New Roman" w:hAnsi="Times New Roman" w:cs="Times New Roman"/>
          <w:sz w:val="28"/>
          <w:szCs w:val="28"/>
          <w:lang w:val="kk-KZ"/>
        </w:rPr>
        <w:t xml:space="preserve">инновациялық ЖШС «Инфрастрой ЛТД» ет өңдеу-сату компаниясының қолданысқа ендірген </w:t>
      </w:r>
      <w:r w:rsidR="00804EFC" w:rsidRPr="000135A9">
        <w:rPr>
          <w:rFonts w:ascii="Times New Roman" w:hAnsi="Times New Roman" w:cs="Times New Roman"/>
          <w:sz w:val="28"/>
          <w:szCs w:val="28"/>
          <w:lang w:val="kk-KZ"/>
        </w:rPr>
        <w:t>өнімдік</w:t>
      </w:r>
      <w:r w:rsidR="009C5BE5" w:rsidRPr="000135A9">
        <w:rPr>
          <w:rFonts w:ascii="Times New Roman" w:hAnsi="Times New Roman" w:cs="Times New Roman"/>
          <w:sz w:val="28"/>
          <w:szCs w:val="28"/>
          <w:lang w:val="kk-KZ"/>
        </w:rPr>
        <w:t xml:space="preserve">, өндірістік және </w:t>
      </w:r>
      <w:r w:rsidR="00804EFC" w:rsidRPr="000135A9">
        <w:rPr>
          <w:rFonts w:ascii="Times New Roman" w:hAnsi="Times New Roman" w:cs="Times New Roman"/>
          <w:sz w:val="28"/>
          <w:szCs w:val="28"/>
          <w:lang w:val="kk-KZ"/>
        </w:rPr>
        <w:t>маркетингтік  инновациялар мен ұсынылатын инновация түрлері</w:t>
      </w:r>
      <w:r w:rsidR="006F68A7" w:rsidRPr="000135A9">
        <w:rPr>
          <w:rFonts w:ascii="Times New Roman" w:hAnsi="Times New Roman" w:cs="Times New Roman"/>
          <w:sz w:val="28"/>
          <w:szCs w:val="28"/>
          <w:lang w:val="kk-KZ"/>
        </w:rPr>
        <w:t xml:space="preserve"> талданды, </w:t>
      </w:r>
      <w:r w:rsidR="00FD5B55" w:rsidRPr="000135A9">
        <w:rPr>
          <w:rFonts w:ascii="Times New Roman" w:hAnsi="Times New Roman" w:cs="Times New Roman"/>
          <w:sz w:val="28"/>
          <w:szCs w:val="28"/>
          <w:lang w:val="kk-KZ"/>
        </w:rPr>
        <w:t xml:space="preserve">ет </w:t>
      </w:r>
      <w:r w:rsidR="009C5BE5" w:rsidRPr="000135A9">
        <w:rPr>
          <w:rFonts w:ascii="Times New Roman" w:hAnsi="Times New Roman" w:cs="Times New Roman"/>
          <w:sz w:val="28"/>
          <w:szCs w:val="28"/>
          <w:lang w:val="kk-KZ"/>
        </w:rPr>
        <w:t>компания</w:t>
      </w:r>
      <w:r w:rsidR="00FD5B55" w:rsidRPr="000135A9">
        <w:rPr>
          <w:rFonts w:ascii="Times New Roman" w:hAnsi="Times New Roman" w:cs="Times New Roman"/>
          <w:sz w:val="28"/>
          <w:szCs w:val="28"/>
          <w:lang w:val="kk-KZ"/>
        </w:rPr>
        <w:t>сын</w:t>
      </w:r>
      <w:r w:rsidR="009C5BE5" w:rsidRPr="000135A9">
        <w:rPr>
          <w:rFonts w:ascii="Times New Roman" w:hAnsi="Times New Roman" w:cs="Times New Roman"/>
          <w:sz w:val="28"/>
          <w:szCs w:val="28"/>
          <w:lang w:val="kk-KZ"/>
        </w:rPr>
        <w:t xml:space="preserve">да </w:t>
      </w:r>
      <w:r w:rsidR="006F68A7" w:rsidRPr="000135A9">
        <w:rPr>
          <w:rFonts w:ascii="Times New Roman" w:hAnsi="Times New Roman" w:cs="Times New Roman"/>
          <w:sz w:val="28"/>
          <w:szCs w:val="28"/>
          <w:lang w:val="kk-KZ"/>
        </w:rPr>
        <w:t>жаңа ет өнімдері ассортименті</w:t>
      </w:r>
      <w:r w:rsidR="00FD5B55" w:rsidRPr="000135A9">
        <w:rPr>
          <w:rFonts w:ascii="Times New Roman" w:hAnsi="Times New Roman" w:cs="Times New Roman"/>
          <w:sz w:val="28"/>
          <w:szCs w:val="28"/>
          <w:lang w:val="kk-KZ"/>
        </w:rPr>
        <w:t>,</w:t>
      </w:r>
      <w:r w:rsidR="003345ED" w:rsidRPr="000135A9">
        <w:rPr>
          <w:rFonts w:ascii="Times New Roman" w:hAnsi="Times New Roman" w:cs="Times New Roman"/>
          <w:sz w:val="28"/>
          <w:szCs w:val="28"/>
          <w:lang w:val="kk-KZ"/>
        </w:rPr>
        <w:t xml:space="preserve"> </w:t>
      </w:r>
      <w:r w:rsidR="00FD5B55" w:rsidRPr="000135A9">
        <w:rPr>
          <w:rFonts w:ascii="Times New Roman" w:hAnsi="Times New Roman" w:cs="Times New Roman"/>
          <w:sz w:val="28"/>
          <w:szCs w:val="28"/>
          <w:lang w:val="kk-KZ"/>
        </w:rPr>
        <w:t xml:space="preserve">етті өңдеу-сату </w:t>
      </w:r>
      <w:r w:rsidR="00FD5B55" w:rsidRPr="000135A9">
        <w:rPr>
          <w:rFonts w:ascii="Times New Roman" w:eastAsiaTheme="minorHAnsi" w:hAnsi="Times New Roman" w:cs="Times New Roman"/>
          <w:sz w:val="28"/>
          <w:szCs w:val="28"/>
          <w:lang w:val="kk-KZ"/>
        </w:rPr>
        <w:t xml:space="preserve">тік интеграциялық байланыстың ұйымда атқарылуы </w:t>
      </w:r>
      <w:r w:rsidR="00FD5B55" w:rsidRPr="000135A9">
        <w:rPr>
          <w:rFonts w:ascii="Times New Roman" w:hAnsi="Times New Roman" w:cs="Times New Roman"/>
          <w:sz w:val="28"/>
          <w:szCs w:val="28"/>
          <w:lang w:val="kk-KZ"/>
        </w:rPr>
        <w:t>бағаланып</w:t>
      </w:r>
      <w:r w:rsidR="00FD5B55" w:rsidRPr="000135A9">
        <w:rPr>
          <w:rFonts w:ascii="Times New Roman" w:eastAsiaTheme="minorHAnsi" w:hAnsi="Times New Roman" w:cs="Times New Roman"/>
          <w:sz w:val="28"/>
          <w:szCs w:val="28"/>
          <w:lang w:val="kk-KZ"/>
        </w:rPr>
        <w:t>, ұсыныстар берілді</w:t>
      </w:r>
      <w:r w:rsidR="00FD5B55" w:rsidRPr="000135A9">
        <w:rPr>
          <w:rFonts w:ascii="Times New Roman" w:hAnsi="Times New Roman" w:cs="Times New Roman"/>
          <w:sz w:val="28"/>
          <w:szCs w:val="28"/>
          <w:lang w:val="kk-KZ"/>
        </w:rPr>
        <w:t>;</w:t>
      </w:r>
    </w:p>
    <w:p w:rsidR="00A446A8" w:rsidRPr="000135A9" w:rsidRDefault="00566E2D" w:rsidP="00566E2D">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A446A8" w:rsidRPr="000135A9">
        <w:rPr>
          <w:rFonts w:ascii="Times New Roman" w:hAnsi="Times New Roman" w:cs="Times New Roman"/>
          <w:sz w:val="28"/>
          <w:szCs w:val="28"/>
          <w:lang w:val="kk-KZ"/>
        </w:rPr>
        <w:t xml:space="preserve"> Түркістан облысының ет шаруашылығында </w:t>
      </w:r>
      <w:r w:rsidR="00A446A8" w:rsidRPr="000135A9">
        <w:rPr>
          <w:rFonts w:ascii="Times New Roman" w:eastAsia="Calibri" w:hAnsi="Times New Roman" w:cs="Times New Roman"/>
          <w:sz w:val="28"/>
          <w:szCs w:val="28"/>
          <w:lang w:val="kk-KZ"/>
        </w:rPr>
        <w:t xml:space="preserve">шаруашылықтар аралық кооперация негізінде </w:t>
      </w:r>
      <w:r w:rsidR="00BD4CD6" w:rsidRPr="000135A9">
        <w:rPr>
          <w:rFonts w:ascii="Times New Roman" w:eastAsia="Calibri" w:hAnsi="Times New Roman" w:cs="Times New Roman"/>
          <w:sz w:val="28"/>
          <w:szCs w:val="28"/>
          <w:lang w:val="kk-KZ"/>
        </w:rPr>
        <w:t xml:space="preserve">құрылатын </w:t>
      </w:r>
      <w:r w:rsidR="00A446A8" w:rsidRPr="000135A9">
        <w:rPr>
          <w:rFonts w:ascii="Times New Roman" w:hAnsi="Times New Roman" w:cs="Times New Roman"/>
          <w:bCs/>
          <w:sz w:val="28"/>
          <w:szCs w:val="28"/>
          <w:lang w:val="kk-KZ"/>
        </w:rPr>
        <w:t>инновациялық «ет өндірісі кооперативі» мен «ет өңдеу-сату кооператив</w:t>
      </w:r>
      <w:r w:rsidR="00BD4CD6" w:rsidRPr="000135A9">
        <w:rPr>
          <w:rFonts w:ascii="Times New Roman" w:hAnsi="Times New Roman" w:cs="Times New Roman"/>
          <w:bCs/>
          <w:sz w:val="28"/>
          <w:szCs w:val="28"/>
          <w:lang w:val="kk-KZ"/>
        </w:rPr>
        <w:t xml:space="preserve">терінің» </w:t>
      </w:r>
      <w:r w:rsidR="00A446A8" w:rsidRPr="000135A9">
        <w:rPr>
          <w:rFonts w:ascii="Times New Roman" w:hAnsi="Times New Roman" w:cs="Times New Roman"/>
          <w:bCs/>
          <w:sz w:val="28"/>
          <w:szCs w:val="28"/>
          <w:lang w:val="kk-KZ"/>
        </w:rPr>
        <w:t xml:space="preserve">кооперациялық байланыс </w:t>
      </w:r>
      <w:r w:rsidR="00BD4CD6" w:rsidRPr="000135A9">
        <w:rPr>
          <w:rFonts w:ascii="Times New Roman" w:hAnsi="Times New Roman" w:cs="Times New Roman"/>
          <w:bCs/>
          <w:sz w:val="28"/>
          <w:szCs w:val="28"/>
          <w:lang w:val="kk-KZ"/>
        </w:rPr>
        <w:t>үлгілері әзірлен</w:t>
      </w:r>
      <w:r w:rsidR="0000049B" w:rsidRPr="000135A9">
        <w:rPr>
          <w:rFonts w:ascii="Times New Roman" w:hAnsi="Times New Roman" w:cs="Times New Roman"/>
          <w:bCs/>
          <w:sz w:val="28"/>
          <w:szCs w:val="28"/>
          <w:lang w:val="kk-KZ"/>
        </w:rPr>
        <w:t>ді</w:t>
      </w:r>
      <w:r w:rsidR="00BD4CD6" w:rsidRPr="000135A9">
        <w:rPr>
          <w:rFonts w:ascii="Times New Roman" w:hAnsi="Times New Roman" w:cs="Times New Roman"/>
          <w:bCs/>
          <w:sz w:val="28"/>
          <w:szCs w:val="28"/>
          <w:lang w:val="kk-KZ"/>
        </w:rPr>
        <w:t>,</w:t>
      </w:r>
      <w:r w:rsidR="00A446A8" w:rsidRPr="000135A9">
        <w:rPr>
          <w:rFonts w:ascii="Times New Roman" w:hAnsi="Times New Roman" w:cs="Times New Roman"/>
          <w:bCs/>
          <w:sz w:val="28"/>
          <w:szCs w:val="28"/>
          <w:lang w:val="kk-KZ"/>
        </w:rPr>
        <w:t xml:space="preserve"> </w:t>
      </w:r>
      <w:r w:rsidR="00BD4CD6" w:rsidRPr="000135A9">
        <w:rPr>
          <w:rFonts w:ascii="Times New Roman" w:hAnsi="Times New Roman" w:cs="Times New Roman"/>
          <w:sz w:val="28"/>
          <w:szCs w:val="28"/>
          <w:lang w:val="kk-KZ"/>
        </w:rPr>
        <w:t xml:space="preserve">инновациялық құс етін өңдеу-сату компанияларына </w:t>
      </w:r>
      <w:r w:rsidR="00804EFC" w:rsidRPr="000135A9">
        <w:rPr>
          <w:rFonts w:ascii="Times New Roman" w:hAnsi="Times New Roman" w:cs="Times New Roman"/>
          <w:bCs/>
          <w:sz w:val="28"/>
          <w:szCs w:val="28"/>
          <w:lang w:val="kk-KZ"/>
        </w:rPr>
        <w:t xml:space="preserve">болашаққа </w:t>
      </w:r>
      <w:r w:rsidR="00A446A8" w:rsidRPr="000135A9">
        <w:rPr>
          <w:rFonts w:ascii="Times New Roman" w:hAnsi="Times New Roman" w:cs="Times New Roman"/>
          <w:bCs/>
          <w:sz w:val="28"/>
          <w:szCs w:val="28"/>
          <w:lang w:val="kk-KZ"/>
        </w:rPr>
        <w:t>стратегиялық өсу жолдары негізделді</w:t>
      </w:r>
      <w:r w:rsidR="00BD4CD6" w:rsidRPr="000135A9">
        <w:rPr>
          <w:rFonts w:ascii="Times New Roman" w:hAnsi="Times New Roman" w:cs="Times New Roman"/>
          <w:bCs/>
          <w:sz w:val="28"/>
          <w:szCs w:val="28"/>
          <w:lang w:val="kk-KZ"/>
        </w:rPr>
        <w:t>,</w:t>
      </w:r>
      <w:r w:rsidR="00A446A8" w:rsidRPr="000135A9">
        <w:rPr>
          <w:rFonts w:ascii="Times New Roman" w:hAnsi="Times New Roman" w:cs="Times New Roman"/>
          <w:bCs/>
          <w:sz w:val="28"/>
          <w:szCs w:val="28"/>
          <w:lang w:val="kk-KZ"/>
        </w:rPr>
        <w:t xml:space="preserve"> ұсыны</w:t>
      </w:r>
      <w:r w:rsidR="00BD4CD6" w:rsidRPr="000135A9">
        <w:rPr>
          <w:rFonts w:ascii="Times New Roman" w:hAnsi="Times New Roman" w:cs="Times New Roman"/>
          <w:bCs/>
          <w:sz w:val="28"/>
          <w:szCs w:val="28"/>
          <w:lang w:val="kk-KZ"/>
        </w:rPr>
        <w:t>с жасалды</w:t>
      </w:r>
      <w:r w:rsidR="00A446A8" w:rsidRPr="000135A9">
        <w:rPr>
          <w:rFonts w:ascii="Times New Roman" w:hAnsi="Times New Roman" w:cs="Times New Roman"/>
          <w:bCs/>
          <w:sz w:val="28"/>
          <w:szCs w:val="28"/>
          <w:lang w:val="kk-KZ"/>
        </w:rPr>
        <w:t>;</w:t>
      </w:r>
    </w:p>
    <w:p w:rsidR="00A446A8" w:rsidRPr="000135A9" w:rsidRDefault="00566E2D"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446A8" w:rsidRPr="000135A9">
        <w:rPr>
          <w:rFonts w:ascii="Times New Roman" w:hAnsi="Times New Roman" w:cs="Times New Roman"/>
          <w:sz w:val="28"/>
          <w:szCs w:val="28"/>
          <w:lang w:val="kk-KZ"/>
        </w:rPr>
        <w:t xml:space="preserve"> </w:t>
      </w:r>
      <w:r w:rsidR="00BD4CD6" w:rsidRPr="000135A9">
        <w:rPr>
          <w:rFonts w:ascii="Times New Roman" w:hAnsi="Times New Roman" w:cs="Times New Roman"/>
          <w:sz w:val="28"/>
          <w:szCs w:val="28"/>
          <w:lang w:val="kk-KZ"/>
        </w:rPr>
        <w:t>елдің</w:t>
      </w:r>
      <w:r w:rsidR="00A446A8" w:rsidRPr="000135A9">
        <w:rPr>
          <w:rFonts w:ascii="Times New Roman" w:hAnsi="Times New Roman" w:cs="Times New Roman"/>
          <w:sz w:val="28"/>
          <w:szCs w:val="28"/>
          <w:lang w:val="kk-KZ"/>
        </w:rPr>
        <w:t xml:space="preserve"> ет шаруашылығы құрылымдарының шаруашылық қызметтерін форсайттың эконометрикалық, математикалық, </w:t>
      </w:r>
      <w:r w:rsidR="00A446A8" w:rsidRPr="000135A9">
        <w:rPr>
          <w:rFonts w:ascii="Times New Roman" w:hAnsi="Times New Roman" w:cs="Times New Roman"/>
          <w:bCs/>
          <w:sz w:val="28"/>
          <w:szCs w:val="28"/>
          <w:lang w:val="kk-KZ"/>
        </w:rPr>
        <w:t xml:space="preserve">регрессиялық және тренд үлгілері </w:t>
      </w:r>
      <w:r w:rsidR="00A446A8" w:rsidRPr="000135A9">
        <w:rPr>
          <w:rFonts w:ascii="Times New Roman" w:hAnsi="Times New Roman" w:cs="Times New Roman"/>
          <w:sz w:val="28"/>
          <w:szCs w:val="28"/>
          <w:lang w:val="kk-KZ"/>
        </w:rPr>
        <w:t xml:space="preserve">негізінде болашаққа 2030 ж. </w:t>
      </w:r>
      <w:r w:rsidR="00BD4CD6" w:rsidRPr="000135A9">
        <w:rPr>
          <w:rFonts w:ascii="Times New Roman" w:hAnsi="Times New Roman" w:cs="Times New Roman"/>
          <w:sz w:val="28"/>
          <w:szCs w:val="28"/>
          <w:lang w:val="kk-KZ"/>
        </w:rPr>
        <w:t xml:space="preserve">стратегиялық </w:t>
      </w:r>
      <w:r w:rsidR="00A446A8" w:rsidRPr="000135A9">
        <w:rPr>
          <w:rFonts w:ascii="Times New Roman" w:hAnsi="Times New Roman" w:cs="Times New Roman"/>
          <w:sz w:val="28"/>
          <w:szCs w:val="28"/>
          <w:lang w:val="kk-KZ"/>
        </w:rPr>
        <w:t xml:space="preserve">даму параметрлері </w:t>
      </w:r>
      <w:r w:rsidR="00BD4CD6" w:rsidRPr="000135A9">
        <w:rPr>
          <w:rFonts w:ascii="Times New Roman" w:hAnsi="Times New Roman" w:cs="Times New Roman"/>
          <w:sz w:val="28"/>
          <w:szCs w:val="28"/>
          <w:lang w:val="kk-KZ"/>
        </w:rPr>
        <w:t xml:space="preserve">есептеліп </w:t>
      </w:r>
      <w:r w:rsidR="00A446A8" w:rsidRPr="000135A9">
        <w:rPr>
          <w:rFonts w:ascii="Times New Roman" w:hAnsi="Times New Roman" w:cs="Times New Roman"/>
          <w:sz w:val="28"/>
          <w:szCs w:val="28"/>
          <w:lang w:val="kk-KZ"/>
        </w:rPr>
        <w:t>негізде</w:t>
      </w:r>
      <w:r w:rsidR="00D537E7" w:rsidRPr="000135A9">
        <w:rPr>
          <w:rFonts w:ascii="Times New Roman" w:hAnsi="Times New Roman" w:cs="Times New Roman"/>
          <w:sz w:val="28"/>
          <w:szCs w:val="28"/>
          <w:lang w:val="kk-KZ"/>
        </w:rPr>
        <w:t>лді</w:t>
      </w:r>
      <w:r w:rsidR="00A446A8" w:rsidRPr="000135A9">
        <w:rPr>
          <w:rFonts w:ascii="Times New Roman" w:hAnsi="Times New Roman" w:cs="Times New Roman"/>
          <w:sz w:val="28"/>
          <w:szCs w:val="28"/>
          <w:lang w:val="kk-KZ"/>
        </w:rPr>
        <w:t xml:space="preserve">, ұсыныстар </w:t>
      </w:r>
      <w:r w:rsidR="00BD4CD6" w:rsidRPr="000135A9">
        <w:rPr>
          <w:rFonts w:ascii="Times New Roman" w:hAnsi="Times New Roman" w:cs="Times New Roman"/>
          <w:sz w:val="28"/>
          <w:szCs w:val="28"/>
          <w:lang w:val="kk-KZ"/>
        </w:rPr>
        <w:t>жасалды</w:t>
      </w:r>
      <w:r w:rsidR="00A446A8" w:rsidRPr="000135A9">
        <w:rPr>
          <w:rFonts w:ascii="Times New Roman" w:hAnsi="Times New Roman" w:cs="Times New Roman"/>
          <w:sz w:val="28"/>
          <w:szCs w:val="28"/>
          <w:lang w:val="kk-KZ"/>
        </w:rPr>
        <w:t>.</w:t>
      </w:r>
    </w:p>
    <w:p w:rsidR="00237413" w:rsidRPr="000135A9" w:rsidRDefault="00237413" w:rsidP="00566E2D">
      <w:pPr>
        <w:pStyle w:val="a8"/>
        <w:ind w:firstLine="709"/>
        <w:jc w:val="both"/>
        <w:rPr>
          <w:rFonts w:ascii="Times New Roman" w:hAnsi="Times New Roman"/>
          <w:b/>
          <w:sz w:val="28"/>
          <w:szCs w:val="28"/>
          <w:lang w:val="kk-KZ"/>
        </w:rPr>
      </w:pPr>
      <w:r w:rsidRPr="000135A9">
        <w:rPr>
          <w:rFonts w:ascii="Times New Roman" w:hAnsi="Times New Roman"/>
          <w:b/>
          <w:sz w:val="28"/>
          <w:szCs w:val="28"/>
          <w:lang w:val="kk-KZ"/>
        </w:rPr>
        <w:t>Қорғауға ұсынылатын негізгі тұжырым</w:t>
      </w:r>
      <w:r w:rsidR="00B20D5E" w:rsidRPr="000135A9">
        <w:rPr>
          <w:rFonts w:ascii="Times New Roman" w:hAnsi="Times New Roman"/>
          <w:b/>
          <w:sz w:val="28"/>
          <w:szCs w:val="28"/>
          <w:lang w:val="kk-KZ"/>
        </w:rPr>
        <w:t>д</w:t>
      </w:r>
      <w:r w:rsidRPr="000135A9">
        <w:rPr>
          <w:rFonts w:ascii="Times New Roman" w:hAnsi="Times New Roman"/>
          <w:b/>
          <w:sz w:val="28"/>
          <w:szCs w:val="28"/>
          <w:lang w:val="kk-KZ"/>
        </w:rPr>
        <w:t>ар:</w:t>
      </w:r>
    </w:p>
    <w:p w:rsidR="00796FDD" w:rsidRPr="000135A9" w:rsidRDefault="00566E2D" w:rsidP="00566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A1A3B" w:rsidRPr="000135A9">
        <w:rPr>
          <w:rFonts w:ascii="Times New Roman" w:hAnsi="Times New Roman" w:cs="Times New Roman"/>
          <w:sz w:val="28"/>
          <w:szCs w:val="28"/>
          <w:lang w:val="kk-KZ"/>
        </w:rPr>
        <w:t xml:space="preserve"> инновациялық форсайт жағдайында «инновация», «инновациялық кооператив» </w:t>
      </w:r>
      <w:r w:rsidR="00165121" w:rsidRPr="000135A9">
        <w:rPr>
          <w:rFonts w:ascii="Times New Roman" w:hAnsi="Times New Roman" w:cs="Times New Roman"/>
          <w:sz w:val="28"/>
          <w:szCs w:val="28"/>
          <w:lang w:val="kk-KZ"/>
        </w:rPr>
        <w:t xml:space="preserve">ұғымдарының экономикалық </w:t>
      </w:r>
      <w:r w:rsidR="00796FDD" w:rsidRPr="000135A9">
        <w:rPr>
          <w:rFonts w:ascii="Times New Roman" w:hAnsi="Times New Roman" w:cs="Times New Roman"/>
          <w:sz w:val="28"/>
          <w:szCs w:val="28"/>
          <w:lang w:val="kk-KZ"/>
        </w:rPr>
        <w:t xml:space="preserve">мәнін теориялық-әдістемелік негіздеу нәтижесінде, </w:t>
      </w:r>
      <w:r w:rsidR="00165121" w:rsidRPr="000135A9">
        <w:rPr>
          <w:rFonts w:ascii="Times New Roman" w:hAnsi="Times New Roman" w:cs="Times New Roman"/>
          <w:sz w:val="28"/>
          <w:szCs w:val="28"/>
          <w:lang w:val="kk-KZ"/>
        </w:rPr>
        <w:t xml:space="preserve">ет шаруашылықтарыара кооперация негізінде </w:t>
      </w:r>
      <w:r w:rsidR="005A1A3B" w:rsidRPr="000135A9">
        <w:rPr>
          <w:rFonts w:ascii="Times New Roman" w:hAnsi="Times New Roman" w:cs="Times New Roman"/>
          <w:sz w:val="28"/>
          <w:szCs w:val="28"/>
          <w:lang w:val="kk-KZ"/>
        </w:rPr>
        <w:t xml:space="preserve">«ет </w:t>
      </w:r>
      <w:r w:rsidR="00796FDD" w:rsidRPr="000135A9">
        <w:rPr>
          <w:rFonts w:ascii="Times New Roman" w:hAnsi="Times New Roman" w:cs="Times New Roman"/>
          <w:sz w:val="28"/>
          <w:szCs w:val="28"/>
          <w:lang w:val="kk-KZ"/>
        </w:rPr>
        <w:t xml:space="preserve">өндірісі </w:t>
      </w:r>
      <w:r w:rsidR="005A1A3B" w:rsidRPr="000135A9">
        <w:rPr>
          <w:rFonts w:ascii="Times New Roman" w:hAnsi="Times New Roman" w:cs="Times New Roman"/>
          <w:sz w:val="28"/>
          <w:szCs w:val="28"/>
          <w:lang w:val="kk-KZ"/>
        </w:rPr>
        <w:t>кооперативі»</w:t>
      </w:r>
      <w:r w:rsidR="00796FDD" w:rsidRPr="000135A9">
        <w:rPr>
          <w:rFonts w:ascii="Times New Roman" w:hAnsi="Times New Roman" w:cs="Times New Roman"/>
          <w:sz w:val="28"/>
          <w:szCs w:val="28"/>
          <w:lang w:val="kk-KZ"/>
        </w:rPr>
        <w:t xml:space="preserve"> мен</w:t>
      </w:r>
      <w:r w:rsidR="005A1A3B" w:rsidRPr="000135A9">
        <w:rPr>
          <w:rFonts w:ascii="Times New Roman" w:hAnsi="Times New Roman" w:cs="Times New Roman"/>
          <w:sz w:val="28"/>
          <w:szCs w:val="28"/>
          <w:lang w:val="kk-KZ"/>
        </w:rPr>
        <w:t xml:space="preserve"> </w:t>
      </w:r>
      <w:r w:rsidR="00796FDD" w:rsidRPr="000135A9">
        <w:rPr>
          <w:rFonts w:ascii="Times New Roman" w:hAnsi="Times New Roman" w:cs="Times New Roman"/>
          <w:sz w:val="28"/>
          <w:szCs w:val="28"/>
          <w:lang w:val="kk-KZ"/>
        </w:rPr>
        <w:t xml:space="preserve">«ет өңдеу-сату кооперативін» </w:t>
      </w:r>
      <w:r w:rsidR="00836661" w:rsidRPr="000135A9">
        <w:rPr>
          <w:rFonts w:ascii="Times New Roman" w:hAnsi="Times New Roman" w:cs="Times New Roman"/>
          <w:sz w:val="28"/>
          <w:szCs w:val="28"/>
          <w:lang w:val="kk-KZ"/>
        </w:rPr>
        <w:t>ұйымдастыру</w:t>
      </w:r>
      <w:r w:rsidR="00796FDD" w:rsidRPr="000135A9">
        <w:rPr>
          <w:rFonts w:ascii="Times New Roman" w:hAnsi="Times New Roman" w:cs="Times New Roman"/>
          <w:sz w:val="28"/>
          <w:szCs w:val="28"/>
          <w:lang w:val="kk-KZ"/>
        </w:rPr>
        <w:t xml:space="preserve"> және құрудың </w:t>
      </w:r>
      <w:r w:rsidR="00836661" w:rsidRPr="000135A9">
        <w:rPr>
          <w:rFonts w:ascii="Times New Roman" w:hAnsi="Times New Roman" w:cs="Times New Roman"/>
          <w:sz w:val="28"/>
          <w:szCs w:val="28"/>
          <w:lang w:val="kk-KZ"/>
        </w:rPr>
        <w:t xml:space="preserve"> </w:t>
      </w:r>
      <w:r w:rsidR="00796FDD" w:rsidRPr="000135A9">
        <w:rPr>
          <w:rFonts w:ascii="Times New Roman" w:hAnsi="Times New Roman" w:cs="Times New Roman"/>
          <w:sz w:val="28"/>
          <w:szCs w:val="28"/>
          <w:lang w:val="kk-KZ"/>
        </w:rPr>
        <w:t xml:space="preserve">авторлық тұжырымы; </w:t>
      </w:r>
    </w:p>
    <w:p w:rsidR="005A1A3B" w:rsidRPr="000135A9" w:rsidRDefault="00566E2D" w:rsidP="00566E2D">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A1A3B" w:rsidRPr="000135A9">
        <w:rPr>
          <w:rFonts w:ascii="Times New Roman" w:hAnsi="Times New Roman" w:cs="Times New Roman"/>
          <w:sz w:val="28"/>
          <w:szCs w:val="28"/>
          <w:lang w:val="kk-KZ"/>
        </w:rPr>
        <w:t xml:space="preserve"> </w:t>
      </w:r>
      <w:r w:rsidR="00836661" w:rsidRPr="000135A9">
        <w:rPr>
          <w:rFonts w:ascii="Times New Roman" w:hAnsi="Times New Roman" w:cs="Times New Roman"/>
          <w:sz w:val="28"/>
          <w:szCs w:val="28"/>
          <w:lang w:val="kk-KZ"/>
        </w:rPr>
        <w:t>ет шаруашылығы</w:t>
      </w:r>
      <w:r w:rsidR="00957DC5" w:rsidRPr="000135A9">
        <w:rPr>
          <w:rFonts w:ascii="Times New Roman" w:hAnsi="Times New Roman" w:cs="Times New Roman"/>
          <w:sz w:val="28"/>
          <w:szCs w:val="28"/>
          <w:lang w:val="kk-KZ"/>
        </w:rPr>
        <w:t xml:space="preserve">нда кооперация келісімі негізінде ет өңдеу-сату </w:t>
      </w:r>
      <w:r w:rsidR="005A1A3B" w:rsidRPr="000135A9">
        <w:rPr>
          <w:rFonts w:ascii="Times New Roman" w:hAnsi="Times New Roman" w:cs="Times New Roman"/>
          <w:sz w:val="28"/>
          <w:szCs w:val="28"/>
          <w:lang w:val="kk-KZ"/>
        </w:rPr>
        <w:t>кооператив</w:t>
      </w:r>
      <w:r w:rsidR="00957DC5" w:rsidRPr="000135A9">
        <w:rPr>
          <w:rFonts w:ascii="Times New Roman" w:hAnsi="Times New Roman" w:cs="Times New Roman"/>
          <w:sz w:val="28"/>
          <w:szCs w:val="28"/>
          <w:lang w:val="kk-KZ"/>
        </w:rPr>
        <w:t xml:space="preserve">терін </w:t>
      </w:r>
      <w:r w:rsidR="005A1A3B" w:rsidRPr="000135A9">
        <w:rPr>
          <w:rFonts w:ascii="Times New Roman" w:hAnsi="Times New Roman" w:cs="Times New Roman"/>
          <w:sz w:val="28"/>
          <w:szCs w:val="28"/>
          <w:lang w:val="kk-KZ"/>
        </w:rPr>
        <w:t xml:space="preserve">дамытудың шетел тәжірибесін </w:t>
      </w:r>
      <w:r w:rsidR="00957DC5" w:rsidRPr="000135A9">
        <w:rPr>
          <w:rFonts w:ascii="Times New Roman" w:hAnsi="Times New Roman" w:cs="Times New Roman"/>
          <w:sz w:val="28"/>
          <w:szCs w:val="28"/>
          <w:lang w:val="kk-KZ"/>
        </w:rPr>
        <w:t xml:space="preserve">зерделеу </w:t>
      </w:r>
      <w:r w:rsidR="00836661" w:rsidRPr="000135A9">
        <w:rPr>
          <w:rFonts w:ascii="Times New Roman" w:hAnsi="Times New Roman" w:cs="Times New Roman"/>
          <w:sz w:val="28"/>
          <w:szCs w:val="28"/>
          <w:lang w:val="kk-KZ"/>
        </w:rPr>
        <w:t xml:space="preserve">нәтижелері, </w:t>
      </w:r>
      <w:r w:rsidR="005A1A3B" w:rsidRPr="000135A9">
        <w:rPr>
          <w:rFonts w:ascii="Times New Roman" w:hAnsi="Times New Roman" w:cs="Times New Roman"/>
          <w:sz w:val="28"/>
          <w:szCs w:val="28"/>
          <w:lang w:val="kk-KZ"/>
        </w:rPr>
        <w:t>оны отандық ет өндір</w:t>
      </w:r>
      <w:r w:rsidR="00957DC5" w:rsidRPr="000135A9">
        <w:rPr>
          <w:rFonts w:ascii="Times New Roman" w:hAnsi="Times New Roman" w:cs="Times New Roman"/>
          <w:sz w:val="28"/>
          <w:szCs w:val="28"/>
          <w:lang w:val="kk-KZ"/>
        </w:rPr>
        <w:t>у</w:t>
      </w:r>
      <w:r w:rsidR="005A1A3B" w:rsidRPr="000135A9">
        <w:rPr>
          <w:rFonts w:ascii="Times New Roman" w:hAnsi="Times New Roman" w:cs="Times New Roman"/>
          <w:sz w:val="28"/>
          <w:szCs w:val="28"/>
          <w:lang w:val="kk-KZ"/>
        </w:rPr>
        <w:t xml:space="preserve"> және өңдеу саласында </w:t>
      </w:r>
      <w:r w:rsidR="00957DC5" w:rsidRPr="000135A9">
        <w:rPr>
          <w:rFonts w:ascii="Times New Roman" w:hAnsi="Times New Roman" w:cs="Times New Roman"/>
          <w:sz w:val="28"/>
          <w:szCs w:val="28"/>
          <w:lang w:val="kk-KZ"/>
        </w:rPr>
        <w:t xml:space="preserve">етөңдеу-сату </w:t>
      </w:r>
      <w:r w:rsidR="00836661" w:rsidRPr="000135A9">
        <w:rPr>
          <w:rFonts w:ascii="Times New Roman" w:hAnsi="Times New Roman" w:cs="Times New Roman"/>
          <w:sz w:val="28"/>
          <w:szCs w:val="28"/>
          <w:lang w:val="kk-KZ"/>
        </w:rPr>
        <w:t>кооперативтер</w:t>
      </w:r>
      <w:r w:rsidR="006D362F" w:rsidRPr="000135A9">
        <w:rPr>
          <w:rFonts w:ascii="Times New Roman" w:hAnsi="Times New Roman" w:cs="Times New Roman"/>
          <w:sz w:val="28"/>
          <w:szCs w:val="28"/>
          <w:lang w:val="kk-KZ"/>
        </w:rPr>
        <w:t xml:space="preserve">ін </w:t>
      </w:r>
      <w:r w:rsidR="00836661" w:rsidRPr="000135A9">
        <w:rPr>
          <w:rFonts w:ascii="Times New Roman" w:hAnsi="Times New Roman" w:cs="Times New Roman"/>
          <w:sz w:val="28"/>
          <w:szCs w:val="28"/>
          <w:lang w:val="kk-KZ"/>
        </w:rPr>
        <w:t xml:space="preserve">ұйымдастыру және құруда </w:t>
      </w:r>
      <w:r w:rsidR="006D362F" w:rsidRPr="000135A9">
        <w:rPr>
          <w:rFonts w:ascii="Times New Roman" w:hAnsi="Times New Roman" w:cs="Times New Roman"/>
          <w:sz w:val="28"/>
          <w:szCs w:val="28"/>
          <w:lang w:val="kk-KZ"/>
        </w:rPr>
        <w:t>қолдану</w:t>
      </w:r>
      <w:r w:rsidR="005A1A3B" w:rsidRPr="000135A9">
        <w:rPr>
          <w:rFonts w:ascii="Times New Roman" w:hAnsi="Times New Roman" w:cs="Times New Roman"/>
          <w:sz w:val="28"/>
          <w:szCs w:val="28"/>
          <w:lang w:val="kk-KZ"/>
        </w:rPr>
        <w:t xml:space="preserve">, </w:t>
      </w:r>
      <w:r w:rsidR="00836661" w:rsidRPr="000135A9">
        <w:rPr>
          <w:rFonts w:ascii="Times New Roman" w:hAnsi="Times New Roman" w:cs="Times New Roman"/>
          <w:sz w:val="28"/>
          <w:szCs w:val="28"/>
          <w:lang w:val="kk-KZ"/>
        </w:rPr>
        <w:t xml:space="preserve">ет өңдеу </w:t>
      </w:r>
      <w:r w:rsidR="00DB6BD6" w:rsidRPr="000135A9">
        <w:rPr>
          <w:rFonts w:ascii="Times New Roman" w:hAnsi="Times New Roman" w:cs="Times New Roman"/>
          <w:sz w:val="28"/>
          <w:szCs w:val="28"/>
          <w:lang w:val="kk-KZ"/>
        </w:rPr>
        <w:t>құрылымдар</w:t>
      </w:r>
      <w:r w:rsidR="00836661" w:rsidRPr="000135A9">
        <w:rPr>
          <w:rFonts w:ascii="Times New Roman" w:hAnsi="Times New Roman" w:cs="Times New Roman"/>
          <w:sz w:val="28"/>
          <w:szCs w:val="28"/>
          <w:lang w:val="kk-KZ"/>
        </w:rPr>
        <w:t>ының</w:t>
      </w:r>
      <w:r w:rsidR="00DB6BD6" w:rsidRPr="000135A9">
        <w:rPr>
          <w:rFonts w:ascii="Times New Roman" w:hAnsi="Times New Roman" w:cs="Times New Roman"/>
          <w:sz w:val="28"/>
          <w:szCs w:val="28"/>
          <w:lang w:val="kk-KZ"/>
        </w:rPr>
        <w:t xml:space="preserve"> бәсекелік қабілетін бағалау нәтижелері</w:t>
      </w:r>
      <w:r w:rsidR="00D863BE" w:rsidRPr="000135A9">
        <w:rPr>
          <w:rFonts w:ascii="Times New Roman" w:hAnsi="Times New Roman" w:cs="Times New Roman"/>
          <w:sz w:val="28"/>
          <w:szCs w:val="28"/>
          <w:lang w:val="kk-KZ"/>
        </w:rPr>
        <w:t>;</w:t>
      </w:r>
    </w:p>
    <w:p w:rsidR="00D863BE" w:rsidRPr="000135A9" w:rsidRDefault="00566E2D" w:rsidP="00566E2D">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863BE" w:rsidRPr="000135A9">
        <w:rPr>
          <w:rFonts w:ascii="Times New Roman" w:hAnsi="Times New Roman" w:cs="Times New Roman"/>
          <w:sz w:val="28"/>
          <w:szCs w:val="28"/>
          <w:lang w:val="kk-KZ"/>
        </w:rPr>
        <w:t xml:space="preserve"> </w:t>
      </w:r>
      <w:r w:rsidR="005A1A3B" w:rsidRPr="000135A9">
        <w:rPr>
          <w:rFonts w:ascii="Times New Roman" w:hAnsi="Times New Roman" w:cs="Times New Roman"/>
          <w:sz w:val="28"/>
          <w:szCs w:val="28"/>
          <w:lang w:val="kk-KZ"/>
        </w:rPr>
        <w:t>Түркістан облысының ет шаруашылығы құрылым</w:t>
      </w:r>
      <w:r w:rsidR="00493433" w:rsidRPr="000135A9">
        <w:rPr>
          <w:rFonts w:ascii="Times New Roman" w:hAnsi="Times New Roman" w:cs="Times New Roman"/>
          <w:sz w:val="28"/>
          <w:szCs w:val="28"/>
          <w:lang w:val="kk-KZ"/>
        </w:rPr>
        <w:t>длары</w:t>
      </w:r>
      <w:r w:rsidR="002B2FE3" w:rsidRPr="000135A9">
        <w:rPr>
          <w:rFonts w:ascii="Times New Roman" w:hAnsi="Times New Roman" w:cs="Times New Roman"/>
          <w:sz w:val="28"/>
          <w:szCs w:val="28"/>
          <w:lang w:val="kk-KZ"/>
        </w:rPr>
        <w:t xml:space="preserve"> қызметтерінің</w:t>
      </w:r>
      <w:r w:rsidR="005A1A3B" w:rsidRPr="000135A9">
        <w:rPr>
          <w:rFonts w:ascii="Times New Roman" w:hAnsi="Times New Roman" w:cs="Times New Roman"/>
          <w:sz w:val="28"/>
          <w:szCs w:val="28"/>
          <w:lang w:val="kk-KZ"/>
        </w:rPr>
        <w:t xml:space="preserve">  </w:t>
      </w:r>
      <w:r w:rsidR="005A1A3B" w:rsidRPr="000135A9">
        <w:rPr>
          <w:rFonts w:ascii="Times New Roman" w:eastAsia="Calibri" w:hAnsi="Times New Roman" w:cs="Times New Roman"/>
          <w:sz w:val="28"/>
          <w:szCs w:val="28"/>
          <w:lang w:val="kk-KZ"/>
        </w:rPr>
        <w:t xml:space="preserve">қазіргі жағдайын талдау, </w:t>
      </w:r>
      <w:r w:rsidR="005A1A3B" w:rsidRPr="000135A9">
        <w:rPr>
          <w:rFonts w:ascii="Times New Roman" w:hAnsi="Times New Roman" w:cs="Times New Roman"/>
          <w:sz w:val="28"/>
          <w:szCs w:val="28"/>
          <w:lang w:val="kk-KZ"/>
        </w:rPr>
        <w:t xml:space="preserve">инновациялық ЖШС «Инфрастрой ЛТД» ет өңдеу компаниясының </w:t>
      </w:r>
      <w:r w:rsidR="002B2FE3" w:rsidRPr="000135A9">
        <w:rPr>
          <w:rFonts w:ascii="Times New Roman" w:hAnsi="Times New Roman" w:cs="Times New Roman"/>
          <w:sz w:val="28"/>
          <w:szCs w:val="28"/>
          <w:lang w:val="kk-KZ"/>
        </w:rPr>
        <w:t>қолданысқа</w:t>
      </w:r>
      <w:r w:rsidR="00FD2C9F" w:rsidRPr="000135A9">
        <w:rPr>
          <w:rFonts w:ascii="Times New Roman" w:hAnsi="Times New Roman" w:cs="Times New Roman"/>
          <w:sz w:val="28"/>
          <w:szCs w:val="28"/>
          <w:lang w:val="kk-KZ"/>
        </w:rPr>
        <w:t xml:space="preserve"> ендірген </w:t>
      </w:r>
      <w:r w:rsidR="002B2FE3" w:rsidRPr="000135A9">
        <w:rPr>
          <w:rFonts w:ascii="Times New Roman" w:hAnsi="Times New Roman" w:cs="Times New Roman"/>
          <w:sz w:val="28"/>
          <w:szCs w:val="28"/>
          <w:lang w:val="kk-KZ"/>
        </w:rPr>
        <w:t xml:space="preserve"> </w:t>
      </w:r>
      <w:r w:rsidR="00D863BE" w:rsidRPr="000135A9">
        <w:rPr>
          <w:rFonts w:ascii="Times New Roman" w:hAnsi="Times New Roman" w:cs="Times New Roman"/>
          <w:noProof/>
          <w:sz w:val="28"/>
          <w:szCs w:val="28"/>
          <w:lang w:val="kk-KZ"/>
        </w:rPr>
        <w:t xml:space="preserve">өндірістік және </w:t>
      </w:r>
      <w:r w:rsidR="00D863BE" w:rsidRPr="000135A9">
        <w:rPr>
          <w:rFonts w:ascii="Times New Roman" w:hAnsi="Times New Roman" w:cs="Times New Roman"/>
          <w:sz w:val="28"/>
          <w:szCs w:val="28"/>
          <w:lang w:val="kk-KZ"/>
        </w:rPr>
        <w:t xml:space="preserve">өнімдік, </w:t>
      </w:r>
      <w:r w:rsidR="00D863BE" w:rsidRPr="000135A9">
        <w:rPr>
          <w:rFonts w:ascii="Times New Roman" w:hAnsi="Times New Roman" w:cs="Times New Roman"/>
          <w:noProof/>
          <w:sz w:val="28"/>
          <w:szCs w:val="28"/>
          <w:lang w:val="kk-KZ"/>
        </w:rPr>
        <w:t xml:space="preserve">ұйымдық </w:t>
      </w:r>
      <w:r w:rsidR="00D863BE" w:rsidRPr="000135A9">
        <w:rPr>
          <w:rFonts w:ascii="Times New Roman" w:hAnsi="Times New Roman" w:cs="Times New Roman"/>
          <w:sz w:val="28"/>
          <w:szCs w:val="28"/>
          <w:lang w:val="kk-KZ"/>
        </w:rPr>
        <w:t>және маркетингтік инновациялар</w:t>
      </w:r>
      <w:r w:rsidR="00F81343" w:rsidRPr="000135A9">
        <w:rPr>
          <w:rFonts w:ascii="Times New Roman" w:hAnsi="Times New Roman" w:cs="Times New Roman"/>
          <w:sz w:val="28"/>
          <w:szCs w:val="28"/>
          <w:lang w:val="kk-KZ"/>
        </w:rPr>
        <w:t xml:space="preserve"> түрлерін бағалау</w:t>
      </w:r>
      <w:r w:rsidR="00FD2C9F" w:rsidRPr="000135A9">
        <w:rPr>
          <w:rFonts w:ascii="Times New Roman" w:hAnsi="Times New Roman" w:cs="Times New Roman"/>
          <w:sz w:val="28"/>
          <w:szCs w:val="28"/>
          <w:lang w:val="kk-KZ"/>
        </w:rPr>
        <w:t xml:space="preserve">; </w:t>
      </w:r>
      <w:r w:rsidR="0099206E" w:rsidRPr="000135A9">
        <w:rPr>
          <w:rFonts w:ascii="Times New Roman" w:hAnsi="Times New Roman" w:cs="Times New Roman"/>
          <w:sz w:val="28"/>
          <w:szCs w:val="28"/>
          <w:lang w:val="kk-KZ"/>
        </w:rPr>
        <w:t xml:space="preserve">қолданыстағы және ұсынылатын ннновациялық қызметтер нәтижесінде </w:t>
      </w:r>
      <w:r w:rsidR="000F2CDE" w:rsidRPr="000135A9">
        <w:rPr>
          <w:rFonts w:ascii="Times New Roman" w:hAnsi="Times New Roman" w:cs="Times New Roman"/>
          <w:sz w:val="28"/>
          <w:szCs w:val="28"/>
          <w:lang w:val="kk-KZ"/>
        </w:rPr>
        <w:t xml:space="preserve">етті </w:t>
      </w:r>
      <w:r w:rsidR="00D863BE" w:rsidRPr="000135A9">
        <w:rPr>
          <w:rFonts w:ascii="Times New Roman" w:hAnsi="Times New Roman" w:cs="Times New Roman"/>
          <w:sz w:val="28"/>
          <w:szCs w:val="28"/>
          <w:lang w:val="kk-KZ"/>
        </w:rPr>
        <w:t xml:space="preserve">(өндіру - өңдеу - буып түю - сату) </w:t>
      </w:r>
      <w:r w:rsidR="00D863BE" w:rsidRPr="000135A9">
        <w:rPr>
          <w:rFonts w:ascii="Times New Roman" w:eastAsiaTheme="minorHAnsi" w:hAnsi="Times New Roman" w:cs="Times New Roman"/>
          <w:sz w:val="28"/>
          <w:szCs w:val="28"/>
          <w:lang w:val="kk-KZ"/>
        </w:rPr>
        <w:t>тік</w:t>
      </w:r>
      <w:r w:rsidR="002B2FE3" w:rsidRPr="000135A9">
        <w:rPr>
          <w:rFonts w:ascii="Times New Roman" w:eastAsiaTheme="minorHAnsi" w:hAnsi="Times New Roman" w:cs="Times New Roman"/>
          <w:sz w:val="28"/>
          <w:szCs w:val="28"/>
          <w:lang w:val="kk-KZ"/>
        </w:rPr>
        <w:t xml:space="preserve"> </w:t>
      </w:r>
      <w:r w:rsidR="00F81343" w:rsidRPr="000135A9">
        <w:rPr>
          <w:rFonts w:ascii="Times New Roman" w:eastAsiaTheme="minorHAnsi" w:hAnsi="Times New Roman" w:cs="Times New Roman"/>
          <w:sz w:val="28"/>
          <w:szCs w:val="28"/>
          <w:lang w:val="kk-KZ"/>
        </w:rPr>
        <w:t>интеграциялық</w:t>
      </w:r>
      <w:r w:rsidR="000F2CDE" w:rsidRPr="000135A9">
        <w:rPr>
          <w:rFonts w:ascii="Times New Roman" w:eastAsiaTheme="minorHAnsi" w:hAnsi="Times New Roman" w:cs="Times New Roman"/>
          <w:sz w:val="28"/>
          <w:szCs w:val="28"/>
          <w:lang w:val="kk-KZ"/>
        </w:rPr>
        <w:t>-</w:t>
      </w:r>
      <w:r w:rsidR="00D863BE" w:rsidRPr="000135A9">
        <w:rPr>
          <w:rFonts w:ascii="Times New Roman" w:eastAsiaTheme="minorHAnsi" w:hAnsi="Times New Roman" w:cs="Times New Roman"/>
          <w:sz w:val="28"/>
          <w:szCs w:val="28"/>
          <w:lang w:val="kk-KZ"/>
        </w:rPr>
        <w:t>технологиялық үрдістерді</w:t>
      </w:r>
      <w:r w:rsidR="00D863BE" w:rsidRPr="000135A9">
        <w:rPr>
          <w:rFonts w:ascii="Times New Roman" w:hAnsi="Times New Roman" w:cs="Times New Roman"/>
          <w:sz w:val="28"/>
          <w:szCs w:val="28"/>
          <w:lang w:val="kk-KZ"/>
        </w:rPr>
        <w:t xml:space="preserve"> </w:t>
      </w:r>
      <w:r w:rsidR="00F81343" w:rsidRPr="000135A9">
        <w:rPr>
          <w:rFonts w:ascii="Times New Roman" w:hAnsi="Times New Roman" w:cs="Times New Roman"/>
          <w:sz w:val="28"/>
          <w:szCs w:val="28"/>
          <w:lang w:val="kk-KZ"/>
        </w:rPr>
        <w:t>ұ</w:t>
      </w:r>
      <w:r w:rsidR="00130466" w:rsidRPr="000135A9">
        <w:rPr>
          <w:rFonts w:ascii="Times New Roman" w:hAnsi="Times New Roman" w:cs="Times New Roman"/>
          <w:sz w:val="28"/>
          <w:szCs w:val="28"/>
          <w:lang w:val="kk-KZ"/>
        </w:rPr>
        <w:t>йым ішінде</w:t>
      </w:r>
      <w:r w:rsidR="000F2CDE" w:rsidRPr="000135A9">
        <w:rPr>
          <w:rFonts w:ascii="Times New Roman" w:hAnsi="Times New Roman" w:cs="Times New Roman"/>
          <w:sz w:val="28"/>
          <w:szCs w:val="28"/>
          <w:lang w:val="kk-KZ"/>
        </w:rPr>
        <w:t xml:space="preserve"> атқаруы анықталды, </w:t>
      </w:r>
      <w:r w:rsidR="000771CF" w:rsidRPr="000135A9">
        <w:rPr>
          <w:rFonts w:ascii="Times New Roman" w:hAnsi="Times New Roman" w:cs="Times New Roman"/>
          <w:sz w:val="28"/>
          <w:szCs w:val="28"/>
          <w:lang w:val="kk-KZ"/>
        </w:rPr>
        <w:t>инновациялық жаңа ет өнімдері ассортимен</w:t>
      </w:r>
      <w:r w:rsidR="0096305E" w:rsidRPr="000135A9">
        <w:rPr>
          <w:rFonts w:ascii="Times New Roman" w:hAnsi="Times New Roman" w:cs="Times New Roman"/>
          <w:sz w:val="28"/>
          <w:szCs w:val="28"/>
          <w:lang w:val="kk-KZ"/>
        </w:rPr>
        <w:t>т көлемі</w:t>
      </w:r>
      <w:r w:rsidR="000F2CDE" w:rsidRPr="000135A9">
        <w:rPr>
          <w:rFonts w:ascii="Times New Roman" w:hAnsi="Times New Roman" w:cs="Times New Roman"/>
          <w:sz w:val="28"/>
          <w:szCs w:val="28"/>
          <w:lang w:val="kk-KZ"/>
        </w:rPr>
        <w:t>н</w:t>
      </w:r>
      <w:r w:rsidR="0096305E" w:rsidRPr="000135A9">
        <w:rPr>
          <w:rFonts w:ascii="Times New Roman" w:hAnsi="Times New Roman" w:cs="Times New Roman"/>
          <w:sz w:val="28"/>
          <w:szCs w:val="28"/>
          <w:lang w:val="kk-KZ"/>
        </w:rPr>
        <w:t xml:space="preserve"> талдау,</w:t>
      </w:r>
      <w:r w:rsidR="000771CF" w:rsidRPr="000135A9">
        <w:rPr>
          <w:rFonts w:ascii="Times New Roman" w:hAnsi="Times New Roman" w:cs="Times New Roman"/>
          <w:sz w:val="28"/>
          <w:szCs w:val="28"/>
          <w:lang w:val="kk-KZ"/>
        </w:rPr>
        <w:t xml:space="preserve"> бағалау </w:t>
      </w:r>
      <w:r w:rsidR="00D863BE" w:rsidRPr="000135A9">
        <w:rPr>
          <w:rFonts w:ascii="Times New Roman" w:hAnsi="Times New Roman" w:cs="Times New Roman"/>
          <w:sz w:val="28"/>
          <w:szCs w:val="28"/>
          <w:lang w:val="kk-KZ"/>
        </w:rPr>
        <w:t>нәтижелері;</w:t>
      </w:r>
    </w:p>
    <w:p w:rsidR="0000049B" w:rsidRPr="000135A9" w:rsidRDefault="00566E2D" w:rsidP="00566E2D">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w:t>
      </w:r>
      <w:r w:rsidR="005A1A3B" w:rsidRPr="000135A9">
        <w:rPr>
          <w:rFonts w:ascii="Times New Roman" w:hAnsi="Times New Roman" w:cs="Times New Roman"/>
          <w:sz w:val="28"/>
          <w:szCs w:val="28"/>
          <w:lang w:val="kk-KZ"/>
        </w:rPr>
        <w:t xml:space="preserve"> Түркістан облысының ет </w:t>
      </w:r>
      <w:r w:rsidR="005A1A3B" w:rsidRPr="000135A9">
        <w:rPr>
          <w:rFonts w:ascii="Times New Roman" w:eastAsia="Calibri" w:hAnsi="Times New Roman" w:cs="Times New Roman"/>
          <w:sz w:val="28"/>
          <w:szCs w:val="28"/>
          <w:lang w:val="kk-KZ"/>
        </w:rPr>
        <w:t>шаруашылықтар</w:t>
      </w:r>
      <w:r w:rsidR="00DF68BC" w:rsidRPr="000135A9">
        <w:rPr>
          <w:rFonts w:ascii="Times New Roman" w:eastAsia="Calibri" w:hAnsi="Times New Roman" w:cs="Times New Roman"/>
          <w:sz w:val="28"/>
          <w:szCs w:val="28"/>
          <w:lang w:val="kk-KZ"/>
        </w:rPr>
        <w:t>ы</w:t>
      </w:r>
      <w:r w:rsidR="005A1A3B" w:rsidRPr="000135A9">
        <w:rPr>
          <w:rFonts w:ascii="Times New Roman" w:eastAsia="Calibri" w:hAnsi="Times New Roman" w:cs="Times New Roman"/>
          <w:sz w:val="28"/>
          <w:szCs w:val="28"/>
          <w:lang w:val="kk-KZ"/>
        </w:rPr>
        <w:t xml:space="preserve">ара кооперация негізінде </w:t>
      </w:r>
      <w:r w:rsidR="005A1A3B" w:rsidRPr="000135A9">
        <w:rPr>
          <w:rFonts w:ascii="Times New Roman" w:hAnsi="Times New Roman" w:cs="Times New Roman"/>
          <w:bCs/>
          <w:sz w:val="28"/>
          <w:szCs w:val="28"/>
          <w:lang w:val="kk-KZ"/>
        </w:rPr>
        <w:t xml:space="preserve">инновациялық «ет өндірісі кооперативі» мен «ет өңдеу-сату кооперативін» </w:t>
      </w:r>
      <w:r w:rsidR="00130466" w:rsidRPr="000135A9">
        <w:rPr>
          <w:rFonts w:ascii="Times New Roman" w:hAnsi="Times New Roman" w:cs="Times New Roman"/>
          <w:bCs/>
          <w:sz w:val="28"/>
          <w:szCs w:val="28"/>
          <w:lang w:val="kk-KZ"/>
        </w:rPr>
        <w:t xml:space="preserve">ұйымдастыру және </w:t>
      </w:r>
      <w:r w:rsidR="005A1A3B" w:rsidRPr="000135A9">
        <w:rPr>
          <w:rFonts w:ascii="Times New Roman" w:hAnsi="Times New Roman" w:cs="Times New Roman"/>
          <w:bCs/>
          <w:sz w:val="28"/>
          <w:szCs w:val="28"/>
          <w:lang w:val="kk-KZ"/>
        </w:rPr>
        <w:t>құру</w:t>
      </w:r>
      <w:r w:rsidR="000F2CDE" w:rsidRPr="000135A9">
        <w:rPr>
          <w:rFonts w:ascii="Times New Roman" w:hAnsi="Times New Roman" w:cs="Times New Roman"/>
          <w:bCs/>
          <w:sz w:val="28"/>
          <w:szCs w:val="28"/>
          <w:lang w:val="kk-KZ"/>
        </w:rPr>
        <w:t xml:space="preserve">дың </w:t>
      </w:r>
      <w:r w:rsidR="005A1A3B" w:rsidRPr="000135A9">
        <w:rPr>
          <w:rFonts w:ascii="Times New Roman" w:hAnsi="Times New Roman" w:cs="Times New Roman"/>
          <w:bCs/>
          <w:sz w:val="28"/>
          <w:szCs w:val="28"/>
          <w:lang w:val="kk-KZ"/>
        </w:rPr>
        <w:t xml:space="preserve">кооперациялық байланыс </w:t>
      </w:r>
      <w:r w:rsidR="000F2CDE" w:rsidRPr="000135A9">
        <w:rPr>
          <w:rFonts w:ascii="Times New Roman" w:hAnsi="Times New Roman" w:cs="Times New Roman"/>
          <w:bCs/>
          <w:sz w:val="28"/>
          <w:szCs w:val="28"/>
          <w:lang w:val="kk-KZ"/>
        </w:rPr>
        <w:t>үлгілері әзірлен</w:t>
      </w:r>
      <w:r w:rsidR="0000049B" w:rsidRPr="000135A9">
        <w:rPr>
          <w:rFonts w:ascii="Times New Roman" w:hAnsi="Times New Roman" w:cs="Times New Roman"/>
          <w:bCs/>
          <w:sz w:val="28"/>
          <w:szCs w:val="28"/>
          <w:lang w:val="kk-KZ"/>
        </w:rPr>
        <w:t>ді</w:t>
      </w:r>
      <w:r w:rsidR="000F2CDE" w:rsidRPr="000135A9">
        <w:rPr>
          <w:rFonts w:ascii="Times New Roman" w:hAnsi="Times New Roman" w:cs="Times New Roman"/>
          <w:bCs/>
          <w:sz w:val="28"/>
          <w:szCs w:val="28"/>
          <w:lang w:val="kk-KZ"/>
        </w:rPr>
        <w:t xml:space="preserve">, </w:t>
      </w:r>
      <w:r w:rsidR="0000049B" w:rsidRPr="000135A9">
        <w:rPr>
          <w:rFonts w:ascii="Times New Roman" w:hAnsi="Times New Roman" w:cs="Times New Roman"/>
          <w:bCs/>
          <w:sz w:val="28"/>
          <w:szCs w:val="28"/>
          <w:lang w:val="kk-KZ"/>
        </w:rPr>
        <w:t>ұсынылды. Ин</w:t>
      </w:r>
      <w:r w:rsidR="00686F2B">
        <w:rPr>
          <w:rFonts w:ascii="Times New Roman" w:hAnsi="Times New Roman" w:cs="Times New Roman"/>
          <w:sz w:val="28"/>
          <w:szCs w:val="28"/>
          <w:lang w:val="kk-KZ"/>
        </w:rPr>
        <w:t xml:space="preserve">новациялық құс етін </w:t>
      </w:r>
      <w:r w:rsidR="0000049B" w:rsidRPr="000135A9">
        <w:rPr>
          <w:rFonts w:ascii="Times New Roman" w:hAnsi="Times New Roman" w:cs="Times New Roman"/>
          <w:sz w:val="28"/>
          <w:szCs w:val="28"/>
          <w:lang w:val="kk-KZ"/>
        </w:rPr>
        <w:t xml:space="preserve">өңдеу-сату компанияларына </w:t>
      </w:r>
      <w:r w:rsidR="0000049B" w:rsidRPr="000135A9">
        <w:rPr>
          <w:rFonts w:ascii="Times New Roman" w:hAnsi="Times New Roman" w:cs="Times New Roman"/>
          <w:bCs/>
          <w:sz w:val="28"/>
          <w:szCs w:val="28"/>
          <w:lang w:val="kk-KZ"/>
        </w:rPr>
        <w:t xml:space="preserve">болашаққа </w:t>
      </w:r>
      <w:r w:rsidR="00686F2B">
        <w:rPr>
          <w:rFonts w:ascii="Times New Roman" w:hAnsi="Times New Roman" w:cs="Times New Roman"/>
          <w:bCs/>
          <w:sz w:val="28"/>
          <w:szCs w:val="28"/>
          <w:lang w:val="kk-KZ"/>
        </w:rPr>
        <w:t xml:space="preserve">стратегиялық өсуге негізделген жолдары мен </w:t>
      </w:r>
      <w:r w:rsidR="0000049B" w:rsidRPr="000135A9">
        <w:rPr>
          <w:rFonts w:ascii="Times New Roman" w:hAnsi="Times New Roman" w:cs="Times New Roman"/>
          <w:bCs/>
          <w:sz w:val="28"/>
          <w:szCs w:val="28"/>
          <w:lang w:val="kk-KZ"/>
        </w:rPr>
        <w:t>берілген ұсыныстары</w:t>
      </w:r>
      <w:r w:rsidR="0000049B" w:rsidRPr="000135A9">
        <w:rPr>
          <w:rFonts w:ascii="Times New Roman" w:hAnsi="Times New Roman" w:cs="Times New Roman"/>
          <w:sz w:val="28"/>
          <w:szCs w:val="28"/>
          <w:lang w:val="kk-KZ"/>
        </w:rPr>
        <w:t xml:space="preserve"> облыстың ет шаруашылығы саласында болашаққа стратегиялық даму жоспарына ендірілді;</w:t>
      </w:r>
    </w:p>
    <w:p w:rsidR="00165121" w:rsidRPr="000135A9" w:rsidRDefault="00566E2D" w:rsidP="00566E2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16A46" w:rsidRPr="000135A9">
        <w:rPr>
          <w:rFonts w:ascii="Times New Roman" w:hAnsi="Times New Roman" w:cs="Times New Roman"/>
          <w:sz w:val="28"/>
          <w:szCs w:val="28"/>
          <w:lang w:val="kk-KZ"/>
        </w:rPr>
        <w:t xml:space="preserve"> </w:t>
      </w:r>
      <w:r w:rsidR="00686F2B" w:rsidRPr="000135A9">
        <w:rPr>
          <w:rFonts w:ascii="Times New Roman" w:hAnsi="Times New Roman" w:cs="Times New Roman"/>
          <w:sz w:val="28"/>
          <w:szCs w:val="28"/>
          <w:lang w:val="kk-KZ"/>
        </w:rPr>
        <w:t>ф</w:t>
      </w:r>
      <w:r w:rsidR="00B16A46" w:rsidRPr="000135A9">
        <w:rPr>
          <w:rFonts w:ascii="Times New Roman" w:hAnsi="Times New Roman" w:cs="Times New Roman"/>
          <w:sz w:val="28"/>
          <w:szCs w:val="28"/>
          <w:lang w:val="kk-KZ"/>
        </w:rPr>
        <w:t>орсайттың</w:t>
      </w:r>
      <w:r w:rsidR="00B16A46" w:rsidRPr="000135A9">
        <w:rPr>
          <w:rFonts w:ascii="Times New Roman" w:hAnsi="Times New Roman" w:cs="Times New Roman"/>
          <w:bCs/>
          <w:sz w:val="28"/>
          <w:szCs w:val="28"/>
          <w:lang w:val="kk-KZ" w:eastAsia="en-US"/>
        </w:rPr>
        <w:t xml:space="preserve"> экономикалық-математикалық, </w:t>
      </w:r>
      <w:r w:rsidR="00B16A46" w:rsidRPr="000135A9">
        <w:rPr>
          <w:rFonts w:ascii="Times New Roman" w:hAnsi="Times New Roman" w:cs="Times New Roman"/>
          <w:bCs/>
          <w:sz w:val="28"/>
          <w:szCs w:val="28"/>
          <w:lang w:val="kk-KZ"/>
        </w:rPr>
        <w:t>эконометрикалық және тренд</w:t>
      </w:r>
      <w:r w:rsidR="00B16A46" w:rsidRPr="000135A9">
        <w:rPr>
          <w:rFonts w:ascii="Times New Roman" w:hAnsi="Times New Roman" w:cs="Times New Roman"/>
          <w:bCs/>
          <w:sz w:val="28"/>
          <w:szCs w:val="28"/>
          <w:lang w:val="kk-KZ" w:eastAsia="en-US"/>
        </w:rPr>
        <w:t xml:space="preserve"> үлгілері жәрдемінде елдің ет шаруашылығы саласын болашаққа  20</w:t>
      </w:r>
      <w:r w:rsidR="00F81343" w:rsidRPr="000135A9">
        <w:rPr>
          <w:rFonts w:ascii="Times New Roman" w:hAnsi="Times New Roman" w:cs="Times New Roman"/>
          <w:bCs/>
          <w:sz w:val="28"/>
          <w:szCs w:val="28"/>
          <w:lang w:val="kk-KZ" w:eastAsia="en-US"/>
        </w:rPr>
        <w:t>30</w:t>
      </w:r>
      <w:r w:rsidR="00B16A46" w:rsidRPr="000135A9">
        <w:rPr>
          <w:rFonts w:ascii="Times New Roman" w:hAnsi="Times New Roman" w:cs="Times New Roman"/>
          <w:bCs/>
          <w:sz w:val="28"/>
          <w:szCs w:val="28"/>
          <w:lang w:val="kk-KZ" w:eastAsia="en-US"/>
        </w:rPr>
        <w:t xml:space="preserve"> ж. стратегиялық дамытудың есептелген</w:t>
      </w:r>
      <w:r w:rsidR="00DF68BC" w:rsidRPr="000135A9">
        <w:rPr>
          <w:rFonts w:ascii="Times New Roman" w:hAnsi="Times New Roman" w:cs="Times New Roman"/>
          <w:bCs/>
          <w:sz w:val="28"/>
          <w:szCs w:val="28"/>
          <w:lang w:val="kk-KZ" w:eastAsia="en-US"/>
        </w:rPr>
        <w:t xml:space="preserve"> параметрлері мен</w:t>
      </w:r>
      <w:r w:rsidR="00B16A46" w:rsidRPr="000135A9">
        <w:rPr>
          <w:rFonts w:ascii="Times New Roman" w:hAnsi="Times New Roman" w:cs="Times New Roman"/>
          <w:bCs/>
          <w:sz w:val="28"/>
          <w:szCs w:val="28"/>
          <w:lang w:val="kk-KZ" w:eastAsia="en-US"/>
        </w:rPr>
        <w:t xml:space="preserve"> қорытынды</w:t>
      </w:r>
      <w:r w:rsidR="00DF68BC" w:rsidRPr="000135A9">
        <w:rPr>
          <w:rFonts w:ascii="Times New Roman" w:hAnsi="Times New Roman" w:cs="Times New Roman"/>
          <w:bCs/>
          <w:sz w:val="28"/>
          <w:szCs w:val="28"/>
          <w:lang w:val="kk-KZ" w:eastAsia="en-US"/>
        </w:rPr>
        <w:t>лары</w:t>
      </w:r>
      <w:r w:rsidR="00B16A46" w:rsidRPr="000135A9">
        <w:rPr>
          <w:rFonts w:ascii="Times New Roman" w:hAnsi="Times New Roman" w:cs="Times New Roman"/>
          <w:bCs/>
          <w:sz w:val="28"/>
          <w:szCs w:val="28"/>
          <w:lang w:val="kk-KZ" w:eastAsia="en-US"/>
        </w:rPr>
        <w:t xml:space="preserve">. </w:t>
      </w:r>
      <w:r w:rsidR="00165121" w:rsidRPr="000135A9">
        <w:rPr>
          <w:rFonts w:ascii="Times New Roman" w:hAnsi="Times New Roman" w:cs="Times New Roman"/>
          <w:sz w:val="28"/>
          <w:szCs w:val="28"/>
          <w:lang w:val="kk-KZ"/>
        </w:rPr>
        <w:t xml:space="preserve">Эконометрикалық үлгілер негізінде </w:t>
      </w:r>
      <w:r w:rsidR="005912CE" w:rsidRPr="000135A9">
        <w:rPr>
          <w:rFonts w:ascii="Times New Roman" w:hAnsi="Times New Roman" w:cs="Times New Roman"/>
          <w:sz w:val="28"/>
          <w:szCs w:val="28"/>
          <w:lang w:val="kk-KZ"/>
        </w:rPr>
        <w:t>есептелген параметрлер</w:t>
      </w:r>
      <w:r w:rsidR="00165121" w:rsidRPr="000135A9">
        <w:rPr>
          <w:rFonts w:ascii="Times New Roman" w:hAnsi="Times New Roman" w:cs="Times New Roman"/>
          <w:sz w:val="28"/>
          <w:szCs w:val="28"/>
          <w:lang w:val="kk-KZ"/>
        </w:rPr>
        <w:t xml:space="preserve"> дамудың теориялық деңгейін анықта</w:t>
      </w:r>
      <w:r w:rsidR="00DF68BC" w:rsidRPr="000135A9">
        <w:rPr>
          <w:rFonts w:ascii="Times New Roman" w:hAnsi="Times New Roman" w:cs="Times New Roman"/>
          <w:sz w:val="28"/>
          <w:szCs w:val="28"/>
          <w:lang w:val="kk-KZ"/>
        </w:rPr>
        <w:t>йды</w:t>
      </w:r>
      <w:r w:rsidR="005912CE" w:rsidRPr="000135A9">
        <w:rPr>
          <w:rFonts w:ascii="Times New Roman" w:hAnsi="Times New Roman" w:cs="Times New Roman"/>
          <w:sz w:val="28"/>
          <w:szCs w:val="28"/>
          <w:lang w:val="kk-KZ"/>
        </w:rPr>
        <w:t>, елдің ет</w:t>
      </w:r>
      <w:r w:rsidR="00165121" w:rsidRPr="000135A9">
        <w:rPr>
          <w:rFonts w:ascii="Times New Roman" w:hAnsi="Times New Roman" w:cs="Times New Roman"/>
          <w:sz w:val="28"/>
          <w:szCs w:val="28"/>
          <w:lang w:val="kk-KZ"/>
        </w:rPr>
        <w:t xml:space="preserve"> </w:t>
      </w:r>
      <w:r w:rsidR="005912CE" w:rsidRPr="000135A9">
        <w:rPr>
          <w:rFonts w:ascii="Times New Roman" w:hAnsi="Times New Roman" w:cs="Times New Roman"/>
          <w:sz w:val="28"/>
          <w:szCs w:val="28"/>
          <w:lang w:val="kk-KZ"/>
        </w:rPr>
        <w:t>шаруашылығының</w:t>
      </w:r>
      <w:r w:rsidR="00165121" w:rsidRPr="000135A9">
        <w:rPr>
          <w:rFonts w:ascii="Times New Roman" w:hAnsi="Times New Roman" w:cs="Times New Roman"/>
          <w:sz w:val="28"/>
          <w:szCs w:val="28"/>
          <w:lang w:val="kk-KZ"/>
        </w:rPr>
        <w:t xml:space="preserve"> болашаққа стратегиялық  дамуын </w:t>
      </w:r>
      <w:r w:rsidR="008C25F4" w:rsidRPr="000135A9">
        <w:rPr>
          <w:rFonts w:ascii="Times New Roman" w:hAnsi="Times New Roman" w:cs="Times New Roman"/>
          <w:sz w:val="28"/>
          <w:szCs w:val="28"/>
          <w:lang w:val="kk-KZ"/>
        </w:rPr>
        <w:t xml:space="preserve">болжау </w:t>
      </w:r>
      <w:r w:rsidR="00DF68BC" w:rsidRPr="000135A9">
        <w:rPr>
          <w:rFonts w:ascii="Times New Roman" w:hAnsi="Times New Roman" w:cs="Times New Roman"/>
          <w:sz w:val="28"/>
          <w:szCs w:val="28"/>
          <w:lang w:val="kk-KZ"/>
        </w:rPr>
        <w:t xml:space="preserve">қорытындылары мен </w:t>
      </w:r>
      <w:r w:rsidR="008C25F4" w:rsidRPr="000135A9">
        <w:rPr>
          <w:rFonts w:ascii="Times New Roman" w:hAnsi="Times New Roman" w:cs="Times New Roman"/>
          <w:sz w:val="28"/>
          <w:szCs w:val="28"/>
          <w:lang w:val="kk-KZ"/>
        </w:rPr>
        <w:t>нәтижелері</w:t>
      </w:r>
      <w:r w:rsidR="00165121" w:rsidRPr="000135A9">
        <w:rPr>
          <w:rFonts w:ascii="Times New Roman" w:hAnsi="Times New Roman" w:cs="Times New Roman"/>
          <w:sz w:val="28"/>
          <w:szCs w:val="28"/>
          <w:lang w:val="kk-KZ"/>
        </w:rPr>
        <w:t>.</w:t>
      </w:r>
    </w:p>
    <w:p w:rsidR="00237413" w:rsidRPr="000135A9" w:rsidRDefault="00237413" w:rsidP="00566E2D">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kk-KZ" w:eastAsia="en-US"/>
        </w:rPr>
      </w:pPr>
      <w:r w:rsidRPr="000135A9">
        <w:rPr>
          <w:rFonts w:ascii="Times New Roman" w:hAnsi="Times New Roman" w:cs="Times New Roman"/>
          <w:b/>
          <w:bCs/>
          <w:sz w:val="28"/>
          <w:szCs w:val="28"/>
          <w:lang w:val="kk-KZ" w:eastAsia="en-US"/>
        </w:rPr>
        <w:t xml:space="preserve">Зерттеудің </w:t>
      </w:r>
      <w:r w:rsidR="00B20D5E" w:rsidRPr="000135A9">
        <w:rPr>
          <w:rFonts w:ascii="Times New Roman" w:hAnsi="Times New Roman" w:cs="Times New Roman"/>
          <w:b/>
          <w:bCs/>
          <w:sz w:val="28"/>
          <w:szCs w:val="28"/>
          <w:lang w:val="kk-KZ" w:eastAsia="en-US"/>
        </w:rPr>
        <w:t>практикалық</w:t>
      </w:r>
      <w:r w:rsidRPr="000135A9">
        <w:rPr>
          <w:rFonts w:ascii="Times New Roman" w:hAnsi="Times New Roman" w:cs="Times New Roman"/>
          <w:b/>
          <w:bCs/>
          <w:sz w:val="28"/>
          <w:szCs w:val="28"/>
          <w:lang w:val="kk-KZ" w:eastAsia="en-US"/>
        </w:rPr>
        <w:t xml:space="preserve"> маңызы. </w:t>
      </w:r>
      <w:r w:rsidRPr="000135A9">
        <w:rPr>
          <w:rFonts w:ascii="Times New Roman" w:hAnsi="Times New Roman" w:cs="Times New Roman"/>
          <w:bCs/>
          <w:sz w:val="28"/>
          <w:szCs w:val="28"/>
          <w:lang w:val="kk-KZ" w:eastAsia="en-US"/>
        </w:rPr>
        <w:t xml:space="preserve">Зерттеу барысында алынған негізгі нәтижелер мен қорытындылар  кооперациялық байланыс негізінде ет өндіруші шаруашылықтарара жаңа инновациялық </w:t>
      </w:r>
      <w:r w:rsidR="00D71108" w:rsidRPr="000135A9">
        <w:rPr>
          <w:rFonts w:ascii="Times New Roman" w:hAnsi="Times New Roman" w:cs="Times New Roman"/>
          <w:bCs/>
          <w:sz w:val="28"/>
          <w:szCs w:val="28"/>
          <w:lang w:val="kk-KZ" w:eastAsia="en-US"/>
        </w:rPr>
        <w:t xml:space="preserve">«ет өндірісі кооперативтері» мен «ет өңдеу-сату кооперативтері» </w:t>
      </w:r>
      <w:r w:rsidRPr="000135A9">
        <w:rPr>
          <w:rFonts w:ascii="Times New Roman" w:hAnsi="Times New Roman" w:cs="Times New Roman"/>
          <w:bCs/>
          <w:sz w:val="28"/>
          <w:szCs w:val="28"/>
          <w:lang w:val="kk-KZ" w:eastAsia="en-US"/>
        </w:rPr>
        <w:t>құрылымдар</w:t>
      </w:r>
      <w:r w:rsidR="00D71108" w:rsidRPr="000135A9">
        <w:rPr>
          <w:rFonts w:ascii="Times New Roman" w:hAnsi="Times New Roman" w:cs="Times New Roman"/>
          <w:bCs/>
          <w:sz w:val="28"/>
          <w:szCs w:val="28"/>
          <w:lang w:val="kk-KZ" w:eastAsia="en-US"/>
        </w:rPr>
        <w:t>ын</w:t>
      </w:r>
      <w:r w:rsidRPr="000135A9">
        <w:rPr>
          <w:rFonts w:ascii="Times New Roman" w:hAnsi="Times New Roman" w:cs="Times New Roman"/>
          <w:bCs/>
          <w:sz w:val="28"/>
          <w:szCs w:val="28"/>
          <w:lang w:val="kk-KZ" w:eastAsia="en-US"/>
        </w:rPr>
        <w:t xml:space="preserve"> </w:t>
      </w:r>
      <w:r w:rsidR="00D71108" w:rsidRPr="000135A9">
        <w:rPr>
          <w:rFonts w:ascii="Times New Roman" w:hAnsi="Times New Roman" w:cs="Times New Roman"/>
          <w:bCs/>
          <w:sz w:val="28"/>
          <w:szCs w:val="28"/>
          <w:lang w:val="kk-KZ" w:eastAsia="en-US"/>
        </w:rPr>
        <w:t>ұйымдастыру</w:t>
      </w:r>
      <w:r w:rsidRPr="000135A9">
        <w:rPr>
          <w:rFonts w:ascii="Times New Roman" w:hAnsi="Times New Roman" w:cs="Times New Roman"/>
          <w:bCs/>
          <w:sz w:val="28"/>
          <w:szCs w:val="28"/>
          <w:lang w:val="kk-KZ" w:eastAsia="en-US"/>
        </w:rPr>
        <w:t xml:space="preserve"> және</w:t>
      </w:r>
      <w:r w:rsidR="00D71108" w:rsidRPr="000135A9">
        <w:rPr>
          <w:rFonts w:ascii="Times New Roman" w:hAnsi="Times New Roman" w:cs="Times New Roman"/>
          <w:bCs/>
          <w:sz w:val="28"/>
          <w:szCs w:val="28"/>
          <w:lang w:val="kk-KZ" w:eastAsia="en-US"/>
        </w:rPr>
        <w:t xml:space="preserve"> құру, </w:t>
      </w:r>
      <w:r w:rsidRPr="000135A9">
        <w:rPr>
          <w:rFonts w:ascii="Times New Roman" w:hAnsi="Times New Roman" w:cs="Times New Roman"/>
          <w:bCs/>
          <w:sz w:val="28"/>
          <w:szCs w:val="28"/>
          <w:lang w:val="kk-KZ" w:eastAsia="en-US"/>
        </w:rPr>
        <w:t>дамыту мәселе</w:t>
      </w:r>
      <w:r w:rsidR="00D346CB">
        <w:rPr>
          <w:rFonts w:ascii="Times New Roman" w:hAnsi="Times New Roman" w:cs="Times New Roman"/>
          <w:bCs/>
          <w:sz w:val="28"/>
          <w:szCs w:val="28"/>
          <w:lang w:val="kk-KZ" w:eastAsia="en-US"/>
        </w:rPr>
        <w:t xml:space="preserve">лері бойынша кейінгі теориялық </w:t>
      </w:r>
      <w:r w:rsidRPr="000135A9">
        <w:rPr>
          <w:rFonts w:ascii="Times New Roman" w:hAnsi="Times New Roman" w:cs="Times New Roman"/>
          <w:bCs/>
          <w:sz w:val="28"/>
          <w:szCs w:val="28"/>
          <w:lang w:val="kk-KZ" w:eastAsia="en-US"/>
        </w:rPr>
        <w:t>және қолданбалы зерттеулер үшін қолданылуы мүмкін.</w:t>
      </w:r>
    </w:p>
    <w:p w:rsidR="00B20D5E" w:rsidRPr="000135A9" w:rsidRDefault="00237413" w:rsidP="00686F2B">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kk-KZ" w:eastAsia="en-US"/>
        </w:rPr>
      </w:pPr>
      <w:r w:rsidRPr="000135A9">
        <w:rPr>
          <w:rFonts w:ascii="Times New Roman" w:hAnsi="Times New Roman" w:cs="Times New Roman"/>
          <w:bCs/>
          <w:sz w:val="28"/>
          <w:szCs w:val="28"/>
          <w:lang w:val="kk-KZ" w:eastAsia="en-US"/>
        </w:rPr>
        <w:t>Диссертациялық зерттеудің тәжірибелік маңыздылығы, онда  әзірленген ұсыныстар Қазақстан Республикасының Түркістан облысындағы ет өндірісі шаруашылық санаттары, соның ішінде жеке тұрғындар шаруашылығының әлеуметтік-экономикалық жағдайын арттыруға бағытталған және оларды Түркістан облысы ет өндірі</w:t>
      </w:r>
      <w:r w:rsidR="00607AFD" w:rsidRPr="000135A9">
        <w:rPr>
          <w:rFonts w:ascii="Times New Roman" w:hAnsi="Times New Roman" w:cs="Times New Roman"/>
          <w:bCs/>
          <w:sz w:val="28"/>
          <w:szCs w:val="28"/>
          <w:lang w:val="kk-KZ" w:eastAsia="en-US"/>
        </w:rPr>
        <w:t>сі</w:t>
      </w:r>
      <w:r w:rsidRPr="000135A9">
        <w:rPr>
          <w:rFonts w:ascii="Times New Roman" w:hAnsi="Times New Roman" w:cs="Times New Roman"/>
          <w:bCs/>
          <w:sz w:val="28"/>
          <w:szCs w:val="28"/>
          <w:lang w:val="kk-KZ" w:eastAsia="en-US"/>
        </w:rPr>
        <w:t xml:space="preserve"> мен ет өңдеу саласындағы кәсіпкерлік құрылымдардың шаруашылық қызметтерінің тиімділігін арттыруға жағдай жасайды.</w:t>
      </w:r>
    </w:p>
    <w:p w:rsidR="00B20D5E" w:rsidRPr="000135A9" w:rsidRDefault="00B20D5E" w:rsidP="00686F2B">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 xml:space="preserve">Жоспарлы ғылыми-зерттеу жұмысымен байланысы. </w:t>
      </w:r>
      <w:r w:rsidRPr="000135A9">
        <w:rPr>
          <w:rFonts w:ascii="Times New Roman" w:hAnsi="Times New Roman" w:cs="Times New Roman"/>
          <w:sz w:val="28"/>
          <w:szCs w:val="28"/>
          <w:lang w:val="kk-KZ"/>
        </w:rPr>
        <w:t>Диссертациялық жұмыс М.</w:t>
      </w:r>
      <w:r w:rsidR="004417DC">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Әуезов атындағы ОҚУ-нің «Экономика» кафедрасының 2021-2025</w:t>
      </w:r>
      <w:r w:rsidR="00686F2B">
        <w:rPr>
          <w:rFonts w:ascii="Times New Roman" w:hAnsi="Times New Roman" w:cs="Times New Roman"/>
          <w:sz w:val="28"/>
          <w:szCs w:val="28"/>
          <w:lang w:val="kk-KZ"/>
        </w:rPr>
        <w:t> </w:t>
      </w:r>
      <w:r w:rsidRPr="000135A9">
        <w:rPr>
          <w:rFonts w:ascii="Times New Roman" w:hAnsi="Times New Roman" w:cs="Times New Roman"/>
          <w:sz w:val="28"/>
          <w:szCs w:val="28"/>
          <w:lang w:val="kk-KZ"/>
        </w:rPr>
        <w:t>жж</w:t>
      </w:r>
      <w:r w:rsidR="00686F2B">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МБ 21-06-09 ғылыми зерттеу жұмыстардың тақырыбының, 3 Бөлім </w:t>
      </w:r>
      <w:r w:rsidRPr="000135A9">
        <w:rPr>
          <w:rFonts w:ascii="Times New Roman" w:eastAsia="Calibri" w:hAnsi="Times New Roman" w:cs="Times New Roman"/>
          <w:sz w:val="28"/>
          <w:szCs w:val="28"/>
          <w:lang w:val="kk-KZ"/>
        </w:rPr>
        <w:t>«</w:t>
      </w:r>
      <w:r w:rsidRPr="000135A9">
        <w:rPr>
          <w:rFonts w:ascii="Times New Roman" w:hAnsi="Times New Roman" w:cs="Times New Roman"/>
          <w:sz w:val="28"/>
          <w:szCs w:val="28"/>
          <w:lang w:val="kk-KZ"/>
        </w:rPr>
        <w:t>АӨК тиімділігін арттыру және өңірдің азық-түлік қауіпсіздігін қамтамасыз ету</w:t>
      </w:r>
      <w:r w:rsidRPr="000135A9">
        <w:rPr>
          <w:rFonts w:ascii="Times New Roman" w:eastAsia="Calibri" w:hAnsi="Times New Roman" w:cs="Times New Roman"/>
          <w:sz w:val="28"/>
          <w:szCs w:val="28"/>
          <w:lang w:val="kk-KZ"/>
        </w:rPr>
        <w:t xml:space="preserve">» агроөнеркәсіп кешенінің экономикасының қазіргі жай-күйін және даму </w:t>
      </w:r>
      <w:r w:rsidR="00BD2CB3" w:rsidRPr="000135A9">
        <w:rPr>
          <w:rFonts w:ascii="Times New Roman" w:eastAsia="Calibri" w:hAnsi="Times New Roman" w:cs="Times New Roman"/>
          <w:sz w:val="28"/>
          <w:szCs w:val="28"/>
          <w:lang w:val="kk-KZ"/>
        </w:rPr>
        <w:t>мәселелерін</w:t>
      </w:r>
      <w:r w:rsidRPr="000135A9">
        <w:rPr>
          <w:rFonts w:ascii="Times New Roman" w:eastAsia="Calibri" w:hAnsi="Times New Roman" w:cs="Times New Roman"/>
          <w:sz w:val="28"/>
          <w:szCs w:val="28"/>
          <w:lang w:val="kk-KZ"/>
        </w:rPr>
        <w:t xml:space="preserve"> талдау бағытына сәйкес орындалды.</w:t>
      </w:r>
    </w:p>
    <w:p w:rsidR="00B20D5E" w:rsidRPr="000135A9" w:rsidRDefault="00B20D5E" w:rsidP="00686F2B">
      <w:pPr>
        <w:tabs>
          <w:tab w:val="left" w:pos="851"/>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35A9">
        <w:rPr>
          <w:rFonts w:ascii="Times New Roman" w:hAnsi="Times New Roman" w:cs="Times New Roman"/>
          <w:b/>
          <w:sz w:val="28"/>
          <w:szCs w:val="28"/>
          <w:lang w:val="kk-KZ"/>
        </w:rPr>
        <w:t xml:space="preserve">Дәйектілік принципі. </w:t>
      </w:r>
      <w:r w:rsidRPr="000135A9">
        <w:rPr>
          <w:rFonts w:ascii="Times New Roman" w:hAnsi="Times New Roman" w:cs="Times New Roman"/>
          <w:sz w:val="28"/>
          <w:szCs w:val="28"/>
          <w:lang w:val="kk-KZ"/>
        </w:rPr>
        <w:t>Диссертацияда алынған ғылыми мәліметтер</w:t>
      </w:r>
      <w:r w:rsidRPr="000135A9">
        <w:rPr>
          <w:rFonts w:ascii="Times New Roman" w:hAnsi="Times New Roman" w:cs="Times New Roman"/>
          <w:b/>
          <w:sz w:val="28"/>
          <w:szCs w:val="28"/>
          <w:lang w:val="kk-KZ"/>
        </w:rPr>
        <w:t xml:space="preserve">  </w:t>
      </w:r>
      <w:r w:rsidR="000135A9">
        <w:rPr>
          <w:rFonts w:ascii="Times New Roman" w:hAnsi="Times New Roman" w:cs="Times New Roman"/>
          <w:sz w:val="28"/>
          <w:szCs w:val="28"/>
          <w:lang w:val="kk-KZ"/>
        </w:rPr>
        <w:t>заманауи</w:t>
      </w:r>
      <w:r w:rsidRPr="000135A9">
        <w:rPr>
          <w:rFonts w:ascii="Times New Roman" w:hAnsi="Times New Roman" w:cs="Times New Roman"/>
          <w:sz w:val="28"/>
          <w:szCs w:val="28"/>
          <w:lang w:val="kk-KZ"/>
        </w:rPr>
        <w:t xml:space="preserve"> компьютерлік технологияларды қолдана отырып, арнайы</w:t>
      </w:r>
      <w:r w:rsidRPr="000135A9">
        <w:rPr>
          <w:rFonts w:ascii="Times New Roman" w:hAnsi="Times New Roman" w:cs="Times New Roman"/>
          <w:b/>
          <w:sz w:val="28"/>
          <w:szCs w:val="28"/>
          <w:lang w:val="kk-KZ"/>
        </w:rPr>
        <w:t xml:space="preserve"> </w:t>
      </w:r>
      <w:r w:rsidRPr="000135A9">
        <w:rPr>
          <w:rFonts w:ascii="Times New Roman" w:eastAsia="Times New Roman" w:hAnsi="Times New Roman" w:cs="Times New Roman"/>
          <w:sz w:val="28"/>
          <w:szCs w:val="28"/>
          <w:lang w:val="kk-KZ"/>
        </w:rPr>
        <w:t>бағдарламамен есептеліп ә</w:t>
      </w:r>
      <w:r w:rsidRPr="000135A9">
        <w:rPr>
          <w:rFonts w:ascii="Times New Roman" w:hAnsi="Times New Roman" w:cs="Times New Roman"/>
          <w:bCs/>
          <w:kern w:val="24"/>
          <w:sz w:val="28"/>
          <w:szCs w:val="28"/>
          <w:lang w:val="kk-KZ" w:eastAsia="ar-SA"/>
        </w:rPr>
        <w:t xml:space="preserve">зірленген эконометрикалық, математикалық тренд үлгілері қолданылды, елдегі </w:t>
      </w:r>
      <w:r w:rsidR="006A6F31" w:rsidRPr="000135A9">
        <w:rPr>
          <w:rFonts w:ascii="Times New Roman" w:hAnsi="Times New Roman" w:cs="Times New Roman"/>
          <w:bCs/>
          <w:kern w:val="24"/>
          <w:sz w:val="28"/>
          <w:szCs w:val="28"/>
          <w:lang w:val="kk-KZ" w:eastAsia="ar-SA"/>
        </w:rPr>
        <w:t>ет өндірісі және</w:t>
      </w:r>
      <w:r w:rsidRPr="000135A9">
        <w:rPr>
          <w:rFonts w:ascii="Times New Roman" w:hAnsi="Times New Roman" w:cs="Times New Roman"/>
          <w:bCs/>
          <w:kern w:val="24"/>
          <w:sz w:val="28"/>
          <w:szCs w:val="28"/>
          <w:lang w:val="kk-KZ" w:eastAsia="ar-SA"/>
        </w:rPr>
        <w:t xml:space="preserve"> </w:t>
      </w:r>
      <w:r w:rsidR="006A6F31" w:rsidRPr="000135A9">
        <w:rPr>
          <w:rFonts w:ascii="Times New Roman" w:hAnsi="Times New Roman" w:cs="Times New Roman"/>
          <w:bCs/>
          <w:kern w:val="24"/>
          <w:sz w:val="28"/>
          <w:szCs w:val="28"/>
          <w:lang w:val="kk-KZ" w:eastAsia="ar-SA"/>
        </w:rPr>
        <w:t xml:space="preserve">оны өңдеу </w:t>
      </w:r>
      <w:r w:rsidRPr="000135A9">
        <w:rPr>
          <w:rFonts w:ascii="Times New Roman" w:hAnsi="Times New Roman" w:cs="Times New Roman"/>
          <w:bCs/>
          <w:kern w:val="24"/>
          <w:sz w:val="28"/>
          <w:szCs w:val="28"/>
          <w:lang w:val="kk-KZ" w:eastAsia="ar-SA"/>
        </w:rPr>
        <w:t>саласының  2024-2030 жылдарға даму болжамының көрсеткіштері  негізделді.</w:t>
      </w:r>
    </w:p>
    <w:p w:rsidR="00237413" w:rsidRPr="000135A9" w:rsidRDefault="00237413" w:rsidP="00686F2B">
      <w:pPr>
        <w:tabs>
          <w:tab w:val="left" w:pos="851"/>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35A9">
        <w:rPr>
          <w:rFonts w:ascii="Times New Roman" w:hAnsi="Times New Roman" w:cs="Times New Roman"/>
          <w:b/>
          <w:sz w:val="28"/>
          <w:szCs w:val="28"/>
          <w:lang w:val="kk-KZ"/>
        </w:rPr>
        <w:t>Зерттеу нәтижелерін</w:t>
      </w:r>
      <w:r w:rsidR="00B20D5E" w:rsidRPr="000135A9">
        <w:rPr>
          <w:rFonts w:ascii="Times New Roman" w:hAnsi="Times New Roman" w:cs="Times New Roman"/>
          <w:b/>
          <w:sz w:val="28"/>
          <w:szCs w:val="28"/>
          <w:lang w:val="kk-KZ"/>
        </w:rPr>
        <w:t>ің</w:t>
      </w:r>
      <w:r w:rsidRPr="000135A9">
        <w:rPr>
          <w:rFonts w:ascii="Times New Roman" w:hAnsi="Times New Roman" w:cs="Times New Roman"/>
          <w:b/>
          <w:sz w:val="28"/>
          <w:szCs w:val="28"/>
          <w:lang w:val="kk-KZ"/>
        </w:rPr>
        <w:t xml:space="preserve"> апробация</w:t>
      </w:r>
      <w:r w:rsidR="00B20D5E" w:rsidRPr="000135A9">
        <w:rPr>
          <w:rFonts w:ascii="Times New Roman" w:hAnsi="Times New Roman" w:cs="Times New Roman"/>
          <w:b/>
          <w:sz w:val="28"/>
          <w:szCs w:val="28"/>
          <w:lang w:val="kk-KZ"/>
        </w:rPr>
        <w:t>сы</w:t>
      </w:r>
    </w:p>
    <w:p w:rsidR="006A6F31" w:rsidRPr="000135A9" w:rsidRDefault="00237413" w:rsidP="00686F2B">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Диссертация жұмысының негізгі</w:t>
      </w:r>
      <w:r w:rsidR="00DB6BD6" w:rsidRPr="000135A9">
        <w:rPr>
          <w:rFonts w:ascii="Times New Roman" w:hAnsi="Times New Roman" w:cs="Times New Roman"/>
          <w:sz w:val="28"/>
          <w:szCs w:val="28"/>
          <w:lang w:val="kk-KZ"/>
        </w:rPr>
        <w:t xml:space="preserve"> нәтижелері халықаралық конференцияларда, теориялық және тәжірибелік семинарларда баяндалды, жалпы </w:t>
      </w:r>
      <w:r w:rsidR="00252640">
        <w:rPr>
          <w:rFonts w:ascii="Times New Roman" w:hAnsi="Times New Roman" w:cs="Times New Roman"/>
          <w:sz w:val="28"/>
          <w:szCs w:val="28"/>
          <w:lang w:val="kk-KZ"/>
        </w:rPr>
        <w:t>10</w:t>
      </w:r>
      <w:r w:rsidR="006A6F31" w:rsidRPr="000135A9">
        <w:rPr>
          <w:rFonts w:ascii="Times New Roman" w:hAnsi="Times New Roman" w:cs="Times New Roman"/>
          <w:sz w:val="28"/>
          <w:szCs w:val="28"/>
          <w:lang w:val="kk-KZ"/>
        </w:rPr>
        <w:t xml:space="preserve"> ғылыми еңбекте жар</w:t>
      </w:r>
      <w:r w:rsidR="004417DC">
        <w:rPr>
          <w:rFonts w:ascii="Times New Roman" w:hAnsi="Times New Roman" w:cs="Times New Roman"/>
          <w:sz w:val="28"/>
          <w:szCs w:val="28"/>
          <w:lang w:val="kk-KZ"/>
        </w:rPr>
        <w:t xml:space="preserve">ияланған, соның ішінде: </w:t>
      </w:r>
      <w:r w:rsidR="006A6F31" w:rsidRPr="000135A9">
        <w:rPr>
          <w:rFonts w:ascii="Times New Roman" w:hAnsi="Times New Roman" w:cs="Times New Roman"/>
          <w:sz w:val="28"/>
          <w:szCs w:val="28"/>
          <w:lang w:val="kk-KZ"/>
        </w:rPr>
        <w:t xml:space="preserve">ҚР ҒЖБМ ҒЖБССҚК ұсынған журналдарда – </w:t>
      </w:r>
      <w:r w:rsidR="004417DC">
        <w:rPr>
          <w:rFonts w:ascii="Times New Roman" w:hAnsi="Times New Roman" w:cs="Times New Roman"/>
          <w:sz w:val="28"/>
          <w:szCs w:val="28"/>
          <w:lang w:val="kk-KZ"/>
        </w:rPr>
        <w:t xml:space="preserve">5 мақала, «Scopus» дерекқорына </w:t>
      </w:r>
      <w:r w:rsidR="006A6F31" w:rsidRPr="000135A9">
        <w:rPr>
          <w:rFonts w:ascii="Times New Roman" w:hAnsi="Times New Roman" w:cs="Times New Roman"/>
          <w:sz w:val="28"/>
          <w:szCs w:val="28"/>
          <w:lang w:val="kk-KZ"/>
        </w:rPr>
        <w:t>кіретін Халықаралық ғылыми басылымдарда 1 мақала, Халықаралық ғылыми-</w:t>
      </w:r>
      <w:r w:rsidR="00252640">
        <w:rPr>
          <w:rFonts w:ascii="Times New Roman" w:hAnsi="Times New Roman" w:cs="Times New Roman"/>
          <w:sz w:val="28"/>
          <w:szCs w:val="28"/>
          <w:lang w:val="kk-KZ"/>
        </w:rPr>
        <w:t>тәжірибелік конференцияларда – 4</w:t>
      </w:r>
      <w:r w:rsidR="006A6F31" w:rsidRPr="000135A9">
        <w:rPr>
          <w:rFonts w:ascii="Times New Roman" w:hAnsi="Times New Roman" w:cs="Times New Roman"/>
          <w:sz w:val="28"/>
          <w:szCs w:val="28"/>
          <w:lang w:val="kk-KZ"/>
        </w:rPr>
        <w:t xml:space="preserve"> мақала, халықаралық конференция материалдарында жарияланған.</w:t>
      </w:r>
    </w:p>
    <w:p w:rsidR="00237413" w:rsidRPr="000135A9" w:rsidRDefault="00A944D4" w:rsidP="00686F2B">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b/>
          <w:sz w:val="28"/>
          <w:szCs w:val="28"/>
          <w:lang w:val="kk-KZ"/>
        </w:rPr>
        <w:t>Диссертациялық жұмыстың құрылымы</w:t>
      </w:r>
      <w:r w:rsidR="006A6F31" w:rsidRPr="000135A9">
        <w:rPr>
          <w:rFonts w:ascii="Times New Roman" w:hAnsi="Times New Roman" w:cs="Times New Roman"/>
          <w:b/>
          <w:sz w:val="28"/>
          <w:szCs w:val="28"/>
          <w:lang w:val="kk-KZ"/>
        </w:rPr>
        <w:t xml:space="preserve"> мен көлемі</w:t>
      </w:r>
      <w:r w:rsidRPr="000135A9">
        <w:rPr>
          <w:rFonts w:ascii="Times New Roman" w:hAnsi="Times New Roman" w:cs="Times New Roman"/>
          <w:b/>
          <w:sz w:val="28"/>
          <w:szCs w:val="28"/>
          <w:lang w:val="kk-KZ"/>
        </w:rPr>
        <w:t xml:space="preserve"> </w:t>
      </w:r>
      <w:r w:rsidRPr="000135A9">
        <w:rPr>
          <w:rFonts w:ascii="Times New Roman" w:hAnsi="Times New Roman" w:cs="Times New Roman"/>
          <w:sz w:val="28"/>
          <w:szCs w:val="28"/>
          <w:lang w:val="kk-KZ"/>
        </w:rPr>
        <w:t>Диссертациялық жұмыс: кіріспе, үш бөлімнен, қорытындыдан, пайдаланған әдебиеттер тізімінен</w:t>
      </w:r>
      <w:r w:rsidRPr="000135A9">
        <w:rPr>
          <w:rFonts w:ascii="Times New Roman" w:hAnsi="Times New Roman" w:cs="Times New Roman"/>
          <w:b/>
          <w:sz w:val="28"/>
          <w:szCs w:val="28"/>
          <w:lang w:val="kk-KZ"/>
        </w:rPr>
        <w:t xml:space="preserve"> </w:t>
      </w:r>
      <w:r w:rsidR="00237413" w:rsidRPr="000135A9">
        <w:rPr>
          <w:rFonts w:ascii="Times New Roman" w:hAnsi="Times New Roman" w:cs="Times New Roman"/>
          <w:sz w:val="28"/>
          <w:szCs w:val="28"/>
          <w:lang w:val="kk-KZ"/>
        </w:rPr>
        <w:t>тұрады. Диссертация 1</w:t>
      </w:r>
      <w:r w:rsidR="00AD4763" w:rsidRPr="000135A9">
        <w:rPr>
          <w:rFonts w:ascii="Times New Roman" w:hAnsi="Times New Roman" w:cs="Times New Roman"/>
          <w:sz w:val="28"/>
          <w:szCs w:val="28"/>
          <w:lang w:val="kk-KZ"/>
        </w:rPr>
        <w:t>29</w:t>
      </w:r>
      <w:r w:rsidR="00237413" w:rsidRPr="000135A9">
        <w:rPr>
          <w:rFonts w:ascii="Times New Roman" w:hAnsi="Times New Roman" w:cs="Times New Roman"/>
          <w:sz w:val="28"/>
          <w:szCs w:val="28"/>
          <w:lang w:val="kk-KZ"/>
        </w:rPr>
        <w:t xml:space="preserve"> беттен, соның ішінде </w:t>
      </w:r>
      <w:r w:rsidR="00C31EE1" w:rsidRPr="000135A9">
        <w:rPr>
          <w:rFonts w:ascii="Times New Roman" w:hAnsi="Times New Roman" w:cs="Times New Roman"/>
          <w:sz w:val="28"/>
          <w:szCs w:val="28"/>
          <w:lang w:val="kk-KZ"/>
        </w:rPr>
        <w:t>2</w:t>
      </w:r>
      <w:r w:rsidR="00481C4B" w:rsidRPr="000135A9">
        <w:rPr>
          <w:rFonts w:ascii="Times New Roman" w:hAnsi="Times New Roman" w:cs="Times New Roman"/>
          <w:sz w:val="28"/>
          <w:szCs w:val="28"/>
          <w:lang w:val="kk-KZ"/>
        </w:rPr>
        <w:t>9</w:t>
      </w:r>
      <w:r w:rsidR="00237413" w:rsidRPr="000135A9">
        <w:rPr>
          <w:rFonts w:ascii="Times New Roman" w:hAnsi="Times New Roman" w:cs="Times New Roman"/>
          <w:sz w:val="28"/>
          <w:szCs w:val="28"/>
          <w:lang w:val="kk-KZ"/>
        </w:rPr>
        <w:t xml:space="preserve"> кесте, </w:t>
      </w:r>
      <w:r w:rsidR="00C31EE1" w:rsidRPr="000135A9">
        <w:rPr>
          <w:rFonts w:ascii="Times New Roman" w:hAnsi="Times New Roman" w:cs="Times New Roman"/>
          <w:sz w:val="28"/>
          <w:szCs w:val="28"/>
          <w:lang w:val="kk-KZ"/>
        </w:rPr>
        <w:t>10</w:t>
      </w:r>
      <w:r w:rsidR="00237413" w:rsidRPr="000135A9">
        <w:rPr>
          <w:rFonts w:ascii="Times New Roman" w:hAnsi="Times New Roman" w:cs="Times New Roman"/>
          <w:sz w:val="28"/>
          <w:szCs w:val="28"/>
          <w:lang w:val="kk-KZ"/>
        </w:rPr>
        <w:t xml:space="preserve"> суреттен құралған.</w:t>
      </w: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566E2D">
      <w:pPr>
        <w:spacing w:after="0" w:line="240" w:lineRule="auto"/>
        <w:ind w:firstLine="567"/>
        <w:jc w:val="both"/>
        <w:rPr>
          <w:rFonts w:ascii="Times New Roman" w:hAnsi="Times New Roman" w:cs="Times New Roman"/>
          <w:b/>
          <w:noProof/>
          <w:sz w:val="28"/>
          <w:szCs w:val="28"/>
          <w:lang w:val="kk-KZ"/>
        </w:rPr>
      </w:pPr>
    </w:p>
    <w:p w:rsidR="00686F2B" w:rsidRDefault="00686F2B" w:rsidP="004417DC">
      <w:pPr>
        <w:spacing w:after="0" w:line="240" w:lineRule="auto"/>
        <w:ind w:firstLine="709"/>
        <w:jc w:val="both"/>
        <w:rPr>
          <w:rFonts w:ascii="Times New Roman" w:eastAsia="Times New Roman" w:hAnsi="Times New Roman" w:cs="Times New Roman"/>
          <w:b/>
          <w:sz w:val="28"/>
          <w:szCs w:val="28"/>
          <w:lang w:val="kk-KZ"/>
        </w:rPr>
      </w:pPr>
      <w:r w:rsidRPr="000135A9">
        <w:rPr>
          <w:rFonts w:ascii="Times New Roman" w:hAnsi="Times New Roman" w:cs="Times New Roman"/>
          <w:b/>
          <w:noProof/>
          <w:sz w:val="28"/>
          <w:szCs w:val="28"/>
          <w:lang w:val="kk-KZ"/>
        </w:rPr>
        <w:t xml:space="preserve">1 </w:t>
      </w:r>
      <w:r w:rsidR="00E655D8" w:rsidRPr="000135A9">
        <w:rPr>
          <w:rFonts w:ascii="Times New Roman" w:hAnsi="Times New Roman" w:cs="Times New Roman"/>
          <w:b/>
          <w:noProof/>
          <w:sz w:val="28"/>
          <w:szCs w:val="28"/>
          <w:lang w:val="kk-KZ"/>
        </w:rPr>
        <w:t>ИННОВАЦИЯЛЫҚ ФОРСАЙТ ЖАҒДАЙЫНДА КӘСІПКЕРЛІК ҚҰРЫЛЫМДАРДЫҢ БӘСЕКЕГЕ ҚАБІЛЕТТІГІН АРТТЫРУДЫҢ ТЕОРИЯЛЫҚ НЕГІЗДЕРІ</w:t>
      </w:r>
    </w:p>
    <w:p w:rsidR="00686F2B" w:rsidRDefault="00686F2B" w:rsidP="004417DC">
      <w:pPr>
        <w:spacing w:after="0" w:line="240" w:lineRule="auto"/>
        <w:ind w:firstLine="709"/>
        <w:jc w:val="both"/>
        <w:rPr>
          <w:rFonts w:ascii="Times New Roman" w:eastAsia="Times New Roman" w:hAnsi="Times New Roman" w:cs="Times New Roman"/>
          <w:b/>
          <w:sz w:val="28"/>
          <w:szCs w:val="28"/>
          <w:lang w:val="kk-KZ"/>
        </w:rPr>
      </w:pPr>
    </w:p>
    <w:p w:rsidR="00237413" w:rsidRPr="000135A9" w:rsidRDefault="00ED70F0" w:rsidP="004417DC">
      <w:pPr>
        <w:spacing w:after="0" w:line="240" w:lineRule="auto"/>
        <w:ind w:firstLine="709"/>
        <w:jc w:val="both"/>
        <w:rPr>
          <w:rFonts w:ascii="Times New Roman" w:hAnsi="Times New Roman" w:cs="Times New Roman"/>
          <w:b/>
          <w:sz w:val="28"/>
          <w:szCs w:val="28"/>
          <w:lang w:val="kk-KZ"/>
        </w:rPr>
      </w:pPr>
      <w:r w:rsidRPr="000135A9">
        <w:rPr>
          <w:rFonts w:ascii="Times New Roman" w:eastAsia="Times New Roman" w:hAnsi="Times New Roman" w:cs="Times New Roman"/>
          <w:b/>
          <w:sz w:val="28"/>
          <w:szCs w:val="28"/>
          <w:lang w:val="kk-KZ"/>
        </w:rPr>
        <w:t xml:space="preserve">1.1 </w:t>
      </w:r>
      <w:r w:rsidR="00E655D8" w:rsidRPr="00E655D8">
        <w:rPr>
          <w:rFonts w:ascii="Times New Roman" w:eastAsia="Times New Roman" w:hAnsi="Times New Roman" w:cs="Times New Roman"/>
          <w:b/>
          <w:sz w:val="28"/>
          <w:szCs w:val="28"/>
          <w:lang w:val="kk-KZ"/>
        </w:rPr>
        <w:t>Инновациялық форсайт, кооперация және инновациялық кооператив ұғымдарының экономикалық мәні, олардың бәсекеге қабілеттілікті арттырудағы ғылыми негіздері</w:t>
      </w:r>
      <w:r w:rsidRPr="00E655D8">
        <w:rPr>
          <w:rFonts w:ascii="Times New Roman" w:eastAsia="Times New Roman" w:hAnsi="Times New Roman" w:cs="Times New Roman"/>
          <w:b/>
          <w:sz w:val="28"/>
          <w:szCs w:val="28"/>
          <w:lang w:val="kk-KZ"/>
        </w:rPr>
        <w:t xml:space="preserve"> </w:t>
      </w:r>
    </w:p>
    <w:p w:rsidR="00237413" w:rsidRPr="000135A9" w:rsidRDefault="001029A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Елдің ауылшаруашылығы саласындағы к</w:t>
      </w:r>
      <w:r w:rsidR="00237413" w:rsidRPr="000135A9">
        <w:rPr>
          <w:rFonts w:ascii="Times New Roman" w:hAnsi="Times New Roman"/>
          <w:sz w:val="28"/>
          <w:szCs w:val="28"/>
          <w:lang w:val="kk-KZ"/>
        </w:rPr>
        <w:t xml:space="preserve">әсіпкерлік құрылымдардың инновация негізінде өзінің болашақ жағдайын қалыптастыра білуі және ұзақ мерзімді болашаққа өзінің өсу және даму бағытын болжауы өте маңызды. </w:t>
      </w:r>
    </w:p>
    <w:p w:rsidR="00237413" w:rsidRPr="000135A9" w:rsidRDefault="00237413" w:rsidP="004417DC">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Қазақстан Президенті Қ.-Ж. Тоқаев 2022 жылғы. Қазақстан халықына Жолдауында «Ет өнімдерін терең өңдеу ... шаруашылықтарын дамыту сияқты біз үшін болашағы зор бағыттарға басымдық берген абзал» - деп міндеттер қояды</w:t>
      </w:r>
      <w:r w:rsidR="00060D8E">
        <w:rPr>
          <w:rFonts w:ascii="Times New Roman" w:eastAsia="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 xml:space="preserve">[2]. </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 дамытуда инновация</w:t>
      </w:r>
      <w:r w:rsidR="001029A3" w:rsidRPr="000135A9">
        <w:rPr>
          <w:rFonts w:ascii="Times New Roman" w:hAnsi="Times New Roman"/>
          <w:sz w:val="28"/>
          <w:szCs w:val="28"/>
          <w:lang w:val="kk-KZ"/>
        </w:rPr>
        <w:t>лық</w:t>
      </w:r>
      <w:r w:rsidRPr="000135A9">
        <w:rPr>
          <w:rFonts w:ascii="Times New Roman" w:hAnsi="Times New Roman"/>
          <w:sz w:val="28"/>
          <w:szCs w:val="28"/>
          <w:lang w:val="kk-KZ"/>
        </w:rPr>
        <w:t xml:space="preserve"> </w:t>
      </w:r>
      <w:r w:rsidR="001029A3" w:rsidRPr="000135A9">
        <w:rPr>
          <w:rFonts w:ascii="Times New Roman" w:hAnsi="Times New Roman"/>
          <w:sz w:val="28"/>
          <w:szCs w:val="28"/>
          <w:lang w:val="kk-KZ"/>
        </w:rPr>
        <w:t xml:space="preserve">форсайтқа </w:t>
      </w:r>
      <w:r w:rsidRPr="000135A9">
        <w:rPr>
          <w:rFonts w:ascii="Times New Roman" w:hAnsi="Times New Roman"/>
          <w:sz w:val="28"/>
          <w:szCs w:val="28"/>
          <w:lang w:val="kk-KZ"/>
        </w:rPr>
        <w:t>негізделген болаша</w:t>
      </w:r>
      <w:r w:rsidR="001029A3" w:rsidRPr="000135A9">
        <w:rPr>
          <w:rFonts w:ascii="Times New Roman" w:hAnsi="Times New Roman"/>
          <w:sz w:val="28"/>
          <w:szCs w:val="28"/>
          <w:lang w:val="kk-KZ"/>
        </w:rPr>
        <w:t xml:space="preserve">қты </w:t>
      </w:r>
      <w:r w:rsidRPr="000135A9">
        <w:rPr>
          <w:rFonts w:ascii="Times New Roman" w:hAnsi="Times New Roman"/>
          <w:sz w:val="28"/>
          <w:szCs w:val="28"/>
          <w:lang w:val="kk-KZ"/>
        </w:rPr>
        <w:t>болжа</w:t>
      </w:r>
      <w:r w:rsidR="001029A3" w:rsidRPr="000135A9">
        <w:rPr>
          <w:rFonts w:ascii="Times New Roman" w:hAnsi="Times New Roman"/>
          <w:sz w:val="28"/>
          <w:szCs w:val="28"/>
          <w:lang w:val="kk-KZ"/>
        </w:rPr>
        <w:t>уды жүзеге асыратын</w:t>
      </w:r>
      <w:r w:rsidRPr="000135A9">
        <w:rPr>
          <w:rFonts w:ascii="Times New Roman" w:hAnsi="Times New Roman"/>
          <w:sz w:val="28"/>
          <w:szCs w:val="28"/>
          <w:lang w:val="kk-KZ"/>
        </w:rPr>
        <w:t xml:space="preserve"> </w:t>
      </w:r>
      <w:r w:rsidR="001029A3" w:rsidRPr="000135A9">
        <w:rPr>
          <w:rFonts w:ascii="Times New Roman" w:hAnsi="Times New Roman"/>
          <w:sz w:val="28"/>
          <w:szCs w:val="28"/>
          <w:lang w:val="kk-KZ"/>
        </w:rPr>
        <w:t xml:space="preserve">әдістер мен тәсілдерді қолданған жөн. </w:t>
      </w:r>
      <w:r w:rsidRPr="000135A9">
        <w:rPr>
          <w:rFonts w:ascii="Times New Roman" w:hAnsi="Times New Roman"/>
          <w:sz w:val="28"/>
          <w:szCs w:val="28"/>
          <w:lang w:val="kk-KZ"/>
        </w:rPr>
        <w:t xml:space="preserve">«Форсайт» </w:t>
      </w:r>
      <w:r w:rsidR="001029A3" w:rsidRPr="000135A9">
        <w:rPr>
          <w:rFonts w:ascii="Times New Roman" w:hAnsi="Times New Roman"/>
          <w:sz w:val="28"/>
          <w:szCs w:val="28"/>
          <w:lang w:val="kk-KZ"/>
        </w:rPr>
        <w:t>ұғымы кәсіпкерлік құрылымдардың келешекке</w:t>
      </w:r>
      <w:r w:rsidRPr="000135A9">
        <w:rPr>
          <w:rFonts w:ascii="Times New Roman" w:hAnsi="Times New Roman"/>
          <w:sz w:val="28"/>
          <w:szCs w:val="28"/>
          <w:lang w:val="kk-KZ"/>
        </w:rPr>
        <w:t xml:space="preserve"> </w:t>
      </w:r>
      <w:r w:rsidR="001029A3" w:rsidRPr="000135A9">
        <w:rPr>
          <w:rFonts w:ascii="Times New Roman" w:hAnsi="Times New Roman"/>
          <w:sz w:val="28"/>
          <w:szCs w:val="28"/>
          <w:lang w:val="kk-KZ"/>
        </w:rPr>
        <w:t xml:space="preserve">жалпы көрініс ретінде, </w:t>
      </w:r>
      <w:r w:rsidRPr="000135A9">
        <w:rPr>
          <w:rFonts w:ascii="Times New Roman" w:hAnsi="Times New Roman"/>
          <w:sz w:val="28"/>
          <w:szCs w:val="28"/>
          <w:lang w:val="kk-KZ"/>
        </w:rPr>
        <w:t xml:space="preserve">«foresight» </w:t>
      </w:r>
      <w:r w:rsidR="00686F2B">
        <w:rPr>
          <w:rFonts w:ascii="Times New Roman" w:hAnsi="Times New Roman"/>
          <w:sz w:val="28"/>
          <w:szCs w:val="28"/>
          <w:lang w:val="kk-KZ"/>
        </w:rPr>
        <w:t>–</w:t>
      </w:r>
      <w:r w:rsidRPr="000135A9">
        <w:rPr>
          <w:rFonts w:ascii="Times New Roman" w:hAnsi="Times New Roman"/>
          <w:sz w:val="28"/>
          <w:szCs w:val="28"/>
          <w:lang w:val="kk-KZ"/>
        </w:rPr>
        <w:t xml:space="preserve"> «болашаққа көзқарас» сөзінен туында</w:t>
      </w:r>
      <w:r w:rsidR="001029A3" w:rsidRPr="000135A9">
        <w:rPr>
          <w:rFonts w:ascii="Times New Roman" w:hAnsi="Times New Roman"/>
          <w:sz w:val="28"/>
          <w:szCs w:val="28"/>
          <w:lang w:val="kk-KZ"/>
        </w:rPr>
        <w:t>йтынын атап өткен дұрыс</w:t>
      </w:r>
      <w:r w:rsidR="00060D8E">
        <w:rPr>
          <w:rFonts w:ascii="Times New Roman" w:hAnsi="Times New Roman"/>
          <w:sz w:val="28"/>
          <w:szCs w:val="28"/>
          <w:lang w:val="kk-KZ"/>
        </w:rPr>
        <w:t xml:space="preserve"> </w:t>
      </w:r>
      <w:r w:rsidRPr="000135A9">
        <w:rPr>
          <w:rFonts w:ascii="Times New Roman" w:hAnsi="Times New Roman"/>
          <w:sz w:val="28"/>
          <w:szCs w:val="28"/>
          <w:lang w:val="kk-KZ"/>
        </w:rPr>
        <w:t xml:space="preserve">[3]. Форсайт негізінде </w:t>
      </w:r>
      <w:r w:rsidR="001029A3" w:rsidRPr="000135A9">
        <w:rPr>
          <w:rFonts w:ascii="Times New Roman" w:hAnsi="Times New Roman"/>
          <w:sz w:val="28"/>
          <w:szCs w:val="28"/>
          <w:lang w:val="kk-KZ"/>
        </w:rPr>
        <w:t xml:space="preserve">құрылымдарды </w:t>
      </w:r>
      <w:r w:rsidRPr="000135A9">
        <w:rPr>
          <w:rFonts w:ascii="Times New Roman" w:hAnsi="Times New Roman"/>
          <w:sz w:val="28"/>
          <w:szCs w:val="28"/>
          <w:lang w:val="kk-KZ"/>
        </w:rPr>
        <w:t xml:space="preserve"> басқару </w:t>
      </w:r>
      <w:r w:rsidR="001029A3" w:rsidRPr="000135A9">
        <w:rPr>
          <w:rFonts w:ascii="Times New Roman" w:hAnsi="Times New Roman"/>
          <w:sz w:val="28"/>
          <w:szCs w:val="28"/>
          <w:lang w:val="kk-KZ"/>
        </w:rPr>
        <w:t xml:space="preserve">тәсілдері мен тетіктерін, </w:t>
      </w:r>
      <w:r w:rsidRPr="000135A9">
        <w:rPr>
          <w:rFonts w:ascii="Times New Roman" w:hAnsi="Times New Roman"/>
          <w:sz w:val="28"/>
          <w:szCs w:val="28"/>
          <w:lang w:val="kk-KZ"/>
        </w:rPr>
        <w:t>құралдары</w:t>
      </w:r>
      <w:r w:rsidR="001029A3" w:rsidRPr="000135A9">
        <w:rPr>
          <w:rFonts w:ascii="Times New Roman" w:hAnsi="Times New Roman"/>
          <w:sz w:val="28"/>
          <w:szCs w:val="28"/>
          <w:lang w:val="kk-KZ"/>
        </w:rPr>
        <w:t xml:space="preserve"> мен</w:t>
      </w:r>
      <w:r w:rsidRPr="000135A9">
        <w:rPr>
          <w:rFonts w:ascii="Times New Roman" w:hAnsi="Times New Roman"/>
          <w:sz w:val="28"/>
          <w:szCs w:val="28"/>
          <w:lang w:val="kk-KZ"/>
        </w:rPr>
        <w:t xml:space="preserve"> әдістері</w:t>
      </w:r>
      <w:r w:rsidR="001029A3" w:rsidRPr="000135A9">
        <w:rPr>
          <w:rFonts w:ascii="Times New Roman" w:hAnsi="Times New Roman"/>
          <w:sz w:val="28"/>
          <w:szCs w:val="28"/>
          <w:lang w:val="kk-KZ"/>
        </w:rPr>
        <w:t>н</w:t>
      </w:r>
      <w:r w:rsidRPr="000135A9">
        <w:rPr>
          <w:rFonts w:ascii="Times New Roman" w:hAnsi="Times New Roman"/>
          <w:sz w:val="28"/>
          <w:szCs w:val="28"/>
          <w:lang w:val="kk-KZ"/>
        </w:rPr>
        <w:t xml:space="preserve"> </w:t>
      </w:r>
      <w:r w:rsidR="001029A3" w:rsidRPr="000135A9">
        <w:rPr>
          <w:rFonts w:ascii="Times New Roman" w:hAnsi="Times New Roman"/>
          <w:sz w:val="28"/>
          <w:szCs w:val="28"/>
          <w:lang w:val="kk-KZ"/>
        </w:rPr>
        <w:t>қолдану арқылы</w:t>
      </w:r>
      <w:r w:rsidRPr="000135A9">
        <w:rPr>
          <w:rFonts w:ascii="Times New Roman" w:hAnsi="Times New Roman"/>
          <w:sz w:val="28"/>
          <w:szCs w:val="28"/>
          <w:lang w:val="kk-KZ"/>
        </w:rPr>
        <w:t xml:space="preserve"> дамытудың жан-жақты және жүйелік көрінісіне негізделген </w:t>
      </w:r>
      <w:r w:rsidR="001029A3" w:rsidRPr="000135A9">
        <w:rPr>
          <w:rFonts w:ascii="Times New Roman" w:hAnsi="Times New Roman"/>
          <w:sz w:val="28"/>
          <w:szCs w:val="28"/>
          <w:lang w:val="kk-KZ"/>
        </w:rPr>
        <w:t xml:space="preserve"> </w:t>
      </w:r>
      <w:r w:rsidRPr="000135A9">
        <w:rPr>
          <w:rFonts w:ascii="Times New Roman" w:hAnsi="Times New Roman"/>
          <w:sz w:val="28"/>
          <w:szCs w:val="28"/>
          <w:lang w:val="kk-KZ"/>
        </w:rPr>
        <w:t>көзқарас.</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Мұндай тұжырымдама, қалыптасқан көзқарасқа қарағанда, экономиканың шикізаттық дамуынан бас тартуды емес, тек ел экономикасының бәсекеге қабілеттілігін арттыруда стратегиялық дамытуды, әлемдік нарықтардағы кәсіпкерлік құрылымдарды мақсатты инвестициялардан басқа, технологиялық мүмкіндіктерді және инновациялық дамудың басым бағыттарын анықтау мен бағалаудыды көздейді. </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Теориялық-әдіснамалық тұрғыдан алғанда, форсайт ұғымы әлеуметтік-экономикалық жүйелердің, оның ішінде экономиканың нақты салаларының кәсіпкерлік құрылымдарының бәсекеге қабілетті және стратегиялық тұрақты дамуын басқару құралы және тәсілі ретінде нақты болашаққа болжай  қарастырылады. Атап айтқанда, бұл технологиялық форсайт, форсайт-болжамдар, форсайт-жобалар, үрдістер болуы мүмкін</w:t>
      </w:r>
      <w:r w:rsidR="00060D8E">
        <w:rPr>
          <w:rFonts w:ascii="Times New Roman" w:hAnsi="Times New Roman"/>
          <w:sz w:val="28"/>
          <w:szCs w:val="28"/>
          <w:lang w:val="kk-KZ"/>
        </w:rPr>
        <w:t xml:space="preserve"> </w:t>
      </w:r>
      <w:r w:rsidRPr="000135A9">
        <w:rPr>
          <w:rFonts w:ascii="Times New Roman" w:hAnsi="Times New Roman"/>
          <w:sz w:val="28"/>
          <w:szCs w:val="28"/>
          <w:lang w:val="kk-KZ"/>
        </w:rPr>
        <w:t>[4].</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Шын мәнінде, бұл құрал-тәсілдер форсайтты қызметтік немесе ағымдағы қызметті басқару іс-шараларының түрлері мен кәсіпкерлік құрылымдардың болашақ жағдайын болжау және жоспарлау тұрғысынан қарастырады. Біздің ойымызша, форсайт кәсіпкерлік құрылымдардың стратегиялық тұрақты бәсекеге қабілетті дамуын басқарудың кез-келген қызмет саласында қолданылады.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 ұғымы жалпы алғанда болашақтағы жағдайды зерттеуді немесе алдын ала айқындауды, сондай-ақ ұзақ мерзімді болашаққа белгілі бір нысандардың (жүйелердің) тұрақты дамуын қамтамасыз ететін факторлардың ең жақсы әсеріне қол жеткізу мақсатында шешімдер қабылдау мен оларды іске асыру тәсілдерінің жиынтығын түсінеміз</w:t>
      </w:r>
      <w:r w:rsidR="00060D8E">
        <w:rPr>
          <w:rFonts w:ascii="Times New Roman" w:hAnsi="Times New Roman"/>
          <w:sz w:val="28"/>
          <w:szCs w:val="28"/>
          <w:lang w:val="kk-KZ"/>
        </w:rPr>
        <w:t xml:space="preserve"> </w:t>
      </w:r>
      <w:r w:rsidRPr="000135A9">
        <w:rPr>
          <w:rFonts w:ascii="Times New Roman" w:hAnsi="Times New Roman"/>
          <w:sz w:val="28"/>
          <w:szCs w:val="28"/>
          <w:lang w:val="kk-KZ"/>
        </w:rPr>
        <w:t>[5]. Форсайттың көмегімен белгілі бір нысандар мен жүйелердің дамуын басқарудың салыстырмалы түрде жаңа тәсілі мен құралы ретінде бірқатар мақсаттарға қол жеткізуге болады: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Бұл анықтама тұрғысынан, сондай-ақ мәлімделген мақсаттар аясында бірнеше негіздер бойынша форсайттың әртүрлі жіктелу</w:t>
      </w:r>
      <w:r w:rsidR="00686F2B">
        <w:rPr>
          <w:rFonts w:ascii="Times New Roman" w:hAnsi="Times New Roman"/>
          <w:sz w:val="28"/>
          <w:szCs w:val="28"/>
          <w:lang w:val="kk-KZ"/>
        </w:rPr>
        <w:t>і мүмкін екені анық. Мысалы, Н.</w:t>
      </w:r>
      <w:r w:rsidRPr="000135A9">
        <w:rPr>
          <w:rFonts w:ascii="Times New Roman" w:hAnsi="Times New Roman"/>
          <w:sz w:val="28"/>
          <w:szCs w:val="28"/>
          <w:lang w:val="kk-KZ"/>
        </w:rPr>
        <w:t>Н. Семенова өз еңбектерінде форсайттың негізгі жіктелуін төменде көрсетілген аспектілерге сәйкес бөлуді ұсынады: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Оның пайымдауынша, «...форсайт - бұл ғылымның, технологияның, экономиканың және қоғамның ұзақ мерзімді болашаққа стратегиялық дамын зерттеу, даму аймақтарын анықтау және ең үлкен экономикалық және әлеуметтік табыс әкелетін жалпы технологиялардың пайда болуы...»</w:t>
      </w:r>
      <w:r w:rsidR="00060D8E">
        <w:rPr>
          <w:rFonts w:ascii="Times New Roman" w:hAnsi="Times New Roman"/>
          <w:sz w:val="28"/>
          <w:szCs w:val="28"/>
          <w:lang w:val="kk-KZ"/>
        </w:rPr>
        <w:t xml:space="preserve"> </w:t>
      </w:r>
      <w:r w:rsidRPr="000135A9">
        <w:rPr>
          <w:rFonts w:ascii="Times New Roman" w:hAnsi="Times New Roman"/>
          <w:sz w:val="28"/>
          <w:szCs w:val="28"/>
          <w:lang w:val="kk-KZ"/>
        </w:rPr>
        <w:t>[6].</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 ұғымы өзінің мәні бойынша болашақтың қазіргі көрінісіне жақын. Форсайт өзінің сипаттамасында белгілі бір нысандар мен жүйелердің тұрақты даму жағдайлары мен оның қажетті өсу қарқынына қол жеткізу тәсілдерін біріктіруіне байланысты, бұл құралды негізінен күрделі нысандар мен жүйелерді басқарудың стратегиялық дамуын қарастыруда қолданылады</w:t>
      </w:r>
      <w:r w:rsidR="00060D8E">
        <w:rPr>
          <w:rFonts w:ascii="Times New Roman" w:hAnsi="Times New Roman"/>
          <w:sz w:val="28"/>
          <w:szCs w:val="28"/>
          <w:lang w:val="kk-KZ"/>
        </w:rPr>
        <w:t xml:space="preserve"> </w:t>
      </w:r>
      <w:r w:rsidRPr="000135A9">
        <w:rPr>
          <w:rFonts w:ascii="Times New Roman" w:hAnsi="Times New Roman"/>
          <w:sz w:val="28"/>
          <w:szCs w:val="28"/>
          <w:lang w:val="kk-KZ"/>
        </w:rPr>
        <w:t>[7,</w:t>
      </w:r>
      <w:r w:rsidR="00060D8E">
        <w:rPr>
          <w:rFonts w:ascii="Times New Roman" w:hAnsi="Times New Roman"/>
          <w:sz w:val="28"/>
          <w:szCs w:val="28"/>
          <w:lang w:val="kk-KZ"/>
        </w:rPr>
        <w:t xml:space="preserve"> </w:t>
      </w:r>
      <w:r w:rsidRPr="000135A9">
        <w:rPr>
          <w:rFonts w:ascii="Times New Roman" w:hAnsi="Times New Roman"/>
          <w:sz w:val="28"/>
          <w:szCs w:val="28"/>
          <w:lang w:val="kk-KZ"/>
        </w:rPr>
        <w:t>8].</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Форсайтты жалпы анықтамадан байқау бойынша, ғылым мен тәжірибенің бірлестігі ретінде қарастыруға болады. Форсайт кәсіпкерлік құрылымдарының стратегиялық тұрақты және бәсекеге қабілетті дамуын қамтамасыз ету жағдайында - ол ең алдымен ғылыми-техникалық және технологиялық білім мен инновацияға негізделген тәжірибедегі қызметтің бірлестігі</w:t>
      </w:r>
      <w:r w:rsidR="00060D8E">
        <w:rPr>
          <w:rFonts w:ascii="Times New Roman" w:hAnsi="Times New Roman"/>
          <w:sz w:val="28"/>
          <w:szCs w:val="28"/>
          <w:lang w:val="kk-KZ"/>
        </w:rPr>
        <w:t xml:space="preserve"> </w:t>
      </w:r>
      <w:r w:rsidRPr="000135A9">
        <w:rPr>
          <w:rFonts w:ascii="Times New Roman" w:hAnsi="Times New Roman"/>
          <w:sz w:val="28"/>
          <w:szCs w:val="28"/>
          <w:lang w:val="kk-KZ"/>
        </w:rPr>
        <w:t>[9]. Осылайша, кәсіпкерлік құрылымдардың стратегиялық тұрақты бәсекеге қабілетті дамуын қамтамасыз етуге қатысты форсайтты болашаққа бағдарланған және инновацияларға негізделген қарқынды өсуді қамтамасыз ететін құрал ретінде қарастырамыз. Форсайт кәсіпкерлік құрылымдардың болашаққа дамуын басқару құралы ретінде инновациялық құрал ретінде қарастырылуы қажет</w:t>
      </w:r>
      <w:r w:rsidR="00060D8E">
        <w:rPr>
          <w:rFonts w:ascii="Times New Roman" w:hAnsi="Times New Roman"/>
          <w:sz w:val="28"/>
          <w:szCs w:val="28"/>
          <w:lang w:val="kk-KZ"/>
        </w:rPr>
        <w:t xml:space="preserve"> </w:t>
      </w:r>
      <w:r w:rsidRPr="000135A9">
        <w:rPr>
          <w:rFonts w:ascii="Times New Roman" w:hAnsi="Times New Roman"/>
          <w:sz w:val="28"/>
          <w:szCs w:val="28"/>
          <w:lang w:val="kk-KZ"/>
        </w:rPr>
        <w:t>[10].</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Инновациялық форсайт - бұл инновациялық-тәжірибелік және ғылыми-техникалық қызметте сапалы жаңа нәтижелер алу арқылы қол жеткізілетін, осы құрылымдардың дамуының тұрақтылығы идеясына негізделген іс-әрекеттер мен ғылыми жетістіктерді жақындастыру арқылы кәсіпкерлік құрылымның болашағын  қалыптастырудың және дамытудың ерекше құралы</w:t>
      </w:r>
      <w:r w:rsidR="00060D8E">
        <w:rPr>
          <w:rFonts w:ascii="Times New Roman" w:hAnsi="Times New Roman"/>
          <w:sz w:val="28"/>
          <w:szCs w:val="28"/>
          <w:lang w:val="kk-KZ"/>
        </w:rPr>
        <w:t xml:space="preserve"> </w:t>
      </w:r>
      <w:r w:rsidRPr="000135A9">
        <w:rPr>
          <w:rFonts w:ascii="Times New Roman" w:hAnsi="Times New Roman"/>
          <w:sz w:val="28"/>
          <w:szCs w:val="28"/>
          <w:lang w:val="kk-KZ"/>
        </w:rPr>
        <w:t>[11,</w:t>
      </w:r>
      <w:r w:rsidR="00060D8E">
        <w:rPr>
          <w:rFonts w:ascii="Times New Roman" w:hAnsi="Times New Roman"/>
          <w:sz w:val="28"/>
          <w:szCs w:val="28"/>
          <w:lang w:val="kk-KZ"/>
        </w:rPr>
        <w:t xml:space="preserve"> </w:t>
      </w:r>
      <w:r w:rsidRPr="000135A9">
        <w:rPr>
          <w:rFonts w:ascii="Times New Roman" w:hAnsi="Times New Roman"/>
          <w:sz w:val="28"/>
          <w:szCs w:val="28"/>
          <w:lang w:val="kk-KZ"/>
        </w:rPr>
        <w:t>12].</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Болашаққа көзқарастар (форсайттар) қазіргі ағымдағы шешімдерді іске асырудың себеп-салдарымен байланыстыру мақсатында, бұрын қабылданған шешімдердің сапасына баға беруге, шешімдердің шағын және ірі әлеуметтік-экономикалық жүйелердің орнықты даму шарттарын сақтау әсерін бағалауға мүмкіндік береді. Инновациялық форсайт құралы, техника, технология және болашақты зерттеу әдісі ретінде ең басымды басқару құралы болып табылатындықтан, «форсайт» анықтамасының мәні мен мазмұны бойынша қазіргі уақытта жинақталған жалпы ғылыми-теориялық базаны толығырақ талдап зерттеу қажет</w:t>
      </w:r>
      <w:r w:rsidR="00060D8E">
        <w:rPr>
          <w:rFonts w:ascii="Times New Roman" w:hAnsi="Times New Roman"/>
          <w:sz w:val="28"/>
          <w:szCs w:val="28"/>
          <w:lang w:val="kk-KZ"/>
        </w:rPr>
        <w:t xml:space="preserve"> </w:t>
      </w:r>
      <w:r w:rsidRPr="000135A9">
        <w:rPr>
          <w:rFonts w:ascii="Times New Roman" w:hAnsi="Times New Roman"/>
          <w:sz w:val="28"/>
          <w:szCs w:val="28"/>
          <w:lang w:val="kk-KZ"/>
        </w:rPr>
        <w:t xml:space="preserve">[13]. </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 қазіргі нарық жағдайындағы экономикалық жүйелер мен салалардың, соның ішінде кәсіпкерлік құрылымдарды келешекке стратегиялық дамыту және қалыптасуын басқару құралы ретінде ғылыми зерттеулер жасалып бір тұжырымдамаға ие емес. Көп зерттеуші ғалымдар өз еңбектерінде форсайтты ғылыми негізделмеген категория сияқты түсінеді. Зерттеуші ғалым, Е.В.</w:t>
      </w:r>
      <w:r w:rsidR="004417DC">
        <w:rPr>
          <w:rFonts w:ascii="Times New Roman" w:hAnsi="Times New Roman"/>
          <w:sz w:val="28"/>
          <w:szCs w:val="28"/>
          <w:lang w:val="kk-KZ"/>
        </w:rPr>
        <w:t> </w:t>
      </w:r>
      <w:r w:rsidRPr="000135A9">
        <w:rPr>
          <w:rFonts w:ascii="Times New Roman" w:hAnsi="Times New Roman"/>
          <w:sz w:val="28"/>
          <w:szCs w:val="28"/>
          <w:lang w:val="kk-KZ"/>
        </w:rPr>
        <w:t>Балицкий, «болжау, жоспарлау, футурология және форсайт жүйелер мен нысандардың, кәсіпкерлік құрылымдардың қазіргі болашаққа әсер ету ерекшеліктерін ескере отырып, болашаққа болжауды анықтайтын төрт негізгі тәсіл»</w:t>
      </w:r>
      <w:r w:rsidR="00686F2B">
        <w:rPr>
          <w:rFonts w:ascii="Times New Roman" w:hAnsi="Times New Roman"/>
          <w:sz w:val="28"/>
          <w:szCs w:val="28"/>
          <w:lang w:val="kk-KZ"/>
        </w:rPr>
        <w:t xml:space="preserve"> </w:t>
      </w:r>
      <w:r w:rsidRPr="000135A9">
        <w:rPr>
          <w:rFonts w:ascii="Times New Roman" w:hAnsi="Times New Roman"/>
          <w:sz w:val="28"/>
          <w:szCs w:val="28"/>
          <w:lang w:val="kk-KZ"/>
        </w:rPr>
        <w:t>- деп санайды</w:t>
      </w:r>
      <w:r w:rsidR="00060D8E">
        <w:rPr>
          <w:rFonts w:ascii="Times New Roman" w:hAnsi="Times New Roman"/>
          <w:sz w:val="28"/>
          <w:szCs w:val="28"/>
          <w:lang w:val="kk-KZ"/>
        </w:rPr>
        <w:t xml:space="preserve"> </w:t>
      </w:r>
      <w:r w:rsidRPr="000135A9">
        <w:rPr>
          <w:rFonts w:ascii="Times New Roman" w:hAnsi="Times New Roman"/>
          <w:sz w:val="28"/>
          <w:szCs w:val="28"/>
          <w:lang w:val="kk-KZ"/>
        </w:rPr>
        <w:t>[14].</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Біздің пікірімізше, форсайт технологиялары арқылы болжау және жоспарлау амал, тәсілдері мен қолданып жатқан технологияларды алмастырып қана қоймай, қолданыстағы әдіс, тәсілдер аралық байланысты бөліп қарастыру, сонымен бірге, елдің және оның аймақарының әлеуметтік-экономикалық тұрақты дамуын басқару мақсатында қолданатын инновациялық технологияларды пайдал</w:t>
      </w:r>
      <w:r w:rsidR="004417DC">
        <w:rPr>
          <w:rFonts w:ascii="Times New Roman" w:hAnsi="Times New Roman"/>
          <w:sz w:val="28"/>
          <w:szCs w:val="28"/>
          <w:lang w:val="kk-KZ"/>
        </w:rPr>
        <w:t xml:space="preserve">анудың шынайылығын айқындаудан </w:t>
      </w:r>
      <w:r w:rsidRPr="000135A9">
        <w:rPr>
          <w:rFonts w:ascii="Times New Roman" w:hAnsi="Times New Roman"/>
          <w:sz w:val="28"/>
          <w:szCs w:val="28"/>
          <w:lang w:val="kk-KZ"/>
        </w:rPr>
        <w:t>турады.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И.</w:t>
      </w:r>
      <w:r w:rsidR="00686F2B">
        <w:rPr>
          <w:rFonts w:ascii="Times New Roman" w:hAnsi="Times New Roman"/>
          <w:sz w:val="28"/>
          <w:szCs w:val="28"/>
          <w:lang w:val="kk-KZ"/>
        </w:rPr>
        <w:t xml:space="preserve"> </w:t>
      </w:r>
      <w:r w:rsidRPr="000135A9">
        <w:rPr>
          <w:rFonts w:ascii="Times New Roman" w:hAnsi="Times New Roman"/>
          <w:sz w:val="28"/>
          <w:szCs w:val="28"/>
          <w:lang w:val="kk-KZ"/>
        </w:rPr>
        <w:t>Ансофф ХХ ғасырдың екінші жартысында алғаш рет кәсіпкерлік құрылымдарды басқару қатаң жоспарларға негізделген кезде онда өзгерістердің жақын арада немесе кейінге қалдырылуын, оларды тиімді сәйкестендіруді, көрсететін көрсеткіштер мен белгілерді анықтау қажеттілігін атап өтті</w:t>
      </w:r>
      <w:r w:rsidR="00060D8E">
        <w:rPr>
          <w:rFonts w:ascii="Times New Roman" w:hAnsi="Times New Roman"/>
          <w:sz w:val="28"/>
          <w:szCs w:val="28"/>
          <w:lang w:val="kk-KZ"/>
        </w:rPr>
        <w:t xml:space="preserve"> </w:t>
      </w:r>
      <w:r w:rsidRPr="000135A9">
        <w:rPr>
          <w:rFonts w:ascii="Times New Roman" w:hAnsi="Times New Roman"/>
          <w:sz w:val="28"/>
          <w:szCs w:val="28"/>
          <w:lang w:val="kk-KZ"/>
        </w:rPr>
        <w:t>[15]. Жоспарлар, әдетте, кәсіпкерлік құрылымдардың қол жеткізген көрсеткіштер жүйесін талдау негізінде, келешекке ол деңгейден жоғары болған қызмет атқару болжамдар негізінде құрылады</w:t>
      </w:r>
      <w:r w:rsidR="00060D8E">
        <w:rPr>
          <w:rFonts w:ascii="Times New Roman" w:hAnsi="Times New Roman"/>
          <w:sz w:val="28"/>
          <w:szCs w:val="28"/>
          <w:lang w:val="kk-KZ"/>
        </w:rPr>
        <w:t xml:space="preserve"> [16]</w:t>
      </w:r>
      <w:r w:rsidRPr="000135A9">
        <w:rPr>
          <w:rFonts w:ascii="Times New Roman" w:hAnsi="Times New Roman"/>
          <w:sz w:val="28"/>
          <w:szCs w:val="28"/>
          <w:lang w:val="kk-KZ"/>
        </w:rPr>
        <w:t xml:space="preserve">. </w:t>
      </w:r>
    </w:p>
    <w:p w:rsidR="00E63635"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ХХ ғасырдың соңғы ширегіне дейін макроэкономикалық жоспарлау жүйесі болжамды көрсеткіштерге аз көңіл бөлді, керісінше, микроэкономикалық немесе корпоративтік деңгейде бизнесті жоспарлау белсенді түрде </w:t>
      </w:r>
      <w:r w:rsidR="00E63635" w:rsidRPr="000135A9">
        <w:rPr>
          <w:rFonts w:ascii="Times New Roman" w:hAnsi="Times New Roman"/>
          <w:sz w:val="28"/>
          <w:szCs w:val="28"/>
          <w:lang w:val="kk-KZ"/>
        </w:rPr>
        <w:t xml:space="preserve">дамыды. </w:t>
      </w:r>
    </w:p>
    <w:p w:rsidR="00237413" w:rsidRPr="000135A9" w:rsidRDefault="00E63635"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Е.В. Гонтаренко айтқандай «... Рессейде жоспарлау мәселелеріне әрқашан көп көңіл бөлінді. Бұрынғы Кеңес Одағындағы социалистік экономиканы мемлекеттік реттеудің негізгі әдісі орталықтандырылған жоспарлау негізінде жүзеге асырылды ...»</w:t>
      </w:r>
      <w:r w:rsidR="00060D8E">
        <w:rPr>
          <w:rFonts w:ascii="Times New Roman" w:hAnsi="Times New Roman"/>
          <w:sz w:val="28"/>
          <w:szCs w:val="28"/>
          <w:lang w:val="kk-KZ"/>
        </w:rPr>
        <w:t xml:space="preserve"> </w:t>
      </w:r>
      <w:r w:rsidR="00237413" w:rsidRPr="000135A9">
        <w:rPr>
          <w:rFonts w:ascii="Times New Roman" w:hAnsi="Times New Roman"/>
          <w:sz w:val="28"/>
          <w:szCs w:val="28"/>
          <w:lang w:val="kk-KZ"/>
        </w:rPr>
        <w:t>[17]. Нарықтық экономика дамушы елдердегі макро деңгейлі жоспарлау үкіметтік бағдарламаға негізделген.</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Жоспарлау-бұл стратегиялық дамуды құру және жүзеге асыру үшін басқару құралы ретінде болашаққа бағытталған бизнес құрылымдарының қызметі мен жұмысын басқару процесі.</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E.Н. Ильина атап өткендей, ең алдымен </w:t>
      </w:r>
      <w:r w:rsidR="00AB5836" w:rsidRPr="000135A9">
        <w:rPr>
          <w:rFonts w:ascii="Times New Roman" w:hAnsi="Times New Roman"/>
          <w:sz w:val="28"/>
          <w:szCs w:val="28"/>
          <w:lang w:val="kk-KZ"/>
        </w:rPr>
        <w:t>«</w:t>
      </w:r>
      <w:r w:rsidRPr="000135A9">
        <w:rPr>
          <w:rFonts w:ascii="Times New Roman" w:hAnsi="Times New Roman"/>
          <w:sz w:val="28"/>
          <w:szCs w:val="28"/>
          <w:lang w:val="kk-KZ"/>
        </w:rPr>
        <w:t xml:space="preserve">Іскерлік белсенділікті </w:t>
      </w:r>
      <w:r w:rsidR="00AB5836" w:rsidRPr="000135A9">
        <w:rPr>
          <w:rFonts w:ascii="Times New Roman" w:hAnsi="Times New Roman"/>
          <w:sz w:val="28"/>
          <w:szCs w:val="28"/>
          <w:lang w:val="kk-KZ"/>
        </w:rPr>
        <w:t>с</w:t>
      </w:r>
      <w:r w:rsidRPr="000135A9">
        <w:rPr>
          <w:rFonts w:ascii="Times New Roman" w:hAnsi="Times New Roman"/>
          <w:sz w:val="28"/>
          <w:szCs w:val="28"/>
          <w:lang w:val="kk-KZ"/>
        </w:rPr>
        <w:t xml:space="preserve">тратегиялық жоспарлау, ең алдымен, мақсаттарды анықтайтын және белгілі бір бизнес құрылымдары мен серіктестіктердің ұзақ мерзімді дамуын талап ететін болашақты модельдеу процесі. Екіншіден, бұл бизнес құрылымдарының </w:t>
      </w:r>
      <w:r w:rsidR="00AB5836" w:rsidRPr="000135A9">
        <w:rPr>
          <w:rFonts w:ascii="Times New Roman" w:hAnsi="Times New Roman"/>
          <w:sz w:val="28"/>
          <w:szCs w:val="28"/>
          <w:lang w:val="kk-KZ"/>
        </w:rPr>
        <w:t>өзара байланыстарын</w:t>
      </w:r>
      <w:r w:rsidRPr="000135A9">
        <w:rPr>
          <w:rFonts w:ascii="Times New Roman" w:hAnsi="Times New Roman"/>
          <w:sz w:val="28"/>
          <w:szCs w:val="28"/>
          <w:lang w:val="kk-KZ"/>
        </w:rPr>
        <w:t xml:space="preserve"> құруға және олардың мақсаттары, әлеуетті мүмкіндіктері мен болашақ мүмкіндіктері арасындағы стратегиялық сәйкестікті сақтауға бағытталған басқарушылық тенденциясы. </w:t>
      </w:r>
      <w:r w:rsidR="00E63635" w:rsidRPr="000135A9">
        <w:rPr>
          <w:rFonts w:ascii="Times New Roman" w:hAnsi="Times New Roman"/>
          <w:sz w:val="28"/>
          <w:szCs w:val="28"/>
          <w:lang w:val="kk-KZ"/>
        </w:rPr>
        <w:t>Үшіншіден, стратегиялық жоспарлау – бұл бейімделу үрдісі</w:t>
      </w:r>
      <w:r w:rsidR="00277F2F" w:rsidRPr="000135A9">
        <w:rPr>
          <w:rFonts w:ascii="Times New Roman" w:hAnsi="Times New Roman"/>
          <w:sz w:val="28"/>
          <w:szCs w:val="28"/>
          <w:lang w:val="kk-KZ"/>
        </w:rPr>
        <w:t xml:space="preserve"> жоспарлар түрінде формальді шешімдерді үнемі түзету; бизнес-құрыл</w:t>
      </w:r>
      <w:r w:rsidR="004417DC">
        <w:rPr>
          <w:rFonts w:ascii="Times New Roman" w:hAnsi="Times New Roman"/>
          <w:sz w:val="28"/>
          <w:szCs w:val="28"/>
          <w:lang w:val="kk-KZ"/>
        </w:rPr>
        <w:t>ымдар қызметіндегі өзгерістерді</w:t>
      </w:r>
      <w:r w:rsidR="00277F2F" w:rsidRPr="000135A9">
        <w:rPr>
          <w:rFonts w:ascii="Times New Roman" w:hAnsi="Times New Roman"/>
          <w:sz w:val="28"/>
          <w:szCs w:val="28"/>
          <w:lang w:val="kk-KZ"/>
        </w:rPr>
        <w:t xml:space="preserve"> тұрақты мониторингтеу және бағалау негізінде осы жоспарларды іске асыру жөніндегі шаралар жүйесін қайта қарау ...»</w:t>
      </w:r>
      <w:r w:rsidR="00060D8E">
        <w:rPr>
          <w:rFonts w:ascii="Times New Roman" w:hAnsi="Times New Roman"/>
          <w:sz w:val="28"/>
          <w:szCs w:val="28"/>
          <w:lang w:val="kk-KZ"/>
        </w:rPr>
        <w:t xml:space="preserve"> </w:t>
      </w:r>
      <w:r w:rsidRPr="000135A9">
        <w:rPr>
          <w:rFonts w:ascii="Times New Roman" w:hAnsi="Times New Roman"/>
          <w:sz w:val="28"/>
          <w:szCs w:val="28"/>
          <w:lang w:val="kk-KZ"/>
        </w:rPr>
        <w:t>[18].</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Материалдық тұрғыдан жоспарлау келесі кезеңге бизнес-құрылымдардың экономикалық қызметін дамыту жоспарының құжатын дайындауға бағытталған іс-шаралар ретінде қарастырылуы керек. Бұл құжат жоспарлы көрсеткіштерді, сондай-ақ бизнес-құрылымдарды дамытудың жоспарлы көрсеткіштеріне қол жеткізу үшін іске асырылуы тиіс шаралар мен шешімдердің тізбесін бекітеді. Сондықтан сіз жоспарлауға негізделген басқару шешімдерін қабылдау процесін түсінуіңіз керек. Бастапқы ақпаратты талдауға негізделген бұл процесс бизнес-құрылымдардың мақсаттарын, міндеттерін, даму жолдарын анықтайды, іске асырылған шешімдерді өзі қалыптастырады</w:t>
      </w:r>
      <w:r w:rsidR="00060D8E">
        <w:rPr>
          <w:rFonts w:ascii="Times New Roman" w:hAnsi="Times New Roman"/>
          <w:sz w:val="28"/>
          <w:szCs w:val="28"/>
          <w:lang w:val="kk-KZ"/>
        </w:rPr>
        <w:t xml:space="preserve"> </w:t>
      </w:r>
      <w:r w:rsidRPr="000135A9">
        <w:rPr>
          <w:rFonts w:ascii="Times New Roman" w:hAnsi="Times New Roman"/>
          <w:sz w:val="28"/>
          <w:szCs w:val="28"/>
          <w:lang w:val="kk-KZ"/>
        </w:rPr>
        <w:t>[19].</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Жоспарлау және болжау процедураларын атап өткен жөн. Жоспарлау-Бұл бизнес-құрылымның экономикалық қызметінің дамуын басқару және басқару процесі. Керісінше, бұл болжам ғылыми негізделген, бірақ барлық жағдайда емес,</w:t>
      </w:r>
      <w:r w:rsidR="00892608">
        <w:rPr>
          <w:rFonts w:ascii="Times New Roman" w:hAnsi="Times New Roman"/>
          <w:sz w:val="28"/>
          <w:szCs w:val="28"/>
          <w:lang w:val="kk-KZ"/>
        </w:rPr>
        <w:t xml:space="preserve"> </w:t>
      </w:r>
      <w:r w:rsidRPr="000135A9">
        <w:rPr>
          <w:rFonts w:ascii="Times New Roman" w:hAnsi="Times New Roman"/>
          <w:sz w:val="28"/>
          <w:szCs w:val="28"/>
          <w:lang w:val="kk-KZ"/>
        </w:rPr>
        <w:t>кәсіпкерлік құрылымның алыс және жақын ортаның болашақта дамуға әсер ықтималын пайымдау болып табылады</w:t>
      </w:r>
      <w:r w:rsidR="00060D8E">
        <w:rPr>
          <w:rFonts w:ascii="Times New Roman" w:hAnsi="Times New Roman"/>
          <w:sz w:val="28"/>
          <w:szCs w:val="28"/>
          <w:lang w:val="kk-KZ"/>
        </w:rPr>
        <w:t xml:space="preserve"> </w:t>
      </w:r>
      <w:r w:rsidRPr="000135A9">
        <w:rPr>
          <w:rFonts w:ascii="Times New Roman" w:hAnsi="Times New Roman"/>
          <w:sz w:val="28"/>
          <w:szCs w:val="28"/>
          <w:lang w:val="kk-KZ"/>
        </w:rPr>
        <w:t>[20].</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Соңғы кезеңдерде болжау мен жоспарлауға деген сенім деңгейінің болғанымен, болашаққа жеке нысандарды, оның ішінде кәсіпкерлік құрылымдарды болашақта қалыптастыру мен дамытудың басқа да құралдары сұранысқа ие болуда. Нысанның болашақ күйінің кешенді көрінісін қалыптастыратын осындай технологиялардың бірі футурология болып табылады. Футурология, латын және грек тілдеріндегі аудармасында, «болашақ туралы ілім» (футурум - болашақ және логос - ілім) дегенді білдіреді</w:t>
      </w:r>
      <w:r w:rsidR="00060D8E">
        <w:rPr>
          <w:rFonts w:ascii="Times New Roman" w:hAnsi="Times New Roman"/>
          <w:sz w:val="28"/>
          <w:szCs w:val="28"/>
          <w:lang w:val="kk-KZ"/>
        </w:rPr>
        <w:t xml:space="preserve"> </w:t>
      </w:r>
      <w:r w:rsidRPr="000135A9">
        <w:rPr>
          <w:rFonts w:ascii="Times New Roman" w:hAnsi="Times New Roman"/>
          <w:sz w:val="28"/>
          <w:szCs w:val="28"/>
          <w:lang w:val="kk-KZ"/>
        </w:rPr>
        <w:t>[21]. Бұл футурологияға болашақтың ықтималды бейнесін жасайтын пән ретінде қызығушылық тудырады. Футурология ғылымы жан-жақты, футурология үшін ғылыми негізделген білім ретінде қазіргі ғылыми-технологиялық, экономикалық және әлеуметтік даиму бағыттарын қоғамның ұзақ мерзімді даму болашағына экстраполяциялау мүмкінд</w:t>
      </w:r>
      <w:r w:rsidR="00686F2B">
        <w:rPr>
          <w:rFonts w:ascii="Times New Roman" w:hAnsi="Times New Roman"/>
          <w:sz w:val="28"/>
          <w:szCs w:val="28"/>
          <w:lang w:val="kk-KZ"/>
        </w:rPr>
        <w:t xml:space="preserve">ігі маңызды болып табылады. </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Футурология мен футуристика болашаққа деген көзқарасты қалыптастырудың жаһандық құралы ретінде ұлттық және жаһандық әлеуметтік-экономикалық жүйенің болашағын зерттеу үшін оңтайлы қолданылады, бұл футурологияның қолданбалы ғылыми пән және практикалық білім саласы ретіндегі анықтамасынан қисынды түрде шығады.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Микроэкономикалық деңгейде Форсит пайдалы құрал болып табылады. Болашақты зерттеуге арналған бұл құрал мен технология футурология мен футуризммен бірге дами бастады (1950 жылы Rand корпорациясы алғаш рет корпоративті Форс</w:t>
      </w:r>
      <w:r w:rsidR="00AB5836" w:rsidRPr="000135A9">
        <w:rPr>
          <w:rFonts w:ascii="Times New Roman" w:hAnsi="Times New Roman"/>
          <w:sz w:val="28"/>
          <w:szCs w:val="28"/>
          <w:lang w:val="kk-KZ"/>
        </w:rPr>
        <w:t>ай</w:t>
      </w:r>
      <w:r w:rsidRPr="000135A9">
        <w:rPr>
          <w:rFonts w:ascii="Times New Roman" w:hAnsi="Times New Roman"/>
          <w:sz w:val="28"/>
          <w:szCs w:val="28"/>
          <w:lang w:val="kk-KZ"/>
        </w:rPr>
        <w:t>т технологиясын енгізді), бірақ ғылыми және эксперименттік зерттеулерде Форс</w:t>
      </w:r>
      <w:r w:rsidR="00AB5836" w:rsidRPr="000135A9">
        <w:rPr>
          <w:rFonts w:ascii="Times New Roman" w:hAnsi="Times New Roman"/>
          <w:sz w:val="28"/>
          <w:szCs w:val="28"/>
          <w:lang w:val="kk-KZ"/>
        </w:rPr>
        <w:t>ай</w:t>
      </w:r>
      <w:r w:rsidRPr="000135A9">
        <w:rPr>
          <w:rFonts w:ascii="Times New Roman" w:hAnsi="Times New Roman"/>
          <w:sz w:val="28"/>
          <w:szCs w:val="28"/>
          <w:lang w:val="kk-KZ"/>
        </w:rPr>
        <w:t>т жаңа басқару парадигмасы және әлеуметтік-экономикалық жүйелерді басқару құралы ретінде ХХ ғасырдың 80-жылдарынан бастап белсенді қолданыла бастады</w:t>
      </w:r>
      <w:r w:rsidR="00060D8E">
        <w:rPr>
          <w:rFonts w:ascii="Times New Roman" w:hAnsi="Times New Roman"/>
          <w:sz w:val="28"/>
          <w:szCs w:val="28"/>
          <w:lang w:val="kk-KZ"/>
        </w:rPr>
        <w:t xml:space="preserve"> </w:t>
      </w:r>
      <w:r w:rsidRPr="000135A9">
        <w:rPr>
          <w:rFonts w:ascii="Times New Roman" w:hAnsi="Times New Roman"/>
          <w:sz w:val="28"/>
          <w:szCs w:val="28"/>
          <w:lang w:val="kk-KZ"/>
        </w:rPr>
        <w:t>[22].</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Теориялық және әдіснамалық тұрғыдан алғанда, форсайт әлеуметтік-экономикалық жүйелердің, оның ішінде экономиканың нақты секторының кәсіпкерлік құрылымдардың бәсекеге қабілетті және стратегиялық тұрақты дамуын басқару құралы ретінде белгілі бір болашақтағы жиынтығы ретінде қарастырылады.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Атап айтқанда, бұл технологиялық форсайт, форсайт-болжамдар, жобалар, үрдістер</w:t>
      </w:r>
      <w:r w:rsidR="00060D8E">
        <w:rPr>
          <w:rFonts w:ascii="Times New Roman" w:hAnsi="Times New Roman"/>
          <w:sz w:val="28"/>
          <w:szCs w:val="28"/>
          <w:lang w:val="kk-KZ"/>
        </w:rPr>
        <w:t xml:space="preserve"> </w:t>
      </w:r>
      <w:r w:rsidRPr="000135A9">
        <w:rPr>
          <w:rFonts w:ascii="Times New Roman" w:hAnsi="Times New Roman"/>
          <w:sz w:val="28"/>
          <w:szCs w:val="28"/>
          <w:lang w:val="kk-KZ"/>
        </w:rPr>
        <w:t>[23] туралы болуы мүмкін.</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Шын мәнінде, бұл технологиялар форсайтты қызметтік, ағымдағы қызметті басқару операцияларының түрлері мен тәсілдері және кәсіпкерлік құрылымдардың болашақ жағдайын жоспарлау немесе болжау тұрғысынан қарастырады. Сонымен қатар, форсайт пен кәсіпкерлік құрылымның қызметін басқарудағы жоспарлы және болжамды іс-шараларды анықтау форсайттың күрделі мазмұнына және оның кешенді құрал, күрделі нысандардың дамуын басқару үшін пайдаланылатын құрал ретінде ұсынылуына сәйкес келмейді.</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 деп жалпы мағынада кәсіпкерлік құрылымның болашақтағы көрінісін алдын ала айқындауды, сондай-ақ ұзақ мерзімді болашақта белгілі бір нысандардың тұрақты дамуын қамтамасыз ететін факторлардың ең жақсы әсеріне қол жеткізу үшін шешім қабылдаудың және оларды жүзеге асырудың бірқатар жолдарын түсінеміз.Белгілі бір жүйелердің дамуын басқару құралы ретінде салыстырмалы түрде жаңа тәсіл мен көрегендіктің көмегімен бірқатар мақсаттарға қол жеткізуге болады, соның ішінде:</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бизнес-құрылымның болашақ жай-күйі мен даму бағытын, оның ресурстары мен ресурстарын айқындау үшін қажетті ақпарат тасымалдаушыларын жинақтау;</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237413" w:rsidRPr="000135A9">
        <w:rPr>
          <w:rFonts w:ascii="Times New Roman" w:hAnsi="Times New Roman"/>
          <w:sz w:val="28"/>
          <w:szCs w:val="28"/>
          <w:lang w:val="kk-KZ"/>
        </w:rPr>
        <w:t xml:space="preserve"> кәсіпкерлік құрылымның экономикалық, инновациялық және те</w:t>
      </w:r>
      <w:r w:rsidR="00D346CB">
        <w:rPr>
          <w:rFonts w:ascii="Times New Roman" w:hAnsi="Times New Roman"/>
          <w:sz w:val="28"/>
          <w:szCs w:val="28"/>
          <w:lang w:val="kk-KZ"/>
        </w:rPr>
        <w:t xml:space="preserve">хнологиялық дамуына байланысты </w:t>
      </w:r>
      <w:r w:rsidR="00237413" w:rsidRPr="000135A9">
        <w:rPr>
          <w:rFonts w:ascii="Times New Roman" w:hAnsi="Times New Roman"/>
          <w:sz w:val="28"/>
          <w:szCs w:val="28"/>
          <w:lang w:val="kk-KZ"/>
        </w:rPr>
        <w:t>болжамды даму жолдарын негіздеу;</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237413" w:rsidRPr="000135A9">
        <w:rPr>
          <w:rFonts w:ascii="Times New Roman" w:hAnsi="Times New Roman"/>
          <w:sz w:val="28"/>
          <w:szCs w:val="28"/>
          <w:lang w:val="kk-KZ"/>
        </w:rPr>
        <w:t xml:space="preserve"> кәсіпкерлік құрылымның дамуының негізгі бағыттарын, ұзақ мерзімді болашақтағы жай-күйінің көрінісін анықтау.</w:t>
      </w:r>
    </w:p>
    <w:p w:rsidR="00237413" w:rsidRPr="000135A9" w:rsidRDefault="00D346C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Форсайт ұғымына берілген</w:t>
      </w:r>
      <w:r w:rsidR="00237413" w:rsidRPr="000135A9">
        <w:rPr>
          <w:rFonts w:ascii="Times New Roman" w:hAnsi="Times New Roman"/>
          <w:sz w:val="28"/>
          <w:szCs w:val="28"/>
          <w:lang w:val="kk-KZ"/>
        </w:rPr>
        <w:t xml:space="preserve"> анықтамалары мен оның мақсаттарына  сәйкес әртүрлі сипа</w:t>
      </w:r>
      <w:r w:rsidR="004417DC">
        <w:rPr>
          <w:rFonts w:ascii="Times New Roman" w:hAnsi="Times New Roman"/>
          <w:sz w:val="28"/>
          <w:szCs w:val="28"/>
          <w:lang w:val="kk-KZ"/>
        </w:rPr>
        <w:t>ттама беруге болады. Мысалы, Н.</w:t>
      </w:r>
      <w:r w:rsidR="00237413" w:rsidRPr="000135A9">
        <w:rPr>
          <w:rFonts w:ascii="Times New Roman" w:hAnsi="Times New Roman"/>
          <w:sz w:val="28"/>
          <w:szCs w:val="28"/>
          <w:lang w:val="kk-KZ"/>
        </w:rPr>
        <w:t>Н. Семенова өз еңбектерінде форсайттың келесі жіктелуін ұсынады</w:t>
      </w:r>
      <w:r w:rsidR="00060D8E">
        <w:rPr>
          <w:rFonts w:ascii="Times New Roman" w:hAnsi="Times New Roman"/>
          <w:sz w:val="28"/>
          <w:szCs w:val="28"/>
          <w:lang w:val="kk-KZ"/>
        </w:rPr>
        <w:t xml:space="preserve"> </w:t>
      </w:r>
      <w:r w:rsidR="00237413" w:rsidRPr="000135A9">
        <w:rPr>
          <w:rFonts w:ascii="Times New Roman" w:hAnsi="Times New Roman"/>
          <w:sz w:val="28"/>
          <w:szCs w:val="28"/>
          <w:lang w:val="kk-KZ"/>
        </w:rPr>
        <w:t>[6</w:t>
      </w:r>
      <w:r w:rsidR="00060D8E">
        <w:rPr>
          <w:rFonts w:ascii="Times New Roman" w:hAnsi="Times New Roman"/>
          <w:sz w:val="28"/>
          <w:szCs w:val="28"/>
          <w:lang w:val="kk-KZ"/>
        </w:rPr>
        <w:t>, с. 25-42</w:t>
      </w:r>
      <w:r w:rsidR="00237413" w:rsidRPr="000135A9">
        <w:rPr>
          <w:rFonts w:ascii="Times New Roman" w:hAnsi="Times New Roman"/>
          <w:sz w:val="28"/>
          <w:szCs w:val="28"/>
          <w:lang w:val="kk-KZ"/>
        </w:rPr>
        <w:t>]:</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237413" w:rsidRPr="000135A9">
        <w:rPr>
          <w:rFonts w:ascii="Times New Roman" w:hAnsi="Times New Roman"/>
          <w:sz w:val="28"/>
          <w:szCs w:val="28"/>
          <w:lang w:val="kk-KZ"/>
        </w:rPr>
        <w:t xml:space="preserve"> форсайтты мәселелерді шешу дәрежесі бойынша: жаһандық, ұлттық, аймақтық және жергілікті деп жіктеледі;</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237413" w:rsidRPr="000135A9">
        <w:rPr>
          <w:rFonts w:ascii="Times New Roman" w:hAnsi="Times New Roman"/>
          <w:sz w:val="28"/>
          <w:szCs w:val="28"/>
          <w:lang w:val="kk-KZ"/>
        </w:rPr>
        <w:t xml:space="preserve"> форсайтты қолданылатын салалар бойынша: әлеуметтік, экономикалық, саяси, инновациялық (ғылыми-техникалық, технологиялық), білім</w:t>
      </w:r>
      <w:r>
        <w:rPr>
          <w:rFonts w:ascii="Times New Roman" w:hAnsi="Times New Roman"/>
          <w:sz w:val="28"/>
          <w:szCs w:val="28"/>
          <w:lang w:val="kk-KZ"/>
        </w:rPr>
        <w:t xml:space="preserve"> беру ұйымдастырушылық және т.</w:t>
      </w:r>
      <w:r w:rsidR="00237413" w:rsidRPr="000135A9">
        <w:rPr>
          <w:rFonts w:ascii="Times New Roman" w:hAnsi="Times New Roman"/>
          <w:sz w:val="28"/>
          <w:szCs w:val="28"/>
          <w:lang w:val="kk-KZ"/>
        </w:rPr>
        <w:t>б. деп жіктеледі;</w:t>
      </w:r>
    </w:p>
    <w:p w:rsidR="00237413" w:rsidRPr="000135A9" w:rsidRDefault="00686F2B" w:rsidP="004417DC">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форсайт арқылы зерттелген салалардың ішкі әртүрлі деңгейлері бойынша: салалық, кл</w:t>
      </w:r>
      <w:r w:rsidR="004417DC">
        <w:rPr>
          <w:rFonts w:ascii="Times New Roman" w:hAnsi="Times New Roman"/>
          <w:sz w:val="28"/>
          <w:szCs w:val="28"/>
          <w:lang w:val="kk-KZ"/>
        </w:rPr>
        <w:t>астерлік, корпоративтік және т.</w:t>
      </w:r>
      <w:r w:rsidR="00237413" w:rsidRPr="000135A9">
        <w:rPr>
          <w:rFonts w:ascii="Times New Roman" w:hAnsi="Times New Roman"/>
          <w:sz w:val="28"/>
          <w:szCs w:val="28"/>
          <w:lang w:val="kk-KZ"/>
        </w:rPr>
        <w:t>б. жіктеуге болады.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Форсайтты жіктеудің көп түрлері ұсынылғанымен, бұл зерттеу жұмысымыздың тақырыбы инновацияға негізделген кәсіпкерлік құрылымдардың бәсекеге қабілеттілігін арттыру және басқарудың әдістері мен  жолдары болғандықтан, жоғарыдағы форсайттың жіктелген түрлері біз үшін жеткілікті деп санаймыз.</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Форсайттың жалпы анықтамасында, «...форсайт - бұл ғылымның, технологияның, экономиканың және қоғамның ұзақ мерзімді болашаққа стратегиялық дамыту аймақтарын анықтау және ең үлкен экономикалық және әлеуметтік пайда әкелетін жалпы технологиялардың пайда болуы...», деп анықтама береді</w:t>
      </w:r>
      <w:r w:rsidR="00060D8E">
        <w:rPr>
          <w:rFonts w:ascii="Times New Roman" w:hAnsi="Times New Roman"/>
          <w:sz w:val="28"/>
          <w:szCs w:val="28"/>
          <w:lang w:val="kk-KZ"/>
        </w:rPr>
        <w:t xml:space="preserve"> </w:t>
      </w:r>
      <w:r w:rsidRPr="000135A9">
        <w:rPr>
          <w:rFonts w:ascii="Times New Roman" w:hAnsi="Times New Roman"/>
          <w:sz w:val="28"/>
          <w:szCs w:val="28"/>
          <w:lang w:val="kk-KZ"/>
        </w:rPr>
        <w:t>[24].</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Сонымен, форсайт өзінің мәні бойынша болашақтың қазіргі көрінісіне жақын. Форсайт өзінің анықтамасында белгілі бір нысандардың тұрақты дамуы мен оның қажетті өсу қарқынына қол жеткізу амал-тәсілдерін бірлестіретін, күрделі жүйелерді басқарудың стратегиялық дамыту жолы ретінде қарастыруға болады.</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Форсайт әрқашан ғылым мен тәжірибенің бірлескен көрінісі болып табылады. Кәсіпкерлік құрылымдардың стратегиялық және бәсекеге қабілетті дамуын қамтамасыз ету тұрғысынан форсайт ең алдымен ғылыми, техникалық және технологиялық білімнің және инновацияға бағытталған практикалық қызметтің көрінісі болып табылады, кәсіпкерлік құрылымдардың стратегиялық бәсекеге қабілетті дамуын қамтамасыз етуге қатысты форсайтты болашаққа бағдарланған және динамикалық өсуді қамтамасыз ететін құрал ретінде қарастырған жөн. инновация [25].</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Ресей академигі Е.С. Строевтің анықтамасы бойынша «Бұнда өнімді тек өндіру және сатумен шектелмеу керек. Ол нарықтың келешегін болжай білу, оның ауытқуына жедел әрекет ету, озық технологиялырды өндіріске енгізу, заманауи техниканы пайдалану, өңдеушілер және сатушылармен тиімді байланыс орнату іскерліктерін қамтитын» іс-шаралардың жиынтығы ретінде зерттегені бүгінгі нарық дамуының тенденциясына жақын келеді [26].</w:t>
      </w:r>
    </w:p>
    <w:p w:rsidR="00237413" w:rsidRPr="000135A9" w:rsidRDefault="00237413" w:rsidP="004417DC">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Демек, кәсіпкерлік құрылымдардың шаруашылық қызметтерінің болашақ жағдайын болжаудың және зерттеудің бір-бірімен тығыз өзара байланыста болған төрт басқы тәсілінің 1</w:t>
      </w:r>
      <w:r w:rsidR="00782FC8">
        <w:rPr>
          <w:rFonts w:ascii="Times New Roman" w:hAnsi="Times New Roman"/>
          <w:sz w:val="28"/>
          <w:szCs w:val="28"/>
          <w:lang w:val="kk-KZ"/>
        </w:rPr>
        <w:t>-</w:t>
      </w:r>
      <w:r w:rsidRPr="000135A9">
        <w:rPr>
          <w:rFonts w:ascii="Times New Roman" w:hAnsi="Times New Roman"/>
          <w:sz w:val="28"/>
          <w:szCs w:val="28"/>
          <w:lang w:val="kk-KZ"/>
        </w:rPr>
        <w:t>суреттегідей бейнелеп ұсынуға болады</w:t>
      </w:r>
      <w:r w:rsidR="00060D8E">
        <w:rPr>
          <w:rFonts w:ascii="Times New Roman" w:hAnsi="Times New Roman"/>
          <w:sz w:val="28"/>
          <w:szCs w:val="28"/>
          <w:lang w:val="kk-KZ"/>
        </w:rPr>
        <w:t xml:space="preserve"> </w:t>
      </w:r>
      <w:r w:rsidRPr="000135A9">
        <w:rPr>
          <w:rFonts w:ascii="Times New Roman" w:hAnsi="Times New Roman"/>
          <w:sz w:val="28"/>
          <w:szCs w:val="28"/>
          <w:lang w:val="kk-KZ"/>
        </w:rPr>
        <w:t xml:space="preserve">[27]. </w:t>
      </w:r>
    </w:p>
    <w:p w:rsidR="00237413" w:rsidRPr="000135A9" w:rsidRDefault="00237413" w:rsidP="004417DC">
      <w:pPr>
        <w:pStyle w:val="afffb"/>
        <w:ind w:firstLine="709"/>
        <w:jc w:val="both"/>
        <w:rPr>
          <w:rFonts w:ascii="Times New Roman" w:hAnsi="Times New Roman"/>
          <w:sz w:val="28"/>
          <w:szCs w:val="28"/>
          <w:lang w:val="kk-KZ"/>
        </w:rPr>
      </w:pPr>
    </w:p>
    <w:tbl>
      <w:tblPr>
        <w:tblStyle w:val="a3"/>
        <w:tblW w:w="0" w:type="auto"/>
        <w:tblInd w:w="6629" w:type="dxa"/>
        <w:tblLook w:val="04A0" w:firstRow="1" w:lastRow="0" w:firstColumn="1" w:lastColumn="0" w:noHBand="0" w:noVBand="1"/>
      </w:tblPr>
      <w:tblGrid>
        <w:gridCol w:w="2551"/>
      </w:tblGrid>
      <w:tr w:rsidR="00237413" w:rsidRPr="000135A9" w:rsidTr="00237413">
        <w:tc>
          <w:tcPr>
            <w:tcW w:w="2551" w:type="dxa"/>
          </w:tcPr>
          <w:p w:rsidR="00237413" w:rsidRPr="008B250A" w:rsidRDefault="00AD7BCF" w:rsidP="00566E2D">
            <w:pPr>
              <w:pStyle w:val="afffb"/>
              <w:jc w:val="center"/>
              <w:rPr>
                <w:rFonts w:ascii="Times New Roman" w:hAnsi="Times New Roman"/>
                <w:szCs w:val="24"/>
                <w:lang w:val="kk-KZ"/>
              </w:rPr>
            </w:pPr>
            <w:r w:rsidRPr="008B250A">
              <w:rPr>
                <w:rFonts w:ascii="Times New Roman" w:hAnsi="Times New Roman"/>
                <w:noProof/>
                <w:szCs w:val="24"/>
                <w:lang w:eastAsia="ru-RU"/>
              </w:rPr>
              <mc:AlternateContent>
                <mc:Choice Requires="wps">
                  <w:drawing>
                    <wp:anchor distT="0" distB="0" distL="114300" distR="114300" simplePos="0" relativeHeight="251895808" behindDoc="0" locked="0" layoutInCell="1" allowOverlap="1" wp14:anchorId="613B67A8" wp14:editId="3F047039">
                      <wp:simplePos x="0" y="0"/>
                      <wp:positionH relativeFrom="column">
                        <wp:posOffset>-218440</wp:posOffset>
                      </wp:positionH>
                      <wp:positionV relativeFrom="paragraph">
                        <wp:posOffset>200660</wp:posOffset>
                      </wp:positionV>
                      <wp:extent cx="834390" cy="200660"/>
                      <wp:effectExtent l="38100" t="0" r="22860" b="85090"/>
                      <wp:wrapNone/>
                      <wp:docPr id="166"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4390" cy="200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7F019" id="Прямая соединительная линия 88" o:spid="_x0000_s1026" style="position:absolute;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5.8pt" to="4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2TbwIAAIsEAAAOAAAAZHJzL2Uyb0RvYy54bWysVMFuEzEQvSPxD5bvyWbTTUhW3VQom8Ch&#10;QKWWD3DW3qyF17ZsN5sIIQFnpH4Cv8ABpEoFvmHzR4ydNG3hghA5OGPP+PnNm5k9PlnXAq2YsVzJ&#10;DMfdHkZMFopyuczw64t5Z4SRdURSIpRkGd4wi08mjx8dNzplfVUpQZlBACJt2ugMV87pNIpsUbGa&#10;2K7STIKzVKYmDrZmGVFDGkCvRdTv9YZRowzVRhXMWjjNd048CfhlyQr3qiwtc0hkGLi5sJqwLvwa&#10;TY5JujREV7zY0yD/wKImXMKjB6icOIIuDf8DquaFUVaVrluoOlJlyQsWcoBs4t5v2ZxXRLOQC4hj&#10;9UEm+/9gi5erM4M4hdoNhxhJUkOR2s/b99ur9nv7ZXuFth/an+239mt73f5or7cfwb7ZfgLbO9ub&#10;/fEVGo28mI22KWBO5ZnxchRrea5PVfHGIqmmFZFLFpK62Gh4J/Y3ogdX/MZqoLRoXigKMeTSqaDs&#10;ujQ1KgXXz/1FDw7qoXUo5eZQSrZ2qIDD0VFyNIaCF+DyfTIMpY5I6mH8ZW2se8ZUjbyRYcGlV5qk&#10;ZHVqnad1F+KPpZpzIUK3CImaDI8H/UG4YJXg1Dt9mDXLxVQYtCK+38Iv5Aie+2FGXUoawCpG6Gxv&#10;O8IF2MgFcZzhIJdg2L9WM4qRYDBi3trRE9K/CAkD4b21a7m34954NpqNkk7SH846SS/PO0/n06Qz&#10;nMdPBvlRPp3m8TtPPk7SilPKpOd/2/5x8nfttR/EXeMeBuAgVPQQPSgKZG//A+lQe1/uXeMsFN2c&#10;GZ+dbwPo+BC8n04/Uvf3IeruGzL5BQAA//8DAFBLAwQUAAYACAAAACEAnb6mtuAAAAAIAQAADwAA&#10;AGRycy9kb3ducmV2LnhtbEyPQU+DQBCF7yb+h82YeGsXCqJFlsYYTTwZbZsm3rbsCFh2FtltQX+9&#10;40mPk/ny3veK1WQ7ccLBt44UxPMIBFLlTEu1gu3mcXYDwgdNRneOUMEXeliV52eFzo0b6RVP61AL&#10;DiGfawVNCH0upa8atNrPXY/Ev3c3WB34HGppBj1yuO3kIooyaXVL3NDoHu8brA7ro1Ww3IxX7mU4&#10;7NK4/Xz7fvgI/dNzUOryYrq7BRFwCn8w/OqzOpTstHdHMl50CmZJmjKqIIkzEAwsr3nbXkGWLECW&#10;hfw/oPwBAAD//wMAUEsBAi0AFAAGAAgAAAAhALaDOJL+AAAA4QEAABMAAAAAAAAAAAAAAAAAAAAA&#10;AFtDb250ZW50X1R5cGVzXS54bWxQSwECLQAUAAYACAAAACEAOP0h/9YAAACUAQAACwAAAAAAAAAA&#10;AAAAAAAvAQAAX3JlbHMvLnJlbHNQSwECLQAUAAYACAAAACEALJkNk28CAACLBAAADgAAAAAAAAAA&#10;AAAAAAAuAgAAZHJzL2Uyb0RvYy54bWxQSwECLQAUAAYACAAAACEAnb6mtuAAAAAIAQAADwAAAAAA&#10;AAAAAAAAAADJBAAAZHJzL2Rvd25yZXYueG1sUEsFBgAAAAAEAAQA8wAAANYFAAAAAA==&#10;">
                      <v:stroke endarrow="block"/>
                    </v:line>
                  </w:pict>
                </mc:Fallback>
              </mc:AlternateContent>
            </w:r>
            <w:r w:rsidR="00237413" w:rsidRPr="008B250A">
              <w:rPr>
                <w:rFonts w:ascii="Times New Roman" w:hAnsi="Times New Roman"/>
                <w:szCs w:val="24"/>
                <w:lang w:val="kk-KZ"/>
              </w:rPr>
              <w:t>Форсайт</w:t>
            </w:r>
          </w:p>
        </w:tc>
      </w:tr>
    </w:tbl>
    <w:p w:rsidR="00237413" w:rsidRPr="000135A9" w:rsidRDefault="00237413" w:rsidP="00566E2D">
      <w:pPr>
        <w:pStyle w:val="afffb"/>
        <w:ind w:firstLine="709"/>
        <w:jc w:val="both"/>
        <w:rPr>
          <w:rFonts w:ascii="Times New Roman" w:hAnsi="Times New Roman"/>
          <w:sz w:val="28"/>
          <w:szCs w:val="28"/>
          <w:lang w:val="kk-KZ"/>
        </w:rPr>
      </w:pPr>
    </w:p>
    <w:tbl>
      <w:tblPr>
        <w:tblStyle w:val="a3"/>
        <w:tblW w:w="0" w:type="auto"/>
        <w:tblInd w:w="5070" w:type="dxa"/>
        <w:tblLook w:val="04A0" w:firstRow="1" w:lastRow="0" w:firstColumn="1" w:lastColumn="0" w:noHBand="0" w:noVBand="1"/>
      </w:tblPr>
      <w:tblGrid>
        <w:gridCol w:w="2551"/>
      </w:tblGrid>
      <w:tr w:rsidR="00237413" w:rsidRPr="000135A9" w:rsidTr="00237413">
        <w:tc>
          <w:tcPr>
            <w:tcW w:w="2551" w:type="dxa"/>
          </w:tcPr>
          <w:p w:rsidR="00237413" w:rsidRPr="008B250A" w:rsidRDefault="00237413" w:rsidP="008B250A">
            <w:pPr>
              <w:pStyle w:val="afffb"/>
              <w:jc w:val="center"/>
              <w:rPr>
                <w:rFonts w:ascii="Times New Roman" w:hAnsi="Times New Roman"/>
                <w:szCs w:val="24"/>
                <w:lang w:val="kk-KZ"/>
              </w:rPr>
            </w:pPr>
            <w:r w:rsidRPr="008B250A">
              <w:rPr>
                <w:rFonts w:ascii="Times New Roman" w:hAnsi="Times New Roman"/>
                <w:szCs w:val="24"/>
                <w:lang w:val="kk-KZ"/>
              </w:rPr>
              <w:t>Футурология</w:t>
            </w:r>
          </w:p>
        </w:tc>
      </w:tr>
    </w:tbl>
    <w:p w:rsidR="00237413" w:rsidRPr="000135A9" w:rsidRDefault="00AD7BCF" w:rsidP="00566E2D">
      <w:pPr>
        <w:pStyle w:val="afffb"/>
        <w:ind w:firstLine="709"/>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96832" behindDoc="0" locked="0" layoutInCell="1" allowOverlap="1" wp14:anchorId="36851572" wp14:editId="2A94865D">
                <wp:simplePos x="0" y="0"/>
                <wp:positionH relativeFrom="column">
                  <wp:posOffset>2733675</wp:posOffset>
                </wp:positionH>
                <wp:positionV relativeFrom="paragraph">
                  <wp:posOffset>6350</wp:posOffset>
                </wp:positionV>
                <wp:extent cx="834390" cy="200660"/>
                <wp:effectExtent l="38100" t="0" r="22860" b="85090"/>
                <wp:wrapNone/>
                <wp:docPr id="165"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4390" cy="200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B613" id="Прямая соединительная линия 88" o:spid="_x0000_s1026" style="position:absolute;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pt" to="280.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IAbwIAAIsEAAAOAAAAZHJzL2Uyb0RvYy54bWysVMFuEzEQvSPxD5bv6WbTTUhW3VQom8Ch&#10;QKWWD3DW3qyF17ZsN5sIIQFnpHwCv8ABpEoFvmHzR4ydNG3hghA5OGPP+PnNm5k9OV3VAi2ZsVzJ&#10;DMdHXYyYLBTlcpHh15ezzhAj64ikRCjJMrxmFp+OHz86aXTKeqpSgjKDAETatNEZrpzTaRTZomI1&#10;sUdKMwnOUpmaONiaRUQNaQC9FlGv2x1EjTJUG1Uwa+E03znxOOCXJSvcq7K0zCGRYeDmwmrCOvdr&#10;ND4h6cIQXfFiT4P8A4uacAmPHqBy4gi6MvwPqJoXRllVuqNC1ZEqS16wkANkE3d/y+aiIpqFXEAc&#10;qw8y2f8HW7xcnhvEKdRu0MdIkhqK1H7evt9u2u/tl+0GbT+0P9tv7df2uv3RXm8/gn2z/QS2d7Y3&#10;++MNGg69mI22KWBO5LnxchQreaHPVPHGIqkmFZELFpK6XGt4J/Y3ogdX/MZqoDRvXigKMeTKqaDs&#10;qjQ1KgXXz/1FDw7qoVUo5fpQSrZyqIDD4XFyPIKCF+DyfTIIpY5I6mH8ZW2se8ZUjbyRYcGlV5qk&#10;ZHlmnad1F+KPpZpxIUK3CImaDI/6vX64YJXg1Dt9mDWL+UQYtCS+38Iv5Aie+2FGXUkawCpG6HRv&#10;O8IF2MgFcZzhIJdg2L9WM4qRYDBi3trRE9K/CAkD4b21a7m3o+5oOpwOk07SG0w7STfPO09nk6Qz&#10;mMVP+vlxPpnk8TtPPk7SilPKpOd/2/5x8nfttR/EXeMeBuAgVPQQPSgKZG//A+lQe1/uXePMFV2f&#10;G5+dbwPo+BC8n04/Uvf3IeruGzL+BQAA//8DAFBLAwQUAAYACAAAACEAycyy9d8AAAAIAQAADwAA&#10;AGRycy9kb3ducmV2LnhtbEyPwU7DMBBE70j8g7VI3KiTtoloiFMhBBInRFuExM2NlyQ0XgfbbQJf&#10;z3KC4+qNZt+U68n24oQ+dI4UpLMEBFLtTEeNgpfdw9U1iBA1Gd07QgVfGGBdnZ+VujBupA2etrER&#10;XEKh0AraGIdCylC3aHWYuQGJ2bvzVkc+fSON1yOX217OkySXVnfEH1o94F2L9WF7tApWuzFzz/7w&#10;uky7z7fv+484PD5FpS4vptsbEBGn+BeGX31Wh4qd9u5IJohewXKRZBxlwJOYZ3m6ArFXsJjnIKtS&#10;/h9Q/QAAAP//AwBQSwECLQAUAAYACAAAACEAtoM4kv4AAADhAQAAEwAAAAAAAAAAAAAAAAAAAAAA&#10;W0NvbnRlbnRfVHlwZXNdLnhtbFBLAQItABQABgAIAAAAIQA4/SH/1gAAAJQBAAALAAAAAAAAAAAA&#10;AAAAAC8BAABfcmVscy8ucmVsc1BLAQItABQABgAIAAAAIQAIgpIAbwIAAIsEAAAOAAAAAAAAAAAA&#10;AAAAAC4CAABkcnMvZTJvRG9jLnhtbFBLAQItABQABgAIAAAAIQDJzLL13wAAAAgBAAAPAAAAAAAA&#10;AAAAAAAAAMkEAABkcnMvZG93bnJldi54bWxQSwUGAAAAAAQABADzAAAA1QUAAAAA&#10;">
                <v:stroke endarrow="block"/>
              </v:line>
            </w:pict>
          </mc:Fallback>
        </mc:AlternateContent>
      </w:r>
    </w:p>
    <w:tbl>
      <w:tblPr>
        <w:tblStyle w:val="a3"/>
        <w:tblW w:w="0" w:type="auto"/>
        <w:tblInd w:w="2802" w:type="dxa"/>
        <w:tblLook w:val="04A0" w:firstRow="1" w:lastRow="0" w:firstColumn="1" w:lastColumn="0" w:noHBand="0" w:noVBand="1"/>
      </w:tblPr>
      <w:tblGrid>
        <w:gridCol w:w="2835"/>
      </w:tblGrid>
      <w:tr w:rsidR="00237413" w:rsidRPr="000135A9" w:rsidTr="00237413">
        <w:tc>
          <w:tcPr>
            <w:tcW w:w="2835" w:type="dxa"/>
          </w:tcPr>
          <w:p w:rsidR="00237413" w:rsidRPr="008B250A" w:rsidRDefault="00237413" w:rsidP="008B250A">
            <w:pPr>
              <w:pStyle w:val="afffb"/>
              <w:jc w:val="center"/>
              <w:rPr>
                <w:rFonts w:ascii="Times New Roman" w:hAnsi="Times New Roman"/>
                <w:szCs w:val="24"/>
                <w:lang w:val="kk-KZ"/>
              </w:rPr>
            </w:pPr>
            <w:r w:rsidRPr="008B250A">
              <w:rPr>
                <w:rFonts w:ascii="Times New Roman" w:hAnsi="Times New Roman"/>
                <w:szCs w:val="24"/>
                <w:lang w:val="kk-KZ"/>
              </w:rPr>
              <w:t>Жоспарлау</w:t>
            </w:r>
          </w:p>
        </w:tc>
      </w:tr>
    </w:tbl>
    <w:p w:rsidR="00237413" w:rsidRPr="000135A9" w:rsidRDefault="00AD7BCF" w:rsidP="00566E2D">
      <w:pPr>
        <w:pStyle w:val="afffb"/>
        <w:ind w:firstLine="709"/>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94784" behindDoc="0" locked="0" layoutInCell="1" allowOverlap="1" wp14:anchorId="1EF3705C" wp14:editId="7C2A3357">
                <wp:simplePos x="0" y="0"/>
                <wp:positionH relativeFrom="column">
                  <wp:posOffset>1419225</wp:posOffset>
                </wp:positionH>
                <wp:positionV relativeFrom="paragraph">
                  <wp:posOffset>-5080</wp:posOffset>
                </wp:positionV>
                <wp:extent cx="834390" cy="200660"/>
                <wp:effectExtent l="38100" t="0" r="22860" b="85090"/>
                <wp:wrapNone/>
                <wp:docPr id="164"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4390" cy="200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04F37" id="Прямая соединительная линия 88" o:spid="_x0000_s1026" style="position:absolute;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4pt" to="177.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xbwIAAIsEAAAOAAAAZHJzL2Uyb0RvYy54bWysVMFuEzEQvSPxD5bvyWbTTUhW3VQom8Ch&#10;QKWWD3DW3qyF17ZsN5sIIQFnpH4Cv8ABpEoFvmHzR4ydNG3hghA5OGPP+PnNm5k9PlnXAq2YsVzJ&#10;DMfdHkZMFopyuczw64t5Z4SRdURSIpRkGd4wi08mjx8dNzplfVUpQZlBACJt2ugMV87pNIpsUbGa&#10;2K7STIKzVKYmDrZmGVFDGkCvRdTv9YZRowzVRhXMWjjNd048CfhlyQr3qiwtc0hkGLi5sJqwLvwa&#10;TY5JujREV7zY0yD/wKImXMKjB6icOIIuDf8DquaFUVaVrluoOlJlyQsWcoBs4t5v2ZxXRLOQC4hj&#10;9UEm+/9gi5erM4M4hdoNE4wkqaFI7eft++1V+739sr1C2w/tz/Zb+7W9bn+019uPYN9sP4Htne3N&#10;/vgKjUZezEbbFDCn8sx4OYq1PNenqnhjkVTTisglC0ldbDS8E/sb0YMrfmM1UFo0LxSFGHLpVFB2&#10;XZoalYLr5/6iBwf10DqUcnMoJVs7VMDh6Cg5GkPBC3D5PhmGUkck9TD+sjbWPWOqRt7IsODSK01S&#10;sjq1ztO6C/HHUs25EKFbhERNhseD/iBcsEpw6p0+zJrlYioMWhHfb+EXcgTP/TCjLiUNYBUjdLa3&#10;HeECbOSCOM5wkEsw7F+rGcVIMBgxb+3oCelfhISB8N7atdzbcW88G81GSSfpD2edpJfnnafzadIZ&#10;zuMng/won07z+J0nHydpxSll0vO/bf84+bv22g/irnEPA3AQKnqIHhQFsrf/gXSovS/3rnEWim7O&#10;jM/OtwF0fAjeT6cfqfv7EHX3DZn8AgAA//8DAFBLAwQUAAYACAAAACEAda1qJuAAAAAIAQAADwAA&#10;AGRycy9kb3ducmV2LnhtbEyPwU7DMBBE70j8g7VI3KjTtEFtiFMhBBInBG1ViZsbL0lovA622wS+&#10;nu0Jbjua0eybYjXaTpzQh9aRgukkAYFUOdNSrWC7ebpZgAhRk9GdI1TwjQFW5eVFoXPjBnrD0zrW&#10;gkso5FpBE2OfSxmqBq0OE9cjsffhvNWRpa+l8XrgctvJNElupdUt8YdG9/jQYHVYH62C5WbI3Ks/&#10;7ObT9uv95/Ez9s8vUanrq/H+DkTEMf6F4YzP6FAy094dyQTRKUjTWcZRBecF7M+y+RLEno9kAbIs&#10;5P8B5S8AAAD//wMAUEsBAi0AFAAGAAgAAAAhALaDOJL+AAAA4QEAABMAAAAAAAAAAAAAAAAAAAAA&#10;AFtDb250ZW50X1R5cGVzXS54bWxQSwECLQAUAAYACAAAACEAOP0h/9YAAACUAQAACwAAAAAAAAAA&#10;AAAAAAAvAQAAX3JlbHMvLnJlbHNQSwECLQAUAAYACAAAACEAFIvncW8CAACLBAAADgAAAAAAAAAA&#10;AAAAAAAuAgAAZHJzL2Uyb0RvYy54bWxQSwECLQAUAAYACAAAACEAda1qJuAAAAAIAQAADwAAAAAA&#10;AAAAAAAAAADJBAAAZHJzL2Rvd25yZXYueG1sUEsFBgAAAAAEAAQA8wAAANYFAAAAAA==&#10;">
                <v:stroke endarrow="block"/>
              </v:line>
            </w:pict>
          </mc:Fallback>
        </mc:AlternateContent>
      </w:r>
    </w:p>
    <w:tbl>
      <w:tblPr>
        <w:tblStyle w:val="a3"/>
        <w:tblW w:w="0" w:type="auto"/>
        <w:tblInd w:w="1242" w:type="dxa"/>
        <w:tblLook w:val="04A0" w:firstRow="1" w:lastRow="0" w:firstColumn="1" w:lastColumn="0" w:noHBand="0" w:noVBand="1"/>
      </w:tblPr>
      <w:tblGrid>
        <w:gridCol w:w="2552"/>
      </w:tblGrid>
      <w:tr w:rsidR="00237413" w:rsidRPr="000135A9" w:rsidTr="00237413">
        <w:tc>
          <w:tcPr>
            <w:tcW w:w="2552" w:type="dxa"/>
          </w:tcPr>
          <w:p w:rsidR="00237413" w:rsidRPr="008B250A" w:rsidRDefault="00237413" w:rsidP="008B250A">
            <w:pPr>
              <w:pStyle w:val="afffb"/>
              <w:jc w:val="center"/>
              <w:rPr>
                <w:rFonts w:ascii="Times New Roman" w:hAnsi="Times New Roman"/>
                <w:szCs w:val="24"/>
                <w:lang w:val="kk-KZ"/>
              </w:rPr>
            </w:pPr>
            <w:r w:rsidRPr="008B250A">
              <w:rPr>
                <w:rFonts w:ascii="Times New Roman" w:hAnsi="Times New Roman"/>
                <w:szCs w:val="24"/>
                <w:lang w:val="kk-KZ"/>
              </w:rPr>
              <w:t>Болжамдау</w:t>
            </w:r>
          </w:p>
        </w:tc>
      </w:tr>
    </w:tbl>
    <w:p w:rsidR="00237413" w:rsidRPr="00782FC8" w:rsidRDefault="00237413" w:rsidP="00566E2D">
      <w:pPr>
        <w:pStyle w:val="afffb"/>
        <w:ind w:firstLine="709"/>
        <w:jc w:val="both"/>
        <w:rPr>
          <w:rFonts w:ascii="Times New Roman" w:hAnsi="Times New Roman"/>
          <w:sz w:val="16"/>
          <w:szCs w:val="16"/>
          <w:lang w:val="kk-KZ"/>
        </w:rPr>
      </w:pPr>
    </w:p>
    <w:p w:rsidR="00237413" w:rsidRPr="000135A9" w:rsidRDefault="00237413" w:rsidP="00686F2B">
      <w:pPr>
        <w:pStyle w:val="afffb"/>
        <w:jc w:val="center"/>
        <w:rPr>
          <w:rFonts w:ascii="Times New Roman" w:hAnsi="Times New Roman"/>
          <w:sz w:val="28"/>
          <w:szCs w:val="28"/>
          <w:lang w:val="kk-KZ"/>
        </w:rPr>
      </w:pPr>
      <w:r w:rsidRPr="000135A9">
        <w:rPr>
          <w:rFonts w:ascii="Times New Roman" w:hAnsi="Times New Roman"/>
          <w:sz w:val="28"/>
          <w:szCs w:val="28"/>
          <w:lang w:val="kk-KZ"/>
        </w:rPr>
        <w:t xml:space="preserve">Сурет 1 </w:t>
      </w:r>
      <w:r w:rsidR="00782FC8">
        <w:rPr>
          <w:rFonts w:ascii="Times New Roman" w:hAnsi="Times New Roman"/>
          <w:sz w:val="28"/>
          <w:szCs w:val="28"/>
          <w:lang w:val="kk-KZ"/>
        </w:rPr>
        <w:t>–</w:t>
      </w:r>
      <w:r w:rsidRPr="000135A9">
        <w:rPr>
          <w:rFonts w:ascii="Times New Roman" w:hAnsi="Times New Roman"/>
          <w:sz w:val="28"/>
          <w:szCs w:val="28"/>
          <w:lang w:val="kk-KZ"/>
        </w:rPr>
        <w:t xml:space="preserve"> Нысандар мен жүйелердің болашақ жағдайын зерттеудің төрт негізгі тәсілі</w:t>
      </w:r>
    </w:p>
    <w:p w:rsidR="00782FC8" w:rsidRPr="00782FC8" w:rsidRDefault="00782FC8" w:rsidP="00566E2D">
      <w:pPr>
        <w:pStyle w:val="afffb"/>
        <w:ind w:firstLine="709"/>
        <w:jc w:val="both"/>
        <w:rPr>
          <w:rFonts w:ascii="Times New Roman" w:eastAsia="Calibri" w:hAnsi="Times New Roman"/>
          <w:sz w:val="16"/>
          <w:szCs w:val="16"/>
          <w:lang w:val="kk-KZ"/>
        </w:rPr>
      </w:pPr>
    </w:p>
    <w:p w:rsidR="00237413" w:rsidRPr="008B250A" w:rsidRDefault="00782FC8" w:rsidP="00566E2D">
      <w:pPr>
        <w:pStyle w:val="afffb"/>
        <w:ind w:firstLine="709"/>
        <w:jc w:val="both"/>
        <w:rPr>
          <w:rFonts w:ascii="Times New Roman" w:hAnsi="Times New Roman"/>
          <w:sz w:val="28"/>
          <w:szCs w:val="28"/>
          <w:lang w:val="kk-KZ"/>
        </w:rPr>
      </w:pPr>
      <w:r w:rsidRPr="008B250A">
        <w:rPr>
          <w:rFonts w:ascii="Times New Roman" w:eastAsia="Calibri" w:hAnsi="Times New Roman"/>
          <w:szCs w:val="24"/>
          <w:lang w:val="kk-KZ"/>
        </w:rPr>
        <w:t>Ескерту –</w:t>
      </w:r>
      <w:r w:rsidRPr="008B250A">
        <w:rPr>
          <w:rFonts w:ascii="Times New Roman" w:eastAsia="Calibri" w:hAnsi="Times New Roman"/>
          <w:bCs/>
          <w:szCs w:val="24"/>
          <w:lang w:val="kk-KZ"/>
        </w:rPr>
        <w:t xml:space="preserve"> Әдебиет негізінде құралған </w:t>
      </w:r>
      <w:r w:rsidRPr="008B250A">
        <w:rPr>
          <w:rFonts w:ascii="Times New Roman" w:hAnsi="Times New Roman"/>
          <w:szCs w:val="24"/>
          <w:lang w:val="kk-KZ"/>
        </w:rPr>
        <w:t>[21, с.</w:t>
      </w:r>
      <w:r w:rsidR="008B250A" w:rsidRPr="008B250A">
        <w:rPr>
          <w:rFonts w:ascii="Times New Roman" w:hAnsi="Times New Roman"/>
          <w:szCs w:val="24"/>
          <w:lang w:val="kk-KZ"/>
        </w:rPr>
        <w:t xml:space="preserve"> 10-18]</w:t>
      </w:r>
    </w:p>
    <w:p w:rsidR="00782FC8" w:rsidRDefault="00782FC8" w:rsidP="00686F2B">
      <w:pPr>
        <w:tabs>
          <w:tab w:val="left" w:pos="1152"/>
          <w:tab w:val="left" w:pos="3757"/>
        </w:tabs>
        <w:spacing w:after="0" w:line="240" w:lineRule="auto"/>
        <w:ind w:firstLine="709"/>
        <w:jc w:val="both"/>
        <w:rPr>
          <w:rFonts w:ascii="Times New Roman" w:hAnsi="Times New Roman" w:cs="Times New Roman"/>
          <w:sz w:val="28"/>
          <w:szCs w:val="28"/>
          <w:lang w:val="kk-KZ"/>
        </w:rPr>
      </w:pPr>
    </w:p>
    <w:p w:rsidR="00237413" w:rsidRPr="000135A9" w:rsidRDefault="00237413" w:rsidP="00686F2B">
      <w:pPr>
        <w:tabs>
          <w:tab w:val="left" w:pos="1152"/>
          <w:tab w:val="left" w:pos="3757"/>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Алдын кәсіпкерлік құрылымдардың ықтималды болашақ жағдайын жоспарлау мен болжау әдістері арқылы тәжірибеде қолданып келген болсақ, қыдым және білімнің дамуымен қазіргі таңда инновациялық форсайт жәрдемінде кәсіпкерлік құрылымдардың болашаққа бәсекеге қабілеттілігін нығайтуға әсерін тйгізетін инновациялық үрдістер мен инновациялық қызметтер негізінде зерттеледі</w:t>
      </w:r>
      <w:r w:rsidR="00060D8E">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[27</w:t>
      </w:r>
      <w:r w:rsidR="00060D8E">
        <w:rPr>
          <w:rFonts w:ascii="Times New Roman" w:hAnsi="Times New Roman" w:cs="Times New Roman"/>
          <w:sz w:val="28"/>
          <w:szCs w:val="28"/>
          <w:lang w:val="kk-KZ"/>
        </w:rPr>
        <w:t>, р. 125-131</w:t>
      </w:r>
      <w:r w:rsidRPr="000135A9">
        <w:rPr>
          <w:rFonts w:ascii="Times New Roman" w:hAnsi="Times New Roman" w:cs="Times New Roman"/>
          <w:sz w:val="28"/>
          <w:szCs w:val="28"/>
          <w:lang w:val="kk-KZ"/>
        </w:rPr>
        <w:t>].</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Біздің бұл диссертациялық жұмысымызда  форсайттың тек бір түрін – кәсіпкерлік құрылымдардың бәсекелік қабілеттілігін нығайтуға ықпал ететін инновациялық форсайтты қарастырамыз және оның анықтамасына тоқталып өтеміз.</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Й. Шумпетер өз еңбектерінде инновациялық үрдісті кәсіпкерлікті ынталандыратын оларда қолдарында бар шектеулі өндірістік факторлардың өзара жаңа оңтайлы үйлесімі, олардың кәсіпкерлік қызметтерін болашаққа дамыту жолдары ретінде қарастырады. Инновация </w:t>
      </w:r>
      <w:r w:rsidR="008B250A">
        <w:rPr>
          <w:rFonts w:ascii="Times New Roman" w:hAnsi="Times New Roman"/>
          <w:sz w:val="28"/>
          <w:szCs w:val="28"/>
          <w:lang w:val="kk-KZ"/>
        </w:rPr>
        <w:t>–</w:t>
      </w:r>
      <w:r w:rsidRPr="000135A9">
        <w:rPr>
          <w:rFonts w:ascii="Times New Roman" w:hAnsi="Times New Roman"/>
          <w:sz w:val="28"/>
          <w:szCs w:val="28"/>
          <w:lang w:val="kk-KZ"/>
        </w:rPr>
        <w:t xml:space="preserve"> бұл экономикалық салалардағы ұйымдардың түрлерін жақсарту, тауарлардың жаңа түрлерін шығару, өндіріс құралдарын өндіру, өндіріс факторларын өзгерту мақсатында кез-келген техникалық, ұйымдастырушылық, экономикалық және басқарушылық өзгерістер", </w:t>
      </w:r>
      <w:r w:rsidR="008B250A">
        <w:rPr>
          <w:rFonts w:ascii="Times New Roman" w:hAnsi="Times New Roman"/>
          <w:sz w:val="28"/>
          <w:szCs w:val="28"/>
          <w:lang w:val="kk-KZ"/>
        </w:rPr>
        <w:t>–</w:t>
      </w:r>
      <w:r w:rsidRPr="000135A9">
        <w:rPr>
          <w:rFonts w:ascii="Times New Roman" w:hAnsi="Times New Roman"/>
          <w:sz w:val="28"/>
          <w:szCs w:val="28"/>
          <w:lang w:val="kk-KZ"/>
        </w:rPr>
        <w:t xml:space="preserve"> деп түсіндіреді ол</w:t>
      </w:r>
      <w:r w:rsidR="00060D8E">
        <w:rPr>
          <w:rFonts w:ascii="Times New Roman" w:hAnsi="Times New Roman"/>
          <w:sz w:val="28"/>
          <w:szCs w:val="28"/>
          <w:lang w:val="kk-KZ"/>
        </w:rPr>
        <w:t xml:space="preserve"> </w:t>
      </w:r>
      <w:r w:rsidRPr="000135A9">
        <w:rPr>
          <w:rFonts w:ascii="Times New Roman" w:hAnsi="Times New Roman"/>
          <w:sz w:val="28"/>
          <w:szCs w:val="28"/>
          <w:lang w:val="kk-KZ"/>
        </w:rPr>
        <w:t>[28].</w:t>
      </w:r>
    </w:p>
    <w:p w:rsidR="00237413" w:rsidRPr="000135A9" w:rsidRDefault="00237413"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1-кестеде келтірілген көптеген ғалымдар өз зерттеулерінде жаңа өнімдер мен қызметтерді, өндіріс тәсілдерін, ғылыми, ұйымдастырушылық, қаржылық және басқа да экономикалық қызметтердегі инновацияларды, шығындарды азайтуға, шығындарды үнемдеуге көмектесетін өндірістің әрбір жетілдірілуін сипаттайтын инновациялардың анықтамасын береді. Отандық ғалымдардың пікірінше, инновация (инновация) - бұл жаңа, озық технологиялық процесс ретінде жүзеге асырылатын инновациялық қызметтің нәтижесі.</w:t>
      </w:r>
    </w:p>
    <w:p w:rsidR="00237413" w:rsidRPr="000135A9" w:rsidRDefault="0031138C"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Санто Б. «... инновациялық қызметті коммерциялық пайдалануға және экономикалық нәтижелерге қол жеткізуге  әкелетін идеяны, анықтаманы немесе техникалық өнертабысты жүзеге асыруға негізделген инновациялық стратегияны жүзеге асыратын үрдіс немесе әрекет», - деп анықтама береді</w:t>
      </w:r>
      <w:r w:rsidR="00060D8E">
        <w:rPr>
          <w:rFonts w:ascii="Times New Roman" w:hAnsi="Times New Roman"/>
          <w:sz w:val="28"/>
          <w:szCs w:val="28"/>
          <w:lang w:val="kk-KZ"/>
        </w:rPr>
        <w:t xml:space="preserve"> </w:t>
      </w:r>
      <w:r w:rsidR="00237413" w:rsidRPr="000135A9">
        <w:rPr>
          <w:rFonts w:ascii="Times New Roman" w:hAnsi="Times New Roman"/>
          <w:sz w:val="28"/>
          <w:szCs w:val="28"/>
          <w:lang w:val="kk-KZ"/>
        </w:rPr>
        <w:t>[29].</w:t>
      </w:r>
    </w:p>
    <w:p w:rsidR="00237413" w:rsidRPr="000135A9" w:rsidRDefault="00237413"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A. Пригожин </w:t>
      </w:r>
      <w:r w:rsidR="00AB5836" w:rsidRPr="000135A9">
        <w:rPr>
          <w:rFonts w:ascii="Times New Roman" w:hAnsi="Times New Roman"/>
          <w:sz w:val="28"/>
          <w:szCs w:val="28"/>
          <w:lang w:val="kk-KZ"/>
        </w:rPr>
        <w:t>«</w:t>
      </w:r>
      <w:r w:rsidRPr="000135A9">
        <w:rPr>
          <w:rFonts w:ascii="Times New Roman" w:hAnsi="Times New Roman"/>
          <w:sz w:val="28"/>
          <w:szCs w:val="28"/>
          <w:lang w:val="kk-KZ"/>
        </w:rPr>
        <w:t>кәсіпорынның инновациялық қызметін</w:t>
      </w:r>
      <w:r w:rsidR="00AB5836" w:rsidRPr="000135A9">
        <w:rPr>
          <w:rFonts w:ascii="Times New Roman" w:hAnsi="Times New Roman"/>
          <w:sz w:val="28"/>
          <w:szCs w:val="28"/>
          <w:lang w:val="kk-KZ"/>
        </w:rPr>
        <w:t>»</w:t>
      </w:r>
      <w:r w:rsidRPr="000135A9">
        <w:rPr>
          <w:rFonts w:ascii="Times New Roman" w:hAnsi="Times New Roman"/>
          <w:sz w:val="28"/>
          <w:szCs w:val="28"/>
          <w:lang w:val="kk-KZ"/>
        </w:rPr>
        <w:t>, жаңа өнімді, сервистік-технологиялық тәсілдерді, шикізат пен материалдарды әзірлеу, ойлап табу, әзірлеу және тарату, өндірісті ұйымдастыру және басқару жөніндегі іс-шаралар кешенін сипаттайды</w:t>
      </w:r>
      <w:r w:rsidR="00060D8E">
        <w:rPr>
          <w:rFonts w:ascii="Times New Roman" w:hAnsi="Times New Roman"/>
          <w:sz w:val="28"/>
          <w:szCs w:val="28"/>
          <w:lang w:val="kk-KZ"/>
        </w:rPr>
        <w:t xml:space="preserve"> </w:t>
      </w:r>
      <w:r w:rsidRPr="000135A9">
        <w:rPr>
          <w:rFonts w:ascii="Times New Roman" w:hAnsi="Times New Roman"/>
          <w:sz w:val="28"/>
          <w:szCs w:val="28"/>
          <w:lang w:val="kk-KZ"/>
        </w:rPr>
        <w:t>[30].</w:t>
      </w:r>
    </w:p>
    <w:p w:rsidR="00237413" w:rsidRPr="000135A9" w:rsidRDefault="0031138C"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Біздің ойымызша, инновацияның ең дәл және толық анықтамасы – Санто</w:t>
      </w:r>
      <w:r w:rsidR="00686F2B" w:rsidRPr="00686F2B">
        <w:rPr>
          <w:rFonts w:ascii="Times New Roman" w:hAnsi="Times New Roman"/>
          <w:sz w:val="28"/>
          <w:szCs w:val="28"/>
          <w:lang w:val="kk-KZ"/>
        </w:rPr>
        <w:t> </w:t>
      </w:r>
      <w:r w:rsidRPr="000135A9">
        <w:rPr>
          <w:rFonts w:ascii="Times New Roman" w:hAnsi="Times New Roman"/>
          <w:sz w:val="28"/>
          <w:szCs w:val="28"/>
          <w:lang w:val="kk-KZ"/>
        </w:rPr>
        <w:t>Б.</w:t>
      </w:r>
      <w:r w:rsidR="00237413" w:rsidRPr="000135A9">
        <w:rPr>
          <w:rFonts w:ascii="Times New Roman" w:hAnsi="Times New Roman"/>
          <w:sz w:val="28"/>
          <w:szCs w:val="28"/>
          <w:lang w:val="kk-KZ"/>
        </w:rPr>
        <w:t xml:space="preserve">, </w:t>
      </w:r>
      <w:r w:rsidRPr="000135A9">
        <w:rPr>
          <w:rFonts w:ascii="Times New Roman" w:hAnsi="Times New Roman"/>
          <w:sz w:val="28"/>
          <w:szCs w:val="28"/>
          <w:lang w:val="kk-KZ"/>
        </w:rPr>
        <w:t>Янсен Ф.</w:t>
      </w:r>
      <w:r w:rsidR="00237413" w:rsidRPr="000135A9">
        <w:rPr>
          <w:rFonts w:ascii="Times New Roman" w:hAnsi="Times New Roman"/>
          <w:sz w:val="28"/>
          <w:szCs w:val="28"/>
          <w:lang w:val="kk-KZ"/>
        </w:rPr>
        <w:t xml:space="preserve"> [31], </w:t>
      </w:r>
      <w:r w:rsidRPr="000135A9">
        <w:rPr>
          <w:rFonts w:ascii="Times New Roman" w:hAnsi="Times New Roman"/>
          <w:sz w:val="28"/>
          <w:szCs w:val="28"/>
          <w:lang w:val="kk-KZ"/>
        </w:rPr>
        <w:t>Винокуров В.И.</w:t>
      </w:r>
      <w:r w:rsidR="00286F61">
        <w:rPr>
          <w:rFonts w:ascii="Times New Roman" w:hAnsi="Times New Roman"/>
          <w:sz w:val="28"/>
          <w:szCs w:val="28"/>
          <w:lang w:val="kk-KZ"/>
        </w:rPr>
        <w:t xml:space="preserve"> </w:t>
      </w:r>
      <w:r w:rsidRPr="000135A9">
        <w:rPr>
          <w:rFonts w:ascii="Times New Roman" w:hAnsi="Times New Roman"/>
          <w:sz w:val="28"/>
          <w:szCs w:val="28"/>
          <w:lang w:val="kk-KZ"/>
        </w:rPr>
        <w:t>[32] ұсын</w:t>
      </w:r>
      <w:r w:rsidR="00985B35" w:rsidRPr="000135A9">
        <w:rPr>
          <w:rFonts w:ascii="Times New Roman" w:hAnsi="Times New Roman"/>
          <w:sz w:val="28"/>
          <w:szCs w:val="28"/>
          <w:lang w:val="kk-KZ"/>
        </w:rPr>
        <w:t>ғ</w:t>
      </w:r>
      <w:r w:rsidRPr="000135A9">
        <w:rPr>
          <w:rFonts w:ascii="Times New Roman" w:hAnsi="Times New Roman"/>
          <w:sz w:val="28"/>
          <w:szCs w:val="28"/>
          <w:lang w:val="kk-KZ"/>
        </w:rPr>
        <w:t>ан</w:t>
      </w:r>
      <w:r w:rsidR="00985B35" w:rsidRPr="000135A9">
        <w:rPr>
          <w:rFonts w:ascii="Times New Roman" w:hAnsi="Times New Roman"/>
          <w:sz w:val="28"/>
          <w:szCs w:val="28"/>
          <w:lang w:val="kk-KZ"/>
        </w:rPr>
        <w:t>,</w:t>
      </w:r>
      <w:r w:rsidRPr="000135A9">
        <w:rPr>
          <w:rFonts w:ascii="Times New Roman" w:hAnsi="Times New Roman"/>
          <w:sz w:val="28"/>
          <w:szCs w:val="28"/>
          <w:lang w:val="kk-KZ"/>
        </w:rPr>
        <w:t xml:space="preserve"> өнімдерді жақсарту,</w:t>
      </w:r>
      <w:r w:rsidR="00985B35" w:rsidRPr="000135A9">
        <w:rPr>
          <w:rFonts w:ascii="Times New Roman" w:hAnsi="Times New Roman"/>
          <w:sz w:val="28"/>
          <w:szCs w:val="28"/>
          <w:lang w:val="kk-KZ"/>
        </w:rPr>
        <w:t xml:space="preserve"> жаңа немесе жетілдірілген</w:t>
      </w:r>
      <w:r w:rsidR="00237413" w:rsidRPr="000135A9">
        <w:rPr>
          <w:rFonts w:ascii="Times New Roman" w:hAnsi="Times New Roman"/>
          <w:sz w:val="28"/>
          <w:szCs w:val="28"/>
          <w:lang w:val="kk-KZ"/>
        </w:rPr>
        <w:t xml:space="preserve"> </w:t>
      </w:r>
      <w:r w:rsidR="00985B35" w:rsidRPr="000135A9">
        <w:rPr>
          <w:rFonts w:ascii="Times New Roman" w:hAnsi="Times New Roman"/>
          <w:sz w:val="28"/>
          <w:szCs w:val="28"/>
          <w:lang w:val="kk-KZ"/>
        </w:rPr>
        <w:t>технологиялық үрдіс, жаңа көзғарас немесе әлеуметтік қызметтер</w:t>
      </w:r>
      <w:r w:rsidR="00237413" w:rsidRPr="000135A9">
        <w:rPr>
          <w:rFonts w:ascii="Times New Roman" w:hAnsi="Times New Roman"/>
          <w:sz w:val="28"/>
          <w:szCs w:val="28"/>
          <w:lang w:val="kk-KZ"/>
        </w:rPr>
        <w:t xml:space="preserve"> (</w:t>
      </w:r>
      <w:r w:rsidR="00686F2B">
        <w:rPr>
          <w:rFonts w:ascii="Times New Roman" w:hAnsi="Times New Roman"/>
          <w:sz w:val="28"/>
          <w:szCs w:val="28"/>
          <w:lang w:val="kk-KZ"/>
        </w:rPr>
        <w:t>1-</w:t>
      </w:r>
      <w:r w:rsidR="00686F2B" w:rsidRPr="000135A9">
        <w:rPr>
          <w:rFonts w:ascii="Times New Roman" w:hAnsi="Times New Roman"/>
          <w:sz w:val="28"/>
          <w:szCs w:val="28"/>
          <w:lang w:val="kk-KZ"/>
        </w:rPr>
        <w:t>кесте</w:t>
      </w:r>
      <w:r w:rsidR="00237413" w:rsidRPr="000135A9">
        <w:rPr>
          <w:rFonts w:ascii="Times New Roman" w:hAnsi="Times New Roman"/>
          <w:sz w:val="28"/>
          <w:szCs w:val="28"/>
          <w:lang w:val="kk-KZ"/>
        </w:rPr>
        <w:t xml:space="preserve">). </w:t>
      </w:r>
    </w:p>
    <w:p w:rsidR="00237413" w:rsidRPr="000135A9" w:rsidRDefault="00237413"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Кәсіпкерлік құрылымдардың бәсекелік қабілеттілігін арттыруа  инновациялық үрдістер мен инновациялық қызметтерді тікелей өндіріс үрдісіне ендірудің маңызы үлкен. Инновация ұғымын зерттеуші </w:t>
      </w:r>
      <w:r w:rsidR="002723A8" w:rsidRPr="000135A9">
        <w:rPr>
          <w:rFonts w:ascii="Times New Roman" w:hAnsi="Times New Roman"/>
          <w:sz w:val="28"/>
          <w:szCs w:val="28"/>
          <w:lang w:val="kk-KZ"/>
        </w:rPr>
        <w:t xml:space="preserve">көп </w:t>
      </w:r>
      <w:r w:rsidR="00E8739C" w:rsidRPr="000135A9">
        <w:rPr>
          <w:rFonts w:ascii="Times New Roman" w:hAnsi="Times New Roman"/>
          <w:sz w:val="28"/>
          <w:szCs w:val="28"/>
          <w:lang w:val="kk-KZ"/>
        </w:rPr>
        <w:t xml:space="preserve">ғалымдар өз еңбектерінде инновация анықтамасын жаңа тауарлармен, қызметтермен, шаруашылық құрылымдарда оларды өндіру амал-тәсілдері және әдістерімен  </w:t>
      </w:r>
      <w:r w:rsidRPr="000135A9">
        <w:rPr>
          <w:rFonts w:ascii="Times New Roman" w:hAnsi="Times New Roman"/>
          <w:sz w:val="28"/>
          <w:szCs w:val="28"/>
          <w:lang w:val="kk-KZ"/>
        </w:rPr>
        <w:t>ұйым</w:t>
      </w:r>
      <w:r w:rsidR="00E8739C" w:rsidRPr="000135A9">
        <w:rPr>
          <w:rFonts w:ascii="Times New Roman" w:hAnsi="Times New Roman"/>
          <w:sz w:val="28"/>
          <w:szCs w:val="28"/>
          <w:lang w:val="kk-KZ"/>
        </w:rPr>
        <w:t xml:space="preserve">дастыру, үрдістік, өндірістік, </w:t>
      </w:r>
      <w:r w:rsidRPr="000135A9">
        <w:rPr>
          <w:rFonts w:ascii="Times New Roman" w:hAnsi="Times New Roman"/>
          <w:sz w:val="28"/>
          <w:szCs w:val="28"/>
          <w:lang w:val="kk-KZ"/>
        </w:rPr>
        <w:t>қаржылық</w:t>
      </w:r>
      <w:r w:rsidR="00E8739C" w:rsidRPr="000135A9">
        <w:rPr>
          <w:rFonts w:ascii="Times New Roman" w:hAnsi="Times New Roman"/>
          <w:sz w:val="28"/>
          <w:szCs w:val="28"/>
          <w:lang w:val="kk-KZ"/>
        </w:rPr>
        <w:t xml:space="preserve"> </w:t>
      </w:r>
      <w:r w:rsidRPr="000135A9">
        <w:rPr>
          <w:rFonts w:ascii="Times New Roman" w:hAnsi="Times New Roman"/>
          <w:sz w:val="28"/>
          <w:szCs w:val="28"/>
          <w:lang w:val="kk-KZ"/>
        </w:rPr>
        <w:t xml:space="preserve">және </w:t>
      </w:r>
      <w:r w:rsidR="00E8739C" w:rsidRPr="000135A9">
        <w:rPr>
          <w:rFonts w:ascii="Times New Roman" w:hAnsi="Times New Roman"/>
          <w:sz w:val="28"/>
          <w:szCs w:val="28"/>
          <w:lang w:val="kk-KZ"/>
        </w:rPr>
        <w:t>т.б.</w:t>
      </w:r>
      <w:r w:rsidRPr="000135A9">
        <w:rPr>
          <w:rFonts w:ascii="Times New Roman" w:hAnsi="Times New Roman"/>
          <w:sz w:val="28"/>
          <w:szCs w:val="28"/>
          <w:lang w:val="kk-KZ"/>
        </w:rPr>
        <w:t xml:space="preserve"> инновациялар</w:t>
      </w:r>
      <w:r w:rsidR="00E8739C" w:rsidRPr="000135A9">
        <w:rPr>
          <w:rFonts w:ascii="Times New Roman" w:hAnsi="Times New Roman"/>
          <w:sz w:val="28"/>
          <w:szCs w:val="28"/>
          <w:lang w:val="kk-KZ"/>
        </w:rPr>
        <w:t xml:space="preserve"> арқылы</w:t>
      </w:r>
      <w:r w:rsidRPr="000135A9">
        <w:rPr>
          <w:rFonts w:ascii="Times New Roman" w:hAnsi="Times New Roman"/>
          <w:sz w:val="28"/>
          <w:szCs w:val="28"/>
          <w:lang w:val="kk-KZ"/>
        </w:rPr>
        <w:t xml:space="preserve"> </w:t>
      </w:r>
      <w:r w:rsidR="00E8739C" w:rsidRPr="000135A9">
        <w:rPr>
          <w:rFonts w:ascii="Times New Roman" w:hAnsi="Times New Roman"/>
          <w:sz w:val="28"/>
          <w:szCs w:val="28"/>
          <w:lang w:val="kk-KZ"/>
        </w:rPr>
        <w:t>шығыстарды</w:t>
      </w:r>
      <w:r w:rsidRPr="000135A9">
        <w:rPr>
          <w:rFonts w:ascii="Times New Roman" w:hAnsi="Times New Roman"/>
          <w:sz w:val="28"/>
          <w:szCs w:val="28"/>
          <w:lang w:val="kk-KZ"/>
        </w:rPr>
        <w:t xml:space="preserve"> </w:t>
      </w:r>
      <w:r w:rsidR="00E8739C" w:rsidRPr="000135A9">
        <w:rPr>
          <w:rFonts w:ascii="Times New Roman" w:hAnsi="Times New Roman"/>
          <w:sz w:val="28"/>
          <w:szCs w:val="28"/>
          <w:lang w:val="kk-KZ"/>
        </w:rPr>
        <w:t>үнемдейтін</w:t>
      </w:r>
      <w:r w:rsidRPr="000135A9">
        <w:rPr>
          <w:rFonts w:ascii="Times New Roman" w:hAnsi="Times New Roman"/>
          <w:sz w:val="28"/>
          <w:szCs w:val="28"/>
          <w:lang w:val="kk-KZ"/>
        </w:rPr>
        <w:t xml:space="preserve"> </w:t>
      </w:r>
      <w:r w:rsidR="00E8739C" w:rsidRPr="000135A9">
        <w:rPr>
          <w:rFonts w:ascii="Times New Roman" w:hAnsi="Times New Roman"/>
          <w:sz w:val="28"/>
          <w:szCs w:val="28"/>
          <w:lang w:val="kk-KZ"/>
        </w:rPr>
        <w:t>әр қандай жетілдірулермен</w:t>
      </w:r>
      <w:r w:rsidR="002723A8" w:rsidRPr="000135A9">
        <w:rPr>
          <w:rFonts w:ascii="Times New Roman" w:hAnsi="Times New Roman"/>
          <w:sz w:val="28"/>
          <w:szCs w:val="28"/>
          <w:lang w:val="kk-KZ"/>
        </w:rPr>
        <w:t>,</w:t>
      </w:r>
      <w:r w:rsidRPr="000135A9">
        <w:rPr>
          <w:rFonts w:ascii="Times New Roman" w:hAnsi="Times New Roman"/>
          <w:sz w:val="28"/>
          <w:szCs w:val="28"/>
          <w:lang w:val="kk-KZ"/>
        </w:rPr>
        <w:t xml:space="preserve"> </w:t>
      </w:r>
      <w:r w:rsidR="002723A8" w:rsidRPr="000135A9">
        <w:rPr>
          <w:rFonts w:ascii="Times New Roman" w:hAnsi="Times New Roman"/>
          <w:sz w:val="28"/>
          <w:szCs w:val="28"/>
          <w:lang w:val="kk-KZ"/>
        </w:rPr>
        <w:t xml:space="preserve">үнемдеуге ашылған мүмкіндіктермен  </w:t>
      </w:r>
      <w:r w:rsidRPr="000135A9">
        <w:rPr>
          <w:rFonts w:ascii="Times New Roman" w:hAnsi="Times New Roman"/>
          <w:sz w:val="28"/>
          <w:szCs w:val="28"/>
          <w:lang w:val="kk-KZ"/>
        </w:rPr>
        <w:t>түсіндіреді [33</w:t>
      </w:r>
      <w:r w:rsidR="00286F61">
        <w:rPr>
          <w:rFonts w:ascii="Times New Roman" w:hAnsi="Times New Roman"/>
          <w:sz w:val="28"/>
          <w:szCs w:val="28"/>
          <w:lang w:val="kk-KZ"/>
        </w:rPr>
        <w:t>-</w:t>
      </w:r>
      <w:r w:rsidRPr="000135A9">
        <w:rPr>
          <w:rFonts w:ascii="Times New Roman" w:hAnsi="Times New Roman"/>
          <w:sz w:val="28"/>
          <w:szCs w:val="28"/>
          <w:lang w:val="kk-KZ"/>
        </w:rPr>
        <w:t>36].</w:t>
      </w:r>
    </w:p>
    <w:p w:rsidR="001E1D81" w:rsidRPr="000135A9" w:rsidRDefault="00237413"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Бочаров Н.В. [37] инновацияны өнімнің, қызметтердің және технологиялардың, шикізат пен материалдардың жаңа түрлерін, өндірісті ұйымдастыру және басқару әдістерін әзірлеу, сатып алу, игеру және тарату жөніндегі іс-шаралар кешенімен түсіндіреді.</w:t>
      </w:r>
      <w:r w:rsidR="009045DD" w:rsidRPr="000135A9">
        <w:rPr>
          <w:rFonts w:ascii="Times New Roman" w:hAnsi="Times New Roman"/>
          <w:sz w:val="28"/>
          <w:szCs w:val="28"/>
          <w:lang w:val="kk-KZ"/>
        </w:rPr>
        <w:t xml:space="preserve"> </w:t>
      </w:r>
      <w:r w:rsidRPr="000135A9">
        <w:rPr>
          <w:rFonts w:ascii="Times New Roman" w:hAnsi="Times New Roman"/>
          <w:sz w:val="28"/>
          <w:szCs w:val="28"/>
          <w:lang w:val="kk-KZ"/>
        </w:rPr>
        <w:t xml:space="preserve">Дегенмен, инновациялық үрдістердің жалпы жиынтығын құра алмайды, олар бір-бірімен тізбектес байланысты сатылардан құралған инновациялық идеядан, оны өндіріске ендіру және тарату кезеңдерінен құралады. </w:t>
      </w:r>
      <w:r w:rsidRPr="000135A9">
        <w:rPr>
          <w:rFonts w:ascii="Times New Roman" w:hAnsi="Times New Roman"/>
          <w:bCs/>
          <w:iCs/>
          <w:sz w:val="28"/>
          <w:szCs w:val="28"/>
          <w:lang w:val="kk-KZ"/>
        </w:rPr>
        <w:t>Демек, и</w:t>
      </w:r>
      <w:r w:rsidRPr="000135A9">
        <w:rPr>
          <w:rFonts w:ascii="Times New Roman" w:hAnsi="Times New Roman"/>
          <w:sz w:val="28"/>
          <w:szCs w:val="28"/>
          <w:lang w:val="kk-KZ"/>
        </w:rPr>
        <w:t xml:space="preserve">нновацияларды құру, ендіру және таратуда инновациялық үрдістер тығыз байланыста өмірге ендіріледі. </w:t>
      </w:r>
    </w:p>
    <w:p w:rsidR="001E1D81" w:rsidRPr="000135A9" w:rsidRDefault="001E1D81" w:rsidP="00566E2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Полянин А.В. [38] Инновациялық қызмет – бұл аяқталған ғылыми зерттеулер мен әзірлемелердің нәтижелерін немесе басқа ғылыми-техникалық жетістіктерді жаңа технологиялық үрдісті қолданысқа ендіретін жаңа әзірлемелер мен енгізуге бағытталған бағыт, бизнес-құрылымдар өнімнің бәсекеге қабілеттілігін арттыру, өнімнің ассортиментін ұлғайтуға, нарықты дамытуға бағытталған шараларды қамтиды.</w:t>
      </w:r>
    </w:p>
    <w:p w:rsidR="00237413" w:rsidRPr="000135A9" w:rsidRDefault="00237413" w:rsidP="00566E2D">
      <w:pPr>
        <w:pStyle w:val="af6"/>
        <w:tabs>
          <w:tab w:val="left" w:pos="1134"/>
        </w:tabs>
        <w:spacing w:before="0" w:beforeAutospacing="0" w:after="0" w:afterAutospacing="0"/>
        <w:contextualSpacing/>
        <w:jc w:val="both"/>
        <w:rPr>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Кесте 1</w:t>
      </w:r>
      <w:r w:rsidRPr="000135A9">
        <w:rPr>
          <w:rFonts w:ascii="Times New Roman" w:hAnsi="Times New Roman" w:cs="Times New Roman"/>
          <w:spacing w:val="-4"/>
          <w:sz w:val="28"/>
          <w:szCs w:val="28"/>
          <w:lang w:val="kk-KZ"/>
        </w:rPr>
        <w:t xml:space="preserve"> – Түрлі авторлардың «инновация» түсінігіне берген анықтамалары</w:t>
      </w:r>
    </w:p>
    <w:p w:rsidR="00237413" w:rsidRPr="00686F2B" w:rsidRDefault="00237413" w:rsidP="00566E2D">
      <w:pPr>
        <w:spacing w:after="0" w:line="240" w:lineRule="auto"/>
        <w:jc w:val="center"/>
        <w:rPr>
          <w:rFonts w:ascii="Times New Roman" w:hAnsi="Times New Roman" w:cs="Times New Roman"/>
          <w:sz w:val="16"/>
          <w:szCs w:val="16"/>
          <w:lang w:val="kk-KZ"/>
        </w:rPr>
      </w:pPr>
    </w:p>
    <w:tbl>
      <w:tblPr>
        <w:tblW w:w="9639" w:type="dxa"/>
        <w:tblInd w:w="108" w:type="dxa"/>
        <w:tblLook w:val="01E0" w:firstRow="1" w:lastRow="1" w:firstColumn="1" w:lastColumn="1" w:noHBand="0" w:noVBand="0"/>
      </w:tblPr>
      <w:tblGrid>
        <w:gridCol w:w="2127"/>
        <w:gridCol w:w="7512"/>
      </w:tblGrid>
      <w:tr w:rsidR="00237413" w:rsidRPr="00686F2B"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723A8" w:rsidP="004417DC">
            <w:pPr>
              <w:spacing w:after="0" w:line="240" w:lineRule="auto"/>
              <w:jc w:val="center"/>
              <w:rPr>
                <w:rFonts w:ascii="Times New Roman" w:hAnsi="Times New Roman" w:cs="Times New Roman"/>
                <w:sz w:val="24"/>
                <w:szCs w:val="24"/>
                <w:lang w:val="kk-KZ"/>
              </w:rPr>
            </w:pPr>
            <w:r w:rsidRPr="00686F2B">
              <w:rPr>
                <w:rFonts w:ascii="Times New Roman" w:hAnsi="Times New Roman" w:cs="Times New Roman"/>
                <w:sz w:val="24"/>
                <w:szCs w:val="24"/>
                <w:lang w:val="kk-KZ"/>
              </w:rPr>
              <w:t>Авторлар</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723A8" w:rsidP="004417DC">
            <w:pPr>
              <w:spacing w:after="0" w:line="240" w:lineRule="auto"/>
              <w:jc w:val="center"/>
              <w:rPr>
                <w:rFonts w:ascii="Times New Roman" w:hAnsi="Times New Roman" w:cs="Times New Roman"/>
                <w:sz w:val="24"/>
                <w:szCs w:val="24"/>
                <w:lang w:val="kk-KZ"/>
              </w:rPr>
            </w:pPr>
            <w:r w:rsidRPr="00686F2B">
              <w:rPr>
                <w:rFonts w:ascii="Times New Roman" w:hAnsi="Times New Roman" w:cs="Times New Roman"/>
                <w:sz w:val="24"/>
                <w:szCs w:val="24"/>
                <w:lang w:val="kk-KZ"/>
              </w:rPr>
              <w:t>Инновациялыр анықтамасы</w:t>
            </w:r>
          </w:p>
        </w:tc>
      </w:tr>
      <w:tr w:rsidR="00237413" w:rsidRPr="00686F2B"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723A8" w:rsidP="00566E2D">
            <w:pPr>
              <w:spacing w:after="0" w:line="240" w:lineRule="auto"/>
              <w:rPr>
                <w:rFonts w:ascii="Times New Roman" w:hAnsi="Times New Roman" w:cs="Times New Roman"/>
                <w:sz w:val="24"/>
                <w:szCs w:val="24"/>
              </w:rPr>
            </w:pPr>
            <w:r w:rsidRPr="00686F2B">
              <w:rPr>
                <w:rFonts w:ascii="Times New Roman" w:hAnsi="Times New Roman" w:cs="Times New Roman"/>
                <w:sz w:val="24"/>
                <w:szCs w:val="24"/>
                <w:lang w:val="kk-KZ"/>
              </w:rPr>
              <w:t>Й. Шумпетер</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723A8"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 xml:space="preserve">Инновация – ғылыми жаңалық, өнертабыс. Инновациялар бұл жаңа тауар немесе қызметті өндіру, жаңа өндіріс пен </w:t>
            </w:r>
            <w:r w:rsidR="00237413" w:rsidRPr="00686F2B">
              <w:rPr>
                <w:rFonts w:ascii="Times New Roman" w:hAnsi="Times New Roman" w:cs="Times New Roman"/>
                <w:sz w:val="24"/>
                <w:szCs w:val="24"/>
                <w:lang w:val="kk-KZ"/>
              </w:rPr>
              <w:t xml:space="preserve"> ұйымдағы, техника мен технологиядағы, ұйымдастыру мен басқарудағы жетістіктер, өзгерістер, салалар мен өндірісті ұйымдастыру және басқару</w:t>
            </w:r>
            <w:r w:rsidRPr="00686F2B">
              <w:rPr>
                <w:rFonts w:ascii="Times New Roman" w:hAnsi="Times New Roman" w:cs="Times New Roman"/>
                <w:sz w:val="24"/>
                <w:szCs w:val="24"/>
                <w:lang w:val="kk-KZ"/>
              </w:rPr>
              <w:t xml:space="preserve"> </w:t>
            </w:r>
            <w:r w:rsidR="00237413" w:rsidRPr="00686F2B">
              <w:rPr>
                <w:rFonts w:ascii="Times New Roman" w:hAnsi="Times New Roman" w:cs="Times New Roman"/>
                <w:sz w:val="24"/>
                <w:szCs w:val="24"/>
                <w:lang w:val="kk-KZ"/>
              </w:rPr>
              <w:t xml:space="preserve">әдістерін, тәсілдерін жетілдіру </w:t>
            </w:r>
            <w:r w:rsidR="00DA4DEF" w:rsidRPr="00686F2B">
              <w:rPr>
                <w:rFonts w:ascii="Times New Roman" w:hAnsi="Times New Roman" w:cs="Times New Roman"/>
                <w:sz w:val="24"/>
                <w:szCs w:val="24"/>
                <w:lang w:val="kk-KZ"/>
              </w:rPr>
              <w:t>және</w:t>
            </w:r>
            <w:r w:rsidR="00237413" w:rsidRPr="00686F2B">
              <w:rPr>
                <w:rFonts w:ascii="Times New Roman" w:hAnsi="Times New Roman" w:cs="Times New Roman"/>
                <w:sz w:val="24"/>
                <w:szCs w:val="24"/>
                <w:lang w:val="kk-KZ"/>
              </w:rPr>
              <w:t xml:space="preserve">  өндіріс факторларын үйлесімді пайдалану әдістері.</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 xml:space="preserve">Н.В. Бочаров </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Жаңа өнімдер, қызметтер өндіру, жаңа технология, шикізат пен материалдар қолдану, өндірісті ұйымдастыру мен басқару амал-тәсілін әзірлеу, дамыту, тарату іс-шаралары кешені.</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Ф.Никсон</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Жаңа, таңдаулы өнеркәсіптік үрдістер мен жабдықтарды нарықққа шығаратын өндірістік, техникалық, коммерциялық іс-шаралар  жиынтығы</w:t>
            </w:r>
          </w:p>
        </w:tc>
      </w:tr>
      <w:tr w:rsidR="00237413" w:rsidRPr="00686F2B"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rPr>
            </w:pPr>
            <w:r w:rsidRPr="00686F2B">
              <w:rPr>
                <w:rFonts w:ascii="Times New Roman" w:hAnsi="Times New Roman" w:cs="Times New Roman"/>
                <w:sz w:val="24"/>
                <w:szCs w:val="24"/>
                <w:lang w:val="kk-KZ"/>
              </w:rPr>
              <w:t xml:space="preserve">А.И. Пригожин </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Жаңа өнім мен қызметті табу, оларды меңгеру және таратуда жаңа технология мен қызметті, шикізат пен материалды қолдану тәсілдері, өндірісті ұйымдастыру және басқарудағы жетілген әдістер мен іс-шаралар  кешені.</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Ю. П. Морозов</w:t>
            </w:r>
          </w:p>
          <w:p w:rsidR="00237413" w:rsidRPr="00686F2B" w:rsidRDefault="00237413" w:rsidP="00566E2D">
            <w:pPr>
              <w:spacing w:after="0" w:line="240" w:lineRule="auto"/>
              <w:jc w:val="both"/>
              <w:rPr>
                <w:rFonts w:ascii="Times New Roman" w:hAnsi="Times New Roman" w:cs="Times New Roman"/>
                <w:sz w:val="24"/>
                <w:szCs w:val="24"/>
                <w:lang w:val="kk-KZ"/>
              </w:rPr>
            </w:pP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Көп табыс табу мақсатында жаңа өнімдерді өндіруде жаңа технологияларды, жаңа экономикалық, коммерциялық, өндірістік, қаржылық негізделген  шешімдер жетістіктерді пайдалану.</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Б.Санто</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Ғылыми әзірлеме мен идеяларды өндіріске ендіру негізінде, шикізат мен озық технологияларды өндіруге қол жеткізетін қоғамдық-экономикалық үрдіс</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rPr>
              <w:t>И. Санд</w:t>
            </w:r>
            <w:r w:rsidRPr="00686F2B">
              <w:rPr>
                <w:rFonts w:ascii="Times New Roman" w:hAnsi="Times New Roman" w:cs="Times New Roman"/>
                <w:sz w:val="24"/>
                <w:szCs w:val="24"/>
                <w:lang w:val="kk-KZ"/>
              </w:rPr>
              <w:t>у</w:t>
            </w:r>
          </w:p>
          <w:p w:rsidR="00237413" w:rsidRPr="00686F2B" w:rsidRDefault="002723A8"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И.Ушачев</w:t>
            </w: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723A8"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 xml:space="preserve">Жаңа немесе жетілдірілген өнімді өндіруде, </w:t>
            </w:r>
            <w:r w:rsidR="00BA0804" w:rsidRPr="00686F2B">
              <w:rPr>
                <w:rFonts w:ascii="Times New Roman" w:hAnsi="Times New Roman" w:cs="Times New Roman"/>
                <w:sz w:val="24"/>
                <w:szCs w:val="24"/>
                <w:lang w:val="kk-KZ"/>
              </w:rPr>
              <w:t xml:space="preserve">өндіріс пен нарықта игерілген жаңа, жетілдірілген технологиялық үрдіс нәтижелерімен анықталады. </w:t>
            </w:r>
          </w:p>
        </w:tc>
      </w:tr>
      <w:tr w:rsidR="00237413" w:rsidRPr="00572E63" w:rsidTr="00237413">
        <w:tc>
          <w:tcPr>
            <w:tcW w:w="2127"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Қазақстандық ғалымдар</w:t>
            </w:r>
          </w:p>
          <w:p w:rsidR="00237413" w:rsidRPr="00686F2B" w:rsidRDefault="00237413" w:rsidP="00566E2D">
            <w:pPr>
              <w:spacing w:after="0" w:line="240" w:lineRule="auto"/>
              <w:jc w:val="both"/>
              <w:rPr>
                <w:rFonts w:ascii="Times New Roman" w:hAnsi="Times New Roman" w:cs="Times New Roman"/>
                <w:sz w:val="24"/>
                <w:szCs w:val="24"/>
                <w:lang w:val="en-US"/>
              </w:rPr>
            </w:pPr>
          </w:p>
        </w:tc>
        <w:tc>
          <w:tcPr>
            <w:tcW w:w="7512" w:type="dxa"/>
            <w:tcBorders>
              <w:top w:val="single" w:sz="4" w:space="0" w:color="auto"/>
              <w:left w:val="single" w:sz="4" w:space="0" w:color="auto"/>
              <w:bottom w:val="single" w:sz="4" w:space="0" w:color="auto"/>
              <w:right w:val="single" w:sz="4" w:space="0" w:color="auto"/>
            </w:tcBorders>
          </w:tcPr>
          <w:p w:rsidR="00237413" w:rsidRPr="00686F2B" w:rsidRDefault="00237413" w:rsidP="00566E2D">
            <w:pPr>
              <w:spacing w:after="0" w:line="240" w:lineRule="auto"/>
              <w:jc w:val="both"/>
              <w:rPr>
                <w:rFonts w:ascii="Times New Roman" w:hAnsi="Times New Roman" w:cs="Times New Roman"/>
                <w:sz w:val="24"/>
                <w:szCs w:val="24"/>
                <w:lang w:val="kk-KZ"/>
              </w:rPr>
            </w:pPr>
            <w:r w:rsidRPr="00686F2B">
              <w:rPr>
                <w:rFonts w:ascii="Times New Roman" w:hAnsi="Times New Roman" w:cs="Times New Roman"/>
                <w:sz w:val="24"/>
                <w:szCs w:val="24"/>
                <w:lang w:val="kk-KZ"/>
              </w:rPr>
              <w:t>Сала мен өндірісте жаңа идеяны қолдану үрдісі, нарықта суранысты қанағаттандырып, экономикалық тиімділіктің арттыруына  ықпалын тйгізеді.</w:t>
            </w:r>
          </w:p>
        </w:tc>
      </w:tr>
      <w:tr w:rsidR="00237413" w:rsidRPr="00572E63" w:rsidTr="00237413">
        <w:tc>
          <w:tcPr>
            <w:tcW w:w="9639" w:type="dxa"/>
            <w:gridSpan w:val="2"/>
            <w:tcBorders>
              <w:top w:val="single" w:sz="4" w:space="0" w:color="auto"/>
              <w:left w:val="single" w:sz="4" w:space="0" w:color="auto"/>
              <w:bottom w:val="single" w:sz="4" w:space="0" w:color="auto"/>
              <w:right w:val="single" w:sz="4" w:space="0" w:color="auto"/>
            </w:tcBorders>
          </w:tcPr>
          <w:p w:rsidR="00237413" w:rsidRPr="00686F2B" w:rsidRDefault="00782FC8" w:rsidP="00297D86">
            <w:pPr>
              <w:spacing w:after="0" w:line="240" w:lineRule="auto"/>
              <w:ind w:firstLine="620"/>
              <w:jc w:val="both"/>
              <w:rPr>
                <w:rFonts w:ascii="Times New Roman" w:hAnsi="Times New Roman" w:cs="Times New Roman"/>
                <w:sz w:val="24"/>
                <w:szCs w:val="24"/>
                <w:lang w:val="en-US"/>
              </w:rPr>
            </w:pPr>
            <w:r w:rsidRPr="008B250A">
              <w:rPr>
                <w:rFonts w:ascii="Times New Roman" w:eastAsia="Calibri" w:hAnsi="Times New Roman" w:cs="Times New Roman"/>
                <w:sz w:val="24"/>
                <w:szCs w:val="24"/>
              </w:rPr>
              <w:t>Ескерту</w:t>
            </w:r>
            <w:r w:rsidRPr="008B250A">
              <w:rPr>
                <w:rFonts w:ascii="Times New Roman" w:eastAsia="Calibri" w:hAnsi="Times New Roman" w:cs="Times New Roman"/>
                <w:sz w:val="24"/>
                <w:szCs w:val="24"/>
                <w:lang w:val="en-US"/>
              </w:rPr>
              <w:t xml:space="preserve"> –</w:t>
            </w:r>
            <w:r w:rsidRPr="008B250A">
              <w:rPr>
                <w:rFonts w:ascii="Times New Roman" w:eastAsia="Calibri" w:hAnsi="Times New Roman" w:cs="Times New Roman"/>
                <w:bCs/>
                <w:sz w:val="24"/>
                <w:szCs w:val="24"/>
                <w:lang w:val="kk-KZ"/>
              </w:rPr>
              <w:t xml:space="preserve"> Әдебиет негізінде құралған </w:t>
            </w:r>
            <w:r w:rsidR="00237413" w:rsidRPr="008B250A">
              <w:rPr>
                <w:rFonts w:ascii="Times New Roman" w:hAnsi="Times New Roman" w:cs="Times New Roman"/>
                <w:sz w:val="24"/>
                <w:szCs w:val="24"/>
                <w:lang w:val="en-US"/>
              </w:rPr>
              <w:t>[28</w:t>
            </w:r>
            <w:r w:rsidR="00286F61" w:rsidRPr="008B250A">
              <w:rPr>
                <w:rFonts w:ascii="Times New Roman" w:hAnsi="Times New Roman" w:cs="Times New Roman"/>
                <w:sz w:val="24"/>
                <w:szCs w:val="24"/>
                <w:lang w:val="en-US"/>
              </w:rPr>
              <w:t xml:space="preserve">,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15-32</w:t>
            </w:r>
            <w:r w:rsidR="00286F61" w:rsidRPr="008B250A">
              <w:rPr>
                <w:rFonts w:ascii="Times New Roman" w:hAnsi="Times New Roman" w:cs="Times New Roman"/>
                <w:sz w:val="24"/>
                <w:szCs w:val="24"/>
                <w:lang w:val="en-US"/>
              </w:rPr>
              <w:t xml:space="preserve">; 29,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 xml:space="preserve">. </w:t>
            </w:r>
            <w:r w:rsidR="008B250A" w:rsidRPr="008B250A">
              <w:rPr>
                <w:rFonts w:ascii="Times New Roman" w:hAnsi="Times New Roman" w:cs="Times New Roman"/>
                <w:sz w:val="24"/>
                <w:szCs w:val="24"/>
                <w:lang w:val="kk-KZ"/>
              </w:rPr>
              <w:t>5-18</w:t>
            </w:r>
            <w:r w:rsidR="00286F61" w:rsidRPr="008B250A">
              <w:rPr>
                <w:rFonts w:ascii="Times New Roman" w:hAnsi="Times New Roman" w:cs="Times New Roman"/>
                <w:sz w:val="24"/>
                <w:szCs w:val="24"/>
                <w:lang w:val="en-US"/>
              </w:rPr>
              <w:t xml:space="preserve">; 30,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3-24</w:t>
            </w:r>
            <w:r w:rsidR="00286F61" w:rsidRPr="008B250A">
              <w:rPr>
                <w:rFonts w:ascii="Times New Roman" w:hAnsi="Times New Roman" w:cs="Times New Roman"/>
                <w:sz w:val="24"/>
                <w:szCs w:val="24"/>
                <w:lang w:val="en-US"/>
              </w:rPr>
              <w:t xml:space="preserve">; 31,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3-20</w:t>
            </w:r>
            <w:r w:rsidR="00286F61" w:rsidRPr="008B250A">
              <w:rPr>
                <w:rFonts w:ascii="Times New Roman" w:hAnsi="Times New Roman" w:cs="Times New Roman"/>
                <w:sz w:val="24"/>
                <w:szCs w:val="24"/>
                <w:lang w:val="en-US"/>
              </w:rPr>
              <w:t xml:space="preserve">; 32,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D346CB" w:rsidRPr="008B250A">
              <w:rPr>
                <w:rFonts w:ascii="Times New Roman" w:hAnsi="Times New Roman" w:cs="Times New Roman"/>
                <w:sz w:val="24"/>
                <w:szCs w:val="24"/>
                <w:lang w:val="en-US"/>
              </w:rPr>
              <w:t xml:space="preserve"> 6-21</w:t>
            </w:r>
            <w:r w:rsidR="00286F61" w:rsidRPr="008B250A">
              <w:rPr>
                <w:rFonts w:ascii="Times New Roman" w:hAnsi="Times New Roman" w:cs="Times New Roman"/>
                <w:sz w:val="24"/>
                <w:szCs w:val="24"/>
                <w:lang w:val="en-US"/>
              </w:rPr>
              <w:t xml:space="preserve">; 33, </w:t>
            </w:r>
            <w:r w:rsidR="00286F61" w:rsidRPr="008B250A">
              <w:rPr>
                <w:rFonts w:ascii="Times New Roman" w:hAnsi="Times New Roman" w:cs="Times New Roman"/>
                <w:sz w:val="24"/>
                <w:szCs w:val="24"/>
              </w:rPr>
              <w:t>р</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3-15</w:t>
            </w:r>
            <w:r w:rsidR="00286F61" w:rsidRPr="008B250A">
              <w:rPr>
                <w:rFonts w:ascii="Times New Roman" w:hAnsi="Times New Roman" w:cs="Times New Roman"/>
                <w:sz w:val="24"/>
                <w:szCs w:val="24"/>
                <w:lang w:val="en-US"/>
              </w:rPr>
              <w:t xml:space="preserve">; 34,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4-26</w:t>
            </w:r>
            <w:r w:rsidR="00286F61" w:rsidRPr="008B250A">
              <w:rPr>
                <w:rFonts w:ascii="Times New Roman" w:hAnsi="Times New Roman" w:cs="Times New Roman"/>
                <w:sz w:val="24"/>
                <w:szCs w:val="24"/>
                <w:lang w:val="en-US"/>
              </w:rPr>
              <w:t xml:space="preserve">; 35,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8B250A" w:rsidRPr="008B250A">
              <w:rPr>
                <w:rFonts w:ascii="Times New Roman" w:hAnsi="Times New Roman" w:cs="Times New Roman"/>
                <w:sz w:val="24"/>
                <w:szCs w:val="24"/>
                <w:lang w:val="kk-KZ"/>
              </w:rPr>
              <w:t xml:space="preserve"> 59-61</w:t>
            </w:r>
            <w:r w:rsidR="00286F61" w:rsidRPr="008B250A">
              <w:rPr>
                <w:rFonts w:ascii="Times New Roman" w:hAnsi="Times New Roman" w:cs="Times New Roman"/>
                <w:sz w:val="24"/>
                <w:szCs w:val="24"/>
                <w:lang w:val="en-US"/>
              </w:rPr>
              <w:t xml:space="preserve">; 36, </w:t>
            </w:r>
            <w:r w:rsidR="00286F61" w:rsidRPr="008B250A">
              <w:rPr>
                <w:rFonts w:ascii="Times New Roman" w:hAnsi="Times New Roman" w:cs="Times New Roman"/>
                <w:sz w:val="24"/>
                <w:szCs w:val="24"/>
              </w:rPr>
              <w:t>р</w:t>
            </w:r>
            <w:r w:rsidR="00286F61" w:rsidRPr="008B250A">
              <w:rPr>
                <w:rFonts w:ascii="Times New Roman" w:hAnsi="Times New Roman" w:cs="Times New Roman"/>
                <w:sz w:val="24"/>
                <w:szCs w:val="24"/>
                <w:lang w:val="en-US"/>
              </w:rPr>
              <w:t>.</w:t>
            </w:r>
            <w:r w:rsidR="00D346CB" w:rsidRPr="008B250A">
              <w:rPr>
                <w:rFonts w:ascii="Times New Roman" w:hAnsi="Times New Roman" w:cs="Times New Roman"/>
                <w:sz w:val="24"/>
                <w:szCs w:val="24"/>
                <w:lang w:val="en-US"/>
              </w:rPr>
              <w:t xml:space="preserve"> 139-150</w:t>
            </w:r>
            <w:r w:rsidR="00286F61" w:rsidRPr="008B250A">
              <w:rPr>
                <w:rFonts w:ascii="Times New Roman" w:hAnsi="Times New Roman" w:cs="Times New Roman"/>
                <w:sz w:val="24"/>
                <w:szCs w:val="24"/>
                <w:lang w:val="en-US"/>
              </w:rPr>
              <w:t xml:space="preserve">; 37,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D346CB" w:rsidRPr="008B250A">
              <w:rPr>
                <w:rFonts w:ascii="Times New Roman" w:hAnsi="Times New Roman" w:cs="Times New Roman"/>
                <w:sz w:val="24"/>
                <w:szCs w:val="24"/>
                <w:lang w:val="en-US"/>
              </w:rPr>
              <w:t xml:space="preserve"> 58-60</w:t>
            </w:r>
            <w:r w:rsidR="00286F61" w:rsidRPr="008B250A">
              <w:rPr>
                <w:rFonts w:ascii="Times New Roman" w:hAnsi="Times New Roman" w:cs="Times New Roman"/>
                <w:sz w:val="24"/>
                <w:szCs w:val="24"/>
                <w:lang w:val="en-US"/>
              </w:rPr>
              <w:t xml:space="preserve">; 38, </w:t>
            </w:r>
            <w:r w:rsidR="00286F61" w:rsidRPr="008B250A">
              <w:rPr>
                <w:rFonts w:ascii="Times New Roman" w:hAnsi="Times New Roman" w:cs="Times New Roman"/>
                <w:sz w:val="24"/>
                <w:szCs w:val="24"/>
              </w:rPr>
              <w:t>с</w:t>
            </w:r>
            <w:r w:rsidR="00286F61" w:rsidRPr="008B250A">
              <w:rPr>
                <w:rFonts w:ascii="Times New Roman" w:hAnsi="Times New Roman" w:cs="Times New Roman"/>
                <w:sz w:val="24"/>
                <w:szCs w:val="24"/>
                <w:lang w:val="en-US"/>
              </w:rPr>
              <w:t>.</w:t>
            </w:r>
            <w:r w:rsidR="00D346CB" w:rsidRPr="008B250A">
              <w:rPr>
                <w:rFonts w:ascii="Times New Roman" w:hAnsi="Times New Roman" w:cs="Times New Roman"/>
                <w:sz w:val="24"/>
                <w:szCs w:val="24"/>
                <w:lang w:val="en-US"/>
              </w:rPr>
              <w:t xml:space="preserve"> 97-99</w:t>
            </w:r>
            <w:r w:rsidR="00286F61" w:rsidRPr="008B250A">
              <w:rPr>
                <w:rFonts w:ascii="Times New Roman" w:hAnsi="Times New Roman" w:cs="Times New Roman"/>
                <w:sz w:val="24"/>
                <w:szCs w:val="24"/>
                <w:lang w:val="en-US"/>
              </w:rPr>
              <w:t>; 3</w:t>
            </w:r>
            <w:r w:rsidR="007A4B26" w:rsidRPr="008B250A">
              <w:rPr>
                <w:rFonts w:ascii="Times New Roman" w:hAnsi="Times New Roman" w:cs="Times New Roman"/>
                <w:sz w:val="24"/>
                <w:szCs w:val="24"/>
                <w:lang w:val="kk-KZ"/>
              </w:rPr>
              <w:t>9</w:t>
            </w:r>
            <w:r w:rsidR="00237413" w:rsidRPr="008B250A">
              <w:rPr>
                <w:rFonts w:ascii="Times New Roman" w:hAnsi="Times New Roman" w:cs="Times New Roman"/>
                <w:sz w:val="24"/>
                <w:szCs w:val="24"/>
                <w:lang w:val="en-US"/>
              </w:rPr>
              <w:t>]</w:t>
            </w:r>
          </w:p>
        </w:tc>
      </w:tr>
    </w:tbl>
    <w:p w:rsidR="00237413" w:rsidRPr="000135A9" w:rsidRDefault="00237413" w:rsidP="00566E2D">
      <w:pPr>
        <w:pStyle w:val="af6"/>
        <w:tabs>
          <w:tab w:val="left" w:pos="1134"/>
        </w:tabs>
        <w:spacing w:before="0" w:beforeAutospacing="0" w:after="0" w:afterAutospacing="0"/>
        <w:contextualSpacing/>
        <w:jc w:val="both"/>
        <w:rPr>
          <w:sz w:val="28"/>
          <w:szCs w:val="28"/>
          <w:lang w:val="kk-KZ"/>
        </w:rPr>
      </w:pPr>
    </w:p>
    <w:p w:rsidR="00237413" w:rsidRPr="000135A9" w:rsidRDefault="00237413"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Өмірде инновациялық үрдіс жаңа немесе жетілдірілген өнімдер мен қызметтерді, озық техника мен техноло</w:t>
      </w:r>
      <w:r w:rsidR="00297D86">
        <w:rPr>
          <w:rFonts w:ascii="Times New Roman" w:hAnsi="Times New Roman" w:cs="Times New Roman"/>
          <w:sz w:val="28"/>
          <w:szCs w:val="28"/>
          <w:lang w:val="kk-KZ"/>
        </w:rPr>
        <w:t xml:space="preserve">гиялық үрдісті, терең өңделген </w:t>
      </w:r>
      <w:r w:rsidRPr="000135A9">
        <w:rPr>
          <w:rFonts w:ascii="Times New Roman" w:hAnsi="Times New Roman" w:cs="Times New Roman"/>
          <w:sz w:val="28"/>
          <w:szCs w:val="28"/>
          <w:lang w:val="kk-KZ"/>
        </w:rPr>
        <w:t>өнімдерді нарыққа бағыттау ғылыми-ізденіс, тәжірибелік және технологиял</w:t>
      </w:r>
      <w:r w:rsidR="00297D86">
        <w:rPr>
          <w:rFonts w:ascii="Times New Roman" w:hAnsi="Times New Roman" w:cs="Times New Roman"/>
          <w:sz w:val="28"/>
          <w:szCs w:val="28"/>
          <w:lang w:val="kk-KZ"/>
        </w:rPr>
        <w:t xml:space="preserve">ық қызметтерді өмірге ендіруге </w:t>
      </w:r>
      <w:r w:rsidRPr="000135A9">
        <w:rPr>
          <w:rFonts w:ascii="Times New Roman" w:hAnsi="Times New Roman" w:cs="Times New Roman"/>
          <w:sz w:val="28"/>
          <w:szCs w:val="28"/>
          <w:lang w:val="kk-KZ"/>
        </w:rPr>
        <w:t>б</w:t>
      </w:r>
      <w:r w:rsidR="00297D86">
        <w:rPr>
          <w:rFonts w:ascii="Times New Roman" w:hAnsi="Times New Roman" w:cs="Times New Roman"/>
          <w:sz w:val="28"/>
          <w:szCs w:val="28"/>
          <w:lang w:val="kk-KZ"/>
        </w:rPr>
        <w:t xml:space="preserve">ағытталған </w:t>
      </w:r>
      <w:r w:rsidRPr="000135A9">
        <w:rPr>
          <w:rFonts w:ascii="Times New Roman" w:hAnsi="Times New Roman" w:cs="Times New Roman"/>
          <w:sz w:val="28"/>
          <w:szCs w:val="28"/>
          <w:lang w:val="kk-KZ"/>
        </w:rPr>
        <w:t>жұмыстарды жүргізеді.</w:t>
      </w:r>
    </w:p>
    <w:p w:rsidR="00237413" w:rsidRPr="00D346CB" w:rsidRDefault="00237413" w:rsidP="00686F2B">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Отандық ғалымдардың пікірі </w:t>
      </w:r>
      <w:r w:rsidR="00CA1E97" w:rsidRPr="000135A9">
        <w:rPr>
          <w:rFonts w:ascii="Times New Roman" w:hAnsi="Times New Roman"/>
          <w:sz w:val="28"/>
          <w:szCs w:val="28"/>
          <w:lang w:val="kk-KZ"/>
        </w:rPr>
        <w:t xml:space="preserve">бойынша инновациялар </w:t>
      </w:r>
      <w:r w:rsidR="00297D86">
        <w:rPr>
          <w:rFonts w:ascii="Times New Roman" w:hAnsi="Times New Roman"/>
          <w:sz w:val="28"/>
          <w:szCs w:val="28"/>
          <w:lang w:val="kk-KZ"/>
        </w:rPr>
        <w:t>–</w:t>
      </w:r>
      <w:r w:rsidR="00CA1E97" w:rsidRPr="000135A9">
        <w:rPr>
          <w:rFonts w:ascii="Times New Roman" w:hAnsi="Times New Roman"/>
          <w:sz w:val="28"/>
          <w:szCs w:val="28"/>
          <w:lang w:val="kk-KZ"/>
        </w:rPr>
        <w:t xml:space="preserve"> әр қандай</w:t>
      </w:r>
      <w:r w:rsidRPr="000135A9">
        <w:rPr>
          <w:rFonts w:ascii="Times New Roman" w:hAnsi="Times New Roman"/>
          <w:sz w:val="28"/>
          <w:szCs w:val="28"/>
          <w:lang w:val="kk-KZ"/>
        </w:rPr>
        <w:t xml:space="preserve"> </w:t>
      </w:r>
      <w:r w:rsidR="00CA1E97" w:rsidRPr="000135A9">
        <w:rPr>
          <w:rFonts w:ascii="Times New Roman" w:hAnsi="Times New Roman"/>
          <w:sz w:val="28"/>
          <w:szCs w:val="28"/>
          <w:lang w:val="kk-KZ"/>
        </w:rPr>
        <w:t>шаруашылық салалар мен</w:t>
      </w:r>
      <w:r w:rsidRPr="000135A9">
        <w:rPr>
          <w:rFonts w:ascii="Times New Roman" w:hAnsi="Times New Roman"/>
          <w:sz w:val="28"/>
          <w:szCs w:val="28"/>
          <w:lang w:val="kk-KZ"/>
        </w:rPr>
        <w:t xml:space="preserve"> </w:t>
      </w:r>
      <w:r w:rsidR="00D346CB">
        <w:rPr>
          <w:rFonts w:ascii="Times New Roman" w:hAnsi="Times New Roman"/>
          <w:sz w:val="28"/>
          <w:szCs w:val="28"/>
          <w:lang w:val="kk-KZ"/>
        </w:rPr>
        <w:t>қызметтерде</w:t>
      </w:r>
      <w:r w:rsidR="00CA1E97" w:rsidRPr="000135A9">
        <w:rPr>
          <w:rFonts w:ascii="Times New Roman" w:hAnsi="Times New Roman"/>
          <w:sz w:val="28"/>
          <w:szCs w:val="28"/>
          <w:lang w:val="kk-KZ"/>
        </w:rPr>
        <w:t xml:space="preserve"> жаңа өнертабыстар мен ғылыми жетістіктерді,</w:t>
      </w:r>
      <w:r w:rsidRPr="000135A9">
        <w:rPr>
          <w:rFonts w:ascii="Times New Roman" w:hAnsi="Times New Roman"/>
          <w:sz w:val="28"/>
          <w:szCs w:val="28"/>
          <w:lang w:val="kk-KZ"/>
        </w:rPr>
        <w:t xml:space="preserve"> жаңа идеяны </w:t>
      </w:r>
      <w:r w:rsidR="00CA1E97" w:rsidRPr="000135A9">
        <w:rPr>
          <w:rFonts w:ascii="Times New Roman" w:hAnsi="Times New Roman"/>
          <w:sz w:val="28"/>
          <w:szCs w:val="28"/>
          <w:lang w:val="kk-KZ"/>
        </w:rPr>
        <w:t>қолданысқа ендіру үрдісі,</w:t>
      </w:r>
      <w:r w:rsidR="00B77E16" w:rsidRPr="000135A9">
        <w:rPr>
          <w:rFonts w:ascii="Times New Roman" w:hAnsi="Times New Roman"/>
          <w:sz w:val="28"/>
          <w:szCs w:val="28"/>
          <w:lang w:val="kk-KZ"/>
        </w:rPr>
        <w:t xml:space="preserve"> </w:t>
      </w:r>
      <w:r w:rsidR="00CA1E97" w:rsidRPr="000135A9">
        <w:rPr>
          <w:rFonts w:ascii="Times New Roman" w:hAnsi="Times New Roman"/>
          <w:sz w:val="28"/>
          <w:szCs w:val="28"/>
          <w:lang w:val="kk-KZ"/>
        </w:rPr>
        <w:t>тұрғындардың сұранысын қанағаттандыруға, сонымен бірге, сала мен кәсіпкерлік құрылымдардың экономикалық</w:t>
      </w:r>
      <w:r w:rsidRPr="000135A9">
        <w:rPr>
          <w:rFonts w:ascii="Times New Roman" w:hAnsi="Times New Roman"/>
          <w:sz w:val="28"/>
          <w:szCs w:val="28"/>
          <w:lang w:val="kk-KZ"/>
        </w:rPr>
        <w:t xml:space="preserve"> </w:t>
      </w:r>
      <w:r w:rsidR="00CA1E97" w:rsidRPr="000135A9">
        <w:rPr>
          <w:rFonts w:ascii="Times New Roman" w:hAnsi="Times New Roman"/>
          <w:sz w:val="28"/>
          <w:szCs w:val="28"/>
          <w:lang w:val="kk-KZ"/>
        </w:rPr>
        <w:t xml:space="preserve">өсуіне әсер </w:t>
      </w:r>
      <w:r w:rsidRPr="000135A9">
        <w:rPr>
          <w:rFonts w:ascii="Times New Roman" w:hAnsi="Times New Roman"/>
          <w:sz w:val="28"/>
          <w:szCs w:val="28"/>
          <w:lang w:val="kk-KZ"/>
        </w:rPr>
        <w:t>ете</w:t>
      </w:r>
      <w:r w:rsidR="00CA1E97" w:rsidRPr="000135A9">
        <w:rPr>
          <w:rFonts w:ascii="Times New Roman" w:hAnsi="Times New Roman"/>
          <w:sz w:val="28"/>
          <w:szCs w:val="28"/>
          <w:lang w:val="kk-KZ"/>
        </w:rPr>
        <w:t xml:space="preserve">тін құрал немесе тетіктер </w:t>
      </w:r>
      <w:r w:rsidR="00CA1E97" w:rsidRPr="00D346CB">
        <w:rPr>
          <w:rFonts w:ascii="Times New Roman" w:hAnsi="Times New Roman"/>
          <w:sz w:val="28"/>
          <w:szCs w:val="28"/>
          <w:lang w:val="kk-KZ"/>
        </w:rPr>
        <w:t>ретінде</w:t>
      </w:r>
      <w:r w:rsidRPr="00D346CB">
        <w:rPr>
          <w:rFonts w:ascii="Times New Roman" w:hAnsi="Times New Roman"/>
          <w:sz w:val="28"/>
          <w:szCs w:val="28"/>
          <w:lang w:val="kk-KZ"/>
        </w:rPr>
        <w:t xml:space="preserve"> </w:t>
      </w:r>
      <w:r w:rsidR="00CA1E97" w:rsidRPr="00D346CB">
        <w:rPr>
          <w:rFonts w:ascii="Times New Roman" w:hAnsi="Times New Roman"/>
          <w:sz w:val="28"/>
          <w:szCs w:val="28"/>
          <w:lang w:val="kk-KZ"/>
        </w:rPr>
        <w:t>қарастырады</w:t>
      </w:r>
      <w:r w:rsidRPr="00D346CB">
        <w:rPr>
          <w:rFonts w:ascii="Times New Roman" w:hAnsi="Times New Roman"/>
          <w:sz w:val="28"/>
          <w:szCs w:val="28"/>
          <w:lang w:val="kk-KZ"/>
        </w:rPr>
        <w:t xml:space="preserve"> [39</w:t>
      </w:r>
      <w:r w:rsidR="00286F61" w:rsidRPr="00D346CB">
        <w:rPr>
          <w:rFonts w:ascii="Times New Roman" w:hAnsi="Times New Roman"/>
          <w:sz w:val="28"/>
          <w:szCs w:val="28"/>
          <w:lang w:val="kk-KZ"/>
        </w:rPr>
        <w:t>, с.</w:t>
      </w:r>
      <w:r w:rsidR="00D346CB" w:rsidRPr="00D346CB">
        <w:rPr>
          <w:rFonts w:ascii="Times New Roman" w:hAnsi="Times New Roman"/>
          <w:sz w:val="28"/>
          <w:szCs w:val="28"/>
          <w:lang w:val="kk-KZ"/>
        </w:rPr>
        <w:t xml:space="preserve"> 4-8</w:t>
      </w:r>
      <w:r w:rsidRPr="00D346CB">
        <w:rPr>
          <w:rFonts w:ascii="Times New Roman" w:hAnsi="Times New Roman"/>
          <w:sz w:val="28"/>
          <w:szCs w:val="28"/>
          <w:lang w:val="kk-KZ"/>
        </w:rPr>
        <w:t>].</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Кооперативтік қозға</w:t>
      </w:r>
      <w:r w:rsidR="00D00F52" w:rsidRPr="000135A9">
        <w:rPr>
          <w:rFonts w:ascii="Times New Roman" w:hAnsi="Times New Roman" w:cs="Times New Roman"/>
          <w:sz w:val="28"/>
          <w:szCs w:val="28"/>
          <w:lang w:val="kk-KZ"/>
        </w:rPr>
        <w:t xml:space="preserve">лыстар Европалық Одақ елдерінде </w:t>
      </w:r>
      <w:r w:rsidRPr="000135A9">
        <w:rPr>
          <w:rFonts w:ascii="Times New Roman" w:hAnsi="Times New Roman" w:cs="Times New Roman"/>
          <w:sz w:val="28"/>
          <w:szCs w:val="28"/>
          <w:lang w:val="kk-KZ"/>
        </w:rPr>
        <w:t xml:space="preserve">келісім-шарт негізінде ауыл шаруашылығы өнімдерін жию, өңдеу, өткізу бойынша кооперативтік кешендерді құру жолымен басталды. </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Л.П.</w:t>
      </w:r>
      <w:r w:rsidR="00686F2B">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Наговицина, пікірінше «Кооперация </w:t>
      </w:r>
      <w:r w:rsidR="00297D86">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бұл әр түрлі салаларды, өндірістерді және кәсіпорындарды біріктіру </w:t>
      </w:r>
      <w:r w:rsidRPr="00D346CB">
        <w:rPr>
          <w:rFonts w:ascii="Times New Roman" w:hAnsi="Times New Roman" w:cs="Times New Roman"/>
          <w:sz w:val="28"/>
          <w:szCs w:val="28"/>
          <w:lang w:val="kk-KZ"/>
        </w:rPr>
        <w:t>жүйесі»</w:t>
      </w:r>
      <w:r w:rsidR="00286F61" w:rsidRPr="00D346CB">
        <w:rPr>
          <w:rFonts w:ascii="Times New Roman" w:hAnsi="Times New Roman" w:cs="Times New Roman"/>
          <w:sz w:val="28"/>
          <w:szCs w:val="28"/>
          <w:lang w:val="kk-KZ"/>
        </w:rPr>
        <w:t xml:space="preserve"> </w:t>
      </w:r>
      <w:r w:rsidRPr="00D346CB">
        <w:rPr>
          <w:rFonts w:ascii="Times New Roman" w:hAnsi="Times New Roman" w:cs="Times New Roman"/>
          <w:sz w:val="28"/>
          <w:szCs w:val="28"/>
          <w:lang w:val="kk-KZ"/>
        </w:rPr>
        <w:t>[17</w:t>
      </w:r>
      <w:r w:rsidR="00286F61" w:rsidRPr="00D346CB">
        <w:rPr>
          <w:rFonts w:ascii="Times New Roman" w:hAnsi="Times New Roman" w:cs="Times New Roman"/>
          <w:sz w:val="28"/>
          <w:szCs w:val="28"/>
          <w:lang w:val="kk-KZ"/>
        </w:rPr>
        <w:t>, с.</w:t>
      </w:r>
      <w:r w:rsidR="00D346CB" w:rsidRPr="00D346CB">
        <w:rPr>
          <w:rFonts w:ascii="Times New Roman" w:hAnsi="Times New Roman" w:cs="Times New Roman"/>
          <w:sz w:val="28"/>
          <w:szCs w:val="28"/>
          <w:lang w:val="kk-KZ"/>
        </w:rPr>
        <w:t xml:space="preserve"> 74-79</w:t>
      </w:r>
      <w:r w:rsidRPr="00D346CB">
        <w:rPr>
          <w:rFonts w:ascii="Times New Roman" w:hAnsi="Times New Roman" w:cs="Times New Roman"/>
          <w:sz w:val="28"/>
          <w:szCs w:val="28"/>
          <w:lang w:val="kk-KZ"/>
        </w:rPr>
        <w:t xml:space="preserve">], яғни </w:t>
      </w:r>
      <w:r w:rsidRPr="000135A9">
        <w:rPr>
          <w:rFonts w:ascii="Times New Roman" w:hAnsi="Times New Roman" w:cs="Times New Roman"/>
          <w:sz w:val="28"/>
          <w:szCs w:val="28"/>
          <w:lang w:val="kk-KZ"/>
        </w:rPr>
        <w:t xml:space="preserve">кооперация – бұл жеке қосалқы шаруашылықтардың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өндірісін,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ті сиырды бағу, </w:t>
      </w:r>
      <w:r w:rsidR="00252640">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тасмалдау,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сақтау, шикі-</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ті өңдеу-сату т.б. өндірістік үрдістерді  бірлесе бір ортада, атқару жүйесі ретінде қарастырады</w:t>
      </w:r>
      <w:r w:rsidR="00686F2B">
        <w:rPr>
          <w:rFonts w:ascii="Times New Roman" w:hAnsi="Times New Roman" w:cs="Times New Roman"/>
          <w:sz w:val="28"/>
          <w:szCs w:val="28"/>
          <w:lang w:val="kk-KZ"/>
        </w:rPr>
        <w:t xml:space="preserve"> </w:t>
      </w:r>
      <w:r w:rsidR="001E1D81" w:rsidRPr="000135A9">
        <w:rPr>
          <w:rFonts w:ascii="Times New Roman" w:hAnsi="Times New Roman" w:cs="Times New Roman"/>
          <w:sz w:val="28"/>
          <w:szCs w:val="28"/>
          <w:lang w:val="kk-KZ"/>
        </w:rPr>
        <w:t>(</w:t>
      </w:r>
      <w:r w:rsidR="00686F2B">
        <w:rPr>
          <w:rFonts w:ascii="Times New Roman" w:hAnsi="Times New Roman" w:cs="Times New Roman"/>
          <w:sz w:val="28"/>
          <w:szCs w:val="28"/>
          <w:lang w:val="kk-KZ"/>
        </w:rPr>
        <w:t>2-</w:t>
      </w:r>
      <w:r w:rsidR="00686F2B" w:rsidRPr="000135A9">
        <w:rPr>
          <w:rFonts w:ascii="Times New Roman" w:hAnsi="Times New Roman" w:cs="Times New Roman"/>
          <w:sz w:val="28"/>
          <w:szCs w:val="28"/>
          <w:lang w:val="kk-KZ"/>
        </w:rPr>
        <w:t>кесте</w:t>
      </w:r>
      <w:r w:rsidR="001E1D81"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w:t>
      </w:r>
    </w:p>
    <w:p w:rsidR="00686F2B" w:rsidRDefault="00686F2B" w:rsidP="00566E2D">
      <w:pPr>
        <w:spacing w:after="0" w:line="240" w:lineRule="auto"/>
        <w:jc w:val="both"/>
        <w:rPr>
          <w:rFonts w:ascii="Times New Roman" w:hAnsi="Times New Roman" w:cs="Times New Roman"/>
          <w:sz w:val="28"/>
          <w:szCs w:val="28"/>
          <w:lang w:val="kk-KZ"/>
        </w:rPr>
      </w:pPr>
    </w:p>
    <w:p w:rsidR="00097A1B" w:rsidRPr="000135A9" w:rsidRDefault="00097A1B"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1E1D81" w:rsidRPr="000135A9">
        <w:rPr>
          <w:rFonts w:ascii="Times New Roman" w:hAnsi="Times New Roman" w:cs="Times New Roman"/>
          <w:sz w:val="28"/>
          <w:szCs w:val="28"/>
          <w:lang w:val="kk-KZ"/>
        </w:rPr>
        <w:t xml:space="preserve">2 </w:t>
      </w:r>
      <w:r w:rsidR="00686F2B">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Ауыл шаруашылығы кооперациясы түсінігіне берген зерттеуші ғалымдардың анықтамасы</w:t>
      </w:r>
    </w:p>
    <w:p w:rsidR="00097A1B" w:rsidRPr="00686F2B" w:rsidRDefault="00097A1B" w:rsidP="00566E2D">
      <w:pPr>
        <w:spacing w:after="0" w:line="240" w:lineRule="auto"/>
        <w:jc w:val="both"/>
        <w:rPr>
          <w:rFonts w:ascii="Times New Roman" w:hAnsi="Times New Roman" w:cs="Times New Roman"/>
          <w:sz w:val="16"/>
          <w:szCs w:val="16"/>
          <w:lang w:val="kk-KZ"/>
        </w:rPr>
      </w:pPr>
    </w:p>
    <w:tbl>
      <w:tblPr>
        <w:tblStyle w:val="a3"/>
        <w:tblW w:w="0" w:type="auto"/>
        <w:jc w:val="center"/>
        <w:tblLayout w:type="fixed"/>
        <w:tblLook w:val="04A0" w:firstRow="1" w:lastRow="0" w:firstColumn="1" w:lastColumn="0" w:noHBand="0" w:noVBand="1"/>
      </w:tblPr>
      <w:tblGrid>
        <w:gridCol w:w="1668"/>
        <w:gridCol w:w="3543"/>
        <w:gridCol w:w="4360"/>
      </w:tblGrid>
      <w:tr w:rsidR="00097A1B" w:rsidRPr="000135A9" w:rsidTr="00686F2B">
        <w:trPr>
          <w:jc w:val="center"/>
        </w:trPr>
        <w:tc>
          <w:tcPr>
            <w:tcW w:w="1668" w:type="dxa"/>
          </w:tcPr>
          <w:p w:rsidR="00097A1B" w:rsidRPr="000135A9" w:rsidRDefault="00097A1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Автор</w:t>
            </w:r>
          </w:p>
        </w:tc>
        <w:tc>
          <w:tcPr>
            <w:tcW w:w="3543" w:type="dxa"/>
          </w:tcPr>
          <w:p w:rsidR="00097A1B" w:rsidRPr="000135A9" w:rsidRDefault="00097A1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Анықтамалардың мазмұны</w:t>
            </w:r>
          </w:p>
        </w:tc>
        <w:tc>
          <w:tcPr>
            <w:tcW w:w="4360" w:type="dxa"/>
          </w:tcPr>
          <w:p w:rsidR="00097A1B" w:rsidRPr="000135A9" w:rsidRDefault="00097A1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Автордың </w:t>
            </w:r>
            <w:r w:rsidR="00DE1583" w:rsidRPr="000135A9">
              <w:rPr>
                <w:rFonts w:ascii="Times New Roman" w:hAnsi="Times New Roman" w:cs="Times New Roman"/>
                <w:sz w:val="24"/>
                <w:szCs w:val="24"/>
                <w:lang w:val="kk-KZ"/>
              </w:rPr>
              <w:t>анықтамасы</w:t>
            </w:r>
          </w:p>
        </w:tc>
      </w:tr>
      <w:tr w:rsidR="00097A1B" w:rsidRPr="00572E63" w:rsidTr="00686F2B">
        <w:trPr>
          <w:jc w:val="center"/>
        </w:trPr>
        <w:tc>
          <w:tcPr>
            <w:tcW w:w="1668"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М.И.</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Туган-</w:t>
            </w:r>
          </w:p>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Барановский</w:t>
            </w:r>
          </w:p>
        </w:tc>
        <w:tc>
          <w:tcPr>
            <w:tcW w:w="3543"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Кооператив – бұл жекеленген адамдардың мүддесіне қызмет атқаратын шаруашылық ұйым, табыс табу үшін ол ұйым қызметтерін капиталистік ұйым</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дар секілді іскерлікпен, ко</w:t>
            </w:r>
            <w:r w:rsidR="00686F2B">
              <w:rPr>
                <w:rFonts w:ascii="Times New Roman" w:hAnsi="Times New Roman" w:cs="Times New Roman"/>
                <w:sz w:val="24"/>
                <w:szCs w:val="24"/>
                <w:lang w:val="kk-KZ"/>
              </w:rPr>
              <w:t>ммер циялық есеппен атқаруы тйіс</w:t>
            </w:r>
          </w:p>
        </w:tc>
        <w:tc>
          <w:tcPr>
            <w:tcW w:w="4360"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Кооператив – жеке тұлға мен шаруашылықтардың ресурстарын үнемдеуге, табыс алуға, барлығына ортақ мүдделеріне сай, есептік бағамен табысты бөлісетін кооперативтік ұйым, құрылым.</w:t>
            </w:r>
          </w:p>
        </w:tc>
      </w:tr>
      <w:tr w:rsidR="00097A1B" w:rsidRPr="00572E63" w:rsidTr="00686F2B">
        <w:trPr>
          <w:jc w:val="center"/>
        </w:trPr>
        <w:tc>
          <w:tcPr>
            <w:tcW w:w="1668"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А.В.</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Чаянов</w:t>
            </w:r>
          </w:p>
        </w:tc>
        <w:tc>
          <w:tcPr>
            <w:tcW w:w="3543"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саласында ... өнім өндіруді ұйымдастыру, оларды қажетті құралдармен жабдықтау, өнімдерді өңдеу және өткізу қызметтер</w:t>
            </w:r>
            <w:r w:rsidR="00686F2B">
              <w:rPr>
                <w:rFonts w:ascii="Times New Roman" w:hAnsi="Times New Roman" w:cs="Times New Roman"/>
                <w:sz w:val="24"/>
                <w:szCs w:val="24"/>
                <w:lang w:val="kk-KZ"/>
              </w:rPr>
              <w:t>ін атқаратын кооперативтер құру</w:t>
            </w:r>
          </w:p>
        </w:tc>
        <w:tc>
          <w:tcPr>
            <w:tcW w:w="4360"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Кооператив – ет өндіру және шикі-етті өңдеуден сатуға дейінгі тік техноло</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гиялық үрдістерді кооперация негізінде жаңа, озық техника, технология</w:t>
            </w:r>
            <w:r w:rsidR="00686F2B">
              <w:rPr>
                <w:rFonts w:ascii="Times New Roman" w:hAnsi="Times New Roman" w:cs="Times New Roman"/>
                <w:sz w:val="24"/>
                <w:szCs w:val="24"/>
                <w:lang w:val="kk-KZ"/>
              </w:rPr>
              <w:t>мен атқаратын инновациялық ұйым</w:t>
            </w:r>
          </w:p>
        </w:tc>
      </w:tr>
      <w:tr w:rsidR="00097A1B" w:rsidRPr="00572E63" w:rsidTr="00686F2B">
        <w:trPr>
          <w:jc w:val="center"/>
        </w:trPr>
        <w:tc>
          <w:tcPr>
            <w:tcW w:w="1668" w:type="dxa"/>
          </w:tcPr>
          <w:p w:rsidR="00097A1B" w:rsidRPr="000135A9" w:rsidRDefault="00097A1B" w:rsidP="00686F2B">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Л.П.</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Наговицина</w:t>
            </w:r>
          </w:p>
        </w:tc>
        <w:tc>
          <w:tcPr>
            <w:tcW w:w="3543"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 бұл әр түрлі ... өндірістерді, ... кәсіпорындарды біріктіру жүйесі</w:t>
            </w:r>
          </w:p>
        </w:tc>
        <w:tc>
          <w:tcPr>
            <w:tcW w:w="4360"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 бұл шаруашылықтар аралық бірлестікте ет өндіру, етті өңдеу, сақтау, тасмалдау, сату т.б. өндірістік үрдістерді бірлесе бір кооператив ұйымда атқару жүйесі.</w:t>
            </w:r>
          </w:p>
        </w:tc>
      </w:tr>
      <w:tr w:rsidR="00097A1B" w:rsidRPr="00572E63" w:rsidTr="00686F2B">
        <w:trPr>
          <w:jc w:val="center"/>
        </w:trPr>
        <w:tc>
          <w:tcPr>
            <w:tcW w:w="1668" w:type="dxa"/>
          </w:tcPr>
          <w:p w:rsidR="00097A1B" w:rsidRPr="000135A9" w:rsidRDefault="00097A1B" w:rsidP="00686F2B">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В.П.</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Прижига</w:t>
            </w:r>
            <w:r w:rsidR="00686F2B">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линский</w:t>
            </w:r>
          </w:p>
        </w:tc>
        <w:tc>
          <w:tcPr>
            <w:tcW w:w="3543"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 бұл кооператив мүшелерінің қажеттілігін қамта</w:t>
            </w:r>
            <w:r w:rsidR="00686F2B">
              <w:rPr>
                <w:rFonts w:ascii="Times New Roman" w:hAnsi="Times New Roman" w:cs="Times New Roman"/>
                <w:sz w:val="24"/>
                <w:szCs w:val="24"/>
                <w:lang w:val="kk-KZ"/>
              </w:rPr>
              <w:t xml:space="preserve"> масыз етуге бағытталған ұжым</w:t>
            </w:r>
          </w:p>
        </w:tc>
        <w:tc>
          <w:tcPr>
            <w:tcW w:w="4360"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Кооператив байланысы негізінде шаруашылықтар ет өндіру, тасмалдау, ет өңдеу, сату шығындарын үнемдейді, артықша табыс табады, әлеуметтік-тұрмыс деңгейі артады.</w:t>
            </w:r>
          </w:p>
        </w:tc>
      </w:tr>
      <w:tr w:rsidR="00097A1B" w:rsidRPr="00572E63" w:rsidTr="00686F2B">
        <w:trPr>
          <w:jc w:val="center"/>
        </w:trPr>
        <w:tc>
          <w:tcPr>
            <w:tcW w:w="1668"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М.Кемель</w:t>
            </w:r>
          </w:p>
        </w:tc>
        <w:tc>
          <w:tcPr>
            <w:tcW w:w="3543"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 жеке және заңды тұлғалардың ... кооперативтік қағидаларға сай жүзеге асыру</w:t>
            </w:r>
            <w:r w:rsidR="00686F2B">
              <w:rPr>
                <w:rFonts w:ascii="Times New Roman" w:hAnsi="Times New Roman" w:cs="Times New Roman"/>
                <w:sz w:val="24"/>
                <w:szCs w:val="24"/>
                <w:lang w:val="kk-KZ"/>
              </w:rPr>
              <w:t xml:space="preserve"> мақсатында ынтымақтасу тәсілі</w:t>
            </w:r>
          </w:p>
        </w:tc>
        <w:tc>
          <w:tcPr>
            <w:tcW w:w="4360" w:type="dxa"/>
          </w:tcPr>
          <w:p w:rsidR="00097A1B" w:rsidRPr="000135A9" w:rsidRDefault="00097A1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 шаруашылықтардың ет өндіру немесе ет өңдеу-сату мақсатында кооперация үрдісі негізінде кооперативке ынтымақтасып  бірлесуі.</w:t>
            </w:r>
          </w:p>
        </w:tc>
      </w:tr>
      <w:tr w:rsidR="00297D86" w:rsidRPr="00572E63" w:rsidTr="001B399E">
        <w:trPr>
          <w:trHeight w:val="3598"/>
          <w:jc w:val="center"/>
        </w:trPr>
        <w:tc>
          <w:tcPr>
            <w:tcW w:w="1668" w:type="dxa"/>
          </w:tcPr>
          <w:p w:rsidR="00297D86" w:rsidRPr="000135A9" w:rsidRDefault="00297D86"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Р.Г.</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Янбых</w:t>
            </w:r>
          </w:p>
        </w:tc>
        <w:tc>
          <w:tcPr>
            <w:tcW w:w="3543" w:type="dxa"/>
          </w:tcPr>
          <w:p w:rsidR="00297D86" w:rsidRPr="000135A9" w:rsidRDefault="00297D86"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коопера</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ция үрдісі екі түрге бөлінеді: өндірістік және тұтынушылық, тұтынушылық ары қарай мамандануына қарай бөлінеді.</w:t>
            </w:r>
          </w:p>
        </w:tc>
        <w:tc>
          <w:tcPr>
            <w:tcW w:w="4360" w:type="dxa"/>
          </w:tcPr>
          <w:p w:rsidR="00297D86" w:rsidRPr="000135A9" w:rsidRDefault="00297D86"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Ет шаруашылығы кооперациясы екі түрге бөлінеді: көлбеу кооперация – бұл мал бағу, ет өндіру, ет өңдеу, сату үрдістерін жеке-жеке шаруашылықт</w:t>
            </w:r>
            <w:r>
              <w:rPr>
                <w:rFonts w:ascii="Times New Roman" w:hAnsi="Times New Roman" w:cs="Times New Roman"/>
                <w:sz w:val="24"/>
                <w:szCs w:val="24"/>
                <w:lang w:val="kk-KZ"/>
              </w:rPr>
              <w:t xml:space="preserve">ар аралық кооперация негізінде </w:t>
            </w:r>
            <w:r w:rsidRPr="000135A9">
              <w:rPr>
                <w:rFonts w:ascii="Times New Roman" w:hAnsi="Times New Roman" w:cs="Times New Roman"/>
                <w:sz w:val="24"/>
                <w:szCs w:val="24"/>
                <w:lang w:val="kk-KZ"/>
              </w:rPr>
              <w:t>«ет өндірісі кооперативін» құру арқылы жүзеге асыру.</w:t>
            </w:r>
          </w:p>
          <w:p w:rsidR="00297D86" w:rsidRPr="000135A9" w:rsidRDefault="00297D86" w:rsidP="00686F2B">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Тік кооперация – тік технологиялық ет «өндіру-сақтау-өңдеу-буып түю-сату» </w:t>
            </w:r>
          </w:p>
          <w:p w:rsidR="00297D86" w:rsidRPr="000135A9" w:rsidRDefault="00297D86"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үрдістерін бірегей бір «ұйымдық инновацияның» ішінде, немесе «ет өңдеу-сату кооперативін» құру негізінде атқаруды айтамыз.</w:t>
            </w:r>
          </w:p>
        </w:tc>
      </w:tr>
      <w:tr w:rsidR="00097A1B" w:rsidRPr="00572E63" w:rsidTr="00686F2B">
        <w:trPr>
          <w:jc w:val="center"/>
        </w:trPr>
        <w:tc>
          <w:tcPr>
            <w:tcW w:w="9571" w:type="dxa"/>
            <w:gridSpan w:val="3"/>
          </w:tcPr>
          <w:p w:rsidR="00097A1B" w:rsidRPr="00686F2B" w:rsidRDefault="00782FC8" w:rsidP="00297D86">
            <w:pPr>
              <w:ind w:firstLine="568"/>
              <w:jc w:val="both"/>
              <w:rPr>
                <w:rFonts w:ascii="Times New Roman" w:hAnsi="Times New Roman" w:cs="Times New Roman"/>
                <w:sz w:val="24"/>
                <w:szCs w:val="24"/>
                <w:lang w:val="kk-KZ"/>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7A4B26" w:rsidRPr="00686F2B">
              <w:rPr>
                <w:rFonts w:ascii="Times New Roman" w:hAnsi="Times New Roman" w:cs="Times New Roman"/>
                <w:sz w:val="24"/>
                <w:szCs w:val="24"/>
                <w:lang w:val="kk-KZ"/>
              </w:rPr>
              <w:t>[</w:t>
            </w:r>
            <w:r w:rsidR="007A4B26" w:rsidRPr="00D346CB">
              <w:rPr>
                <w:rFonts w:ascii="Times New Roman" w:hAnsi="Times New Roman" w:cs="Times New Roman"/>
                <w:sz w:val="24"/>
                <w:szCs w:val="24"/>
                <w:lang w:val="kk-KZ"/>
              </w:rPr>
              <w:t>17</w:t>
            </w:r>
            <w:r w:rsidR="00286F61" w:rsidRPr="00D346CB">
              <w:rPr>
                <w:rFonts w:ascii="Times New Roman" w:hAnsi="Times New Roman" w:cs="Times New Roman"/>
                <w:sz w:val="24"/>
                <w:szCs w:val="24"/>
                <w:lang w:val="kk-KZ"/>
              </w:rPr>
              <w:t>, с.</w:t>
            </w:r>
            <w:r w:rsidR="00D346CB" w:rsidRPr="00D346CB">
              <w:rPr>
                <w:rFonts w:ascii="Times New Roman" w:hAnsi="Times New Roman" w:cs="Times New Roman"/>
                <w:sz w:val="24"/>
                <w:szCs w:val="24"/>
                <w:lang w:val="kk-KZ"/>
              </w:rPr>
              <w:t xml:space="preserve"> 74-79</w:t>
            </w:r>
            <w:r w:rsidR="00286F61" w:rsidRPr="00D346CB">
              <w:rPr>
                <w:rFonts w:ascii="Times New Roman" w:hAnsi="Times New Roman" w:cs="Times New Roman"/>
                <w:sz w:val="24"/>
                <w:szCs w:val="24"/>
                <w:lang w:val="kk-KZ"/>
              </w:rPr>
              <w:t>; 18, с.</w:t>
            </w:r>
            <w:r w:rsidR="00297D86">
              <w:rPr>
                <w:rFonts w:ascii="Times New Roman" w:hAnsi="Times New Roman" w:cs="Times New Roman"/>
                <w:sz w:val="24"/>
                <w:szCs w:val="24"/>
                <w:lang w:val="kk-KZ"/>
              </w:rPr>
              <w:t xml:space="preserve"> </w:t>
            </w:r>
            <w:r w:rsidR="00D346CB" w:rsidRPr="00D346CB">
              <w:rPr>
                <w:rFonts w:ascii="Times New Roman" w:hAnsi="Times New Roman" w:cs="Times New Roman"/>
                <w:sz w:val="24"/>
                <w:szCs w:val="24"/>
                <w:lang w:val="kk-KZ"/>
              </w:rPr>
              <w:t>333-337;</w:t>
            </w:r>
            <w:r w:rsidR="00286F61" w:rsidRPr="00D346CB">
              <w:rPr>
                <w:rFonts w:ascii="Times New Roman" w:hAnsi="Times New Roman" w:cs="Times New Roman"/>
                <w:sz w:val="24"/>
                <w:szCs w:val="24"/>
                <w:lang w:val="kk-KZ"/>
              </w:rPr>
              <w:t xml:space="preserve"> 23, с.</w:t>
            </w:r>
            <w:r w:rsidR="00D346CB" w:rsidRPr="00D346CB">
              <w:rPr>
                <w:rFonts w:ascii="Times New Roman" w:hAnsi="Times New Roman" w:cs="Times New Roman"/>
                <w:sz w:val="24"/>
                <w:szCs w:val="24"/>
                <w:lang w:val="kk-KZ"/>
              </w:rPr>
              <w:t xml:space="preserve"> 60-67</w:t>
            </w:r>
            <w:r w:rsidR="00286F61" w:rsidRPr="00D346CB">
              <w:rPr>
                <w:rFonts w:ascii="Times New Roman" w:hAnsi="Times New Roman" w:cs="Times New Roman"/>
                <w:sz w:val="24"/>
                <w:szCs w:val="24"/>
                <w:lang w:val="kk-KZ"/>
              </w:rPr>
              <w:t>; 24, с.</w:t>
            </w:r>
            <w:r w:rsidR="00297D86">
              <w:rPr>
                <w:rFonts w:ascii="Times New Roman" w:hAnsi="Times New Roman" w:cs="Times New Roman"/>
                <w:sz w:val="24"/>
                <w:szCs w:val="24"/>
                <w:lang w:val="kk-KZ"/>
              </w:rPr>
              <w:t> </w:t>
            </w:r>
            <w:r w:rsidR="00D346CB" w:rsidRPr="00D346CB">
              <w:rPr>
                <w:rFonts w:ascii="Times New Roman" w:hAnsi="Times New Roman" w:cs="Times New Roman"/>
                <w:sz w:val="24"/>
                <w:szCs w:val="24"/>
                <w:lang w:val="kk-KZ"/>
              </w:rPr>
              <w:t>52-58</w:t>
            </w:r>
            <w:r w:rsidR="00286F61" w:rsidRPr="00D346CB">
              <w:rPr>
                <w:rFonts w:ascii="Times New Roman" w:hAnsi="Times New Roman" w:cs="Times New Roman"/>
                <w:sz w:val="24"/>
                <w:szCs w:val="24"/>
                <w:lang w:val="kk-KZ"/>
              </w:rPr>
              <w:t>; 25, с.</w:t>
            </w:r>
            <w:r w:rsidR="00D346CB" w:rsidRPr="00D346CB">
              <w:rPr>
                <w:rFonts w:ascii="Times New Roman" w:hAnsi="Times New Roman" w:cs="Times New Roman"/>
                <w:sz w:val="24"/>
                <w:szCs w:val="24"/>
                <w:lang w:val="kk-KZ"/>
              </w:rPr>
              <w:t xml:space="preserve"> 154-158</w:t>
            </w:r>
            <w:r w:rsidR="00286F61" w:rsidRPr="00D346CB">
              <w:rPr>
                <w:rFonts w:ascii="Times New Roman" w:hAnsi="Times New Roman" w:cs="Times New Roman"/>
                <w:sz w:val="24"/>
                <w:szCs w:val="24"/>
                <w:lang w:val="kk-KZ"/>
              </w:rPr>
              <w:t>; 27, р.</w:t>
            </w:r>
            <w:r w:rsidR="00D346CB" w:rsidRPr="00D346CB">
              <w:rPr>
                <w:rFonts w:ascii="Times New Roman" w:hAnsi="Times New Roman" w:cs="Times New Roman"/>
                <w:sz w:val="24"/>
                <w:szCs w:val="24"/>
                <w:lang w:val="kk-KZ"/>
              </w:rPr>
              <w:t xml:space="preserve"> 125-</w:t>
            </w:r>
            <w:r w:rsidR="00D346CB" w:rsidRPr="00297D86">
              <w:rPr>
                <w:rFonts w:ascii="Times New Roman" w:hAnsi="Times New Roman" w:cs="Times New Roman"/>
                <w:sz w:val="24"/>
                <w:szCs w:val="24"/>
                <w:lang w:val="kk-KZ"/>
              </w:rPr>
              <w:t>131</w:t>
            </w:r>
            <w:r w:rsidR="007A4B26" w:rsidRPr="00297D86">
              <w:rPr>
                <w:rFonts w:ascii="Times New Roman" w:hAnsi="Times New Roman" w:cs="Times New Roman"/>
                <w:sz w:val="24"/>
                <w:szCs w:val="24"/>
                <w:lang w:val="kk-KZ"/>
              </w:rPr>
              <w:t>]</w:t>
            </w:r>
          </w:p>
        </w:tc>
      </w:tr>
    </w:tbl>
    <w:p w:rsidR="00686F2B" w:rsidRDefault="00686F2B" w:rsidP="00686F2B">
      <w:pPr>
        <w:spacing w:after="0" w:line="240" w:lineRule="auto"/>
        <w:ind w:firstLine="709"/>
        <w:jc w:val="both"/>
        <w:rPr>
          <w:rFonts w:ascii="Times New Roman" w:hAnsi="Times New Roman" w:cs="Times New Roman"/>
          <w:sz w:val="28"/>
          <w:szCs w:val="28"/>
          <w:lang w:val="kk-KZ"/>
        </w:rPr>
      </w:pPr>
    </w:p>
    <w:p w:rsidR="00686F2B" w:rsidRPr="000135A9" w:rsidRDefault="00686F2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В.П. Прижигалинский, «кооперация – бүл өз кооператив мүшелерінің қажеттіліктерін қамтамасыз етуге бағытталған ұжым</w:t>
      </w:r>
      <w:r w:rsidRPr="00297D86">
        <w:rPr>
          <w:rFonts w:ascii="Times New Roman" w:hAnsi="Times New Roman" w:cs="Times New Roman"/>
          <w:sz w:val="28"/>
          <w:szCs w:val="28"/>
          <w:lang w:val="kk-KZ"/>
        </w:rPr>
        <w:t>» [19, с.</w:t>
      </w:r>
      <w:r w:rsidR="00297D86" w:rsidRPr="00297D86">
        <w:rPr>
          <w:rFonts w:ascii="Times New Roman" w:hAnsi="Times New Roman" w:cs="Times New Roman"/>
          <w:sz w:val="28"/>
          <w:szCs w:val="28"/>
          <w:lang w:val="kk-KZ"/>
        </w:rPr>
        <w:t xml:space="preserve"> 3-380</w:t>
      </w:r>
      <w:r w:rsidRPr="00297D86">
        <w:rPr>
          <w:rFonts w:ascii="Times New Roman" w:hAnsi="Times New Roman" w:cs="Times New Roman"/>
          <w:sz w:val="28"/>
          <w:szCs w:val="28"/>
          <w:lang w:val="kk-KZ"/>
        </w:rPr>
        <w:t xml:space="preserve">] ретінде </w:t>
      </w:r>
      <w:r w:rsidRPr="000135A9">
        <w:rPr>
          <w:rFonts w:ascii="Times New Roman" w:hAnsi="Times New Roman" w:cs="Times New Roman"/>
          <w:sz w:val="28"/>
          <w:szCs w:val="28"/>
          <w:lang w:val="kk-KZ"/>
        </w:rPr>
        <w:t>қарастырады. Яғни, кооператив қызметі арқылы жеке қосалқы шаруашылықтары шикі-</w:t>
      </w:r>
      <w:r>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ін сату, тасмалдау шығынын үнемдейді. </w:t>
      </w:r>
    </w:p>
    <w:p w:rsidR="00686F2B" w:rsidRPr="000135A9" w:rsidRDefault="00686F2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Р.Г.</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Янбых, өз зерттеуінде ол жалпы ауыл шаруашылық кооперациясының, көлбеу және тік кооперация байланысы негізінде дамытуды, мысалы, көлбеу кооперация арқылы </w:t>
      </w:r>
      <w:r>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өндіру, өңдеуде екі немесе көп жеке қосалқы шаруашылықтарара кооперация негізінде «</w:t>
      </w:r>
      <w:r>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 өндірісі кооперативін» құру, жаңа «ұйымдық  инновацияны» құру қажеттілігін алға тартады.</w:t>
      </w:r>
    </w:p>
    <w:p w:rsidR="00686F2B" w:rsidRPr="00297D86" w:rsidRDefault="00686F2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Ауыл шаруашылығы саласы, соның ішінде </w:t>
      </w:r>
      <w:r>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бағытындағы мал шаруашылығы саласында шаруашылық қыметтерді кооперативтік ұйымдастыру, кооперативтің тәуелсіздігі мен өндірістегі икемділігі оған қатысушы-мүшелерінің кәсіпкерлік қабілеттілігі мен инновациялық жаңалықтарды шаруашылық өндірісіне қолданысқа ендіруге үлкен мүмкіншілік береді. Туган-Барановский М.И. «Кооперациялық үрдісті дамытудың негізгі шарты, оның мүшелерінің жоғары экономикалық және әлеуметтік нәтижелерге қол жеткізуге мүдделі болуында және бұл жағдайда кооператив мүшесiнiң жеке мүддесi кооперативтік қоғамдық өндіріспен  ұштасуы тиiс» - деп тұжырымдама </w:t>
      </w:r>
      <w:r w:rsidRPr="00297D86">
        <w:rPr>
          <w:rFonts w:ascii="Times New Roman" w:hAnsi="Times New Roman" w:cs="Times New Roman"/>
          <w:sz w:val="28"/>
          <w:szCs w:val="28"/>
          <w:lang w:val="kk-KZ"/>
        </w:rPr>
        <w:t>жасады [21, с.</w:t>
      </w:r>
      <w:r w:rsidR="00297D86" w:rsidRPr="00297D86">
        <w:rPr>
          <w:rFonts w:ascii="Times New Roman" w:hAnsi="Times New Roman" w:cs="Times New Roman"/>
          <w:sz w:val="28"/>
          <w:szCs w:val="28"/>
          <w:lang w:val="kk-KZ"/>
        </w:rPr>
        <w:t xml:space="preserve"> 3-210</w:t>
      </w:r>
      <w:r w:rsidRPr="00297D86">
        <w:rPr>
          <w:rFonts w:ascii="Times New Roman" w:hAnsi="Times New Roman" w:cs="Times New Roman"/>
          <w:sz w:val="28"/>
          <w:szCs w:val="28"/>
          <w:lang w:val="kk-KZ"/>
        </w:rPr>
        <w:t>].</w:t>
      </w:r>
    </w:p>
    <w:p w:rsidR="00686F2B" w:rsidRPr="000135A9" w:rsidRDefault="00686F2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Бұл ет өндіруші және ет өңдеші-сатушы  инновациялық кооперативтер мен компанияларда маркетингтік инновациялар мен ұйымдық инновациялар, өнімдік инновациялар мен үрдістік инновацияларды өзінің негізгі өндірісіне қосымша немесе жәрдемші өндіріс ретінде құрып, шаруашылығына ендірген инновациялық «ет өндірісі кооперативі» және «ет өңдеу-сату кооперативі» болып табылады. </w:t>
      </w:r>
    </w:p>
    <w:p w:rsidR="00CA71BB" w:rsidRPr="000135A9" w:rsidRDefault="00CA71BB" w:rsidP="00566E2D">
      <w:pPr>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Біздің ойымызша, бұл инновациялардың экономикалық мәніне төмендегі анықтамаларды берсек болады:</w:t>
      </w:r>
    </w:p>
    <w:p w:rsidR="00D63073" w:rsidRPr="000135A9" w:rsidRDefault="00D63073" w:rsidP="00566E2D">
      <w:pPr>
        <w:pStyle w:val="afffb"/>
        <w:ind w:firstLine="567"/>
        <w:jc w:val="both"/>
        <w:rPr>
          <w:rFonts w:ascii="Times New Roman" w:hAnsi="Times New Roman"/>
          <w:sz w:val="28"/>
          <w:szCs w:val="28"/>
          <w:lang w:val="kk-KZ"/>
        </w:rPr>
      </w:pPr>
      <w:r w:rsidRPr="000135A9">
        <w:rPr>
          <w:rFonts w:ascii="Times New Roman" w:hAnsi="Times New Roman"/>
          <w:sz w:val="28"/>
          <w:szCs w:val="28"/>
          <w:lang w:val="kk-KZ"/>
        </w:rPr>
        <w:t xml:space="preserve">Өндірістік инновация – ет өнімдерін өндіру үшін озық техника, технологиялар ендірілген жаңа инновациялық ет өндірісін ұйымдастыру, құру, ет өндірісіне жаңа тетіктер мен құралдарды енгізуді қамтиды. </w:t>
      </w:r>
    </w:p>
    <w:p w:rsidR="00D63073" w:rsidRPr="000135A9" w:rsidRDefault="00D63073" w:rsidP="00566E2D">
      <w:pPr>
        <w:pStyle w:val="afffb"/>
        <w:ind w:firstLine="567"/>
        <w:jc w:val="both"/>
        <w:rPr>
          <w:rFonts w:ascii="Times New Roman" w:hAnsi="Times New Roman"/>
          <w:sz w:val="28"/>
          <w:szCs w:val="28"/>
          <w:lang w:val="kk-KZ"/>
        </w:rPr>
      </w:pPr>
      <w:r w:rsidRPr="000135A9">
        <w:rPr>
          <w:rFonts w:ascii="Times New Roman" w:hAnsi="Times New Roman"/>
          <w:sz w:val="28"/>
          <w:szCs w:val="28"/>
          <w:lang w:val="kk-KZ"/>
        </w:rPr>
        <w:t xml:space="preserve">Үрдістік инновациялар </w:t>
      </w:r>
      <w:r w:rsidR="00C84A4D">
        <w:rPr>
          <w:rFonts w:ascii="Times New Roman" w:hAnsi="Times New Roman"/>
          <w:sz w:val="28"/>
          <w:szCs w:val="28"/>
          <w:lang w:val="kk-KZ"/>
        </w:rPr>
        <w:t>–</w:t>
      </w:r>
      <w:r w:rsidRPr="000135A9">
        <w:rPr>
          <w:rFonts w:ascii="Times New Roman" w:hAnsi="Times New Roman"/>
          <w:sz w:val="28"/>
          <w:szCs w:val="28"/>
          <w:lang w:val="kk-KZ"/>
        </w:rPr>
        <w:t xml:space="preserve"> бұл ет өнімдерін өндіру, етті өңдеу, етті тасмалдау үрдістерінде жаңа, жетілдірілген өндірістік амал-тәсіл мен әдістерді қолдану, технология мен өндірістік құралдардағы оң өзгерістерді қамтиды. </w:t>
      </w:r>
    </w:p>
    <w:p w:rsidR="00D63073" w:rsidRPr="000135A9" w:rsidRDefault="00D6307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Өнімдік инновациялар – сұранысқа ие жаңа, немесе жетілдірілген ет өнімдерін (қызметтерді) өндіріске ендіру, шығару. Инновациялық ет өні</w:t>
      </w:r>
      <w:r w:rsidR="004417DC">
        <w:rPr>
          <w:rFonts w:ascii="Times New Roman" w:hAnsi="Times New Roman"/>
          <w:sz w:val="28"/>
          <w:szCs w:val="28"/>
          <w:lang w:val="kk-KZ"/>
        </w:rPr>
        <w:t xml:space="preserve">мдері кооперативтік құрылымдар </w:t>
      </w:r>
      <w:r w:rsidRPr="000135A9">
        <w:rPr>
          <w:rFonts w:ascii="Times New Roman" w:hAnsi="Times New Roman"/>
          <w:sz w:val="28"/>
          <w:szCs w:val="28"/>
          <w:lang w:val="kk-KZ"/>
        </w:rPr>
        <w:t xml:space="preserve">үшін жаңа, немесе жетілдірілген болуы тйіс. </w:t>
      </w:r>
    </w:p>
    <w:p w:rsidR="00D63073" w:rsidRPr="000135A9" w:rsidRDefault="00D63073" w:rsidP="00686F2B">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Маркетингтік инновациялар – ет өнімдерін өткізу, сату үшін жаңа маркетингтік идея, тұжырымдама, немесе стратегияларды ендіру. Ет өнімдерді буып-түю, қорабы мен дизайнына, нарықта орналасуы, өткізу мен сатудың жаңа амал-әдістерін пайдалану, немесе баға белгілеудің айрықша өзгерістерін қамтиды. Ет және ет өнімдерін қораптау, буып-түю, сақтау  мерзіміне кепілдік беретін  орамдағы ақпараттарды қамтиды.</w:t>
      </w:r>
      <w:r w:rsidRPr="000135A9">
        <w:rPr>
          <w:bCs/>
          <w:iCs/>
          <w:sz w:val="28"/>
          <w:szCs w:val="28"/>
          <w:lang w:val="kk-KZ"/>
        </w:rPr>
        <w:t xml:space="preserve"> </w:t>
      </w:r>
    </w:p>
    <w:p w:rsidR="00D63073" w:rsidRPr="000135A9" w:rsidRDefault="00D63073"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Ұйымдық инновациялар екі </w:t>
      </w:r>
      <w:r w:rsidR="00BE0AD7" w:rsidRPr="000135A9">
        <w:rPr>
          <w:rFonts w:ascii="Times New Roman" w:hAnsi="Times New Roman" w:cs="Times New Roman"/>
          <w:sz w:val="28"/>
          <w:szCs w:val="28"/>
          <w:lang w:val="kk-KZ"/>
        </w:rPr>
        <w:t>үлгіде</w:t>
      </w:r>
      <w:r w:rsidRPr="000135A9">
        <w:rPr>
          <w:rFonts w:ascii="Times New Roman" w:hAnsi="Times New Roman" w:cs="Times New Roman"/>
          <w:sz w:val="28"/>
          <w:szCs w:val="28"/>
          <w:lang w:val="kk-KZ"/>
        </w:rPr>
        <w:t>: көлбеу және тік кооперация негізінде «инновациялық кәсіпкерлік» құрылым болып құрылуы мүмкін:</w:t>
      </w:r>
    </w:p>
    <w:p w:rsidR="00D63073" w:rsidRPr="000135A9" w:rsidRDefault="00C84A4D" w:rsidP="00686F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3073" w:rsidRPr="000135A9">
        <w:rPr>
          <w:rFonts w:ascii="Times New Roman" w:hAnsi="Times New Roman" w:cs="Times New Roman"/>
          <w:sz w:val="28"/>
          <w:szCs w:val="28"/>
          <w:lang w:val="kk-KZ"/>
        </w:rPr>
        <w:t>1</w:t>
      </w:r>
      <w:r w:rsidR="00BE0AD7" w:rsidRPr="000135A9">
        <w:rPr>
          <w:rFonts w:ascii="Times New Roman" w:hAnsi="Times New Roman" w:cs="Times New Roman"/>
          <w:sz w:val="28"/>
          <w:szCs w:val="28"/>
          <w:lang w:val="kk-KZ"/>
        </w:rPr>
        <w:t xml:space="preserve"> үлгі</w:t>
      </w:r>
      <w:r w:rsidR="00C34291" w:rsidRPr="000135A9">
        <w:rPr>
          <w:rFonts w:ascii="Times New Roman" w:hAnsi="Times New Roman" w:cs="Times New Roman"/>
          <w:sz w:val="28"/>
          <w:szCs w:val="28"/>
          <w:lang w:val="kk-KZ"/>
        </w:rPr>
        <w:t>,</w:t>
      </w:r>
      <w:r w:rsidR="00D63073" w:rsidRPr="000135A9">
        <w:rPr>
          <w:rFonts w:ascii="Times New Roman" w:hAnsi="Times New Roman" w:cs="Times New Roman"/>
          <w:sz w:val="28"/>
          <w:szCs w:val="28"/>
          <w:lang w:val="kk-KZ"/>
        </w:rPr>
        <w:t xml:space="preserve"> ұйымдық инновациялар - бұл шаруашылықтар арал</w:t>
      </w:r>
      <w:r w:rsidR="004417DC">
        <w:rPr>
          <w:rFonts w:ascii="Times New Roman" w:hAnsi="Times New Roman" w:cs="Times New Roman"/>
          <w:sz w:val="28"/>
          <w:szCs w:val="28"/>
          <w:lang w:val="kk-KZ"/>
        </w:rPr>
        <w:t xml:space="preserve">ық көлбеу кооперация негізінде </w:t>
      </w:r>
      <w:r w:rsidR="00D63073" w:rsidRPr="000135A9">
        <w:rPr>
          <w:rFonts w:ascii="Times New Roman" w:hAnsi="Times New Roman" w:cs="Times New Roman"/>
          <w:sz w:val="28"/>
          <w:szCs w:val="28"/>
          <w:lang w:val="kk-KZ"/>
        </w:rPr>
        <w:t>мал бағу, ет өндіру, ет өңдеу, сату бойынша әр үрдісті бөлек шоғырландыра, терең мамандану арқылы жаңа «инновациялық ұйымды» құру, немесе  «ет өндірісі кооперативтерін» құру, - деп тұжырымдама жасасақ болады</w:t>
      </w:r>
      <w:r>
        <w:rPr>
          <w:rFonts w:ascii="Times New Roman" w:hAnsi="Times New Roman" w:cs="Times New Roman"/>
          <w:sz w:val="28"/>
          <w:szCs w:val="28"/>
          <w:lang w:val="kk-KZ"/>
        </w:rPr>
        <w:t>;</w:t>
      </w:r>
      <w:r w:rsidR="00D63073" w:rsidRPr="000135A9">
        <w:rPr>
          <w:rFonts w:ascii="Times New Roman" w:hAnsi="Times New Roman" w:cs="Times New Roman"/>
          <w:sz w:val="28"/>
          <w:szCs w:val="28"/>
          <w:lang w:val="kk-KZ"/>
        </w:rPr>
        <w:t xml:space="preserve"> </w:t>
      </w:r>
    </w:p>
    <w:p w:rsidR="00D63073" w:rsidRPr="000135A9" w:rsidRDefault="00C84A4D" w:rsidP="00686F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3073" w:rsidRPr="000135A9">
        <w:rPr>
          <w:rFonts w:ascii="Times New Roman" w:hAnsi="Times New Roman" w:cs="Times New Roman"/>
          <w:sz w:val="28"/>
          <w:szCs w:val="28"/>
          <w:lang w:val="kk-KZ"/>
        </w:rPr>
        <w:t>2</w:t>
      </w:r>
      <w:r w:rsidR="00BE0AD7" w:rsidRPr="000135A9">
        <w:rPr>
          <w:rFonts w:ascii="Times New Roman" w:hAnsi="Times New Roman" w:cs="Times New Roman"/>
          <w:sz w:val="28"/>
          <w:szCs w:val="28"/>
          <w:lang w:val="kk-KZ"/>
        </w:rPr>
        <w:t xml:space="preserve"> үлгі</w:t>
      </w:r>
      <w:r w:rsidR="00C34291" w:rsidRPr="000135A9">
        <w:rPr>
          <w:rFonts w:ascii="Times New Roman" w:hAnsi="Times New Roman" w:cs="Times New Roman"/>
          <w:sz w:val="28"/>
          <w:szCs w:val="28"/>
          <w:lang w:val="kk-KZ"/>
        </w:rPr>
        <w:t>,</w:t>
      </w:r>
      <w:r w:rsidR="00D63073" w:rsidRPr="000135A9">
        <w:rPr>
          <w:rFonts w:ascii="Times New Roman" w:hAnsi="Times New Roman" w:cs="Times New Roman"/>
          <w:sz w:val="28"/>
          <w:szCs w:val="28"/>
          <w:lang w:val="kk-KZ"/>
        </w:rPr>
        <w:t xml:space="preserve"> ұйымдық инновациялар - бұл шаруашылықтар аралық тік кооперация негізінде тік технологиялық «ет өндіру – сақтау – өңдеу – буып түю -  сату» үрдістерін бірегей бір жаңа құрылатын «инновациялық ұйым» ішінде атқару, немесе «ет өңдеу-сату кооперативін» құру негізінде жүзеге асыру, деп анықтама берсек болады.</w:t>
      </w:r>
    </w:p>
    <w:p w:rsidR="00097A1B" w:rsidRPr="000135A9" w:rsidRDefault="00097A1B" w:rsidP="00686F2B">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 туралы көп ғалымдар өз еңбектерінде  оны жаңадан өндірілетін жаңа  өнімге, оларды шығару жолдары мен жаң</w:t>
      </w:r>
      <w:r w:rsidR="00BE0AD7" w:rsidRPr="000135A9">
        <w:rPr>
          <w:rFonts w:ascii="Times New Roman" w:hAnsi="Times New Roman" w:cs="Times New Roman"/>
          <w:sz w:val="28"/>
          <w:szCs w:val="28"/>
          <w:lang w:val="kk-KZ"/>
        </w:rPr>
        <w:t>а</w:t>
      </w:r>
      <w:r w:rsidRPr="000135A9">
        <w:rPr>
          <w:rFonts w:ascii="Times New Roman" w:hAnsi="Times New Roman" w:cs="Times New Roman"/>
          <w:sz w:val="28"/>
          <w:szCs w:val="28"/>
          <w:lang w:val="kk-KZ"/>
        </w:rPr>
        <w:t xml:space="preserve"> ұйымдастыру әдістері мен амал-тәсілдеріне қаржылық, үрдістік, ұйымдық, ғылыми жаңалықтарды, өнімнің өзіндік құнын төмендететін жетілдірулер, мысалы кооперациялық байланыс негізінде шығындарды азайту немесе үнемдеу және т.б. жасауды түсіндіреді</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w:t>
      </w:r>
      <w:r w:rsidRPr="00D346CB">
        <w:rPr>
          <w:rFonts w:ascii="Times New Roman" w:hAnsi="Times New Roman" w:cs="Times New Roman"/>
          <w:sz w:val="28"/>
          <w:szCs w:val="28"/>
          <w:lang w:val="kk-KZ"/>
        </w:rPr>
        <w:t>38</w:t>
      </w:r>
      <w:r w:rsidR="00286F61" w:rsidRPr="00D346CB">
        <w:rPr>
          <w:rFonts w:ascii="Times New Roman" w:hAnsi="Times New Roman" w:cs="Times New Roman"/>
          <w:sz w:val="28"/>
          <w:szCs w:val="28"/>
          <w:lang w:val="kk-KZ"/>
        </w:rPr>
        <w:t>, с.</w:t>
      </w:r>
      <w:r w:rsidR="00D346CB" w:rsidRPr="00D346CB">
        <w:rPr>
          <w:rFonts w:ascii="Times New Roman" w:hAnsi="Times New Roman" w:cs="Times New Roman"/>
          <w:sz w:val="28"/>
          <w:szCs w:val="28"/>
          <w:lang w:val="kk-KZ"/>
        </w:rPr>
        <w:t xml:space="preserve"> 97-99</w:t>
      </w:r>
      <w:r w:rsidR="00286F61" w:rsidRPr="00D346CB">
        <w:rPr>
          <w:rFonts w:ascii="Times New Roman" w:hAnsi="Times New Roman" w:cs="Times New Roman"/>
          <w:sz w:val="28"/>
          <w:szCs w:val="28"/>
          <w:lang w:val="kk-KZ"/>
        </w:rPr>
        <w:t>; 39, с.</w:t>
      </w:r>
      <w:r w:rsidR="00D346CB" w:rsidRPr="00D346CB">
        <w:rPr>
          <w:rFonts w:ascii="Times New Roman" w:hAnsi="Times New Roman" w:cs="Times New Roman"/>
          <w:sz w:val="28"/>
          <w:szCs w:val="28"/>
          <w:lang w:val="kk-KZ"/>
        </w:rPr>
        <w:t xml:space="preserve"> 4-8</w:t>
      </w:r>
      <w:r w:rsidR="00286F61" w:rsidRPr="00D346CB">
        <w:rPr>
          <w:rFonts w:ascii="Times New Roman" w:hAnsi="Times New Roman" w:cs="Times New Roman"/>
          <w:sz w:val="28"/>
          <w:szCs w:val="28"/>
          <w:lang w:val="kk-KZ"/>
        </w:rPr>
        <w:t xml:space="preserve">; </w:t>
      </w:r>
      <w:r w:rsidR="00286F61">
        <w:rPr>
          <w:rFonts w:ascii="Times New Roman" w:hAnsi="Times New Roman" w:cs="Times New Roman"/>
          <w:sz w:val="28"/>
          <w:szCs w:val="28"/>
          <w:lang w:val="kk-KZ"/>
        </w:rPr>
        <w:t>40</w:t>
      </w:r>
      <w:r w:rsidRPr="000135A9">
        <w:rPr>
          <w:rFonts w:ascii="Times New Roman" w:hAnsi="Times New Roman" w:cs="Times New Roman"/>
          <w:sz w:val="28"/>
          <w:szCs w:val="28"/>
          <w:lang w:val="kk-KZ"/>
        </w:rPr>
        <w:t xml:space="preserve">-42]. </w:t>
      </w:r>
    </w:p>
    <w:p w:rsidR="00097A1B" w:rsidRPr="000135A9" w:rsidRDefault="00097A1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Қазіргі нарық жағдайында Қазақстанданың ауыл шаруашылығы саласында кооперативтік ұйымдар құру мақсатында – Қазақстан Республикасының «Ауыл шаруашылығы кооперациясы туралы» Заңының негізінде ет шаруашылығын дамытудың ең тиімді жолы шаруашылықтар аралық өндірістік және экономикалық өзара қатынастармен үйлескен ірі өндіріске негізделген инновациялық жаңа «ет өндірісі кооперативі» және жаңа «ет өңдеу-сату кооперативі» түрінде инновациялық ұйымдастырылған жаңа ет кооперативтерін құру болып табылады.  </w:t>
      </w:r>
    </w:p>
    <w:p w:rsidR="00097A1B" w:rsidRPr="000135A9" w:rsidRDefault="00097A1B"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Ет шаруашылықтары аралық кооперациялық байланыс  негізінде инновациялық жаңа «ет өңдеу-сату кооперативтерін» құру, нарықта сұранысқа ие жаңа ет өнімдердің кең ассортиментін өндіру мақсатында, қосымша немесе жәрдемші инновациялық жаңа өндірістерді ашуға, шаруашылықтардың әлеуеттік өндірістік қуатын, олардың жер және еңбек әлеуетін толық пайдалануға, кооператив мүшелерін толық жұмыспен қамтуға бағытталуы тиіс. </w:t>
      </w:r>
    </w:p>
    <w:p w:rsidR="0007020A"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А.В. Чаяновтың пікірінше: «Кооператив - бұл белгілі бір адамдар тобының</w:t>
      </w:r>
      <w:r w:rsidR="00C361F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ерікті түрде ұйымдастырылған, олардың мүдделеріне қызмет етуге арналған шаруашылық қызметінің бөлігі». </w:t>
      </w:r>
    </w:p>
    <w:p w:rsidR="00B77E16" w:rsidRPr="00D346CB"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w:t>
      </w:r>
      <w:r w:rsidR="00782FC8">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Кемель пікірінше, «кооперация – жеке, заңды тұлғалардың – өздерінің экономикалық мүдделерін кооперативтік қағидаларға сай жүзеге асыру мақсатында ынтымақтасу </w:t>
      </w:r>
      <w:r w:rsidRPr="00D346CB">
        <w:rPr>
          <w:rFonts w:ascii="Times New Roman" w:hAnsi="Times New Roman" w:cs="Times New Roman"/>
          <w:sz w:val="28"/>
          <w:szCs w:val="28"/>
          <w:lang w:val="kk-KZ"/>
        </w:rPr>
        <w:t>тәсілі»</w:t>
      </w:r>
      <w:r w:rsidR="00286F61" w:rsidRPr="00D346CB">
        <w:rPr>
          <w:rFonts w:ascii="Times New Roman" w:hAnsi="Times New Roman" w:cs="Times New Roman"/>
          <w:sz w:val="28"/>
          <w:szCs w:val="28"/>
          <w:lang w:val="kk-KZ"/>
        </w:rPr>
        <w:t xml:space="preserve"> </w:t>
      </w:r>
      <w:r w:rsidRPr="00D346CB">
        <w:rPr>
          <w:rFonts w:ascii="Times New Roman" w:hAnsi="Times New Roman" w:cs="Times New Roman"/>
          <w:sz w:val="28"/>
          <w:szCs w:val="28"/>
          <w:lang w:val="kk-KZ"/>
        </w:rPr>
        <w:t>[25</w:t>
      </w:r>
      <w:r w:rsidR="00286F61" w:rsidRPr="00D346CB">
        <w:rPr>
          <w:rFonts w:ascii="Times New Roman" w:hAnsi="Times New Roman" w:cs="Times New Roman"/>
          <w:sz w:val="28"/>
          <w:szCs w:val="28"/>
          <w:lang w:val="kk-KZ"/>
        </w:rPr>
        <w:t>, с.</w:t>
      </w:r>
      <w:r w:rsidR="00D346CB" w:rsidRPr="00D346CB">
        <w:rPr>
          <w:rFonts w:ascii="Times New Roman" w:hAnsi="Times New Roman" w:cs="Times New Roman"/>
          <w:sz w:val="28"/>
          <w:szCs w:val="28"/>
          <w:lang w:val="kk-KZ"/>
        </w:rPr>
        <w:t xml:space="preserve"> 154-158</w:t>
      </w:r>
      <w:r w:rsidRPr="00D346CB">
        <w:rPr>
          <w:rFonts w:ascii="Times New Roman" w:hAnsi="Times New Roman" w:cs="Times New Roman"/>
          <w:sz w:val="28"/>
          <w:szCs w:val="28"/>
          <w:lang w:val="kk-KZ"/>
        </w:rPr>
        <w:t>].</w:t>
      </w:r>
    </w:p>
    <w:p w:rsidR="00B77E16" w:rsidRPr="00297D86" w:rsidRDefault="00B77E16" w:rsidP="00686F2B">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Соңғы жылдардағы ауыл шаруашылығы санаттарына қарасты кооперативтік құрылымдардың шаруашылық қызметтерін, ұйымдастыру және басқару мәселелерін, ұсақ тауарлы өндірістерді шешудің негізгі жолы шаруашылықтарара кооперация негізінде кооперативтер ұйымдастыру </w:t>
      </w:r>
      <w:r w:rsidRPr="00297D86">
        <w:rPr>
          <w:rFonts w:ascii="Times New Roman" w:hAnsi="Times New Roman"/>
          <w:sz w:val="28"/>
          <w:szCs w:val="28"/>
          <w:lang w:val="kk-KZ"/>
        </w:rPr>
        <w:t>бойынша ғалымдардың ішінде Т.И. Есполов, У.К. Керимованың еңбектерінен көреміз</w:t>
      </w:r>
      <w:r w:rsidR="00286F61" w:rsidRPr="00297D86">
        <w:rPr>
          <w:rFonts w:ascii="Times New Roman" w:hAnsi="Times New Roman"/>
          <w:sz w:val="28"/>
          <w:szCs w:val="28"/>
          <w:lang w:val="kk-KZ"/>
        </w:rPr>
        <w:t xml:space="preserve"> </w:t>
      </w:r>
      <w:r w:rsidRPr="00297D86">
        <w:rPr>
          <w:rFonts w:ascii="Times New Roman" w:hAnsi="Times New Roman"/>
          <w:sz w:val="28"/>
          <w:szCs w:val="28"/>
          <w:lang w:val="kk-KZ"/>
        </w:rPr>
        <w:t>[35</w:t>
      </w:r>
      <w:r w:rsidR="00286F61" w:rsidRPr="00297D86">
        <w:rPr>
          <w:rFonts w:ascii="Times New Roman" w:hAnsi="Times New Roman"/>
          <w:sz w:val="28"/>
          <w:szCs w:val="28"/>
          <w:lang w:val="kk-KZ"/>
        </w:rPr>
        <w:t>, с.</w:t>
      </w:r>
      <w:r w:rsidR="00297D86" w:rsidRPr="00297D86">
        <w:rPr>
          <w:rFonts w:ascii="Times New Roman" w:hAnsi="Times New Roman"/>
          <w:sz w:val="28"/>
          <w:szCs w:val="28"/>
          <w:lang w:val="kk-KZ"/>
        </w:rPr>
        <w:t xml:space="preserve"> 59-61</w:t>
      </w:r>
      <w:r w:rsidRPr="00297D86">
        <w:rPr>
          <w:rFonts w:ascii="Times New Roman" w:hAnsi="Times New Roman"/>
          <w:sz w:val="28"/>
          <w:szCs w:val="28"/>
          <w:lang w:val="kk-KZ"/>
        </w:rPr>
        <w:t xml:space="preserve">]. </w:t>
      </w:r>
    </w:p>
    <w:p w:rsidR="00B77E16" w:rsidRPr="000135A9" w:rsidRDefault="00B77E16" w:rsidP="00686F2B">
      <w:pPr>
        <w:tabs>
          <w:tab w:val="left" w:pos="1134"/>
        </w:tabs>
        <w:autoSpaceDE w:val="0"/>
        <w:autoSpaceDN w:val="0"/>
        <w:adjustRightInd w:val="0"/>
        <w:spacing w:after="0" w:line="240" w:lineRule="auto"/>
        <w:ind w:firstLine="709"/>
        <w:jc w:val="both"/>
        <w:rPr>
          <w:rFonts w:ascii="Times New Roman" w:hAnsi="Times New Roman" w:cs="Times New Roman"/>
          <w:bCs/>
          <w:spacing w:val="2"/>
          <w:sz w:val="28"/>
          <w:szCs w:val="28"/>
          <w:lang w:val="kk-KZ"/>
        </w:rPr>
      </w:pPr>
      <w:r w:rsidRPr="00297D86">
        <w:rPr>
          <w:rFonts w:ascii="Times New Roman" w:hAnsi="Times New Roman" w:cs="Times New Roman"/>
          <w:sz w:val="28"/>
          <w:szCs w:val="28"/>
          <w:lang w:val="kk-KZ"/>
        </w:rPr>
        <w:t xml:space="preserve">Қазақстан Республикасы Үкіметінің «Жеке қосалқы шаруашылық туралы» Заңының жобасында 2021 жылғы 31 желтоқсандағы </w:t>
      </w:r>
      <w:r w:rsidRPr="00297D86">
        <w:rPr>
          <w:rFonts w:ascii="Times New Roman" w:hAnsi="Times New Roman" w:cs="Times New Roman"/>
          <w:spacing w:val="2"/>
          <w:sz w:val="28"/>
          <w:szCs w:val="28"/>
          <w:lang w:val="kk-KZ"/>
        </w:rPr>
        <w:t xml:space="preserve">№985 қаулысында </w:t>
      </w:r>
      <w:r w:rsidRPr="000135A9">
        <w:rPr>
          <w:rFonts w:ascii="Times New Roman" w:hAnsi="Times New Roman" w:cs="Times New Roman"/>
          <w:sz w:val="28"/>
          <w:szCs w:val="28"/>
          <w:lang w:val="kk-KZ"/>
        </w:rPr>
        <w:t>жеке қосалқы шаруашылықтарының ел ішіндегі орны мен ролін атай отырып, оларға мемлекеттік қолдау көрсету жолдарын ашық анықтап берді.</w:t>
      </w:r>
    </w:p>
    <w:p w:rsidR="00B77E16" w:rsidRPr="00D346CB" w:rsidRDefault="00B77E16" w:rsidP="00686F2B">
      <w:pPr>
        <w:pStyle w:val="1"/>
        <w:spacing w:before="0" w:after="0"/>
        <w:ind w:firstLine="709"/>
        <w:jc w:val="both"/>
        <w:textAlignment w:val="baseline"/>
        <w:rPr>
          <w:rFonts w:ascii="Times New Roman" w:hAnsi="Times New Roman"/>
          <w:b w:val="0"/>
          <w:bCs w:val="0"/>
          <w:spacing w:val="2"/>
          <w:sz w:val="28"/>
          <w:szCs w:val="28"/>
          <w:lang w:val="kk-KZ"/>
        </w:rPr>
      </w:pPr>
      <w:r w:rsidRPr="000135A9">
        <w:rPr>
          <w:rFonts w:ascii="Times New Roman" w:hAnsi="Times New Roman"/>
          <w:b w:val="0"/>
          <w:spacing w:val="2"/>
          <w:sz w:val="28"/>
          <w:szCs w:val="28"/>
          <w:lang w:val="kk-KZ"/>
        </w:rPr>
        <w:t>Үкіметтің бұл қаулысында, «жеке қосалқы шаруашылықтары – азаматтың және оның отбасы мүшелерінің елді ме</w:t>
      </w:r>
      <w:r w:rsidR="004417DC">
        <w:rPr>
          <w:rFonts w:ascii="Times New Roman" w:hAnsi="Times New Roman"/>
          <w:b w:val="0"/>
          <w:spacing w:val="2"/>
          <w:sz w:val="28"/>
          <w:szCs w:val="28"/>
          <w:lang w:val="kk-KZ"/>
        </w:rPr>
        <w:t xml:space="preserve">кенде орналасқан жер телімінде </w:t>
      </w:r>
      <w:r w:rsidRPr="000135A9">
        <w:rPr>
          <w:rFonts w:ascii="Times New Roman" w:hAnsi="Times New Roman"/>
          <w:b w:val="0"/>
          <w:spacing w:val="2"/>
          <w:sz w:val="28"/>
          <w:szCs w:val="28"/>
          <w:lang w:val="kk-KZ"/>
        </w:rPr>
        <w:t>ауыл шаруашылығы өнімдерін өндіру және қайта өңдеу бойынша өзі тұтынуына және ... жеке мұқтаждықтарын қанағаттандыру үшін өткізуіне арналған кәсіпкерлік емес қызмет түрі»,-деп анықтама береді</w:t>
      </w:r>
      <w:r w:rsidR="00286F61">
        <w:rPr>
          <w:rFonts w:ascii="Times New Roman" w:hAnsi="Times New Roman"/>
          <w:b w:val="0"/>
          <w:spacing w:val="2"/>
          <w:sz w:val="28"/>
          <w:szCs w:val="28"/>
          <w:lang w:val="kk-KZ"/>
        </w:rPr>
        <w:t xml:space="preserve"> </w:t>
      </w:r>
      <w:r w:rsidRPr="00D346CB">
        <w:rPr>
          <w:rFonts w:ascii="Times New Roman" w:hAnsi="Times New Roman"/>
          <w:b w:val="0"/>
          <w:sz w:val="28"/>
          <w:szCs w:val="28"/>
          <w:lang w:val="kk-KZ"/>
        </w:rPr>
        <w:t>[36</w:t>
      </w:r>
      <w:r w:rsidR="00286F61" w:rsidRPr="00D346CB">
        <w:rPr>
          <w:rFonts w:ascii="Times New Roman" w:hAnsi="Times New Roman"/>
          <w:b w:val="0"/>
          <w:sz w:val="28"/>
          <w:szCs w:val="28"/>
          <w:lang w:val="kk-KZ"/>
        </w:rPr>
        <w:t xml:space="preserve">, </w:t>
      </w:r>
      <w:r w:rsidR="00D346CB" w:rsidRPr="00D346CB">
        <w:rPr>
          <w:rFonts w:ascii="Times New Roman" w:hAnsi="Times New Roman"/>
          <w:b w:val="0"/>
          <w:sz w:val="28"/>
          <w:szCs w:val="28"/>
          <w:lang w:val="kk-KZ"/>
        </w:rPr>
        <w:t>р</w:t>
      </w:r>
      <w:r w:rsidR="00286F61" w:rsidRPr="00D346CB">
        <w:rPr>
          <w:rFonts w:ascii="Times New Roman" w:hAnsi="Times New Roman"/>
          <w:b w:val="0"/>
          <w:sz w:val="28"/>
          <w:szCs w:val="28"/>
          <w:lang w:val="kk-KZ"/>
        </w:rPr>
        <w:t>.</w:t>
      </w:r>
      <w:r w:rsidR="00D346CB" w:rsidRPr="00D346CB">
        <w:rPr>
          <w:rFonts w:ascii="Times New Roman" w:hAnsi="Times New Roman"/>
          <w:b w:val="0"/>
          <w:sz w:val="28"/>
          <w:szCs w:val="28"/>
          <w:lang w:val="kk-KZ"/>
        </w:rPr>
        <w:t xml:space="preserve"> 139-150</w:t>
      </w:r>
      <w:r w:rsidRPr="00D346CB">
        <w:rPr>
          <w:rFonts w:ascii="Times New Roman" w:hAnsi="Times New Roman"/>
          <w:b w:val="0"/>
          <w:sz w:val="28"/>
          <w:szCs w:val="28"/>
          <w:lang w:val="kk-KZ"/>
        </w:rPr>
        <w:t>]</w:t>
      </w:r>
      <w:r w:rsidRPr="00D346CB">
        <w:rPr>
          <w:rFonts w:ascii="Times New Roman" w:hAnsi="Times New Roman"/>
          <w:b w:val="0"/>
          <w:spacing w:val="2"/>
          <w:sz w:val="28"/>
          <w:szCs w:val="28"/>
          <w:lang w:val="kk-KZ"/>
        </w:rPr>
        <w:t xml:space="preserve">. </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Жеке қосалқы шаруашылықтары тек өнім мен кірістің ғана емес, сонымен бірге ауыл шаруашылығын қайта қалыптастыру барысында ауылдық елді мекендерде тұрғындарды жұмыспен қамтудың негізгі көзіне айналды. Сондықтан, Қазақстанның ауыл шаруашылығы саласында қайта қалыптастыру барысында жеке қосалқы шаруашылықтары әр түрлі атаумен қалыптасты. Бұл шаруашылықты ресми отбасылық өндіріс немесе жеке тұрғындар шаруашылығы деп те атайды, дегенмен, бұл шаруашылық жартылай жеке қосалқы шаруашылығы болып табылады. Жалпы алғанда, жеке қосалқы шаруашылығы бұл өзін-өзі сақтау мен өзін-өзі танудың қажетті шарасы болғандықтан, ол иесінің және оның отбасы мүшелерінің жеке жұмысына және көбінесе қоғамдық экономика өндірісі құралдарына және олармен өндірістік, экономикалық байланыстарға негізделген шаруашылық болып табылады. </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Қазіргі таңда жеке қосалқы шаруашылықарын қарқынды дамытуда туындаған мәселер мен қйындықтарды шешуде жаңа идея, жаңа инновациялық ғылыми жетістіктерді жеке қосалқы шаруашылықтардың қызметтерін ұйымдастыруда, шаруашылықтардағы шектеулі ресурстарды толық кәсіпкерлік рұхпен ынталандыру, өндірісті ұйымдастырудың жаңа ұйымдың, үрдістік әдістерін, жаңа  даму көздерін ендіруімен жүзеге асыру қажет. </w:t>
      </w:r>
    </w:p>
    <w:p w:rsidR="00B77E16" w:rsidRPr="00D346CB" w:rsidRDefault="00B77E16" w:rsidP="00686F2B">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 Шумпетер «инновацияны кәсіпкерлік рухпен ынталандырған өндірістік факторлардың жаңа ғылыми және ұйымдық үйлесімі, оны экономикалық жүйелердің даму көзі ретінде қарастырады. Инновациялар кез-келген ... үйымдық ... басқарушылық өзгерістер ... экономикалық салаларда ұйымдастыру түрлерін жетілдіру» -деп </w:t>
      </w:r>
      <w:r w:rsidRPr="00D346CB">
        <w:rPr>
          <w:rFonts w:ascii="Times New Roman" w:hAnsi="Times New Roman" w:cs="Times New Roman"/>
          <w:sz w:val="28"/>
          <w:szCs w:val="28"/>
          <w:lang w:val="kk-KZ"/>
        </w:rPr>
        <w:t>тұжырымдайды</w:t>
      </w:r>
      <w:r w:rsidR="00286F61" w:rsidRPr="00D346CB">
        <w:rPr>
          <w:rFonts w:ascii="Times New Roman" w:hAnsi="Times New Roman" w:cs="Times New Roman"/>
          <w:sz w:val="28"/>
          <w:szCs w:val="28"/>
          <w:lang w:val="kk-KZ"/>
        </w:rPr>
        <w:t xml:space="preserve"> </w:t>
      </w:r>
      <w:r w:rsidRPr="00D346CB">
        <w:rPr>
          <w:rFonts w:ascii="Times New Roman" w:hAnsi="Times New Roman" w:cs="Times New Roman"/>
          <w:sz w:val="28"/>
          <w:szCs w:val="28"/>
          <w:lang w:val="kk-KZ"/>
        </w:rPr>
        <w:t>[37</w:t>
      </w:r>
      <w:r w:rsidR="00286F61" w:rsidRPr="00D346CB">
        <w:rPr>
          <w:rFonts w:ascii="Times New Roman" w:hAnsi="Times New Roman" w:cs="Times New Roman"/>
          <w:sz w:val="28"/>
          <w:szCs w:val="28"/>
          <w:lang w:val="kk-KZ"/>
        </w:rPr>
        <w:t>, с.</w:t>
      </w:r>
      <w:r w:rsidR="00D346CB" w:rsidRPr="00D346CB">
        <w:rPr>
          <w:rFonts w:ascii="Times New Roman" w:hAnsi="Times New Roman" w:cs="Times New Roman"/>
          <w:sz w:val="28"/>
          <w:szCs w:val="28"/>
          <w:lang w:val="kk-KZ"/>
        </w:rPr>
        <w:t xml:space="preserve"> 58-60</w:t>
      </w:r>
      <w:r w:rsidRPr="00D346CB">
        <w:rPr>
          <w:rFonts w:ascii="Times New Roman" w:hAnsi="Times New Roman" w:cs="Times New Roman"/>
          <w:sz w:val="28"/>
          <w:szCs w:val="28"/>
          <w:lang w:val="kk-KZ"/>
        </w:rPr>
        <w:t xml:space="preserve">].  </w:t>
      </w:r>
    </w:p>
    <w:p w:rsidR="00B77E16" w:rsidRPr="00297D86" w:rsidRDefault="00B77E16" w:rsidP="00686F2B">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 туралы көп ғалымдар өз еңбектерінде  оны жаңадан атқарылатын қызмет пен өндірілетін жаңа  өнімге, оларды шығару жолдары мен жаң ұйымдастыру әдістері мен амал-тәсілдеріне қаржылық, үрдістік, ұйымдық, ғылыми жаңалықтарды, өнімнің өзіндік құнын төмендететін </w:t>
      </w:r>
      <w:r w:rsidRPr="00297D86">
        <w:rPr>
          <w:rFonts w:ascii="Times New Roman" w:hAnsi="Times New Roman" w:cs="Times New Roman"/>
          <w:sz w:val="28"/>
          <w:szCs w:val="28"/>
          <w:lang w:val="kk-KZ"/>
        </w:rPr>
        <w:t>жетілдірулер, мысалығ кооперациялық байланыс негізінде шығындарды азайту немесе үнемдеу және т.б. жасауды түсіндіреді</w:t>
      </w:r>
      <w:r w:rsidR="00286F61" w:rsidRPr="00297D86">
        <w:rPr>
          <w:rFonts w:ascii="Times New Roman" w:hAnsi="Times New Roman" w:cs="Times New Roman"/>
          <w:sz w:val="28"/>
          <w:szCs w:val="28"/>
          <w:lang w:val="kk-KZ"/>
        </w:rPr>
        <w:t xml:space="preserve"> </w:t>
      </w:r>
      <w:r w:rsidRPr="00297D86">
        <w:rPr>
          <w:rFonts w:ascii="Times New Roman" w:hAnsi="Times New Roman" w:cs="Times New Roman"/>
          <w:sz w:val="28"/>
          <w:szCs w:val="28"/>
          <w:lang w:val="kk-KZ"/>
        </w:rPr>
        <w:t>[38</w:t>
      </w:r>
      <w:r w:rsidR="00286F61" w:rsidRPr="00297D86">
        <w:rPr>
          <w:rFonts w:ascii="Times New Roman" w:hAnsi="Times New Roman" w:cs="Times New Roman"/>
          <w:sz w:val="28"/>
          <w:szCs w:val="28"/>
          <w:lang w:val="kk-KZ"/>
        </w:rPr>
        <w:t>, с.</w:t>
      </w:r>
      <w:r w:rsidR="00D346CB" w:rsidRPr="00297D86">
        <w:rPr>
          <w:rFonts w:ascii="Times New Roman" w:hAnsi="Times New Roman" w:cs="Times New Roman"/>
          <w:sz w:val="28"/>
          <w:szCs w:val="28"/>
          <w:lang w:val="kk-KZ"/>
        </w:rPr>
        <w:t xml:space="preserve"> 97-99</w:t>
      </w:r>
      <w:r w:rsidR="00286F61" w:rsidRPr="00297D86">
        <w:rPr>
          <w:rFonts w:ascii="Times New Roman" w:hAnsi="Times New Roman" w:cs="Times New Roman"/>
          <w:sz w:val="28"/>
          <w:szCs w:val="28"/>
          <w:lang w:val="kk-KZ"/>
        </w:rPr>
        <w:t>; 39, с.</w:t>
      </w:r>
      <w:r w:rsidR="00D346CB" w:rsidRPr="00297D86">
        <w:rPr>
          <w:rFonts w:ascii="Times New Roman" w:hAnsi="Times New Roman" w:cs="Times New Roman"/>
          <w:sz w:val="28"/>
          <w:szCs w:val="28"/>
          <w:lang w:val="kk-KZ"/>
        </w:rPr>
        <w:t xml:space="preserve"> 4-8</w:t>
      </w:r>
      <w:r w:rsidR="00286F61" w:rsidRPr="00297D86">
        <w:rPr>
          <w:rFonts w:ascii="Times New Roman" w:hAnsi="Times New Roman" w:cs="Times New Roman"/>
          <w:sz w:val="28"/>
          <w:szCs w:val="28"/>
          <w:lang w:val="kk-KZ"/>
        </w:rPr>
        <w:t>; 40, с.</w:t>
      </w:r>
      <w:r w:rsidR="00D346CB" w:rsidRPr="00297D86">
        <w:rPr>
          <w:rFonts w:ascii="Times New Roman" w:hAnsi="Times New Roman" w:cs="Times New Roman"/>
          <w:sz w:val="28"/>
          <w:szCs w:val="28"/>
          <w:lang w:val="kk-KZ"/>
        </w:rPr>
        <w:t xml:space="preserve"> 89</w:t>
      </w:r>
      <w:r w:rsidR="00286F61" w:rsidRPr="00297D86">
        <w:rPr>
          <w:rFonts w:ascii="Times New Roman" w:hAnsi="Times New Roman" w:cs="Times New Roman"/>
          <w:sz w:val="28"/>
          <w:szCs w:val="28"/>
          <w:lang w:val="kk-KZ"/>
        </w:rPr>
        <w:t>; 41, с.</w:t>
      </w:r>
      <w:r w:rsidR="00D346CB" w:rsidRPr="00297D86">
        <w:rPr>
          <w:rFonts w:ascii="Times New Roman" w:hAnsi="Times New Roman" w:cs="Times New Roman"/>
          <w:sz w:val="28"/>
          <w:szCs w:val="28"/>
          <w:lang w:val="kk-KZ"/>
        </w:rPr>
        <w:t xml:space="preserve"> 128-134</w:t>
      </w:r>
      <w:r w:rsidRPr="00297D86">
        <w:rPr>
          <w:rFonts w:ascii="Times New Roman" w:hAnsi="Times New Roman" w:cs="Times New Roman"/>
          <w:sz w:val="28"/>
          <w:szCs w:val="28"/>
          <w:lang w:val="kk-KZ"/>
        </w:rPr>
        <w:t xml:space="preserve">]. </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297D86">
        <w:rPr>
          <w:rFonts w:ascii="Times New Roman" w:hAnsi="Times New Roman" w:cs="Times New Roman"/>
          <w:sz w:val="28"/>
          <w:szCs w:val="28"/>
          <w:lang w:val="kk-KZ"/>
        </w:rPr>
        <w:t xml:space="preserve">Бочаров Н.В. өз зерттелерінде «кәсіпорынның инновациялық қызметі деп </w:t>
      </w:r>
      <w:r w:rsidRPr="000135A9">
        <w:rPr>
          <w:rFonts w:ascii="Times New Roman" w:hAnsi="Times New Roman" w:cs="Times New Roman"/>
          <w:sz w:val="28"/>
          <w:szCs w:val="28"/>
          <w:lang w:val="kk-KZ"/>
        </w:rPr>
        <w:t xml:space="preserve">жаңа өнімді жасау, ойлап табу, ... өндірісті ұйымдастыру және басқару әдістері бойынша іс-шаралар кешені, </w:t>
      </w:r>
      <w:r w:rsidR="00297D86">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деп түсіндіреді</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[43]. </w:t>
      </w:r>
    </w:p>
    <w:p w:rsidR="00B77E16" w:rsidRPr="000135A9" w:rsidRDefault="00B77E16" w:rsidP="00686F2B">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Рессей және отандық ғалымдардың пікірінен инновациялар </w:t>
      </w:r>
      <w:r w:rsidR="00297D86">
        <w:rPr>
          <w:rFonts w:ascii="Times New Roman" w:hAnsi="Times New Roman"/>
          <w:sz w:val="28"/>
          <w:szCs w:val="28"/>
          <w:lang w:val="kk-KZ"/>
        </w:rPr>
        <w:t>–</w:t>
      </w:r>
      <w:r w:rsidRPr="000135A9">
        <w:rPr>
          <w:rFonts w:ascii="Times New Roman" w:hAnsi="Times New Roman"/>
          <w:sz w:val="28"/>
          <w:szCs w:val="28"/>
          <w:lang w:val="kk-KZ"/>
        </w:rPr>
        <w:t xml:space="preserve"> бұл әр қандай экономикалық салалар болмасын оның қызметшілері мен жұмысшыларының  еңбегі нәтижесінде жаңа жаңалықтар мен идеяларды жүзеге асыру үрдісі, тұрғындардың сұранысын қанағаттандыруға және саланың немесе өндірістің тиімділік дәрежесін өсіруге  мүмкіндік жаратады [44-47].</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 нарық жағдайында Қазақстан</w:t>
      </w:r>
      <w:r w:rsidR="0007020A" w:rsidRPr="000135A9">
        <w:rPr>
          <w:rFonts w:ascii="Times New Roman" w:hAnsi="Times New Roman" w:cs="Times New Roman"/>
          <w:sz w:val="28"/>
          <w:szCs w:val="28"/>
          <w:lang w:val="kk-KZ"/>
        </w:rPr>
        <w:t>да</w:t>
      </w:r>
      <w:r w:rsidRPr="000135A9">
        <w:rPr>
          <w:rFonts w:ascii="Times New Roman" w:hAnsi="Times New Roman" w:cs="Times New Roman"/>
          <w:sz w:val="28"/>
          <w:szCs w:val="28"/>
          <w:lang w:val="kk-KZ"/>
        </w:rPr>
        <w:t>ның ауыл шаруашылығы саласында кооперативтік ұйымдар құрып, мақсатында – Қазақстан Республикасының «Ауыл шаруашылығы кооперациясы туралы» Заңының негізінде ауыл шаруашылығы кооперациясын оның шынайы қағидаттары мен жаңа заңнамалық базасына тән ауыл шаруашылығының жаңа инновациялық құрылым, ұйым ретінде өзгерте  жарақтандыру  болып табылады</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[48].</w:t>
      </w:r>
    </w:p>
    <w:p w:rsidR="00B77E16" w:rsidRPr="000135A9" w:rsidRDefault="00B77E16"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Ауыл шаруашылығында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өндірісін дамытудың ең тиімді жолы жеке қосалқы шаруашылықтардың өндірістік және экономикалық өзара қатынастармен үйлескен ірі өндіріске негізделген инновациялық жаңа «</w:t>
      </w:r>
      <w:r w:rsidR="00252640">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өндірісі кооперативі» және жаңа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 xml:space="preserve">өңдеу-сату кооперативі» түрінде инновациялық ұйымдастырылған жаңа </w:t>
      </w:r>
      <w:r w:rsidR="00252640">
        <w:rPr>
          <w:rFonts w:ascii="Times New Roman" w:hAnsi="Times New Roman" w:cs="Times New Roman"/>
          <w:sz w:val="28"/>
          <w:szCs w:val="28"/>
          <w:lang w:val="kk-KZ"/>
        </w:rPr>
        <w:t xml:space="preserve">ет </w:t>
      </w:r>
      <w:r w:rsidRPr="000135A9">
        <w:rPr>
          <w:rFonts w:ascii="Times New Roman" w:hAnsi="Times New Roman" w:cs="Times New Roman"/>
          <w:sz w:val="28"/>
          <w:szCs w:val="28"/>
          <w:lang w:val="kk-KZ"/>
        </w:rPr>
        <w:t>кооперативтерін құру болып табылады</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[49].  </w:t>
      </w:r>
    </w:p>
    <w:p w:rsidR="00B77E16" w:rsidRPr="000135A9" w:rsidRDefault="00252640" w:rsidP="00686F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 </w:t>
      </w:r>
      <w:r w:rsidR="00B77E16" w:rsidRPr="000135A9">
        <w:rPr>
          <w:rFonts w:ascii="Times New Roman" w:hAnsi="Times New Roman" w:cs="Times New Roman"/>
          <w:sz w:val="28"/>
          <w:szCs w:val="28"/>
          <w:lang w:val="kk-KZ"/>
        </w:rPr>
        <w:t xml:space="preserve">шаруашылығындағы кооперациялық үрдіс жеке қосалқы шаруашылықтардың әлеуеттік өндірістік қуатын, олардың жеке жер телімін және олардың шаруашылығындағы жұмыссыз жүрген  отбасы мүшелерінің еңбек әлеуетін толық пайдалану мақсатында инновациялық жаңа </w:t>
      </w:r>
      <w:r>
        <w:rPr>
          <w:rFonts w:ascii="Times New Roman" w:hAnsi="Times New Roman" w:cs="Times New Roman"/>
          <w:sz w:val="28"/>
          <w:szCs w:val="28"/>
          <w:lang w:val="kk-KZ"/>
        </w:rPr>
        <w:t xml:space="preserve">ет </w:t>
      </w:r>
      <w:r w:rsidR="00B77E16" w:rsidRPr="000135A9">
        <w:rPr>
          <w:rFonts w:ascii="Times New Roman" w:hAnsi="Times New Roman" w:cs="Times New Roman"/>
          <w:sz w:val="28"/>
          <w:szCs w:val="28"/>
          <w:lang w:val="kk-KZ"/>
        </w:rPr>
        <w:t xml:space="preserve"> өңдеу, сақтау, сату бойынша «</w:t>
      </w:r>
      <w:r>
        <w:rPr>
          <w:rFonts w:ascii="Times New Roman" w:hAnsi="Times New Roman" w:cs="Times New Roman"/>
          <w:sz w:val="28"/>
          <w:szCs w:val="28"/>
          <w:lang w:val="kk-KZ"/>
        </w:rPr>
        <w:t xml:space="preserve">ет </w:t>
      </w:r>
      <w:r w:rsidR="00B77E16" w:rsidRPr="000135A9">
        <w:rPr>
          <w:rFonts w:ascii="Times New Roman" w:hAnsi="Times New Roman" w:cs="Times New Roman"/>
          <w:sz w:val="28"/>
          <w:szCs w:val="28"/>
          <w:lang w:val="kk-KZ"/>
        </w:rPr>
        <w:t xml:space="preserve"> өңдеу-сату кооперативтерін» ұйымдастыру, нарықта сұранысқа ие </w:t>
      </w:r>
      <w:r>
        <w:rPr>
          <w:rFonts w:ascii="Times New Roman" w:hAnsi="Times New Roman" w:cs="Times New Roman"/>
          <w:sz w:val="28"/>
          <w:szCs w:val="28"/>
          <w:lang w:val="kk-KZ"/>
        </w:rPr>
        <w:t xml:space="preserve">ет </w:t>
      </w:r>
      <w:r w:rsidR="00B77E16" w:rsidRPr="000135A9">
        <w:rPr>
          <w:rFonts w:ascii="Times New Roman" w:hAnsi="Times New Roman" w:cs="Times New Roman"/>
          <w:sz w:val="28"/>
          <w:szCs w:val="28"/>
          <w:lang w:val="kk-KZ"/>
        </w:rPr>
        <w:t xml:space="preserve">өнімдерінің жаңа ассортименттік түрлерін өндіруге, яғни қосымша инновациялық жаңа ұйым, жаңа өңдеуші өндірісті ашу негізінде  отбасы мүшелерін жұмыспен қамтуға бағытталуы тиіс. </w:t>
      </w:r>
    </w:p>
    <w:p w:rsidR="00237413" w:rsidRPr="000135A9" w:rsidRDefault="00237413" w:rsidP="00686F2B">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Қазақстандық ғалымдардың ішінен ауыл шаруашылығындағы</w:t>
      </w:r>
      <w:r w:rsidR="005A0AFF" w:rsidRPr="000135A9">
        <w:rPr>
          <w:rFonts w:ascii="Times New Roman" w:hAnsi="Times New Roman"/>
          <w:sz w:val="28"/>
          <w:szCs w:val="28"/>
          <w:lang w:val="kk-KZ"/>
        </w:rPr>
        <w:t xml:space="preserve"> </w:t>
      </w:r>
      <w:r w:rsidRPr="000135A9">
        <w:rPr>
          <w:rFonts w:ascii="Times New Roman" w:hAnsi="Times New Roman"/>
          <w:sz w:val="28"/>
          <w:szCs w:val="28"/>
          <w:lang w:val="kk-KZ"/>
        </w:rPr>
        <w:t>кәсіпкерлік құрылымдардың ұйымдық-экономикалық өзара қарым-қатынасын, кооперативтік құрылымдардың теориясы мен әдістемелік негіздерін зерттегенжәне зерделеген ғалымдардың [</w:t>
      </w:r>
      <w:r w:rsidRPr="005F04F9">
        <w:rPr>
          <w:rFonts w:ascii="Times New Roman" w:hAnsi="Times New Roman"/>
          <w:sz w:val="28"/>
          <w:szCs w:val="28"/>
          <w:lang w:val="kk-KZ"/>
        </w:rPr>
        <w:t>40,</w:t>
      </w:r>
      <w:r w:rsidR="00286F61" w:rsidRPr="005F04F9">
        <w:rPr>
          <w:rFonts w:ascii="Times New Roman" w:hAnsi="Times New Roman"/>
          <w:sz w:val="28"/>
          <w:szCs w:val="28"/>
          <w:lang w:val="kk-KZ"/>
        </w:rPr>
        <w:t xml:space="preserve"> с.</w:t>
      </w:r>
      <w:r w:rsidR="005F04F9" w:rsidRPr="005F04F9">
        <w:rPr>
          <w:rFonts w:ascii="Times New Roman" w:hAnsi="Times New Roman"/>
          <w:sz w:val="28"/>
          <w:szCs w:val="28"/>
          <w:lang w:val="kk-KZ"/>
        </w:rPr>
        <w:t xml:space="preserve"> 89</w:t>
      </w:r>
      <w:r w:rsidR="00286F61" w:rsidRPr="005F04F9">
        <w:rPr>
          <w:rFonts w:ascii="Times New Roman" w:hAnsi="Times New Roman"/>
          <w:sz w:val="28"/>
          <w:szCs w:val="28"/>
          <w:lang w:val="kk-KZ"/>
        </w:rPr>
        <w:t xml:space="preserve">; </w:t>
      </w:r>
      <w:r w:rsidRPr="005F04F9">
        <w:rPr>
          <w:rFonts w:ascii="Times New Roman" w:hAnsi="Times New Roman"/>
          <w:sz w:val="28"/>
          <w:szCs w:val="28"/>
          <w:lang w:val="kk-KZ"/>
        </w:rPr>
        <w:t>41,</w:t>
      </w:r>
      <w:r w:rsidR="00286F61" w:rsidRPr="005F04F9">
        <w:rPr>
          <w:rFonts w:ascii="Times New Roman" w:hAnsi="Times New Roman"/>
          <w:sz w:val="28"/>
          <w:szCs w:val="28"/>
          <w:lang w:val="kk-KZ"/>
        </w:rPr>
        <w:t xml:space="preserve"> с.</w:t>
      </w:r>
      <w:r w:rsidR="005F04F9" w:rsidRPr="005F04F9">
        <w:rPr>
          <w:rFonts w:ascii="Times New Roman" w:hAnsi="Times New Roman"/>
          <w:sz w:val="28"/>
          <w:szCs w:val="28"/>
          <w:lang w:val="kk-KZ"/>
        </w:rPr>
        <w:t xml:space="preserve"> 128-134</w:t>
      </w:r>
      <w:r w:rsidR="00286F61" w:rsidRPr="005F04F9">
        <w:rPr>
          <w:rFonts w:ascii="Times New Roman" w:hAnsi="Times New Roman"/>
          <w:sz w:val="28"/>
          <w:szCs w:val="28"/>
          <w:lang w:val="kk-KZ"/>
        </w:rPr>
        <w:t>;</w:t>
      </w:r>
      <w:r w:rsidRPr="005F04F9">
        <w:rPr>
          <w:rFonts w:ascii="Times New Roman" w:hAnsi="Times New Roman"/>
          <w:sz w:val="28"/>
          <w:szCs w:val="28"/>
          <w:lang w:val="kk-KZ"/>
        </w:rPr>
        <w:t>45</w:t>
      </w:r>
      <w:r w:rsidR="00286F61" w:rsidRPr="005F04F9">
        <w:rPr>
          <w:rFonts w:ascii="Times New Roman" w:hAnsi="Times New Roman"/>
          <w:sz w:val="28"/>
          <w:szCs w:val="28"/>
          <w:lang w:val="kk-KZ"/>
        </w:rPr>
        <w:t>, с.</w:t>
      </w:r>
      <w:r w:rsidR="005F04F9" w:rsidRPr="005F04F9">
        <w:rPr>
          <w:rFonts w:ascii="Times New Roman" w:hAnsi="Times New Roman"/>
          <w:sz w:val="28"/>
          <w:szCs w:val="28"/>
          <w:lang w:val="kk-KZ"/>
        </w:rPr>
        <w:t xml:space="preserve"> 47-51</w:t>
      </w:r>
      <w:r w:rsidRPr="000135A9">
        <w:rPr>
          <w:rFonts w:ascii="Times New Roman" w:hAnsi="Times New Roman"/>
          <w:sz w:val="28"/>
          <w:szCs w:val="28"/>
          <w:lang w:val="kk-KZ"/>
        </w:rPr>
        <w:t>] еңбектерін атап өтуге болады.</w:t>
      </w:r>
    </w:p>
    <w:p w:rsidR="00237413" w:rsidRPr="00326EC7" w:rsidRDefault="00237413" w:rsidP="00686F2B">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Соңғы жылдардағы ауыл шаруашылығы санаттарына қарасты кооперативтік құрылымдардың шаруашылық қызметтерін, ұйымдастыру және басқару мәселелерін, ұсақ тауарлы өндірістерді шешудің негізгі жолы</w:t>
      </w:r>
      <w:r w:rsidR="005A0AFF" w:rsidRPr="000135A9">
        <w:rPr>
          <w:rFonts w:ascii="Times New Roman" w:hAnsi="Times New Roman"/>
          <w:sz w:val="28"/>
          <w:szCs w:val="28"/>
          <w:lang w:val="kk-KZ"/>
        </w:rPr>
        <w:t xml:space="preserve"> </w:t>
      </w:r>
      <w:r w:rsidRPr="000135A9">
        <w:rPr>
          <w:rFonts w:ascii="Times New Roman" w:hAnsi="Times New Roman"/>
          <w:sz w:val="28"/>
          <w:szCs w:val="28"/>
          <w:lang w:val="kk-KZ"/>
        </w:rPr>
        <w:t xml:space="preserve">шаруашылықтарара кооперация негізінде кооперативтер ұйымдастыру бойынша ғалымдардың ішінде Т.И. Есполов, У.К. Керимованың еңбектерінен </w:t>
      </w:r>
      <w:r w:rsidRPr="00326EC7">
        <w:rPr>
          <w:rFonts w:ascii="Times New Roman" w:hAnsi="Times New Roman"/>
          <w:sz w:val="28"/>
          <w:szCs w:val="28"/>
          <w:lang w:val="kk-KZ"/>
        </w:rPr>
        <w:t>көреміз</w:t>
      </w:r>
      <w:r w:rsidR="00286F61" w:rsidRPr="00326EC7">
        <w:rPr>
          <w:rFonts w:ascii="Times New Roman" w:hAnsi="Times New Roman"/>
          <w:sz w:val="28"/>
          <w:szCs w:val="28"/>
          <w:lang w:val="kk-KZ"/>
        </w:rPr>
        <w:t xml:space="preserve"> </w:t>
      </w:r>
      <w:r w:rsidRPr="00326EC7">
        <w:rPr>
          <w:rFonts w:ascii="Times New Roman" w:hAnsi="Times New Roman"/>
          <w:sz w:val="28"/>
          <w:szCs w:val="28"/>
          <w:lang w:val="kk-KZ"/>
        </w:rPr>
        <w:t>[46</w:t>
      </w:r>
      <w:r w:rsidR="00286F61" w:rsidRPr="00326EC7">
        <w:rPr>
          <w:rFonts w:ascii="Times New Roman" w:hAnsi="Times New Roman"/>
          <w:sz w:val="28"/>
          <w:szCs w:val="28"/>
          <w:lang w:val="kk-KZ"/>
        </w:rPr>
        <w:t>, с.</w:t>
      </w:r>
      <w:r w:rsidR="00326EC7" w:rsidRPr="00326EC7">
        <w:rPr>
          <w:rFonts w:ascii="Times New Roman" w:hAnsi="Times New Roman"/>
          <w:sz w:val="28"/>
          <w:szCs w:val="28"/>
          <w:lang w:val="kk-KZ"/>
        </w:rPr>
        <w:t xml:space="preserve"> 3-200</w:t>
      </w:r>
      <w:r w:rsidRPr="00326EC7">
        <w:rPr>
          <w:rFonts w:ascii="Times New Roman" w:hAnsi="Times New Roman"/>
          <w:sz w:val="28"/>
          <w:szCs w:val="28"/>
          <w:lang w:val="kk-KZ"/>
        </w:rPr>
        <w:t xml:space="preserve">]. </w:t>
      </w:r>
    </w:p>
    <w:p w:rsidR="00237413" w:rsidRPr="00326EC7" w:rsidRDefault="00237413" w:rsidP="00686F2B">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Келесі Қазақстандық қалымдардың еңбектерінде ауыл шаруашылық кооперациясын құру және ұйымдастыруда, шаруашылықтарара өзара байланыстар негізінде экономикалық тиімді кешендер, кооперативтер құру, оларға мемлекеттік қолдау қажеттігін, кластерлік даму амал-тәсілдерін </w:t>
      </w:r>
      <w:r w:rsidRPr="005F04F9">
        <w:rPr>
          <w:rFonts w:ascii="Times New Roman" w:hAnsi="Times New Roman" w:cs="Times New Roman"/>
          <w:sz w:val="28"/>
          <w:szCs w:val="28"/>
          <w:lang w:val="kk-KZ"/>
        </w:rPr>
        <w:t>ұсынады [47</w:t>
      </w:r>
      <w:r w:rsidR="00286F61" w:rsidRPr="005F04F9">
        <w:rPr>
          <w:rFonts w:ascii="Times New Roman" w:hAnsi="Times New Roman" w:cs="Times New Roman"/>
          <w:sz w:val="28"/>
          <w:szCs w:val="28"/>
          <w:lang w:val="kk-KZ"/>
        </w:rPr>
        <w:t>, с.</w:t>
      </w:r>
      <w:r w:rsidR="005F04F9" w:rsidRPr="005F04F9">
        <w:rPr>
          <w:rFonts w:ascii="Times New Roman" w:hAnsi="Times New Roman" w:cs="Times New Roman"/>
          <w:sz w:val="28"/>
          <w:szCs w:val="28"/>
          <w:lang w:val="kk-KZ"/>
        </w:rPr>
        <w:t xml:space="preserve"> 164-168</w:t>
      </w:r>
      <w:r w:rsidRPr="005F04F9">
        <w:rPr>
          <w:rFonts w:ascii="Times New Roman" w:hAnsi="Times New Roman" w:cs="Times New Roman"/>
          <w:sz w:val="28"/>
          <w:szCs w:val="28"/>
          <w:lang w:val="kk-KZ"/>
        </w:rPr>
        <w:t>]. «Иннова</w:t>
      </w:r>
      <w:r w:rsidRPr="000135A9">
        <w:rPr>
          <w:rFonts w:ascii="Times New Roman" w:hAnsi="Times New Roman" w:cs="Times New Roman"/>
          <w:sz w:val="28"/>
          <w:szCs w:val="28"/>
          <w:lang w:val="kk-KZ"/>
        </w:rPr>
        <w:t xml:space="preserve">циялық үдерісте жеке сектордың, мемлекеттің, сауда қауымдастықтарының, зерттеу және білім беру мекемелерінің өзара ісқимылының тиімділігін арттыруға мүмкіндік береді» </w:t>
      </w:r>
      <w:r w:rsidRPr="00326EC7">
        <w:rPr>
          <w:rFonts w:ascii="Times New Roman" w:hAnsi="Times New Roman" w:cs="Times New Roman"/>
          <w:sz w:val="28"/>
          <w:szCs w:val="28"/>
          <w:lang w:val="kk-KZ"/>
        </w:rPr>
        <w:t>Есполов Т.И.</w:t>
      </w:r>
      <w:r w:rsidR="00286F61" w:rsidRPr="00326EC7">
        <w:rPr>
          <w:rFonts w:ascii="Times New Roman" w:hAnsi="Times New Roman" w:cs="Times New Roman"/>
          <w:sz w:val="28"/>
          <w:szCs w:val="28"/>
          <w:lang w:val="kk-KZ"/>
        </w:rPr>
        <w:t xml:space="preserve"> </w:t>
      </w:r>
      <w:r w:rsidRPr="00326EC7">
        <w:rPr>
          <w:rFonts w:ascii="Times New Roman" w:hAnsi="Times New Roman" w:cs="Times New Roman"/>
          <w:sz w:val="28"/>
          <w:szCs w:val="28"/>
          <w:lang w:val="kk-KZ"/>
        </w:rPr>
        <w:t>[48</w:t>
      </w:r>
      <w:r w:rsidR="00286F61" w:rsidRPr="00326EC7">
        <w:rPr>
          <w:rFonts w:ascii="Times New Roman" w:hAnsi="Times New Roman" w:cs="Times New Roman"/>
          <w:sz w:val="28"/>
          <w:szCs w:val="28"/>
          <w:lang w:val="kk-KZ"/>
        </w:rPr>
        <w:t>, с.</w:t>
      </w:r>
      <w:r w:rsidR="00326EC7" w:rsidRPr="00326EC7">
        <w:rPr>
          <w:rFonts w:ascii="Times New Roman" w:hAnsi="Times New Roman" w:cs="Times New Roman"/>
          <w:sz w:val="28"/>
          <w:szCs w:val="28"/>
          <w:lang w:val="kk-KZ"/>
        </w:rPr>
        <w:t xml:space="preserve"> 130</w:t>
      </w:r>
      <w:r w:rsidRPr="00326EC7">
        <w:rPr>
          <w:rFonts w:ascii="Times New Roman" w:hAnsi="Times New Roman" w:cs="Times New Roman"/>
          <w:sz w:val="28"/>
          <w:szCs w:val="28"/>
          <w:lang w:val="kk-KZ"/>
        </w:rPr>
        <w:t>]. Аграрлық сектордың инновациялық ортасын дамыту, отандық өнімнің бәсекеге қабілеттілігін мемлекет тарапынан жағдай жасау тұрғысынан талдап жүрген «Мемлекет тарапынан инновациялық инфрақұрылымды дамытуға ықпал ететін қаржылық және өзге де 19 шаралардың жеткіліксіздігінен, инновация деңгейі бүкіл экономиканы құрайды» делінген [49</w:t>
      </w:r>
      <w:r w:rsidR="00286F61" w:rsidRPr="00326EC7">
        <w:rPr>
          <w:rFonts w:ascii="Times New Roman" w:hAnsi="Times New Roman" w:cs="Times New Roman"/>
          <w:sz w:val="28"/>
          <w:szCs w:val="28"/>
          <w:lang w:val="kk-KZ"/>
        </w:rPr>
        <w:t>, с.</w:t>
      </w:r>
      <w:r w:rsidR="00326EC7" w:rsidRPr="00326EC7">
        <w:rPr>
          <w:rFonts w:ascii="Times New Roman" w:hAnsi="Times New Roman" w:cs="Times New Roman"/>
          <w:sz w:val="28"/>
          <w:szCs w:val="28"/>
          <w:lang w:val="kk-KZ"/>
        </w:rPr>
        <w:t xml:space="preserve"> 3-440</w:t>
      </w:r>
      <w:r w:rsidRPr="00326EC7">
        <w:rPr>
          <w:rFonts w:ascii="Times New Roman" w:hAnsi="Times New Roman" w:cs="Times New Roman"/>
          <w:sz w:val="28"/>
          <w:szCs w:val="28"/>
          <w:lang w:val="kk-KZ"/>
        </w:rPr>
        <w:t xml:space="preserve">]. </w:t>
      </w:r>
    </w:p>
    <w:p w:rsidR="00237413" w:rsidRPr="000135A9" w:rsidRDefault="00237413" w:rsidP="00686F2B">
      <w:pPr>
        <w:autoSpaceDE w:val="0"/>
        <w:autoSpaceDN w:val="0"/>
        <w:adjustRightInd w:val="0"/>
        <w:spacing w:after="0" w:line="240" w:lineRule="auto"/>
        <w:ind w:firstLine="709"/>
        <w:jc w:val="both"/>
        <w:rPr>
          <w:rFonts w:ascii="Times New Roman" w:hAnsi="Times New Roman" w:cs="Times New Roman"/>
          <w:sz w:val="28"/>
          <w:szCs w:val="28"/>
          <w:lang w:val="kk-KZ"/>
        </w:rPr>
      </w:pPr>
      <w:r w:rsidRPr="00326EC7">
        <w:rPr>
          <w:rFonts w:ascii="Times New Roman" w:hAnsi="Times New Roman" w:cs="Times New Roman"/>
          <w:sz w:val="28"/>
          <w:szCs w:val="28"/>
          <w:lang w:val="kk-KZ"/>
        </w:rPr>
        <w:t xml:space="preserve">Қазіргі нарық жағдайында кәсіпкерлік құрылымдардың өндірісіне ендіру </w:t>
      </w:r>
      <w:r w:rsidRPr="000135A9">
        <w:rPr>
          <w:rFonts w:ascii="Times New Roman" w:hAnsi="Times New Roman" w:cs="Times New Roman"/>
          <w:sz w:val="28"/>
          <w:szCs w:val="28"/>
          <w:lang w:val="kk-KZ"/>
        </w:rPr>
        <w:t>негізінде жүзеге асатын үлгі ретінде, шаруашылық қызметтерінде қолданыс тапқан инновациялық үрдістің түпкі нәтижесі ретінде қарастырылады. Инновация тұжырымдамасына сай үш сипатта: жаңа ғылыми-техникалық жаңалық; өндіріске ендіру және қолдану; өнді</w:t>
      </w:r>
      <w:r w:rsidR="004417DC">
        <w:rPr>
          <w:rFonts w:ascii="Times New Roman" w:hAnsi="Times New Roman" w:cs="Times New Roman"/>
          <w:sz w:val="28"/>
          <w:szCs w:val="28"/>
          <w:lang w:val="kk-KZ"/>
        </w:rPr>
        <w:t xml:space="preserve">рісті коммерцияландыру бойынша </w:t>
      </w:r>
      <w:r w:rsidRPr="000135A9">
        <w:rPr>
          <w:rFonts w:ascii="Times New Roman" w:hAnsi="Times New Roman" w:cs="Times New Roman"/>
          <w:sz w:val="28"/>
          <w:szCs w:val="28"/>
          <w:lang w:val="kk-KZ"/>
        </w:rPr>
        <w:t xml:space="preserve">зерттелуі тиіс. </w:t>
      </w:r>
    </w:p>
    <w:p w:rsidR="00DE1583" w:rsidRPr="000135A9" w:rsidRDefault="00237413"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Мұндай инновациялық шешімдер кәсіпкерлік құрылымдардың шаруашылық жүргізудің жаңа қасиеттерін қалыптастыруды қамтамасыз етеді, кәсіпкерлік құрылымдардың өндіретін  өнімдері мен қызметтеріне жаңа үстемдіктер мен сипаттар алып келуіне ынталандырады. Әрине, инновациялық жетістіктерден туындаған шешімдер кәсіпкерлік құрылымдарға экономикалық үстемдіктер беруі мүмкін, бұндай артықшылықтар кәсіпкерлік құрылымдар үшін «бәсекеге қабілеттілік» ұғымының мәніне сәйкес келеді. </w:t>
      </w:r>
    </w:p>
    <w:p w:rsidR="00237413" w:rsidRPr="000135A9" w:rsidRDefault="00237413"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Осылайша, жинақталған экономикалық және ұйымдастырушылық әдістер мен тетіктердің ықпалы инновациялық үрдістер негізінде кәсіпкерлік құрылымдардың қарқынды дамуының негізін құрайды деп тұжырымдама жасасақ болады. Әр түрлі жаңа жетістіктер мен тәсілдер ретінде қолданылатын инновациялық форсайтты кәсіпкерлік құрылымдардың стратегиялық бәсекеге қабілеттілігін қалыптастыруды қамтамасыз ететін форсайт әдіснамасын негіздеуге және әзірлеуге негіз болатындай келесі бөлімшеде инновацияларды жіктеу ұсынылады</w:t>
      </w:r>
      <w:r w:rsidR="00297D86">
        <w:rPr>
          <w:rFonts w:ascii="Times New Roman" w:hAnsi="Times New Roman" w:cs="Times New Roman"/>
          <w:sz w:val="28"/>
          <w:szCs w:val="28"/>
          <w:lang w:val="kk-KZ"/>
        </w:rPr>
        <w:t xml:space="preserve"> [50-53]</w:t>
      </w:r>
      <w:r w:rsidRPr="000135A9">
        <w:rPr>
          <w:rFonts w:ascii="Times New Roman" w:hAnsi="Times New Roman" w:cs="Times New Roman"/>
          <w:sz w:val="28"/>
          <w:szCs w:val="28"/>
          <w:lang w:val="kk-KZ"/>
        </w:rPr>
        <w:t>.</w:t>
      </w:r>
    </w:p>
    <w:p w:rsidR="002F79AA" w:rsidRPr="000135A9" w:rsidRDefault="002F79AA" w:rsidP="00686F2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Келесі бөлімде </w:t>
      </w:r>
      <w:r w:rsidRPr="000135A9">
        <w:rPr>
          <w:rFonts w:ascii="Times New Roman" w:eastAsia="Times New Roman" w:hAnsi="Times New Roman" w:cs="Times New Roman"/>
          <w:sz w:val="28"/>
          <w:szCs w:val="28"/>
          <w:lang w:val="kk-KZ"/>
        </w:rPr>
        <w:t>кәсіпкерлік құрылымдардың бәсеке қабілеттілігін инновация</w:t>
      </w:r>
      <w:r w:rsidR="004417DC">
        <w:rPr>
          <w:rFonts w:ascii="Times New Roman" w:eastAsia="Times New Roman" w:hAnsi="Times New Roman" w:cs="Times New Roman"/>
          <w:sz w:val="28"/>
          <w:szCs w:val="28"/>
          <w:lang w:val="kk-KZ"/>
        </w:rPr>
        <w:t xml:space="preserve">лық форсайт әдістері негізінде </w:t>
      </w:r>
      <w:r w:rsidRPr="000135A9">
        <w:rPr>
          <w:rFonts w:ascii="Times New Roman" w:eastAsia="Times New Roman" w:hAnsi="Times New Roman" w:cs="Times New Roman"/>
          <w:sz w:val="28"/>
          <w:szCs w:val="28"/>
          <w:lang w:val="kk-KZ"/>
        </w:rPr>
        <w:t>талдау және</w:t>
      </w:r>
      <w:r w:rsidRPr="000135A9">
        <w:rPr>
          <w:rFonts w:ascii="Times New Roman" w:hAnsi="Times New Roman" w:cs="Times New Roman"/>
          <w:sz w:val="28"/>
          <w:szCs w:val="28"/>
          <w:lang w:val="kk-KZ"/>
        </w:rPr>
        <w:t xml:space="preserve"> </w:t>
      </w:r>
      <w:r w:rsidRPr="000135A9">
        <w:rPr>
          <w:rFonts w:ascii="Times New Roman" w:eastAsia="Times New Roman" w:hAnsi="Times New Roman" w:cs="Times New Roman"/>
          <w:sz w:val="28"/>
          <w:szCs w:val="28"/>
          <w:lang w:val="kk-KZ"/>
        </w:rPr>
        <w:t xml:space="preserve">бағалау көрсеткіштер </w:t>
      </w:r>
      <w:r w:rsidRPr="000135A9">
        <w:rPr>
          <w:rFonts w:ascii="Times New Roman" w:hAnsi="Times New Roman" w:cs="Times New Roman"/>
          <w:sz w:val="28"/>
          <w:szCs w:val="28"/>
          <w:lang w:val="kk-KZ"/>
        </w:rPr>
        <w:t>жүйесін зерттей отырып, ел ішіндегі ет өндірісі мен ет өңдеу саласын инновациялық қызметтерден туындаған өндірістік қуаттары әлеуеті мен мүмкіншіліктерін тәжірибеде қолданысқа ендіру мүмкіншілігі зерттеледі.</w:t>
      </w:r>
    </w:p>
    <w:p w:rsidR="005F04F9" w:rsidRPr="000135A9" w:rsidRDefault="005F04F9" w:rsidP="00686F2B">
      <w:pPr>
        <w:spacing w:after="0" w:line="240" w:lineRule="auto"/>
        <w:ind w:firstLine="709"/>
        <w:jc w:val="both"/>
        <w:rPr>
          <w:rFonts w:ascii="Times New Roman" w:hAnsi="Times New Roman" w:cs="Times New Roman"/>
          <w:sz w:val="28"/>
          <w:szCs w:val="28"/>
          <w:lang w:val="kk-KZ"/>
        </w:rPr>
      </w:pPr>
    </w:p>
    <w:p w:rsidR="00237413" w:rsidRPr="000135A9" w:rsidRDefault="00237413" w:rsidP="00686F2B">
      <w:pPr>
        <w:spacing w:after="0" w:line="240" w:lineRule="auto"/>
        <w:ind w:firstLine="709"/>
        <w:jc w:val="both"/>
        <w:rPr>
          <w:rFonts w:ascii="Times New Roman" w:eastAsia="Times New Roman" w:hAnsi="Times New Roman" w:cs="Times New Roman"/>
          <w:b/>
          <w:sz w:val="28"/>
          <w:szCs w:val="28"/>
          <w:lang w:val="kk-KZ"/>
        </w:rPr>
      </w:pPr>
      <w:r w:rsidRPr="000135A9">
        <w:rPr>
          <w:rFonts w:ascii="Times New Roman" w:eastAsia="Times New Roman" w:hAnsi="Times New Roman" w:cs="Times New Roman"/>
          <w:b/>
          <w:sz w:val="28"/>
          <w:szCs w:val="28"/>
          <w:lang w:val="kk-KZ"/>
        </w:rPr>
        <w:t>1.2</w:t>
      </w:r>
      <w:r w:rsidR="001E1D81" w:rsidRPr="000135A9">
        <w:rPr>
          <w:rFonts w:ascii="Times New Roman" w:eastAsia="Times New Roman" w:hAnsi="Times New Roman" w:cs="Times New Roman"/>
          <w:b/>
          <w:sz w:val="28"/>
          <w:szCs w:val="28"/>
          <w:lang w:val="kk-KZ"/>
        </w:rPr>
        <w:t xml:space="preserve"> </w:t>
      </w:r>
      <w:r w:rsidR="00E655D8" w:rsidRPr="00E655D8">
        <w:rPr>
          <w:rFonts w:ascii="Times New Roman" w:eastAsia="Times New Roman" w:hAnsi="Times New Roman" w:cs="Times New Roman"/>
          <w:b/>
          <w:sz w:val="28"/>
          <w:szCs w:val="28"/>
          <w:lang w:val="kk-KZ"/>
        </w:rPr>
        <w:t>Кәсіпкерлік құрылымдардың бәсеке қабілеттілігін инновациялық форсайт әдістері негізінде  талдау және</w:t>
      </w:r>
      <w:r w:rsidR="00E655D8" w:rsidRPr="00E655D8">
        <w:rPr>
          <w:rFonts w:ascii="Times New Roman" w:hAnsi="Times New Roman" w:cs="Times New Roman"/>
          <w:b/>
          <w:sz w:val="28"/>
          <w:szCs w:val="28"/>
          <w:lang w:val="kk-KZ"/>
        </w:rPr>
        <w:t xml:space="preserve"> </w:t>
      </w:r>
      <w:r w:rsidR="00E655D8" w:rsidRPr="00E655D8">
        <w:rPr>
          <w:rFonts w:ascii="Times New Roman" w:eastAsia="Times New Roman" w:hAnsi="Times New Roman" w:cs="Times New Roman"/>
          <w:b/>
          <w:sz w:val="28"/>
          <w:szCs w:val="28"/>
          <w:lang w:val="kk-KZ"/>
        </w:rPr>
        <w:t>бағалау көрсеткіштер жүйесі</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құрылымдардың бәсекеге қабілеттілігін арттыру әдісі ретінде барлық инновациялық форсайтты пайдалануды одан әрі әдіснамалық әзірлеу үшін біз мынадай критерийлер бойынша жіктеуді ұсынамыз:</w:t>
      </w:r>
    </w:p>
    <w:p w:rsidR="00237413" w:rsidRPr="000135A9" w:rsidRDefault="00782FC8" w:rsidP="00686F2B">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ең алдымен, зерттеу бизнес құрылымдарымен байланысты болуы керек;</w:t>
      </w:r>
    </w:p>
    <w:p w:rsidR="00237413" w:rsidRPr="000135A9" w:rsidRDefault="00782FC8" w:rsidP="00686F2B">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екіншіден, зерттеу барысында бизнес-құрылымдарды ұйымдастырудың қызмет түрлері мен әдістері туралы айтылады;</w:t>
      </w:r>
    </w:p>
    <w:p w:rsidR="00237413" w:rsidRPr="000135A9" w:rsidRDefault="00782FC8" w:rsidP="00686F2B">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үшіншіден, олардың негізінде бизнес-құрылымның бәсекеге қабілеттілігін арттыруға бағытталған инновациялық шешімдерді қалыптастыруға негізделген ғылыми зерттеулер мен әзірлемелердің нәтижелеріне құқық туралы;</w:t>
      </w:r>
    </w:p>
    <w:p w:rsidR="00237413" w:rsidRPr="00297D86" w:rsidRDefault="00782FC8" w:rsidP="00686F2B">
      <w:pPr>
        <w:pStyle w:val="afffb"/>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237413" w:rsidRPr="000135A9">
        <w:rPr>
          <w:rFonts w:ascii="Times New Roman" w:hAnsi="Times New Roman"/>
          <w:sz w:val="28"/>
          <w:szCs w:val="28"/>
          <w:lang w:val="kk-KZ"/>
        </w:rPr>
        <w:t>төртіншіден, инновациялар мен инновациялық шешімдердің бизнес құрылымдарына табыс әкелу қабілеті туралы.Инновацияларды жіктеу зерттеу нысанының шаруашылық қызмет түрлеріне, кәсіпкерлік құрылымдардың қызметтеріне қатысты жүзеге асырылады. Кәсіпкерлік құрылымдар қызметтерінің  негізгі табыс табу көзінің үш түрі қарастырылады  - бұл негізгі өнім өндірісі, инвестициялық және қаржылық қызметтен құрылатын негізгі қызмет түрлері қамтылады</w:t>
      </w:r>
      <w:r w:rsidR="00286F61">
        <w:rPr>
          <w:rFonts w:ascii="Times New Roman" w:hAnsi="Times New Roman"/>
          <w:sz w:val="28"/>
          <w:szCs w:val="28"/>
          <w:lang w:val="kk-KZ"/>
        </w:rPr>
        <w:t xml:space="preserve"> </w:t>
      </w:r>
      <w:r w:rsidR="00237413" w:rsidRPr="000135A9">
        <w:rPr>
          <w:rFonts w:ascii="Times New Roman" w:hAnsi="Times New Roman"/>
          <w:sz w:val="28"/>
          <w:szCs w:val="28"/>
          <w:lang w:val="kk-KZ"/>
        </w:rPr>
        <w:t>[54</w:t>
      </w:r>
      <w:r w:rsidR="00237413" w:rsidRPr="00297D86">
        <w:rPr>
          <w:rFonts w:ascii="Times New Roman" w:hAnsi="Times New Roman"/>
          <w:sz w:val="28"/>
          <w:szCs w:val="28"/>
          <w:lang w:val="kk-KZ"/>
        </w:rPr>
        <w:t>].</w:t>
      </w:r>
      <w:r w:rsidR="00286F61" w:rsidRPr="00297D86">
        <w:rPr>
          <w:rFonts w:ascii="Times New Roman" w:hAnsi="Times New Roman"/>
          <w:sz w:val="28"/>
          <w:szCs w:val="28"/>
          <w:lang w:val="kk-KZ"/>
        </w:rPr>
        <w:t xml:space="preserve"> </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құрылымдардың атқарған шаруашылық қызмет</w:t>
      </w:r>
      <w:r w:rsidR="00BB5605" w:rsidRPr="000135A9">
        <w:rPr>
          <w:rFonts w:ascii="Times New Roman" w:hAnsi="Times New Roman"/>
          <w:sz w:val="28"/>
          <w:szCs w:val="28"/>
          <w:lang w:val="kk-KZ"/>
        </w:rPr>
        <w:t>теріне,</w:t>
      </w:r>
      <w:r w:rsidRPr="000135A9">
        <w:rPr>
          <w:rFonts w:ascii="Times New Roman" w:hAnsi="Times New Roman"/>
          <w:sz w:val="28"/>
          <w:szCs w:val="28"/>
          <w:lang w:val="kk-KZ"/>
        </w:rPr>
        <w:t xml:space="preserve"> оған кәсіпкерлік қызметтің кем дегенде төрт түрі кіреді: негізгі өндіріс, қосалқы кәсіпкерлік</w:t>
      </w:r>
      <w:r w:rsidR="00BB5605" w:rsidRPr="000135A9">
        <w:rPr>
          <w:rFonts w:ascii="Times New Roman" w:hAnsi="Times New Roman"/>
          <w:sz w:val="28"/>
          <w:szCs w:val="28"/>
          <w:lang w:val="kk-KZ"/>
        </w:rPr>
        <w:t xml:space="preserve"> өндіріс</w:t>
      </w:r>
      <w:r w:rsidRPr="000135A9">
        <w:rPr>
          <w:rFonts w:ascii="Times New Roman" w:hAnsi="Times New Roman"/>
          <w:sz w:val="28"/>
          <w:szCs w:val="28"/>
          <w:lang w:val="kk-KZ"/>
        </w:rPr>
        <w:t xml:space="preserve">; басқару </w:t>
      </w:r>
      <w:r w:rsidR="00BB5605" w:rsidRPr="000135A9">
        <w:rPr>
          <w:rFonts w:ascii="Times New Roman" w:hAnsi="Times New Roman"/>
          <w:sz w:val="28"/>
          <w:szCs w:val="28"/>
          <w:lang w:val="kk-KZ"/>
        </w:rPr>
        <w:t>үрдіс</w:t>
      </w:r>
      <w:r w:rsidRPr="000135A9">
        <w:rPr>
          <w:rFonts w:ascii="Times New Roman" w:hAnsi="Times New Roman"/>
          <w:sz w:val="28"/>
          <w:szCs w:val="28"/>
          <w:lang w:val="kk-KZ"/>
        </w:rPr>
        <w:t>і</w:t>
      </w:r>
      <w:r w:rsidR="00BB5605" w:rsidRPr="000135A9">
        <w:rPr>
          <w:rFonts w:ascii="Times New Roman" w:hAnsi="Times New Roman"/>
          <w:sz w:val="28"/>
          <w:szCs w:val="28"/>
          <w:lang w:val="kk-KZ"/>
        </w:rPr>
        <w:t>;</w:t>
      </w:r>
      <w:r w:rsidRPr="000135A9">
        <w:rPr>
          <w:rFonts w:ascii="Times New Roman" w:hAnsi="Times New Roman"/>
          <w:sz w:val="28"/>
          <w:szCs w:val="28"/>
          <w:lang w:val="kk-KZ"/>
        </w:rPr>
        <w:t xml:space="preserve"> кәсіпкерлікті дамыту процесі.</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Егер инновациялық шешімдер өндіріс технологиясының өзгеруіне ықпал етсе (негізгі бизнес-процестің өзгеруі, өнімнің жаңа тұтынушылық құндылығының қалыптасуы), онда оларды өнімге бағытталған инновация ретінде қарастырған жөн.</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Егер инновациялық шешімдер компаниялардағы ұйымдық, экономикалық және экологиялық тенденцияларды өзгертуге бағытталған болса, оларды трендке бағытталған инновация ретінде қарастыруға болады. Зерттеу объектісіне және зерттеу объектісінің қызмет түрлеріне қатысты инновациялардың таралуы көбінесе шартты болып табылады, өйткені өзгерістерді үнемі қалыптастыру және оларды шағын және үлкен экономикалық жүйелер аясында енгізу ретінде қарастырылатын инновациялардың мәні логикалық түрғыдан толық ғылыми негіз ретінде қарастыру күрделі</w:t>
      </w:r>
      <w:r w:rsidR="00286F61">
        <w:rPr>
          <w:rFonts w:ascii="Times New Roman" w:hAnsi="Times New Roman"/>
          <w:sz w:val="28"/>
          <w:szCs w:val="28"/>
          <w:lang w:val="kk-KZ"/>
        </w:rPr>
        <w:t xml:space="preserve"> </w:t>
      </w:r>
      <w:r w:rsidRPr="000135A9">
        <w:rPr>
          <w:rFonts w:ascii="Times New Roman" w:hAnsi="Times New Roman"/>
          <w:sz w:val="28"/>
          <w:szCs w:val="28"/>
          <w:lang w:val="kk-KZ"/>
        </w:rPr>
        <w:t>[55,</w:t>
      </w:r>
      <w:r w:rsidR="00286F61">
        <w:rPr>
          <w:rFonts w:ascii="Times New Roman" w:hAnsi="Times New Roman"/>
          <w:sz w:val="28"/>
          <w:szCs w:val="28"/>
          <w:lang w:val="kk-KZ"/>
        </w:rPr>
        <w:t xml:space="preserve"> </w:t>
      </w:r>
      <w:r w:rsidRPr="000135A9">
        <w:rPr>
          <w:rFonts w:ascii="Times New Roman" w:hAnsi="Times New Roman"/>
          <w:sz w:val="28"/>
          <w:szCs w:val="28"/>
          <w:lang w:val="kk-KZ"/>
        </w:rPr>
        <w:t>56]. Бірақ біз осы зерттеуде экономиканың нақты салаларының кәсіпкерлік құрылымдарын нысан ретінде қарастыратындықтан, біз жіктеудің осы негіздерін ұстанамыз (</w:t>
      </w:r>
      <w:r w:rsidR="00782FC8">
        <w:rPr>
          <w:rFonts w:ascii="Times New Roman" w:hAnsi="Times New Roman"/>
          <w:sz w:val="28"/>
          <w:szCs w:val="28"/>
          <w:lang w:val="kk-KZ"/>
        </w:rPr>
        <w:t>2-</w:t>
      </w:r>
      <w:r w:rsidR="00782FC8" w:rsidRPr="000135A9">
        <w:rPr>
          <w:rFonts w:ascii="Times New Roman" w:hAnsi="Times New Roman"/>
          <w:sz w:val="28"/>
          <w:szCs w:val="28"/>
          <w:lang w:val="kk-KZ"/>
        </w:rPr>
        <w:t>сурет</w:t>
      </w:r>
      <w:r w:rsidRPr="000135A9">
        <w:rPr>
          <w:rFonts w:ascii="Times New Roman" w:hAnsi="Times New Roman"/>
          <w:sz w:val="28"/>
          <w:szCs w:val="28"/>
          <w:lang w:val="kk-KZ"/>
        </w:rPr>
        <w:t>).</w:t>
      </w:r>
    </w:p>
    <w:p w:rsidR="00237413" w:rsidRPr="000135A9"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Инновацияларды жіктеудің және бір бағыты - олардың кәсіпкерлік құрылым үшін табыс табу қабілеті. </w:t>
      </w:r>
      <w:r w:rsidR="00097A40" w:rsidRPr="000135A9">
        <w:rPr>
          <w:rFonts w:ascii="Times New Roman" w:hAnsi="Times New Roman"/>
          <w:sz w:val="28"/>
          <w:szCs w:val="28"/>
          <w:lang w:val="kk-KZ"/>
        </w:rPr>
        <w:t>Кәсіпкерлік құрылымдар инновацияны өз өндірісіне қолданысқа ендіру</w:t>
      </w:r>
      <w:r w:rsidR="00BB5605" w:rsidRPr="000135A9">
        <w:rPr>
          <w:rFonts w:ascii="Times New Roman" w:hAnsi="Times New Roman"/>
          <w:sz w:val="28"/>
          <w:szCs w:val="28"/>
          <w:lang w:val="kk-KZ"/>
        </w:rPr>
        <w:t xml:space="preserve"> негізінде кәсіпкерлік табыс  алып келуі қажет, тек табыс алып келетін құрылымдардың бәсекеге үстемділігін қарастырған жөн.   </w:t>
      </w:r>
      <w:r w:rsidR="00CA1E97" w:rsidRPr="000135A9">
        <w:rPr>
          <w:rFonts w:ascii="Times New Roman" w:hAnsi="Times New Roman"/>
          <w:sz w:val="28"/>
          <w:szCs w:val="28"/>
          <w:lang w:val="kk-KZ"/>
        </w:rPr>
        <w:t xml:space="preserve">Бұл жерде </w:t>
      </w:r>
      <w:r w:rsidRPr="000135A9">
        <w:rPr>
          <w:rFonts w:ascii="Times New Roman" w:hAnsi="Times New Roman"/>
          <w:sz w:val="28"/>
          <w:szCs w:val="28"/>
          <w:lang w:val="kk-KZ"/>
        </w:rPr>
        <w:t>инновация тікелей және жанама экономикалық пайда, сондай-ақ экономикалық емес пайда әкелетін жаңалық ретінде қарастырылады.</w:t>
      </w:r>
    </w:p>
    <w:p w:rsidR="001E1D81" w:rsidRDefault="00237413" w:rsidP="00686F2B">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Тікелей экономикалық пайда өндірістік технологияларды жетілдіру арқылы жасалады, яғни.ол жоғары деңгейде қосылған құнды құрайтын жаңа тұтыну тауарлары мен құндылықтарды енгізумен негізделген. Тұтастай алғанда, инновация тұжырымдамасы, өнімдер мен қызметтерде жаңа </w:t>
      </w:r>
      <w:r w:rsidR="00097A40" w:rsidRPr="000135A9">
        <w:rPr>
          <w:rFonts w:ascii="Times New Roman" w:hAnsi="Times New Roman"/>
          <w:sz w:val="28"/>
          <w:szCs w:val="28"/>
          <w:lang w:val="kk-KZ"/>
        </w:rPr>
        <w:t xml:space="preserve">сұранысқа ие тұтынушылық құндылықты өндіру, қосымша қосылған құн ретінде есептелінеді. </w:t>
      </w:r>
      <w:r w:rsidRPr="000135A9">
        <w:rPr>
          <w:rFonts w:ascii="Times New Roman" w:hAnsi="Times New Roman"/>
          <w:sz w:val="28"/>
          <w:szCs w:val="28"/>
          <w:lang w:val="kk-KZ"/>
        </w:rPr>
        <w:t xml:space="preserve"> </w:t>
      </w:r>
    </w:p>
    <w:p w:rsidR="00782FC8" w:rsidRPr="000135A9" w:rsidRDefault="00782FC8" w:rsidP="00782FC8">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Әр бір инновация идеялары мен жетістіктер олардың қол жетімді сипатымен, тұтынушылық құндылықтарымен бағаланады.  Қол жетімді өнім салыстырмалы түрде төмен бағамен сипатталады, бірақ ол инновациялық шешім негізінде өнімдер мен қызметтердің қолжетімділігін арттыруға көмектесетіндіктен, ол енді көп көлемдегі сатып алушылар тобы сатып ала алады. Бұл өз кезегінде кәсіпкерлік құрылымдардың инновациялық бағыттағы қызметтен экономикалық пайда табу көлемін арттырады. Жанама экономикалық пайда кәсіпкерлік құрылымның ішкі жүйелерінің жұмыс істеу сипаттамаларын өзгерту арқылы немесе негізгі үрдістерден өзгеше кәсіпкерлік үрдістерді сапалы өзгерту арқылы жасалады. </w:t>
      </w:r>
    </w:p>
    <w:p w:rsidR="00297D86" w:rsidRDefault="00297D86" w:rsidP="00566E2D">
      <w:pPr>
        <w:pStyle w:val="a4"/>
        <w:ind w:left="0"/>
        <w:jc w:val="both"/>
        <w:rPr>
          <w:rFonts w:ascii="Times New Roman" w:hAnsi="Times New Roman"/>
          <w:noProof/>
          <w:sz w:val="22"/>
          <w:szCs w:val="22"/>
          <w:lang w:val="kk-KZ"/>
        </w:rPr>
      </w:pPr>
    </w:p>
    <w:p w:rsidR="00237413" w:rsidRPr="000135A9" w:rsidRDefault="004417DC" w:rsidP="00566E2D">
      <w:pPr>
        <w:pStyle w:val="a4"/>
        <w:ind w:left="0"/>
        <w:jc w:val="both"/>
        <w:rPr>
          <w:rFonts w:ascii="Times New Roman" w:hAnsi="Times New Roman"/>
          <w:noProof/>
          <w:sz w:val="22"/>
          <w:szCs w:val="22"/>
          <w:lang w:val="kk-KZ"/>
        </w:rPr>
      </w:pPr>
      <w:r>
        <w:rPr>
          <w:rFonts w:ascii="Times New Roman" w:hAnsi="Times New Roman"/>
          <w:noProof/>
          <w:sz w:val="22"/>
          <w:szCs w:val="22"/>
          <w:lang w:eastAsia="ru-RU"/>
        </w:rPr>
        <mc:AlternateContent>
          <mc:Choice Requires="wpg">
            <w:drawing>
              <wp:anchor distT="0" distB="0" distL="114300" distR="114300" simplePos="0" relativeHeight="251893760" behindDoc="0" locked="0" layoutInCell="1" allowOverlap="1">
                <wp:simplePos x="0" y="0"/>
                <wp:positionH relativeFrom="column">
                  <wp:posOffset>93980</wp:posOffset>
                </wp:positionH>
                <wp:positionV relativeFrom="paragraph">
                  <wp:posOffset>34738</wp:posOffset>
                </wp:positionV>
                <wp:extent cx="5736312" cy="4516283"/>
                <wp:effectExtent l="0" t="0" r="17145" b="17780"/>
                <wp:wrapNone/>
                <wp:docPr id="171" name="Группа 171"/>
                <wp:cNvGraphicFramePr/>
                <a:graphic xmlns:a="http://schemas.openxmlformats.org/drawingml/2006/main">
                  <a:graphicData uri="http://schemas.microsoft.com/office/word/2010/wordprocessingGroup">
                    <wpg:wgp>
                      <wpg:cNvGrpSpPr/>
                      <wpg:grpSpPr>
                        <a:xfrm>
                          <a:off x="0" y="0"/>
                          <a:ext cx="5736312" cy="4516283"/>
                          <a:chOff x="0" y="0"/>
                          <a:chExt cx="5736312" cy="4516283"/>
                        </a:xfrm>
                      </wpg:grpSpPr>
                      <wps:wsp>
                        <wps:cNvPr id="163" name="Прямоугольник 23"/>
                        <wps:cNvSpPr>
                          <a:spLocks noChangeArrowheads="1"/>
                        </wps:cNvSpPr>
                        <wps:spPr bwMode="auto">
                          <a:xfrm>
                            <a:off x="1821243" y="0"/>
                            <a:ext cx="2520315" cy="405765"/>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sz w:val="24"/>
                                  <w:szCs w:val="24"/>
                                  <w:lang w:val="kk-KZ"/>
                                </w:rPr>
                              </w:pPr>
                              <w:r w:rsidRPr="004A7283">
                                <w:rPr>
                                  <w:rFonts w:ascii="Times New Roman" w:hAnsi="Times New Roman"/>
                                  <w:sz w:val="24"/>
                                  <w:szCs w:val="24"/>
                                  <w:lang w:val="kk-KZ"/>
                                </w:rPr>
                                <w:t>ИННОВАЦИЯЛАР</w:t>
                              </w: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Pr="004A7283" w:rsidRDefault="001B399E" w:rsidP="00237413">
                              <w:pPr>
                                <w:spacing w:after="0" w:line="240" w:lineRule="auto"/>
                                <w:jc w:val="center"/>
                                <w:rPr>
                                  <w:sz w:val="24"/>
                                  <w:szCs w:val="24"/>
                                </w:rPr>
                              </w:pPr>
                            </w:p>
                          </w:txbxContent>
                        </wps:txbx>
                        <wps:bodyPr rot="0" vert="horz" wrap="square" lIns="91440" tIns="45720" rIns="91440" bIns="45720" anchor="t" anchorCtr="0" upright="1">
                          <a:noAutofit/>
                        </wps:bodyPr>
                      </wps:wsp>
                      <wps:wsp>
                        <wps:cNvPr id="158" name="Прямая соединительная линия 22"/>
                        <wps:cNvCnPr>
                          <a:cxnSpLocks noChangeShapeType="1"/>
                        </wps:cNvCnPr>
                        <wps:spPr bwMode="auto">
                          <a:xfrm>
                            <a:off x="3461117" y="649904"/>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Прямая соединительная линия 5"/>
                        <wps:cNvCnPr>
                          <a:cxnSpLocks noChangeShapeType="1"/>
                        </wps:cNvCnPr>
                        <wps:spPr bwMode="auto">
                          <a:xfrm>
                            <a:off x="2992582" y="408079"/>
                            <a:ext cx="0"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Прямая соединительная линия 24"/>
                        <wps:cNvCnPr>
                          <a:cxnSpLocks noChangeShapeType="1"/>
                        </wps:cNvCnPr>
                        <wps:spPr bwMode="auto">
                          <a:xfrm flipH="1">
                            <a:off x="642347" y="649904"/>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Прямоугольник 25"/>
                        <wps:cNvSpPr>
                          <a:spLocks noChangeArrowheads="1"/>
                        </wps:cNvSpPr>
                        <wps:spPr bwMode="auto">
                          <a:xfrm>
                            <a:off x="83127" y="884172"/>
                            <a:ext cx="1135380" cy="874395"/>
                          </a:xfrm>
                          <a:prstGeom prst="rect">
                            <a:avLst/>
                          </a:prstGeom>
                          <a:solidFill>
                            <a:srgbClr val="FFFFFF"/>
                          </a:solidFill>
                          <a:ln w="9525">
                            <a:solidFill>
                              <a:srgbClr val="000000"/>
                            </a:solidFill>
                            <a:miter lim="800000"/>
                            <a:headEnd/>
                            <a:tailEnd/>
                          </a:ln>
                        </wps:spPr>
                        <wps:txb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Табыс табу қабілеті бойынша</w:t>
                              </w:r>
                            </w:p>
                          </w:txbxContent>
                        </wps:txbx>
                        <wps:bodyPr rot="0" vert="horz" wrap="square" lIns="91440" tIns="45720" rIns="91440" bIns="45720" anchor="t" anchorCtr="0" upright="1">
                          <a:noAutofit/>
                        </wps:bodyPr>
                      </wps:wsp>
                      <wps:wsp>
                        <wps:cNvPr id="154" name="Прямоугольник 26"/>
                        <wps:cNvSpPr>
                          <a:spLocks noChangeArrowheads="1"/>
                        </wps:cNvSpPr>
                        <wps:spPr bwMode="auto">
                          <a:xfrm>
                            <a:off x="1518962" y="884172"/>
                            <a:ext cx="1205865" cy="864870"/>
                          </a:xfrm>
                          <a:prstGeom prst="rect">
                            <a:avLst/>
                          </a:prstGeom>
                          <a:solidFill>
                            <a:srgbClr val="FFFFFF"/>
                          </a:solidFill>
                          <a:ln w="9525">
                            <a:solidFill>
                              <a:srgbClr val="000000"/>
                            </a:solidFill>
                            <a:miter lim="800000"/>
                            <a:headEnd/>
                            <a:tailEnd/>
                          </a:ln>
                        </wps:spPr>
                        <wps:txb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Әзірлеменің нәтижесіне құқық қатысы бойынша</w:t>
                              </w:r>
                            </w:p>
                          </w:txbxContent>
                        </wps:txbx>
                        <wps:bodyPr rot="0" vert="horz" wrap="square" lIns="91440" tIns="45720" rIns="91440" bIns="45720" anchor="t" anchorCtr="0" upright="1">
                          <a:noAutofit/>
                        </wps:bodyPr>
                      </wps:wsp>
                      <wps:wsp>
                        <wps:cNvPr id="155" name="Прямоугольник 27"/>
                        <wps:cNvSpPr>
                          <a:spLocks noChangeArrowheads="1"/>
                        </wps:cNvSpPr>
                        <wps:spPr bwMode="auto">
                          <a:xfrm>
                            <a:off x="3113494" y="884172"/>
                            <a:ext cx="1145540" cy="874395"/>
                          </a:xfrm>
                          <a:prstGeom prst="rect">
                            <a:avLst/>
                          </a:prstGeom>
                          <a:solidFill>
                            <a:srgbClr val="FFFFFF"/>
                          </a:solidFill>
                          <a:ln w="9525">
                            <a:solidFill>
                              <a:srgbClr val="000000"/>
                            </a:solidFill>
                            <a:miter lim="800000"/>
                            <a:headEnd/>
                            <a:tailEnd/>
                          </a:ln>
                        </wps:spPr>
                        <wps:txb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Нысанның қызмет түріне қатысты</w:t>
                              </w:r>
                            </w:p>
                          </w:txbxContent>
                        </wps:txbx>
                        <wps:bodyPr rot="0" vert="horz" wrap="square" lIns="91440" tIns="45720" rIns="91440" bIns="45720" anchor="t" anchorCtr="0" upright="1">
                          <a:noAutofit/>
                        </wps:bodyPr>
                      </wps:wsp>
                      <wps:wsp>
                        <wps:cNvPr id="159" name="Прямая соединительная линия 30"/>
                        <wps:cNvCnPr>
                          <a:cxnSpLocks noChangeShapeType="1"/>
                        </wps:cNvCnPr>
                        <wps:spPr bwMode="auto">
                          <a:xfrm>
                            <a:off x="642347" y="649904"/>
                            <a:ext cx="4501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Прямая соединительная линия 31"/>
                        <wps:cNvCnPr>
                          <a:cxnSpLocks noChangeShapeType="1"/>
                        </wps:cNvCnPr>
                        <wps:spPr bwMode="auto">
                          <a:xfrm>
                            <a:off x="5138777" y="649904"/>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Прямая соединительная линия 88"/>
                        <wps:cNvCnPr>
                          <a:cxnSpLocks noChangeShapeType="1"/>
                        </wps:cNvCnPr>
                        <wps:spPr bwMode="auto">
                          <a:xfrm flipH="1">
                            <a:off x="2146195" y="649904"/>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Прямоугольник 92"/>
                        <wps:cNvSpPr>
                          <a:spLocks noChangeArrowheads="1"/>
                        </wps:cNvSpPr>
                        <wps:spPr bwMode="auto">
                          <a:xfrm>
                            <a:off x="4541772" y="884172"/>
                            <a:ext cx="1111885" cy="874395"/>
                          </a:xfrm>
                          <a:prstGeom prst="rect">
                            <a:avLst/>
                          </a:prstGeom>
                          <a:solidFill>
                            <a:srgbClr val="FFFFFF"/>
                          </a:solidFill>
                          <a:ln w="9525">
                            <a:solidFill>
                              <a:srgbClr val="000000"/>
                            </a:solidFill>
                            <a:miter lim="800000"/>
                            <a:headEnd/>
                            <a:tailEnd/>
                          </a:ln>
                        </wps:spPr>
                        <wps:txb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Зерттеу нысанына қатысты</w:t>
                              </w:r>
                            </w:p>
                          </w:txbxContent>
                        </wps:txbx>
                        <wps:bodyPr rot="0" vert="horz" wrap="square" lIns="91440" tIns="45720" rIns="91440" bIns="45720" anchor="t" anchorCtr="0" upright="1">
                          <a:noAutofit/>
                        </wps:bodyPr>
                      </wps:wsp>
                      <wps:wsp>
                        <wps:cNvPr id="132" name="Прямая соединительная линия 98"/>
                        <wps:cNvCnPr>
                          <a:cxnSpLocks noChangeShapeType="1"/>
                        </wps:cNvCnPr>
                        <wps:spPr bwMode="auto">
                          <a:xfrm>
                            <a:off x="5138777" y="175323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Rectangle 243"/>
                        <wps:cNvSpPr>
                          <a:spLocks noChangeArrowheads="1"/>
                        </wps:cNvSpPr>
                        <wps:spPr bwMode="auto">
                          <a:xfrm>
                            <a:off x="5138777" y="2350235"/>
                            <a:ext cx="597535" cy="2162810"/>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Кәсіпкерлік қ</w:t>
                              </w:r>
                              <w:r>
                                <w:rPr>
                                  <w:rFonts w:ascii="Times New Roman" w:hAnsi="Times New Roman" w:cs="Times New Roman"/>
                                  <w:sz w:val="24"/>
                                  <w:szCs w:val="24"/>
                                  <w:lang w:val="kk-KZ"/>
                                </w:rPr>
                                <w:t>ұ</w:t>
                              </w:r>
                              <w:r w:rsidRPr="00F26F2F">
                                <w:rPr>
                                  <w:rFonts w:ascii="Times New Roman" w:hAnsi="Times New Roman" w:cs="Times New Roman"/>
                                  <w:sz w:val="24"/>
                                  <w:szCs w:val="24"/>
                                  <w:lang w:val="kk-KZ"/>
                                </w:rPr>
                                <w:t>рылымдар</w:t>
                              </w:r>
                            </w:p>
                            <w:p w:rsidR="001B399E" w:rsidRPr="00F26F2F"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қызметтеріне  қатынасы  бар</w:t>
                              </w:r>
                            </w:p>
                            <w:p w:rsidR="001B399E" w:rsidRPr="00414243" w:rsidRDefault="001B399E" w:rsidP="00237413"/>
                          </w:txbxContent>
                        </wps:txbx>
                        <wps:bodyPr rot="0" vert="vert270" wrap="square" lIns="91440" tIns="45720" rIns="91440" bIns="45720" anchor="t" anchorCtr="0" upright="1">
                          <a:noAutofit/>
                        </wps:bodyPr>
                      </wps:wsp>
                      <wps:wsp>
                        <wps:cNvPr id="138" name="Rectangle 244"/>
                        <wps:cNvSpPr>
                          <a:spLocks noChangeArrowheads="1"/>
                        </wps:cNvSpPr>
                        <wps:spPr bwMode="auto">
                          <a:xfrm>
                            <a:off x="4345289" y="2350235"/>
                            <a:ext cx="613410" cy="2162810"/>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Кәсіпкерлік қ</w:t>
                              </w:r>
                              <w:r>
                                <w:rPr>
                                  <w:rFonts w:ascii="Times New Roman" w:hAnsi="Times New Roman" w:cs="Times New Roman"/>
                                  <w:sz w:val="24"/>
                                  <w:szCs w:val="24"/>
                                  <w:lang w:val="kk-KZ"/>
                                </w:rPr>
                                <w:t>ұ</w:t>
                              </w:r>
                              <w:r w:rsidRPr="00F26F2F">
                                <w:rPr>
                                  <w:rFonts w:ascii="Times New Roman" w:hAnsi="Times New Roman" w:cs="Times New Roman"/>
                                  <w:sz w:val="24"/>
                                  <w:szCs w:val="24"/>
                                  <w:lang w:val="kk-KZ"/>
                                </w:rPr>
                                <w:t>рылымдар</w:t>
                              </w:r>
                            </w:p>
                            <w:p w:rsidR="001B399E" w:rsidRPr="00F26F2F"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қызметтеріне  қатынасы жоқ</w:t>
                              </w:r>
                            </w:p>
                          </w:txbxContent>
                        </wps:txbx>
                        <wps:bodyPr rot="0" vert="vert270" wrap="square" lIns="91440" tIns="45720" rIns="91440" bIns="45720" anchor="t" anchorCtr="0" upright="1">
                          <a:noAutofit/>
                        </wps:bodyPr>
                      </wps:wsp>
                      <wps:wsp>
                        <wps:cNvPr id="137" name="Rectangle 245"/>
                        <wps:cNvSpPr>
                          <a:spLocks noChangeArrowheads="1"/>
                        </wps:cNvSpPr>
                        <wps:spPr bwMode="auto">
                          <a:xfrm>
                            <a:off x="3589587" y="2350235"/>
                            <a:ext cx="525780" cy="2162810"/>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Өнімке - бағытталған</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инновациялар</w:t>
                              </w:r>
                            </w:p>
                          </w:txbxContent>
                        </wps:txbx>
                        <wps:bodyPr rot="0" vert="vert270" wrap="square" lIns="91440" tIns="45720" rIns="91440" bIns="45720" anchor="t" anchorCtr="0" upright="1">
                          <a:noAutofit/>
                        </wps:bodyPr>
                      </wps:wsp>
                      <wps:wsp>
                        <wps:cNvPr id="136" name="Rectangle 246"/>
                        <wps:cNvSpPr>
                          <a:spLocks noChangeArrowheads="1"/>
                        </wps:cNvSpPr>
                        <wps:spPr bwMode="auto">
                          <a:xfrm>
                            <a:off x="2939682" y="2342678"/>
                            <a:ext cx="525780" cy="2173605"/>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 xml:space="preserve">Үрдіске </w:t>
                              </w:r>
                              <w:r>
                                <w:rPr>
                                  <w:rFonts w:ascii="Times New Roman" w:hAnsi="Times New Roman" w:cs="Times New Roman"/>
                                  <w:sz w:val="24"/>
                                  <w:szCs w:val="24"/>
                                  <w:lang w:val="kk-KZ"/>
                                </w:rPr>
                                <w:t>–</w:t>
                              </w:r>
                              <w:r w:rsidRPr="00F26F2F">
                                <w:rPr>
                                  <w:rFonts w:ascii="Times New Roman" w:hAnsi="Times New Roman" w:cs="Times New Roman"/>
                                  <w:sz w:val="24"/>
                                  <w:szCs w:val="24"/>
                                  <w:lang w:val="kk-KZ"/>
                                </w:rPr>
                                <w:t xml:space="preserve"> бағытталған</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инновациялар</w:t>
                              </w:r>
                            </w:p>
                          </w:txbxContent>
                        </wps:txbx>
                        <wps:bodyPr rot="0" vert="vert270" wrap="square" lIns="91440" tIns="45720" rIns="91440" bIns="45720" anchor="t" anchorCtr="0" upright="1">
                          <a:noAutofit/>
                        </wps:bodyPr>
                      </wps:wsp>
                      <wps:wsp>
                        <wps:cNvPr id="135" name="Rectangle 247"/>
                        <wps:cNvSpPr>
                          <a:spLocks noChangeArrowheads="1"/>
                        </wps:cNvSpPr>
                        <wps:spPr bwMode="auto">
                          <a:xfrm>
                            <a:off x="2199094" y="2342678"/>
                            <a:ext cx="525780" cy="2173605"/>
                          </a:xfrm>
                          <a:prstGeom prst="rect">
                            <a:avLst/>
                          </a:prstGeom>
                          <a:solidFill>
                            <a:srgbClr val="FFFFFF"/>
                          </a:solidFill>
                          <a:ln w="9525">
                            <a:solidFill>
                              <a:srgbClr val="000000"/>
                            </a:solidFill>
                            <a:miter lim="800000"/>
                            <a:headEnd/>
                            <a:tailEnd/>
                          </a:ln>
                        </wps:spPr>
                        <wps:txbx>
                          <w:txbxContent>
                            <w:p w:rsidR="001B399E" w:rsidRPr="00E738AA" w:rsidRDefault="001B399E" w:rsidP="00237413">
                              <w:pPr>
                                <w:spacing w:after="0" w:line="240" w:lineRule="auto"/>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Кәсіпкерлік құрылымдармен</w:t>
                              </w:r>
                            </w:p>
                            <w:p w:rsidR="001B399E" w:rsidRPr="00E738AA" w:rsidRDefault="001B399E" w:rsidP="00237413">
                              <w:pPr>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өндірілген</w:t>
                              </w:r>
                            </w:p>
                          </w:txbxContent>
                        </wps:txbx>
                        <wps:bodyPr rot="0" vert="vert270" wrap="square" lIns="91440" tIns="45720" rIns="91440" bIns="45720" anchor="t" anchorCtr="0" upright="1">
                          <a:noAutofit/>
                        </wps:bodyPr>
                      </wps:wsp>
                      <wps:wsp>
                        <wps:cNvPr id="142" name="Rectangle 248"/>
                        <wps:cNvSpPr>
                          <a:spLocks noChangeArrowheads="1"/>
                        </wps:cNvSpPr>
                        <wps:spPr bwMode="auto">
                          <a:xfrm>
                            <a:off x="1518962" y="2342678"/>
                            <a:ext cx="556260" cy="2173605"/>
                          </a:xfrm>
                          <a:prstGeom prst="rect">
                            <a:avLst/>
                          </a:prstGeom>
                          <a:solidFill>
                            <a:srgbClr val="FFFFFF"/>
                          </a:solidFill>
                          <a:ln w="9525">
                            <a:solidFill>
                              <a:srgbClr val="000000"/>
                            </a:solidFill>
                            <a:miter lim="800000"/>
                            <a:headEnd/>
                            <a:tailEnd/>
                          </a:ln>
                        </wps:spPr>
                        <wps:txbx>
                          <w:txbxContent>
                            <w:p w:rsidR="001B399E" w:rsidRPr="00E738AA" w:rsidRDefault="001B399E" w:rsidP="00237413">
                              <w:pPr>
                                <w:spacing w:after="0" w:line="240" w:lineRule="auto"/>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Кәсіпкерлік құрылымдар</w:t>
                              </w:r>
                            </w:p>
                            <w:p w:rsidR="001B399E" w:rsidRPr="00E738AA" w:rsidRDefault="001B399E" w:rsidP="00237413">
                              <w:pPr>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мен алынған</w:t>
                              </w:r>
                            </w:p>
                          </w:txbxContent>
                        </wps:txbx>
                        <wps:bodyPr rot="0" vert="vert270" wrap="square" lIns="91440" tIns="45720" rIns="91440" bIns="45720" anchor="t" anchorCtr="0" upright="1">
                          <a:noAutofit/>
                        </wps:bodyPr>
                      </wps:wsp>
                      <wps:wsp>
                        <wps:cNvPr id="141" name="Rectangle 249"/>
                        <wps:cNvSpPr>
                          <a:spLocks noChangeArrowheads="1"/>
                        </wps:cNvSpPr>
                        <wps:spPr bwMode="auto">
                          <a:xfrm>
                            <a:off x="642347" y="2350235"/>
                            <a:ext cx="643890" cy="2162810"/>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Экономикалық</w:t>
                              </w:r>
                              <w:r>
                                <w:rPr>
                                  <w:rFonts w:ascii="Times New Roman" w:hAnsi="Times New Roman" w:cs="Times New Roman"/>
                                  <w:sz w:val="24"/>
                                  <w:szCs w:val="24"/>
                                  <w:lang w:val="kk-KZ"/>
                                </w:rPr>
                                <w:t xml:space="preserve"> табысты </w:t>
                              </w:r>
                            </w:p>
                            <w:p w:rsidR="001B399E" w:rsidRPr="00F26F2F" w:rsidRDefault="001B399E" w:rsidP="0023741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тікелей және жанама қ</w:t>
                              </w:r>
                              <w:r w:rsidRPr="00F26F2F">
                                <w:rPr>
                                  <w:rFonts w:ascii="Times New Roman" w:hAnsi="Times New Roman" w:cs="Times New Roman"/>
                                  <w:sz w:val="24"/>
                                  <w:szCs w:val="24"/>
                                  <w:lang w:val="kk-KZ"/>
                                </w:rPr>
                                <w:t>ұрушы</w:t>
                              </w:r>
                            </w:p>
                          </w:txbxContent>
                        </wps:txbx>
                        <wps:bodyPr rot="0" vert="vert270" wrap="square" lIns="91440" tIns="45720" rIns="91440" bIns="45720" anchor="t" anchorCtr="0" upright="1">
                          <a:noAutofit/>
                        </wps:bodyPr>
                      </wps:wsp>
                      <wps:wsp>
                        <wps:cNvPr id="140" name="Rectangle 250"/>
                        <wps:cNvSpPr>
                          <a:spLocks noChangeArrowheads="1"/>
                        </wps:cNvSpPr>
                        <wps:spPr bwMode="auto">
                          <a:xfrm>
                            <a:off x="0" y="2342678"/>
                            <a:ext cx="573405" cy="2173605"/>
                          </a:xfrm>
                          <a:prstGeom prst="rect">
                            <a:avLst/>
                          </a:prstGeom>
                          <a:solidFill>
                            <a:srgbClr val="FFFFFF"/>
                          </a:solidFill>
                          <a:ln w="9525">
                            <a:solidFill>
                              <a:srgbClr val="000000"/>
                            </a:solidFill>
                            <a:miter lim="800000"/>
                            <a:headEnd/>
                            <a:tailEnd/>
                          </a:ln>
                        </wps:spPr>
                        <wps:txbx>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Экономикалық емес</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табысты құрушы</w:t>
                              </w:r>
                            </w:p>
                          </w:txbxContent>
                        </wps:txbx>
                        <wps:bodyPr rot="0" vert="vert270" wrap="square" lIns="91440" tIns="45720" rIns="91440" bIns="45720" anchor="t" anchorCtr="0" upright="1">
                          <a:noAutofit/>
                        </wps:bodyPr>
                      </wps:wsp>
                      <wps:wsp>
                        <wps:cNvPr id="149" name="Прямая соединительная линия 98"/>
                        <wps:cNvCnPr>
                          <a:cxnSpLocks noChangeShapeType="1"/>
                        </wps:cNvCnPr>
                        <wps:spPr bwMode="auto">
                          <a:xfrm>
                            <a:off x="1821243" y="1942155"/>
                            <a:ext cx="0" cy="408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Прямая соединительная линия 98"/>
                        <wps:cNvCnPr>
                          <a:cxnSpLocks noChangeShapeType="1"/>
                        </wps:cNvCnPr>
                        <wps:spPr bwMode="auto">
                          <a:xfrm>
                            <a:off x="642347" y="1745673"/>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Прямая соединительная линия 98"/>
                        <wps:cNvCnPr>
                          <a:cxnSpLocks noChangeShapeType="1"/>
                        </wps:cNvCnPr>
                        <wps:spPr bwMode="auto">
                          <a:xfrm>
                            <a:off x="3733170" y="175323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Прямая соединительная линия 98"/>
                        <wps:cNvCnPr>
                          <a:cxnSpLocks noChangeShapeType="1"/>
                        </wps:cNvCnPr>
                        <wps:spPr bwMode="auto">
                          <a:xfrm>
                            <a:off x="2138638" y="1753230"/>
                            <a:ext cx="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Прямая соединительная линия 30"/>
                        <wps:cNvCnPr>
                          <a:cxnSpLocks noChangeShapeType="1"/>
                        </wps:cNvCnPr>
                        <wps:spPr bwMode="auto">
                          <a:xfrm>
                            <a:off x="287167" y="1949712"/>
                            <a:ext cx="5114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Прямая соединительная линия 98"/>
                        <wps:cNvCnPr>
                          <a:cxnSpLocks noChangeShapeType="1"/>
                        </wps:cNvCnPr>
                        <wps:spPr bwMode="auto">
                          <a:xfrm>
                            <a:off x="2478704"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Прямая соединительная линия 98"/>
                        <wps:cNvCnPr>
                          <a:cxnSpLocks noChangeShapeType="1"/>
                        </wps:cNvCnPr>
                        <wps:spPr bwMode="auto">
                          <a:xfrm>
                            <a:off x="3211735" y="1942155"/>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Прямая соединительная линия 98"/>
                        <wps:cNvCnPr>
                          <a:cxnSpLocks noChangeShapeType="1"/>
                        </wps:cNvCnPr>
                        <wps:spPr bwMode="auto">
                          <a:xfrm>
                            <a:off x="3914539"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Прямая соединительная линия 98"/>
                        <wps:cNvCnPr>
                          <a:cxnSpLocks noChangeShapeType="1"/>
                        </wps:cNvCnPr>
                        <wps:spPr bwMode="auto">
                          <a:xfrm>
                            <a:off x="4715583"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Прямая соединительная линия 98"/>
                        <wps:cNvCnPr>
                          <a:cxnSpLocks noChangeShapeType="1"/>
                        </wps:cNvCnPr>
                        <wps:spPr bwMode="auto">
                          <a:xfrm>
                            <a:off x="5403273"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Прямая соединительная линия 98"/>
                        <wps:cNvCnPr>
                          <a:cxnSpLocks noChangeShapeType="1"/>
                        </wps:cNvCnPr>
                        <wps:spPr bwMode="auto">
                          <a:xfrm>
                            <a:off x="287167"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Прямая соединительная линия 98"/>
                        <wps:cNvCnPr>
                          <a:cxnSpLocks noChangeShapeType="1"/>
                        </wps:cNvCnPr>
                        <wps:spPr bwMode="auto">
                          <a:xfrm>
                            <a:off x="929514" y="1949712"/>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Группа 171" o:spid="_x0000_s1026" style="position:absolute;left:0;text-align:left;margin-left:7.4pt;margin-top:2.75pt;width:451.7pt;height:355.6pt;z-index:251893760" coordsize="57363,4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267gcAAANgAAAOAAAAZHJzL2Uyb0RvYy54bWzsnFtu20YUQP8LdA8E/x1xXnwhchBIdlog&#10;bYMmXQBNURJRimRJ2pJTFOjjt0A+uoBuIUBboGjadAvyjnpnSI4pSoocqyageBzEFkVxNHPn8PK+&#10;Zh4+Wswi7SLI8jCJ+zp6YOhaEPvJKIwnff2rF6dHtq7lhRePvCiJg75+GeT6o+OPP3o4T90AJ9Mk&#10;GgWZBo3EuTtP+/q0KFK318v9aTDz8gdJGsRwcpxkM6+Aw2zSG2XeHFqfRT1sGGZvnmSjNEv8IM/h&#10;3WF5Uj8W7Y/HgV98MR7nQaFFfR36Vojfmfh9xn/3jh967iTz0mnoV93wbtGLmRfG8KWyqaFXeNp5&#10;Fq41NQv9LMmTcfHAT2a9ZDwO/UCMAUaDjNZonmTJeSrGMnHnk1SKCUTbktOtm/U/v3iWaeEI5s5C&#10;uhZ7M5ik5S9X31/9tPwX/r3W+PsgpXk6ceHDT7L0efosq96YlEd84ItxNuN/YUjaQsj3Uso3WBSa&#10;D28yi5gEYV3z4RxlyMQ2KWfAn8I0rV3nT092XNmrv7jH+ye7M0+BpvxaYPl+Ans+9dJAzEPOZVAL&#10;zCRSYL+CwF4t/16+BbH9tny7fHP18/Kf5Z/LvzQsRsg7BFdy0XEh5enTxP861+JkMPXiSfA4y5L5&#10;NPBG0FEhbRhO4wJ+kMOl2tn8s2QEE+SdF4nArSV1ZGOEKXRrXfaYYYMgVsneYJbJuOilAD03zfLi&#10;SZDMNP6ir2dw74jv8C6e5kX50fojYgxJFI5OwygSB9nkbBBl2oUH99mp+Klaz5sfi2Jt3tcdhplo&#10;eeVc3mzCED+bmpiFBSiMKJz1dVt+yHO58E7iEXTTcwsvjMrXMLoohkHWAuQY526xOFsIgHP3LBld&#10;glyzpFQMoMjgxTTJXuraHJRCX8+/OfeyQNeiT2OYGwdRyrWIOKDMwnCQNc+cNc94sQ9N9fVC18qX&#10;g6LUPOdpFk6m8E1IiCFOHsN8jkMhZN7BsldVv4Hjstt3DzQDZV1pgBro11evtKsfgOg/lr8Dz8D0&#10;1Y/wuuSbn1y+qd5+pWHMJ4wPAFAfxCXq/iJ+3qJd3E4vLlMAeQX28pJ6rnbCTqiJELIE7CZ1HIPy&#10;r/fcWtvA3HA9gwkxbaHot7MehTG/vz13C+txwkEXrf8PCINWr0jdQK1WCMEUWQiKIQLy4IaZBSMg&#10;MIAHLH8F3ai4FmOFm7MetXjgfOsYzol9YtMjis2TI2oMh0ePTwf0yDxFFhuS4WAwRN/x0SLqTsPR&#10;KIj54OqHH6I305XVY7h8bMnHnxRUb7V10WWYmPqv6HTrtiyp56PjCHSIvQlPpD2wF3q0M+qx42Bm&#10;Q4/5I9SwDcvZTD01zF0aXlF/n6lnoDn3oB4LbXu32GvjKEw/qR+TlWVpUkyo0vpK69/Ui9pivbMb&#10;We9N5X7X1rsNvlEJtm1TZAlr6tqcQYgwAoaMMGpsixLnXhvwpc9aG5zKjm86poyuqfYNjqlZC68L&#10;x5Qh2+F2FlgtG+HGBrPBXinhNqlt7bDYP2zvVMAtvSkF9wrcQEnLbtkAt9Uh3ARUM3XgntsGN6KM&#10;8bgBd0eV5hZwy6iYgnsFbmcN7veJwBChNe/WKOfBhpuZ4pQZiNUhxx36XPmi99kXNUE5tnT6e2Ff&#10;ZSg6CjwyRGzLUi6ockH3dEHN64zbbeLttt0wcu4o3r4xBIMRhN7B/eQGj4q883yDiry/O5O9LQZj&#10;run9dVvekY5QB44qZRB5gdDLdlseIduuHVUVheGVAzISrGz5pi1P9ksrOR1o94Yt3zRqIE9IcOlL&#10;XMcfK/8VOZQgZcyrdGo82aLUifRhv4QSEpHF1nhRCmR2K8/0rgPpTZYxYQb8599+zTJzgPBKiWNe&#10;hrSL6HsQbpSZjo1anFfGYAjK3seyGCLLYppAy6deF1YJoQzbcF+Bwb0RaBMikMBwWfCigBYhRpnf&#10;UEBXercuXCQy9d8EWiqADoAmzHaYXYZQNgINJYJWnexUGnohgJY5DQV0G2jpRzaBlgqgA6CxQxyz&#10;KsuC+hRsWsJ8b5gcK0BDIbSh0vfSw1FAt4GWSc4m0FIBdAE0goraKqmpgN5dUC40tKjF5FOpgG4B&#10;TWUwpAm0VAAdAA2pSFmCshloZmKeiBJF40hpaLEoSCaUFdFtomXypkm01AAdEN2ohN1oQ5uU2I4E&#10;WkU5BNAyVayAbgMNqJRJ+AbQTCqADoCGDogAxybz2SIULGalnMvla8LagJWUVUxVsdxmWcagl7fJ&#10;rHece2ku24T8CkasFa+ulDis93GgjpAvkarXva4t21SFVPe5kIpKv/EQuG8YMMiizLSq1eCtFZwq&#10;5ahWcFb7O2xJOfIl73vUD3as7olFCOK5NDB2VKpdrNdW9VO3qp+i6wt93qdutmPuMdTNmjyZqriv&#10;ixEU97finuyn7zteJoFtC5llrhNMGccq/bZGagghCov6S+dWmfeqtGpraRVEYw7IzsHUgnWc5bq4&#10;jeBXbi1xHArLhJRbq3Zo2WLfMxlrPwS3lmDYloiXF3I75x3hHOLYsDJUca92JtpWSstk1vQguIft&#10;0Riv/i25Xzd0lL5XO3Kt7te5Rd9TWc91CNxTCwL2sJOl4l7tRHfDnV23cE8OKp4De1oQDDF7xb3i&#10;fj/u+X5uhxO/3xXPUWaOMnNuZubIhUWHYOY42GFIRXM+5P12YeddsdO8KDCpdsXnW9k3j8X+vNd7&#10;9x//BwAA//8DAFBLAwQUAAYACAAAACEAyg3RJuAAAAAIAQAADwAAAGRycy9kb3ducmV2LnhtbEyP&#10;T0vDQBTE74LfYXmCN7vZavonZlNKUU+lYCtIb6/JaxKa3Q3ZbZJ+e58nPQ4zzPwmXY2mET11vnZW&#10;g5pEIMjmrqhtqeHr8P60AOED2gIbZ0nDjTyssvu7FJPCDfaT+n0oBZdYn6CGKoQ2kdLnFRn0E9eS&#10;Ze/sOoOBZVfKosOBy00jp1E0kwZrywsVtrSpKL/sr0bDx4DD+lm99dvLeXM7HuLd91aR1o8P4/oV&#10;RKAx/IXhF5/RIWOmk7vawouG9QuTBw1xDILtpVpMQZw0zNVsDjJL5f8D2Q8AAAD//wMAUEsBAi0A&#10;FAAGAAgAAAAhALaDOJL+AAAA4QEAABMAAAAAAAAAAAAAAAAAAAAAAFtDb250ZW50X1R5cGVzXS54&#10;bWxQSwECLQAUAAYACAAAACEAOP0h/9YAAACUAQAACwAAAAAAAAAAAAAAAAAvAQAAX3JlbHMvLnJl&#10;bHNQSwECLQAUAAYACAAAACEAveTtuu4HAAADYAAADgAAAAAAAAAAAAAAAAAuAgAAZHJzL2Uyb0Rv&#10;Yy54bWxQSwECLQAUAAYACAAAACEAyg3RJuAAAAAIAQAADwAAAAAAAAAAAAAAAABICgAAZHJzL2Rv&#10;d25yZXYueG1sUEsFBgAAAAAEAAQA8wAAAFULAAAAAA==&#10;">
                <v:rect id="Прямоугольник 23" o:spid="_x0000_s1027" style="position:absolute;left:18212;width:25203;height:4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1B399E" w:rsidRDefault="001B399E" w:rsidP="00237413">
                        <w:pPr>
                          <w:spacing w:after="0" w:line="240" w:lineRule="auto"/>
                          <w:jc w:val="center"/>
                          <w:rPr>
                            <w:rFonts w:ascii="Times New Roman" w:hAnsi="Times New Roman"/>
                            <w:sz w:val="24"/>
                            <w:szCs w:val="24"/>
                            <w:lang w:val="kk-KZ"/>
                          </w:rPr>
                        </w:pPr>
                        <w:r w:rsidRPr="004A7283">
                          <w:rPr>
                            <w:rFonts w:ascii="Times New Roman" w:hAnsi="Times New Roman"/>
                            <w:sz w:val="24"/>
                            <w:szCs w:val="24"/>
                            <w:lang w:val="kk-KZ"/>
                          </w:rPr>
                          <w:t>ИННОВАЦИЯЛАР</w:t>
                        </w: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Default="001B399E" w:rsidP="00237413">
                        <w:pPr>
                          <w:spacing w:after="0" w:line="240" w:lineRule="auto"/>
                          <w:jc w:val="center"/>
                          <w:rPr>
                            <w:rFonts w:ascii="Times New Roman" w:hAnsi="Times New Roman"/>
                            <w:sz w:val="24"/>
                            <w:szCs w:val="24"/>
                            <w:lang w:val="kk-KZ"/>
                          </w:rPr>
                        </w:pPr>
                      </w:p>
                      <w:p w:rsidR="001B399E" w:rsidRPr="004A7283" w:rsidRDefault="001B399E" w:rsidP="00237413">
                        <w:pPr>
                          <w:spacing w:after="0" w:line="240" w:lineRule="auto"/>
                          <w:jc w:val="center"/>
                          <w:rPr>
                            <w:sz w:val="24"/>
                            <w:szCs w:val="24"/>
                          </w:rPr>
                        </w:pPr>
                      </w:p>
                    </w:txbxContent>
                  </v:textbox>
                </v:rect>
                <v:line id="Прямая соединительная линия 22" o:spid="_x0000_s1028" style="position:absolute;visibility:visible;mso-wrap-style:square" from="34611,6499" to="34611,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zUcUAAADcAAAADwAAAGRycy9kb3ducmV2LnhtbESPQUsDMRCF70L/Q5iCN5uto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TzUcUAAADcAAAADwAAAAAAAAAA&#10;AAAAAAChAgAAZHJzL2Rvd25yZXYueG1sUEsFBgAAAAAEAAQA+QAAAJMDAAAAAA==&#10;">
                  <v:stroke endarrow="block"/>
                </v:line>
                <v:line id="Прямая соединительная линия 5" o:spid="_x0000_s1029" style="position:absolute;visibility:visible;mso-wrap-style:square" from="29925,4080" to="29925,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OBsIAAADcAAAADwAAAGRycy9kb3ducmV2LnhtbERPS2sCMRC+C/6HMEJvmtWD1tUo4iL0&#10;UAs+6Hm6GTeLm8mySdf03zdCobf5+J6z3kbbiJ46XztWMJ1kIIhLp2uuFFwvh/ErCB+QNTaOScEP&#10;edhuhoM15to9+ET9OVQihbDPUYEJoc2l9KUhi37iWuLE3VxnMSTYVVJ3+EjhtpGzLJtLizWnBoMt&#10;7Q2V9/O3VbAwxUkuZPF++Sj6erqMx/j5tVTqZRR3KxCBYvgX/7nfdJo/n8H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AOBsIAAADcAAAADwAAAAAAAAAAAAAA&#10;AAChAgAAZHJzL2Rvd25yZXYueG1sUEsFBgAAAAAEAAQA+QAAAJADAAAAAA==&#10;">
                  <v:stroke endarrow="block"/>
                </v:line>
                <v:line id="Прямая соединительная линия 24" o:spid="_x0000_s1030" style="position:absolute;flip:x;visibility:visible;mso-wrap-style:square" from="6423,6499" to="6423,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v:rect id="Прямоугольник 25" o:spid="_x0000_s1031" style="position:absolute;left:831;top:8841;width:11354;height:8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textbo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Табыс табу қабілеті бойынша</w:t>
                        </w:r>
                      </w:p>
                    </w:txbxContent>
                  </v:textbox>
                </v:rect>
                <v:rect id="_x0000_s1032" style="position:absolute;left:15189;top:8841;width:12059;height:8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Әзірлеменің нәтижесіне құқық қатысы бойынша</w:t>
                        </w:r>
                      </w:p>
                    </w:txbxContent>
                  </v:textbox>
                </v:rect>
                <v:rect id="_x0000_s1033" style="position:absolute;left:31134;top:8841;width:11456;height:8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textbo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Нысанның қызмет түріне қатысты</w:t>
                        </w:r>
                      </w:p>
                    </w:txbxContent>
                  </v:textbox>
                </v:rect>
                <v:line id="Прямая соединительная линия 30" o:spid="_x0000_s1034" style="position:absolute;visibility:visible;mso-wrap-style:square" from="6423,6499" to="51438,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line id="Прямая соединительная линия 31" o:spid="_x0000_s1035" style="position:absolute;visibility:visible;mso-wrap-style:square" from="51387,6499" to="51387,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416sUAAADcAAAADwAAAGRycy9kb3ducmV2LnhtbESPT0/DMAzF70h8h8hI3Fi6HTbWLZvQ&#10;KiQOgLQ/2tlrvKaicaomdOHb4wMSN1vv+b2f19vsOzXSENvABqaTAhRxHWzLjYHT8fXpGVRMyBa7&#10;wGTghyJsN/d3ayxtuPGexkNqlIRwLNGAS6kvtY61I49xEnpi0a5h8JhkHRptB7xJuO/0rCjm2mPL&#10;0uCwp52j+uvw7Q0sXLXXC129Hz+rsZ0u80c+X5bGPD7klxWoRDn9m/+u36zgzwV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416sUAAADcAAAADwAAAAAAAAAA&#10;AAAAAAChAgAAZHJzL2Rvd25yZXYueG1sUEsFBgAAAAAEAAQA+QAAAJMDAAAAAA==&#10;">
                  <v:stroke endarrow="block"/>
                </v:line>
                <v:line id="Прямая соединительная линия 88" o:spid="_x0000_s1036" style="position:absolute;flip:x;visibility:visible;mso-wrap-style:square" from="21461,6499" to="21461,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rect id="Прямоугольник 92" o:spid="_x0000_s1037" style="position:absolute;left:45417;top:8841;width:11119;height:8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textbox>
                    <w:txbxContent>
                      <w:p w:rsidR="001B399E" w:rsidRPr="00A6609E" w:rsidRDefault="001B399E" w:rsidP="00237413">
                        <w:pPr>
                          <w:jc w:val="center"/>
                          <w:rPr>
                            <w:rFonts w:ascii="Times New Roman" w:hAnsi="Times New Roman" w:cs="Times New Roman"/>
                            <w:sz w:val="24"/>
                            <w:szCs w:val="24"/>
                            <w:lang w:val="kk-KZ"/>
                          </w:rPr>
                        </w:pPr>
                        <w:r w:rsidRPr="00A6609E">
                          <w:rPr>
                            <w:rFonts w:ascii="Times New Roman" w:hAnsi="Times New Roman" w:cs="Times New Roman"/>
                            <w:sz w:val="24"/>
                            <w:szCs w:val="24"/>
                            <w:lang w:val="kk-KZ"/>
                          </w:rPr>
                          <w:t>Зерттеу нысанына қатысты</w:t>
                        </w:r>
                      </w:p>
                    </w:txbxContent>
                  </v:textbox>
                </v:rect>
                <v:line id="Прямая соединительная линия 98" o:spid="_x0000_s1038" style="position:absolute;visibility:visible;mso-wrap-style:square" from="51387,17532" to="5138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rect id="Rectangle 243" o:spid="_x0000_s1039" style="position:absolute;left:51387;top:23502;width:5976;height:2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QnsIA&#10;AADcAAAADwAAAGRycy9kb3ducmV2LnhtbERPS2vCQBC+F/wPywje6sbWFhNdpUgFqRcbH+chOybB&#10;7GzcXTX9926h0Nt8fM+ZLTrTiBs5X1tWMBomIIgLq2suFex3q+cJCB+QNTaWScEPeVjMe08zzLS9&#10;8zfd8lCKGMI+QwVVCG0mpS8qMuiHtiWO3Mk6gyFCV0rt8B7DTSNfkuRdGqw5NlTY0rKi4pxfjYJD&#10;fiQqT5dmnK6+ureUnf3cbpQa9LuPKYhAXfgX/7nXOs5/TeH3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FCewgAAANwAAAAPAAAAAAAAAAAAAAAAAJgCAABkcnMvZG93&#10;bnJldi54bWxQSwUGAAAAAAQABAD1AAAAhwM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Кәсіпкерлік қ</w:t>
                        </w:r>
                        <w:r>
                          <w:rPr>
                            <w:rFonts w:ascii="Times New Roman" w:hAnsi="Times New Roman" w:cs="Times New Roman"/>
                            <w:sz w:val="24"/>
                            <w:szCs w:val="24"/>
                            <w:lang w:val="kk-KZ"/>
                          </w:rPr>
                          <w:t>ұ</w:t>
                        </w:r>
                        <w:r w:rsidRPr="00F26F2F">
                          <w:rPr>
                            <w:rFonts w:ascii="Times New Roman" w:hAnsi="Times New Roman" w:cs="Times New Roman"/>
                            <w:sz w:val="24"/>
                            <w:szCs w:val="24"/>
                            <w:lang w:val="kk-KZ"/>
                          </w:rPr>
                          <w:t>рылымдар</w:t>
                        </w:r>
                      </w:p>
                      <w:p w:rsidR="001B399E" w:rsidRPr="00F26F2F"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қызметтеріне  қатынасы  бар</w:t>
                        </w:r>
                      </w:p>
                      <w:p w:rsidR="001B399E" w:rsidRPr="00414243" w:rsidRDefault="001B399E" w:rsidP="00237413"/>
                    </w:txbxContent>
                  </v:textbox>
                </v:rect>
                <v:rect id="Rectangle 244" o:spid="_x0000_s1040" style="position:absolute;left:43452;top:23502;width:6134;height:2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1BcUA&#10;AADcAAAADwAAAGRycy9kb3ducmV2LnhtbESPS2/CMBCE75X4D9Yi9VYc+kAQMAghkKr20obHeRUv&#10;SUS8Tm0X0n/fPVTqbVczO/PtYtW7Vl0pxMazgfEoA0VcettwZeCw3z1MQcWEbLH1TAZ+KMJqObhb&#10;YG79jT/pWqRKSQjHHA3UKXW51rGsyWEc+Y5YtLMPDpOsodI24E3CXasfs2yiHTYsDTV2tKmpvBTf&#10;zsCxOBFV56/2ebZ7619mHPz2492Y+2G/noNK1Kd/89/1qxX8J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PUFxQAAANwAAAAPAAAAAAAAAAAAAAAAAJgCAABkcnMv&#10;ZG93bnJldi54bWxQSwUGAAAAAAQABAD1AAAAigM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Кәсіпкерлік қ</w:t>
                        </w:r>
                        <w:r>
                          <w:rPr>
                            <w:rFonts w:ascii="Times New Roman" w:hAnsi="Times New Roman" w:cs="Times New Roman"/>
                            <w:sz w:val="24"/>
                            <w:szCs w:val="24"/>
                            <w:lang w:val="kk-KZ"/>
                          </w:rPr>
                          <w:t>ұ</w:t>
                        </w:r>
                        <w:r w:rsidRPr="00F26F2F">
                          <w:rPr>
                            <w:rFonts w:ascii="Times New Roman" w:hAnsi="Times New Roman" w:cs="Times New Roman"/>
                            <w:sz w:val="24"/>
                            <w:szCs w:val="24"/>
                            <w:lang w:val="kk-KZ"/>
                          </w:rPr>
                          <w:t>рылымдар</w:t>
                        </w:r>
                      </w:p>
                      <w:p w:rsidR="001B399E" w:rsidRPr="00F26F2F"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қызметтеріне  қатынасы жоқ</w:t>
                        </w:r>
                      </w:p>
                    </w:txbxContent>
                  </v:textbox>
                </v:rect>
                <v:rect id="Rectangle 245" o:spid="_x0000_s1041" style="position:absolute;left:35895;top:23502;width:5258;height:2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hd8IA&#10;AADcAAAADwAAAGRycy9kb3ducmV2LnhtbERPS2vCQBC+C/0PyxS8mU2t2pq6SikKUi+aPs5DdkyC&#10;2dl0d9X477uC4G0+vufMFp1pxImcry0reEpSEMSF1TWXCr6/VoNXED4ga2wsk4ILeVjMH3ozzLQ9&#10;845OeShFDGGfoYIqhDaT0hcVGfSJbYkjt7fOYIjQlVI7PMdw08hhmk6kwZpjQ4UtfVRUHPKjUfCT&#10;/xKV+79mNF19duMpO7vcbpTqP3bvbyACdeEuvrnXOs5/foHr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2F3wgAAANwAAAAPAAAAAAAAAAAAAAAAAJgCAABkcnMvZG93&#10;bnJldi54bWxQSwUGAAAAAAQABAD1AAAAhwM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Өнімке - бағытталған</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инновациялар</w:t>
                        </w:r>
                      </w:p>
                    </w:txbxContent>
                  </v:textbox>
                </v:rect>
                <v:rect id="Rectangle 246" o:spid="_x0000_s1042" style="position:absolute;left:29396;top:23426;width:5258;height:21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E7MIA&#10;AADcAAAADwAAAGRycy9kb3ducmV2LnhtbERPS2vCQBC+C/6HZQq96aYv0egmSKkg9lLj4zxkxySY&#10;nU13V03/vVso9DYf33MWeW9acSXnG8sKnsYJCOLS6oYrBfvdajQF4QOyxtYyKfghD3k2HCww1fbG&#10;W7oWoRIxhH2KCuoQulRKX9Zk0I9tRxy5k3UGQ4SuktrhLYabVj4nyUQabDg21NjRe03lubgYBYfi&#10;SFSdvtvX2WrTv83Y2Y+vT6UeH/rlHESgPvyL/9xrHee/TOD3mXiB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18TswgAAANwAAAAPAAAAAAAAAAAAAAAAAJgCAABkcnMvZG93&#10;bnJldi54bWxQSwUGAAAAAAQABAD1AAAAhwM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 xml:space="preserve">Үрдіске </w:t>
                        </w:r>
                        <w:r>
                          <w:rPr>
                            <w:rFonts w:ascii="Times New Roman" w:hAnsi="Times New Roman" w:cs="Times New Roman"/>
                            <w:sz w:val="24"/>
                            <w:szCs w:val="24"/>
                            <w:lang w:val="kk-KZ"/>
                          </w:rPr>
                          <w:t>–</w:t>
                        </w:r>
                        <w:r w:rsidRPr="00F26F2F">
                          <w:rPr>
                            <w:rFonts w:ascii="Times New Roman" w:hAnsi="Times New Roman" w:cs="Times New Roman"/>
                            <w:sz w:val="24"/>
                            <w:szCs w:val="24"/>
                            <w:lang w:val="kk-KZ"/>
                          </w:rPr>
                          <w:t xml:space="preserve"> бағытталған</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инновациялар</w:t>
                        </w:r>
                      </w:p>
                    </w:txbxContent>
                  </v:textbox>
                </v:rect>
                <v:rect id="Rectangle 247" o:spid="_x0000_s1043" style="position:absolute;left:21990;top:23426;width:5258;height:21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am8IA&#10;AADcAAAADwAAAGRycy9kb3ducmV2LnhtbERPS2vCQBC+C/6HZQq91U0fikY3QUoFsZc2Ps5DdkyC&#10;2dl0d9X037uFgrf5+J6zyHvTigs531hW8DxKQBCXVjdcKdhtV09TED4ga2wtk4Jf8pBnw8ECU22v&#10;/E2XIlQihrBPUUEdQpdK6cuaDPqR7Ygjd7TOYIjQVVI7vMZw08qXJJlIgw3Hhho7eq+pPBVno2Bf&#10;HIiq40/7Nltt+vGMnf34+lTq8aFfzkEE6sNd/O9e6zj/dQx/z8QL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BVqbwgAAANwAAAAPAAAAAAAAAAAAAAAAAJgCAABkcnMvZG93&#10;bnJldi54bWxQSwUGAAAAAAQABAD1AAAAhwMAAAAA&#10;">
                  <v:textbox style="layout-flow:vertical;mso-layout-flow-alt:bottom-to-top">
                    <w:txbxContent>
                      <w:p w:rsidR="001B399E" w:rsidRPr="00E738AA" w:rsidRDefault="001B399E" w:rsidP="00237413">
                        <w:pPr>
                          <w:spacing w:after="0" w:line="240" w:lineRule="auto"/>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Кәсіпкерлік құрылымдармен</w:t>
                        </w:r>
                      </w:p>
                      <w:p w:rsidR="001B399E" w:rsidRPr="00E738AA" w:rsidRDefault="001B399E" w:rsidP="00237413">
                        <w:pPr>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өндірілген</w:t>
                        </w:r>
                      </w:p>
                    </w:txbxContent>
                  </v:textbox>
                </v:rect>
                <v:rect id="Rectangle 248" o:spid="_x0000_s1044" style="position:absolute;left:15189;top:23426;width:5563;height:21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xksIA&#10;AADcAAAADwAAAGRycy9kb3ducmV2LnhtbERPS2sCMRC+F/wPYYTe3Kxii65mRUqF0l7q+jgPm9kH&#10;bibbJNXtv28KQm/z8T1nvRlMJ67kfGtZwTRJQRCXVrdcKzgedpMFCB+QNXaWScEPedjko4c1Ztre&#10;eE/XItQihrDPUEETQp9J6cuGDPrE9sSRq6wzGCJ0tdQObzHcdHKWps/SYMuxocGeXhoqL8W3UXAq&#10;zkR19dXNl7v34WnJzr5+fij1OB62KxCBhvAvvrvfdJw/n8H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rGSwgAAANwAAAAPAAAAAAAAAAAAAAAAAJgCAABkcnMvZG93&#10;bnJldi54bWxQSwUGAAAAAAQABAD1AAAAhwMAAAAA&#10;">
                  <v:textbox style="layout-flow:vertical;mso-layout-flow-alt:bottom-to-top">
                    <w:txbxContent>
                      <w:p w:rsidR="001B399E" w:rsidRPr="00E738AA" w:rsidRDefault="001B399E" w:rsidP="00237413">
                        <w:pPr>
                          <w:spacing w:after="0" w:line="240" w:lineRule="auto"/>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Кәсіпкерлік құрылымдар</w:t>
                        </w:r>
                      </w:p>
                      <w:p w:rsidR="001B399E" w:rsidRPr="00E738AA" w:rsidRDefault="001B399E" w:rsidP="00237413">
                        <w:pPr>
                          <w:jc w:val="center"/>
                          <w:rPr>
                            <w:rFonts w:ascii="Times New Roman" w:hAnsi="Times New Roman" w:cs="Times New Roman"/>
                            <w:sz w:val="24"/>
                            <w:szCs w:val="24"/>
                            <w:lang w:val="kk-KZ"/>
                          </w:rPr>
                        </w:pPr>
                        <w:r w:rsidRPr="00E738AA">
                          <w:rPr>
                            <w:rFonts w:ascii="Times New Roman" w:hAnsi="Times New Roman" w:cs="Times New Roman"/>
                            <w:sz w:val="24"/>
                            <w:szCs w:val="24"/>
                            <w:lang w:val="kk-KZ"/>
                          </w:rPr>
                          <w:t>мен алынған</w:t>
                        </w:r>
                      </w:p>
                    </w:txbxContent>
                  </v:textbox>
                </v:rect>
                <v:rect id="Rectangle 249" o:spid="_x0000_s1045" style="position:absolute;left:6423;top:23502;width:6439;height:2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v5cEA&#10;AADcAAAADwAAAGRycy9kb3ducmV2LnhtbERPTWvCQBC9C/6HZQRvzcaioqmriCiIvWi0PQ/ZMQnN&#10;zqa7q6b/vlsoeJvH+5zFqjONuJPztWUFoyQFQVxYXXOp4HLevcxA+ICssbFMCn7Iw2rZ7y0w0/bB&#10;J7rnoRQxhH2GCqoQ2kxKX1Rk0Ce2JY7c1TqDIUJXSu3wEcNNI1/TdCoN1hwbKmxpU1Hxld+Mgo/8&#10;k6i8fjfj+e7QTebs7Pb4rtRw0K3fQATqwlP8797rOH88gr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4L+XBAAAA3AAAAA8AAAAAAAAAAAAAAAAAmAIAAGRycy9kb3du&#10;cmV2LnhtbFBLBQYAAAAABAAEAPUAAACGAw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Экономикалық</w:t>
                        </w:r>
                        <w:r>
                          <w:rPr>
                            <w:rFonts w:ascii="Times New Roman" w:hAnsi="Times New Roman" w:cs="Times New Roman"/>
                            <w:sz w:val="24"/>
                            <w:szCs w:val="24"/>
                            <w:lang w:val="kk-KZ"/>
                          </w:rPr>
                          <w:t xml:space="preserve"> табысты </w:t>
                        </w:r>
                      </w:p>
                      <w:p w:rsidR="001B399E" w:rsidRPr="00F26F2F" w:rsidRDefault="001B399E" w:rsidP="0023741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тікелей және жанама қ</w:t>
                        </w:r>
                        <w:r w:rsidRPr="00F26F2F">
                          <w:rPr>
                            <w:rFonts w:ascii="Times New Roman" w:hAnsi="Times New Roman" w:cs="Times New Roman"/>
                            <w:sz w:val="24"/>
                            <w:szCs w:val="24"/>
                            <w:lang w:val="kk-KZ"/>
                          </w:rPr>
                          <w:t>ұрушы</w:t>
                        </w:r>
                      </w:p>
                    </w:txbxContent>
                  </v:textbox>
                </v:rect>
                <v:rect id="Rectangle 250" o:spid="_x0000_s1046" style="position:absolute;top:23426;width:5734;height:21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KfsQA&#10;AADcAAAADwAAAGRycy9kb3ducmV2LnhtbESPQW/CMAyF75P2HyJP4jbSIZhGR0ATAgnBZesGZ6sx&#10;bbXGKUmA8u/xYdJutt7ze59ni9616kIhNp4NvAwzUMSltw1XBn6+189voGJCtth6JgM3irCYPz7M&#10;MLf+yl90KVKlJIRjjgbqlLpc61jW5DAOfUcs2tEHh0nWUGkb8CrhrtWjLHvVDhuWhho7WtZU/hZn&#10;Z2BfHIiq46kdT9fbfjLl4FefO2MGT/3HO6hEffo3/11vrOCPBV+ekQn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0in7EAAAA3AAAAA8AAAAAAAAAAAAAAAAAmAIAAGRycy9k&#10;b3ducmV2LnhtbFBLBQYAAAAABAAEAPUAAACJAwAAAAA=&#10;">
                  <v:textbox style="layout-flow:vertical;mso-layout-flow-alt:bottom-to-top">
                    <w:txbxContent>
                      <w:p w:rsidR="001B399E" w:rsidRDefault="001B399E" w:rsidP="00237413">
                        <w:pPr>
                          <w:spacing w:after="0" w:line="240" w:lineRule="auto"/>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Экономикалық емес</w:t>
                        </w:r>
                      </w:p>
                      <w:p w:rsidR="001B399E" w:rsidRPr="00F26F2F" w:rsidRDefault="001B399E" w:rsidP="00237413">
                        <w:pPr>
                          <w:jc w:val="center"/>
                          <w:rPr>
                            <w:rFonts w:ascii="Times New Roman" w:hAnsi="Times New Roman" w:cs="Times New Roman"/>
                            <w:sz w:val="24"/>
                            <w:szCs w:val="24"/>
                            <w:lang w:val="kk-KZ"/>
                          </w:rPr>
                        </w:pPr>
                        <w:r w:rsidRPr="00F26F2F">
                          <w:rPr>
                            <w:rFonts w:ascii="Times New Roman" w:hAnsi="Times New Roman" w:cs="Times New Roman"/>
                            <w:sz w:val="24"/>
                            <w:szCs w:val="24"/>
                            <w:lang w:val="kk-KZ"/>
                          </w:rPr>
                          <w:t>табысты құрушы</w:t>
                        </w:r>
                      </w:p>
                    </w:txbxContent>
                  </v:textbox>
                </v:rect>
                <v:line id="Прямая соединительная линия 98" o:spid="_x0000_s1047" style="position:absolute;visibility:visible;mso-wrap-style:square" from="18212,19421" to="18212,2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Прямая соединительная линия 98" o:spid="_x0000_s1048" style="position:absolute;visibility:visible;mso-wrap-style:square" from="6423,17456" to="6423,19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Прямая соединительная линия 98" o:spid="_x0000_s1049" style="position:absolute;visibility:visible;mso-wrap-style:square" from="37331,17532" to="37331,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Прямая соединительная линия 98" o:spid="_x0000_s1050" style="position:absolute;visibility:visible;mso-wrap-style:square" from="21386,17532" to="21386,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Прямая соединительная линия 30" o:spid="_x0000_s1051" style="position:absolute;visibility:visible;mso-wrap-style:square" from="2871,19497" to="54020,19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Прямая соединительная линия 98" o:spid="_x0000_s1052" style="position:absolute;visibility:visible;mso-wrap-style:square" from="24787,19497" to="24787,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line id="Прямая соединительная линия 98" o:spid="_x0000_s1053" style="position:absolute;visibility:visible;mso-wrap-style:square" from="32117,19421" to="32117,2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Прямая соединительная линия 98" o:spid="_x0000_s1054" style="position:absolute;visibility:visible;mso-wrap-style:square" from="39145,19497" to="39145,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v:line id="Прямая соединительная линия 98" o:spid="_x0000_s1055" style="position:absolute;visibility:visible;mso-wrap-style:square" from="47155,19497" to="47155,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UZcMAAADcAAAADwAAAGRycy9kb3ducmV2LnhtbERPS2sCMRC+C/0PYQreNKuI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VGXDAAAA3AAAAA8AAAAAAAAAAAAA&#10;AAAAoQIAAGRycy9kb3ducmV2LnhtbFBLBQYAAAAABAAEAPkAAACRAwAAAAA=&#10;">
                  <v:stroke endarrow="block"/>
                </v:line>
                <v:line id="Прямая соединительная линия 98" o:spid="_x0000_s1056" style="position:absolute;visibility:visible;mso-wrap-style:square" from="54032,19497" to="54032,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line id="Прямая соединительная линия 98" o:spid="_x0000_s1057" style="position:absolute;visibility:visible;mso-wrap-style:square" from="2871,19497" to="2871,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Прямая соединительная линия 98" o:spid="_x0000_s1058" style="position:absolute;visibility:visible;mso-wrap-style:square" from="9295,19497" to="9295,23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group>
            </w:pict>
          </mc:Fallback>
        </mc:AlternateContent>
      </w: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Default="00237413" w:rsidP="00566E2D">
      <w:pPr>
        <w:pStyle w:val="a4"/>
        <w:ind w:left="0"/>
        <w:jc w:val="both"/>
        <w:rPr>
          <w:rFonts w:ascii="Times New Roman" w:hAnsi="Times New Roman"/>
          <w:noProof/>
          <w:sz w:val="22"/>
          <w:szCs w:val="22"/>
          <w:lang w:val="kk-KZ"/>
        </w:rPr>
      </w:pPr>
    </w:p>
    <w:p w:rsidR="004417DC" w:rsidRDefault="004417DC" w:rsidP="00566E2D">
      <w:pPr>
        <w:pStyle w:val="a4"/>
        <w:ind w:left="0"/>
        <w:jc w:val="both"/>
        <w:rPr>
          <w:rFonts w:ascii="Times New Roman" w:hAnsi="Times New Roman"/>
          <w:noProof/>
          <w:sz w:val="22"/>
          <w:szCs w:val="22"/>
          <w:lang w:val="kk-KZ"/>
        </w:rPr>
      </w:pPr>
    </w:p>
    <w:p w:rsidR="004417DC" w:rsidRDefault="004417DC" w:rsidP="00566E2D">
      <w:pPr>
        <w:pStyle w:val="a4"/>
        <w:ind w:left="0"/>
        <w:jc w:val="both"/>
        <w:rPr>
          <w:rFonts w:ascii="Times New Roman" w:hAnsi="Times New Roman"/>
          <w:noProof/>
          <w:sz w:val="22"/>
          <w:szCs w:val="22"/>
          <w:lang w:val="kk-KZ"/>
        </w:rPr>
      </w:pPr>
    </w:p>
    <w:p w:rsidR="004417DC" w:rsidRDefault="004417DC" w:rsidP="00566E2D">
      <w:pPr>
        <w:pStyle w:val="a4"/>
        <w:ind w:left="0"/>
        <w:jc w:val="both"/>
        <w:rPr>
          <w:rFonts w:ascii="Times New Roman" w:hAnsi="Times New Roman"/>
          <w:noProof/>
          <w:sz w:val="22"/>
          <w:szCs w:val="22"/>
          <w:lang w:val="kk-KZ"/>
        </w:rPr>
      </w:pPr>
    </w:p>
    <w:p w:rsidR="004417DC" w:rsidRDefault="004417DC" w:rsidP="00566E2D">
      <w:pPr>
        <w:pStyle w:val="a4"/>
        <w:ind w:left="0"/>
        <w:jc w:val="both"/>
        <w:rPr>
          <w:rFonts w:ascii="Times New Roman" w:hAnsi="Times New Roman"/>
          <w:noProof/>
          <w:sz w:val="22"/>
          <w:szCs w:val="22"/>
          <w:lang w:val="kk-KZ"/>
        </w:rPr>
      </w:pPr>
    </w:p>
    <w:p w:rsidR="004417DC" w:rsidRPr="000135A9" w:rsidRDefault="004417DC" w:rsidP="00566E2D">
      <w:pPr>
        <w:pStyle w:val="a4"/>
        <w:ind w:left="0"/>
        <w:jc w:val="both"/>
        <w:rPr>
          <w:rFonts w:ascii="Times New Roman" w:hAnsi="Times New Roman"/>
          <w:noProof/>
          <w:sz w:val="22"/>
          <w:szCs w:val="22"/>
          <w:lang w:val="kk-KZ"/>
        </w:rPr>
      </w:pPr>
    </w:p>
    <w:p w:rsidR="00237413" w:rsidRPr="000135A9" w:rsidRDefault="00237413" w:rsidP="00566E2D">
      <w:pPr>
        <w:pStyle w:val="a4"/>
        <w:ind w:left="0"/>
        <w:jc w:val="both"/>
        <w:rPr>
          <w:rFonts w:ascii="Times New Roman" w:hAnsi="Times New Roman"/>
          <w:noProof/>
          <w:sz w:val="22"/>
          <w:szCs w:val="22"/>
          <w:lang w:val="kk-KZ"/>
        </w:rPr>
      </w:pPr>
    </w:p>
    <w:p w:rsidR="00237413" w:rsidRPr="000135A9" w:rsidRDefault="00566717" w:rsidP="00782FC8">
      <w:pPr>
        <w:pStyle w:val="afffb"/>
        <w:jc w:val="center"/>
        <w:rPr>
          <w:rFonts w:ascii="Times New Roman" w:hAnsi="Times New Roman"/>
          <w:sz w:val="28"/>
          <w:szCs w:val="28"/>
          <w:lang w:val="kk-KZ"/>
        </w:rPr>
      </w:pPr>
      <w:r w:rsidRPr="000135A9">
        <w:rPr>
          <w:rFonts w:ascii="Times New Roman" w:hAnsi="Times New Roman"/>
          <w:sz w:val="28"/>
          <w:szCs w:val="28"/>
          <w:lang w:val="kk-KZ"/>
        </w:rPr>
        <w:t>Сурет 2 – Кәсіпкерлік құрылымдардың бәсеке үстемділігін нығайтуға</w:t>
      </w:r>
      <w:r w:rsidR="00237413" w:rsidRPr="000135A9">
        <w:rPr>
          <w:rFonts w:ascii="Times New Roman" w:hAnsi="Times New Roman"/>
          <w:sz w:val="28"/>
          <w:szCs w:val="28"/>
          <w:lang w:val="kk-KZ"/>
        </w:rPr>
        <w:t xml:space="preserve"> </w:t>
      </w:r>
      <w:r w:rsidRPr="000135A9">
        <w:rPr>
          <w:rFonts w:ascii="Times New Roman" w:hAnsi="Times New Roman"/>
          <w:sz w:val="28"/>
          <w:szCs w:val="28"/>
          <w:lang w:val="kk-KZ"/>
        </w:rPr>
        <w:t xml:space="preserve"> бағытталған инновациялық форсайтты </w:t>
      </w:r>
      <w:r w:rsidR="00237413" w:rsidRPr="000135A9">
        <w:rPr>
          <w:rFonts w:ascii="Times New Roman" w:hAnsi="Times New Roman"/>
          <w:sz w:val="28"/>
          <w:szCs w:val="28"/>
          <w:lang w:val="kk-KZ"/>
        </w:rPr>
        <w:t xml:space="preserve">қалыптастыру </w:t>
      </w:r>
      <w:r w:rsidRPr="000135A9">
        <w:rPr>
          <w:rFonts w:ascii="Times New Roman" w:hAnsi="Times New Roman"/>
          <w:sz w:val="28"/>
          <w:szCs w:val="28"/>
          <w:lang w:val="kk-KZ"/>
        </w:rPr>
        <w:t xml:space="preserve">мақсатында </w:t>
      </w:r>
      <w:r w:rsidR="00237413" w:rsidRPr="000135A9">
        <w:rPr>
          <w:rFonts w:ascii="Times New Roman" w:hAnsi="Times New Roman"/>
          <w:sz w:val="28"/>
          <w:szCs w:val="28"/>
          <w:lang w:val="kk-KZ"/>
        </w:rPr>
        <w:t>инновацияларды жіктеу</w:t>
      </w:r>
    </w:p>
    <w:p w:rsidR="00782FC8" w:rsidRPr="00782FC8" w:rsidRDefault="00782FC8" w:rsidP="00782FC8">
      <w:pPr>
        <w:pStyle w:val="afffb"/>
        <w:ind w:firstLine="709"/>
        <w:jc w:val="both"/>
        <w:rPr>
          <w:rFonts w:ascii="Times New Roman" w:eastAsia="Calibri" w:hAnsi="Times New Roman"/>
          <w:sz w:val="16"/>
          <w:szCs w:val="16"/>
          <w:lang w:val="kk-KZ"/>
        </w:rPr>
      </w:pPr>
    </w:p>
    <w:p w:rsidR="00237413" w:rsidRPr="00297D86" w:rsidRDefault="00782FC8" w:rsidP="00CC54B4">
      <w:pPr>
        <w:pStyle w:val="afffb"/>
        <w:ind w:firstLine="709"/>
        <w:jc w:val="both"/>
        <w:rPr>
          <w:rFonts w:ascii="Times New Roman" w:hAnsi="Times New Roman"/>
          <w:sz w:val="28"/>
          <w:szCs w:val="28"/>
          <w:lang w:val="kk-KZ"/>
        </w:rPr>
      </w:pPr>
      <w:r w:rsidRPr="00297D86">
        <w:rPr>
          <w:rFonts w:ascii="Times New Roman" w:eastAsia="Calibri" w:hAnsi="Times New Roman"/>
          <w:szCs w:val="24"/>
          <w:lang w:val="kk-KZ"/>
        </w:rPr>
        <w:t>Ескерту –</w:t>
      </w:r>
      <w:r w:rsidRPr="00297D86">
        <w:rPr>
          <w:rFonts w:ascii="Times New Roman" w:eastAsia="Calibri" w:hAnsi="Times New Roman"/>
          <w:bCs/>
          <w:szCs w:val="24"/>
          <w:lang w:val="kk-KZ"/>
        </w:rPr>
        <w:t xml:space="preserve"> Әдебиет негізінде құралған </w:t>
      </w:r>
      <w:r w:rsidRPr="00297D86">
        <w:rPr>
          <w:rFonts w:ascii="Times New Roman" w:hAnsi="Times New Roman"/>
          <w:lang w:val="kk-KZ"/>
        </w:rPr>
        <w:t>[21, с.</w:t>
      </w:r>
      <w:r w:rsidR="00297D86" w:rsidRPr="00297D86">
        <w:rPr>
          <w:rFonts w:ascii="Times New Roman" w:hAnsi="Times New Roman"/>
          <w:lang w:val="kk-KZ"/>
        </w:rPr>
        <w:t xml:space="preserve"> 5-14</w:t>
      </w:r>
      <w:r w:rsidRPr="00297D86">
        <w:rPr>
          <w:rFonts w:ascii="Times New Roman" w:hAnsi="Times New Roman"/>
          <w:lang w:val="kk-KZ"/>
        </w:rPr>
        <w:t>]</w:t>
      </w:r>
    </w:p>
    <w:p w:rsidR="00297D86" w:rsidRDefault="00297D86" w:rsidP="00CC54B4">
      <w:pPr>
        <w:spacing w:after="0" w:line="240" w:lineRule="auto"/>
        <w:ind w:firstLine="709"/>
        <w:jc w:val="both"/>
        <w:rPr>
          <w:rFonts w:ascii="Times New Roman" w:hAnsi="Times New Roman" w:cs="Times New Roman"/>
          <w:sz w:val="28"/>
          <w:szCs w:val="28"/>
          <w:lang w:val="kk-KZ"/>
        </w:rPr>
      </w:pPr>
    </w:p>
    <w:p w:rsidR="001E1D81" w:rsidRPr="000135A9" w:rsidRDefault="001E1D81"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Нарықта сұранысқа ие өнімдер мен қызметтердің бәсекеге қабілеттілігі мен кәсіпкерлік құрылымдардың өздерінің бәсекеге қабілеттілігіне әсер етуші басқы сыртқы және ішкі факторлар талданып және жіктелу барысында, сол факторларға байланысты</w:t>
      </w:r>
      <w:r w:rsidR="004417DC">
        <w:rPr>
          <w:rFonts w:ascii="Times New Roman" w:hAnsi="Times New Roman" w:cs="Times New Roman"/>
          <w:sz w:val="28"/>
          <w:szCs w:val="28"/>
          <w:lang w:val="kk-KZ"/>
        </w:rPr>
        <w:t xml:space="preserve"> мәселелер, олардың бағыттары және </w:t>
      </w:r>
      <w:r w:rsidRPr="000135A9">
        <w:rPr>
          <w:rFonts w:ascii="Times New Roman" w:hAnsi="Times New Roman" w:cs="Times New Roman"/>
          <w:sz w:val="28"/>
          <w:szCs w:val="28"/>
          <w:lang w:val="kk-KZ"/>
        </w:rPr>
        <w:t>шешу жолдары зерделенді. Кәсіпкерлік құрылымдардың бәсекелестік мақсаттарын талдау олардың күшті және әлсіз жақтарын ғана емес, ең алдымен олардың белгілі бір өнім нарығындағы сатудағы үлесі, сатып алушылардың кәсіпкерлік құрылымдарға деген көзқарасына белгілі бір дәрежеде әсер ететін және нәтижесінде өзгеретін факторларға да талдау жасалды.</w:t>
      </w:r>
    </w:p>
    <w:p w:rsidR="001E1D81" w:rsidRPr="000135A9" w:rsidRDefault="001E1D81"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Ғылыми зерттеулерде тұжырымдалған бизнес құрылымдарының бәсекеге қабілеттілігінің ғылыми-тәжірибелік әдістемесін зерделеу оның негізгі сыртқы және ішкі факторларын анықтауға, жіктеуге және сипаттауға мүмкіндік береді. </w:t>
      </w:r>
    </w:p>
    <w:p w:rsidR="001E1D81" w:rsidRPr="000135A9" w:rsidRDefault="001E1D81"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Бұл зерттеулер өндірілген өнімдер мен кәсіпкерлік құрылымдардың бәсекеге қабілеттілігіне әсер етуші факторлар мен одан туындайтын мәселелер арасындағы өзара байланыстарды анықтаудан тұратын инновациялық тәсілді қолдану қажеттілігін негіздейді</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[57]. Бұл тәсіл факторлардың әсер ету нәтижелерін саралауға, сондай-ақ осы жағдайда туындайтын мәселелерді алдын ала анықтауға мүмкіндік береді</w:t>
      </w:r>
      <w:r w:rsidR="00F05D93" w:rsidRPr="000135A9">
        <w:rPr>
          <w:rFonts w:ascii="Times New Roman" w:hAnsi="Times New Roman" w:cs="Times New Roman"/>
          <w:sz w:val="28"/>
          <w:szCs w:val="28"/>
          <w:lang w:val="kk-KZ"/>
        </w:rPr>
        <w:t xml:space="preserve"> </w:t>
      </w:r>
      <w:r w:rsidR="00A54643" w:rsidRPr="000135A9">
        <w:rPr>
          <w:rFonts w:ascii="Times New Roman" w:hAnsi="Times New Roman" w:cs="Times New Roman"/>
          <w:sz w:val="28"/>
          <w:szCs w:val="28"/>
          <w:lang w:val="kk-KZ"/>
        </w:rPr>
        <w:t>(</w:t>
      </w:r>
      <w:r w:rsidR="00782FC8">
        <w:rPr>
          <w:rFonts w:ascii="Times New Roman" w:hAnsi="Times New Roman" w:cs="Times New Roman"/>
          <w:sz w:val="28"/>
          <w:szCs w:val="28"/>
          <w:lang w:val="kk-KZ"/>
        </w:rPr>
        <w:t>3-</w:t>
      </w:r>
      <w:r w:rsidR="00782FC8" w:rsidRPr="000135A9">
        <w:rPr>
          <w:rFonts w:ascii="Times New Roman" w:hAnsi="Times New Roman" w:cs="Times New Roman"/>
          <w:sz w:val="28"/>
          <w:szCs w:val="28"/>
          <w:lang w:val="kk-KZ"/>
        </w:rPr>
        <w:t>кесте</w:t>
      </w:r>
      <w:r w:rsidR="00A54643"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p>
    <w:p w:rsidR="00A54643" w:rsidRPr="000135A9" w:rsidRDefault="00A54643" w:rsidP="00566E2D">
      <w:pPr>
        <w:spacing w:after="0" w:line="240" w:lineRule="auto"/>
        <w:jc w:val="both"/>
        <w:rPr>
          <w:rFonts w:ascii="Times New Roman" w:hAnsi="Times New Roman" w:cs="Times New Roman"/>
          <w:sz w:val="28"/>
          <w:szCs w:val="28"/>
          <w:lang w:val="kk-KZ"/>
        </w:rPr>
      </w:pPr>
    </w:p>
    <w:p w:rsidR="00237413" w:rsidRPr="000135A9" w:rsidRDefault="00237413"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A54643" w:rsidRPr="000135A9">
        <w:rPr>
          <w:rFonts w:ascii="Times New Roman" w:hAnsi="Times New Roman" w:cs="Times New Roman"/>
          <w:sz w:val="28"/>
          <w:szCs w:val="28"/>
          <w:lang w:val="kk-KZ"/>
        </w:rPr>
        <w:t>3</w:t>
      </w:r>
      <w:r w:rsidRPr="000135A9">
        <w:rPr>
          <w:rFonts w:ascii="Times New Roman" w:hAnsi="Times New Roman" w:cs="Times New Roman"/>
          <w:sz w:val="28"/>
          <w:szCs w:val="28"/>
          <w:lang w:val="kk-KZ"/>
        </w:rPr>
        <w:t xml:space="preserve"> </w:t>
      </w:r>
      <w:r w:rsidR="00CC54B4">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Кәсіпкерлік құрылымдардың бәсекеге қабілеттілігі факторлары</w:t>
      </w:r>
    </w:p>
    <w:p w:rsidR="00237413" w:rsidRPr="00CC54B4" w:rsidRDefault="00237413" w:rsidP="00566E2D">
      <w:pPr>
        <w:tabs>
          <w:tab w:val="left" w:pos="2415"/>
        </w:tabs>
        <w:spacing w:after="0" w:line="240" w:lineRule="auto"/>
        <w:ind w:firstLine="709"/>
        <w:jc w:val="both"/>
        <w:rPr>
          <w:rFonts w:ascii="Times New Roman" w:hAnsi="Times New Roman" w:cs="Times New Roman"/>
          <w:sz w:val="16"/>
          <w:szCs w:val="16"/>
          <w:lang w:val="kk-KZ"/>
        </w:rPr>
      </w:pPr>
      <w:r w:rsidRPr="00CC54B4">
        <w:rPr>
          <w:rFonts w:ascii="Times New Roman" w:hAnsi="Times New Roman" w:cs="Times New Roman"/>
          <w:sz w:val="16"/>
          <w:szCs w:val="16"/>
          <w:lang w:val="kk-KZ"/>
        </w:rPr>
        <w:tab/>
      </w:r>
    </w:p>
    <w:tbl>
      <w:tblPr>
        <w:tblStyle w:val="a3"/>
        <w:tblW w:w="0" w:type="auto"/>
        <w:tblInd w:w="150" w:type="dxa"/>
        <w:tblLook w:val="04A0" w:firstRow="1" w:lastRow="0" w:firstColumn="1" w:lastColumn="0" w:noHBand="0" w:noVBand="1"/>
      </w:tblPr>
      <w:tblGrid>
        <w:gridCol w:w="4920"/>
        <w:gridCol w:w="4613"/>
      </w:tblGrid>
      <w:tr w:rsidR="00237413" w:rsidRPr="00CC54B4" w:rsidTr="004417DC">
        <w:tc>
          <w:tcPr>
            <w:tcW w:w="4920" w:type="dxa"/>
          </w:tcPr>
          <w:p w:rsidR="00237413" w:rsidRPr="00CC54B4" w:rsidRDefault="00237413" w:rsidP="004417DC">
            <w:pPr>
              <w:tabs>
                <w:tab w:val="left" w:pos="2415"/>
              </w:tabs>
              <w:jc w:val="center"/>
              <w:rPr>
                <w:rFonts w:ascii="Times New Roman" w:hAnsi="Times New Roman" w:cs="Times New Roman"/>
                <w:sz w:val="24"/>
                <w:szCs w:val="24"/>
                <w:lang w:val="kk-KZ"/>
              </w:rPr>
            </w:pPr>
            <w:r w:rsidRPr="00CC54B4">
              <w:rPr>
                <w:rFonts w:ascii="Times New Roman" w:hAnsi="Times New Roman" w:cs="Times New Roman"/>
                <w:sz w:val="24"/>
                <w:szCs w:val="24"/>
                <w:lang w:val="kk-KZ"/>
              </w:rPr>
              <w:t>1. Сыртқы факторлар</w:t>
            </w:r>
          </w:p>
        </w:tc>
        <w:tc>
          <w:tcPr>
            <w:tcW w:w="4613" w:type="dxa"/>
          </w:tcPr>
          <w:p w:rsidR="00237413" w:rsidRPr="00CC54B4" w:rsidRDefault="00237413" w:rsidP="004417DC">
            <w:pPr>
              <w:tabs>
                <w:tab w:val="left" w:pos="2415"/>
              </w:tabs>
              <w:jc w:val="center"/>
              <w:rPr>
                <w:rFonts w:ascii="Times New Roman" w:hAnsi="Times New Roman" w:cs="Times New Roman"/>
                <w:sz w:val="24"/>
                <w:szCs w:val="24"/>
                <w:lang w:val="kk-KZ"/>
              </w:rPr>
            </w:pPr>
            <w:r w:rsidRPr="00CC54B4">
              <w:rPr>
                <w:rFonts w:ascii="Times New Roman" w:hAnsi="Times New Roman" w:cs="Times New Roman"/>
                <w:sz w:val="24"/>
                <w:szCs w:val="24"/>
                <w:lang w:val="kk-KZ"/>
              </w:rPr>
              <w:t>2. Ішкі факторлар</w:t>
            </w:r>
          </w:p>
        </w:tc>
      </w:tr>
      <w:tr w:rsidR="00237413" w:rsidRPr="00572E63" w:rsidTr="004417DC">
        <w:trPr>
          <w:trHeight w:val="2240"/>
        </w:trPr>
        <w:tc>
          <w:tcPr>
            <w:tcW w:w="4920" w:type="dxa"/>
          </w:tcPr>
          <w:p w:rsidR="00237413" w:rsidRPr="00CC54B4" w:rsidRDefault="00237413" w:rsidP="00566E2D">
            <w:pPr>
              <w:tabs>
                <w:tab w:val="left" w:pos="2415"/>
              </w:tabs>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1.1. Елдегі экономикалық саясат </w:t>
            </w:r>
          </w:p>
          <w:p w:rsidR="00237413" w:rsidRPr="00CC54B4" w:rsidRDefault="00237413" w:rsidP="00566E2D">
            <w:pPr>
              <w:tabs>
                <w:tab w:val="left" w:pos="2415"/>
              </w:tabs>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1.2. Сұраныс пен ұсыныстың арақатынасы, нарық сұранысын қанығуы. Толық бәсекеге қабілетті ортаның болуы</w:t>
            </w:r>
          </w:p>
          <w:p w:rsidR="00237413" w:rsidRPr="00CC54B4" w:rsidRDefault="00237413" w:rsidP="00566E2D">
            <w:pPr>
              <w:tabs>
                <w:tab w:val="left" w:pos="2415"/>
              </w:tabs>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1.3. Кәсіпкерлік құрылымдардың қызметін мемлекеттік қолдау</w:t>
            </w:r>
          </w:p>
          <w:p w:rsidR="00237413" w:rsidRPr="00CC54B4" w:rsidRDefault="00237413" w:rsidP="00566E2D">
            <w:pPr>
              <w:tabs>
                <w:tab w:val="left" w:pos="2415"/>
              </w:tabs>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1.4. Қаржыландыру көздерінің болуы</w:t>
            </w:r>
          </w:p>
        </w:tc>
        <w:tc>
          <w:tcPr>
            <w:tcW w:w="4613" w:type="dxa"/>
          </w:tcPr>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2.1. Өндіріс құралдарының жағдайы</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2.2. Адам ресурстарының жағдайы</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2.3. Басқару деңгейі</w:t>
            </w:r>
          </w:p>
          <w:p w:rsidR="00237413" w:rsidRPr="00CC54B4" w:rsidRDefault="00237413" w:rsidP="00566E2D">
            <w:pPr>
              <w:tabs>
                <w:tab w:val="left" w:pos="2415"/>
              </w:tabs>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2.4. Тауар сапасы</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2.5. Өнімнің бағасы</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2.6. Маркетингтік әрекеттер</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2.7. Инновациялық қызмет</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2.8. Ұйым бейнесі</w:t>
            </w:r>
          </w:p>
        </w:tc>
      </w:tr>
      <w:tr w:rsidR="00237413" w:rsidRPr="00572E63" w:rsidTr="004417DC">
        <w:trPr>
          <w:trHeight w:val="108"/>
        </w:trPr>
        <w:tc>
          <w:tcPr>
            <w:tcW w:w="9533" w:type="dxa"/>
            <w:gridSpan w:val="2"/>
          </w:tcPr>
          <w:p w:rsidR="00237413" w:rsidRPr="00297D86" w:rsidRDefault="00CC54B4" w:rsidP="004417DC">
            <w:pPr>
              <w:pStyle w:val="a4"/>
              <w:ind w:left="0" w:firstLine="550"/>
              <w:jc w:val="both"/>
              <w:rPr>
                <w:rFonts w:ascii="Times New Roman" w:hAnsi="Times New Roman"/>
                <w:lang w:val="kk-KZ"/>
              </w:rPr>
            </w:pPr>
            <w:r w:rsidRPr="00297D86">
              <w:rPr>
                <w:rFonts w:ascii="Times New Roman" w:eastAsia="Calibri" w:hAnsi="Times New Roman"/>
                <w:lang w:val="kk-KZ"/>
              </w:rPr>
              <w:t>Ескерту –</w:t>
            </w:r>
            <w:r w:rsidRPr="00297D86">
              <w:rPr>
                <w:rFonts w:ascii="Times New Roman" w:eastAsia="Calibri" w:hAnsi="Times New Roman"/>
                <w:bCs/>
                <w:lang w:val="kk-KZ"/>
              </w:rPr>
              <w:t xml:space="preserve"> Әдебиет негізінде құралған </w:t>
            </w:r>
            <w:r w:rsidR="00237413" w:rsidRPr="00297D86">
              <w:rPr>
                <w:rFonts w:ascii="Times New Roman" w:hAnsi="Times New Roman"/>
                <w:lang w:val="kk-KZ"/>
              </w:rPr>
              <w:t>[21</w:t>
            </w:r>
            <w:r w:rsidR="00286F61" w:rsidRPr="00297D86">
              <w:rPr>
                <w:rFonts w:ascii="Times New Roman" w:hAnsi="Times New Roman"/>
                <w:lang w:val="kk-KZ"/>
              </w:rPr>
              <w:t>, с.</w:t>
            </w:r>
            <w:r w:rsidR="00297D86" w:rsidRPr="00297D86">
              <w:rPr>
                <w:rFonts w:ascii="Times New Roman" w:hAnsi="Times New Roman"/>
                <w:lang w:val="kk-KZ"/>
              </w:rPr>
              <w:t xml:space="preserve"> 4-18</w:t>
            </w:r>
            <w:r w:rsidR="00237413" w:rsidRPr="00297D86">
              <w:rPr>
                <w:rFonts w:ascii="Times New Roman" w:hAnsi="Times New Roman"/>
                <w:lang w:val="kk-KZ"/>
              </w:rPr>
              <w:t>]</w:t>
            </w:r>
          </w:p>
        </w:tc>
      </w:tr>
    </w:tbl>
    <w:p w:rsidR="00A54643" w:rsidRPr="000135A9" w:rsidRDefault="00A54643" w:rsidP="00566E2D">
      <w:pPr>
        <w:autoSpaceDE w:val="0"/>
        <w:autoSpaceDN w:val="0"/>
        <w:adjustRightInd w:val="0"/>
        <w:spacing w:after="0" w:line="240" w:lineRule="auto"/>
        <w:ind w:firstLine="567"/>
        <w:jc w:val="both"/>
        <w:rPr>
          <w:rFonts w:ascii="Times New Roman" w:hAnsi="Times New Roman" w:cs="Times New Roman"/>
          <w:sz w:val="28"/>
          <w:szCs w:val="28"/>
          <w:lang w:val="kk-KZ"/>
        </w:rPr>
      </w:pPr>
    </w:p>
    <w:p w:rsidR="00A54643" w:rsidRPr="000135A9" w:rsidRDefault="00A5464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Кәсіпкерлік құрылымдар үшін, инновациялық форсайт стратегиялық тұрақтылықты сақтау негізінде оларға бәсекеге қабілеттілікті қамтамасыз етудің маңызды шартына айналады, ол сыртқы ортаның айқын және ең алдымен жасырын мүмкіншіліктерін уақтылы анықтау және сәйкестендіру арқылы әлеуметтік, нарықтық және тұтынушылық бағытта мүмкін болатын өзгерістерді болжауға мүмкіндік береді [58]. </w:t>
      </w:r>
    </w:p>
    <w:p w:rsidR="00A54643" w:rsidRPr="000135A9" w:rsidRDefault="00A5464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Өз кезегінде, сыртқы ортадағы өзгерістер туралы мүмкіндікті белсенді сәйкестендіру және одан туындайтын өзгерістерге икемделе қалыптастыру, осы өзгерістер негізінде болашақта кәсіпкерлік құрылымдардың стратегиялық тұрақты және бәсекеге қабілетті дамуын қамтамасыз ету туралы шешім қабылдауға мүмкіндік жаратады. Осылайша, форсайт - бұл қазіргі уақытта белсенді қолданылатын және инновацияларға негізделген ұзақ мерзімді болашаққа кәсіпкерлік құрылымның стратегиялық тұрақты және бәсекеге қабілетті дамуын құрудың бірегей құралы болып табылады.</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Кәсіпкерлік құрылымдардық стратегиялық тұрақтылығы - бұл кәсіпкерлік құрылымның тепе-теңдік тұрақты дамуын қалыптастыру немесе одан шыққан кезде салыстырмалы тепе-теңдік күйіне тез оралу мүмкіндігі, өйткені жүйенің тепе-теңдік күйінен шыққан кезде ғана даму алатындығы белгілі. Өз кезегінде кәсіпкерлік құрылымның бәсекеге қабілеттілігі таңдалған салада ең жақсы жағдайды иелену және ұстап тұру қабілеті ретінде қарастырылуы керек. </w:t>
      </w:r>
    </w:p>
    <w:p w:rsidR="00237413" w:rsidRPr="000135A9" w:rsidRDefault="0023741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форсайтты </w:t>
      </w:r>
      <w:r w:rsidR="00BC2638" w:rsidRPr="000135A9">
        <w:rPr>
          <w:rFonts w:ascii="Times New Roman" w:hAnsi="Times New Roman" w:cs="Times New Roman"/>
          <w:sz w:val="28"/>
          <w:szCs w:val="28"/>
          <w:lang w:val="kk-KZ"/>
        </w:rPr>
        <w:t>жүзеге асыру мақсатында</w:t>
      </w:r>
      <w:r w:rsidRPr="000135A9">
        <w:rPr>
          <w:rFonts w:ascii="Times New Roman" w:hAnsi="Times New Roman" w:cs="Times New Roman"/>
          <w:sz w:val="28"/>
          <w:szCs w:val="28"/>
          <w:lang w:val="kk-KZ"/>
        </w:rPr>
        <w:t xml:space="preserve"> </w:t>
      </w:r>
      <w:r w:rsidR="00BC2638" w:rsidRPr="000135A9">
        <w:rPr>
          <w:rFonts w:ascii="Times New Roman" w:hAnsi="Times New Roman" w:cs="Times New Roman"/>
          <w:sz w:val="28"/>
          <w:szCs w:val="28"/>
          <w:lang w:val="kk-KZ"/>
        </w:rPr>
        <w:t>инновациялық идеяларды, меңгеру және тарқату тәсілдеріне, әдістерін</w:t>
      </w:r>
      <w:r w:rsidRPr="000135A9">
        <w:rPr>
          <w:rFonts w:ascii="Times New Roman" w:hAnsi="Times New Roman" w:cs="Times New Roman"/>
          <w:sz w:val="28"/>
          <w:szCs w:val="28"/>
          <w:lang w:val="kk-KZ"/>
        </w:rPr>
        <w:t xml:space="preserve"> таңдау негізінде  өмірге ендіретін инновацияларды олардың ендіру ұзақтығына байланысты таңдау керек. Инновацияларды әзірлеу және тарату кезеңінің </w:t>
      </w:r>
      <w:r w:rsidR="00566717" w:rsidRPr="000135A9">
        <w:rPr>
          <w:rFonts w:ascii="Times New Roman" w:hAnsi="Times New Roman" w:cs="Times New Roman"/>
          <w:sz w:val="28"/>
          <w:szCs w:val="28"/>
          <w:lang w:val="kk-KZ"/>
        </w:rPr>
        <w:t>уақыт мерзімі келесілерге байланысты</w:t>
      </w:r>
      <w:r w:rsidRPr="000135A9">
        <w:rPr>
          <w:rFonts w:ascii="Times New Roman" w:hAnsi="Times New Roman" w:cs="Times New Roman"/>
          <w:sz w:val="28"/>
          <w:szCs w:val="28"/>
          <w:lang w:val="kk-KZ"/>
        </w:rPr>
        <w:t>:</w:t>
      </w:r>
    </w:p>
    <w:p w:rsidR="00237413" w:rsidRPr="000135A9" w:rsidRDefault="0023741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1) </w:t>
      </w:r>
      <w:r w:rsidR="00CC54B4" w:rsidRPr="000135A9">
        <w:rPr>
          <w:rFonts w:ascii="Times New Roman" w:hAnsi="Times New Roman" w:cs="Times New Roman"/>
          <w:sz w:val="28"/>
          <w:szCs w:val="28"/>
          <w:lang w:val="kk-KZ"/>
        </w:rPr>
        <w:t>и</w:t>
      </w:r>
      <w:r w:rsidR="00566717" w:rsidRPr="000135A9">
        <w:rPr>
          <w:rFonts w:ascii="Times New Roman" w:hAnsi="Times New Roman" w:cs="Times New Roman"/>
          <w:sz w:val="28"/>
          <w:szCs w:val="28"/>
          <w:lang w:val="kk-KZ"/>
        </w:rPr>
        <w:t>нновацияны қолданысқа ендіруге ө</w:t>
      </w:r>
      <w:r w:rsidRPr="000135A9">
        <w:rPr>
          <w:rFonts w:ascii="Times New Roman" w:hAnsi="Times New Roman" w:cs="Times New Roman"/>
          <w:sz w:val="28"/>
          <w:szCs w:val="28"/>
          <w:lang w:val="kk-KZ"/>
        </w:rPr>
        <w:t>ндірістің технологиялық деңгейіне;</w:t>
      </w:r>
    </w:p>
    <w:p w:rsidR="00237413" w:rsidRPr="000135A9" w:rsidRDefault="0023741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2) </w:t>
      </w:r>
      <w:r w:rsidR="00CC54B4" w:rsidRPr="000135A9">
        <w:rPr>
          <w:rFonts w:ascii="Times New Roman" w:hAnsi="Times New Roman" w:cs="Times New Roman"/>
          <w:sz w:val="28"/>
          <w:szCs w:val="28"/>
          <w:lang w:val="kk-KZ"/>
        </w:rPr>
        <w:t>и</w:t>
      </w:r>
      <w:r w:rsidR="00297D86">
        <w:rPr>
          <w:rFonts w:ascii="Times New Roman" w:hAnsi="Times New Roman" w:cs="Times New Roman"/>
          <w:sz w:val="28"/>
          <w:szCs w:val="28"/>
          <w:lang w:val="kk-KZ"/>
        </w:rPr>
        <w:t xml:space="preserve">нновацияны </w:t>
      </w:r>
      <w:r w:rsidR="00566717" w:rsidRPr="000135A9">
        <w:rPr>
          <w:rFonts w:ascii="Times New Roman" w:hAnsi="Times New Roman" w:cs="Times New Roman"/>
          <w:sz w:val="28"/>
          <w:szCs w:val="28"/>
          <w:lang w:val="kk-KZ"/>
        </w:rPr>
        <w:t>игеруге қоршаған ортаның бейімділігі</w:t>
      </w:r>
      <w:r w:rsidRPr="000135A9">
        <w:rPr>
          <w:rFonts w:ascii="Times New Roman" w:hAnsi="Times New Roman" w:cs="Times New Roman"/>
          <w:sz w:val="28"/>
          <w:szCs w:val="28"/>
          <w:lang w:val="kk-KZ"/>
        </w:rPr>
        <w:t>;</w:t>
      </w:r>
    </w:p>
    <w:p w:rsidR="00237413" w:rsidRPr="000135A9" w:rsidRDefault="0023741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3) </w:t>
      </w:r>
      <w:r w:rsidR="00CC54B4" w:rsidRPr="000135A9">
        <w:rPr>
          <w:rFonts w:ascii="Times New Roman" w:hAnsi="Times New Roman" w:cs="Times New Roman"/>
          <w:sz w:val="28"/>
          <w:szCs w:val="28"/>
          <w:lang w:val="kk-KZ"/>
        </w:rPr>
        <w:t>қ</w:t>
      </w:r>
      <w:r w:rsidRPr="000135A9">
        <w:rPr>
          <w:rFonts w:ascii="Times New Roman" w:hAnsi="Times New Roman" w:cs="Times New Roman"/>
          <w:sz w:val="28"/>
          <w:szCs w:val="28"/>
          <w:lang w:val="kk-KZ"/>
        </w:rPr>
        <w:t>аржылық</w:t>
      </w:r>
      <w:r w:rsidR="00566717"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экономикалық факторлардың инновация</w:t>
      </w:r>
      <w:r w:rsidR="00566717" w:rsidRPr="000135A9">
        <w:rPr>
          <w:rFonts w:ascii="Times New Roman" w:hAnsi="Times New Roman" w:cs="Times New Roman"/>
          <w:sz w:val="28"/>
          <w:szCs w:val="28"/>
          <w:lang w:val="kk-KZ"/>
        </w:rPr>
        <w:t xml:space="preserve">ны игеруге </w:t>
      </w:r>
      <w:r w:rsidRPr="000135A9">
        <w:rPr>
          <w:rFonts w:ascii="Times New Roman" w:hAnsi="Times New Roman" w:cs="Times New Roman"/>
          <w:sz w:val="28"/>
          <w:szCs w:val="28"/>
          <w:lang w:val="kk-KZ"/>
        </w:rPr>
        <w:t>әсері.</w:t>
      </w:r>
    </w:p>
    <w:p w:rsidR="00237413" w:rsidRPr="000135A9" w:rsidRDefault="0023741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Көптеген ғалым-экономистердің инновациялық кәсіпкерліктің аграрлық сектордың дамуына әсерін іздеу нәтижелері бойынша бұл сала іс-әрекетке және тұрақты дамуға бағытталған, бұл сыртқы ортадағы өзгерістер туралы тез шешім қабылдауға </w:t>
      </w:r>
      <w:r w:rsidR="00BC2638" w:rsidRPr="000135A9">
        <w:rPr>
          <w:rFonts w:ascii="Times New Roman" w:hAnsi="Times New Roman" w:cs="Times New Roman"/>
          <w:sz w:val="28"/>
          <w:szCs w:val="28"/>
          <w:lang w:val="kk-KZ"/>
        </w:rPr>
        <w:t xml:space="preserve">жағдай жасайды деп қорытындылайды </w:t>
      </w:r>
      <w:r w:rsidR="00D8149F">
        <w:rPr>
          <w:rFonts w:ascii="Times New Roman" w:hAnsi="Times New Roman" w:cs="Times New Roman"/>
          <w:sz w:val="28"/>
          <w:szCs w:val="28"/>
          <w:lang w:val="kk-KZ"/>
        </w:rPr>
        <w:t xml:space="preserve">(4-кесте) </w:t>
      </w:r>
      <w:r w:rsidRPr="000135A9">
        <w:rPr>
          <w:rFonts w:ascii="Times New Roman" w:hAnsi="Times New Roman" w:cs="Times New Roman"/>
          <w:sz w:val="28"/>
          <w:szCs w:val="28"/>
          <w:lang w:val="kk-KZ"/>
        </w:rPr>
        <w:t>[59,</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60].</w:t>
      </w:r>
    </w:p>
    <w:p w:rsidR="00237413" w:rsidRPr="00D8149F" w:rsidRDefault="00237413" w:rsidP="00566E2D">
      <w:pPr>
        <w:spacing w:after="0" w:line="240" w:lineRule="auto"/>
        <w:ind w:firstLine="709"/>
        <w:jc w:val="both"/>
        <w:rPr>
          <w:rFonts w:ascii="Times New Roman" w:hAnsi="Times New Roman" w:cs="Times New Roman"/>
          <w:sz w:val="28"/>
          <w:szCs w:val="28"/>
          <w:lang w:val="kk-KZ"/>
        </w:rPr>
      </w:pPr>
    </w:p>
    <w:p w:rsidR="00237413" w:rsidRPr="00D8149F" w:rsidRDefault="00237413" w:rsidP="00CC54B4">
      <w:pPr>
        <w:spacing w:after="0" w:line="240" w:lineRule="auto"/>
        <w:jc w:val="both"/>
        <w:rPr>
          <w:rFonts w:ascii="Times New Roman" w:hAnsi="Times New Roman" w:cs="Times New Roman"/>
          <w:sz w:val="28"/>
          <w:szCs w:val="28"/>
          <w:lang w:val="kk-KZ"/>
        </w:rPr>
      </w:pPr>
      <w:r w:rsidRPr="00D8149F">
        <w:rPr>
          <w:rFonts w:ascii="Times New Roman" w:hAnsi="Times New Roman" w:cs="Times New Roman"/>
          <w:sz w:val="28"/>
          <w:szCs w:val="28"/>
          <w:lang w:val="kk-KZ"/>
        </w:rPr>
        <w:t xml:space="preserve">Кесте </w:t>
      </w:r>
      <w:r w:rsidR="00A54643" w:rsidRPr="00D8149F">
        <w:rPr>
          <w:rFonts w:ascii="Times New Roman" w:hAnsi="Times New Roman" w:cs="Times New Roman"/>
          <w:sz w:val="28"/>
          <w:szCs w:val="28"/>
          <w:lang w:val="kk-KZ"/>
        </w:rPr>
        <w:t>4</w:t>
      </w:r>
      <w:r w:rsidRPr="00D8149F">
        <w:rPr>
          <w:rFonts w:ascii="Times New Roman" w:hAnsi="Times New Roman" w:cs="Times New Roman"/>
          <w:sz w:val="28"/>
          <w:szCs w:val="28"/>
          <w:lang w:val="kk-KZ"/>
        </w:rPr>
        <w:t xml:space="preserve"> </w:t>
      </w:r>
      <w:r w:rsidR="00CC54B4" w:rsidRPr="00D8149F">
        <w:rPr>
          <w:rFonts w:ascii="Times New Roman" w:hAnsi="Times New Roman" w:cs="Times New Roman"/>
          <w:sz w:val="28"/>
          <w:szCs w:val="28"/>
          <w:lang w:val="kk-KZ"/>
        </w:rPr>
        <w:t>–</w:t>
      </w:r>
      <w:r w:rsidRPr="00D8149F">
        <w:rPr>
          <w:rFonts w:ascii="Times New Roman" w:hAnsi="Times New Roman" w:cs="Times New Roman"/>
          <w:sz w:val="28"/>
          <w:szCs w:val="28"/>
          <w:lang w:val="kk-KZ"/>
        </w:rPr>
        <w:t xml:space="preserve"> Кәсіпкерлік құрылымдардың бәсекеге қабілеттілігін қамтамасыз ету мәселелерін шешудің бағыттары мен жолдары </w:t>
      </w:r>
    </w:p>
    <w:p w:rsidR="00237413" w:rsidRPr="00D8149F" w:rsidRDefault="00237413" w:rsidP="00566E2D">
      <w:pPr>
        <w:spacing w:after="0" w:line="240" w:lineRule="auto"/>
        <w:ind w:firstLine="709"/>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552"/>
        <w:gridCol w:w="3260"/>
        <w:gridCol w:w="3827"/>
      </w:tblGrid>
      <w:tr w:rsidR="00237413" w:rsidRPr="00D8149F" w:rsidTr="00CC54B4">
        <w:tc>
          <w:tcPr>
            <w:tcW w:w="2552" w:type="dxa"/>
            <w:vAlign w:val="center"/>
          </w:tcPr>
          <w:p w:rsidR="00237413" w:rsidRPr="00D8149F" w:rsidRDefault="00237413" w:rsidP="00CC54B4">
            <w:pPr>
              <w:jc w:val="center"/>
              <w:rPr>
                <w:rFonts w:ascii="Times New Roman" w:hAnsi="Times New Roman" w:cs="Times New Roman"/>
                <w:sz w:val="24"/>
                <w:szCs w:val="24"/>
                <w:lang w:val="kk-KZ"/>
              </w:rPr>
            </w:pPr>
            <w:r w:rsidRPr="00D8149F">
              <w:rPr>
                <w:rFonts w:ascii="Times New Roman" w:hAnsi="Times New Roman" w:cs="Times New Roman"/>
                <w:sz w:val="24"/>
                <w:szCs w:val="24"/>
                <w:lang w:val="kk-KZ"/>
              </w:rPr>
              <w:t>Бәсекеге қабілеттілік мәселесі</w:t>
            </w:r>
          </w:p>
        </w:tc>
        <w:tc>
          <w:tcPr>
            <w:tcW w:w="3260" w:type="dxa"/>
            <w:vAlign w:val="center"/>
          </w:tcPr>
          <w:p w:rsidR="00237413" w:rsidRPr="00D8149F" w:rsidRDefault="00237413" w:rsidP="00CC54B4">
            <w:pPr>
              <w:jc w:val="center"/>
              <w:rPr>
                <w:rFonts w:ascii="Times New Roman" w:hAnsi="Times New Roman" w:cs="Times New Roman"/>
                <w:sz w:val="24"/>
                <w:szCs w:val="24"/>
                <w:lang w:val="kk-KZ"/>
              </w:rPr>
            </w:pPr>
            <w:r w:rsidRPr="00D8149F">
              <w:rPr>
                <w:rFonts w:ascii="Times New Roman" w:hAnsi="Times New Roman" w:cs="Times New Roman"/>
                <w:sz w:val="24"/>
                <w:szCs w:val="24"/>
                <w:lang w:val="kk-KZ"/>
              </w:rPr>
              <w:t>Проблеманы шешу бағыттары</w:t>
            </w:r>
          </w:p>
        </w:tc>
        <w:tc>
          <w:tcPr>
            <w:tcW w:w="3827" w:type="dxa"/>
            <w:vAlign w:val="center"/>
          </w:tcPr>
          <w:p w:rsidR="00237413" w:rsidRPr="00D8149F" w:rsidRDefault="00CC54B4" w:rsidP="00CC54B4">
            <w:pPr>
              <w:jc w:val="center"/>
              <w:rPr>
                <w:rFonts w:ascii="Times New Roman" w:hAnsi="Times New Roman" w:cs="Times New Roman"/>
                <w:sz w:val="24"/>
                <w:szCs w:val="24"/>
                <w:lang w:val="kk-KZ"/>
              </w:rPr>
            </w:pPr>
            <w:r w:rsidRPr="00D8149F">
              <w:rPr>
                <w:rFonts w:ascii="Times New Roman" w:hAnsi="Times New Roman" w:cs="Times New Roman"/>
                <w:sz w:val="24"/>
                <w:szCs w:val="24"/>
                <w:lang w:val="kk-KZ"/>
              </w:rPr>
              <w:t>Проблеманы шешу жолдары</w:t>
            </w:r>
          </w:p>
        </w:tc>
      </w:tr>
      <w:tr w:rsidR="00237413" w:rsidRPr="00572E63" w:rsidTr="00CC54B4">
        <w:trPr>
          <w:trHeight w:val="1062"/>
        </w:trPr>
        <w:tc>
          <w:tcPr>
            <w:tcW w:w="2552" w:type="dxa"/>
            <w:vMerge w:val="restart"/>
          </w:tcPr>
          <w:p w:rsidR="00237413" w:rsidRPr="00D8149F" w:rsidRDefault="00237413" w:rsidP="00566E2D">
            <w:pPr>
              <w:jc w:val="both"/>
              <w:rPr>
                <w:rFonts w:ascii="Times New Roman" w:hAnsi="Times New Roman" w:cs="Times New Roman"/>
                <w:sz w:val="24"/>
                <w:szCs w:val="24"/>
                <w:lang w:val="kk-KZ"/>
              </w:rPr>
            </w:pPr>
          </w:p>
          <w:p w:rsidR="00237413" w:rsidRPr="00D8149F" w:rsidRDefault="00237413" w:rsidP="00566E2D">
            <w:pPr>
              <w:jc w:val="both"/>
              <w:rPr>
                <w:rFonts w:ascii="Times New Roman" w:hAnsi="Times New Roman" w:cs="Times New Roman"/>
                <w:sz w:val="24"/>
                <w:szCs w:val="24"/>
                <w:lang w:val="kk-KZ"/>
              </w:rPr>
            </w:pPr>
            <w:r w:rsidRPr="00D8149F">
              <w:rPr>
                <w:rFonts w:ascii="Times New Roman" w:hAnsi="Times New Roman" w:cs="Times New Roman"/>
                <w:sz w:val="24"/>
                <w:szCs w:val="24"/>
                <w:lang w:val="kk-KZ"/>
              </w:rPr>
              <w:t xml:space="preserve">Негізгі қорлардың тозуының жоғары дәрежесі, кәсіпкерлік құрылымдардың төмен технологиялық деңгейі </w:t>
            </w:r>
          </w:p>
        </w:tc>
        <w:tc>
          <w:tcPr>
            <w:tcW w:w="3260" w:type="dxa"/>
          </w:tcPr>
          <w:p w:rsidR="00237413" w:rsidRPr="00D8149F" w:rsidRDefault="00237413" w:rsidP="00566E2D">
            <w:pPr>
              <w:jc w:val="both"/>
              <w:rPr>
                <w:rFonts w:ascii="Times New Roman" w:hAnsi="Times New Roman" w:cs="Times New Roman"/>
                <w:sz w:val="24"/>
                <w:szCs w:val="24"/>
                <w:lang w:val="kk-KZ"/>
              </w:rPr>
            </w:pPr>
            <w:r w:rsidRPr="00D8149F">
              <w:rPr>
                <w:rFonts w:ascii="Times New Roman" w:hAnsi="Times New Roman" w:cs="Times New Roman"/>
                <w:sz w:val="24"/>
                <w:szCs w:val="24"/>
                <w:lang w:val="kk-KZ"/>
              </w:rPr>
              <w:t>Амортизация саясатын өзгерту</w:t>
            </w:r>
          </w:p>
        </w:tc>
        <w:tc>
          <w:tcPr>
            <w:tcW w:w="3827" w:type="dxa"/>
          </w:tcPr>
          <w:p w:rsidR="00237413" w:rsidRPr="00D8149F" w:rsidRDefault="00237413" w:rsidP="00566E2D">
            <w:pPr>
              <w:jc w:val="both"/>
              <w:rPr>
                <w:rFonts w:ascii="Times New Roman" w:hAnsi="Times New Roman" w:cs="Times New Roman"/>
                <w:sz w:val="24"/>
                <w:szCs w:val="24"/>
                <w:lang w:val="kk-KZ"/>
              </w:rPr>
            </w:pPr>
            <w:r w:rsidRPr="00D8149F">
              <w:rPr>
                <w:rFonts w:ascii="Times New Roman" w:hAnsi="Times New Roman" w:cs="Times New Roman"/>
                <w:sz w:val="24"/>
                <w:szCs w:val="24"/>
                <w:lang w:val="kk-KZ"/>
              </w:rPr>
              <w:t xml:space="preserve"> Ескі қорларға салық ставкасын арттыру </w:t>
            </w:r>
          </w:p>
          <w:p w:rsidR="00237413" w:rsidRPr="00D8149F" w:rsidRDefault="00237413" w:rsidP="00566E2D">
            <w:pPr>
              <w:jc w:val="both"/>
              <w:rPr>
                <w:rFonts w:ascii="Times New Roman" w:hAnsi="Times New Roman" w:cs="Times New Roman"/>
                <w:sz w:val="24"/>
                <w:szCs w:val="24"/>
                <w:lang w:val="kk-KZ"/>
              </w:rPr>
            </w:pPr>
            <w:r w:rsidRPr="00D8149F">
              <w:rPr>
                <w:rFonts w:ascii="Times New Roman" w:hAnsi="Times New Roman" w:cs="Times New Roman"/>
                <w:sz w:val="24"/>
                <w:szCs w:val="24"/>
                <w:lang w:val="kk-KZ"/>
              </w:rPr>
              <w:t xml:space="preserve"> Негізгі қорлпрға жеделдетілген амортизацияны қарастыру</w:t>
            </w:r>
          </w:p>
        </w:tc>
      </w:tr>
      <w:tr w:rsidR="00237413" w:rsidRPr="00572E63" w:rsidTr="00CC54B4">
        <w:trPr>
          <w:trHeight w:val="1106"/>
        </w:trPr>
        <w:tc>
          <w:tcPr>
            <w:tcW w:w="2552" w:type="dxa"/>
            <w:vMerge/>
          </w:tcPr>
          <w:p w:rsidR="00237413" w:rsidRPr="000135A9" w:rsidRDefault="00237413" w:rsidP="00566E2D">
            <w:pPr>
              <w:jc w:val="both"/>
              <w:rPr>
                <w:rFonts w:ascii="Times New Roman" w:hAnsi="Times New Roman" w:cs="Times New Roman"/>
                <w:sz w:val="24"/>
                <w:szCs w:val="24"/>
                <w:lang w:val="kk-KZ"/>
              </w:rPr>
            </w:pPr>
          </w:p>
        </w:tc>
        <w:tc>
          <w:tcPr>
            <w:tcW w:w="3260" w:type="dxa"/>
          </w:tcPr>
          <w:p w:rsidR="00237413" w:rsidRPr="000135A9"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Кәсіпкерлік құрылымды жаңғырту мақсатында  қаржылай қолдау негізінде  ынталандыру.</w:t>
            </w:r>
          </w:p>
        </w:tc>
        <w:tc>
          <w:tcPr>
            <w:tcW w:w="3827" w:type="dxa"/>
          </w:tcPr>
          <w:p w:rsidR="00237413" w:rsidRPr="000135A9"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   Салықтық жеңілдіктер, қайта инвестициялау, ұлттық даму аймақтарын құру.</w:t>
            </w:r>
          </w:p>
        </w:tc>
      </w:tr>
      <w:tr w:rsidR="00237413" w:rsidRPr="00572E63" w:rsidTr="00CC54B4">
        <w:trPr>
          <w:trHeight w:val="839"/>
        </w:trPr>
        <w:tc>
          <w:tcPr>
            <w:tcW w:w="2552" w:type="dxa"/>
            <w:vMerge/>
          </w:tcPr>
          <w:p w:rsidR="00237413" w:rsidRPr="000135A9" w:rsidRDefault="00237413" w:rsidP="00566E2D">
            <w:pPr>
              <w:jc w:val="both"/>
              <w:rPr>
                <w:rFonts w:ascii="Times New Roman" w:hAnsi="Times New Roman" w:cs="Times New Roman"/>
                <w:sz w:val="24"/>
                <w:szCs w:val="24"/>
                <w:lang w:val="kk-KZ"/>
              </w:rPr>
            </w:pPr>
          </w:p>
        </w:tc>
        <w:tc>
          <w:tcPr>
            <w:tcW w:w="3260" w:type="dxa"/>
          </w:tcPr>
          <w:p w:rsidR="00237413" w:rsidRPr="000135A9"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Шағын және орта бизнесті қолдау</w:t>
            </w:r>
          </w:p>
        </w:tc>
        <w:tc>
          <w:tcPr>
            <w:tcW w:w="3827" w:type="dxa"/>
          </w:tcPr>
          <w:p w:rsidR="00237413" w:rsidRPr="000135A9"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Несиенің пайыздық мөлшерін субсидиялау, бизнесті дамытуға гранттар бөлу. </w:t>
            </w:r>
          </w:p>
        </w:tc>
      </w:tr>
      <w:tr w:rsidR="00237413" w:rsidRPr="00572E63" w:rsidTr="00CC54B4">
        <w:trPr>
          <w:trHeight w:val="246"/>
        </w:trPr>
        <w:tc>
          <w:tcPr>
            <w:tcW w:w="9639" w:type="dxa"/>
            <w:gridSpan w:val="3"/>
          </w:tcPr>
          <w:p w:rsidR="00237413" w:rsidRPr="00297D86" w:rsidRDefault="00CC54B4" w:rsidP="00CC54B4">
            <w:pPr>
              <w:ind w:firstLine="601"/>
              <w:jc w:val="both"/>
              <w:rPr>
                <w:rFonts w:ascii="Times New Roman" w:hAnsi="Times New Roman" w:cs="Times New Roman"/>
                <w:sz w:val="24"/>
                <w:szCs w:val="24"/>
                <w:lang w:val="kk-KZ"/>
              </w:rPr>
            </w:pPr>
            <w:r w:rsidRPr="00297D86">
              <w:rPr>
                <w:rFonts w:ascii="Times New Roman" w:eastAsia="Calibri" w:hAnsi="Times New Roman" w:cs="Times New Roman"/>
                <w:sz w:val="24"/>
                <w:szCs w:val="24"/>
                <w:lang w:val="kk-KZ"/>
              </w:rPr>
              <w:t>Ескерту –</w:t>
            </w:r>
            <w:r w:rsidRPr="00297D86">
              <w:rPr>
                <w:rFonts w:ascii="Times New Roman" w:eastAsia="Calibri" w:hAnsi="Times New Roman" w:cs="Times New Roman"/>
                <w:bCs/>
                <w:sz w:val="24"/>
                <w:szCs w:val="24"/>
                <w:lang w:val="kk-KZ"/>
              </w:rPr>
              <w:t xml:space="preserve"> Әдебиет негізінде құралған </w:t>
            </w:r>
            <w:r w:rsidR="00237413" w:rsidRPr="00297D86">
              <w:rPr>
                <w:rFonts w:ascii="Times New Roman" w:hAnsi="Times New Roman" w:cs="Times New Roman"/>
                <w:sz w:val="24"/>
                <w:szCs w:val="24"/>
                <w:lang w:val="kk-KZ"/>
              </w:rPr>
              <w:t>[21</w:t>
            </w:r>
            <w:r w:rsidR="00286F61" w:rsidRPr="00297D86">
              <w:rPr>
                <w:rFonts w:ascii="Times New Roman" w:hAnsi="Times New Roman" w:cs="Times New Roman"/>
                <w:sz w:val="24"/>
                <w:szCs w:val="24"/>
                <w:lang w:val="kk-KZ"/>
              </w:rPr>
              <w:t>, с.</w:t>
            </w:r>
            <w:r w:rsidR="00297D86" w:rsidRPr="00297D86">
              <w:rPr>
                <w:rFonts w:ascii="Times New Roman" w:hAnsi="Times New Roman" w:cs="Times New Roman"/>
                <w:sz w:val="24"/>
                <w:szCs w:val="24"/>
                <w:lang w:val="kk-KZ"/>
              </w:rPr>
              <w:t xml:space="preserve"> 4-18</w:t>
            </w:r>
            <w:r w:rsidR="00237413" w:rsidRPr="00297D86">
              <w:rPr>
                <w:rFonts w:ascii="Times New Roman" w:hAnsi="Times New Roman" w:cs="Times New Roman"/>
                <w:sz w:val="24"/>
                <w:szCs w:val="24"/>
                <w:lang w:val="kk-KZ"/>
              </w:rPr>
              <w:t>]</w:t>
            </w:r>
          </w:p>
        </w:tc>
      </w:tr>
    </w:tbl>
    <w:p w:rsidR="00A54643" w:rsidRPr="000135A9" w:rsidRDefault="00A54643" w:rsidP="00566E2D">
      <w:pPr>
        <w:autoSpaceDE w:val="0"/>
        <w:autoSpaceDN w:val="0"/>
        <w:adjustRightInd w:val="0"/>
        <w:spacing w:after="0" w:line="240" w:lineRule="auto"/>
        <w:ind w:firstLine="567"/>
        <w:jc w:val="both"/>
        <w:rPr>
          <w:rFonts w:ascii="Times New Roman" w:hAnsi="Times New Roman" w:cs="Times New Roman"/>
          <w:sz w:val="28"/>
          <w:szCs w:val="28"/>
          <w:lang w:val="kk-KZ"/>
        </w:rPr>
      </w:pPr>
    </w:p>
    <w:p w:rsidR="00A54643" w:rsidRPr="000135A9" w:rsidRDefault="00A54643" w:rsidP="00CC54B4">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 уақытта жүзеге асырылып жатқан жаңа инновациялық қызмет - бұл жаңа идеялар мен ғылыми жаңалықтарды іске асыру, кәсіпорындар мен ұйымдарды құру және басқару, табыс табу және қол жеткізілген қаржылық-экономикалық нәтижеге қанағаттану үшін қажетті ресурстарды табуға негізделген кәсіпкерлік қызмет. Әйтсе де, кез келген өндіріске ендірілген идея инновациялық табыс алып келмеуі мүмкін, сондықтан инновациялық жаңа өнімге, оны өндіруге және жаңа буып түю, яғни маркетингтік жаңа инновациялар нәтижесінде кәсіпкерлік табыс алуды мақсат тұтқан құрылымдар ғана  инновациялық кәсіпкерлік бола алады.</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Сондықтан, айтылған түсініктерге сәйкес төмендегі кәсіпкерлік үлгілерге анықтама береміз [61]:  </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Классикалық кәсіпкерлік құрылымдар шектеулі ресурстардан ең көп пайда алуды жүзеге асыратын шаруашылық құрылым. Бұл кәсіпкерлік үлгіде шаруашылықтың экономикалық дамуына бағытталған тұжырымдама әзірленіп, еді, шаруашылыққа қызметіне ендіріледі - мемлекеттік тараптан қолдау көрсетіледі. Шаруашылықты өте тиімді жүргізу мақсатында олардың ішкі мүмкіншіліктері толық жүзеге асады. </w:t>
      </w:r>
    </w:p>
    <w:p w:rsidR="00237413" w:rsidRPr="000135A9" w:rsidRDefault="00237413" w:rsidP="00566E2D">
      <w:pPr>
        <w:tabs>
          <w:tab w:val="left" w:pos="851"/>
        </w:tabs>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Кәсіпкерлік құрылымдарды дамытудағы жаңа жолдарды іздеуді көздейтін инновациялық форсайт жағдайында дамитын кәсіпкерлік, ол кәсіпорынның бәсекелік қабілеттілігін арттыру мақсатында стратегиялық өсуді қалыптастыратын, болашаққа бағытталған инновациялық қызметтер тұжырымдамасымен жүзеге асады. Бұл инновациялық қызметтердің нәтижесі жаңа инновациялық өнімдер, жаңа ерекше қасиеттері бар қызметтер, яки инновациялық озық технологияларды өндіріске ендіруден тұрады</w:t>
      </w:r>
      <w:r w:rsidR="005F04F9">
        <w:rPr>
          <w:rFonts w:ascii="Times New Roman" w:hAnsi="Times New Roman" w:cs="Times New Roman"/>
          <w:sz w:val="28"/>
          <w:szCs w:val="28"/>
          <w:lang w:val="kk-KZ"/>
        </w:rPr>
        <w:t xml:space="preserve"> (5-кесте)</w:t>
      </w:r>
      <w:r w:rsidRPr="000135A9">
        <w:rPr>
          <w:rFonts w:ascii="Times New Roman" w:hAnsi="Times New Roman" w:cs="Times New Roman"/>
          <w:sz w:val="28"/>
          <w:szCs w:val="28"/>
          <w:lang w:val="kk-KZ"/>
        </w:rPr>
        <w:t xml:space="preserve">. </w:t>
      </w:r>
    </w:p>
    <w:p w:rsidR="00237413" w:rsidRPr="000135A9" w:rsidRDefault="00237413" w:rsidP="00566E2D">
      <w:pPr>
        <w:spacing w:after="0" w:line="240" w:lineRule="auto"/>
        <w:jc w:val="both"/>
        <w:rPr>
          <w:rFonts w:ascii="Times New Roman" w:hAnsi="Times New Roman" w:cs="Times New Roman"/>
          <w:sz w:val="28"/>
          <w:szCs w:val="28"/>
          <w:lang w:val="kk-KZ"/>
        </w:rPr>
      </w:pPr>
      <w:r w:rsidRPr="005F04F9">
        <w:rPr>
          <w:rFonts w:ascii="Times New Roman" w:hAnsi="Times New Roman" w:cs="Times New Roman"/>
          <w:sz w:val="28"/>
          <w:szCs w:val="28"/>
          <w:lang w:val="kk-KZ"/>
        </w:rPr>
        <w:t xml:space="preserve">Кесте </w:t>
      </w:r>
      <w:r w:rsidR="00A54643" w:rsidRPr="005F04F9">
        <w:rPr>
          <w:rFonts w:ascii="Times New Roman" w:hAnsi="Times New Roman" w:cs="Times New Roman"/>
          <w:sz w:val="28"/>
          <w:szCs w:val="28"/>
          <w:lang w:val="kk-KZ"/>
        </w:rPr>
        <w:t>5</w:t>
      </w:r>
      <w:r w:rsidRPr="005F04F9">
        <w:rPr>
          <w:rFonts w:ascii="Times New Roman" w:hAnsi="Times New Roman" w:cs="Times New Roman"/>
          <w:sz w:val="28"/>
          <w:szCs w:val="28"/>
          <w:lang w:val="kk-KZ"/>
        </w:rPr>
        <w:t xml:space="preserve"> </w:t>
      </w:r>
      <w:r w:rsidR="004417DC" w:rsidRPr="005F04F9">
        <w:rPr>
          <w:rFonts w:ascii="Times New Roman" w:hAnsi="Times New Roman" w:cs="Times New Roman"/>
          <w:sz w:val="28"/>
          <w:szCs w:val="28"/>
          <w:lang w:val="kk-KZ"/>
        </w:rPr>
        <w:t>–</w:t>
      </w:r>
      <w:r w:rsidRPr="005F04F9">
        <w:rPr>
          <w:rFonts w:ascii="Times New Roman" w:hAnsi="Times New Roman" w:cs="Times New Roman"/>
          <w:sz w:val="28"/>
          <w:szCs w:val="28"/>
          <w:lang w:val="kk-KZ"/>
        </w:rPr>
        <w:t xml:space="preserve"> Форсайт әдістері, тәсілдері мен категориялары және оларды </w:t>
      </w:r>
      <w:r w:rsidRPr="000135A9">
        <w:rPr>
          <w:rFonts w:ascii="Times New Roman" w:hAnsi="Times New Roman" w:cs="Times New Roman"/>
          <w:sz w:val="28"/>
          <w:szCs w:val="28"/>
          <w:lang w:val="kk-KZ"/>
        </w:rPr>
        <w:t xml:space="preserve">диссертациялық зерттеу жұмысында қолданған түрлері </w:t>
      </w:r>
    </w:p>
    <w:p w:rsidR="00237413" w:rsidRPr="00CC54B4" w:rsidRDefault="00237413" w:rsidP="00566E2D">
      <w:pPr>
        <w:spacing w:after="0" w:line="240" w:lineRule="auto"/>
        <w:jc w:val="both"/>
        <w:rPr>
          <w:rFonts w:ascii="Times New Roman" w:hAnsi="Times New Roman" w:cs="Times New Roman"/>
          <w:sz w:val="16"/>
          <w:szCs w:val="16"/>
          <w:lang w:val="kk-KZ"/>
        </w:rPr>
      </w:pPr>
    </w:p>
    <w:tbl>
      <w:tblPr>
        <w:tblStyle w:val="a3"/>
        <w:tblW w:w="0" w:type="auto"/>
        <w:tblInd w:w="108" w:type="dxa"/>
        <w:tblLayout w:type="fixed"/>
        <w:tblLook w:val="04A0" w:firstRow="1" w:lastRow="0" w:firstColumn="1" w:lastColumn="0" w:noHBand="0" w:noVBand="1"/>
      </w:tblPr>
      <w:tblGrid>
        <w:gridCol w:w="3261"/>
        <w:gridCol w:w="2835"/>
        <w:gridCol w:w="3543"/>
      </w:tblGrid>
      <w:tr w:rsidR="00237413" w:rsidRPr="000135A9" w:rsidTr="00DA4DEF">
        <w:tc>
          <w:tcPr>
            <w:tcW w:w="3261"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Сапалы</w:t>
            </w:r>
          </w:p>
        </w:tc>
        <w:tc>
          <w:tcPr>
            <w:tcW w:w="2835"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Сандық</w:t>
            </w:r>
          </w:p>
        </w:tc>
        <w:tc>
          <w:tcPr>
            <w:tcW w:w="3543"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Аралас</w:t>
            </w:r>
          </w:p>
        </w:tc>
      </w:tr>
      <w:tr w:rsidR="00237413" w:rsidRPr="00572E63" w:rsidTr="00DA4DEF">
        <w:tc>
          <w:tcPr>
            <w:tcW w:w="3261" w:type="dxa"/>
          </w:tcPr>
          <w:p w:rsidR="00237413" w:rsidRPr="000135A9" w:rsidRDefault="00237413" w:rsidP="00566E2D">
            <w:pPr>
              <w:jc w:val="both"/>
              <w:rPr>
                <w:rFonts w:ascii="Times New Roman" w:hAnsi="Times New Roman" w:cs="Times New Roman"/>
                <w:sz w:val="24"/>
                <w:szCs w:val="24"/>
              </w:rPr>
            </w:pPr>
            <w:r w:rsidRPr="000135A9">
              <w:rPr>
                <w:rFonts w:ascii="Times New Roman" w:hAnsi="Times New Roman" w:cs="Times New Roman"/>
                <w:sz w:val="24"/>
                <w:szCs w:val="24"/>
                <w:lang w:val="kk-KZ"/>
              </w:rPr>
              <w:t>Оқиғаларды субъективті қабылдау тұрғысынан түсінуге және бағалауға мүмкіндік беретін әдістер.</w:t>
            </w:r>
          </w:p>
        </w:tc>
        <w:tc>
          <w:tcPr>
            <w:tcW w:w="2835" w:type="dxa"/>
          </w:tcPr>
          <w:p w:rsidR="00237413" w:rsidRPr="004417DC"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Айнымалыларды өл</w:t>
            </w:r>
            <w:r w:rsidR="004417DC">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шеуге және статистика</w:t>
            </w:r>
            <w:r w:rsidR="004417DC">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лық талдауды қолда</w:t>
            </w:r>
            <w:r w:rsidR="004417DC">
              <w:rPr>
                <w:rFonts w:ascii="Times New Roman" w:hAnsi="Times New Roman" w:cs="Times New Roman"/>
                <w:sz w:val="24"/>
                <w:szCs w:val="24"/>
                <w:lang w:val="kk-KZ"/>
              </w:rPr>
              <w:t>нуға мүмкіндік беретін әдістер.</w:t>
            </w:r>
          </w:p>
        </w:tc>
        <w:tc>
          <w:tcPr>
            <w:tcW w:w="3543" w:type="dxa"/>
          </w:tcPr>
          <w:p w:rsidR="00237413" w:rsidRPr="00D66F07" w:rsidRDefault="00237413"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Сарапшылар субъективті пікірлерінің, логикалық конструкция</w:t>
            </w:r>
            <w:r w:rsidR="00DA4DEF" w:rsidRPr="000135A9">
              <w:rPr>
                <w:rFonts w:ascii="Times New Roman" w:hAnsi="Times New Roman" w:cs="Times New Roman"/>
                <w:sz w:val="24"/>
                <w:szCs w:val="24"/>
                <w:lang w:val="kk-KZ"/>
              </w:rPr>
              <w:t xml:space="preserve">сы, </w:t>
            </w:r>
            <w:r w:rsidRPr="000135A9">
              <w:rPr>
                <w:rFonts w:ascii="Times New Roman" w:hAnsi="Times New Roman" w:cs="Times New Roman"/>
                <w:sz w:val="24"/>
                <w:szCs w:val="24"/>
                <w:lang w:val="kk-KZ"/>
              </w:rPr>
              <w:t xml:space="preserve">көзқарастары сандық өлшемдерін </w:t>
            </w:r>
            <w:r w:rsidR="00DA4DEF" w:rsidRPr="000135A9">
              <w:rPr>
                <w:rFonts w:ascii="Times New Roman" w:hAnsi="Times New Roman" w:cs="Times New Roman"/>
                <w:sz w:val="24"/>
                <w:szCs w:val="24"/>
                <w:lang w:val="kk-KZ"/>
              </w:rPr>
              <w:t>қолдануға</w:t>
            </w:r>
            <w:r w:rsidRPr="000135A9">
              <w:rPr>
                <w:rFonts w:ascii="Times New Roman" w:hAnsi="Times New Roman" w:cs="Times New Roman"/>
                <w:sz w:val="24"/>
                <w:szCs w:val="24"/>
                <w:lang w:val="kk-KZ"/>
              </w:rPr>
              <w:t xml:space="preserve"> мүмкіндік беретін әдістер.</w:t>
            </w:r>
          </w:p>
        </w:tc>
      </w:tr>
      <w:tr w:rsidR="00237413" w:rsidRPr="00CC54B4" w:rsidTr="00DA4DEF">
        <w:trPr>
          <w:trHeight w:val="2126"/>
        </w:trPr>
        <w:tc>
          <w:tcPr>
            <w:tcW w:w="3261" w:type="dxa"/>
          </w:tcPr>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1.«Миға шабуыл» әдісі</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2. Конференциялар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3. Әдебиеттерді талдау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4. Мақсаттар ағаштары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5. Сценарийлер, семинарлар</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6. Ғылыми фантастика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7. Имитациялық ойындар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8. </w:t>
            </w:r>
            <w:r w:rsidRPr="00CC54B4">
              <w:rPr>
                <w:rFonts w:ascii="Times New Roman" w:hAnsi="Times New Roman" w:cs="Times New Roman"/>
                <w:i/>
                <w:sz w:val="24"/>
                <w:szCs w:val="24"/>
                <w:lang w:val="kk-KZ"/>
              </w:rPr>
              <w:t>SWOT талдау, БКГ т.б.</w:t>
            </w:r>
          </w:p>
        </w:tc>
        <w:tc>
          <w:tcPr>
            <w:tcW w:w="2835" w:type="dxa"/>
          </w:tcPr>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1. Бенчмаркинг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2. Библиометрия </w:t>
            </w:r>
          </w:p>
          <w:p w:rsidR="00237413" w:rsidRPr="00CC54B4" w:rsidRDefault="00237413" w:rsidP="00566E2D">
            <w:pPr>
              <w:jc w:val="both"/>
              <w:rPr>
                <w:rFonts w:ascii="Times New Roman" w:hAnsi="Times New Roman" w:cs="Times New Roman"/>
                <w:i/>
                <w:sz w:val="24"/>
                <w:szCs w:val="24"/>
                <w:lang w:val="kk-KZ"/>
              </w:rPr>
            </w:pPr>
            <w:r w:rsidRPr="00CC54B4">
              <w:rPr>
                <w:rFonts w:ascii="Times New Roman" w:hAnsi="Times New Roman" w:cs="Times New Roman"/>
                <w:sz w:val="24"/>
                <w:szCs w:val="24"/>
                <w:lang w:val="kk-KZ"/>
              </w:rPr>
              <w:t>3.</w:t>
            </w:r>
            <w:r w:rsidRPr="00CC54B4">
              <w:rPr>
                <w:rFonts w:ascii="Times New Roman" w:hAnsi="Times New Roman" w:cs="Times New Roman"/>
                <w:i/>
                <w:sz w:val="24"/>
                <w:szCs w:val="24"/>
                <w:lang w:val="kk-KZ"/>
              </w:rPr>
              <w:t xml:space="preserve">Уақыттық қатарды талдау </w:t>
            </w:r>
          </w:p>
          <w:p w:rsidR="00237413" w:rsidRPr="00CC54B4" w:rsidRDefault="00237413" w:rsidP="00566E2D">
            <w:pPr>
              <w:jc w:val="both"/>
              <w:rPr>
                <w:rFonts w:ascii="Times New Roman" w:hAnsi="Times New Roman" w:cs="Times New Roman"/>
                <w:i/>
                <w:sz w:val="24"/>
                <w:szCs w:val="24"/>
                <w:lang w:val="kk-KZ"/>
              </w:rPr>
            </w:pPr>
            <w:r w:rsidRPr="00CC54B4">
              <w:rPr>
                <w:rFonts w:ascii="Times New Roman" w:hAnsi="Times New Roman" w:cs="Times New Roman"/>
                <w:i/>
                <w:sz w:val="24"/>
                <w:szCs w:val="24"/>
                <w:lang w:val="kk-KZ"/>
              </w:rPr>
              <w:t xml:space="preserve">4. Модельдеу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5. Патенттік талдау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6.</w:t>
            </w:r>
            <w:r w:rsidRPr="00CC54B4">
              <w:rPr>
                <w:rFonts w:ascii="Times New Roman" w:hAnsi="Times New Roman" w:cs="Times New Roman"/>
                <w:i/>
                <w:sz w:val="24"/>
                <w:szCs w:val="24"/>
                <w:lang w:val="kk-KZ"/>
              </w:rPr>
              <w:t>Тренд үлгілері, талдау</w:t>
            </w:r>
          </w:p>
        </w:tc>
        <w:tc>
          <w:tcPr>
            <w:tcW w:w="3543" w:type="dxa"/>
          </w:tcPr>
          <w:p w:rsidR="00237413" w:rsidRPr="00CC54B4" w:rsidRDefault="00237413" w:rsidP="00566E2D">
            <w:pPr>
              <w:jc w:val="both"/>
              <w:rPr>
                <w:rFonts w:ascii="Times New Roman" w:hAnsi="Times New Roman" w:cs="Times New Roman"/>
                <w:i/>
                <w:sz w:val="24"/>
                <w:szCs w:val="24"/>
                <w:lang w:val="kk-KZ"/>
              </w:rPr>
            </w:pPr>
            <w:r w:rsidRPr="00CC54B4">
              <w:rPr>
                <w:rFonts w:ascii="Times New Roman" w:hAnsi="Times New Roman" w:cs="Times New Roman"/>
                <w:sz w:val="24"/>
                <w:szCs w:val="24"/>
                <w:lang w:val="kk-KZ"/>
              </w:rPr>
              <w:t xml:space="preserve">1. </w:t>
            </w:r>
            <w:r w:rsidRPr="00CC54B4">
              <w:rPr>
                <w:rFonts w:ascii="Times New Roman" w:hAnsi="Times New Roman" w:cs="Times New Roman"/>
                <w:i/>
                <w:sz w:val="24"/>
                <w:szCs w:val="24"/>
                <w:lang w:val="kk-KZ"/>
              </w:rPr>
              <w:t xml:space="preserve">Құрылымдық талдау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 Delphi әдісі</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3. Критикалық технология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4. </w:t>
            </w:r>
            <w:r w:rsidRPr="00CC54B4">
              <w:rPr>
                <w:rFonts w:ascii="Times New Roman" w:hAnsi="Times New Roman" w:cs="Times New Roman"/>
                <w:i/>
                <w:sz w:val="24"/>
                <w:szCs w:val="24"/>
                <w:lang w:val="kk-KZ"/>
              </w:rPr>
              <w:t>Көп критериалды талдау</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5. Сауалнама/дауыс беру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6. </w:t>
            </w:r>
            <w:r w:rsidRPr="00CC54B4">
              <w:rPr>
                <w:rFonts w:ascii="Times New Roman" w:hAnsi="Times New Roman" w:cs="Times New Roman"/>
                <w:i/>
                <w:sz w:val="24"/>
                <w:szCs w:val="24"/>
                <w:lang w:val="kk-KZ"/>
              </w:rPr>
              <w:t>Сандық сценарийлер</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7. Жол карталары </w:t>
            </w:r>
          </w:p>
          <w:p w:rsidR="00237413" w:rsidRPr="00CC54B4" w:rsidRDefault="00237413" w:rsidP="00566E2D">
            <w:pPr>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8. </w:t>
            </w:r>
            <w:r w:rsidRPr="00CC54B4">
              <w:rPr>
                <w:rFonts w:ascii="Times New Roman" w:hAnsi="Times New Roman" w:cs="Times New Roman"/>
                <w:i/>
                <w:sz w:val="24"/>
                <w:szCs w:val="24"/>
                <w:lang w:val="kk-KZ"/>
              </w:rPr>
              <w:t>Мүдделі тарапты талдау.</w:t>
            </w:r>
          </w:p>
        </w:tc>
      </w:tr>
      <w:tr w:rsidR="00237413" w:rsidRPr="000135A9" w:rsidTr="00237413">
        <w:trPr>
          <w:trHeight w:val="281"/>
        </w:trPr>
        <w:tc>
          <w:tcPr>
            <w:tcW w:w="9639" w:type="dxa"/>
            <w:gridSpan w:val="3"/>
          </w:tcPr>
          <w:p w:rsidR="00237413" w:rsidRPr="000135A9" w:rsidRDefault="00CC54B4" w:rsidP="00CC54B4">
            <w:pPr>
              <w:ind w:firstLine="601"/>
              <w:jc w:val="both"/>
              <w:rPr>
                <w:rFonts w:ascii="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w:t>
            </w:r>
            <w:r w:rsidRPr="00297D86">
              <w:rPr>
                <w:rFonts w:ascii="Times New Roman" w:eastAsia="Calibri" w:hAnsi="Times New Roman" w:cs="Times New Roman"/>
                <w:bCs/>
                <w:sz w:val="24"/>
                <w:szCs w:val="24"/>
                <w:lang w:val="kk-KZ"/>
              </w:rPr>
              <w:t xml:space="preserve">құралған </w:t>
            </w:r>
            <w:r w:rsidR="00237413" w:rsidRPr="00297D86">
              <w:rPr>
                <w:rFonts w:ascii="Times New Roman" w:hAnsi="Times New Roman" w:cs="Times New Roman"/>
                <w:sz w:val="24"/>
                <w:szCs w:val="24"/>
              </w:rPr>
              <w:t>[21</w:t>
            </w:r>
            <w:r w:rsidR="00286F61" w:rsidRPr="00297D86">
              <w:rPr>
                <w:rFonts w:ascii="Times New Roman" w:hAnsi="Times New Roman" w:cs="Times New Roman"/>
                <w:sz w:val="24"/>
                <w:szCs w:val="24"/>
              </w:rPr>
              <w:t>, с.</w:t>
            </w:r>
            <w:r w:rsidR="00297D86" w:rsidRPr="00297D86">
              <w:rPr>
                <w:rFonts w:ascii="Times New Roman" w:hAnsi="Times New Roman" w:cs="Times New Roman"/>
                <w:sz w:val="24"/>
                <w:szCs w:val="24"/>
                <w:lang w:val="kk-KZ"/>
              </w:rPr>
              <w:t xml:space="preserve"> 4-18</w:t>
            </w:r>
            <w:r w:rsidR="00237413" w:rsidRPr="00297D86">
              <w:rPr>
                <w:rFonts w:ascii="Times New Roman" w:hAnsi="Times New Roman" w:cs="Times New Roman"/>
                <w:sz w:val="24"/>
                <w:szCs w:val="24"/>
              </w:rPr>
              <w:t>]</w:t>
            </w:r>
          </w:p>
        </w:tc>
      </w:tr>
    </w:tbl>
    <w:p w:rsidR="00A54643" w:rsidRPr="000135A9" w:rsidRDefault="00A54643" w:rsidP="00566E2D">
      <w:pPr>
        <w:spacing w:after="0" w:line="240" w:lineRule="auto"/>
        <w:ind w:firstLine="567"/>
        <w:jc w:val="both"/>
        <w:rPr>
          <w:rFonts w:ascii="Times New Roman" w:hAnsi="Times New Roman" w:cs="Times New Roman"/>
          <w:sz w:val="28"/>
          <w:szCs w:val="28"/>
          <w:lang w:val="kk-KZ"/>
        </w:rPr>
      </w:pPr>
    </w:p>
    <w:p w:rsidR="00A54643" w:rsidRPr="000135A9" w:rsidRDefault="00A5464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Ауылшаруашылығы саласының, соның ішінде ет бағытындағы инновациялық кәсіпкерлікті дамыту басымдықтарын жүзеге асыру туралы мемлекеттің, ғылым мен білімнің бірлесе қалыптасқан тұжырымдамасы болуы тиіс. Онда аграрлық секторды технологиялық дамытудың перспективалық бағыттары, олардың бәсекеге қабілеттілігін арттыру үшін ғылыми-техникал</w:t>
      </w:r>
      <w:r w:rsidR="006A1B29">
        <w:rPr>
          <w:rFonts w:ascii="Times New Roman" w:hAnsi="Times New Roman" w:cs="Times New Roman"/>
          <w:sz w:val="28"/>
          <w:szCs w:val="28"/>
          <w:lang w:val="kk-KZ"/>
        </w:rPr>
        <w:t xml:space="preserve">ық саясатты әзірлеу ұсынылған, </w:t>
      </w:r>
      <w:r w:rsidRPr="000135A9">
        <w:rPr>
          <w:rFonts w:ascii="Times New Roman" w:hAnsi="Times New Roman" w:cs="Times New Roman"/>
          <w:sz w:val="28"/>
          <w:szCs w:val="28"/>
          <w:lang w:val="kk-KZ"/>
        </w:rPr>
        <w:t>мемлекеттік пен жеке меншік серіктестіктің қазіргі заманғы инновациялық даму жолдары қарастырылуы қажет</w:t>
      </w:r>
      <w:r w:rsidR="006A1B2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[62</w:t>
      </w:r>
      <w:r w:rsidR="00286F61">
        <w:rPr>
          <w:rFonts w:ascii="Times New Roman" w:hAnsi="Times New Roman" w:cs="Times New Roman"/>
          <w:sz w:val="28"/>
          <w:szCs w:val="28"/>
          <w:lang w:val="kk-KZ"/>
        </w:rPr>
        <w:t>-</w:t>
      </w:r>
      <w:r w:rsidRPr="000135A9">
        <w:rPr>
          <w:rFonts w:ascii="Times New Roman" w:hAnsi="Times New Roman" w:cs="Times New Roman"/>
          <w:sz w:val="28"/>
          <w:szCs w:val="28"/>
          <w:lang w:val="kk-KZ"/>
        </w:rPr>
        <w:t>64].</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w:t>
      </w:r>
      <w:r w:rsidR="0091191A" w:rsidRPr="000135A9">
        <w:rPr>
          <w:rFonts w:ascii="Times New Roman" w:hAnsi="Times New Roman" w:cs="Times New Roman"/>
          <w:sz w:val="28"/>
          <w:szCs w:val="28"/>
          <w:lang w:val="kk-KZ"/>
        </w:rPr>
        <w:t xml:space="preserve">форсайт жағдайында </w:t>
      </w:r>
      <w:r w:rsidRPr="000135A9">
        <w:rPr>
          <w:rFonts w:ascii="Times New Roman" w:hAnsi="Times New Roman" w:cs="Times New Roman"/>
          <w:sz w:val="28"/>
          <w:szCs w:val="28"/>
          <w:lang w:val="kk-KZ"/>
        </w:rPr>
        <w:t>кәсіпкерлік</w:t>
      </w:r>
      <w:r w:rsidR="0091191A" w:rsidRPr="000135A9">
        <w:rPr>
          <w:rFonts w:ascii="Times New Roman" w:hAnsi="Times New Roman" w:cs="Times New Roman"/>
          <w:sz w:val="28"/>
          <w:szCs w:val="28"/>
          <w:lang w:val="kk-KZ"/>
        </w:rPr>
        <w:t xml:space="preserve"> құрылымдар</w:t>
      </w:r>
      <w:r w:rsidRPr="000135A9">
        <w:rPr>
          <w:rFonts w:ascii="Times New Roman" w:hAnsi="Times New Roman" w:cs="Times New Roman"/>
          <w:sz w:val="28"/>
          <w:szCs w:val="28"/>
          <w:lang w:val="kk-KZ"/>
        </w:rPr>
        <w:t xml:space="preserve"> </w:t>
      </w:r>
      <w:r w:rsidR="0091191A" w:rsidRPr="000135A9">
        <w:rPr>
          <w:rFonts w:ascii="Times New Roman" w:hAnsi="Times New Roman" w:cs="Times New Roman"/>
          <w:sz w:val="28"/>
          <w:szCs w:val="28"/>
          <w:lang w:val="kk-KZ"/>
        </w:rPr>
        <w:t>инновациялық идеяларды қолданысқа ендіру мақсатында жаңа мүмкіншіліктер мен</w:t>
      </w:r>
      <w:r w:rsidRPr="000135A9">
        <w:rPr>
          <w:rFonts w:ascii="Times New Roman" w:hAnsi="Times New Roman" w:cs="Times New Roman"/>
          <w:sz w:val="28"/>
          <w:szCs w:val="28"/>
          <w:lang w:val="kk-KZ"/>
        </w:rPr>
        <w:t xml:space="preserve"> </w:t>
      </w:r>
      <w:r w:rsidR="0091191A" w:rsidRPr="000135A9">
        <w:rPr>
          <w:rFonts w:ascii="Times New Roman" w:hAnsi="Times New Roman" w:cs="Times New Roman"/>
          <w:sz w:val="28"/>
          <w:szCs w:val="28"/>
          <w:lang w:val="kk-KZ"/>
        </w:rPr>
        <w:t>жетістіктерді іздейді,</w:t>
      </w:r>
      <w:r w:rsidRPr="000135A9">
        <w:rPr>
          <w:rFonts w:ascii="Times New Roman" w:hAnsi="Times New Roman" w:cs="Times New Roman"/>
          <w:sz w:val="28"/>
          <w:szCs w:val="28"/>
          <w:lang w:val="kk-KZ"/>
        </w:rPr>
        <w:t xml:space="preserve"> </w:t>
      </w:r>
      <w:r w:rsidR="0091191A" w:rsidRPr="000135A9">
        <w:rPr>
          <w:rFonts w:ascii="Times New Roman" w:hAnsi="Times New Roman" w:cs="Times New Roman"/>
          <w:sz w:val="28"/>
          <w:szCs w:val="28"/>
          <w:lang w:val="kk-KZ"/>
        </w:rPr>
        <w:t xml:space="preserve">шаруашылықты жаңа </w:t>
      </w:r>
      <w:r w:rsidRPr="000135A9">
        <w:rPr>
          <w:rFonts w:ascii="Times New Roman" w:hAnsi="Times New Roman" w:cs="Times New Roman"/>
          <w:sz w:val="28"/>
          <w:szCs w:val="28"/>
          <w:lang w:val="kk-KZ"/>
        </w:rPr>
        <w:t>ұйымдастыру</w:t>
      </w:r>
      <w:r w:rsidR="006A1B29">
        <w:rPr>
          <w:rFonts w:ascii="Times New Roman" w:hAnsi="Times New Roman" w:cs="Times New Roman"/>
          <w:sz w:val="28"/>
          <w:szCs w:val="28"/>
          <w:lang w:val="kk-KZ"/>
        </w:rPr>
        <w:t xml:space="preserve"> </w:t>
      </w:r>
      <w:r w:rsidR="0091191A" w:rsidRPr="000135A9">
        <w:rPr>
          <w:rFonts w:ascii="Times New Roman" w:hAnsi="Times New Roman" w:cs="Times New Roman"/>
          <w:sz w:val="28"/>
          <w:szCs w:val="28"/>
          <w:lang w:val="kk-KZ"/>
        </w:rPr>
        <w:t>түрін қарастырады</w:t>
      </w:r>
      <w:r w:rsidRPr="000135A9">
        <w:rPr>
          <w:rFonts w:ascii="Times New Roman" w:hAnsi="Times New Roman" w:cs="Times New Roman"/>
          <w:sz w:val="28"/>
          <w:szCs w:val="28"/>
          <w:lang w:val="kk-KZ"/>
        </w:rPr>
        <w:t>.</w:t>
      </w:r>
    </w:p>
    <w:p w:rsidR="00237413" w:rsidRPr="000135A9" w:rsidRDefault="00926C93" w:rsidP="00CC54B4">
      <w:pPr>
        <w:pStyle w:val="af6"/>
        <w:tabs>
          <w:tab w:val="left" w:pos="1134"/>
        </w:tabs>
        <w:spacing w:before="0" w:beforeAutospacing="0" w:after="0" w:afterAutospacing="0"/>
        <w:ind w:firstLine="709"/>
        <w:contextualSpacing/>
        <w:jc w:val="both"/>
        <w:rPr>
          <w:sz w:val="28"/>
          <w:szCs w:val="28"/>
          <w:lang w:val="kk-KZ"/>
        </w:rPr>
      </w:pPr>
      <w:r w:rsidRPr="000135A9">
        <w:rPr>
          <w:sz w:val="28"/>
          <w:szCs w:val="28"/>
          <w:lang w:val="kk-KZ"/>
        </w:rPr>
        <w:t>Қазіргі н</w:t>
      </w:r>
      <w:r w:rsidR="00237413" w:rsidRPr="000135A9">
        <w:rPr>
          <w:sz w:val="28"/>
          <w:szCs w:val="28"/>
          <w:lang w:val="kk-KZ"/>
        </w:rPr>
        <w:t>арық жағдайында</w:t>
      </w:r>
      <w:r w:rsidRPr="000135A9">
        <w:rPr>
          <w:sz w:val="28"/>
          <w:szCs w:val="28"/>
          <w:lang w:val="kk-KZ"/>
        </w:rPr>
        <w:t xml:space="preserve"> шаруашылықтар мен</w:t>
      </w:r>
      <w:r w:rsidR="00237413" w:rsidRPr="000135A9">
        <w:rPr>
          <w:sz w:val="28"/>
          <w:szCs w:val="28"/>
          <w:lang w:val="kk-KZ"/>
        </w:rPr>
        <w:t xml:space="preserve"> </w:t>
      </w:r>
      <w:r w:rsidRPr="000135A9">
        <w:rPr>
          <w:sz w:val="28"/>
          <w:szCs w:val="28"/>
          <w:lang w:val="kk-KZ"/>
        </w:rPr>
        <w:t>құрылымдардың</w:t>
      </w:r>
      <w:r w:rsidR="00237413" w:rsidRPr="000135A9">
        <w:rPr>
          <w:sz w:val="28"/>
          <w:szCs w:val="28"/>
          <w:lang w:val="kk-KZ"/>
        </w:rPr>
        <w:t xml:space="preserve">, </w:t>
      </w:r>
      <w:r w:rsidRPr="000135A9">
        <w:rPr>
          <w:sz w:val="28"/>
          <w:szCs w:val="28"/>
          <w:lang w:val="kk-KZ"/>
        </w:rPr>
        <w:t xml:space="preserve">олардың ішінде инновациялық идеялар мен жаңалықтарға, инновациялық қызметтерге </w:t>
      </w:r>
      <w:r w:rsidR="00237413" w:rsidRPr="000135A9">
        <w:rPr>
          <w:sz w:val="28"/>
          <w:szCs w:val="28"/>
          <w:lang w:val="kk-KZ"/>
        </w:rPr>
        <w:t xml:space="preserve"> </w:t>
      </w:r>
      <w:r w:rsidRPr="000135A9">
        <w:rPr>
          <w:sz w:val="28"/>
          <w:szCs w:val="28"/>
          <w:lang w:val="kk-KZ"/>
        </w:rPr>
        <w:t>бағытталған</w:t>
      </w:r>
      <w:r w:rsidR="00237413" w:rsidRPr="000135A9">
        <w:rPr>
          <w:sz w:val="28"/>
          <w:szCs w:val="28"/>
          <w:lang w:val="kk-KZ"/>
        </w:rPr>
        <w:t xml:space="preserve"> </w:t>
      </w:r>
      <w:r w:rsidRPr="000135A9">
        <w:rPr>
          <w:sz w:val="28"/>
          <w:szCs w:val="28"/>
          <w:lang w:val="kk-KZ"/>
        </w:rPr>
        <w:t>белсенді кәсіпорындардың қалыптасып және дамуы арқылы</w:t>
      </w:r>
      <w:r w:rsidR="00237413" w:rsidRPr="000135A9">
        <w:rPr>
          <w:sz w:val="28"/>
          <w:szCs w:val="28"/>
          <w:lang w:val="kk-KZ"/>
        </w:rPr>
        <w:t xml:space="preserve"> бәсекелік қабілетін </w:t>
      </w:r>
      <w:r w:rsidRPr="000135A9">
        <w:rPr>
          <w:sz w:val="28"/>
          <w:szCs w:val="28"/>
          <w:lang w:val="kk-KZ"/>
        </w:rPr>
        <w:t>нығайту</w:t>
      </w:r>
      <w:r w:rsidR="00237413" w:rsidRPr="000135A9">
        <w:rPr>
          <w:sz w:val="28"/>
          <w:szCs w:val="28"/>
          <w:lang w:val="kk-KZ"/>
        </w:rPr>
        <w:t>, келешекте тұрақтылықты қамтамасыз ету мақсатында бүгінгі күні белсенділігін арттыру және инновациялық жаңалықтарды шаруашылық қызметтеріне енгізу болып табылады</w:t>
      </w:r>
      <w:r w:rsidR="00286F61">
        <w:rPr>
          <w:sz w:val="28"/>
          <w:szCs w:val="28"/>
          <w:lang w:val="kk-KZ"/>
        </w:rPr>
        <w:t xml:space="preserve"> </w:t>
      </w:r>
      <w:r w:rsidR="00237413" w:rsidRPr="000135A9">
        <w:rPr>
          <w:sz w:val="28"/>
          <w:szCs w:val="28"/>
          <w:lang w:val="kk-KZ"/>
        </w:rPr>
        <w:t>[65].</w:t>
      </w:r>
    </w:p>
    <w:p w:rsidR="00237413" w:rsidRPr="000135A9" w:rsidRDefault="00237413" w:rsidP="00CC54B4">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Тиісінше, инновациялық кәсіпкерлік құрылымдардың бәсекеге қабілеттілігінің негіздерін зерттеу және қазіргі және ұзақ мерзімді даму жағдайында бәсекеге қабілеттілікті қамтамасыз етуге әсер ететін негізгі факторларды анықтау және ол факторларға әсер ете тйімді басқаруды   жолға қою қажет.</w:t>
      </w:r>
    </w:p>
    <w:p w:rsidR="00237413" w:rsidRPr="000135A9" w:rsidRDefault="00237413" w:rsidP="00CC54B4">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Ауыл шаруашылығы кооперативтерін</w:t>
      </w:r>
      <w:r w:rsidR="004417DC">
        <w:rPr>
          <w:sz w:val="28"/>
          <w:szCs w:val="28"/>
          <w:lang w:val="kk-KZ"/>
        </w:rPr>
        <w:t xml:space="preserve">ің </w:t>
      </w:r>
      <w:r w:rsidRPr="000135A9">
        <w:rPr>
          <w:sz w:val="28"/>
          <w:szCs w:val="28"/>
          <w:lang w:val="kk-KZ"/>
        </w:rPr>
        <w:t>негізгі мақсаты – кооператив мүшелерінің жеке қажеттіліктерін қанағаттандыру болса, ал жеке кәсiпкерлiктiң ауы</w:t>
      </w:r>
      <w:r w:rsidR="004417DC">
        <w:rPr>
          <w:sz w:val="28"/>
          <w:szCs w:val="28"/>
          <w:lang w:val="kk-KZ"/>
        </w:rPr>
        <w:t xml:space="preserve">л шаруашылығы кооперативтеріне </w:t>
      </w:r>
      <w:r w:rsidRPr="000135A9">
        <w:rPr>
          <w:sz w:val="28"/>
          <w:szCs w:val="28"/>
          <w:lang w:val="kk-KZ"/>
        </w:rPr>
        <w:t>қарағанда, басты мақсаты – табыс, пайда табу болып табылады. Ауыл шаруашылығы кооперативтерінің  жарғысында оның мүшелері өз қызметін жүзеге асыру барысында өз міндетіне алынған тәртіпті сақтауды, кооперацияға бірлескен барлық қатысушыларының мүдделерін сақтауды талап етеді</w:t>
      </w:r>
      <w:r w:rsidR="00286F61">
        <w:rPr>
          <w:sz w:val="28"/>
          <w:szCs w:val="28"/>
          <w:lang w:val="kk-KZ"/>
        </w:rPr>
        <w:t xml:space="preserve"> </w:t>
      </w:r>
      <w:r w:rsidRPr="000135A9">
        <w:rPr>
          <w:sz w:val="28"/>
          <w:szCs w:val="28"/>
          <w:lang w:val="kk-KZ"/>
        </w:rPr>
        <w:t>[66].</w:t>
      </w:r>
    </w:p>
    <w:p w:rsidR="002F79AA" w:rsidRPr="000135A9" w:rsidRDefault="002F79AA" w:rsidP="00566E2D">
      <w:pPr>
        <w:autoSpaceDE w:val="0"/>
        <w:autoSpaceDN w:val="0"/>
        <w:adjustRightInd w:val="0"/>
        <w:spacing w:after="0" w:line="240" w:lineRule="auto"/>
        <w:ind w:firstLine="567"/>
        <w:jc w:val="both"/>
        <w:rPr>
          <w:rFonts w:ascii="Times New Roman" w:hAnsi="Times New Roman" w:cs="Times New Roman"/>
          <w:sz w:val="28"/>
          <w:szCs w:val="28"/>
          <w:lang w:val="kk-KZ"/>
        </w:rPr>
      </w:pPr>
    </w:p>
    <w:p w:rsidR="00237413" w:rsidRPr="000135A9" w:rsidRDefault="00237413" w:rsidP="00CC54B4">
      <w:pPr>
        <w:autoSpaceDE w:val="0"/>
        <w:autoSpaceDN w:val="0"/>
        <w:adjustRightInd w:val="0"/>
        <w:spacing w:after="0" w:line="240" w:lineRule="auto"/>
        <w:jc w:val="both"/>
        <w:rPr>
          <w:rFonts w:ascii="Times New Roman" w:hAnsi="Times New Roman" w:cs="Times New Roman"/>
          <w:sz w:val="28"/>
          <w:szCs w:val="28"/>
          <w:lang w:val="kk-KZ"/>
        </w:rPr>
      </w:pPr>
      <w:r w:rsidRPr="00D8149F">
        <w:rPr>
          <w:rFonts w:ascii="Times New Roman" w:hAnsi="Times New Roman" w:cs="Times New Roman"/>
          <w:sz w:val="28"/>
          <w:szCs w:val="28"/>
          <w:lang w:val="kk-KZ"/>
        </w:rPr>
        <w:t xml:space="preserve">Кесте </w:t>
      </w:r>
      <w:r w:rsidR="00A54643" w:rsidRPr="00D8149F">
        <w:rPr>
          <w:rFonts w:ascii="Times New Roman" w:hAnsi="Times New Roman" w:cs="Times New Roman"/>
          <w:sz w:val="28"/>
          <w:szCs w:val="28"/>
          <w:lang w:val="kk-KZ"/>
        </w:rPr>
        <w:t>6</w:t>
      </w:r>
      <w:r w:rsidRPr="00D8149F">
        <w:rPr>
          <w:rFonts w:ascii="Times New Roman" w:hAnsi="Times New Roman" w:cs="Times New Roman"/>
          <w:sz w:val="28"/>
          <w:szCs w:val="28"/>
          <w:lang w:val="kk-KZ"/>
        </w:rPr>
        <w:t xml:space="preserve"> </w:t>
      </w:r>
      <w:r w:rsidR="004417DC" w:rsidRPr="00D8149F">
        <w:rPr>
          <w:rFonts w:ascii="Times New Roman" w:hAnsi="Times New Roman" w:cs="Times New Roman"/>
          <w:sz w:val="28"/>
          <w:szCs w:val="28"/>
          <w:lang w:val="kk-KZ"/>
        </w:rPr>
        <w:t>–</w:t>
      </w:r>
      <w:r w:rsidRPr="00D8149F">
        <w:rPr>
          <w:rFonts w:ascii="Times New Roman" w:hAnsi="Times New Roman" w:cs="Times New Roman"/>
          <w:sz w:val="28"/>
          <w:szCs w:val="28"/>
          <w:lang w:val="kk-KZ"/>
        </w:rPr>
        <w:t xml:space="preserve"> Инновац</w:t>
      </w:r>
      <w:r w:rsidR="004417DC" w:rsidRPr="00D8149F">
        <w:rPr>
          <w:rFonts w:ascii="Times New Roman" w:hAnsi="Times New Roman" w:cs="Times New Roman"/>
          <w:sz w:val="28"/>
          <w:szCs w:val="28"/>
          <w:lang w:val="kk-KZ"/>
        </w:rPr>
        <w:t xml:space="preserve">ияға кәсіпкерлік құрылымдардың </w:t>
      </w:r>
      <w:r w:rsidRPr="00D8149F">
        <w:rPr>
          <w:rFonts w:ascii="Times New Roman" w:hAnsi="Times New Roman" w:cs="Times New Roman"/>
          <w:sz w:val="28"/>
          <w:szCs w:val="28"/>
          <w:lang w:val="kk-KZ"/>
        </w:rPr>
        <w:t xml:space="preserve">ішкі ортасы мен  </w:t>
      </w:r>
      <w:r w:rsidRPr="000135A9">
        <w:rPr>
          <w:rFonts w:ascii="Times New Roman" w:hAnsi="Times New Roman" w:cs="Times New Roman"/>
          <w:sz w:val="28"/>
          <w:szCs w:val="28"/>
          <w:lang w:val="kk-KZ"/>
        </w:rPr>
        <w:t xml:space="preserve">қабілеттілігінің сапалы серпінін бағалау үшін пайдаланылатын көрсеткіштер </w:t>
      </w:r>
    </w:p>
    <w:p w:rsidR="00237413" w:rsidRPr="004417DC" w:rsidRDefault="00237413" w:rsidP="00566E2D">
      <w:pPr>
        <w:autoSpaceDE w:val="0"/>
        <w:autoSpaceDN w:val="0"/>
        <w:adjustRightInd w:val="0"/>
        <w:spacing w:after="0" w:line="240" w:lineRule="auto"/>
        <w:ind w:firstLine="567"/>
        <w:jc w:val="both"/>
        <w:rPr>
          <w:rFonts w:ascii="Times New Roman" w:hAnsi="Times New Roman" w:cs="Times New Roman"/>
          <w:sz w:val="16"/>
          <w:szCs w:val="16"/>
          <w:lang w:val="kk-KZ"/>
        </w:rPr>
      </w:pPr>
    </w:p>
    <w:tbl>
      <w:tblPr>
        <w:tblStyle w:val="a3"/>
        <w:tblW w:w="9552" w:type="dxa"/>
        <w:jc w:val="center"/>
        <w:tblLook w:val="04A0" w:firstRow="1" w:lastRow="0" w:firstColumn="1" w:lastColumn="0" w:noHBand="0" w:noVBand="1"/>
      </w:tblPr>
      <w:tblGrid>
        <w:gridCol w:w="2802"/>
        <w:gridCol w:w="2268"/>
        <w:gridCol w:w="4482"/>
      </w:tblGrid>
      <w:tr w:rsidR="00237413" w:rsidRPr="000135A9" w:rsidTr="00D8149F">
        <w:trPr>
          <w:trHeight w:val="184"/>
          <w:jc w:val="center"/>
        </w:trPr>
        <w:tc>
          <w:tcPr>
            <w:tcW w:w="2802" w:type="dxa"/>
            <w:vAlign w:val="center"/>
          </w:tcPr>
          <w:p w:rsidR="00237413" w:rsidRPr="000135A9" w:rsidRDefault="00237413" w:rsidP="006A1B29">
            <w:pPr>
              <w:autoSpaceDE w:val="0"/>
              <w:autoSpaceDN w:val="0"/>
              <w:adjustRightInd w:val="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2268" w:type="dxa"/>
            <w:vAlign w:val="center"/>
          </w:tcPr>
          <w:p w:rsidR="00237413" w:rsidRPr="000135A9" w:rsidRDefault="00237413" w:rsidP="006A1B29">
            <w:pPr>
              <w:autoSpaceDE w:val="0"/>
              <w:autoSpaceDN w:val="0"/>
              <w:adjustRightInd w:val="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Есептеу тәсілі</w:t>
            </w:r>
          </w:p>
        </w:tc>
        <w:tc>
          <w:tcPr>
            <w:tcW w:w="4482" w:type="dxa"/>
            <w:vAlign w:val="center"/>
          </w:tcPr>
          <w:p w:rsidR="00237413" w:rsidRPr="000135A9" w:rsidRDefault="00237413" w:rsidP="006A1B29">
            <w:pPr>
              <w:autoSpaceDE w:val="0"/>
              <w:autoSpaceDN w:val="0"/>
              <w:adjustRightInd w:val="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Шартты белгілер</w:t>
            </w:r>
          </w:p>
        </w:tc>
      </w:tr>
      <w:tr w:rsidR="00237413" w:rsidRPr="000135A9" w:rsidTr="004417DC">
        <w:trPr>
          <w:jc w:val="center"/>
        </w:trPr>
        <w:tc>
          <w:tcPr>
            <w:tcW w:w="9552" w:type="dxa"/>
            <w:gridSpan w:val="3"/>
          </w:tcPr>
          <w:p w:rsidR="00237413" w:rsidRPr="00CC54B4" w:rsidRDefault="00237413" w:rsidP="00566E2D">
            <w:pPr>
              <w:autoSpaceDE w:val="0"/>
              <w:autoSpaceDN w:val="0"/>
              <w:adjustRightInd w:val="0"/>
              <w:jc w:val="center"/>
              <w:rPr>
                <w:rFonts w:ascii="Times New Roman" w:hAnsi="Times New Roman" w:cs="Times New Roman"/>
                <w:i/>
                <w:sz w:val="24"/>
                <w:szCs w:val="24"/>
                <w:lang w:val="kk-KZ"/>
              </w:rPr>
            </w:pPr>
            <w:r w:rsidRPr="00CC54B4">
              <w:rPr>
                <w:rFonts w:ascii="Times New Roman" w:hAnsi="Times New Roman" w:cs="Times New Roman"/>
                <w:i/>
                <w:sz w:val="24"/>
                <w:szCs w:val="24"/>
                <w:lang w:val="kk-KZ"/>
              </w:rPr>
              <w:t>Өндірістік ішкі</w:t>
            </w:r>
            <w:r w:rsidR="00C34291" w:rsidRPr="00CC54B4">
              <w:rPr>
                <w:rFonts w:ascii="Times New Roman" w:hAnsi="Times New Roman" w:cs="Times New Roman"/>
                <w:i/>
                <w:sz w:val="24"/>
                <w:szCs w:val="24"/>
                <w:lang w:val="kk-KZ"/>
              </w:rPr>
              <w:t xml:space="preserve"> </w:t>
            </w:r>
            <w:r w:rsidRPr="00CC54B4">
              <w:rPr>
                <w:rFonts w:ascii="Times New Roman" w:hAnsi="Times New Roman" w:cs="Times New Roman"/>
                <w:i/>
                <w:sz w:val="24"/>
                <w:szCs w:val="24"/>
                <w:lang w:val="kk-KZ"/>
              </w:rPr>
              <w:t>жүйе (Өіж)</w:t>
            </w:r>
          </w:p>
        </w:tc>
      </w:tr>
      <w:tr w:rsidR="00237413" w:rsidRPr="00572E63" w:rsidTr="004417DC">
        <w:trPr>
          <w:trHeight w:val="718"/>
          <w:jc w:val="center"/>
        </w:trPr>
        <w:tc>
          <w:tcPr>
            <w:tcW w:w="280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Негізгі құралдармен қамтамасыз етілу </w:t>
            </w:r>
          </w:p>
          <w:p w:rsidR="00237413" w:rsidRPr="000135A9" w:rsidRDefault="00237413" w:rsidP="006A1B29">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(Нққе) </w:t>
            </w:r>
          </w:p>
        </w:tc>
        <w:tc>
          <w:tcPr>
            <w:tcW w:w="2268" w:type="dxa"/>
          </w:tcPr>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p>
          <w:p w:rsidR="00237413" w:rsidRPr="000135A9" w:rsidRDefault="006A1B29" w:rsidP="006A1B29">
            <w:pPr>
              <w:autoSpaceDE w:val="0"/>
              <w:autoSpaceDN w:val="0"/>
              <w:adjustRightInd w:val="0"/>
              <w:jc w:val="center"/>
              <w:rPr>
                <w:rFonts w:ascii="Times New Roman" w:hAnsi="Times New Roman" w:cs="Times New Roman"/>
                <w:i/>
                <w:sz w:val="24"/>
                <w:szCs w:val="24"/>
                <w:lang w:val="kk-KZ"/>
              </w:rPr>
            </w:pPr>
            <w:r>
              <w:rPr>
                <w:rFonts w:ascii="Times New Roman" w:hAnsi="Times New Roman" w:cs="Times New Roman"/>
                <w:i/>
                <w:sz w:val="24"/>
                <w:szCs w:val="24"/>
                <w:lang w:val="kk-KZ"/>
              </w:rPr>
              <w:t>Нққе = Нқат : Нққб</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Нқат  - негізгі қордың ағымдағы тұтынуы</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Нққб – негізгі қордың қолдағы бары</w:t>
            </w:r>
          </w:p>
        </w:tc>
      </w:tr>
      <w:tr w:rsidR="00237413" w:rsidRPr="000135A9"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Технологиямен қамтамасыз етілу (Тқе)</w:t>
            </w:r>
          </w:p>
        </w:tc>
        <w:tc>
          <w:tcPr>
            <w:tcW w:w="2268" w:type="dxa"/>
          </w:tcPr>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p>
          <w:p w:rsidR="00237413" w:rsidRPr="000135A9" w:rsidRDefault="00237413" w:rsidP="00566E2D">
            <w:pPr>
              <w:autoSpaceDE w:val="0"/>
              <w:autoSpaceDN w:val="0"/>
              <w:adjustRightInd w:val="0"/>
              <w:jc w:val="center"/>
              <w:rPr>
                <w:rFonts w:ascii="Times New Roman" w:hAnsi="Times New Roman" w:cs="Times New Roman"/>
                <w:i/>
                <w:sz w:val="24"/>
                <w:szCs w:val="24"/>
                <w:lang w:val="en-US"/>
              </w:rPr>
            </w:pPr>
            <w:r w:rsidRPr="000135A9">
              <w:rPr>
                <w:rFonts w:ascii="Times New Roman" w:hAnsi="Times New Roman" w:cs="Times New Roman"/>
                <w:i/>
                <w:sz w:val="24"/>
                <w:szCs w:val="24"/>
                <w:lang w:val="kk-KZ"/>
              </w:rPr>
              <w:t>Тқе = Тат : Тпс</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Тат  - технологияға ағымдағы тұтыну</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Тпс – технологияны пайдалану саны</w:t>
            </w:r>
          </w:p>
        </w:tc>
      </w:tr>
      <w:tr w:rsidR="00237413" w:rsidRPr="00572E63"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Негізгі қор мен (технологиялар) қайта жаңалау (Нқ; Тқж)</w:t>
            </w:r>
          </w:p>
        </w:tc>
        <w:tc>
          <w:tcPr>
            <w:tcW w:w="2268" w:type="dxa"/>
          </w:tcPr>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p>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r w:rsidRPr="000135A9">
              <w:rPr>
                <w:rFonts w:ascii="Times New Roman" w:hAnsi="Times New Roman" w:cs="Times New Roman"/>
                <w:i/>
                <w:sz w:val="24"/>
                <w:szCs w:val="24"/>
                <w:lang w:val="kk-KZ"/>
              </w:rPr>
              <w:t>Нқ = Нжқ : Нжқ</w:t>
            </w:r>
          </w:p>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p>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r w:rsidRPr="000135A9">
              <w:rPr>
                <w:rFonts w:ascii="Times New Roman" w:hAnsi="Times New Roman" w:cs="Times New Roman"/>
                <w:i/>
                <w:sz w:val="24"/>
                <w:szCs w:val="24"/>
                <w:lang w:val="kk-KZ"/>
              </w:rPr>
              <w:t>Тқж = Таж : Таж</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Нжқ; Таж -ағымдағы жылы жаңа негізгі қормен (технологияның) құны</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Нқ; Тжсжқ Нқ; Тжсжқ - жыл соңында негізгі қормен (технологияның)  жиынтық құны</w:t>
            </w:r>
          </w:p>
        </w:tc>
      </w:tr>
      <w:tr w:rsidR="00237413" w:rsidRPr="00572E63" w:rsidTr="004417DC">
        <w:trPr>
          <w:jc w:val="center"/>
        </w:trPr>
        <w:tc>
          <w:tcPr>
            <w:tcW w:w="9552" w:type="dxa"/>
            <w:gridSpan w:val="3"/>
          </w:tcPr>
          <w:p w:rsidR="00237413" w:rsidRPr="000135A9" w:rsidRDefault="00237413" w:rsidP="00566E2D">
            <w:pPr>
              <w:autoSpaceDE w:val="0"/>
              <w:autoSpaceDN w:val="0"/>
              <w:adjustRightInd w:val="0"/>
              <w:rPr>
                <w:rFonts w:ascii="Times New Roman" w:hAnsi="Times New Roman" w:cs="Times New Roman"/>
                <w:i/>
                <w:sz w:val="24"/>
                <w:szCs w:val="24"/>
                <w:lang w:val="kk-KZ"/>
              </w:rPr>
            </w:pPr>
            <w:r w:rsidRPr="000135A9">
              <w:rPr>
                <w:rFonts w:ascii="Times New Roman" w:hAnsi="Times New Roman" w:cs="Times New Roman"/>
                <w:i/>
                <w:sz w:val="24"/>
                <w:szCs w:val="24"/>
                <w:lang w:val="kk-KZ"/>
              </w:rPr>
              <w:t>Өндірістік ішкі</w:t>
            </w:r>
            <w:r w:rsidR="00C34291" w:rsidRPr="000135A9">
              <w:rPr>
                <w:rFonts w:ascii="Times New Roman" w:hAnsi="Times New Roman" w:cs="Times New Roman"/>
                <w:i/>
                <w:sz w:val="24"/>
                <w:szCs w:val="24"/>
                <w:lang w:val="kk-KZ"/>
              </w:rPr>
              <w:t xml:space="preserve"> </w:t>
            </w:r>
            <w:r w:rsidRPr="000135A9">
              <w:rPr>
                <w:rFonts w:ascii="Times New Roman" w:hAnsi="Times New Roman" w:cs="Times New Roman"/>
                <w:i/>
                <w:sz w:val="24"/>
                <w:szCs w:val="24"/>
                <w:lang w:val="kk-KZ"/>
              </w:rPr>
              <w:t>жүйе бойынша барлығы  (Өіж)         Өіж = Нққе + Тқе +Нқ + Тқж</w:t>
            </w:r>
          </w:p>
        </w:tc>
      </w:tr>
      <w:tr w:rsidR="00237413" w:rsidRPr="000135A9" w:rsidTr="004417DC">
        <w:trPr>
          <w:jc w:val="center"/>
        </w:trPr>
        <w:tc>
          <w:tcPr>
            <w:tcW w:w="9552" w:type="dxa"/>
            <w:gridSpan w:val="3"/>
          </w:tcPr>
          <w:p w:rsidR="00237413" w:rsidRPr="00CC54B4" w:rsidRDefault="00237413" w:rsidP="00566E2D">
            <w:pPr>
              <w:autoSpaceDE w:val="0"/>
              <w:autoSpaceDN w:val="0"/>
              <w:adjustRightInd w:val="0"/>
              <w:jc w:val="center"/>
              <w:rPr>
                <w:rFonts w:ascii="Times New Roman" w:hAnsi="Times New Roman" w:cs="Times New Roman"/>
                <w:i/>
                <w:sz w:val="24"/>
                <w:szCs w:val="24"/>
                <w:lang w:val="kk-KZ"/>
              </w:rPr>
            </w:pPr>
            <w:r w:rsidRPr="00CC54B4">
              <w:rPr>
                <w:rFonts w:ascii="Times New Roman" w:hAnsi="Times New Roman" w:cs="Times New Roman"/>
                <w:i/>
                <w:sz w:val="24"/>
                <w:szCs w:val="24"/>
                <w:lang w:val="kk-KZ"/>
              </w:rPr>
              <w:t>Қаржылық ішкі жүйесі</w:t>
            </w:r>
          </w:p>
        </w:tc>
      </w:tr>
      <w:tr w:rsidR="00237413" w:rsidRPr="000135A9" w:rsidTr="006A1B29">
        <w:trPr>
          <w:jc w:val="center"/>
        </w:trPr>
        <w:tc>
          <w:tcPr>
            <w:tcW w:w="2802" w:type="dxa"/>
            <w:tcBorders>
              <w:bottom w:val="nil"/>
            </w:tcBorders>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Жалпы төлем қабілеттілігі  (Жтқ)</w:t>
            </w:r>
          </w:p>
        </w:tc>
        <w:tc>
          <w:tcPr>
            <w:tcW w:w="2268" w:type="dxa"/>
            <w:tcBorders>
              <w:bottom w:val="nil"/>
            </w:tcBorders>
          </w:tcPr>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p>
          <w:p w:rsidR="00237413" w:rsidRPr="000135A9" w:rsidRDefault="00237413" w:rsidP="00566E2D">
            <w:pPr>
              <w:autoSpaceDE w:val="0"/>
              <w:autoSpaceDN w:val="0"/>
              <w:adjustRightInd w:val="0"/>
              <w:jc w:val="center"/>
              <w:rPr>
                <w:rFonts w:ascii="Times New Roman" w:hAnsi="Times New Roman" w:cs="Times New Roman"/>
                <w:i/>
                <w:sz w:val="24"/>
                <w:szCs w:val="24"/>
                <w:lang w:val="kk-KZ"/>
              </w:rPr>
            </w:pPr>
            <w:r w:rsidRPr="000135A9">
              <w:rPr>
                <w:rFonts w:ascii="Times New Roman" w:hAnsi="Times New Roman" w:cs="Times New Roman"/>
                <w:i/>
                <w:sz w:val="24"/>
                <w:szCs w:val="24"/>
                <w:lang w:val="kk-KZ"/>
              </w:rPr>
              <w:t>Жтқ = Мкк : Жкк</w:t>
            </w:r>
          </w:p>
        </w:tc>
        <w:tc>
          <w:tcPr>
            <w:tcW w:w="4482" w:type="dxa"/>
            <w:tcBorders>
              <w:bottom w:val="nil"/>
            </w:tcBorders>
          </w:tcPr>
          <w:p w:rsidR="00237413" w:rsidRPr="000135A9" w:rsidRDefault="00237413" w:rsidP="00566E2D">
            <w:pPr>
              <w:autoSpaceDE w:val="0"/>
              <w:autoSpaceDN w:val="0"/>
              <w:adjustRightInd w:val="0"/>
              <w:rPr>
                <w:rFonts w:ascii="Times New Roman" w:hAnsi="Times New Roman" w:cs="Times New Roman"/>
                <w:sz w:val="24"/>
                <w:szCs w:val="24"/>
                <w:lang w:val="kk-KZ"/>
              </w:rPr>
            </w:pPr>
          </w:p>
        </w:tc>
      </w:tr>
      <w:tr w:rsidR="00237413" w:rsidRPr="000135A9"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Стратегиялық қаржылық тұтынуды қамтамасыз ету (Сқтқе)</w:t>
            </w:r>
          </w:p>
        </w:tc>
        <w:tc>
          <w:tcPr>
            <w:tcW w:w="2268" w:type="dxa"/>
          </w:tcPr>
          <w:p w:rsidR="00237413" w:rsidRPr="000135A9" w:rsidRDefault="00237413" w:rsidP="00566E2D">
            <w:pPr>
              <w:autoSpaceDE w:val="0"/>
              <w:autoSpaceDN w:val="0"/>
              <w:adjustRightInd w:val="0"/>
              <w:rPr>
                <w:rFonts w:ascii="Times New Roman" w:hAnsi="Times New Roman" w:cs="Times New Roman"/>
                <w:i/>
                <w:sz w:val="24"/>
                <w:szCs w:val="24"/>
                <w:lang w:val="kk-KZ"/>
              </w:rPr>
            </w:pPr>
            <w:r w:rsidRPr="000135A9">
              <w:rPr>
                <w:rFonts w:ascii="Times New Roman" w:hAnsi="Times New Roman" w:cs="Times New Roman"/>
                <w:i/>
                <w:sz w:val="24"/>
                <w:szCs w:val="24"/>
                <w:lang w:val="kk-KZ"/>
              </w:rPr>
              <w:t>Сқтқе = ((Ұмб+ Кбтнқ) + Өөқк) :  Қти + Ққт</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Ұмб - ұзақ мерзімді берешек,</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Кбтнқ - технологиялық негізгі қордың кредиторлық берешегі,</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Өөқк – өзін-өзі қаржыландыру көздері,</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Қти – қорға және технологияға инвестиция,</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Ққт – қосымша қаржылық тұтыну</w:t>
            </w:r>
          </w:p>
        </w:tc>
      </w:tr>
      <w:tr w:rsidR="00237413" w:rsidRPr="000135A9" w:rsidTr="004417DC">
        <w:trPr>
          <w:jc w:val="center"/>
        </w:trPr>
        <w:tc>
          <w:tcPr>
            <w:tcW w:w="9552" w:type="dxa"/>
            <w:gridSpan w:val="3"/>
          </w:tcPr>
          <w:p w:rsidR="00237413" w:rsidRPr="000135A9" w:rsidRDefault="00237413" w:rsidP="00566E2D">
            <w:pPr>
              <w:autoSpaceDE w:val="0"/>
              <w:autoSpaceDN w:val="0"/>
              <w:adjustRightInd w:val="0"/>
              <w:rPr>
                <w:rFonts w:ascii="Times New Roman" w:hAnsi="Times New Roman" w:cs="Times New Roman"/>
                <w:i/>
                <w:sz w:val="24"/>
                <w:szCs w:val="24"/>
                <w:lang w:val="kk-KZ"/>
              </w:rPr>
            </w:pPr>
            <w:r w:rsidRPr="000135A9">
              <w:rPr>
                <w:rFonts w:ascii="Times New Roman" w:hAnsi="Times New Roman" w:cs="Times New Roman"/>
                <w:i/>
                <w:sz w:val="24"/>
                <w:szCs w:val="24"/>
                <w:lang w:val="kk-KZ"/>
              </w:rPr>
              <w:t>Қаржылық ішкіжүйе бойынша барлығы   (Қіж)               Қіж = Жтқ + Сқтқе</w:t>
            </w:r>
          </w:p>
        </w:tc>
      </w:tr>
      <w:tr w:rsidR="00237413" w:rsidRPr="000135A9" w:rsidTr="004417DC">
        <w:trPr>
          <w:jc w:val="center"/>
        </w:trPr>
        <w:tc>
          <w:tcPr>
            <w:tcW w:w="9552" w:type="dxa"/>
            <w:gridSpan w:val="3"/>
          </w:tcPr>
          <w:p w:rsidR="00237413" w:rsidRPr="00CC54B4" w:rsidRDefault="00237413" w:rsidP="00566E2D">
            <w:pPr>
              <w:autoSpaceDE w:val="0"/>
              <w:autoSpaceDN w:val="0"/>
              <w:adjustRightInd w:val="0"/>
              <w:jc w:val="center"/>
              <w:rPr>
                <w:rFonts w:ascii="Times New Roman" w:hAnsi="Times New Roman" w:cs="Times New Roman"/>
                <w:i/>
                <w:sz w:val="24"/>
                <w:szCs w:val="24"/>
                <w:lang w:val="kk-KZ"/>
              </w:rPr>
            </w:pPr>
            <w:r w:rsidRPr="00CC54B4">
              <w:rPr>
                <w:rFonts w:ascii="Times New Roman" w:hAnsi="Times New Roman" w:cs="Times New Roman"/>
                <w:i/>
                <w:sz w:val="24"/>
                <w:szCs w:val="24"/>
                <w:lang w:val="kk-KZ"/>
              </w:rPr>
              <w:t>Мамандықтар  ішкі жүйесі</w:t>
            </w:r>
          </w:p>
        </w:tc>
      </w:tr>
      <w:tr w:rsidR="00237413" w:rsidRPr="00572E63"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Персоналмен қамтамасыз ету (Пқе)</w:t>
            </w:r>
          </w:p>
        </w:tc>
        <w:tc>
          <w:tcPr>
            <w:tcW w:w="2268"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Пқе </w:t>
            </w:r>
            <w:r w:rsidRPr="000135A9">
              <w:rPr>
                <w:rFonts w:ascii="Times New Roman" w:hAnsi="Times New Roman" w:cs="Times New Roman"/>
                <w:i/>
                <w:sz w:val="24"/>
                <w:szCs w:val="24"/>
                <w:lang w:val="kk-KZ"/>
              </w:rPr>
              <w:t>=Пақ : Қас</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Пақ –Персоналға ағымдағы қажеттілік,</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Қас - Қызметкерлердің ағымдағы саны</w:t>
            </w:r>
          </w:p>
        </w:tc>
      </w:tr>
      <w:tr w:rsidR="00237413" w:rsidRPr="000135A9"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Ғылыми-техникалық және инженер-мамандарымен қамтамасыз ету (Ғтимқ)</w:t>
            </w:r>
          </w:p>
        </w:tc>
        <w:tc>
          <w:tcPr>
            <w:tcW w:w="2268" w:type="dxa"/>
          </w:tcPr>
          <w:p w:rsidR="00237413" w:rsidRPr="000135A9" w:rsidRDefault="00237413" w:rsidP="006A1B29">
            <w:pPr>
              <w:autoSpaceDE w:val="0"/>
              <w:autoSpaceDN w:val="0"/>
              <w:adjustRightInd w:val="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Ғтимқ </w:t>
            </w:r>
            <w:r w:rsidRPr="000135A9">
              <w:rPr>
                <w:rFonts w:ascii="Times New Roman" w:hAnsi="Times New Roman" w:cs="Times New Roman"/>
                <w:i/>
                <w:sz w:val="24"/>
                <w:szCs w:val="24"/>
                <w:lang w:val="kk-KZ"/>
              </w:rPr>
              <w:t>= (</w:t>
            </w:r>
            <w:r w:rsidRPr="000135A9">
              <w:rPr>
                <w:rFonts w:ascii="Times New Roman" w:hAnsi="Times New Roman" w:cs="Times New Roman"/>
                <w:sz w:val="24"/>
                <w:szCs w:val="24"/>
                <w:lang w:val="kk-KZ"/>
              </w:rPr>
              <w:t>Ғтимақ : Ғтимас). 100%</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Ғтимақ - ғылыми-техникалық және инженер-мамандарға ағымдық қажеттілік,</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Ғтимас - ғылыми-техникалық және инженер-мамандарға ағымдағы саны</w:t>
            </w:r>
          </w:p>
        </w:tc>
      </w:tr>
      <w:tr w:rsidR="00237413" w:rsidRPr="000135A9" w:rsidTr="004417DC">
        <w:trPr>
          <w:jc w:val="center"/>
        </w:trPr>
        <w:tc>
          <w:tcPr>
            <w:tcW w:w="9552" w:type="dxa"/>
            <w:gridSpan w:val="3"/>
          </w:tcPr>
          <w:p w:rsidR="00237413" w:rsidRPr="000135A9" w:rsidRDefault="00237413" w:rsidP="00566E2D">
            <w:pPr>
              <w:autoSpaceDE w:val="0"/>
              <w:autoSpaceDN w:val="0"/>
              <w:adjustRightInd w:val="0"/>
              <w:rPr>
                <w:rFonts w:ascii="Times New Roman" w:hAnsi="Times New Roman" w:cs="Times New Roman"/>
                <w:i/>
                <w:sz w:val="24"/>
                <w:szCs w:val="24"/>
                <w:lang w:val="kk-KZ"/>
              </w:rPr>
            </w:pPr>
            <w:r w:rsidRPr="000135A9">
              <w:rPr>
                <w:rFonts w:ascii="Times New Roman" w:hAnsi="Times New Roman" w:cs="Times New Roman"/>
                <w:i/>
                <w:sz w:val="24"/>
                <w:szCs w:val="24"/>
                <w:lang w:val="kk-KZ"/>
              </w:rPr>
              <w:t>Мамандар ішкіжүйесі бойынша барлығы (Між)                  Між = Пқе + Ғтимқ</w:t>
            </w:r>
          </w:p>
        </w:tc>
      </w:tr>
      <w:tr w:rsidR="00237413" w:rsidRPr="000135A9" w:rsidTr="004417DC">
        <w:trPr>
          <w:jc w:val="center"/>
        </w:trPr>
        <w:tc>
          <w:tcPr>
            <w:tcW w:w="9552" w:type="dxa"/>
            <w:gridSpan w:val="3"/>
          </w:tcPr>
          <w:p w:rsidR="00237413" w:rsidRPr="00CC54B4" w:rsidRDefault="00237413" w:rsidP="00566E2D">
            <w:pPr>
              <w:autoSpaceDE w:val="0"/>
              <w:autoSpaceDN w:val="0"/>
              <w:adjustRightInd w:val="0"/>
              <w:jc w:val="center"/>
              <w:rPr>
                <w:rFonts w:ascii="Times New Roman" w:hAnsi="Times New Roman" w:cs="Times New Roman"/>
                <w:i/>
                <w:sz w:val="24"/>
                <w:szCs w:val="24"/>
                <w:lang w:val="kk-KZ"/>
              </w:rPr>
            </w:pPr>
            <w:r w:rsidRPr="00CC54B4">
              <w:rPr>
                <w:rFonts w:ascii="Times New Roman" w:hAnsi="Times New Roman" w:cs="Times New Roman"/>
                <w:i/>
                <w:sz w:val="24"/>
                <w:szCs w:val="24"/>
                <w:lang w:val="kk-KZ"/>
              </w:rPr>
              <w:t>Өндірістік (маркетингтік)  ішкі жүйесі</w:t>
            </w:r>
          </w:p>
        </w:tc>
      </w:tr>
      <w:tr w:rsidR="00237413" w:rsidRPr="00572E63"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Интенсификациялық сату деңгейі (Исд)</w:t>
            </w:r>
          </w:p>
        </w:tc>
        <w:tc>
          <w:tcPr>
            <w:tcW w:w="2268" w:type="dxa"/>
          </w:tcPr>
          <w:p w:rsidR="00237413" w:rsidRPr="000135A9" w:rsidRDefault="00237413" w:rsidP="00566E2D">
            <w:pPr>
              <w:autoSpaceDE w:val="0"/>
              <w:autoSpaceDN w:val="0"/>
              <w:adjustRightInd w:val="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Исд </w:t>
            </w:r>
            <w:r w:rsidRPr="000135A9">
              <w:rPr>
                <w:rFonts w:ascii="Times New Roman" w:hAnsi="Times New Roman" w:cs="Times New Roman"/>
                <w:i/>
                <w:sz w:val="24"/>
                <w:szCs w:val="24"/>
                <w:lang w:val="kk-KZ"/>
              </w:rPr>
              <w:t>=</w:t>
            </w:r>
            <w:r w:rsidRPr="000135A9">
              <w:rPr>
                <w:rFonts w:ascii="Times New Roman" w:hAnsi="Times New Roman" w:cs="Times New Roman"/>
                <w:sz w:val="24"/>
                <w:szCs w:val="24"/>
                <w:lang w:val="kk-KZ"/>
              </w:rPr>
              <w:t xml:space="preserve"> Скөқз : Скөққ</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Скөқз - сату көлемінің өсім қарқыны шартты-заттық өлшемде,</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Скөққ - сату көлемінің өсім қарқыны құндылық бірлікте</w:t>
            </w:r>
          </w:p>
        </w:tc>
      </w:tr>
      <w:tr w:rsidR="00237413" w:rsidRPr="00572E63" w:rsidTr="004417DC">
        <w:trPr>
          <w:jc w:val="center"/>
        </w:trPr>
        <w:tc>
          <w:tcPr>
            <w:tcW w:w="2802" w:type="dxa"/>
          </w:tcPr>
          <w:p w:rsidR="00237413" w:rsidRPr="000135A9" w:rsidRDefault="00237413" w:rsidP="00566E2D">
            <w:pPr>
              <w:autoSpaceDE w:val="0"/>
              <w:autoSpaceDN w:val="0"/>
              <w:adjustRightInd w:val="0"/>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Маркетингтік инновацияның интенсивтік деңгейі (Миид)</w:t>
            </w:r>
          </w:p>
        </w:tc>
        <w:tc>
          <w:tcPr>
            <w:tcW w:w="2268"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Миид </w:t>
            </w:r>
            <w:r w:rsidRPr="000135A9">
              <w:rPr>
                <w:rFonts w:ascii="Times New Roman" w:hAnsi="Times New Roman" w:cs="Times New Roman"/>
                <w:i/>
                <w:sz w:val="24"/>
                <w:szCs w:val="24"/>
                <w:lang w:val="kk-KZ"/>
              </w:rPr>
              <w:t>=</w:t>
            </w:r>
            <w:r w:rsidRPr="000135A9">
              <w:rPr>
                <w:rFonts w:ascii="Times New Roman" w:hAnsi="Times New Roman" w:cs="Times New Roman"/>
                <w:sz w:val="24"/>
                <w:szCs w:val="24"/>
                <w:lang w:val="kk-KZ"/>
              </w:rPr>
              <w:t xml:space="preserve"> Мишөқ : Ғсөстөқ</w:t>
            </w:r>
          </w:p>
        </w:tc>
        <w:tc>
          <w:tcPr>
            <w:tcW w:w="4482" w:type="dxa"/>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М ишөқ - маркетингтік инновация шығындары өсім қарқыны,</w:t>
            </w:r>
          </w:p>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Ғсөстөқ - ғылыми сиымды өнімді сатудан түскен табыстар өсім қарқыны</w:t>
            </w:r>
          </w:p>
        </w:tc>
      </w:tr>
      <w:tr w:rsidR="00237413" w:rsidRPr="00572E63" w:rsidTr="004417DC">
        <w:trPr>
          <w:jc w:val="center"/>
        </w:trPr>
        <w:tc>
          <w:tcPr>
            <w:tcW w:w="9552" w:type="dxa"/>
            <w:gridSpan w:val="3"/>
          </w:tcPr>
          <w:p w:rsidR="00237413" w:rsidRPr="000135A9" w:rsidRDefault="00237413" w:rsidP="00566E2D">
            <w:pPr>
              <w:autoSpaceDE w:val="0"/>
              <w:autoSpaceDN w:val="0"/>
              <w:adjustRightInd w:val="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Өндірістік (маркетингтік) ішкі жүйе бойынша барлығы (Өміж) Өміж </w:t>
            </w:r>
            <w:r w:rsidRPr="000135A9">
              <w:rPr>
                <w:rFonts w:ascii="Times New Roman" w:hAnsi="Times New Roman" w:cs="Times New Roman"/>
                <w:i/>
                <w:sz w:val="24"/>
                <w:szCs w:val="24"/>
                <w:lang w:val="kk-KZ"/>
              </w:rPr>
              <w:t>= Исд+Миид</w:t>
            </w:r>
          </w:p>
        </w:tc>
      </w:tr>
      <w:tr w:rsidR="00237413" w:rsidRPr="00572E63" w:rsidTr="004417DC">
        <w:trPr>
          <w:jc w:val="center"/>
        </w:trPr>
        <w:tc>
          <w:tcPr>
            <w:tcW w:w="9552" w:type="dxa"/>
            <w:gridSpan w:val="3"/>
          </w:tcPr>
          <w:p w:rsidR="00237413" w:rsidRPr="00CC54B4" w:rsidRDefault="00237413" w:rsidP="00CC54B4">
            <w:pPr>
              <w:autoSpaceDE w:val="0"/>
              <w:autoSpaceDN w:val="0"/>
              <w:adjustRightInd w:val="0"/>
              <w:ind w:firstLine="709"/>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Ескертпе – </w:t>
            </w:r>
            <w:r w:rsidR="00D8149F" w:rsidRPr="00CC54B4">
              <w:rPr>
                <w:rFonts w:ascii="Times New Roman" w:hAnsi="Times New Roman" w:cs="Times New Roman"/>
                <w:sz w:val="24"/>
                <w:szCs w:val="24"/>
                <w:lang w:val="kk-KZ"/>
              </w:rPr>
              <w:t xml:space="preserve">Зерттеу </w:t>
            </w:r>
            <w:r w:rsidRPr="00CC54B4">
              <w:rPr>
                <w:rFonts w:ascii="Times New Roman" w:hAnsi="Times New Roman" w:cs="Times New Roman"/>
                <w:sz w:val="24"/>
                <w:szCs w:val="24"/>
                <w:lang w:val="kk-KZ"/>
              </w:rPr>
              <w:t>нәтижесінде автор құрастырған</w:t>
            </w:r>
          </w:p>
        </w:tc>
      </w:tr>
    </w:tbl>
    <w:p w:rsidR="00297D86" w:rsidRDefault="00297D86" w:rsidP="001B27F4">
      <w:pPr>
        <w:spacing w:after="0" w:line="228" w:lineRule="auto"/>
        <w:ind w:firstLine="709"/>
        <w:jc w:val="both"/>
        <w:rPr>
          <w:rFonts w:ascii="Times New Roman" w:hAnsi="Times New Roman" w:cs="Times New Roman"/>
          <w:sz w:val="28"/>
          <w:szCs w:val="28"/>
          <w:lang w:val="kk-KZ"/>
        </w:rPr>
      </w:pPr>
    </w:p>
    <w:p w:rsidR="00297D86" w:rsidRPr="000135A9" w:rsidRDefault="00297D86" w:rsidP="00297D86">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Pr>
          <w:sz w:val="28"/>
          <w:szCs w:val="28"/>
          <w:lang w:val="kk-KZ"/>
        </w:rPr>
        <w:t xml:space="preserve">6-кестеде, </w:t>
      </w:r>
      <w:r w:rsidRPr="000135A9">
        <w:rPr>
          <w:sz w:val="28"/>
          <w:szCs w:val="28"/>
          <w:lang w:val="kk-KZ"/>
        </w:rPr>
        <w:t>М.</w:t>
      </w:r>
      <w:r>
        <w:rPr>
          <w:sz w:val="28"/>
          <w:szCs w:val="28"/>
          <w:lang w:val="kk-KZ"/>
        </w:rPr>
        <w:t xml:space="preserve"> </w:t>
      </w:r>
      <w:r w:rsidRPr="000135A9">
        <w:rPr>
          <w:sz w:val="28"/>
          <w:szCs w:val="28"/>
          <w:lang w:val="kk-KZ"/>
        </w:rPr>
        <w:t>Портер бәсекелестік үстемдіктерды анықтайтын ең типтік бес инновацияны анықтады:</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 Жаңа технологиялар. Олар өнімді дамытудың жаңа мүмкіндіктерін, байланысты қызметтерді нарыққа шығару, өндіру, жеткізу және жақсартудың жаңа жолдарын жасайды.</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 Жаңа немесе өзгертілген тұтынушы сұраулары. Кәсіпорын өзгермелі нарық жағдайына сезімтал болуы, жаңа құндылықтарды құруы қажет.</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3. Жаңа нарық сегментінің болуы, оның арқасында сатып алушылардың жаңа тобын анықтау, өнім өндірудің жаңа, тиімді әдісін немесе бір топтың жаңа тәсілдерін табуға атылады.</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4. Өндіріс компоненттерінің құнының, қолжетімділігінің өзгеруі. Фирма жаңа жағдайға бейімделуі, даму негізінде бәсекелестік артықшылыққа жетуі.</w:t>
      </w:r>
    </w:p>
    <w:p w:rsidR="00297D86"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Мемлекеттік реттеудегі өзгерістер. Шындығында құс шаруашылығының әрбір кәсіпорнында бәсекелестік ортада жұмыс істеуге және оның бәсекелестік үстемдіктерын қалыптастыруға мүмкіндік беретін белгілі бір факторлар саны бар</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[67, 68].</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Мал мен құс шаруашылығының шағын кешенінің бәсекеге қабілеттілігін экономиканың микродеңгейінде зерделеу кезінде М.</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Портердің әдіснамалық тәсілін қолдану орынды деп санаймыз, оған сәйкес кез келген саладағы кәсіпорындардың бастан кешетін бәсекелестігі бес бәсекелес күштердің өзара әрекеттесуі болып табылады:</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салаға жаңа бәсекелестердің енуінің ықтимал қаупі;</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жеткізушілердің ықпалы;</w:t>
      </w:r>
    </w:p>
    <w:p w:rsidR="00297D86" w:rsidRPr="000135A9" w:rsidRDefault="00297D86" w:rsidP="00297D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сатып алушылардың ықпалы;</w:t>
      </w:r>
    </w:p>
    <w:p w:rsidR="00297D86" w:rsidRPr="00297D86" w:rsidRDefault="00297D86" w:rsidP="00297D86">
      <w:pPr>
        <w:spacing w:after="0" w:line="240" w:lineRule="auto"/>
        <w:ind w:firstLine="709"/>
        <w:jc w:val="both"/>
        <w:rPr>
          <w:rFonts w:ascii="Times New Roman" w:hAnsi="Times New Roman" w:cs="Times New Roman"/>
          <w:sz w:val="28"/>
          <w:szCs w:val="28"/>
          <w:lang w:val="kk-KZ"/>
        </w:rPr>
      </w:pPr>
      <w:r w:rsidRPr="00297D86">
        <w:rPr>
          <w:rFonts w:ascii="Times New Roman" w:hAnsi="Times New Roman" w:cs="Times New Roman"/>
          <w:sz w:val="28"/>
          <w:szCs w:val="28"/>
          <w:lang w:val="kk-KZ"/>
        </w:rPr>
        <w:t>– алмастыратын тауарларды өндіретін басқа салалардың кәсіпорындары;</w:t>
      </w:r>
    </w:p>
    <w:p w:rsidR="00297D86" w:rsidRPr="00297D86" w:rsidRDefault="00297D86" w:rsidP="00297D86">
      <w:pPr>
        <w:spacing w:after="0" w:line="240" w:lineRule="auto"/>
        <w:ind w:firstLine="709"/>
        <w:jc w:val="both"/>
        <w:rPr>
          <w:rFonts w:ascii="Times New Roman" w:hAnsi="Times New Roman" w:cs="Times New Roman"/>
          <w:sz w:val="28"/>
          <w:szCs w:val="28"/>
        </w:rPr>
      </w:pPr>
      <w:r w:rsidRPr="00297D86">
        <w:rPr>
          <w:rFonts w:ascii="Times New Roman" w:hAnsi="Times New Roman" w:cs="Times New Roman"/>
          <w:sz w:val="28"/>
          <w:szCs w:val="28"/>
          <w:lang w:val="kk-KZ"/>
        </w:rPr>
        <w:t xml:space="preserve">– саладағы бар фирмалар арасындағы бәсеке </w:t>
      </w:r>
      <w:r w:rsidRPr="00297D86">
        <w:rPr>
          <w:rFonts w:ascii="Times New Roman" w:hAnsi="Times New Roman" w:cs="Times New Roman"/>
          <w:sz w:val="28"/>
          <w:szCs w:val="28"/>
        </w:rPr>
        <w:t>[67, с.</w:t>
      </w:r>
      <w:r w:rsidRPr="00297D86">
        <w:rPr>
          <w:rFonts w:ascii="Times New Roman" w:hAnsi="Times New Roman" w:cs="Times New Roman"/>
          <w:sz w:val="28"/>
          <w:szCs w:val="28"/>
          <w:lang w:val="kk-KZ"/>
        </w:rPr>
        <w:t xml:space="preserve"> 5-26</w:t>
      </w:r>
      <w:r w:rsidRPr="00297D86">
        <w:rPr>
          <w:rFonts w:ascii="Times New Roman" w:hAnsi="Times New Roman" w:cs="Times New Roman"/>
          <w:sz w:val="28"/>
          <w:szCs w:val="28"/>
        </w:rPr>
        <w:t>]</w:t>
      </w:r>
      <w:r w:rsidRPr="00297D86">
        <w:rPr>
          <w:rFonts w:ascii="Times New Roman" w:hAnsi="Times New Roman" w:cs="Times New Roman"/>
          <w:sz w:val="28"/>
          <w:szCs w:val="28"/>
          <w:lang w:val="kk-KZ"/>
        </w:rPr>
        <w:t xml:space="preserve">. </w:t>
      </w:r>
    </w:p>
    <w:p w:rsidR="00297D86" w:rsidRPr="00297D86" w:rsidRDefault="00297D86" w:rsidP="00297D86">
      <w:pPr>
        <w:spacing w:after="0" w:line="240" w:lineRule="auto"/>
        <w:ind w:firstLine="709"/>
        <w:jc w:val="both"/>
        <w:rPr>
          <w:rFonts w:ascii="Times New Roman" w:hAnsi="Times New Roman" w:cs="Times New Roman"/>
          <w:sz w:val="28"/>
          <w:szCs w:val="28"/>
        </w:rPr>
      </w:pPr>
      <w:r w:rsidRPr="00297D86">
        <w:rPr>
          <w:rFonts w:ascii="Times New Roman" w:hAnsi="Times New Roman" w:cs="Times New Roman"/>
          <w:sz w:val="28"/>
          <w:szCs w:val="28"/>
          <w:lang w:val="kk-KZ"/>
        </w:rPr>
        <w:t xml:space="preserve">Салаға жаңа фирмалардың ену қаупі маңызды бәсекелестік күші болып табылады. </w:t>
      </w:r>
    </w:p>
    <w:p w:rsidR="00EB747A" w:rsidRPr="000135A9" w:rsidRDefault="00EB747A" w:rsidP="001B27F4">
      <w:pPr>
        <w:spacing w:after="0" w:line="228"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Жаңа бәсекелестердің пайда болуының ауыр салдары - саланың түпкілікті әсерінің төмендеуі, нарықтарды қайта бөлу үшін күрес және маркетингтік шығындардың өсуі.</w:t>
      </w:r>
    </w:p>
    <w:p w:rsidR="00EB747A" w:rsidRPr="000135A9" w:rsidRDefault="00EB747A" w:rsidP="001B27F4">
      <w:pPr>
        <w:spacing w:after="0" w:line="228"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Құс шаруашылығы кәсіпорындарының ішкі нарықтағы бәсекелестері қазір көбірек белсенді шаруашылықтар болып табылады. Өндірістің шағын ауқымы сұраныс артып келе жатқан экологиялық таза өнімдерді шығаруға мүмкіндік береді.</w:t>
      </w:r>
    </w:p>
    <w:p w:rsidR="00EB747A" w:rsidRPr="000135A9" w:rsidRDefault="00EB747A" w:rsidP="001B27F4">
      <w:pPr>
        <w:spacing w:after="0" w:line="228"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Жаңа кәсіпкерлік құрылымдардың ену қаупінің шамасы саланың табыстылығына байланысты. Кіру кедергілері – табысты бәсекелесу үшін еңсерілуі керек және саладағы кәсіпкерлік құрылымдардың үшін әдетте жоқ кедергілер.</w:t>
      </w:r>
    </w:p>
    <w:p w:rsidR="00EB747A" w:rsidRPr="000135A9" w:rsidRDefault="00EB747A"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Егер бұл фактор өнеркәсіпте жұмыс істейтін болса, онда оған кіретін адам бәсекеге қабілетті болу үшін бірден үлкен көлемді енгізуі керек. Бүкіл ел бойынша құс шаруашылығы қосалқы кешені осы ерекшеліктегі үлкен айырмашылықтармен сипатталады.</w:t>
      </w:r>
    </w:p>
    <w:p w:rsidR="00EB747A" w:rsidRPr="000135A9" w:rsidRDefault="00EB747A"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Шамамен 25% шағын кәсіпорындар, 10% - ірі кәсіпорындар. Құс шаруашылығындағы өндірістің мамандану және шоғырлану факторы бәсекелестік артықшылықты анықтаушы болып табылады</w:t>
      </w:r>
      <w:r w:rsidR="00286F61">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[69].</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Құс шаруашылығы қосалқы кешені жұмыс істейтін нарықтық ортаның ерекшеліктерін, өндірістік тәжірибе мен өндірістік құпияға қол жеткізудің қиындығы монополиялық бәсекені ескере отырып, бұл кедергіні салаға енгісі келетін көптеген өндірушілер еңсере алады.</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 бірінші бөлімде қарастырған саланың дамуының тарихи аспектілерін және оның технологиялық ерекшеліктерін ескере отырып, бұл кедергі де жаңа бәсекелестердің пайда болуын шектемейтінін атап өткен жөн.</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Бұл жағдайда ол өндіріс ауқымына байланысты және шағын өндірушілер көп болғандықтан, олардың көпшілігі үшін бұл кедергі оңай еңсеріледі.</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Сонымен қатар, қазіргі кезеңде әртүрлі интеграциялық бірлестіктердің қауымдастырылған капиталды пайдалануы айтарлықтай кең тарады</w:t>
      </w:r>
      <w:r w:rsidR="006A1B29">
        <w:rPr>
          <w:rFonts w:ascii="Times New Roman" w:hAnsi="Times New Roman" w:cs="Times New Roman"/>
          <w:sz w:val="28"/>
          <w:szCs w:val="28"/>
          <w:lang w:val="kk-KZ"/>
        </w:rPr>
        <w:t>:</w:t>
      </w:r>
    </w:p>
    <w:p w:rsidR="00237413" w:rsidRPr="00D8149F" w:rsidRDefault="006A1B29" w:rsidP="00297D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жұмыс істеп тұрған фирмалардың нақты салалық үстемдіктеры, оларға шығындарды төмендету мүмкіндіктерін қамтамасыз ету. Қазіргі уақытта құс шаруашылығының қосалқы кешені – асыл тұқымды, репродуктивті және </w:t>
      </w:r>
      <w:r w:rsidR="00237413" w:rsidRPr="00D8149F">
        <w:rPr>
          <w:rFonts w:ascii="Times New Roman" w:hAnsi="Times New Roman" w:cs="Times New Roman"/>
          <w:sz w:val="28"/>
          <w:szCs w:val="28"/>
          <w:lang w:val="kk-KZ"/>
        </w:rPr>
        <w:t>тауарлы құс шаруашылығы кәсіпорындарын қамтитын қалыптасқан жүйе</w:t>
      </w:r>
      <w:r w:rsidR="00286F61" w:rsidRPr="00D8149F">
        <w:rPr>
          <w:rFonts w:ascii="Times New Roman" w:hAnsi="Times New Roman" w:cs="Times New Roman"/>
          <w:sz w:val="28"/>
          <w:szCs w:val="28"/>
          <w:lang w:val="kk-KZ"/>
        </w:rPr>
        <w:t xml:space="preserve"> </w:t>
      </w:r>
      <w:r w:rsidR="00237413" w:rsidRPr="00D8149F">
        <w:rPr>
          <w:rFonts w:ascii="Times New Roman" w:hAnsi="Times New Roman" w:cs="Times New Roman"/>
          <w:sz w:val="28"/>
          <w:szCs w:val="28"/>
          <w:lang w:val="kk-KZ"/>
        </w:rPr>
        <w:t>[69</w:t>
      </w:r>
      <w:r w:rsidR="00286F61" w:rsidRPr="00D8149F">
        <w:rPr>
          <w:rFonts w:ascii="Times New Roman" w:hAnsi="Times New Roman" w:cs="Times New Roman"/>
          <w:sz w:val="28"/>
          <w:szCs w:val="28"/>
          <w:lang w:val="kk-KZ"/>
        </w:rPr>
        <w:t>, с.</w:t>
      </w:r>
      <w:r w:rsidR="00D8149F" w:rsidRPr="00D8149F">
        <w:rPr>
          <w:rFonts w:ascii="Times New Roman" w:hAnsi="Times New Roman" w:cs="Times New Roman"/>
          <w:sz w:val="28"/>
          <w:szCs w:val="28"/>
          <w:lang w:val="kk-KZ"/>
        </w:rPr>
        <w:t> 20-21</w:t>
      </w:r>
      <w:r w:rsidR="00237413" w:rsidRPr="00D8149F">
        <w:rPr>
          <w:rFonts w:ascii="Times New Roman" w:hAnsi="Times New Roman" w:cs="Times New Roman"/>
          <w:sz w:val="28"/>
          <w:szCs w:val="28"/>
          <w:lang w:val="kk-KZ"/>
        </w:rPr>
        <w:t>].</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Бәсекелестік позициялардың нығаюына себепші болатын өзара тиімді интеграциялық қатынастардың жаңа ұйымдастырушылық нысандарын іздеу белсенді түрде жүргізілуде.</w:t>
      </w:r>
    </w:p>
    <w:p w:rsidR="00237413" w:rsidRPr="000135A9" w:rsidRDefault="00237413" w:rsidP="00297D86">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Мысал ретінде ЖШС «Инфрастрой ЛТД» келтіруге болады, оның құрамына бройлер етін өндіретін кәсіпорындар, қайта өңдеу кәсіпорындары, сауда кәсіпорындары, ветеринарлық қызметтер, асыл тұқымды мал шаруашылығы, жем дайындау бөлім кіреді.</w:t>
      </w:r>
    </w:p>
    <w:p w:rsidR="00237413" w:rsidRPr="000135A9" w:rsidRDefault="00237413" w:rsidP="00297D86">
      <w:pPr>
        <w:spacing w:after="0" w:line="240" w:lineRule="auto"/>
        <w:ind w:firstLine="708"/>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форсайт жобасы үшін суретте келтірілген статистикалық, динамикалық немесе балама әдістерді қолданған дұрыс.</w:t>
      </w:r>
    </w:p>
    <w:p w:rsidR="00237413" w:rsidRPr="000135A9" w:rsidRDefault="00237413" w:rsidP="00297D86">
      <w:pPr>
        <w:spacing w:after="0" w:line="240" w:lineRule="auto"/>
        <w:ind w:firstLine="708"/>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Сондықтан, зерттеудің кейінгі бөлімшесінде</w:t>
      </w:r>
      <w:r w:rsidR="002F79AA" w:rsidRPr="000135A9">
        <w:rPr>
          <w:rFonts w:ascii="Times New Roman" w:eastAsia="Times New Roman" w:hAnsi="Times New Roman"/>
          <w:sz w:val="28"/>
          <w:szCs w:val="28"/>
          <w:lang w:val="kk-KZ"/>
        </w:rPr>
        <w:t xml:space="preserve"> кәсіпкерлік құрылымдарды дамытудың </w:t>
      </w:r>
      <w:r w:rsidR="002F79AA" w:rsidRPr="000135A9">
        <w:rPr>
          <w:rFonts w:ascii="Times New Roman" w:hAnsi="Times New Roman"/>
          <w:sz w:val="28"/>
          <w:szCs w:val="28"/>
          <w:lang w:val="kk-KZ"/>
        </w:rPr>
        <w:t>шетелдік тәжірибесін зерттеу және отандық ет өндірісі мен ет өңдеу саласында қолданыста бағалау</w:t>
      </w:r>
      <w:r w:rsidRPr="000135A9">
        <w:rPr>
          <w:rFonts w:ascii="Times New Roman" w:hAnsi="Times New Roman" w:cs="Times New Roman"/>
          <w:sz w:val="28"/>
          <w:szCs w:val="28"/>
          <w:lang w:val="kk-KZ"/>
        </w:rPr>
        <w:t xml:space="preserve"> кәсіпкерлік </w:t>
      </w:r>
      <w:r w:rsidRPr="000135A9">
        <w:rPr>
          <w:rFonts w:ascii="Times New Roman" w:eastAsia="Times New Roman" w:hAnsi="Times New Roman" w:cs="Times New Roman"/>
          <w:sz w:val="28"/>
          <w:szCs w:val="28"/>
          <w:lang w:val="kk-KZ"/>
        </w:rPr>
        <w:t>құрылымдардың бәсекеге қабілеттілігін арттыру</w:t>
      </w:r>
      <w:r w:rsidR="002F79AA" w:rsidRPr="000135A9">
        <w:rPr>
          <w:rFonts w:ascii="Times New Roman" w:eastAsia="Times New Roman" w:hAnsi="Times New Roman" w:cs="Times New Roman"/>
          <w:sz w:val="28"/>
          <w:szCs w:val="28"/>
          <w:lang w:val="kk-KZ"/>
        </w:rPr>
        <w:t xml:space="preserve"> </w:t>
      </w:r>
      <w:r w:rsidR="002F79AA" w:rsidRPr="000135A9">
        <w:rPr>
          <w:rFonts w:ascii="Times New Roman" w:hAnsi="Times New Roman" w:cs="Times New Roman"/>
          <w:sz w:val="28"/>
          <w:szCs w:val="28"/>
          <w:lang w:val="kk-KZ"/>
        </w:rPr>
        <w:t xml:space="preserve">және </w:t>
      </w:r>
      <w:r w:rsidR="00CC54B4">
        <w:rPr>
          <w:rFonts w:ascii="Times New Roman" w:hAnsi="Times New Roman" w:cs="Times New Roman"/>
          <w:sz w:val="28"/>
          <w:szCs w:val="28"/>
          <w:lang w:val="kk-KZ"/>
        </w:rPr>
        <w:t xml:space="preserve">дамыту жолдары </w:t>
      </w:r>
      <w:r w:rsidRPr="000135A9">
        <w:rPr>
          <w:rFonts w:ascii="Times New Roman" w:hAnsi="Times New Roman" w:cs="Times New Roman"/>
          <w:sz w:val="28"/>
          <w:szCs w:val="28"/>
          <w:lang w:val="kk-KZ"/>
        </w:rPr>
        <w:t>зерделенеді.</w:t>
      </w:r>
    </w:p>
    <w:p w:rsidR="00297D86" w:rsidRDefault="00297D86" w:rsidP="00297D86">
      <w:pPr>
        <w:pStyle w:val="afffb"/>
        <w:ind w:firstLine="709"/>
        <w:jc w:val="both"/>
        <w:rPr>
          <w:rFonts w:ascii="Times New Roman" w:eastAsia="Times New Roman" w:hAnsi="Times New Roman"/>
          <w:b/>
          <w:sz w:val="28"/>
          <w:szCs w:val="28"/>
          <w:lang w:val="kk-KZ"/>
        </w:rPr>
      </w:pPr>
    </w:p>
    <w:p w:rsidR="00423F99" w:rsidRPr="000135A9" w:rsidRDefault="00423F99" w:rsidP="00297D86">
      <w:pPr>
        <w:pStyle w:val="afffb"/>
        <w:ind w:firstLine="709"/>
        <w:jc w:val="both"/>
        <w:rPr>
          <w:rFonts w:ascii="Times New Roman" w:hAnsi="Times New Roman"/>
          <w:b/>
          <w:sz w:val="28"/>
          <w:szCs w:val="28"/>
          <w:lang w:val="kk-KZ"/>
        </w:rPr>
      </w:pPr>
      <w:r w:rsidRPr="000135A9">
        <w:rPr>
          <w:rFonts w:ascii="Times New Roman" w:eastAsia="Times New Roman" w:hAnsi="Times New Roman"/>
          <w:b/>
          <w:sz w:val="28"/>
          <w:szCs w:val="28"/>
          <w:lang w:val="kk-KZ"/>
        </w:rPr>
        <w:t xml:space="preserve">1.3 </w:t>
      </w:r>
      <w:r w:rsidR="00E655D8" w:rsidRPr="00E655D8">
        <w:rPr>
          <w:rFonts w:ascii="Times New Roman" w:eastAsia="Times New Roman" w:hAnsi="Times New Roman"/>
          <w:b/>
          <w:sz w:val="28"/>
          <w:szCs w:val="28"/>
          <w:lang w:val="kk-KZ"/>
        </w:rPr>
        <w:t xml:space="preserve">Кәсіпкерлік құрылымдарды дамытудың </w:t>
      </w:r>
      <w:r w:rsidR="00E655D8" w:rsidRPr="00E655D8">
        <w:rPr>
          <w:rFonts w:ascii="Times New Roman" w:hAnsi="Times New Roman"/>
          <w:b/>
          <w:sz w:val="28"/>
          <w:szCs w:val="28"/>
          <w:lang w:val="kk-KZ"/>
        </w:rPr>
        <w:t>шетелдік тәжірибесін зерттеу және отандық ет өндірісі мен ет өңдеу саласында қолданыста бағалау</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iCs/>
          <w:sz w:val="28"/>
          <w:szCs w:val="28"/>
          <w:lang w:val="kk-KZ"/>
        </w:rPr>
        <w:t>Америка Құрама Штаттарында (АҚШ)</w:t>
      </w:r>
      <w:r w:rsidRPr="000135A9">
        <w:rPr>
          <w:rFonts w:ascii="Times New Roman" w:hAnsi="Times New Roman" w:cs="Times New Roman"/>
          <w:sz w:val="28"/>
          <w:szCs w:val="28"/>
          <w:lang w:val="kk-KZ"/>
        </w:rPr>
        <w:t xml:space="preserve"> инновациялық ет өнімі, инновациял</w:t>
      </w:r>
      <w:r w:rsidR="00CC54B4">
        <w:rPr>
          <w:rFonts w:ascii="Times New Roman" w:hAnsi="Times New Roman" w:cs="Times New Roman"/>
          <w:sz w:val="28"/>
          <w:szCs w:val="28"/>
          <w:lang w:val="kk-KZ"/>
        </w:rPr>
        <w:t>ық технологияны ендіру, қолдау;</w:t>
      </w:r>
      <w:r w:rsidRPr="000135A9">
        <w:rPr>
          <w:rFonts w:ascii="Times New Roman" w:hAnsi="Times New Roman" w:cs="Times New Roman"/>
          <w:sz w:val="28"/>
          <w:szCs w:val="28"/>
          <w:lang w:val="kk-KZ"/>
        </w:rPr>
        <w:t xml:space="preserve"> нәсілді етті мал, құстың инновациялық индустриалды өндірсін дамыту; ет шаруашылығы фермерлерді кооперативтеріне салықтық, несиелік жеңілдіктер, субсидиялық қолдау.</w:t>
      </w:r>
      <w:r w:rsidRPr="000135A9">
        <w:rPr>
          <w:rFonts w:ascii="Times New Roman" w:hAnsi="Times New Roman" w:cs="Times New Roman"/>
          <w:iCs/>
          <w:sz w:val="28"/>
          <w:szCs w:val="28"/>
          <w:lang w:val="kk-KZ"/>
        </w:rPr>
        <w:t xml:space="preserve">ет шаруашылығы саласында инновациялық жетістіктерді қолданыста өндіріске ендіру әр бір саланың арнайы құрылған </w:t>
      </w:r>
      <w:r w:rsidRPr="000135A9">
        <w:rPr>
          <w:rFonts w:ascii="Times New Roman" w:hAnsi="Times New Roman" w:cs="Times New Roman"/>
          <w:sz w:val="28"/>
          <w:szCs w:val="28"/>
          <w:lang w:val="kk-KZ"/>
        </w:rPr>
        <w:t xml:space="preserve">құрылымдарыарқылы атқарылады. </w:t>
      </w:r>
      <w:r w:rsidRPr="000135A9">
        <w:rPr>
          <w:rFonts w:ascii="Times New Roman" w:hAnsi="Times New Roman" w:cs="Times New Roman"/>
          <w:iCs/>
          <w:sz w:val="28"/>
          <w:szCs w:val="28"/>
          <w:lang w:val="kk-KZ"/>
        </w:rPr>
        <w:t>АҚШ</w:t>
      </w:r>
      <w:r w:rsidRPr="000135A9">
        <w:rPr>
          <w:rFonts w:ascii="Times New Roman" w:hAnsi="Times New Roman" w:cs="Times New Roman"/>
          <w:sz w:val="28"/>
          <w:szCs w:val="28"/>
          <w:lang w:val="kk-KZ"/>
        </w:rPr>
        <w:t xml:space="preserve">ғылыми-инновациялық жетістіктер арқылы </w:t>
      </w:r>
      <w:r w:rsidRPr="000135A9">
        <w:rPr>
          <w:rFonts w:ascii="Times New Roman" w:hAnsi="Times New Roman" w:cs="Times New Roman"/>
          <w:iCs/>
          <w:sz w:val="28"/>
          <w:szCs w:val="28"/>
          <w:lang w:val="kk-KZ"/>
        </w:rPr>
        <w:t xml:space="preserve">салаларды дамыту алдыннан қалыптасқан құрылымдар мен жеке кәсіпкерлер мен мемлекет ортасындағы өзара байланысты </w:t>
      </w:r>
      <w:r w:rsidRPr="000135A9">
        <w:rPr>
          <w:rFonts w:ascii="Times New Roman" w:hAnsi="Times New Roman" w:cs="Times New Roman"/>
          <w:sz w:val="28"/>
          <w:szCs w:val="28"/>
          <w:lang w:val="kk-KZ"/>
        </w:rPr>
        <w:t>басқару тәсілдеріне тән. Инновациялық жаңалықтар негізінде даму кәсіпкерлік құрылымдар мен мемлекет арасындағы ортақ қаржыландыру арқылы іске асады.</w:t>
      </w:r>
    </w:p>
    <w:p w:rsidR="00237413" w:rsidRPr="000135A9" w:rsidRDefault="00237413" w:rsidP="00566E2D">
      <w:pPr>
        <w:pStyle w:val="af6"/>
        <w:tabs>
          <w:tab w:val="left" w:pos="1134"/>
        </w:tabs>
        <w:spacing w:before="0" w:beforeAutospacing="0" w:after="0" w:afterAutospacing="0"/>
        <w:ind w:firstLine="709"/>
        <w:contextualSpacing/>
        <w:jc w:val="both"/>
        <w:rPr>
          <w:sz w:val="28"/>
          <w:szCs w:val="28"/>
          <w:lang w:val="kk-KZ"/>
        </w:rPr>
      </w:pPr>
      <w:r w:rsidRPr="000135A9">
        <w:rPr>
          <w:sz w:val="28"/>
          <w:szCs w:val="28"/>
          <w:lang w:val="kk-KZ"/>
        </w:rPr>
        <w:t>Соңғы кезде инновациялық қызметтерді негізінен венчурлік бизнесті қолдауға салалар мен олардың ішіндегі кәсіпкерлік құрылымдарға бағыттауда. Ел ішінде инновациялдық жаңа идеяны табу, әзірлемелер дайындау, оны құру, өндіріске ендіруге соңғы кездегі  шағын және орта кәсіпкерлік құрылымдардың көбейуі оң, басымды  болып табылуда</w:t>
      </w:r>
      <w:r w:rsidR="00286F61">
        <w:rPr>
          <w:sz w:val="28"/>
          <w:szCs w:val="28"/>
          <w:lang w:val="kk-KZ"/>
        </w:rPr>
        <w:t xml:space="preserve"> </w:t>
      </w:r>
      <w:r w:rsidRPr="000135A9">
        <w:rPr>
          <w:sz w:val="28"/>
          <w:szCs w:val="28"/>
          <w:lang w:val="kk-KZ"/>
        </w:rPr>
        <w:t>[70].</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Жапонияда мемлекеттік реттеу бағдарламаларында елдің ғылыми-инновациялық даму басымдылығы, жаңа сала мен өндірістерді дүниедегі ең озаттар арасына (нона технология, микроэлектроника, биотехнология және т.б.) ендіру мақсатын тұтынады. Инновациялық шығындарды ұлғайту мемлекеттік қолдау арқылы 2,5-тен 3,5% елдің ЖІӨ үлесі бөлінеді. Қаржының негізгі бөлігі іргетасты зерттеулер мен жаңа идеяларды қолдауға бағытталады. Мемлекеттік қолдау негізінен импортер лицензиясына қарағанда экспорқа бағытталған идеялық жаңалықтар басымды болуын көздейді, бірақта,әлемдік инновациялық идеяларды ел өндірісіне ендіруден бас тартпақ емес</w:t>
      </w:r>
      <w:r w:rsidR="00286F61">
        <w:rPr>
          <w:rFonts w:ascii="Times New Roman" w:hAnsi="Times New Roman" w:cs="Times New Roman"/>
          <w:sz w:val="28"/>
          <w:szCs w:val="28"/>
          <w:lang w:val="kk-KZ"/>
        </w:rPr>
        <w:t xml:space="preserve"> </w:t>
      </w:r>
      <w:r w:rsidR="00D8149F">
        <w:rPr>
          <w:rFonts w:ascii="Times New Roman" w:hAnsi="Times New Roman" w:cs="Times New Roman"/>
          <w:sz w:val="28"/>
          <w:szCs w:val="28"/>
          <w:lang w:val="kk-KZ"/>
        </w:rPr>
        <w:t>(7-кесте)</w:t>
      </w:r>
      <w:r w:rsidR="00297D86">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[71].</w:t>
      </w:r>
    </w:p>
    <w:p w:rsidR="00CC54B4" w:rsidRDefault="00CC54B4" w:rsidP="00CC54B4">
      <w:pPr>
        <w:spacing w:after="0" w:line="240" w:lineRule="auto"/>
        <w:jc w:val="both"/>
        <w:rPr>
          <w:rFonts w:ascii="Times New Roman" w:hAnsi="Times New Roman" w:cs="Times New Roman"/>
          <w:noProof/>
          <w:sz w:val="28"/>
          <w:szCs w:val="28"/>
          <w:lang w:val="kk-KZ"/>
        </w:rPr>
      </w:pPr>
    </w:p>
    <w:p w:rsidR="00237413" w:rsidRPr="000135A9" w:rsidRDefault="00237413" w:rsidP="00CC54B4">
      <w:pPr>
        <w:spacing w:after="0" w:line="240" w:lineRule="auto"/>
        <w:jc w:val="both"/>
        <w:rPr>
          <w:rFonts w:ascii="Times New Roman" w:hAnsi="Times New Roman" w:cs="Times New Roman"/>
          <w:sz w:val="28"/>
          <w:szCs w:val="28"/>
          <w:lang w:val="kk-KZ"/>
        </w:rPr>
      </w:pPr>
      <w:r w:rsidRPr="00D8149F">
        <w:rPr>
          <w:rFonts w:ascii="Times New Roman" w:hAnsi="Times New Roman" w:cs="Times New Roman"/>
          <w:noProof/>
          <w:sz w:val="28"/>
          <w:szCs w:val="28"/>
          <w:lang w:val="kk-KZ"/>
        </w:rPr>
        <w:t xml:space="preserve">Кесте </w:t>
      </w:r>
      <w:r w:rsidR="00EB747A" w:rsidRPr="00D8149F">
        <w:rPr>
          <w:rFonts w:ascii="Times New Roman" w:hAnsi="Times New Roman" w:cs="Times New Roman"/>
          <w:noProof/>
          <w:sz w:val="28"/>
          <w:szCs w:val="28"/>
          <w:lang w:val="kk-KZ"/>
        </w:rPr>
        <w:t>7</w:t>
      </w:r>
      <w:r w:rsidRPr="00D8149F">
        <w:rPr>
          <w:rFonts w:ascii="Times New Roman" w:hAnsi="Times New Roman" w:cs="Times New Roman"/>
          <w:noProof/>
          <w:sz w:val="28"/>
          <w:szCs w:val="28"/>
          <w:lang w:val="kk-KZ"/>
        </w:rPr>
        <w:t xml:space="preserve"> – Экономикасы дамыған шетелдердің аграрлық салада инновациялық </w:t>
      </w:r>
      <w:r w:rsidRPr="000135A9">
        <w:rPr>
          <w:rFonts w:ascii="Times New Roman" w:hAnsi="Times New Roman" w:cs="Times New Roman"/>
          <w:noProof/>
          <w:sz w:val="28"/>
          <w:szCs w:val="28"/>
          <w:lang w:val="kk-KZ"/>
        </w:rPr>
        <w:t xml:space="preserve">дамытуды </w:t>
      </w:r>
      <w:r w:rsidRPr="000135A9">
        <w:rPr>
          <w:rFonts w:ascii="Times New Roman" w:hAnsi="Times New Roman" w:cs="Times New Roman"/>
          <w:sz w:val="28"/>
          <w:szCs w:val="28"/>
          <w:lang w:val="kk-KZ"/>
        </w:rPr>
        <w:t>қолдау үлгілері мен сипаттамалары</w:t>
      </w:r>
    </w:p>
    <w:p w:rsidR="00237413" w:rsidRPr="00CC54B4" w:rsidRDefault="00237413" w:rsidP="00566E2D">
      <w:pPr>
        <w:spacing w:after="0" w:line="240" w:lineRule="auto"/>
        <w:ind w:firstLine="709"/>
        <w:jc w:val="both"/>
        <w:rPr>
          <w:rFonts w:ascii="Times New Roman" w:hAnsi="Times New Roman" w:cs="Times New Roman"/>
          <w:noProof/>
          <w:sz w:val="16"/>
          <w:szCs w:val="16"/>
          <w:lang w:val="kk-KZ"/>
        </w:rPr>
      </w:pPr>
    </w:p>
    <w:tbl>
      <w:tblPr>
        <w:tblW w:w="9639" w:type="dxa"/>
        <w:tblInd w:w="108" w:type="dxa"/>
        <w:tblLook w:val="01E0" w:firstRow="1" w:lastRow="1" w:firstColumn="1" w:lastColumn="1" w:noHBand="0" w:noVBand="0"/>
      </w:tblPr>
      <w:tblGrid>
        <w:gridCol w:w="1985"/>
        <w:gridCol w:w="7654"/>
      </w:tblGrid>
      <w:tr w:rsidR="00237413" w:rsidRPr="000135A9" w:rsidTr="006A1B29">
        <w:trPr>
          <w:trHeight w:val="735"/>
        </w:trPr>
        <w:tc>
          <w:tcPr>
            <w:tcW w:w="1985" w:type="dxa"/>
            <w:tcBorders>
              <w:top w:val="single" w:sz="4" w:space="0" w:color="auto"/>
              <w:left w:val="single" w:sz="4" w:space="0" w:color="auto"/>
              <w:bottom w:val="single" w:sz="4" w:space="0" w:color="auto"/>
              <w:right w:val="single" w:sz="4" w:space="0" w:color="auto"/>
            </w:tcBorders>
            <w:vAlign w:val="center"/>
          </w:tcPr>
          <w:p w:rsidR="00237413" w:rsidRPr="000135A9" w:rsidRDefault="00237413"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Аймақтарды дамыту</w:t>
            </w:r>
          </w:p>
          <w:p w:rsidR="00237413" w:rsidRPr="000135A9" w:rsidRDefault="00237413" w:rsidP="006A1B29">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sz w:val="24"/>
                <w:szCs w:val="24"/>
                <w:lang w:val="kk-KZ"/>
              </w:rPr>
              <w:t>үлгілері</w:t>
            </w:r>
          </w:p>
        </w:tc>
        <w:tc>
          <w:tcPr>
            <w:tcW w:w="7654" w:type="dxa"/>
            <w:tcBorders>
              <w:top w:val="single" w:sz="4" w:space="0" w:color="auto"/>
              <w:left w:val="single" w:sz="4" w:space="0" w:color="auto"/>
              <w:bottom w:val="single" w:sz="4" w:space="0" w:color="auto"/>
              <w:right w:val="single" w:sz="4" w:space="0" w:color="auto"/>
            </w:tcBorders>
            <w:vAlign w:val="center"/>
          </w:tcPr>
          <w:p w:rsidR="00237413" w:rsidRPr="000135A9" w:rsidRDefault="00237413" w:rsidP="006A1B29">
            <w:pPr>
              <w:spacing w:after="0" w:line="240" w:lineRule="auto"/>
              <w:ind w:firstLine="709"/>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Экономиканы инновациялық  дамыту</w:t>
            </w:r>
          </w:p>
          <w:p w:rsidR="00237413" w:rsidRPr="000135A9" w:rsidRDefault="00237413" w:rsidP="006A1B29">
            <w:pPr>
              <w:spacing w:after="0" w:line="240" w:lineRule="auto"/>
              <w:ind w:firstLine="709"/>
              <w:jc w:val="center"/>
              <w:rPr>
                <w:rFonts w:ascii="Times New Roman" w:hAnsi="Times New Roman" w:cs="Times New Roman"/>
                <w:noProof/>
                <w:sz w:val="24"/>
                <w:szCs w:val="24"/>
                <w:lang w:val="kk-KZ"/>
              </w:rPr>
            </w:pPr>
            <w:r w:rsidRPr="000135A9">
              <w:rPr>
                <w:rFonts w:ascii="Times New Roman" w:hAnsi="Times New Roman" w:cs="Times New Roman"/>
                <w:sz w:val="24"/>
                <w:szCs w:val="24"/>
                <w:lang w:val="kk-KZ"/>
              </w:rPr>
              <w:t>үлгілері және сипаттамалары</w:t>
            </w:r>
          </w:p>
        </w:tc>
      </w:tr>
      <w:tr w:rsidR="00237413" w:rsidRPr="000135A9"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6A1B29">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1</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6A1B29">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2</w:t>
            </w:r>
          </w:p>
        </w:tc>
      </w:tr>
      <w:tr w:rsidR="00237413" w:rsidRPr="00572E63" w:rsidTr="00237413">
        <w:trPr>
          <w:trHeight w:val="1036"/>
        </w:trPr>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Американдық үлгі</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noProof/>
                <w:sz w:val="24"/>
                <w:szCs w:val="24"/>
                <w:lang w:val="kk-KZ"/>
              </w:rPr>
            </w:pPr>
            <w:r w:rsidRPr="000135A9">
              <w:rPr>
                <w:rFonts w:ascii="Times New Roman" w:hAnsi="Times New Roman" w:cs="Times New Roman"/>
                <w:sz w:val="24"/>
                <w:szCs w:val="24"/>
                <w:lang w:val="kk-KZ"/>
              </w:rPr>
              <w:t>Инновациялық ет өнімі, инновациялық технологияны ендіру, қолдау;  нәсілді етті мал, құстың инновациялық индустриалды өндірсін дамыту; ет шаруашылығы фермерлерді кооперативтеріне салықтық, несиелік жеңілдіктер, субсидиялық қолдау.</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Канада</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Ет өндіретін фермерлер етін өңдеу, сату сауда кооперативін дамыту; ет фермерлер бірлестігі, кооперативтер мен интегралдық құрылымдар «өндіру-өңдеу-сату» тік интеграциялық бірлестіктер құру. </w:t>
            </w:r>
          </w:p>
        </w:tc>
      </w:tr>
      <w:tr w:rsidR="00237413" w:rsidRPr="00572E63" w:rsidTr="006A1B29">
        <w:tc>
          <w:tcPr>
            <w:tcW w:w="1985" w:type="dxa"/>
            <w:tcBorders>
              <w:top w:val="single" w:sz="4" w:space="0" w:color="auto"/>
              <w:left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Германия</w:t>
            </w:r>
          </w:p>
        </w:tc>
        <w:tc>
          <w:tcPr>
            <w:tcW w:w="7654" w:type="dxa"/>
            <w:tcBorders>
              <w:top w:val="single" w:sz="4" w:space="0" w:color="auto"/>
              <w:left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Ет фермер құрылымы бір, немесе бірнеше кооперативке мүше болады. Ет кооперативі мүшелеріне өндіріс құралымен: ұрық, жем, техника, тыңайтқышпен қамтыйды; субсидиялау, несиелік жеңілдік, «инновациялық климатты» құруды  қолдау.</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Израиль</w:t>
            </w:r>
          </w:p>
          <w:p w:rsidR="00237413" w:rsidRPr="000135A9" w:rsidRDefault="00237413" w:rsidP="00566E2D">
            <w:pPr>
              <w:spacing w:after="0" w:line="240" w:lineRule="auto"/>
              <w:ind w:firstLine="709"/>
              <w:jc w:val="center"/>
              <w:rPr>
                <w:rFonts w:ascii="Times New Roman" w:hAnsi="Times New Roman" w:cs="Times New Roman"/>
                <w:noProof/>
                <w:sz w:val="24"/>
                <w:szCs w:val="24"/>
                <w:lang w:val="kk-KZ"/>
              </w:rPr>
            </w:pP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Ет бағытындағы фермерлерара </w:t>
            </w:r>
            <w:r w:rsidR="00C34291" w:rsidRPr="000135A9">
              <w:rPr>
                <w:rFonts w:ascii="Times New Roman" w:hAnsi="Times New Roman" w:cs="Times New Roman"/>
                <w:sz w:val="24"/>
                <w:szCs w:val="24"/>
                <w:lang w:val="kk-KZ"/>
              </w:rPr>
              <w:t xml:space="preserve">ет </w:t>
            </w:r>
            <w:r w:rsidRPr="000135A9">
              <w:rPr>
                <w:rFonts w:ascii="Times New Roman" w:hAnsi="Times New Roman" w:cs="Times New Roman"/>
                <w:sz w:val="24"/>
                <w:szCs w:val="24"/>
                <w:lang w:val="kk-KZ"/>
              </w:rPr>
              <w:t xml:space="preserve">«өндіру-өңдеу-сату» кооперативі бірлестігі; ет шаруашылығы кооперациясы негізінде: кибуции, мошав-овдим, мошав-шитуфи кәсіпкерлік құрылымдар қызмет атқарады. </w:t>
            </w:r>
          </w:p>
        </w:tc>
      </w:tr>
      <w:tr w:rsidR="00237413" w:rsidRPr="00572E63" w:rsidTr="00297D86">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ЕО  үлгісі:</w:t>
            </w:r>
          </w:p>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Швеция, Норвегия, Дания, Нидерланд</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И</w:t>
            </w:r>
            <w:r w:rsidRPr="000135A9">
              <w:rPr>
                <w:rFonts w:ascii="Times New Roman" w:hAnsi="Times New Roman" w:cs="Times New Roman"/>
                <w:sz w:val="24"/>
                <w:szCs w:val="24"/>
                <w:lang w:val="kk-KZ"/>
              </w:rPr>
              <w:t>нновациялық «технологияға бағдарланған» (technologi driven) қолдау, инновациялық жобаларды қолдау, өндіріске ендіруді жеделдету; мемлекеттік (еуропа аралық) деңгейде реттеу; фермерлер келісім-шарт негізінде ет өнімін (өндіру, өңдеу, сату) қызмет көрсету кооператив құрылымдарға  бірлескен.</w:t>
            </w:r>
          </w:p>
        </w:tc>
      </w:tr>
      <w:tr w:rsidR="00237413" w:rsidRPr="00572E63" w:rsidTr="00297D86">
        <w:tc>
          <w:tcPr>
            <w:tcW w:w="1985" w:type="dxa"/>
            <w:tcBorders>
              <w:top w:val="single" w:sz="4" w:space="0" w:color="auto"/>
              <w:left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Англия, Франция, Германия, Италия</w:t>
            </w:r>
          </w:p>
        </w:tc>
        <w:tc>
          <w:tcPr>
            <w:tcW w:w="7654" w:type="dxa"/>
            <w:tcBorders>
              <w:top w:val="single" w:sz="4" w:space="0" w:color="auto"/>
              <w:left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Кооперация және интеграциялық үрдіс келісіммен ет «өткізу-өңдеу-сатуды» кооператив толық қамтыған; жаңа ғылыми идеяны коммерцияланған «инновациялық кәсіпкерлік» оқу орталықта қалыптастыру</w:t>
            </w:r>
            <w:r w:rsidRPr="000135A9">
              <w:rPr>
                <w:rFonts w:ascii="Times New Roman" w:hAnsi="Times New Roman" w:cs="Times New Roman"/>
                <w:noProof/>
                <w:sz w:val="24"/>
                <w:szCs w:val="24"/>
                <w:lang w:val="kk-KZ"/>
              </w:rPr>
              <w:t>.</w:t>
            </w:r>
          </w:p>
        </w:tc>
      </w:tr>
      <w:tr w:rsidR="00297D86" w:rsidRPr="005B1B72" w:rsidTr="00297D86">
        <w:tc>
          <w:tcPr>
            <w:tcW w:w="9639" w:type="dxa"/>
            <w:gridSpan w:val="2"/>
            <w:tcBorders>
              <w:bottom w:val="single" w:sz="4" w:space="0" w:color="auto"/>
            </w:tcBorders>
          </w:tcPr>
          <w:p w:rsidR="00297D86" w:rsidRPr="006A1B29" w:rsidRDefault="00297D86" w:rsidP="001B399E">
            <w:pPr>
              <w:spacing w:after="0" w:line="240" w:lineRule="auto"/>
              <w:ind w:hanging="108"/>
              <w:jc w:val="both"/>
              <w:rPr>
                <w:rFonts w:ascii="Times New Roman" w:hAnsi="Times New Roman" w:cs="Times New Roman"/>
                <w:sz w:val="28"/>
                <w:szCs w:val="28"/>
                <w:lang w:val="kk-KZ"/>
              </w:rPr>
            </w:pPr>
            <w:r w:rsidRPr="006A1B29">
              <w:rPr>
                <w:rFonts w:ascii="Times New Roman" w:hAnsi="Times New Roman" w:cs="Times New Roman"/>
                <w:sz w:val="28"/>
                <w:szCs w:val="28"/>
                <w:lang w:val="kk-KZ"/>
              </w:rPr>
              <w:t>7-кестенің жалғасы</w:t>
            </w:r>
          </w:p>
          <w:p w:rsidR="00297D86" w:rsidRPr="006A1B29" w:rsidRDefault="00297D86" w:rsidP="001B399E">
            <w:pPr>
              <w:spacing w:after="0" w:line="240" w:lineRule="auto"/>
              <w:ind w:hanging="108"/>
              <w:jc w:val="both"/>
              <w:rPr>
                <w:rFonts w:ascii="Times New Roman" w:hAnsi="Times New Roman" w:cs="Times New Roman"/>
                <w:sz w:val="16"/>
                <w:szCs w:val="16"/>
                <w:lang w:val="kk-KZ"/>
              </w:rPr>
            </w:pPr>
          </w:p>
        </w:tc>
      </w:tr>
      <w:tr w:rsidR="00297D86" w:rsidRPr="005B1B72" w:rsidTr="001B399E">
        <w:tc>
          <w:tcPr>
            <w:tcW w:w="1985" w:type="dxa"/>
            <w:tcBorders>
              <w:top w:val="single" w:sz="4" w:space="0" w:color="auto"/>
              <w:left w:val="single" w:sz="4" w:space="0" w:color="auto"/>
              <w:bottom w:val="single" w:sz="4" w:space="0" w:color="auto"/>
              <w:right w:val="single" w:sz="4" w:space="0" w:color="auto"/>
            </w:tcBorders>
          </w:tcPr>
          <w:p w:rsidR="00297D86" w:rsidRPr="000135A9" w:rsidRDefault="00297D86" w:rsidP="001B399E">
            <w:pPr>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w:t>
            </w:r>
          </w:p>
        </w:tc>
        <w:tc>
          <w:tcPr>
            <w:tcW w:w="7654" w:type="dxa"/>
            <w:tcBorders>
              <w:top w:val="single" w:sz="4" w:space="0" w:color="auto"/>
              <w:left w:val="single" w:sz="4" w:space="0" w:color="auto"/>
              <w:bottom w:val="single" w:sz="4" w:space="0" w:color="auto"/>
              <w:right w:val="single" w:sz="4" w:space="0" w:color="auto"/>
            </w:tcBorders>
          </w:tcPr>
          <w:p w:rsidR="00297D86" w:rsidRPr="000135A9" w:rsidRDefault="00297D86" w:rsidP="001B399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Японияүлгісі</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noProof/>
                <w:sz w:val="24"/>
                <w:szCs w:val="24"/>
                <w:lang w:val="kk-KZ"/>
              </w:rPr>
            </w:pPr>
            <w:r w:rsidRPr="000135A9">
              <w:rPr>
                <w:rFonts w:ascii="Times New Roman" w:hAnsi="Times New Roman" w:cs="Times New Roman"/>
                <w:sz w:val="24"/>
                <w:szCs w:val="24"/>
                <w:lang w:val="kk-KZ"/>
              </w:rPr>
              <w:t xml:space="preserve">Жаңашыл салаларды әлемдік көшбасшы шығаруды қолдау; «жоғары» технологияны дамыту бағдарламалары «инкубаторларды»,   технополис құру, инновациялық дамуды, инновациялық циклда жеңілдік салықтық төлем, жеделдетілген амортизация. </w:t>
            </w:r>
          </w:p>
        </w:tc>
      </w:tr>
      <w:tr w:rsidR="00237413" w:rsidRPr="00572E63" w:rsidTr="00237413">
        <w:trPr>
          <w:trHeight w:val="1255"/>
        </w:trPr>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ЕАЭО үлгісі:</w:t>
            </w:r>
          </w:p>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Россия, Қазақстан,</w:t>
            </w:r>
          </w:p>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Беларусия</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noProof/>
                <w:sz w:val="24"/>
                <w:szCs w:val="24"/>
                <w:lang w:val="kk-KZ"/>
              </w:rPr>
              <w:t>Ет шаруашылығында несиелер пайыз мөлшерін субсидиялау; ет малдарын вакцинациялауды қаржыландыру; техникалар мен құрал жабдықтарды және ет малдарына лизинг негізінде шығындарын қаржыландыру және т.б.</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Республика Беларусь</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pStyle w:val="a6"/>
              <w:spacing w:line="240" w:lineRule="auto"/>
              <w:jc w:val="both"/>
              <w:rPr>
                <w:noProof/>
                <w:sz w:val="24"/>
              </w:rPr>
            </w:pPr>
            <w:r w:rsidRPr="000135A9">
              <w:rPr>
                <w:noProof/>
                <w:sz w:val="24"/>
              </w:rPr>
              <w:t xml:space="preserve">Тауарлы-ет фермаларын құруды қаржыландыру; ет саласын мелекеттік қолдау: етті мал ауыруларына күрес;  салық жеңілдігі, несие міндеттеменің бір бөлшегін қайтару, немесе  толық жабу. </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Қазақстан</w:t>
            </w:r>
          </w:p>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үлгісі</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pStyle w:val="a6"/>
              <w:spacing w:line="240" w:lineRule="auto"/>
              <w:jc w:val="both"/>
              <w:rPr>
                <w:noProof/>
                <w:sz w:val="24"/>
              </w:rPr>
            </w:pPr>
            <w:r w:rsidRPr="000135A9">
              <w:rPr>
                <w:sz w:val="24"/>
              </w:rPr>
              <w:t>Ет саласында жеңілдетілген несие, несиеге субсидия беру;  шетелдік капитал салымын тарту, салықтық жеңілдіктер орнату, лизингтік тетіктерді  пайдалану.</w:t>
            </w:r>
          </w:p>
        </w:tc>
      </w:tr>
      <w:tr w:rsidR="00237413" w:rsidRPr="00572E63" w:rsidTr="00237413">
        <w:tc>
          <w:tcPr>
            <w:tcW w:w="1985"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spacing w:after="0" w:line="240" w:lineRule="auto"/>
              <w:jc w:val="center"/>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Россия Федерациясы</w:t>
            </w:r>
          </w:p>
        </w:tc>
        <w:tc>
          <w:tcPr>
            <w:tcW w:w="7654" w:type="dxa"/>
            <w:tcBorders>
              <w:top w:val="single" w:sz="4" w:space="0" w:color="auto"/>
              <w:left w:val="single" w:sz="4" w:space="0" w:color="auto"/>
              <w:bottom w:val="single" w:sz="4" w:space="0" w:color="auto"/>
              <w:right w:val="single" w:sz="4" w:space="0" w:color="auto"/>
            </w:tcBorders>
          </w:tcPr>
          <w:p w:rsidR="00237413" w:rsidRPr="000135A9" w:rsidRDefault="00237413" w:rsidP="00566E2D">
            <w:pPr>
              <w:pStyle w:val="a6"/>
              <w:spacing w:line="240" w:lineRule="auto"/>
              <w:jc w:val="both"/>
              <w:rPr>
                <w:sz w:val="24"/>
              </w:rPr>
            </w:pPr>
            <w:r w:rsidRPr="000135A9">
              <w:rPr>
                <w:sz w:val="24"/>
              </w:rPr>
              <w:t>Ет шаруашылығы техникалар мен заманауи техникамен жабдықтау, ғылыми жетістіктерді өндіріске ендіруді қолдау, болашаққа инновациялық жобаларды іске асыру; субсидия беру; жоғары нәсілді етті мал тұқымын шығару және оны ішкі нарықта сату, қамтамасыз ету.</w:t>
            </w:r>
          </w:p>
        </w:tc>
      </w:tr>
      <w:tr w:rsidR="00D8149F" w:rsidRPr="00572E63" w:rsidTr="00237413">
        <w:tc>
          <w:tcPr>
            <w:tcW w:w="9639" w:type="dxa"/>
            <w:gridSpan w:val="2"/>
            <w:tcBorders>
              <w:top w:val="single" w:sz="4" w:space="0" w:color="auto"/>
              <w:left w:val="single" w:sz="4" w:space="0" w:color="auto"/>
              <w:bottom w:val="single" w:sz="4" w:space="0" w:color="auto"/>
              <w:right w:val="single" w:sz="4" w:space="0" w:color="auto"/>
            </w:tcBorders>
          </w:tcPr>
          <w:p w:rsidR="00237413" w:rsidRPr="00D8149F" w:rsidRDefault="00297D86" w:rsidP="00297D86">
            <w:pPr>
              <w:pStyle w:val="a6"/>
              <w:spacing w:line="240" w:lineRule="auto"/>
              <w:ind w:firstLine="601"/>
              <w:jc w:val="both"/>
              <w:rPr>
                <w:sz w:val="24"/>
              </w:rPr>
            </w:pPr>
            <w:r w:rsidRPr="00421BD3">
              <w:rPr>
                <w:rFonts w:eastAsia="Calibri"/>
                <w:sz w:val="24"/>
              </w:rPr>
              <w:t>Ескерту</w:t>
            </w:r>
            <w:r w:rsidRPr="00297D86">
              <w:rPr>
                <w:rFonts w:eastAsia="Calibri"/>
                <w:sz w:val="24"/>
              </w:rPr>
              <w:t xml:space="preserve"> –</w:t>
            </w:r>
            <w:r w:rsidRPr="00421BD3">
              <w:rPr>
                <w:rFonts w:eastAsia="Calibri"/>
                <w:bCs/>
                <w:sz w:val="24"/>
              </w:rPr>
              <w:t xml:space="preserve"> Әдебиет негізінде құралған</w:t>
            </w:r>
            <w:r w:rsidRPr="00D8149F">
              <w:rPr>
                <w:sz w:val="24"/>
              </w:rPr>
              <w:t xml:space="preserve"> </w:t>
            </w:r>
            <w:r w:rsidR="00237413" w:rsidRPr="00D8149F">
              <w:rPr>
                <w:sz w:val="24"/>
              </w:rPr>
              <w:t>[</w:t>
            </w:r>
            <w:r w:rsidR="00237413" w:rsidRPr="00297D86">
              <w:rPr>
                <w:sz w:val="24"/>
              </w:rPr>
              <w:t>70</w:t>
            </w:r>
            <w:r w:rsidR="00286F61" w:rsidRPr="00297D86">
              <w:rPr>
                <w:sz w:val="24"/>
              </w:rPr>
              <w:t>, с.</w:t>
            </w:r>
            <w:r w:rsidR="00D8149F" w:rsidRPr="00297D86">
              <w:rPr>
                <w:sz w:val="24"/>
              </w:rPr>
              <w:t xml:space="preserve"> 159-162</w:t>
            </w:r>
            <w:r w:rsidR="00286F61" w:rsidRPr="00297D86">
              <w:rPr>
                <w:sz w:val="24"/>
              </w:rPr>
              <w:t xml:space="preserve">; 71, </w:t>
            </w:r>
            <w:r w:rsidR="00D8149F" w:rsidRPr="00297D86">
              <w:rPr>
                <w:sz w:val="24"/>
              </w:rPr>
              <w:t>р</w:t>
            </w:r>
            <w:r w:rsidR="00286F61" w:rsidRPr="00297D86">
              <w:rPr>
                <w:sz w:val="24"/>
              </w:rPr>
              <w:t>.</w:t>
            </w:r>
            <w:r w:rsidR="00D8149F" w:rsidRPr="00297D86">
              <w:rPr>
                <w:sz w:val="24"/>
              </w:rPr>
              <w:t> 77-106</w:t>
            </w:r>
            <w:r w:rsidR="00286F61" w:rsidRPr="00297D86">
              <w:rPr>
                <w:sz w:val="24"/>
              </w:rPr>
              <w:t>; 72-8</w:t>
            </w:r>
            <w:r w:rsidR="00237413" w:rsidRPr="00297D86">
              <w:rPr>
                <w:sz w:val="24"/>
              </w:rPr>
              <w:t>4</w:t>
            </w:r>
            <w:r w:rsidR="00237413" w:rsidRPr="00D8149F">
              <w:rPr>
                <w:sz w:val="24"/>
              </w:rPr>
              <w:t>]</w:t>
            </w:r>
          </w:p>
        </w:tc>
      </w:tr>
    </w:tbl>
    <w:p w:rsidR="002F79AA" w:rsidRPr="000135A9" w:rsidRDefault="002F79AA" w:rsidP="00566E2D">
      <w:pPr>
        <w:pStyle w:val="a4"/>
        <w:ind w:left="0" w:firstLine="709"/>
        <w:jc w:val="both"/>
        <w:rPr>
          <w:rFonts w:ascii="Times New Roman" w:hAnsi="Times New Roman"/>
          <w:sz w:val="28"/>
          <w:szCs w:val="28"/>
          <w:lang w:val="kk-KZ"/>
        </w:rPr>
      </w:pPr>
    </w:p>
    <w:p w:rsidR="002F79AA" w:rsidRPr="00D8149F" w:rsidRDefault="002F79AA" w:rsidP="00566E2D">
      <w:pPr>
        <w:spacing w:after="0" w:line="240" w:lineRule="auto"/>
        <w:ind w:firstLine="709"/>
        <w:jc w:val="both"/>
        <w:rPr>
          <w:rFonts w:ascii="Times New Roman" w:hAnsi="Times New Roman"/>
          <w:sz w:val="28"/>
          <w:szCs w:val="28"/>
          <w:lang w:val="kk-KZ"/>
        </w:rPr>
      </w:pPr>
      <w:r w:rsidRPr="000135A9">
        <w:rPr>
          <w:rFonts w:ascii="Times New Roman" w:hAnsi="Times New Roman" w:cs="Times New Roman"/>
          <w:sz w:val="28"/>
          <w:szCs w:val="28"/>
          <w:lang w:val="kk-KZ"/>
        </w:rPr>
        <w:t>ЕО елдері, АҚШ және Жапония елдерінде инновациялық форсайт әдіс-тәсілдерін барлық экономикалық салалардыинновациялық қызметтер арқылы басқаруда қолдану қолға алынған, бұл инновациялық ұғ</w:t>
      </w:r>
      <w:r w:rsidR="006A1B29">
        <w:rPr>
          <w:rFonts w:ascii="Times New Roman" w:hAnsi="Times New Roman" w:cs="Times New Roman"/>
          <w:sz w:val="28"/>
          <w:szCs w:val="28"/>
          <w:lang w:val="kk-KZ"/>
        </w:rPr>
        <w:t xml:space="preserve">ымды дамыту негізіндеболашаққа </w:t>
      </w:r>
      <w:r w:rsidRPr="000135A9">
        <w:rPr>
          <w:rFonts w:ascii="Times New Roman" w:hAnsi="Times New Roman" w:cs="Times New Roman"/>
          <w:sz w:val="28"/>
          <w:szCs w:val="28"/>
          <w:lang w:val="kk-KZ"/>
        </w:rPr>
        <w:t>болжаудың ерекше сипаттарын қолдануға мүмкіндік береді</w:t>
      </w:r>
      <w:r w:rsidR="00286F61">
        <w:rPr>
          <w:rFonts w:ascii="Times New Roman" w:hAnsi="Times New Roman" w:cs="Times New Roman"/>
          <w:sz w:val="28"/>
          <w:szCs w:val="28"/>
          <w:lang w:val="kk-KZ"/>
        </w:rPr>
        <w:t xml:space="preserve"> </w:t>
      </w:r>
      <w:r w:rsidRPr="00D8149F">
        <w:rPr>
          <w:rFonts w:ascii="Times New Roman" w:hAnsi="Times New Roman" w:cs="Times New Roman"/>
          <w:sz w:val="28"/>
          <w:szCs w:val="28"/>
          <w:lang w:val="kk-KZ"/>
        </w:rPr>
        <w:t>[72</w:t>
      </w:r>
      <w:r w:rsidR="00286F61" w:rsidRPr="00D8149F">
        <w:rPr>
          <w:rFonts w:ascii="Times New Roman" w:hAnsi="Times New Roman" w:cs="Times New Roman"/>
          <w:sz w:val="28"/>
          <w:szCs w:val="28"/>
          <w:lang w:val="kk-KZ"/>
        </w:rPr>
        <w:t>, р.</w:t>
      </w:r>
      <w:r w:rsidR="00D8149F" w:rsidRPr="00D8149F">
        <w:rPr>
          <w:rFonts w:ascii="Times New Roman" w:hAnsi="Times New Roman" w:cs="Times New Roman"/>
          <w:sz w:val="28"/>
          <w:szCs w:val="28"/>
          <w:lang w:val="kk-KZ"/>
        </w:rPr>
        <w:t xml:space="preserve"> 3-280</w:t>
      </w:r>
      <w:r w:rsidRPr="00D8149F">
        <w:rPr>
          <w:rFonts w:ascii="Times New Roman" w:hAnsi="Times New Roman" w:cs="Times New Roman"/>
          <w:sz w:val="28"/>
          <w:szCs w:val="28"/>
          <w:lang w:val="kk-KZ"/>
        </w:rPr>
        <w:t>].</w:t>
      </w:r>
    </w:p>
    <w:p w:rsidR="00D34195" w:rsidRPr="00D8149F" w:rsidRDefault="00D34195" w:rsidP="00566E2D">
      <w:pPr>
        <w:pStyle w:val="a4"/>
        <w:ind w:left="0" w:firstLine="709"/>
        <w:jc w:val="both"/>
        <w:rPr>
          <w:rFonts w:ascii="Times New Roman" w:eastAsia="Times New Roman" w:hAnsi="Times New Roman"/>
          <w:sz w:val="28"/>
          <w:szCs w:val="28"/>
          <w:lang w:val="kk-KZ"/>
        </w:rPr>
      </w:pPr>
      <w:r w:rsidRPr="000135A9">
        <w:rPr>
          <w:rFonts w:ascii="Times New Roman" w:hAnsi="Times New Roman"/>
          <w:sz w:val="28"/>
          <w:szCs w:val="28"/>
          <w:lang w:val="kk-KZ"/>
        </w:rPr>
        <w:t>Жапон елінің стратегиясының өзгеруі олардың озат компанияларының да стратегиясына ықпалын тйгізді: өнімнің төмен бағасын және жоғары сапада сақтау, жаңа н</w:t>
      </w:r>
      <w:r w:rsidR="006A1B29">
        <w:rPr>
          <w:rFonts w:ascii="Times New Roman" w:hAnsi="Times New Roman"/>
          <w:sz w:val="28"/>
          <w:szCs w:val="28"/>
          <w:lang w:val="kk-KZ"/>
        </w:rPr>
        <w:t xml:space="preserve">арықты қалыптастыру керек болды </w:t>
      </w:r>
      <w:r w:rsidRPr="000135A9">
        <w:rPr>
          <w:rFonts w:ascii="Times New Roman" w:hAnsi="Times New Roman"/>
          <w:sz w:val="28"/>
          <w:szCs w:val="28"/>
          <w:lang w:val="kk-KZ"/>
        </w:rPr>
        <w:t>(Германия, Ұлыбритания, Франция) мемлекет қолдауыменкәсіпкерлік құрылымдарғаинновациялық жетістіктер әлеуеттінпайдалануды қалыптастыруда, ұлтық корпарацияларды қолдау нәтижесінде жалпы ұлттық өнімнің және құрылымның бәсекеге үстемділігін арттыруда</w:t>
      </w:r>
      <w:r w:rsidRPr="000135A9">
        <w:rPr>
          <w:rFonts w:ascii="Times New Roman" w:hAnsi="Times New Roman"/>
          <w:noProof/>
          <w:sz w:val="28"/>
          <w:szCs w:val="28"/>
          <w:lang w:val="kk-KZ"/>
        </w:rPr>
        <w:t xml:space="preserve"> (</w:t>
      </w:r>
      <w:r w:rsidR="006A1B29">
        <w:rPr>
          <w:rFonts w:ascii="Times New Roman" w:hAnsi="Times New Roman"/>
          <w:noProof/>
          <w:sz w:val="28"/>
          <w:szCs w:val="28"/>
          <w:lang w:val="kk-KZ"/>
        </w:rPr>
        <w:t>7-</w:t>
      </w:r>
      <w:r w:rsidR="006A1B29" w:rsidRPr="000135A9">
        <w:rPr>
          <w:rFonts w:ascii="Times New Roman" w:hAnsi="Times New Roman"/>
          <w:noProof/>
          <w:sz w:val="28"/>
          <w:szCs w:val="28"/>
          <w:lang w:val="kk-KZ"/>
        </w:rPr>
        <w:t>кесте</w:t>
      </w:r>
      <w:r w:rsidRPr="00D8149F">
        <w:rPr>
          <w:rFonts w:ascii="Times New Roman" w:hAnsi="Times New Roman"/>
          <w:noProof/>
          <w:sz w:val="28"/>
          <w:szCs w:val="28"/>
          <w:lang w:val="kk-KZ"/>
        </w:rPr>
        <w:t xml:space="preserve">) </w:t>
      </w:r>
      <w:r w:rsidRPr="00D8149F">
        <w:rPr>
          <w:rFonts w:ascii="Times New Roman" w:hAnsi="Times New Roman"/>
          <w:sz w:val="28"/>
          <w:szCs w:val="28"/>
          <w:lang w:val="kk-KZ"/>
        </w:rPr>
        <w:t>[73,</w:t>
      </w:r>
      <w:r w:rsidR="00286F61" w:rsidRPr="00D8149F">
        <w:rPr>
          <w:rFonts w:ascii="Times New Roman" w:hAnsi="Times New Roman"/>
          <w:sz w:val="28"/>
          <w:szCs w:val="28"/>
          <w:lang w:val="kk-KZ"/>
        </w:rPr>
        <w:t xml:space="preserve"> р.</w:t>
      </w:r>
      <w:r w:rsidR="00D8149F" w:rsidRPr="00D8149F">
        <w:rPr>
          <w:rFonts w:ascii="Times New Roman" w:hAnsi="Times New Roman"/>
          <w:sz w:val="28"/>
          <w:szCs w:val="28"/>
          <w:lang w:val="kk-KZ"/>
        </w:rPr>
        <w:t xml:space="preserve"> 3- 246</w:t>
      </w:r>
      <w:r w:rsidR="00286F61" w:rsidRPr="00D8149F">
        <w:rPr>
          <w:rFonts w:ascii="Times New Roman" w:hAnsi="Times New Roman"/>
          <w:sz w:val="28"/>
          <w:szCs w:val="28"/>
          <w:lang w:val="kk-KZ"/>
        </w:rPr>
        <w:t xml:space="preserve">; </w:t>
      </w:r>
      <w:r w:rsidRPr="00D8149F">
        <w:rPr>
          <w:rFonts w:ascii="Times New Roman" w:hAnsi="Times New Roman"/>
          <w:sz w:val="28"/>
          <w:szCs w:val="28"/>
          <w:lang w:val="kk-KZ"/>
        </w:rPr>
        <w:t>74,</w:t>
      </w:r>
      <w:r w:rsidR="00286F61" w:rsidRPr="00D8149F">
        <w:rPr>
          <w:rFonts w:ascii="Times New Roman" w:hAnsi="Times New Roman"/>
          <w:sz w:val="28"/>
          <w:szCs w:val="28"/>
          <w:lang w:val="kk-KZ"/>
        </w:rPr>
        <w:t xml:space="preserve"> </w:t>
      </w:r>
      <w:r w:rsidR="007576E4" w:rsidRPr="00D8149F">
        <w:rPr>
          <w:rFonts w:ascii="Times New Roman" w:hAnsi="Times New Roman"/>
          <w:sz w:val="28"/>
          <w:szCs w:val="28"/>
          <w:lang w:val="kk-KZ"/>
        </w:rPr>
        <w:t>с</w:t>
      </w:r>
      <w:r w:rsidR="00286F61" w:rsidRPr="00D8149F">
        <w:rPr>
          <w:rFonts w:ascii="Times New Roman" w:hAnsi="Times New Roman"/>
          <w:sz w:val="28"/>
          <w:szCs w:val="28"/>
          <w:lang w:val="kk-KZ"/>
        </w:rPr>
        <w:t>.</w:t>
      </w:r>
      <w:r w:rsidR="00D8149F" w:rsidRPr="00D8149F">
        <w:rPr>
          <w:rFonts w:ascii="Times New Roman" w:hAnsi="Times New Roman"/>
          <w:sz w:val="28"/>
          <w:szCs w:val="28"/>
          <w:lang w:val="kk-KZ"/>
        </w:rPr>
        <w:t xml:space="preserve"> 79-89</w:t>
      </w:r>
      <w:r w:rsidR="00286F61" w:rsidRPr="00D8149F">
        <w:rPr>
          <w:rFonts w:ascii="Times New Roman" w:hAnsi="Times New Roman"/>
          <w:sz w:val="28"/>
          <w:szCs w:val="28"/>
          <w:lang w:val="kk-KZ"/>
        </w:rPr>
        <w:t xml:space="preserve">; </w:t>
      </w:r>
      <w:r w:rsidRPr="00D8149F">
        <w:rPr>
          <w:rFonts w:ascii="Times New Roman" w:hAnsi="Times New Roman"/>
          <w:sz w:val="28"/>
          <w:szCs w:val="28"/>
          <w:lang w:val="kk-KZ"/>
        </w:rPr>
        <w:t>75].</w:t>
      </w:r>
    </w:p>
    <w:p w:rsidR="00EB747A" w:rsidRPr="000135A9" w:rsidRDefault="00EB747A"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Дамыған еуропалық елдер арасында жалпы ортақ техникалық тұжырымдамалар озық фирмалардың,ірі корпарациялардың «ұлттық жеңімпаздардың» бәсекелестік қабілеттілігін ынталандыруды басымды қолдау көрсетеді. Оларға қолдау барысында қаржының көп үлесі жұмсалады.</w:t>
      </w:r>
    </w:p>
    <w:p w:rsidR="00EB747A" w:rsidRPr="000135A9" w:rsidRDefault="00297D86" w:rsidP="00566E2D">
      <w:pPr>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АҚШ пен Жапония арасындағы </w:t>
      </w:r>
      <w:r w:rsidR="00EB747A" w:rsidRPr="000135A9">
        <w:rPr>
          <w:rFonts w:ascii="Times New Roman" w:hAnsi="Times New Roman" w:cs="Times New Roman"/>
          <w:sz w:val="28"/>
          <w:szCs w:val="28"/>
          <w:lang w:val="kk-KZ"/>
        </w:rPr>
        <w:t>айырмашылық, көп еуропалық елдердеинновациялық ғылыми-зертеулердің нәтижелеріне кеш қызығушылық танытады, құрылымдарға технологияны жаңа инновацияларды ендіруге асықпайды. Сондықтан, еуропа елдерінде инновациялық зертеу кезеңін «технологияға бағдарланған» немесе (technologi driven) атап, оларды өндірісте қолдануына емес, ізденіс пен жобаларға басымды назар аударады. Қаржыныңкөп бөлегі ірі корпарациялар немесе шағын топтың «идея банкі» деп аталатын тиімділігін арттыруға бағытталғанымен өндірісте жаңа технологияны ендіруді тежетті</w:t>
      </w:r>
      <w:r w:rsidR="007576E4">
        <w:rPr>
          <w:rFonts w:ascii="Times New Roman" w:hAnsi="Times New Roman" w:cs="Times New Roman"/>
          <w:sz w:val="28"/>
          <w:szCs w:val="28"/>
          <w:lang w:val="kk-KZ"/>
        </w:rPr>
        <w:t xml:space="preserve"> </w:t>
      </w:r>
      <w:r w:rsidR="00EB747A" w:rsidRPr="000135A9">
        <w:rPr>
          <w:rFonts w:ascii="Times New Roman" w:hAnsi="Times New Roman" w:cs="Times New Roman"/>
          <w:sz w:val="28"/>
          <w:szCs w:val="28"/>
          <w:lang w:val="kk-KZ"/>
        </w:rPr>
        <w:t>[76]. Сондықтан, Еуропа елдерінің коорпорациялары мен компаниялары АҚШ және Жапонияларының тауар өндіруші озық корпарацияларына қарағанда төменгі деңгейде қалды [77].</w:t>
      </w:r>
    </w:p>
    <w:p w:rsidR="00EB747A" w:rsidRPr="000135A9" w:rsidRDefault="00EB747A" w:rsidP="00566E2D">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 xml:space="preserve">Германияда, мысалы, инновациялық зерттеу және техникалық дамытуды сауда және өнеркәсіп министрлігі құзретіне беріліп, мемлекет венчурлы өндірісті жандандыру қаржылай көмек беру. </w:t>
      </w:r>
    </w:p>
    <w:p w:rsidR="006F2495" w:rsidRPr="000135A9" w:rsidRDefault="006F2495" w:rsidP="00566E2D">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Еуропа елдерінде мысалы Германияда компаниялар ішінде ғылыми-техникалық бәсекелестік алдындағы кооперацияларға мүмкіндік беріп, монополяға қарсы заңның қатаңдығы төмендеді</w:t>
      </w:r>
      <w:r w:rsidR="007576E4">
        <w:rPr>
          <w:sz w:val="28"/>
          <w:szCs w:val="28"/>
          <w:lang w:val="kk-KZ"/>
        </w:rPr>
        <w:t xml:space="preserve"> </w:t>
      </w:r>
      <w:r w:rsidRPr="000135A9">
        <w:rPr>
          <w:sz w:val="28"/>
          <w:szCs w:val="28"/>
          <w:lang w:val="kk-KZ"/>
        </w:rPr>
        <w:t>[78,</w:t>
      </w:r>
      <w:r w:rsidR="007576E4">
        <w:rPr>
          <w:sz w:val="28"/>
          <w:szCs w:val="28"/>
          <w:lang w:val="kk-KZ"/>
        </w:rPr>
        <w:t xml:space="preserve"> </w:t>
      </w:r>
      <w:r w:rsidRPr="000135A9">
        <w:rPr>
          <w:sz w:val="28"/>
          <w:szCs w:val="28"/>
          <w:lang w:val="kk-KZ"/>
        </w:rPr>
        <w:t xml:space="preserve">79].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noProof/>
          <w:sz w:val="28"/>
          <w:szCs w:val="28"/>
          <w:lang w:val="kk-KZ"/>
        </w:rPr>
        <w:t>Израиль е</w:t>
      </w:r>
      <w:r w:rsidRPr="000135A9">
        <w:rPr>
          <w:rFonts w:ascii="Times New Roman" w:hAnsi="Times New Roman" w:cs="Times New Roman"/>
          <w:sz w:val="28"/>
          <w:szCs w:val="28"/>
          <w:lang w:val="kk-KZ"/>
        </w:rPr>
        <w:t>т бағытындағы фермерлер ара «өндіру-өңдеу-сату» кооперативі бірлестігі; ет шаруашылығы кооперациясы негізінде: кибуции, мошав-овдим, мошав-шитуфи кәсіпкерлік құрылымдар қызмет атқарады</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[80].</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идея мен технологиялық жетістіктерді тездету, Батыс елдерінің  мемлекеттік тараптан ғылыми-зерттеу жұмыстарының нәтижесін бәсекеге қабілеттілігінің өсіруге қолданысқа ендіруді жеделдету жолдарын қарастырады.80-ші жылдарда дамыған еуропа елдерінің инновациялық техникалық ізденістерінң негізгі ерекшелігі, мемлекеттік (еуропааралық) елдер деңгейінде үлкен еуропааралық орталықтан реттеу жүргізілді</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[81].</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жетістіктерді өндіріске ендіру қыметтері мен үрдістердің тиімділігін арттыру қазіргі таңда өте өзекті болуынан ақпараттану саласы маңызды бағытқа айналды.Озық елдерде ақпараттық, кеңестік, инжинирингті компаниялар жүйесі қызмет атқаруда, оларға сол елдердің үкіметі тараптан қолдау көрсетіліп, қаржыландырылуда.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Батыс Европа елдерінде кооперативтік агроөнеркәсіптік бірлестіктер құрылып ауыл шаруашылығы секторы, өңдеу өнеркәсібі мен сауда салалары ортасында өзара қатынастар мен байланыстар қызметтерін атқаратын корпоративтік құрылымға айналды.  Бұндай корпорациялық құрылымдарды ұйымдастыру және  құру жалпы бірлестіктің қызметтерін атқаруға инвестиция тарту, қаржыны пайдалану, жалпы бәріне ортақ табысты арттыру, кеңестік, ақпараттық қызметтер мен маркетингтік инновация жұмыстарын дамыту үшін компанияларды кооперативтік агроөнеркәсіптік бірлестіктер тарапынан басқару тетіктерін жетілдіруге мүмкіндік береді</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[82].</w:t>
      </w:r>
    </w:p>
    <w:p w:rsidR="00237413" w:rsidRPr="000135A9" w:rsidRDefault="00237413" w:rsidP="00566E2D">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Ресейлік тәжірибедесінде, құс бірлестіктерінің өндіріснәтижелері жоғары табыстылықты көрсетеді. Олардағы кооперативтік бірлестіктер қағидаттары бойынша құс еті өнімдерін өндіру, қайта өңдеу және өндіріс қызметтерін ұйымдастыру бойынша интегратор ролін атқаруда. Меншікті жем зауыттары өндірген жем-шөп</w:t>
      </w:r>
      <w:r w:rsidR="006A1B29">
        <w:rPr>
          <w:sz w:val="28"/>
          <w:szCs w:val="28"/>
          <w:lang w:val="kk-KZ"/>
        </w:rPr>
        <w:t xml:space="preserve">терінің құны сатып алу құнынан </w:t>
      </w:r>
      <w:r w:rsidRPr="000135A9">
        <w:rPr>
          <w:sz w:val="28"/>
          <w:szCs w:val="28"/>
          <w:lang w:val="kk-KZ"/>
        </w:rPr>
        <w:t>20-30%-ға төмен</w:t>
      </w:r>
      <w:r w:rsidR="006A1B29">
        <w:rPr>
          <w:sz w:val="28"/>
          <w:szCs w:val="28"/>
          <w:lang w:val="kk-KZ"/>
        </w:rPr>
        <w:t xml:space="preserve">. «Роскар» құс шаруашылығында, </w:t>
      </w:r>
      <w:r w:rsidRPr="000135A9">
        <w:rPr>
          <w:sz w:val="28"/>
          <w:szCs w:val="28"/>
          <w:lang w:val="kk-KZ"/>
        </w:rPr>
        <w:t>1 кг аралас жем құны сатып алынған құрама-жем құнынан шамамен 40% төмен</w:t>
      </w:r>
      <w:r w:rsidR="007576E4">
        <w:rPr>
          <w:sz w:val="28"/>
          <w:szCs w:val="28"/>
          <w:lang w:val="kk-KZ"/>
        </w:rPr>
        <w:t xml:space="preserve"> </w:t>
      </w:r>
      <w:r w:rsidRPr="000135A9">
        <w:rPr>
          <w:sz w:val="28"/>
          <w:szCs w:val="28"/>
          <w:lang w:val="kk-KZ"/>
        </w:rPr>
        <w:t xml:space="preserve">[83].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Европа Одағы елдеріне қарағанда Қазақстандағы </w:t>
      </w:r>
      <w:r w:rsidR="00297D86">
        <w:rPr>
          <w:rFonts w:ascii="Times New Roman" w:hAnsi="Times New Roman" w:cs="Times New Roman"/>
          <w:sz w:val="28"/>
          <w:szCs w:val="28"/>
          <w:lang w:val="kk-KZ"/>
        </w:rPr>
        <w:t>аралас-жем өндіріс зауыттары</w:t>
      </w:r>
      <w:r w:rsidRPr="000135A9">
        <w:rPr>
          <w:rFonts w:ascii="Times New Roman" w:hAnsi="Times New Roman" w:cs="Times New Roman"/>
          <w:sz w:val="28"/>
          <w:szCs w:val="28"/>
          <w:lang w:val="kk-KZ"/>
        </w:rPr>
        <w:t xml:space="preserve"> негізделмеген жекешелендіру себебінен тоқтатты, қазіргі күні </w:t>
      </w:r>
      <w:r w:rsidR="006A1B29">
        <w:rPr>
          <w:rFonts w:ascii="Times New Roman" w:hAnsi="Times New Roman" w:cs="Times New Roman"/>
          <w:sz w:val="28"/>
          <w:szCs w:val="28"/>
          <w:lang w:val="kk-KZ"/>
        </w:rPr>
        <w:t xml:space="preserve">көп құс компаниялары өздерінде </w:t>
      </w:r>
      <w:r w:rsidRPr="000135A9">
        <w:rPr>
          <w:rFonts w:ascii="Times New Roman" w:hAnsi="Times New Roman" w:cs="Times New Roman"/>
          <w:sz w:val="28"/>
          <w:szCs w:val="28"/>
          <w:lang w:val="kk-KZ"/>
        </w:rPr>
        <w:t>меншікті аралас-жем өндіретін цех бөлімдерін құрып іске қосуда. Осылайша, ел ішінде құс компанияларының жем-шөп базасы қайта жандандырылуда</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[84].</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Көп елдерде ет саласындағы кәсіпкерлік құрылымдар сол елдің және өндірген ет және ет өнімдерінің  бәсекеге қабілеттілігін арттыруға негізгі үлестерін қосуда маңызды рол атқарады, бәсекеге қабілеттілікті арттырудың тетіктерінің ықпалын сезінеді. Сондықтан, ет шаруашылығы саласының бәсекеге қабілеттілігін арттыру мәселесі  жан-жақты зерттелуі және негізделуі қажет.</w:t>
      </w:r>
      <w:r w:rsidR="006F2495"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Ет шаруашылығы саласының бәсекеге қабілеттілігі оның сол елдің  ұлттық бәсекеге қабілеттілікті қамтамасыз ету тұрғысынан бағалау ет және ет өндірісі өнімдерінің жалпы тұтынуш</w:t>
      </w:r>
      <w:r w:rsidR="006A1B29">
        <w:rPr>
          <w:rFonts w:ascii="Times New Roman" w:hAnsi="Times New Roman" w:cs="Times New Roman"/>
          <w:sz w:val="28"/>
          <w:szCs w:val="28"/>
          <w:lang w:val="kk-KZ"/>
        </w:rPr>
        <w:t xml:space="preserve">ылық қасиеттері </w:t>
      </w:r>
      <w:r w:rsidRPr="000135A9">
        <w:rPr>
          <w:rFonts w:ascii="Times New Roman" w:hAnsi="Times New Roman" w:cs="Times New Roman"/>
          <w:sz w:val="28"/>
          <w:szCs w:val="28"/>
          <w:lang w:val="kk-KZ"/>
        </w:rPr>
        <w:t>бар, сол ет және ет өнімдерін сатылу нарығында бәсекелесетін ет өндірісі бойынша кәсіпорындар жиынтығын қамтиды. Ет өнімдері мен құрылымның бәсекеге қабілеттілігі көп жағдайда осы құрылымдық тетіктердің бәсекеге қабілеттілігіне байланысты, оларды бағалау экономикалық тиімділік, ал оның қалыптасуының негізгі деңгейі ет және ет өнімдерін өндірісін жүргізіп жатқан кәсіпорындық құрылым болып табылады [85].</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шаруашылықтары саласына қызмет көрсетулер Ав</w:t>
      </w:r>
      <w:r w:rsidR="006A1B29">
        <w:rPr>
          <w:rFonts w:ascii="Times New Roman" w:hAnsi="Times New Roman" w:cs="Times New Roman"/>
          <w:sz w:val="28"/>
          <w:szCs w:val="28"/>
          <w:lang w:val="kk-KZ"/>
        </w:rPr>
        <w:t>стрияда, Венгрияда, Францияда, Швецияда</w:t>
      </w:r>
      <w:r w:rsidRPr="000135A9">
        <w:rPr>
          <w:rFonts w:ascii="Times New Roman" w:hAnsi="Times New Roman" w:cs="Times New Roman"/>
          <w:sz w:val="28"/>
          <w:szCs w:val="28"/>
          <w:lang w:val="kk-KZ"/>
        </w:rPr>
        <w:t xml:space="preserve"> және т.б елдердеде үлкен көлемде жүргізіледі. Барлық инновациялық, өндірістік техникалық қызметтер мемлекет тараптанқаржыланып көп қызмет түрлері тегін көрсетіледі.</w:t>
      </w:r>
      <w:r w:rsidR="006A1B2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Жалпы алғанда орта есеппен ЕО елдерінде мемлекеттік қолдау 40%шамасын құрайды</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[86].</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Беларуссия елінде инфрақұрылымдық қызметтер мен кадрлар даярлау қаржы ресурстарының тапшылығынан баяу атқарылуы байқалады. Шетел тәжірибесін пайдалану одақтас мемлекет аясында мүмкін. Бұл Ресей үшін тиімді, өйткені онда инфрақұрылымды тым үлкен аумаққа салу керек</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[87].</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Көптеген экономикасы дамыған елдерде, ғылыми инновациялық қызмет атқаратын өндіріс өнертапқыштардың, ғалымдардың, инженерлердің идеясын қалыптастыру коммерцияландыру негізіндекөп табыс алу мақсатында кәсіпкерлік құрылымдар өндіріске ендіріп мақсаттарын жүзеге асыруда,әсіресе, шағын және орта бизнесте, «инновациялық кәсіпкерлікті» баста</w:t>
      </w:r>
      <w:r w:rsidR="006A1B29">
        <w:rPr>
          <w:rFonts w:ascii="Times New Roman" w:hAnsi="Times New Roman" w:cs="Times New Roman"/>
          <w:sz w:val="28"/>
          <w:szCs w:val="28"/>
          <w:lang w:val="kk-KZ"/>
        </w:rPr>
        <w:t xml:space="preserve">ушы, үлгі ретінде насихаттаушы </w:t>
      </w:r>
      <w:r w:rsidRPr="000135A9">
        <w:rPr>
          <w:rFonts w:ascii="Times New Roman" w:hAnsi="Times New Roman" w:cs="Times New Roman"/>
          <w:sz w:val="28"/>
          <w:szCs w:val="28"/>
          <w:lang w:val="kk-KZ"/>
        </w:rPr>
        <w:t>қызметтерін</w:t>
      </w:r>
      <w:r w:rsidR="006A1B2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атқаруда.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Көп инновациялық кәсіпорындар ғылыми-инновациялық салада ғылыми-техникалық қызметкерлердің әлеуеті мен ұсынысының ең көп түрде ашылуы мүмкіндігі бойынша ұтымды жұмыс жүргізуде. Ғылыми-техникалық зерттеу ұйымдары өзінің экономикалық қызығушылығын қанағаттандыруға жағдай жасауменен, олардың еңбек нәтижесімен инновациялық жаңа идеялар, жетістіктермен байланыстырады. </w:t>
      </w:r>
    </w:p>
    <w:p w:rsidR="00237413" w:rsidRPr="000135A9" w:rsidRDefault="00237413" w:rsidP="00566E2D">
      <w:pPr>
        <w:pStyle w:val="af6"/>
        <w:tabs>
          <w:tab w:val="left" w:pos="1134"/>
        </w:tabs>
        <w:spacing w:before="0" w:beforeAutospacing="0" w:after="0" w:afterAutospacing="0"/>
        <w:ind w:firstLine="709"/>
        <w:contextualSpacing/>
        <w:jc w:val="both"/>
        <w:rPr>
          <w:sz w:val="28"/>
          <w:szCs w:val="28"/>
          <w:lang w:val="kk-KZ"/>
        </w:rPr>
      </w:pPr>
      <w:r w:rsidRPr="000135A9">
        <w:rPr>
          <w:sz w:val="28"/>
          <w:szCs w:val="28"/>
          <w:lang w:val="kk-KZ"/>
        </w:rPr>
        <w:t>Бүгінгі таңда көп елдерде, орта және ұсақ құрылымдар тиімділігі, ғылыми зерттеу және өндірісте қолданыс табатын жобалармен айналысушы, жаңашылдықты игерген ірі корпарациядан тйімділігі жоғары деңгейде, олар көп қаржыны, үлкен құрылымдықажет етпейді, ғалымдардың шағын тобы  жаңа инновациялық жаңалықтар ашуға қол жеткізеді. «Фьючер груп» америкалық фирманың зерттеулерінде, шағын зеріттеуші фирмалардың үлесіне соңғы он жылда АҚШ зерттеуімен шамамен 8 мың бірлік жаңашылдықтың 55% шағын зерттеу құрылымдарының үлесінде.</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Көп шет елдік зертеушлілер инновациялық жетістіктер мен жаңа өнертабыстарды шағын фирма табыстыүлесімен анықтай отырып, алғашқы ролді идеялары табу, оны игеру мүмкіндігіне қатысты кәсіпкерлерді атайды. Барлық зерттеушілер шағын фирмаға тән ұйымдастыр</w:t>
      </w:r>
      <w:r w:rsidR="006A1B29">
        <w:rPr>
          <w:rFonts w:ascii="Times New Roman" w:hAnsi="Times New Roman" w:cs="Times New Roman"/>
          <w:sz w:val="28"/>
          <w:szCs w:val="28"/>
          <w:lang w:val="kk-KZ"/>
        </w:rPr>
        <w:t>у мен</w:t>
      </w:r>
      <w:r w:rsidRPr="000135A9">
        <w:rPr>
          <w:rFonts w:ascii="Times New Roman" w:hAnsi="Times New Roman" w:cs="Times New Roman"/>
          <w:sz w:val="28"/>
          <w:szCs w:val="28"/>
          <w:lang w:val="kk-KZ"/>
        </w:rPr>
        <w:t xml:space="preserve"> басқару үстемдіктерінатайды, тұтастай инновациялық үрдісті басқару, ғылыми қызметкерлер қайтарымын асыру, оның бастапқы кезеңдерінде, оның ішінде: </w:t>
      </w:r>
    </w:p>
    <w:p w:rsidR="00237413" w:rsidRPr="000135A9" w:rsidRDefault="00CC54B4" w:rsidP="00CC54B4">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нарыққа жылдам бейімделу: сұраныстың өзгеруін білетін компания тұтынушылармен үнемі байланыста болу арқылы маңызды салалық деректерге тез және тиімді жауап береді;</w:t>
      </w:r>
    </w:p>
    <w:p w:rsidR="00237413" w:rsidRPr="000135A9" w:rsidRDefault="00CC54B4" w:rsidP="00CC54B4">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басқарудың икемділігі: инновациялық компанияның басшысы өндірісті бақылайды, өзгерістерге тез жауап береді және тәуекелдерді өз мойнына алады;</w:t>
      </w:r>
    </w:p>
    <w:p w:rsidR="00237413" w:rsidRPr="000135A9" w:rsidRDefault="00CC54B4" w:rsidP="00CC54B4">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 ірі құрылымдардағы жүйелерден сәтті ерекшеленетін шағын және орта бизнестегі ішкі коммуникациялардың икемділігі.</w:t>
      </w:r>
      <w:r w:rsidR="001B27F4">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Дамыған елдерде шағын инновациялық кәсіпорындарды қолдау үшін аймақтық технопарктік құрылымдар құрылған. Олар шағын иннновациялық кәсіпорындарға, маңызды, өндіріске, өмірге қабілеттілігіне қажетті инфрақұрылымды құрады. Жапонияны айтпағанда, технополисті ұлттық бағдарлама негізінде  қабылдады, дамыған елдерде ғылыми кешенді және ұсақ инновациялық кәсіпкерлікті қолдау құрылымын жасау оқу және зерттеу ұйымдарының инициативасына айналды</w:t>
      </w:r>
      <w:r w:rsidR="007576E4">
        <w:rPr>
          <w:rFonts w:ascii="Times New Roman" w:hAnsi="Times New Roman" w:cs="Times New Roman"/>
          <w:sz w:val="28"/>
          <w:szCs w:val="28"/>
          <w:lang w:val="kk-KZ"/>
        </w:rPr>
        <w:t xml:space="preserve"> </w:t>
      </w:r>
      <w:r w:rsidR="00237413" w:rsidRPr="001B27F4">
        <w:rPr>
          <w:rFonts w:ascii="Times New Roman" w:hAnsi="Times New Roman" w:cs="Times New Roman"/>
          <w:sz w:val="28"/>
          <w:szCs w:val="28"/>
          <w:lang w:val="kk-KZ"/>
        </w:rPr>
        <w:t>[59</w:t>
      </w:r>
      <w:r w:rsidR="007576E4" w:rsidRPr="001B27F4">
        <w:rPr>
          <w:rFonts w:ascii="Times New Roman" w:hAnsi="Times New Roman" w:cs="Times New Roman"/>
          <w:sz w:val="28"/>
          <w:szCs w:val="28"/>
          <w:lang w:val="kk-KZ"/>
        </w:rPr>
        <w:t>, с.</w:t>
      </w:r>
      <w:r w:rsidR="001B27F4" w:rsidRPr="001B27F4">
        <w:rPr>
          <w:rFonts w:ascii="Times New Roman" w:hAnsi="Times New Roman" w:cs="Times New Roman"/>
          <w:sz w:val="28"/>
          <w:szCs w:val="28"/>
          <w:lang w:val="kk-KZ"/>
        </w:rPr>
        <w:t xml:space="preserve"> 703-705</w:t>
      </w:r>
      <w:r w:rsidR="00237413" w:rsidRPr="001B27F4">
        <w:rPr>
          <w:rFonts w:ascii="Times New Roman" w:hAnsi="Times New Roman" w:cs="Times New Roman"/>
          <w:sz w:val="28"/>
          <w:szCs w:val="28"/>
          <w:lang w:val="kk-KZ"/>
        </w:rPr>
        <w:t xml:space="preserve">]. Ол идеяның демеушілері, жоғары тиімді жобларды алуда </w:t>
      </w:r>
      <w:r w:rsidR="00237413" w:rsidRPr="000135A9">
        <w:rPr>
          <w:rFonts w:ascii="Times New Roman" w:hAnsi="Times New Roman" w:cs="Times New Roman"/>
          <w:sz w:val="28"/>
          <w:szCs w:val="28"/>
          <w:lang w:val="kk-KZ"/>
        </w:rPr>
        <w:t>қызығушылық танытатын коммерциялық құрылымдар, көбінесе нарық қажеттілігін белгілеуші болып табылады.</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Болашақтағы ғылыми идеяларды және жобаларды жеделдетілген түрдегі коммерциялық игеру: «инкубаторларды», жеке меншік ғылыми парктерді, технологиялық орталықтарды, инновациялық орталықтарды және басқа инновациялық қызметтің ұйымдастыру үлгілерін  жүргізетін орталықтарды болуын туғызды.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Батыста шағын инновациялық кәсіпкерлікті дамытуда мемлекеттік қолдау көрсетілді. Басты мемлекеттік саясат«инновациялық климатты» жасау, яғни қолайлы экономикалық, құқықтық, ұйымдастырушылық, психологиялық және т.б. жағдайларды жаңа фирманың пайда болуын және дамуын ынталандыру үшін,алғаш, идеяны игеруімен, коммерцияланумен шұғылданатын инновациялық, ғылыми техникалық жаңашылдықты қамтамасыз етеді. Мемлекет олардың Өз қызметін ұйымдастыруда "басынан аяғына дейін" кезеңі шағын инновациялық кәсіпорын құруға бағытталды. Дамыған елдердің көпшілігінде инновациялық кәсіпкерлікті белсенді ынталандыратын бағдарламалардың тұтас жүйесі бар [88].</w:t>
      </w:r>
    </w:p>
    <w:p w:rsidR="00237413" w:rsidRPr="001B27F4"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Мемлекеттік қолдау нормативтік-құқықтық жұмыс шеңберінде және шағын бизнесті қаржыландыру көзін іздеуде шағын бизнес кәсіпорындарына қаржылық қолдау көрсетеді.</w:t>
      </w:r>
      <w:r w:rsidR="006A1B2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Ол мемлекеттік саясаттың екі аспектісін анықтайды: мемлекеттен мақсатты субсидиялар; инновациялық қызметке арналған шағын бизнесті қаржыландыру (венчурлық капитал компаниялары иелерінің қаражаты есебінен </w:t>
      </w:r>
      <w:r w:rsidRPr="001B27F4">
        <w:rPr>
          <w:rFonts w:ascii="Times New Roman" w:hAnsi="Times New Roman" w:cs="Times New Roman"/>
          <w:sz w:val="28"/>
          <w:szCs w:val="28"/>
          <w:lang w:val="kk-KZ"/>
        </w:rPr>
        <w:t>құрылады)</w:t>
      </w:r>
      <w:r w:rsidR="007576E4" w:rsidRPr="001B27F4">
        <w:rPr>
          <w:rFonts w:ascii="Times New Roman" w:hAnsi="Times New Roman" w:cs="Times New Roman"/>
          <w:sz w:val="28"/>
          <w:szCs w:val="28"/>
          <w:lang w:val="kk-KZ"/>
        </w:rPr>
        <w:t xml:space="preserve"> </w:t>
      </w:r>
      <w:r w:rsidRPr="001B27F4">
        <w:rPr>
          <w:rFonts w:ascii="Times New Roman" w:hAnsi="Times New Roman" w:cs="Times New Roman"/>
          <w:sz w:val="28"/>
          <w:szCs w:val="28"/>
          <w:lang w:val="kk-KZ"/>
        </w:rPr>
        <w:t>[64].</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1B27F4">
        <w:rPr>
          <w:rFonts w:ascii="Times New Roman" w:hAnsi="Times New Roman" w:cs="Times New Roman"/>
          <w:sz w:val="28"/>
          <w:szCs w:val="28"/>
          <w:lang w:val="kk-KZ"/>
        </w:rPr>
        <w:t xml:space="preserve">Әлемдегі дамыған шет елдерде етті мал шаруашылығы </w:t>
      </w:r>
      <w:r w:rsidRPr="000135A9">
        <w:rPr>
          <w:rFonts w:ascii="Times New Roman" w:hAnsi="Times New Roman" w:cs="Times New Roman"/>
          <w:sz w:val="28"/>
          <w:szCs w:val="28"/>
          <w:lang w:val="kk-KZ"/>
        </w:rPr>
        <w:t xml:space="preserve">мен оның шикі-етін өңдеуші өнеркәсіптік негізде қызмет атқарып жатқан кәсіпкерлік құрылымдар арасындағы интеграциялық тік байланысының ең тиімді қолданыстағы түрі – олардың арасында түзілген өзара келісім-шарт негізінде жүзеге асады.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Америка Құрама Штаттарында кооперация мен интеграциялық байланыс негізінде келісім-шарт арқылы қызмет атқару кең тарқалған. Еуропалық Одақ елдерінде фермерлердің өндіргшен өнімдерін өңдеу, тасмалдау, сақтау және сату қызметтерін өздері келісім-шарт негізінде мүше болған кооперативтер қызметтерінен терең пайдалану жоғары дамыған. Құрама Штаттардағы құс шаруашылығын өнеркәсіптік негізде «құс етін өндіру - етті өңдеу – ет өнімдерін сату» өндірістік үрдістің барлық кезеңдерін қамтыған тік интеграциялық байланыс ұйымдастырудың  ерекшеліктеріне жатады. </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 Құс шаруашылығындағы құс етін өндіруден тұтынушыға жеткізгенше, барлық кезеңдерін қамтыған тік интеграциялық үрдісті жүзеге асыру мақсатында бірнеше жұмыртқа бағытындағы ірі құс компаниялары, балапан шығару инкубациялық құрылымдар, құстарды етке өсіру, бордақылау үшін өз аймағындағы қалаған ірі құс шаруашылықтары, құс кооперативтері, фермер қожалықтары, жеке кәсіпкерлер және т.б. құс (бройлер) өсіру немесе бордақылау бойынша келісім-шарт құрып шаруашылық қызмет атқарады</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[89]. </w:t>
      </w:r>
    </w:p>
    <w:p w:rsidR="00237413" w:rsidRPr="000135A9" w:rsidRDefault="00237413" w:rsidP="00566E2D">
      <w:pPr>
        <w:pStyle w:val="af6"/>
        <w:tabs>
          <w:tab w:val="left" w:pos="1134"/>
        </w:tabs>
        <w:spacing w:before="0" w:beforeAutospacing="0" w:after="0" w:afterAutospacing="0"/>
        <w:ind w:firstLine="709"/>
        <w:contextualSpacing/>
        <w:jc w:val="both"/>
        <w:rPr>
          <w:sz w:val="28"/>
          <w:szCs w:val="28"/>
          <w:lang w:val="kk-KZ"/>
        </w:rPr>
      </w:pPr>
      <w:r w:rsidRPr="000135A9">
        <w:rPr>
          <w:sz w:val="28"/>
          <w:szCs w:val="28"/>
          <w:lang w:val="kk-KZ"/>
        </w:rPr>
        <w:t>Инновациялық процестің шетелдік тәжірибесін игеру нәтижелерін жалпылау мемлекеттің техникалық саясаты дамыған елдердің алдына екі маңызды мақсат қойып отырғанын көрсетеді: нақты өңірлердің мүддесінде қолданбалы зерттеулердің басым дамуын сақтау және өңірлік ғылымды қайта құрылымдау. Бұл елдердің негізгі мемлекеттік саясаты құқықтық және ұйымдастырушылық шаралар кешенін іске асыруға, елде "инновациялық климатты" құруға және қолдауға бағытталған. Көптеген дамыған елдерде инновациялық процестің жоғары тиімділігін қамтамасыз ететін өңірлік дамудың арнайы бағдарламалары іске асырылуда</w:t>
      </w:r>
      <w:r w:rsidR="007576E4">
        <w:rPr>
          <w:sz w:val="28"/>
          <w:szCs w:val="28"/>
          <w:lang w:val="kk-KZ"/>
        </w:rPr>
        <w:t xml:space="preserve"> </w:t>
      </w:r>
      <w:r w:rsidRPr="000135A9">
        <w:rPr>
          <w:sz w:val="28"/>
          <w:szCs w:val="28"/>
          <w:lang w:val="kk-KZ"/>
        </w:rPr>
        <w:t>[90].</w:t>
      </w:r>
    </w:p>
    <w:p w:rsidR="00237413" w:rsidRPr="000135A9" w:rsidRDefault="006A1B29" w:rsidP="00566E2D">
      <w:pPr>
        <w:pStyle w:val="af6"/>
        <w:tabs>
          <w:tab w:val="left" w:pos="1134"/>
        </w:tabs>
        <w:spacing w:before="0" w:beforeAutospacing="0" w:after="0" w:afterAutospacing="0"/>
        <w:ind w:firstLine="709"/>
        <w:contextualSpacing/>
        <w:jc w:val="both"/>
        <w:rPr>
          <w:sz w:val="28"/>
          <w:szCs w:val="28"/>
          <w:lang w:val="kk-KZ"/>
        </w:rPr>
      </w:pPr>
      <w:r>
        <w:rPr>
          <w:sz w:val="28"/>
          <w:szCs w:val="28"/>
          <w:lang w:val="kk-KZ"/>
        </w:rPr>
        <w:t>Ал Қазақстанда</w:t>
      </w:r>
      <w:r w:rsidR="00237413" w:rsidRPr="000135A9">
        <w:rPr>
          <w:sz w:val="28"/>
          <w:szCs w:val="28"/>
          <w:lang w:val="kk-KZ"/>
        </w:rPr>
        <w:t xml:space="preserve"> арнайы бағдарлама негізінде жүргізілге</w:t>
      </w:r>
      <w:r>
        <w:rPr>
          <w:sz w:val="28"/>
          <w:szCs w:val="28"/>
          <w:lang w:val="kk-KZ"/>
        </w:rPr>
        <w:t xml:space="preserve">н  ғылыми зерттеу жұмыстарының </w:t>
      </w:r>
      <w:r w:rsidR="00237413" w:rsidRPr="000135A9">
        <w:rPr>
          <w:sz w:val="28"/>
          <w:szCs w:val="28"/>
          <w:lang w:val="kk-KZ"/>
        </w:rPr>
        <w:t>жағдайы мен дамуының негізгі көрсеткіштерінің деңгейі мен серпінін талдау негізінде ел экономикасындағы инновациялық зерттеулерге жіберілген шығындардың жылдан жылға артуы байқалады. Онда ел ішіндегі ғылыми зерттеу және тәжиірбелік жұмыстарға арналған ішкі шығындар саны 2017 жылы 2005 жылмен салыстырғанда 3 есе, 2012 жылмен салыстырғанда 2 есе артқан.</w:t>
      </w:r>
    </w:p>
    <w:p w:rsidR="00237413" w:rsidRPr="000135A9" w:rsidRDefault="00237413" w:rsidP="00566E2D">
      <w:pPr>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Экономикалық қызмет түріне қарай құмыспен қамтылғандардың орташа айлық жалақысы, зерттеулер мен әзірлемелер жүргізетін қызметтердің жалақысы соңғы үш жылдың ішінде 23,5% артты.</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Сондықтан аграрлық сала экономикасын қалыптастыру және дамытудың қазіргі нарық жағдайында негізгі жолы инновациялық  дамытуды қолға алу. Нарыққа тән жекелеген жағдайларда шаруашылықтар өндірісі инновациялық жетістіктерді пайдалану арқылы жоғары нәтижеге жеткізсе  болады. </w:t>
      </w:r>
    </w:p>
    <w:p w:rsidR="0091191A" w:rsidRPr="000135A9" w:rsidRDefault="00237413"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Қазақстанның БСҰ-ға кіруімен сыртқы нарықтарда бәсекеге қабілеттілікті арттыруға талаптар да күшейді. АҚШ, Канада және Австралия және т.б. елдердің тәжірибесі көрсеткендей, цифрлық технологиялар аграрлық сала экономикасын түбегейлі өзгертеді</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[91].</w:t>
      </w:r>
    </w:p>
    <w:p w:rsidR="00237413" w:rsidRPr="000135A9" w:rsidRDefault="00237413"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Бірақ шет елдердің дамыған елдерінің тәжірибесін ұлттық аграрлық құрылымдарға көшіру әр елдің экономикасының нақты жағдайларына байланысты күтілетін нәтижелерді тікелей бермейді, бірінші кезекте инновацияларға бағытталған неғұрлым қолайлы нұсқаларға басымдық беру керек, бұл энергия мен ресурстарды қажетсінуді едәуір төмендетуге, инвестициялардың тиімділігін арттыруға мүмкіндік береді.</w:t>
      </w:r>
    </w:p>
    <w:p w:rsidR="00237413" w:rsidRPr="000135A9" w:rsidRDefault="00237413"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Бірінші бөлімді қорытындылай келе, келесі ұғымдарды жасауға болады:</w:t>
      </w:r>
    </w:p>
    <w:p w:rsidR="00237413" w:rsidRPr="000135A9" w:rsidRDefault="00A15657"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 – бұл жаңа немесе жетілдірілген ет және ет өнімдерін, оларды өндіру амал-тәсілдері </w:t>
      </w:r>
      <w:r w:rsidR="00237413" w:rsidRPr="000135A9">
        <w:rPr>
          <w:rFonts w:ascii="Times New Roman" w:hAnsi="Times New Roman" w:cs="Times New Roman"/>
          <w:sz w:val="28"/>
          <w:szCs w:val="28"/>
          <w:lang w:val="kk-KZ"/>
        </w:rPr>
        <w:t xml:space="preserve">ұйымдық, </w:t>
      </w:r>
      <w:r w:rsidRPr="000135A9">
        <w:rPr>
          <w:rFonts w:ascii="Times New Roman" w:hAnsi="Times New Roman" w:cs="Times New Roman"/>
          <w:sz w:val="28"/>
          <w:szCs w:val="28"/>
          <w:lang w:val="kk-KZ"/>
        </w:rPr>
        <w:t>үрдістік, ұйымдастырушылық</w:t>
      </w:r>
      <w:r w:rsidR="00237413"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маркетингтік</w:t>
      </w:r>
      <w:r w:rsidR="00237413" w:rsidRPr="000135A9">
        <w:rPr>
          <w:rFonts w:ascii="Times New Roman" w:hAnsi="Times New Roman" w:cs="Times New Roman"/>
          <w:sz w:val="28"/>
          <w:szCs w:val="28"/>
          <w:lang w:val="kk-KZ"/>
        </w:rPr>
        <w:t xml:space="preserve"> инновация</w:t>
      </w:r>
      <w:r w:rsidRPr="000135A9">
        <w:rPr>
          <w:rFonts w:ascii="Times New Roman" w:hAnsi="Times New Roman" w:cs="Times New Roman"/>
          <w:sz w:val="28"/>
          <w:szCs w:val="28"/>
          <w:lang w:val="kk-KZ"/>
        </w:rPr>
        <w:t xml:space="preserve">лық идеялар мен қызметтер негізінде </w:t>
      </w:r>
      <w:r w:rsidR="00237413" w:rsidRPr="000135A9">
        <w:rPr>
          <w:rFonts w:ascii="Times New Roman" w:hAnsi="Times New Roman" w:cs="Times New Roman"/>
          <w:sz w:val="28"/>
          <w:szCs w:val="28"/>
          <w:lang w:val="kk-KZ"/>
        </w:rPr>
        <w:t xml:space="preserve">шығындарды үнемдеуге </w:t>
      </w:r>
      <w:r w:rsidRPr="000135A9">
        <w:rPr>
          <w:rFonts w:ascii="Times New Roman" w:hAnsi="Times New Roman" w:cs="Times New Roman"/>
          <w:sz w:val="28"/>
          <w:szCs w:val="28"/>
          <w:lang w:val="kk-KZ"/>
        </w:rPr>
        <w:t xml:space="preserve">қол жеткізуге </w:t>
      </w:r>
      <w:r w:rsidR="00237413" w:rsidRPr="000135A9">
        <w:rPr>
          <w:rFonts w:ascii="Times New Roman" w:hAnsi="Times New Roman" w:cs="Times New Roman"/>
          <w:sz w:val="28"/>
          <w:szCs w:val="28"/>
          <w:lang w:val="kk-KZ"/>
        </w:rPr>
        <w:t xml:space="preserve">мүмкіндік беретін кез келген </w:t>
      </w:r>
      <w:r w:rsidRPr="000135A9">
        <w:rPr>
          <w:rFonts w:ascii="Times New Roman" w:hAnsi="Times New Roman" w:cs="Times New Roman"/>
          <w:sz w:val="28"/>
          <w:szCs w:val="28"/>
          <w:lang w:val="kk-KZ"/>
        </w:rPr>
        <w:t>жетістіктер.</w:t>
      </w:r>
    </w:p>
    <w:p w:rsidR="00C11BC1" w:rsidRPr="000135A9" w:rsidRDefault="00C11BC1"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Кооперация – бұл шаруашылықтар аралық бірлестікте ет өндіру, етті өңдеу, сақтау, тасмалдау, сату т.б. өндірістік үрдістерді бірлесе бір кооператив ұйымда атқару жүйесі. Кооперация – шаруашылықтардың ет өндіру немесе ет өңдеу-сату мақсатында кооперация үрдісі негіз</w:t>
      </w:r>
      <w:r w:rsidR="006A1B29">
        <w:rPr>
          <w:rFonts w:ascii="Times New Roman" w:hAnsi="Times New Roman" w:cs="Times New Roman"/>
          <w:sz w:val="28"/>
          <w:szCs w:val="28"/>
          <w:lang w:val="kk-KZ"/>
        </w:rPr>
        <w:t xml:space="preserve">інде кооперативке ынтымақтасып </w:t>
      </w:r>
      <w:r w:rsidRPr="000135A9">
        <w:rPr>
          <w:rFonts w:ascii="Times New Roman" w:hAnsi="Times New Roman" w:cs="Times New Roman"/>
          <w:sz w:val="28"/>
          <w:szCs w:val="28"/>
          <w:lang w:val="kk-KZ"/>
        </w:rPr>
        <w:t>бірлесуі.</w:t>
      </w:r>
    </w:p>
    <w:p w:rsidR="00C11BC1" w:rsidRPr="000135A9" w:rsidRDefault="00C11BC1" w:rsidP="00566E2D">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Кооператив </w:t>
      </w:r>
      <w:r w:rsidR="0091191A" w:rsidRPr="000135A9">
        <w:rPr>
          <w:rFonts w:ascii="Times New Roman" w:hAnsi="Times New Roman" w:cs="Times New Roman"/>
          <w:sz w:val="28"/>
          <w:szCs w:val="28"/>
          <w:lang w:val="kk-KZ"/>
        </w:rPr>
        <w:t>бұл</w:t>
      </w:r>
      <w:r w:rsidRPr="000135A9">
        <w:rPr>
          <w:rFonts w:ascii="Times New Roman" w:hAnsi="Times New Roman" w:cs="Times New Roman"/>
          <w:sz w:val="28"/>
          <w:szCs w:val="28"/>
          <w:lang w:val="kk-KZ"/>
        </w:rPr>
        <w:t xml:space="preserve"> ет өндіру және шикі-етті өңдеуден сатуға дейінгі тік технологиялық үрдістерді кооперация негізінде жаңа, озық техника, технологиямен атқаратын инновациялық ұйым. Кооператив байланысы негізінде шаруашылықтар ет өндіру, тасмалдау, ет өңдеу, сату шығындарын үнемдейді, артықша табыс табады, әлеуметтік-тұрмыс деңгейі артады. Кооператив  жеке тұлға мен шаруашылықтардың ресурстарын үнемдеуге, табыс алуға, барлығына ортақ мүдделеріне сай, есептік бағамен табысты бөлісетін кооперативтік ұйым, құрылым.</w:t>
      </w:r>
    </w:p>
    <w:p w:rsidR="00C11BC1" w:rsidRPr="000135A9" w:rsidRDefault="00C11BC1" w:rsidP="00566E2D">
      <w:pPr>
        <w:spacing w:after="0" w:line="240" w:lineRule="auto"/>
        <w:ind w:firstLine="708"/>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кооперациясы екі түрге бөлінеді:</w:t>
      </w:r>
    </w:p>
    <w:p w:rsidR="00C11BC1" w:rsidRPr="000135A9" w:rsidRDefault="006A1B29" w:rsidP="00566E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1BC1" w:rsidRPr="000135A9">
        <w:rPr>
          <w:rFonts w:ascii="Times New Roman" w:hAnsi="Times New Roman" w:cs="Times New Roman"/>
          <w:sz w:val="28"/>
          <w:szCs w:val="28"/>
          <w:lang w:val="kk-KZ"/>
        </w:rPr>
        <w:t>көлбеу кооперация – бұл мал бағу, ет өндіру, ет өңдеу, сату үрдістерін жеке-жеке шаруашылықтар аралық кооперация негізінде «ет өндірісі кооперативін» құру арқылы жүзеге асыру;</w:t>
      </w:r>
    </w:p>
    <w:p w:rsidR="00C11BC1" w:rsidRPr="000135A9" w:rsidRDefault="006A1B29" w:rsidP="00566E2D">
      <w:pPr>
        <w:pStyle w:val="af6"/>
        <w:tabs>
          <w:tab w:val="left" w:pos="1134"/>
        </w:tabs>
        <w:spacing w:before="0" w:beforeAutospacing="0" w:after="0" w:afterAutospacing="0"/>
        <w:ind w:firstLine="709"/>
        <w:contextualSpacing/>
        <w:jc w:val="both"/>
        <w:rPr>
          <w:sz w:val="28"/>
          <w:szCs w:val="28"/>
          <w:lang w:val="kk-KZ"/>
        </w:rPr>
      </w:pPr>
      <w:r>
        <w:rPr>
          <w:sz w:val="28"/>
          <w:szCs w:val="28"/>
          <w:lang w:val="kk-KZ"/>
        </w:rPr>
        <w:t xml:space="preserve">– </w:t>
      </w:r>
      <w:r w:rsidR="00C11BC1" w:rsidRPr="000135A9">
        <w:rPr>
          <w:sz w:val="28"/>
          <w:szCs w:val="28"/>
          <w:lang w:val="kk-KZ"/>
        </w:rPr>
        <w:t xml:space="preserve">тік кооперация – тік технологиялық «ет өндіру – сақтау – өңдеу – буып түю - сату» үрдістерін бірегей бір «ұйымдық инновацияның» ішінде, немесе «ет өңдеу-сату кооперативін» құру негізінде атқаруды айтамыз [92]. </w:t>
      </w:r>
    </w:p>
    <w:p w:rsidR="00237413" w:rsidRPr="000135A9" w:rsidRDefault="00237413" w:rsidP="006A1B29">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Дамыған шет </w:t>
      </w:r>
      <w:r w:rsidR="006A1B29">
        <w:rPr>
          <w:rFonts w:ascii="Times New Roman" w:hAnsi="Times New Roman" w:cs="Times New Roman"/>
          <w:sz w:val="28"/>
          <w:szCs w:val="28"/>
          <w:lang w:val="kk-KZ"/>
        </w:rPr>
        <w:t xml:space="preserve">ел тәжірибесінен инновациялық, </w:t>
      </w:r>
      <w:r w:rsidRPr="000135A9">
        <w:rPr>
          <w:rFonts w:ascii="Times New Roman" w:hAnsi="Times New Roman" w:cs="Times New Roman"/>
          <w:sz w:val="28"/>
          <w:szCs w:val="28"/>
          <w:lang w:val="kk-KZ"/>
        </w:rPr>
        <w:t>жаңашылдық саласында шағын фирма табысты с</w:t>
      </w:r>
      <w:r w:rsidR="006A1B29">
        <w:rPr>
          <w:rFonts w:ascii="Times New Roman" w:hAnsi="Times New Roman" w:cs="Times New Roman"/>
          <w:sz w:val="28"/>
          <w:szCs w:val="28"/>
          <w:lang w:val="kk-KZ"/>
        </w:rPr>
        <w:t>ипатта болып, инновацияны ойлап</w:t>
      </w:r>
      <w:r w:rsidRPr="000135A9">
        <w:rPr>
          <w:rFonts w:ascii="Times New Roman" w:hAnsi="Times New Roman" w:cs="Times New Roman"/>
          <w:sz w:val="28"/>
          <w:szCs w:val="28"/>
          <w:lang w:val="kk-KZ"/>
        </w:rPr>
        <w:t xml:space="preserve"> табу, оны игеру мүмкіндігіне байланысты басымдылықты кәсіпкерлерге береді. Шағын фирмалар тұтастай инновациялық үрдісті басқару мәселесін шешеді, оның ішінде:</w:t>
      </w:r>
    </w:p>
    <w:p w:rsidR="00237413" w:rsidRPr="000135A9" w:rsidRDefault="006A1B29" w:rsidP="006A1B29">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нарыққа тез бейімделеді:  соңғы сұраныс өзгерісіне тұтынушылардың тұрақты байланысы арқылы, тез және тиімді жауап береді;</w:t>
      </w:r>
    </w:p>
    <w:p w:rsidR="00237413" w:rsidRPr="000135A9" w:rsidRDefault="006A1B29" w:rsidP="006A1B29">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басқарудың икемділігі: инновациялық компанияның басшысы өндірісті бақылайды, оның өзгеруіне тез жауап береді, компанияның тәуекелдерін өз мойнына алады;</w:t>
      </w:r>
    </w:p>
    <w:p w:rsidR="00237413" w:rsidRPr="000135A9" w:rsidRDefault="006A1B29" w:rsidP="006A1B29">
      <w:pPr>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 xml:space="preserve">шағын және орта кәсіпорындар ішкі коммуникациялардың икемділігімен, ірі экономикалық құрылымдардағы үлкен жүйелермен сәтті ерекшеленеді.Дамыған елдерде ғылыми идеяларды және жобаларды жеделдетілген түрдегі коммерциялық игеру: инновациялық кәсіпкерлік құрылымдарды (ғылыми-техникалық парктер, бизнес-инкубаторлар, </w:t>
      </w:r>
      <w:r>
        <w:rPr>
          <w:rFonts w:ascii="Times New Roman" w:hAnsi="Times New Roman" w:cs="Times New Roman"/>
          <w:sz w:val="28"/>
          <w:szCs w:val="28"/>
          <w:lang w:val="kk-KZ"/>
        </w:rPr>
        <w:t>инновациялық орталықтар және т.</w:t>
      </w:r>
      <w:r w:rsidR="00237413" w:rsidRPr="000135A9">
        <w:rPr>
          <w:rFonts w:ascii="Times New Roman" w:hAnsi="Times New Roman" w:cs="Times New Roman"/>
          <w:sz w:val="28"/>
          <w:szCs w:val="28"/>
          <w:lang w:val="kk-KZ"/>
        </w:rPr>
        <w:t>б.) қалыптастыру.) ірі ғылыми-оқу орталығының айналасында, ғалымдар мен кәсіпкерлерді инновациялық кәсіпкерлік саласындағы ғылыми-техникалық жобаға қосу қызмет атқаруы анықталды.</w:t>
      </w:r>
    </w:p>
    <w:p w:rsidR="00237413" w:rsidRPr="000135A9" w:rsidRDefault="00237413" w:rsidP="00566E2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дамудың маңызды тетіктерін ынталандыру жеңілдік несие жүйесі арқылы жүзеге асады мысалы Италияда, технологиялық инновация қоры жеңілдік несиемен 15 жылға беруге құқылы, ал 80% мөлшерде бағдарламаны 9жүзеге асыру кезінде 20% аяқталу кезінде берілетіні анықталды.</w:t>
      </w:r>
      <w:r w:rsidR="002F79AA"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Инновациялыө дамуды ынталандырудың шетелдік тәжірибесін отандық аграрлық саланы дамытуда елдің ерекшеліктерін ескере отырып өндірісте қолдануды қолға алу ұсынылады.2 бөлімде Түркістан облысында кәсіпкерлік құрылымдардың инновациялық қызметтерінің қазіргі жағдайы мен даму барысы зерттеліп, талдау жүргізіледі. </w:t>
      </w:r>
    </w:p>
    <w:p w:rsidR="002B7842" w:rsidRPr="000135A9" w:rsidRDefault="002B7842" w:rsidP="00566E2D">
      <w:pPr>
        <w:spacing w:after="0" w:line="240" w:lineRule="auto"/>
        <w:ind w:right="57" w:firstLine="709"/>
        <w:jc w:val="both"/>
        <w:rPr>
          <w:rFonts w:ascii="Times New Roman" w:hAnsi="Times New Roman" w:cs="Times New Roman"/>
          <w:i/>
          <w:sz w:val="28"/>
          <w:szCs w:val="28"/>
          <w:lang w:val="kk-KZ"/>
        </w:rPr>
      </w:pPr>
    </w:p>
    <w:p w:rsidR="002B7842" w:rsidRPr="00CC54B4" w:rsidRDefault="00CC54B4" w:rsidP="00CC54B4">
      <w:pPr>
        <w:spacing w:after="0" w:line="240" w:lineRule="auto"/>
        <w:ind w:right="57" w:firstLine="709"/>
        <w:jc w:val="both"/>
        <w:rPr>
          <w:rFonts w:ascii="Times New Roman" w:hAnsi="Times New Roman"/>
          <w:b/>
          <w:sz w:val="28"/>
          <w:szCs w:val="28"/>
          <w:lang w:val="kk-KZ"/>
        </w:rPr>
      </w:pPr>
      <w:r w:rsidRPr="00CC54B4">
        <w:rPr>
          <w:rFonts w:ascii="Times New Roman" w:hAnsi="Times New Roman"/>
          <w:b/>
          <w:sz w:val="28"/>
          <w:szCs w:val="28"/>
          <w:lang w:val="kk-KZ"/>
        </w:rPr>
        <w:t xml:space="preserve">Бірінші </w:t>
      </w:r>
      <w:r w:rsidR="00E655D8">
        <w:rPr>
          <w:rFonts w:ascii="Times New Roman" w:hAnsi="Times New Roman"/>
          <w:b/>
          <w:sz w:val="28"/>
          <w:szCs w:val="28"/>
          <w:lang w:val="kk-KZ"/>
        </w:rPr>
        <w:t xml:space="preserve">бөлім </w:t>
      </w:r>
      <w:r w:rsidR="002B7842" w:rsidRPr="00CC54B4">
        <w:rPr>
          <w:rFonts w:ascii="Times New Roman" w:hAnsi="Times New Roman"/>
          <w:b/>
          <w:sz w:val="28"/>
          <w:szCs w:val="28"/>
          <w:lang w:val="kk-KZ"/>
        </w:rPr>
        <w:t xml:space="preserve">бойынша қорытындылар: </w:t>
      </w:r>
    </w:p>
    <w:p w:rsidR="002B7842" w:rsidRPr="000135A9" w:rsidRDefault="002B7842"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sz w:val="28"/>
          <w:szCs w:val="28"/>
          <w:lang w:val="kk-KZ"/>
        </w:rPr>
        <w:t>Мәселені</w:t>
      </w:r>
      <w:r w:rsidR="00C34291" w:rsidRPr="000135A9">
        <w:rPr>
          <w:rFonts w:ascii="Times New Roman" w:hAnsi="Times New Roman"/>
          <w:sz w:val="28"/>
          <w:szCs w:val="28"/>
          <w:lang w:val="kk-KZ"/>
        </w:rPr>
        <w:t xml:space="preserve"> ғылыми зерттеу негізінеде </w:t>
      </w:r>
      <w:r w:rsidRPr="000135A9">
        <w:rPr>
          <w:rFonts w:ascii="Times New Roman" w:hAnsi="Times New Roman" w:cs="Times New Roman"/>
          <w:sz w:val="28"/>
          <w:szCs w:val="28"/>
          <w:lang w:val="kk-KZ"/>
        </w:rPr>
        <w:t>«</w:t>
      </w:r>
      <w:r w:rsidR="00C34291" w:rsidRPr="000135A9">
        <w:rPr>
          <w:rFonts w:ascii="Times New Roman" w:hAnsi="Times New Roman" w:cs="Times New Roman"/>
          <w:sz w:val="28"/>
          <w:szCs w:val="28"/>
          <w:lang w:val="kk-KZ"/>
        </w:rPr>
        <w:t>инновация</w:t>
      </w:r>
      <w:r w:rsidRPr="000135A9">
        <w:rPr>
          <w:rFonts w:ascii="Times New Roman" w:hAnsi="Times New Roman" w:cs="Times New Roman"/>
          <w:sz w:val="28"/>
          <w:szCs w:val="28"/>
          <w:lang w:val="kk-KZ"/>
        </w:rPr>
        <w:t xml:space="preserve">», «инновациялық кооператив» </w:t>
      </w:r>
      <w:r w:rsidR="00C34291" w:rsidRPr="000135A9">
        <w:rPr>
          <w:rFonts w:ascii="Times New Roman" w:hAnsi="Times New Roman" w:cs="Times New Roman"/>
          <w:sz w:val="28"/>
          <w:szCs w:val="28"/>
          <w:lang w:val="kk-KZ"/>
        </w:rPr>
        <w:t>түсініктерінің</w:t>
      </w:r>
      <w:r w:rsidRPr="000135A9">
        <w:rPr>
          <w:rFonts w:ascii="Times New Roman" w:hAnsi="Times New Roman" w:cs="Times New Roman"/>
          <w:sz w:val="28"/>
          <w:szCs w:val="28"/>
          <w:lang w:val="kk-KZ"/>
        </w:rPr>
        <w:t xml:space="preserve"> мәнін ашу </w:t>
      </w:r>
      <w:r w:rsidR="00C34291" w:rsidRPr="000135A9">
        <w:rPr>
          <w:rFonts w:ascii="Times New Roman" w:hAnsi="Times New Roman" w:cs="Times New Roman"/>
          <w:sz w:val="28"/>
          <w:szCs w:val="28"/>
          <w:lang w:val="kk-KZ"/>
        </w:rPr>
        <w:t>арқылы</w:t>
      </w:r>
      <w:r w:rsidRPr="000135A9">
        <w:rPr>
          <w:rFonts w:ascii="Times New Roman" w:hAnsi="Times New Roman" w:cs="Times New Roman"/>
          <w:sz w:val="28"/>
          <w:szCs w:val="28"/>
          <w:lang w:val="kk-KZ"/>
        </w:rPr>
        <w:t xml:space="preserve"> шаруашылықтар</w:t>
      </w:r>
      <w:r w:rsidR="00C34291" w:rsidRPr="000135A9">
        <w:rPr>
          <w:rFonts w:ascii="Times New Roman" w:hAnsi="Times New Roman" w:cs="Times New Roman"/>
          <w:sz w:val="28"/>
          <w:szCs w:val="28"/>
          <w:lang w:val="kk-KZ"/>
        </w:rPr>
        <w:t>ара</w:t>
      </w:r>
      <w:r w:rsidRPr="000135A9">
        <w:rPr>
          <w:rFonts w:ascii="Times New Roman" w:hAnsi="Times New Roman" w:cs="Times New Roman"/>
          <w:sz w:val="28"/>
          <w:szCs w:val="28"/>
          <w:lang w:val="kk-KZ"/>
        </w:rPr>
        <w:t xml:space="preserve"> кооперация </w:t>
      </w:r>
      <w:r w:rsidR="00C34291" w:rsidRPr="000135A9">
        <w:rPr>
          <w:rFonts w:ascii="Times New Roman" w:hAnsi="Times New Roman" w:cs="Times New Roman"/>
          <w:sz w:val="28"/>
          <w:szCs w:val="28"/>
          <w:lang w:val="kk-KZ"/>
        </w:rPr>
        <w:t>үрдісімен</w:t>
      </w:r>
      <w:r w:rsidRPr="000135A9">
        <w:rPr>
          <w:rFonts w:ascii="Times New Roman" w:hAnsi="Times New Roman" w:cs="Times New Roman"/>
          <w:sz w:val="28"/>
          <w:szCs w:val="28"/>
          <w:lang w:val="kk-KZ"/>
        </w:rPr>
        <w:t xml:space="preserve"> инновациялық «</w:t>
      </w:r>
      <w:r w:rsidR="00C34291"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өндірісі кооперативі» мен «</w:t>
      </w:r>
      <w:r w:rsidR="00C34291"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өңдеу-сату кооперативін» </w:t>
      </w:r>
      <w:r w:rsidR="00C34291" w:rsidRPr="000135A9">
        <w:rPr>
          <w:rFonts w:ascii="Times New Roman" w:hAnsi="Times New Roman" w:cs="Times New Roman"/>
          <w:sz w:val="28"/>
          <w:szCs w:val="28"/>
          <w:lang w:val="kk-KZ"/>
        </w:rPr>
        <w:t xml:space="preserve">қалыптастыру </w:t>
      </w:r>
      <w:r w:rsidRPr="000135A9">
        <w:rPr>
          <w:rFonts w:ascii="Times New Roman" w:hAnsi="Times New Roman" w:cs="Times New Roman"/>
          <w:sz w:val="28"/>
          <w:szCs w:val="28"/>
          <w:lang w:val="kk-KZ"/>
        </w:rPr>
        <w:t xml:space="preserve">және құрудың  авторлық </w:t>
      </w:r>
      <w:r w:rsidR="00C34291" w:rsidRPr="000135A9">
        <w:rPr>
          <w:rFonts w:ascii="Times New Roman" w:hAnsi="Times New Roman" w:cs="Times New Roman"/>
          <w:sz w:val="28"/>
          <w:szCs w:val="28"/>
          <w:lang w:val="kk-KZ"/>
        </w:rPr>
        <w:t>тұжырымдамасы жасалды</w:t>
      </w:r>
      <w:r w:rsidRPr="000135A9">
        <w:rPr>
          <w:rFonts w:ascii="Times New Roman" w:hAnsi="Times New Roman" w:cs="Times New Roman"/>
          <w:sz w:val="28"/>
          <w:szCs w:val="28"/>
          <w:lang w:val="kk-KZ"/>
        </w:rPr>
        <w:t>:</w:t>
      </w:r>
    </w:p>
    <w:p w:rsidR="0090253D" w:rsidRPr="000135A9" w:rsidRDefault="00534B96"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1. </w:t>
      </w:r>
      <w:r w:rsidR="0090253D" w:rsidRPr="000135A9">
        <w:rPr>
          <w:rFonts w:ascii="Times New Roman" w:hAnsi="Times New Roman" w:cs="Times New Roman"/>
          <w:sz w:val="28"/>
          <w:szCs w:val="28"/>
          <w:lang w:val="kk-KZ"/>
        </w:rPr>
        <w:t>Инновация - бұл жаңа тауар, өнім өндіру, жаңа өндіріс немесе  ұйымдағы, қолданыстағы машина және технологиядағы, ұйымдастыру және басқарудағы жаңа жетістік, өзгеріс, өндірісті ұйымдастыру жетілдірілген әдістері, тәсілдері мен  өндіріс факторын тйімді қолдану тәсілдері.</w:t>
      </w:r>
    </w:p>
    <w:p w:rsidR="0090253D" w:rsidRPr="000135A9" w:rsidRDefault="0090253D"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Кооперация – шаруашылықтардың ет өндіру немесе ет өңдеу-сату мақсатында кооперация үрдісі негіз</w:t>
      </w:r>
      <w:r w:rsidR="00297D86">
        <w:rPr>
          <w:rFonts w:ascii="Times New Roman" w:hAnsi="Times New Roman" w:cs="Times New Roman"/>
          <w:sz w:val="28"/>
          <w:szCs w:val="28"/>
          <w:lang w:val="kk-KZ"/>
        </w:rPr>
        <w:t xml:space="preserve">інде кооперативке ынтымақтасып </w:t>
      </w:r>
      <w:r w:rsidRPr="000135A9">
        <w:rPr>
          <w:rFonts w:ascii="Times New Roman" w:hAnsi="Times New Roman" w:cs="Times New Roman"/>
          <w:sz w:val="28"/>
          <w:szCs w:val="28"/>
          <w:lang w:val="kk-KZ"/>
        </w:rPr>
        <w:t>бірлесуі.</w:t>
      </w:r>
    </w:p>
    <w:p w:rsidR="0090253D" w:rsidRPr="000135A9" w:rsidRDefault="0090253D"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Кооперация – бұл шаруашылықтар аралық бірлестікте ет өндіру, етті өңдеу, сақтау, тасмалдау, сату т.б. өндірістік үрдістерді бірлесе бір кооператив ұйымда атқару жүйесі.</w:t>
      </w:r>
    </w:p>
    <w:p w:rsidR="0090253D" w:rsidRPr="000135A9" w:rsidRDefault="0090253D"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Кооператив – ет өндіру және шикі-етті өңдеуден сатуға дейінгі тік технологиялық үрдістерді кооперация негізінде жаңа, озық техника, технологиямен атқаратын инновациялық ұйым.</w:t>
      </w:r>
    </w:p>
    <w:p w:rsidR="0090253D" w:rsidRPr="000135A9" w:rsidRDefault="00534B96"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2. </w:t>
      </w:r>
      <w:r w:rsidR="0090253D" w:rsidRPr="000135A9">
        <w:rPr>
          <w:rFonts w:ascii="Times New Roman" w:hAnsi="Times New Roman"/>
          <w:sz w:val="28"/>
          <w:szCs w:val="28"/>
          <w:lang w:val="kk-KZ"/>
        </w:rPr>
        <w:t xml:space="preserve">Өндірістік инновация – ет өнімдерін өндіру үшін озық техника, технологиялар ендірілген жаңа инновациялық ет өндірісін ұйымдастыру, құру, ет өндірісіне жаңа тетіктер мен құралдарды енгізуді қамтиды. </w:t>
      </w:r>
    </w:p>
    <w:p w:rsidR="0090253D" w:rsidRPr="000135A9" w:rsidRDefault="0090253D"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Үрдістік</w:t>
      </w:r>
      <w:r w:rsidR="00297D86">
        <w:rPr>
          <w:rFonts w:ascii="Times New Roman" w:hAnsi="Times New Roman"/>
          <w:sz w:val="28"/>
          <w:szCs w:val="28"/>
          <w:lang w:val="kk-KZ"/>
        </w:rPr>
        <w:t xml:space="preserve"> </w:t>
      </w:r>
      <w:r w:rsidRPr="000135A9">
        <w:rPr>
          <w:rFonts w:ascii="Times New Roman" w:hAnsi="Times New Roman"/>
          <w:sz w:val="28"/>
          <w:szCs w:val="28"/>
          <w:lang w:val="kk-KZ"/>
        </w:rPr>
        <w:t xml:space="preserve">инновациялар </w:t>
      </w:r>
      <w:r w:rsidR="00297D86">
        <w:rPr>
          <w:rFonts w:ascii="Times New Roman" w:hAnsi="Times New Roman"/>
          <w:sz w:val="28"/>
          <w:szCs w:val="28"/>
          <w:lang w:val="kk-KZ"/>
        </w:rPr>
        <w:t>–</w:t>
      </w:r>
      <w:r w:rsidRPr="000135A9">
        <w:rPr>
          <w:rFonts w:ascii="Times New Roman" w:hAnsi="Times New Roman"/>
          <w:sz w:val="28"/>
          <w:szCs w:val="28"/>
          <w:lang w:val="kk-KZ"/>
        </w:rPr>
        <w:t xml:space="preserve"> бұл ет өнімдерін өндіру, етті өңдеу, етті тасмалдау үрдістерінде жаңа, жетілдірілген өндірістік амал-тәсіл мен әдістерді қолдану, технология мен өндірістік құралдардағы оң өзгерістерді қамтиды. </w:t>
      </w:r>
    </w:p>
    <w:p w:rsidR="0090253D" w:rsidRPr="000135A9" w:rsidRDefault="0090253D"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Өнімдік инновациялар – сұранысқа ие жаңа, немесе жетілдірілген ет өнімдерін (қызметтерді) өндіріске ендіру, шығару. Инновациялық ет өнімдері кооперативтік құрылымдар  үшін жаңа, немесе жетілдірілген болуы тйіс. </w:t>
      </w:r>
    </w:p>
    <w:p w:rsidR="0090253D" w:rsidRPr="000135A9" w:rsidRDefault="0090253D" w:rsidP="00CC54B4">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Маркетингтік инновациялар – ет өнімдерін өткізу, сату үшін жаңа маркетингтік идея, тұжырымдама, немесе стратегияларды ендіру. Ет өнімдерді буып-түю, қорабы мен дизайнына, нарықта орналасуы, өткізу мен сатудың жаңа амал-әдістерін пайдалану, немесе баға белгілеудің айрықша өзгерістерін қамтиды. Ет және ет өнімдерін қораптау, буып-түю, сақтау  мерзіміне кепілдік беретін орамдағы ақпараттарды қамтиды.</w:t>
      </w:r>
      <w:r w:rsidRPr="000135A9">
        <w:rPr>
          <w:bCs/>
          <w:iCs/>
          <w:sz w:val="28"/>
          <w:szCs w:val="28"/>
          <w:lang w:val="kk-KZ"/>
        </w:rPr>
        <w:t xml:space="preserve"> </w:t>
      </w:r>
    </w:p>
    <w:p w:rsidR="0090253D" w:rsidRPr="000135A9" w:rsidRDefault="00534B96"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3. </w:t>
      </w:r>
      <w:r w:rsidR="0090253D" w:rsidRPr="000135A9">
        <w:rPr>
          <w:rFonts w:ascii="Times New Roman" w:hAnsi="Times New Roman" w:cs="Times New Roman"/>
          <w:sz w:val="28"/>
          <w:szCs w:val="28"/>
          <w:lang w:val="kk-KZ"/>
        </w:rPr>
        <w:t>Ұйымдық инновациялар екі үлгіде: көлбеу және тік кооперация негізінде «инновациялық кәсіпкерлік» құрылым болып құрылуы мүмкін:</w:t>
      </w:r>
    </w:p>
    <w:p w:rsidR="0090253D" w:rsidRPr="000135A9" w:rsidRDefault="00EA044A"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«ет өндірісі кооперативі» - </w:t>
      </w:r>
      <w:r w:rsidR="0090253D" w:rsidRPr="000135A9">
        <w:rPr>
          <w:rFonts w:ascii="Times New Roman" w:hAnsi="Times New Roman" w:cs="Times New Roman"/>
          <w:sz w:val="28"/>
          <w:szCs w:val="28"/>
          <w:lang w:val="kk-KZ"/>
        </w:rPr>
        <w:t xml:space="preserve">бұл шаруашылықтар аралық көлбеу кооперация негізінде  мал бағу, ет өндіру, ет өңдеу, сату бойынша әр үрдісті бөлек шоғырландыра, терең мамандану арқылы жаңа </w:t>
      </w:r>
      <w:r w:rsidR="00534B96" w:rsidRPr="000135A9">
        <w:rPr>
          <w:rFonts w:ascii="Times New Roman" w:hAnsi="Times New Roman" w:cs="Times New Roman"/>
          <w:sz w:val="28"/>
          <w:szCs w:val="28"/>
          <w:lang w:val="kk-KZ"/>
        </w:rPr>
        <w:t xml:space="preserve">құрылатын </w:t>
      </w:r>
      <w:r w:rsidR="0090253D" w:rsidRPr="000135A9">
        <w:rPr>
          <w:rFonts w:ascii="Times New Roman" w:hAnsi="Times New Roman" w:cs="Times New Roman"/>
          <w:sz w:val="28"/>
          <w:szCs w:val="28"/>
          <w:lang w:val="kk-KZ"/>
        </w:rPr>
        <w:t>«</w:t>
      </w:r>
      <w:r w:rsidR="00534B96" w:rsidRPr="000135A9">
        <w:rPr>
          <w:rFonts w:ascii="Times New Roman" w:hAnsi="Times New Roman" w:cs="Times New Roman"/>
          <w:sz w:val="28"/>
          <w:szCs w:val="28"/>
          <w:lang w:val="kk-KZ"/>
        </w:rPr>
        <w:t xml:space="preserve">инновациялық  </w:t>
      </w:r>
      <w:r w:rsidRPr="000135A9">
        <w:rPr>
          <w:rFonts w:ascii="Times New Roman" w:hAnsi="Times New Roman" w:cs="Times New Roman"/>
          <w:sz w:val="28"/>
          <w:szCs w:val="28"/>
          <w:lang w:val="kk-KZ"/>
        </w:rPr>
        <w:t>ұйым</w:t>
      </w:r>
      <w:r w:rsidR="0090253D" w:rsidRPr="000135A9">
        <w:rPr>
          <w:rFonts w:ascii="Times New Roman" w:hAnsi="Times New Roman" w:cs="Times New Roman"/>
          <w:sz w:val="28"/>
          <w:szCs w:val="28"/>
          <w:lang w:val="kk-KZ"/>
        </w:rPr>
        <w:t xml:space="preserve">», - деп тұжырымдама жасасақ болады. </w:t>
      </w:r>
    </w:p>
    <w:p w:rsidR="0090253D" w:rsidRPr="000135A9" w:rsidRDefault="00534B96"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«ет өңдеу-сату кооперативі» </w:t>
      </w:r>
      <w:r w:rsidR="00297D86">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0090253D" w:rsidRPr="000135A9">
        <w:rPr>
          <w:rFonts w:ascii="Times New Roman" w:hAnsi="Times New Roman" w:cs="Times New Roman"/>
          <w:sz w:val="28"/>
          <w:szCs w:val="28"/>
          <w:lang w:val="kk-KZ"/>
        </w:rPr>
        <w:t>бұл шаруашылықтар аралық тік кооперация негізінде тік технологиялық «ет өндіру</w:t>
      </w:r>
      <w:r w:rsidR="000D6A93" w:rsidRPr="000135A9">
        <w:rPr>
          <w:rFonts w:ascii="Times New Roman" w:hAnsi="Times New Roman" w:cs="Times New Roman"/>
          <w:sz w:val="28"/>
          <w:szCs w:val="28"/>
          <w:lang w:val="kk-KZ"/>
        </w:rPr>
        <w:t>-</w:t>
      </w:r>
      <w:r w:rsidR="0090253D" w:rsidRPr="000135A9">
        <w:rPr>
          <w:rFonts w:ascii="Times New Roman" w:hAnsi="Times New Roman" w:cs="Times New Roman"/>
          <w:sz w:val="28"/>
          <w:szCs w:val="28"/>
          <w:lang w:val="kk-KZ"/>
        </w:rPr>
        <w:t>сақтау</w:t>
      </w:r>
      <w:r w:rsidR="000D6A93" w:rsidRPr="000135A9">
        <w:rPr>
          <w:rFonts w:ascii="Times New Roman" w:hAnsi="Times New Roman" w:cs="Times New Roman"/>
          <w:sz w:val="28"/>
          <w:szCs w:val="28"/>
          <w:lang w:val="kk-KZ"/>
        </w:rPr>
        <w:t>-</w:t>
      </w:r>
      <w:r w:rsidR="0090253D" w:rsidRPr="000135A9">
        <w:rPr>
          <w:rFonts w:ascii="Times New Roman" w:hAnsi="Times New Roman" w:cs="Times New Roman"/>
          <w:sz w:val="28"/>
          <w:szCs w:val="28"/>
          <w:lang w:val="kk-KZ"/>
        </w:rPr>
        <w:t>өңдеу</w:t>
      </w:r>
      <w:r w:rsidR="000D6A93" w:rsidRPr="000135A9">
        <w:rPr>
          <w:rFonts w:ascii="Times New Roman" w:hAnsi="Times New Roman" w:cs="Times New Roman"/>
          <w:sz w:val="28"/>
          <w:szCs w:val="28"/>
          <w:lang w:val="kk-KZ"/>
        </w:rPr>
        <w:t>-</w:t>
      </w:r>
      <w:r w:rsidR="0090253D" w:rsidRPr="000135A9">
        <w:rPr>
          <w:rFonts w:ascii="Times New Roman" w:hAnsi="Times New Roman" w:cs="Times New Roman"/>
          <w:sz w:val="28"/>
          <w:szCs w:val="28"/>
          <w:lang w:val="kk-KZ"/>
        </w:rPr>
        <w:t>буып түю</w:t>
      </w:r>
      <w:r w:rsidR="000D6A93" w:rsidRPr="000135A9">
        <w:rPr>
          <w:rFonts w:ascii="Times New Roman" w:hAnsi="Times New Roman" w:cs="Times New Roman"/>
          <w:sz w:val="28"/>
          <w:szCs w:val="28"/>
          <w:lang w:val="kk-KZ"/>
        </w:rPr>
        <w:t>-</w:t>
      </w:r>
      <w:r w:rsidR="0090253D" w:rsidRPr="000135A9">
        <w:rPr>
          <w:rFonts w:ascii="Times New Roman" w:hAnsi="Times New Roman" w:cs="Times New Roman"/>
          <w:sz w:val="28"/>
          <w:szCs w:val="28"/>
          <w:lang w:val="kk-KZ"/>
        </w:rPr>
        <w:t xml:space="preserve">  сату» үрдістерін бірегей бір жаңа құрылатын «инновациялық ұйым» ішінде атқару</w:t>
      </w:r>
      <w:r w:rsidRPr="000135A9">
        <w:rPr>
          <w:rFonts w:ascii="Times New Roman" w:hAnsi="Times New Roman" w:cs="Times New Roman"/>
          <w:sz w:val="28"/>
          <w:szCs w:val="28"/>
          <w:lang w:val="kk-KZ"/>
        </w:rPr>
        <w:t>ды ұйымдастыру</w:t>
      </w:r>
      <w:r w:rsidR="0090253D" w:rsidRPr="000135A9">
        <w:rPr>
          <w:rFonts w:ascii="Times New Roman" w:hAnsi="Times New Roman" w:cs="Times New Roman"/>
          <w:sz w:val="28"/>
          <w:szCs w:val="28"/>
          <w:lang w:val="kk-KZ"/>
        </w:rPr>
        <w:t xml:space="preserve">, </w:t>
      </w:r>
      <w:r w:rsidR="00297D86">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0090253D" w:rsidRPr="000135A9">
        <w:rPr>
          <w:rFonts w:ascii="Times New Roman" w:hAnsi="Times New Roman" w:cs="Times New Roman"/>
          <w:sz w:val="28"/>
          <w:szCs w:val="28"/>
          <w:lang w:val="kk-KZ"/>
        </w:rPr>
        <w:t xml:space="preserve">деп анықтама </w:t>
      </w:r>
      <w:r w:rsidRPr="000135A9">
        <w:rPr>
          <w:rFonts w:ascii="Times New Roman" w:hAnsi="Times New Roman" w:cs="Times New Roman"/>
          <w:sz w:val="28"/>
          <w:szCs w:val="28"/>
          <w:lang w:val="kk-KZ"/>
        </w:rPr>
        <w:t>берілді</w:t>
      </w:r>
      <w:r w:rsidR="0090253D" w:rsidRPr="000135A9">
        <w:rPr>
          <w:rFonts w:ascii="Times New Roman" w:hAnsi="Times New Roman" w:cs="Times New Roman"/>
          <w:sz w:val="28"/>
          <w:szCs w:val="28"/>
          <w:lang w:val="kk-KZ"/>
        </w:rPr>
        <w:t>.</w:t>
      </w:r>
    </w:p>
    <w:p w:rsidR="003E46B4" w:rsidRPr="000135A9" w:rsidRDefault="003E46B4"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4. Кәсіпкерлік құрылымдардың бәсекеге қабілеттілігін арттыру әдісі ретінде барлық инновациялық форсайтты пайдалануды келесі критерийлер бойынша жіктеу ұсынылады:</w:t>
      </w:r>
    </w:p>
    <w:p w:rsidR="003E46B4" w:rsidRPr="000135A9" w:rsidRDefault="00CC54B4" w:rsidP="006A1B29">
      <w:pPr>
        <w:pStyle w:val="afffb"/>
        <w:ind w:firstLine="851"/>
        <w:jc w:val="both"/>
        <w:rPr>
          <w:rFonts w:ascii="Times New Roman" w:hAnsi="Times New Roman"/>
          <w:sz w:val="28"/>
          <w:szCs w:val="28"/>
          <w:lang w:val="kk-KZ"/>
        </w:rPr>
      </w:pPr>
      <w:r>
        <w:rPr>
          <w:rFonts w:ascii="Times New Roman" w:hAnsi="Times New Roman"/>
          <w:sz w:val="28"/>
          <w:szCs w:val="28"/>
          <w:lang w:val="kk-KZ"/>
        </w:rPr>
        <w:t>–</w:t>
      </w:r>
      <w:r w:rsidR="006E6E3B" w:rsidRPr="000135A9">
        <w:rPr>
          <w:rFonts w:ascii="Times New Roman" w:hAnsi="Times New Roman"/>
          <w:sz w:val="28"/>
          <w:szCs w:val="28"/>
          <w:lang w:val="kk-KZ"/>
        </w:rPr>
        <w:t xml:space="preserve"> </w:t>
      </w:r>
      <w:r w:rsidR="003E46B4" w:rsidRPr="000135A9">
        <w:rPr>
          <w:rFonts w:ascii="Times New Roman" w:hAnsi="Times New Roman"/>
          <w:sz w:val="28"/>
          <w:szCs w:val="28"/>
          <w:lang w:val="kk-KZ"/>
        </w:rPr>
        <w:t>зерттеу ет өндіру және ет өңдеу құрылымдарына тйісті  болуы қажет;</w:t>
      </w:r>
    </w:p>
    <w:p w:rsidR="003E46B4" w:rsidRPr="000135A9" w:rsidRDefault="00CC54B4" w:rsidP="006A1B29">
      <w:pPr>
        <w:pStyle w:val="afffb"/>
        <w:ind w:firstLine="851"/>
        <w:jc w:val="both"/>
        <w:rPr>
          <w:rFonts w:ascii="Times New Roman" w:hAnsi="Times New Roman"/>
          <w:sz w:val="28"/>
          <w:szCs w:val="28"/>
          <w:lang w:val="kk-KZ"/>
        </w:rPr>
      </w:pPr>
      <w:r>
        <w:rPr>
          <w:rFonts w:ascii="Times New Roman" w:hAnsi="Times New Roman"/>
          <w:sz w:val="28"/>
          <w:szCs w:val="28"/>
          <w:lang w:val="kk-KZ"/>
        </w:rPr>
        <w:t>–</w:t>
      </w:r>
      <w:r w:rsidR="003E46B4" w:rsidRPr="000135A9">
        <w:rPr>
          <w:rFonts w:ascii="Times New Roman" w:hAnsi="Times New Roman"/>
          <w:sz w:val="28"/>
          <w:szCs w:val="28"/>
          <w:lang w:val="kk-KZ"/>
        </w:rPr>
        <w:t xml:space="preserve"> зерттеу барысында ет шаруашылығын ұйымдастыру қызмет түрлері, әдістері қарастырылуы тйіс;</w:t>
      </w:r>
    </w:p>
    <w:p w:rsidR="003E46B4" w:rsidRPr="000135A9" w:rsidRDefault="00CC54B4" w:rsidP="006A1B29">
      <w:pPr>
        <w:pStyle w:val="afffb"/>
        <w:ind w:firstLine="851"/>
        <w:jc w:val="both"/>
        <w:rPr>
          <w:rFonts w:ascii="Times New Roman" w:hAnsi="Times New Roman"/>
          <w:sz w:val="28"/>
          <w:szCs w:val="28"/>
          <w:lang w:val="kk-KZ"/>
        </w:rPr>
      </w:pPr>
      <w:r>
        <w:rPr>
          <w:rFonts w:ascii="Times New Roman" w:hAnsi="Times New Roman"/>
          <w:sz w:val="28"/>
          <w:szCs w:val="28"/>
          <w:lang w:val="kk-KZ"/>
        </w:rPr>
        <w:t>–</w:t>
      </w:r>
      <w:r w:rsidR="003E46B4" w:rsidRPr="000135A9">
        <w:rPr>
          <w:rFonts w:ascii="Times New Roman" w:hAnsi="Times New Roman"/>
          <w:sz w:val="28"/>
          <w:szCs w:val="28"/>
          <w:lang w:val="kk-KZ"/>
        </w:rPr>
        <w:t xml:space="preserve"> ет шаруашылықтарының бәсекеге қабілеттілігін арттыруға бағытталған инновациялық шешімдерді қалыптастыру бойынша зерттеулер, әзірлемелер нәтижелерін қолдану;</w:t>
      </w:r>
    </w:p>
    <w:p w:rsidR="006E6E3B" w:rsidRPr="000135A9" w:rsidRDefault="00CC54B4" w:rsidP="006A1B29">
      <w:pPr>
        <w:tabs>
          <w:tab w:val="left" w:pos="851"/>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E46B4" w:rsidRPr="000135A9">
        <w:rPr>
          <w:rFonts w:ascii="Times New Roman" w:hAnsi="Times New Roman"/>
          <w:sz w:val="28"/>
          <w:szCs w:val="28"/>
          <w:lang w:val="kk-KZ"/>
        </w:rPr>
        <w:t xml:space="preserve"> инновациялық шешімдердің ет шаруашылықтарына  табыс табу қабілеті, инновацияларды жіктеу шаруашылық қызмет түрлеріне қатысты жүзеге асырылады.</w:t>
      </w:r>
      <w:r w:rsidR="006E6E3B" w:rsidRPr="000135A9">
        <w:rPr>
          <w:rFonts w:ascii="Times New Roman" w:hAnsi="Times New Roman" w:cs="Times New Roman"/>
          <w:sz w:val="28"/>
          <w:szCs w:val="28"/>
          <w:lang w:val="kk-KZ"/>
        </w:rPr>
        <w:t xml:space="preserve"> </w:t>
      </w:r>
    </w:p>
    <w:p w:rsidR="006E6E3B" w:rsidRPr="000135A9" w:rsidRDefault="006E6E3B" w:rsidP="00CC54B4">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5. Ет шаруашылықтары құрылымын дамытудың жаңа жолдарын инновациялық форсайт жағдайында бәсекелік қабілеттілігін арттыру стратегиялық өсуді қалыптастыратын, болашаққа бағытталған инновациялық қызметтер тұжырымдамасымен жүзеге асады. Бұл инновациялық қызметтердің нәтижесі жаңа инновациялық өнімдер, жаңа ерекше қасиеттері бар қызметтер, яки  инновациялық озық технологияларды өндіріске ендіруден тұрады. </w:t>
      </w:r>
    </w:p>
    <w:p w:rsidR="003E46B4" w:rsidRPr="000135A9" w:rsidRDefault="006E6E3B" w:rsidP="00CC54B4">
      <w:pPr>
        <w:spacing w:after="0" w:line="240" w:lineRule="auto"/>
        <w:ind w:firstLine="709"/>
        <w:jc w:val="both"/>
        <w:rPr>
          <w:rFonts w:ascii="Times New Roman" w:hAnsi="Times New Roman"/>
          <w:sz w:val="28"/>
          <w:szCs w:val="28"/>
          <w:lang w:val="kk-KZ"/>
        </w:rPr>
      </w:pPr>
      <w:r w:rsidRPr="000135A9">
        <w:rPr>
          <w:rFonts w:ascii="Times New Roman" w:hAnsi="Times New Roman" w:cs="Times New Roman"/>
          <w:sz w:val="28"/>
          <w:szCs w:val="28"/>
          <w:lang w:val="kk-KZ"/>
        </w:rPr>
        <w:t xml:space="preserve">6. </w:t>
      </w:r>
      <w:r w:rsidR="00A575EA" w:rsidRPr="000135A9">
        <w:rPr>
          <w:rFonts w:ascii="Times New Roman" w:hAnsi="Times New Roman" w:cs="Times New Roman"/>
          <w:sz w:val="28"/>
          <w:szCs w:val="28"/>
          <w:lang w:val="kk-KZ"/>
        </w:rPr>
        <w:t>Зерттеу жұмысында келесі ф</w:t>
      </w:r>
      <w:r w:rsidRPr="000135A9">
        <w:rPr>
          <w:rFonts w:ascii="Times New Roman" w:hAnsi="Times New Roman" w:cs="Times New Roman"/>
          <w:sz w:val="28"/>
          <w:szCs w:val="28"/>
          <w:lang w:val="kk-KZ"/>
        </w:rPr>
        <w:t xml:space="preserve">орсайт әдістері, тәсілдері мен категориялар </w:t>
      </w:r>
      <w:r w:rsidR="00A575EA" w:rsidRPr="000135A9">
        <w:rPr>
          <w:rFonts w:ascii="Times New Roman" w:hAnsi="Times New Roman" w:cs="Times New Roman"/>
          <w:sz w:val="28"/>
          <w:szCs w:val="28"/>
          <w:lang w:val="kk-KZ"/>
        </w:rPr>
        <w:t>түрлері</w:t>
      </w:r>
      <w:r w:rsidRPr="000135A9">
        <w:rPr>
          <w:rFonts w:ascii="Times New Roman" w:hAnsi="Times New Roman" w:cs="Times New Roman"/>
          <w:sz w:val="28"/>
          <w:szCs w:val="28"/>
          <w:lang w:val="kk-KZ"/>
        </w:rPr>
        <w:t xml:space="preserve">: </w:t>
      </w:r>
      <w:r w:rsidR="00A575EA" w:rsidRPr="000135A9">
        <w:rPr>
          <w:rFonts w:ascii="Times New Roman" w:hAnsi="Times New Roman" w:cs="Times New Roman"/>
          <w:sz w:val="28"/>
          <w:szCs w:val="28"/>
          <w:lang w:val="kk-KZ"/>
        </w:rPr>
        <w:t>у</w:t>
      </w:r>
      <w:r w:rsidRPr="000135A9">
        <w:rPr>
          <w:rFonts w:ascii="Times New Roman" w:hAnsi="Times New Roman" w:cs="Times New Roman"/>
          <w:sz w:val="28"/>
          <w:szCs w:val="28"/>
          <w:lang w:val="kk-KZ"/>
        </w:rPr>
        <w:t>ақыттық қатарды талдау, модельдеу, тренд үлгілері негізі</w:t>
      </w:r>
      <w:r w:rsidR="006A1B29">
        <w:rPr>
          <w:rFonts w:ascii="Times New Roman" w:hAnsi="Times New Roman" w:cs="Times New Roman"/>
          <w:sz w:val="28"/>
          <w:szCs w:val="28"/>
          <w:lang w:val="kk-KZ"/>
        </w:rPr>
        <w:t xml:space="preserve">нде талдау, құрылымдық талдау, </w:t>
      </w:r>
      <w:r w:rsidRPr="000135A9">
        <w:rPr>
          <w:rFonts w:ascii="Times New Roman" w:hAnsi="Times New Roman" w:cs="Times New Roman"/>
          <w:sz w:val="28"/>
          <w:szCs w:val="28"/>
          <w:lang w:val="kk-KZ"/>
        </w:rPr>
        <w:t>көп критериалды талдау</w:t>
      </w:r>
      <w:r w:rsidR="00A575EA"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мүдделі тарапты талдау</w:t>
      </w:r>
      <w:r w:rsidR="00A575EA" w:rsidRPr="000135A9">
        <w:rPr>
          <w:rFonts w:ascii="Times New Roman" w:hAnsi="Times New Roman" w:cs="Times New Roman"/>
          <w:sz w:val="28"/>
          <w:szCs w:val="28"/>
          <w:lang w:val="kk-KZ"/>
        </w:rPr>
        <w:t xml:space="preserve"> және т.б. әдістер қолданыста пайдаланып жүзеге асады.</w:t>
      </w:r>
    </w:p>
    <w:p w:rsidR="002B7842" w:rsidRPr="000135A9" w:rsidRDefault="00A575EA" w:rsidP="00CC54B4">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7</w:t>
      </w:r>
      <w:r w:rsidR="002B7842"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ЕО елдерінде инновациялық жобаларды қолдау, өндіріске ендіруді мемлекеттік (еуропа аралық) деңгейде реттеу</w:t>
      </w:r>
      <w:r w:rsidR="000D6A93"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фермерлер келісім-шарт негізінде кооператив құрылымдарға  бірлескен. Ф</w:t>
      </w:r>
      <w:r w:rsidR="002B7842" w:rsidRPr="000135A9">
        <w:rPr>
          <w:rFonts w:ascii="Times New Roman" w:hAnsi="Times New Roman" w:cs="Times New Roman"/>
          <w:sz w:val="28"/>
          <w:szCs w:val="28"/>
          <w:lang w:val="kk-KZ"/>
        </w:rPr>
        <w:t>ермерлерара</w:t>
      </w:r>
      <w:r w:rsidRPr="000135A9">
        <w:rPr>
          <w:rFonts w:ascii="Times New Roman" w:hAnsi="Times New Roman" w:cs="Times New Roman"/>
          <w:sz w:val="28"/>
          <w:szCs w:val="28"/>
          <w:lang w:val="kk-KZ"/>
        </w:rPr>
        <w:t xml:space="preserve"> кооперация </w:t>
      </w:r>
      <w:r w:rsidR="002B7842" w:rsidRPr="000135A9">
        <w:rPr>
          <w:rFonts w:ascii="Times New Roman" w:hAnsi="Times New Roman" w:cs="Times New Roman"/>
          <w:sz w:val="28"/>
          <w:szCs w:val="28"/>
          <w:lang w:val="kk-KZ"/>
        </w:rPr>
        <w:t xml:space="preserve">келісіммен құрылған </w:t>
      </w:r>
      <w:r w:rsidRPr="000135A9">
        <w:rPr>
          <w:rFonts w:ascii="Times New Roman" w:hAnsi="Times New Roman" w:cs="Times New Roman"/>
          <w:sz w:val="28"/>
          <w:szCs w:val="28"/>
          <w:lang w:val="kk-KZ"/>
        </w:rPr>
        <w:t>ет</w:t>
      </w:r>
      <w:r w:rsidR="002B7842" w:rsidRPr="000135A9">
        <w:rPr>
          <w:rFonts w:ascii="Times New Roman" w:hAnsi="Times New Roman" w:cs="Times New Roman"/>
          <w:sz w:val="28"/>
          <w:szCs w:val="28"/>
          <w:lang w:val="kk-KZ"/>
        </w:rPr>
        <w:t xml:space="preserve"> кооперативтеріне </w:t>
      </w:r>
      <w:r w:rsidRPr="000135A9">
        <w:rPr>
          <w:rFonts w:ascii="Times New Roman" w:hAnsi="Times New Roman" w:cs="Times New Roman"/>
          <w:sz w:val="28"/>
          <w:szCs w:val="28"/>
          <w:lang w:val="kk-KZ"/>
        </w:rPr>
        <w:t xml:space="preserve">ет </w:t>
      </w:r>
      <w:r w:rsidR="002B7842" w:rsidRPr="000135A9">
        <w:rPr>
          <w:rFonts w:ascii="Times New Roman" w:hAnsi="Times New Roman" w:cs="Times New Roman"/>
          <w:sz w:val="28"/>
          <w:szCs w:val="28"/>
          <w:lang w:val="kk-KZ"/>
        </w:rPr>
        <w:t xml:space="preserve">өнімдерін сақтайтын </w:t>
      </w:r>
      <w:r w:rsidRPr="000135A9">
        <w:rPr>
          <w:rFonts w:ascii="Times New Roman" w:hAnsi="Times New Roman" w:cs="Times New Roman"/>
          <w:sz w:val="28"/>
          <w:szCs w:val="28"/>
          <w:lang w:val="kk-KZ"/>
        </w:rPr>
        <w:t>ет</w:t>
      </w:r>
      <w:r w:rsidR="002B7842" w:rsidRPr="000135A9">
        <w:rPr>
          <w:rFonts w:ascii="Times New Roman" w:hAnsi="Times New Roman" w:cs="Times New Roman"/>
          <w:sz w:val="28"/>
          <w:szCs w:val="28"/>
          <w:lang w:val="kk-KZ"/>
        </w:rPr>
        <w:t xml:space="preserve"> қоймаларын мемлекет тарапынан </w:t>
      </w:r>
      <w:r w:rsidRPr="000135A9">
        <w:rPr>
          <w:rFonts w:ascii="Times New Roman" w:hAnsi="Times New Roman" w:cs="Times New Roman"/>
          <w:sz w:val="28"/>
          <w:szCs w:val="28"/>
          <w:lang w:val="kk-KZ"/>
        </w:rPr>
        <w:t>құру</w:t>
      </w:r>
      <w:r w:rsidR="002B7842" w:rsidRPr="000135A9">
        <w:rPr>
          <w:rFonts w:ascii="Times New Roman" w:hAnsi="Times New Roman" w:cs="Times New Roman"/>
          <w:sz w:val="28"/>
          <w:szCs w:val="28"/>
          <w:lang w:val="kk-KZ"/>
        </w:rPr>
        <w:t xml:space="preserve"> тәжірибесі, қазақстаннның </w:t>
      </w:r>
      <w:r w:rsidRPr="000135A9">
        <w:rPr>
          <w:rFonts w:ascii="Times New Roman" w:hAnsi="Times New Roman" w:cs="Times New Roman"/>
          <w:sz w:val="28"/>
          <w:szCs w:val="28"/>
          <w:lang w:val="kk-KZ"/>
        </w:rPr>
        <w:t>ет</w:t>
      </w:r>
      <w:r w:rsidR="002B7842" w:rsidRPr="000135A9">
        <w:rPr>
          <w:rFonts w:ascii="Times New Roman" w:hAnsi="Times New Roman" w:cs="Times New Roman"/>
          <w:sz w:val="28"/>
          <w:szCs w:val="28"/>
          <w:lang w:val="kk-KZ"/>
        </w:rPr>
        <w:t xml:space="preserve"> </w:t>
      </w:r>
      <w:r w:rsidR="000D6A93" w:rsidRPr="000135A9">
        <w:rPr>
          <w:rFonts w:ascii="Times New Roman" w:hAnsi="Times New Roman" w:cs="Times New Roman"/>
          <w:sz w:val="28"/>
          <w:szCs w:val="28"/>
          <w:lang w:val="kk-KZ"/>
        </w:rPr>
        <w:t xml:space="preserve">кооперативтері мен шаруашылықтарына құруды </w:t>
      </w:r>
      <w:r w:rsidR="002B7842" w:rsidRPr="000135A9">
        <w:rPr>
          <w:rFonts w:ascii="Times New Roman" w:hAnsi="Times New Roman" w:cs="Times New Roman"/>
          <w:sz w:val="28"/>
          <w:szCs w:val="28"/>
          <w:lang w:val="kk-KZ"/>
        </w:rPr>
        <w:t xml:space="preserve">жүзеге асыру ұсынылады. </w:t>
      </w:r>
    </w:p>
    <w:p w:rsidR="002B7842" w:rsidRPr="000135A9" w:rsidRDefault="006A1B29" w:rsidP="00CC54B4">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2 бөлімде </w:t>
      </w:r>
      <w:r w:rsidR="002B7842" w:rsidRPr="000135A9">
        <w:rPr>
          <w:rFonts w:ascii="Times New Roman" w:hAnsi="Times New Roman" w:cs="Times New Roman"/>
          <w:sz w:val="28"/>
          <w:szCs w:val="28"/>
          <w:lang w:val="kk-KZ"/>
        </w:rPr>
        <w:t xml:space="preserve">Түркістан облысы </w:t>
      </w:r>
      <w:r w:rsidR="000D6A93" w:rsidRPr="000135A9">
        <w:rPr>
          <w:rFonts w:ascii="Times New Roman" w:hAnsi="Times New Roman" w:cs="Times New Roman"/>
          <w:sz w:val="28"/>
          <w:szCs w:val="28"/>
          <w:lang w:val="kk-KZ"/>
        </w:rPr>
        <w:t>ет</w:t>
      </w:r>
      <w:r w:rsidR="002B7842" w:rsidRPr="000135A9">
        <w:rPr>
          <w:rFonts w:ascii="Times New Roman" w:hAnsi="Times New Roman" w:cs="Times New Roman"/>
          <w:sz w:val="28"/>
          <w:szCs w:val="28"/>
          <w:lang w:val="kk-KZ"/>
        </w:rPr>
        <w:t xml:space="preserve"> өндіру және </w:t>
      </w:r>
      <w:r w:rsidR="000D6A93" w:rsidRPr="000135A9">
        <w:rPr>
          <w:rFonts w:ascii="Times New Roman" w:hAnsi="Times New Roman" w:cs="Times New Roman"/>
          <w:sz w:val="28"/>
          <w:szCs w:val="28"/>
          <w:lang w:val="kk-KZ"/>
        </w:rPr>
        <w:t xml:space="preserve">ет </w:t>
      </w:r>
      <w:r w:rsidR="002B7842" w:rsidRPr="000135A9">
        <w:rPr>
          <w:rFonts w:ascii="Times New Roman" w:hAnsi="Times New Roman" w:cs="Times New Roman"/>
          <w:sz w:val="28"/>
          <w:szCs w:val="28"/>
          <w:lang w:val="kk-KZ"/>
        </w:rPr>
        <w:t xml:space="preserve">өңдеу саласының қазіргі жағдайы мен даму барысы, </w:t>
      </w:r>
      <w:r w:rsidR="000D6A93" w:rsidRPr="000135A9">
        <w:rPr>
          <w:rFonts w:ascii="Times New Roman" w:hAnsi="Times New Roman" w:cs="Times New Roman"/>
          <w:sz w:val="28"/>
          <w:szCs w:val="28"/>
          <w:lang w:val="kk-KZ"/>
        </w:rPr>
        <w:t>ет</w:t>
      </w:r>
      <w:r w:rsidR="002B7842" w:rsidRPr="000135A9">
        <w:rPr>
          <w:rFonts w:ascii="Times New Roman" w:hAnsi="Times New Roman" w:cs="Times New Roman"/>
          <w:sz w:val="28"/>
          <w:szCs w:val="28"/>
          <w:lang w:val="kk-KZ"/>
        </w:rPr>
        <w:t xml:space="preserve"> шаруашылығы құрылымдары</w:t>
      </w:r>
      <w:r w:rsidR="000D6A93" w:rsidRPr="000135A9">
        <w:rPr>
          <w:rFonts w:ascii="Times New Roman" w:hAnsi="Times New Roman" w:cs="Times New Roman"/>
          <w:sz w:val="28"/>
          <w:szCs w:val="28"/>
          <w:lang w:val="kk-KZ"/>
        </w:rPr>
        <w:t xml:space="preserve"> аралық </w:t>
      </w:r>
      <w:r w:rsidR="002B7842" w:rsidRPr="000135A9">
        <w:rPr>
          <w:rFonts w:ascii="Times New Roman" w:hAnsi="Times New Roman" w:cs="Times New Roman"/>
          <w:sz w:val="28"/>
          <w:szCs w:val="28"/>
          <w:lang w:val="kk-KZ"/>
        </w:rPr>
        <w:t xml:space="preserve">кооперациялық байланыстардың  қалыптасуы және дамуы талданады және  баға беріледі. </w:t>
      </w:r>
    </w:p>
    <w:p w:rsidR="002B7842" w:rsidRPr="000135A9" w:rsidRDefault="002B7842" w:rsidP="00CC54B4">
      <w:pPr>
        <w:spacing w:after="0" w:line="240" w:lineRule="auto"/>
        <w:ind w:right="57" w:firstLine="709"/>
        <w:jc w:val="both"/>
        <w:rPr>
          <w:rFonts w:ascii="Times New Roman" w:hAnsi="Times New Roman" w:cs="Times New Roman"/>
          <w:sz w:val="28"/>
          <w:szCs w:val="28"/>
          <w:lang w:val="kk-KZ"/>
        </w:rPr>
      </w:pPr>
    </w:p>
    <w:p w:rsidR="002B7842" w:rsidRPr="000135A9" w:rsidRDefault="002B7842" w:rsidP="00CC54B4">
      <w:pPr>
        <w:spacing w:after="0" w:line="240" w:lineRule="auto"/>
        <w:ind w:right="57" w:firstLine="709"/>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Pr="000135A9" w:rsidRDefault="000D6A93" w:rsidP="00566E2D">
      <w:pPr>
        <w:spacing w:after="0" w:line="240" w:lineRule="auto"/>
        <w:ind w:right="57"/>
        <w:jc w:val="both"/>
        <w:rPr>
          <w:rFonts w:ascii="Times New Roman" w:hAnsi="Times New Roman" w:cs="Times New Roman"/>
          <w:sz w:val="28"/>
          <w:szCs w:val="28"/>
          <w:lang w:val="kk-KZ"/>
        </w:rPr>
      </w:pPr>
    </w:p>
    <w:p w:rsidR="000D6A93" w:rsidRDefault="000D6A93"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297D86" w:rsidRDefault="00297D86" w:rsidP="00566E2D">
      <w:pPr>
        <w:spacing w:after="0" w:line="240" w:lineRule="auto"/>
        <w:ind w:right="57"/>
        <w:jc w:val="both"/>
        <w:rPr>
          <w:rFonts w:ascii="Times New Roman" w:hAnsi="Times New Roman" w:cs="Times New Roman"/>
          <w:sz w:val="28"/>
          <w:szCs w:val="28"/>
          <w:lang w:val="kk-KZ"/>
        </w:rPr>
      </w:pPr>
    </w:p>
    <w:p w:rsidR="00297D86" w:rsidRDefault="00297D86" w:rsidP="00566E2D">
      <w:pPr>
        <w:spacing w:after="0" w:line="240" w:lineRule="auto"/>
        <w:ind w:right="57"/>
        <w:jc w:val="both"/>
        <w:rPr>
          <w:rFonts w:ascii="Times New Roman" w:hAnsi="Times New Roman" w:cs="Times New Roman"/>
          <w:sz w:val="28"/>
          <w:szCs w:val="28"/>
          <w:lang w:val="kk-KZ"/>
        </w:rPr>
      </w:pPr>
    </w:p>
    <w:p w:rsidR="00297D86" w:rsidRDefault="00297D86" w:rsidP="00566E2D">
      <w:pPr>
        <w:spacing w:after="0" w:line="240" w:lineRule="auto"/>
        <w:ind w:right="57"/>
        <w:jc w:val="both"/>
        <w:rPr>
          <w:rFonts w:ascii="Times New Roman" w:hAnsi="Times New Roman" w:cs="Times New Roman"/>
          <w:sz w:val="28"/>
          <w:szCs w:val="28"/>
          <w:lang w:val="kk-KZ"/>
        </w:rPr>
      </w:pPr>
    </w:p>
    <w:p w:rsidR="00297D86" w:rsidRDefault="00297D86"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566E2D">
      <w:pPr>
        <w:spacing w:after="0" w:line="240" w:lineRule="auto"/>
        <w:ind w:right="57"/>
        <w:jc w:val="both"/>
        <w:rPr>
          <w:rFonts w:ascii="Times New Roman" w:hAnsi="Times New Roman" w:cs="Times New Roman"/>
          <w:sz w:val="28"/>
          <w:szCs w:val="28"/>
          <w:lang w:val="kk-KZ"/>
        </w:rPr>
      </w:pPr>
    </w:p>
    <w:p w:rsidR="00CC54B4" w:rsidRDefault="00CC54B4" w:rsidP="00CC54B4">
      <w:pPr>
        <w:spacing w:after="0" w:line="240" w:lineRule="auto"/>
        <w:ind w:right="57" w:firstLine="709"/>
        <w:jc w:val="both"/>
        <w:rPr>
          <w:rFonts w:ascii="Times New Roman" w:hAnsi="Times New Roman" w:cs="Times New Roman"/>
          <w:sz w:val="28"/>
          <w:szCs w:val="28"/>
          <w:lang w:val="kk-KZ"/>
        </w:rPr>
      </w:pPr>
      <w:r w:rsidRPr="000135A9">
        <w:rPr>
          <w:rFonts w:ascii="Times New Roman" w:hAnsi="Times New Roman" w:cs="Times New Roman"/>
          <w:b/>
          <w:noProof/>
          <w:sz w:val="28"/>
          <w:szCs w:val="28"/>
          <w:lang w:val="kk-KZ"/>
        </w:rPr>
        <w:t xml:space="preserve">2 </w:t>
      </w:r>
      <w:r w:rsidR="00E655D8" w:rsidRPr="000135A9">
        <w:rPr>
          <w:rFonts w:ascii="Times New Roman" w:hAnsi="Times New Roman" w:cs="Times New Roman"/>
          <w:b/>
          <w:noProof/>
          <w:sz w:val="28"/>
          <w:szCs w:val="28"/>
          <w:lang w:val="kk-KZ"/>
        </w:rPr>
        <w:t>ҚАЗАҚСТАН ЖӘНЕ ТҮРКІСТАН ОБЛЫСЫ ЕТ ШАРУАШЫЛЫҒЫ ҚҰРЫЛЫМДАРЫ ҚЫЗМЕТТЕРІНІҢ ҚАЗІРГІ ЖАҒДАЙЫ ЖӘНЕ ДАМУ БАРЫСЫ</w:t>
      </w:r>
    </w:p>
    <w:p w:rsidR="00CC54B4" w:rsidRPr="000135A9" w:rsidRDefault="00CC54B4" w:rsidP="00CC54B4">
      <w:pPr>
        <w:spacing w:after="0" w:line="240" w:lineRule="auto"/>
        <w:ind w:right="57" w:firstLine="709"/>
        <w:jc w:val="both"/>
        <w:rPr>
          <w:rFonts w:ascii="Times New Roman" w:hAnsi="Times New Roman" w:cs="Times New Roman"/>
          <w:sz w:val="28"/>
          <w:szCs w:val="28"/>
          <w:lang w:val="kk-KZ"/>
        </w:rPr>
      </w:pPr>
    </w:p>
    <w:p w:rsidR="00237413" w:rsidRPr="000135A9" w:rsidRDefault="00237413" w:rsidP="00CC54B4">
      <w:pPr>
        <w:spacing w:after="0" w:line="240" w:lineRule="auto"/>
        <w:ind w:firstLine="709"/>
        <w:jc w:val="both"/>
        <w:rPr>
          <w:rFonts w:ascii="Times New Roman" w:eastAsia="Times New Roman" w:hAnsi="Times New Roman" w:cs="Times New Roman"/>
          <w:b/>
          <w:sz w:val="28"/>
          <w:szCs w:val="28"/>
          <w:lang w:val="kk-KZ"/>
        </w:rPr>
      </w:pPr>
      <w:r w:rsidRPr="000135A9">
        <w:rPr>
          <w:rFonts w:ascii="Times New Roman" w:eastAsia="Times New Roman" w:hAnsi="Times New Roman" w:cs="Times New Roman"/>
          <w:b/>
          <w:sz w:val="28"/>
          <w:szCs w:val="28"/>
          <w:lang w:val="kk-KZ"/>
        </w:rPr>
        <w:t xml:space="preserve">2.1 </w:t>
      </w:r>
      <w:r w:rsidR="00E655D8" w:rsidRPr="00E655D8">
        <w:rPr>
          <w:rFonts w:ascii="Times New Roman" w:eastAsia="Times New Roman" w:hAnsi="Times New Roman" w:cs="Times New Roman"/>
          <w:b/>
          <w:sz w:val="28"/>
          <w:szCs w:val="28"/>
          <w:lang w:val="kk-KZ"/>
        </w:rPr>
        <w:t>Қазақстанның инновациялық кәсіпкерлік құрылымдарының бәсекеге қабілеттігін арттырудың қазіргі жағдайы және дамуы</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Кәсіпкелік құрылымдардың бәсекеге қабілеттілігі түсінігі бұл өте күрделі жүйелік экономикалық категория қатарына жатады. Мұндай экономикалық ұғымды елдегі экономикалық салалар арасында ғана емес, сонымен қатар олардың ішіндегі кәсіпкерлік құрылымдардың өндіретін және сататын өнім деңгейінде де қарастыруға болады. Ел ішіндегі экономикалық салалардың ішіндегі, ет шаруашылығы саласындағы кәсіпкерлік құрылымдардың бәсекеге қабілеттілігі және олардың өндіріп жатқан ет және ет өнімдерінің бәсекеге қабілеттілігі бір-бірімен өзара байланысты болғаннан кейін олардың бәсекеге қабілеттілікке байл</w:t>
      </w:r>
      <w:r w:rsidR="00297D86">
        <w:rPr>
          <w:rFonts w:ascii="Times New Roman" w:hAnsi="Times New Roman"/>
          <w:sz w:val="28"/>
          <w:szCs w:val="28"/>
          <w:lang w:val="kk-KZ"/>
        </w:rPr>
        <w:t xml:space="preserve">анысты тұжырымдама, ұғымдардың </w:t>
      </w:r>
      <w:r w:rsidRPr="000135A9">
        <w:rPr>
          <w:rFonts w:ascii="Times New Roman" w:hAnsi="Times New Roman"/>
          <w:sz w:val="28"/>
          <w:szCs w:val="28"/>
          <w:lang w:val="kk-KZ"/>
        </w:rPr>
        <w:t>ұстанымдары да бір-біріне сай келеді.</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Қазіргі нарық заңдарына сай сыртқы ортаның өзгеруіне тән кәсіпкерлік құрылымдардың қалыпты дамуына кері ықпал етпейтін шаруашылық қызметтерін қалыптастыру мақсатында құрылымдардың шектеулі ресурстарын уақтылы тиімді пайданалуды жолға қою және сапалы бәсекелестік үстемділігі бар ет және ет өнімдерін бәсекелес кәсіпкерлік құрылымдарға қарағанда жоғарғы деңгейде өндіре мен </w:t>
      </w:r>
      <w:r w:rsidR="00297D86">
        <w:rPr>
          <w:rFonts w:ascii="Times New Roman" w:hAnsi="Times New Roman"/>
          <w:sz w:val="28"/>
          <w:szCs w:val="28"/>
          <w:lang w:val="kk-KZ"/>
        </w:rPr>
        <w:t>сату бәсекелестік қабілет деп тү</w:t>
      </w:r>
      <w:r w:rsidRPr="000135A9">
        <w:rPr>
          <w:rFonts w:ascii="Times New Roman" w:hAnsi="Times New Roman"/>
          <w:sz w:val="28"/>
          <w:szCs w:val="28"/>
          <w:lang w:val="kk-KZ"/>
        </w:rPr>
        <w:t>сіну керек</w:t>
      </w:r>
      <w:r w:rsidR="007576E4">
        <w:rPr>
          <w:rFonts w:ascii="Times New Roman" w:hAnsi="Times New Roman"/>
          <w:sz w:val="28"/>
          <w:szCs w:val="28"/>
          <w:lang w:val="kk-KZ"/>
        </w:rPr>
        <w:t xml:space="preserve"> </w:t>
      </w:r>
      <w:r w:rsidR="00297D86">
        <w:rPr>
          <w:rFonts w:ascii="Times New Roman" w:hAnsi="Times New Roman"/>
          <w:sz w:val="28"/>
          <w:szCs w:val="28"/>
          <w:lang w:val="kk-KZ"/>
        </w:rPr>
        <w:t xml:space="preserve">[93]. </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Яғн</w:t>
      </w:r>
      <w:r w:rsidR="00297D86">
        <w:rPr>
          <w:rFonts w:ascii="Times New Roman" w:hAnsi="Times New Roman"/>
          <w:sz w:val="28"/>
          <w:szCs w:val="28"/>
          <w:lang w:val="kk-KZ"/>
        </w:rPr>
        <w:t xml:space="preserve">и, нарық жағдайында өндірілген </w:t>
      </w:r>
      <w:r w:rsidRPr="000135A9">
        <w:rPr>
          <w:rFonts w:ascii="Times New Roman" w:hAnsi="Times New Roman"/>
          <w:sz w:val="28"/>
          <w:szCs w:val="28"/>
          <w:lang w:val="kk-KZ"/>
        </w:rPr>
        <w:t xml:space="preserve">өнімнің немесе қызметтің бәсекеге қабілеттілігі болып, сол салалардағы өнім өндірііп </w:t>
      </w:r>
      <w:r w:rsidR="001B27F4">
        <w:rPr>
          <w:rFonts w:ascii="Times New Roman" w:hAnsi="Times New Roman"/>
          <w:sz w:val="28"/>
          <w:szCs w:val="28"/>
          <w:lang w:val="kk-KZ"/>
        </w:rPr>
        <w:t>жатқан кәсіпкерлік құрылымдарға</w:t>
      </w:r>
      <w:r w:rsidRPr="000135A9">
        <w:rPr>
          <w:rFonts w:ascii="Times New Roman" w:hAnsi="Times New Roman"/>
          <w:sz w:val="28"/>
          <w:szCs w:val="28"/>
          <w:lang w:val="kk-KZ"/>
        </w:rPr>
        <w:t xml:space="preserve"> ортаның әсерлерін ескере өндірістік бәсекелік үстемділіктерді қамтамасыз ететін, басқа бәсекелес құрылымдарға қарағанда өндірген өнімдері жоғары дәрежеде тұтынушылар мен сатып алушылардың әлеуметтік-экономикалық қажеттіліктерін қанағаттанд</w:t>
      </w:r>
      <w:r w:rsidR="006A1B29">
        <w:rPr>
          <w:rFonts w:ascii="Times New Roman" w:hAnsi="Times New Roman"/>
          <w:sz w:val="28"/>
          <w:szCs w:val="28"/>
          <w:lang w:val="kk-KZ"/>
        </w:rPr>
        <w:t>ыратын ерекше</w:t>
      </w:r>
      <w:r w:rsidRPr="000135A9">
        <w:rPr>
          <w:rFonts w:ascii="Times New Roman" w:hAnsi="Times New Roman"/>
          <w:sz w:val="28"/>
          <w:szCs w:val="28"/>
          <w:lang w:val="kk-KZ"/>
        </w:rPr>
        <w:t xml:space="preserve"> қасиеттер жиынтығынан тұрады.</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Қайсы экономикалық салалар болмасын, олардағы кәсіпкерлік құрылымдар мен олардың өндіріп жақан өнімдері мен қызметтерінің бәсекеге қабілеттілігін бір-біріне байланысты болғаннан кейін, оларды бөлек-бөлек зерттеуғе болмайтындығын атап өткен жөн. Әр қандай саладағы кәсіпкерл</w:t>
      </w:r>
      <w:r w:rsidR="001B27F4">
        <w:rPr>
          <w:rFonts w:ascii="Times New Roman" w:hAnsi="Times New Roman"/>
          <w:sz w:val="28"/>
          <w:szCs w:val="28"/>
          <w:lang w:val="kk-KZ"/>
        </w:rPr>
        <w:t xml:space="preserve">ік құрылымдар болмасын бәрінің </w:t>
      </w:r>
      <w:r w:rsidRPr="000135A9">
        <w:rPr>
          <w:rFonts w:ascii="Times New Roman" w:hAnsi="Times New Roman"/>
          <w:sz w:val="28"/>
          <w:szCs w:val="28"/>
          <w:lang w:val="kk-KZ"/>
        </w:rPr>
        <w:t xml:space="preserve">мақсат қойған табысы олардың өндіріп жатқан өнімдері мен қызметтерінің сапалығы мен көлемі деңгейімен анықталады, </w:t>
      </w:r>
      <w:r w:rsidR="001B27F4">
        <w:rPr>
          <w:rFonts w:ascii="Times New Roman" w:hAnsi="Times New Roman"/>
          <w:sz w:val="28"/>
          <w:szCs w:val="28"/>
          <w:lang w:val="kk-KZ"/>
        </w:rPr>
        <w:t xml:space="preserve">ал сол өнімдер мен қызметтерді </w:t>
      </w:r>
      <w:r w:rsidRPr="000135A9">
        <w:rPr>
          <w:rFonts w:ascii="Times New Roman" w:hAnsi="Times New Roman"/>
          <w:sz w:val="28"/>
          <w:szCs w:val="28"/>
          <w:lang w:val="kk-KZ"/>
        </w:rPr>
        <w:t>өндіру</w:t>
      </w:r>
      <w:r w:rsidR="001B27F4">
        <w:rPr>
          <w:rFonts w:ascii="Times New Roman" w:hAnsi="Times New Roman"/>
          <w:sz w:val="28"/>
          <w:szCs w:val="28"/>
          <w:lang w:val="kk-KZ"/>
        </w:rPr>
        <w:t xml:space="preserve">-өңдеу-сату </w:t>
      </w:r>
      <w:r w:rsidRPr="000135A9">
        <w:rPr>
          <w:rFonts w:ascii="Times New Roman" w:hAnsi="Times New Roman"/>
          <w:sz w:val="28"/>
          <w:szCs w:val="28"/>
          <w:lang w:val="kk-KZ"/>
        </w:rPr>
        <w:t>барысында қалыптасқан сапалық деңгейлері мен өзіндікқұн дәрежесі, баға белгілеу ерекшеліктеріне тән бәсекелестік жағдай қалыптасады,</w:t>
      </w:r>
      <w:r w:rsidR="001B27F4">
        <w:rPr>
          <w:rFonts w:ascii="Times New Roman" w:hAnsi="Times New Roman"/>
          <w:sz w:val="28"/>
          <w:szCs w:val="28"/>
          <w:lang w:val="kk-KZ"/>
        </w:rPr>
        <w:t xml:space="preserve"> себебіі нарық талаптарына сай </w:t>
      </w:r>
      <w:r w:rsidRPr="000135A9">
        <w:rPr>
          <w:rFonts w:ascii="Times New Roman" w:hAnsi="Times New Roman"/>
          <w:sz w:val="28"/>
          <w:szCs w:val="28"/>
          <w:lang w:val="kk-KZ"/>
        </w:rPr>
        <w:t xml:space="preserve">кәсіпкерлік құрылымның бәсекеге қабілеттілігі тек өнімнің бәсекеге қабілеттігі сол өндірілетін-сатылатын өнімдердің тұтынушылық құндылығы деңгейімен бағаланады. </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Саладағы құрылымдарда өндіріліп жатқан өнімдердің тұтынушылық құндылықтарын қалыптастыру олардың ішкі ортасын басқаруына байланысты бәсекеге қабілеттілік қалыптасады, шектеулі ресурыстарды тйімді пайдалану, өзіндікқұнды төмендету, шығындарды үнемдеу және тйімді ұйымдастыру және т.б. факторларына тікелей байланысты болары анық.</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Сондықтан, құрылымдардың негізгі ұйымдастырушылық қабілеттер бәсекеге қабілетті өнімдер мен қызметтерді өндіру мақсатында құрылған кәсіпкерлік құрылымның бәсекелестік үс</w:t>
      </w:r>
      <w:r w:rsidR="00297D86">
        <w:rPr>
          <w:rFonts w:ascii="Times New Roman" w:hAnsi="Times New Roman"/>
          <w:sz w:val="28"/>
          <w:szCs w:val="28"/>
          <w:lang w:val="kk-KZ"/>
        </w:rPr>
        <w:t xml:space="preserve">темділіктерінің қалыптасуымен </w:t>
      </w:r>
      <w:r w:rsidRPr="000135A9">
        <w:rPr>
          <w:rFonts w:ascii="Times New Roman" w:hAnsi="Times New Roman"/>
          <w:sz w:val="28"/>
          <w:szCs w:val="28"/>
          <w:lang w:val="kk-KZ"/>
        </w:rPr>
        <w:t>жүзеге асады</w:t>
      </w:r>
      <w:r w:rsidR="007576E4">
        <w:rPr>
          <w:rFonts w:ascii="Times New Roman" w:hAnsi="Times New Roman"/>
          <w:sz w:val="28"/>
          <w:szCs w:val="28"/>
          <w:lang w:val="kk-KZ"/>
        </w:rPr>
        <w:t xml:space="preserve"> </w:t>
      </w:r>
      <w:r w:rsidRPr="000135A9">
        <w:rPr>
          <w:rFonts w:ascii="Times New Roman" w:hAnsi="Times New Roman"/>
          <w:sz w:val="28"/>
          <w:szCs w:val="28"/>
          <w:lang w:val="kk-KZ"/>
        </w:rPr>
        <w:t xml:space="preserve">[94]. </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Осылайша, негізгі ұйымдастырушылық сипаттар мен артықшылықтар олар сала ішіндегі шаруашылықтар мен ұйымдар және олардың өндіріп жатқан өнімдерінің бәсекеге қабілеттілігінің факторлары болып табылады, сонымен бірге осы шаруашылықтар мен ұйымдардың болашаққа бағытталған шаруашылық қызметтерінің бәсекеге қабілеттілігін, табыстылығын қамтамасыз ететін бәсекелестік үстемдіктерді қалыптастырудың негізі болып саналады. </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Ел ішіндегі экономикалық салалардың, өңірлер мен аудандардың бәсекелік қабілеттілігі сол сала немесе елді мекендерге қарасты кәсіпкерлік құрылы</w:t>
      </w:r>
      <w:r w:rsidR="00297D86">
        <w:rPr>
          <w:rFonts w:ascii="Times New Roman" w:hAnsi="Times New Roman"/>
          <w:sz w:val="28"/>
          <w:szCs w:val="28"/>
          <w:lang w:val="kk-KZ"/>
        </w:rPr>
        <w:t xml:space="preserve">мдардың бәсекеге қабілеттілігі </w:t>
      </w:r>
      <w:r w:rsidRPr="000135A9">
        <w:rPr>
          <w:rFonts w:ascii="Times New Roman" w:hAnsi="Times New Roman"/>
          <w:sz w:val="28"/>
          <w:szCs w:val="28"/>
          <w:lang w:val="kk-KZ"/>
        </w:rPr>
        <w:t>деңгейіне байланысты болғандықтан,  қалыптасқан бәсе</w:t>
      </w:r>
      <w:r w:rsidR="00297D86">
        <w:rPr>
          <w:rFonts w:ascii="Times New Roman" w:hAnsi="Times New Roman"/>
          <w:sz w:val="28"/>
          <w:szCs w:val="28"/>
          <w:lang w:val="kk-KZ"/>
        </w:rPr>
        <w:t xml:space="preserve">келік қабілеттіліктің деңгейі, </w:t>
      </w:r>
      <w:r w:rsidRPr="000135A9">
        <w:rPr>
          <w:rFonts w:ascii="Times New Roman" w:hAnsi="Times New Roman"/>
          <w:sz w:val="28"/>
          <w:szCs w:val="28"/>
          <w:lang w:val="kk-KZ"/>
        </w:rPr>
        <w:t>елдің, аймақтардың жалпы ішкі өнім</w:t>
      </w:r>
      <w:r w:rsidR="00297D86">
        <w:rPr>
          <w:rFonts w:ascii="Times New Roman" w:hAnsi="Times New Roman"/>
          <w:sz w:val="28"/>
          <w:szCs w:val="28"/>
          <w:lang w:val="kk-KZ"/>
        </w:rPr>
        <w:t xml:space="preserve">дерінің, қаржылық-экономикалық </w:t>
      </w:r>
      <w:r w:rsidRPr="000135A9">
        <w:rPr>
          <w:rFonts w:ascii="Times New Roman" w:hAnsi="Times New Roman"/>
          <w:sz w:val="28"/>
          <w:szCs w:val="28"/>
          <w:lang w:val="kk-KZ"/>
        </w:rPr>
        <w:t xml:space="preserve">көрсеткіштер деңгейіне тікелей әсер етеді және қалыптастырады. </w:t>
      </w:r>
    </w:p>
    <w:p w:rsidR="00237413" w:rsidRPr="000135A9" w:rsidRDefault="0084233D"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Елдегі ауыл шаруашылығы саласындағы шаруашылықтар мен құрылымдардың негізгі өндірісі мен шаруашылық қызметтерінде </w:t>
      </w:r>
      <w:r w:rsidR="00237413" w:rsidRPr="000135A9">
        <w:rPr>
          <w:rFonts w:ascii="Times New Roman" w:hAnsi="Times New Roman"/>
          <w:sz w:val="28"/>
          <w:szCs w:val="28"/>
          <w:lang w:val="kk-KZ"/>
        </w:rPr>
        <w:t>инновация</w:t>
      </w:r>
      <w:r w:rsidRPr="000135A9">
        <w:rPr>
          <w:rFonts w:ascii="Times New Roman" w:hAnsi="Times New Roman"/>
          <w:sz w:val="28"/>
          <w:szCs w:val="28"/>
          <w:lang w:val="kk-KZ"/>
        </w:rPr>
        <w:t>лық жетістіктер мен жаңалықтарды қоланысқа ендіру арқылы</w:t>
      </w:r>
      <w:r w:rsidR="00237413" w:rsidRPr="000135A9">
        <w:rPr>
          <w:rFonts w:ascii="Times New Roman" w:hAnsi="Times New Roman"/>
          <w:sz w:val="28"/>
          <w:szCs w:val="28"/>
          <w:lang w:val="kk-KZ"/>
        </w:rPr>
        <w:t xml:space="preserve"> </w:t>
      </w:r>
      <w:r w:rsidRPr="000135A9">
        <w:rPr>
          <w:rFonts w:ascii="Times New Roman" w:hAnsi="Times New Roman"/>
          <w:sz w:val="28"/>
          <w:szCs w:val="28"/>
          <w:lang w:val="kk-KZ"/>
        </w:rPr>
        <w:t>шаруашылықтардың</w:t>
      </w:r>
      <w:r w:rsidR="00237413" w:rsidRPr="000135A9">
        <w:rPr>
          <w:rFonts w:ascii="Times New Roman" w:hAnsi="Times New Roman"/>
          <w:sz w:val="28"/>
          <w:szCs w:val="28"/>
          <w:lang w:val="kk-KZ"/>
        </w:rPr>
        <w:t xml:space="preserve"> </w:t>
      </w:r>
      <w:r w:rsidRPr="000135A9">
        <w:rPr>
          <w:rFonts w:ascii="Times New Roman" w:hAnsi="Times New Roman"/>
          <w:sz w:val="28"/>
          <w:szCs w:val="28"/>
          <w:lang w:val="kk-KZ"/>
        </w:rPr>
        <w:t>экономикасының дамуына оң әсеріне байланысты зерттеушілер өз еңбектерінде көп</w:t>
      </w:r>
      <w:r w:rsidR="00237413" w:rsidRPr="000135A9">
        <w:rPr>
          <w:rFonts w:ascii="Times New Roman" w:hAnsi="Times New Roman"/>
          <w:sz w:val="28"/>
          <w:szCs w:val="28"/>
          <w:lang w:val="kk-KZ"/>
        </w:rPr>
        <w:t xml:space="preserve"> қарастыр</w:t>
      </w:r>
      <w:r w:rsidRPr="000135A9">
        <w:rPr>
          <w:rFonts w:ascii="Times New Roman" w:hAnsi="Times New Roman"/>
          <w:sz w:val="28"/>
          <w:szCs w:val="28"/>
          <w:lang w:val="kk-KZ"/>
        </w:rPr>
        <w:t>ғ</w:t>
      </w:r>
      <w:r w:rsidR="00237413" w:rsidRPr="000135A9">
        <w:rPr>
          <w:rFonts w:ascii="Times New Roman" w:hAnsi="Times New Roman"/>
          <w:sz w:val="28"/>
          <w:szCs w:val="28"/>
          <w:lang w:val="kk-KZ"/>
        </w:rPr>
        <w:t xml:space="preserve">ан.  </w:t>
      </w:r>
      <w:r w:rsidRPr="000135A9">
        <w:rPr>
          <w:rFonts w:ascii="Times New Roman" w:hAnsi="Times New Roman"/>
          <w:sz w:val="28"/>
          <w:szCs w:val="28"/>
          <w:lang w:val="kk-KZ"/>
        </w:rPr>
        <w:t>И</w:t>
      </w:r>
      <w:r w:rsidR="00237413" w:rsidRPr="000135A9">
        <w:rPr>
          <w:rFonts w:ascii="Times New Roman" w:hAnsi="Times New Roman"/>
          <w:sz w:val="28"/>
          <w:szCs w:val="28"/>
          <w:lang w:val="kk-KZ"/>
        </w:rPr>
        <w:t>нновация үрдістері</w:t>
      </w:r>
      <w:r w:rsidRPr="000135A9">
        <w:rPr>
          <w:rFonts w:ascii="Times New Roman" w:hAnsi="Times New Roman"/>
          <w:sz w:val="28"/>
          <w:szCs w:val="28"/>
          <w:lang w:val="kk-KZ"/>
        </w:rPr>
        <w:t xml:space="preserve"> мен</w:t>
      </w:r>
      <w:r w:rsidR="00237413" w:rsidRPr="000135A9">
        <w:rPr>
          <w:rFonts w:ascii="Times New Roman" w:hAnsi="Times New Roman"/>
          <w:sz w:val="28"/>
          <w:szCs w:val="28"/>
          <w:lang w:val="kk-KZ"/>
        </w:rPr>
        <w:t xml:space="preserve"> инновация қызметтерінің </w:t>
      </w:r>
      <w:r w:rsidRPr="000135A9">
        <w:rPr>
          <w:rFonts w:ascii="Times New Roman" w:hAnsi="Times New Roman"/>
          <w:sz w:val="28"/>
          <w:szCs w:val="28"/>
          <w:lang w:val="kk-KZ"/>
        </w:rPr>
        <w:t xml:space="preserve">ауыл шаруашылығы шаруашылықтары мен </w:t>
      </w:r>
      <w:r w:rsidR="00237413" w:rsidRPr="000135A9">
        <w:rPr>
          <w:rFonts w:ascii="Times New Roman" w:hAnsi="Times New Roman"/>
          <w:sz w:val="28"/>
          <w:szCs w:val="28"/>
          <w:lang w:val="kk-KZ"/>
        </w:rPr>
        <w:t>кәсіпкерлік құрылымдардағы өндірісті дамытудағы ролі мен орны туралы XX ғасырдың басынан дүниедегі ғалым-экономистер өз зерттеулері мен еңбектерінде көп қарастырған. Әдетте, инновациялық зерттеулер мен жетістіктер салалар мен оның шаруашылық құрылымдарындағы өндірісті  қарқындату дамыту мақсатында және олардың нарық жағдайында ортаның әсеріне бейімделе отырып, өнімдер мен қызметтердің бәсекелік қабілеттіліктерін арттыру мақсатында өндіріске ендірілетін технологиялық, экономикалық, өндірістік немесе басқа да инновациялық тәсілдер мен амал-әдістерді шешімдер қабылдау, шаруашылық жүргізу үшін атқарылатын  ғылыми-зерттеу жетістіктерін қолданылу деп түсіндіріледі</w:t>
      </w:r>
      <w:r w:rsidR="007576E4">
        <w:rPr>
          <w:rFonts w:ascii="Times New Roman" w:hAnsi="Times New Roman"/>
          <w:sz w:val="28"/>
          <w:szCs w:val="28"/>
          <w:lang w:val="kk-KZ"/>
        </w:rPr>
        <w:t xml:space="preserve"> </w:t>
      </w:r>
      <w:r w:rsidR="00237413" w:rsidRPr="000135A9">
        <w:rPr>
          <w:rFonts w:ascii="Times New Roman" w:hAnsi="Times New Roman"/>
          <w:sz w:val="28"/>
          <w:szCs w:val="28"/>
          <w:lang w:val="kk-KZ"/>
        </w:rPr>
        <w:t xml:space="preserve">[95]. </w:t>
      </w: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Атап айтқанда, Қазақстанның және Түркістан облысының статистикалық мәліметтері негізінде талданған нәтижелер бойынша, соңғы 2019-202</w:t>
      </w:r>
      <w:r w:rsidR="006F2495" w:rsidRPr="000135A9">
        <w:rPr>
          <w:rFonts w:ascii="Times New Roman" w:hAnsi="Times New Roman"/>
          <w:sz w:val="28"/>
          <w:szCs w:val="28"/>
          <w:lang w:val="kk-KZ"/>
        </w:rPr>
        <w:t>2</w:t>
      </w:r>
      <w:r w:rsidRPr="000135A9">
        <w:rPr>
          <w:rFonts w:ascii="Times New Roman" w:hAnsi="Times New Roman"/>
          <w:sz w:val="28"/>
          <w:szCs w:val="28"/>
          <w:lang w:val="kk-KZ"/>
        </w:rPr>
        <w:t xml:space="preserve"> жж. </w:t>
      </w:r>
      <w:r w:rsidR="006F2495" w:rsidRPr="000135A9">
        <w:rPr>
          <w:rFonts w:ascii="Times New Roman" w:hAnsi="Times New Roman"/>
          <w:sz w:val="28"/>
          <w:szCs w:val="28"/>
          <w:lang w:val="kk-KZ"/>
        </w:rPr>
        <w:t xml:space="preserve">төрт </w:t>
      </w:r>
      <w:r w:rsidRPr="000135A9">
        <w:rPr>
          <w:rFonts w:ascii="Times New Roman" w:hAnsi="Times New Roman"/>
          <w:sz w:val="28"/>
          <w:szCs w:val="28"/>
          <w:lang w:val="kk-KZ"/>
        </w:rPr>
        <w:t xml:space="preserve">жылдық мәліметтерді елдегі барлық экономикалық салалардағы барлық </w:t>
      </w:r>
      <w:r w:rsidRPr="000135A9">
        <w:rPr>
          <w:rFonts w:ascii="Times New Roman" w:eastAsia="Times New Roman" w:hAnsi="Times New Roman"/>
          <w:sz w:val="28"/>
          <w:szCs w:val="28"/>
          <w:lang w:val="kk-KZ"/>
        </w:rPr>
        <w:t xml:space="preserve">инновациялық белсенді </w:t>
      </w:r>
      <w:r w:rsidRPr="000135A9">
        <w:rPr>
          <w:rFonts w:ascii="Times New Roman" w:hAnsi="Times New Roman"/>
          <w:sz w:val="28"/>
          <w:szCs w:val="28"/>
          <w:lang w:val="kk-KZ"/>
        </w:rPr>
        <w:t xml:space="preserve">кәсіпкерлік құрылымдардың (шағын және орта кәсіпкерлер, жеке кәсіпкерлер және шаруа (фермер) қожалықтары) саны тұрақты түрде жылдан-жылға артуы байқалады. </w:t>
      </w:r>
    </w:p>
    <w:p w:rsidR="00237413"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Салыстырылып жатқан соңғы </w:t>
      </w:r>
      <w:r w:rsidR="006F2495" w:rsidRPr="000135A9">
        <w:rPr>
          <w:rFonts w:ascii="Times New Roman" w:hAnsi="Times New Roman" w:cs="Times New Roman"/>
          <w:sz w:val="28"/>
          <w:szCs w:val="28"/>
          <w:lang w:val="kk-KZ"/>
        </w:rPr>
        <w:t xml:space="preserve">төрт </w:t>
      </w:r>
      <w:r w:rsidRPr="000135A9">
        <w:rPr>
          <w:rFonts w:ascii="Times New Roman" w:hAnsi="Times New Roman" w:cs="Times New Roman"/>
          <w:sz w:val="28"/>
          <w:szCs w:val="28"/>
          <w:lang w:val="kk-KZ"/>
        </w:rPr>
        <w:t>жыл ішінде (2019 жылдан бастап 202</w:t>
      </w:r>
      <w:r w:rsidR="006F2495" w:rsidRPr="000135A9">
        <w:rPr>
          <w:rFonts w:ascii="Times New Roman" w:hAnsi="Times New Roman" w:cs="Times New Roman"/>
          <w:sz w:val="28"/>
          <w:szCs w:val="28"/>
          <w:lang w:val="kk-KZ"/>
        </w:rPr>
        <w:t xml:space="preserve">2 </w:t>
      </w:r>
      <w:r w:rsidRPr="000135A9">
        <w:rPr>
          <w:rFonts w:ascii="Times New Roman" w:hAnsi="Times New Roman" w:cs="Times New Roman"/>
          <w:sz w:val="28"/>
          <w:szCs w:val="28"/>
          <w:lang w:val="kk-KZ"/>
        </w:rPr>
        <w:t>жылды қоса алғанда) Қазақстанда инновациялық белсенді кәсіпорындардың саны 2019 жылмен салыстырғанда 2,</w:t>
      </w:r>
      <w:r w:rsidR="006F2495"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%-ға артты, соның ішінде </w:t>
      </w:r>
      <w:r w:rsidRPr="000135A9">
        <w:rPr>
          <w:rFonts w:ascii="Times New Roman" w:eastAsia="Times New Roman" w:hAnsi="Times New Roman" w:cs="Times New Roman"/>
          <w:bCs/>
          <w:sz w:val="28"/>
          <w:szCs w:val="28"/>
          <w:lang w:val="kk-KZ"/>
        </w:rPr>
        <w:t xml:space="preserve">шағын кәсіпкерліктегі </w:t>
      </w:r>
      <w:r w:rsidRPr="000135A9">
        <w:rPr>
          <w:rFonts w:ascii="Times New Roman" w:hAnsi="Times New Roman" w:cs="Times New Roman"/>
          <w:sz w:val="28"/>
          <w:szCs w:val="28"/>
          <w:lang w:val="kk-KZ"/>
        </w:rPr>
        <w:t xml:space="preserve">инновацияға белсенді </w:t>
      </w:r>
      <w:r w:rsidRPr="000135A9">
        <w:rPr>
          <w:rFonts w:ascii="Times New Roman" w:eastAsia="Times New Roman" w:hAnsi="Times New Roman" w:cs="Times New Roman"/>
          <w:bCs/>
          <w:sz w:val="28"/>
          <w:szCs w:val="28"/>
          <w:lang w:val="kk-KZ"/>
        </w:rPr>
        <w:t>кәсіпорындар</w:t>
      </w:r>
      <w:r w:rsidRPr="000135A9">
        <w:rPr>
          <w:rFonts w:ascii="Times New Roman" w:hAnsi="Times New Roman" w:cs="Times New Roman"/>
          <w:sz w:val="28"/>
          <w:szCs w:val="28"/>
          <w:lang w:val="kk-KZ"/>
        </w:rPr>
        <w:t xml:space="preserve"> бойынша саны салыстырғанда </w:t>
      </w:r>
      <w:r w:rsidR="006F2495" w:rsidRPr="000135A9">
        <w:rPr>
          <w:rFonts w:ascii="Times New Roman" w:hAnsi="Times New Roman" w:cs="Times New Roman"/>
          <w:sz w:val="28"/>
          <w:szCs w:val="28"/>
          <w:lang w:val="kk-KZ"/>
        </w:rPr>
        <w:t>9,2</w:t>
      </w:r>
      <w:r w:rsidRPr="000135A9">
        <w:rPr>
          <w:rFonts w:ascii="Times New Roman" w:hAnsi="Times New Roman" w:cs="Times New Roman"/>
          <w:sz w:val="28"/>
          <w:szCs w:val="28"/>
          <w:lang w:val="kk-KZ"/>
        </w:rPr>
        <w:t xml:space="preserve">,4%-ке артқанын, - </w:t>
      </w:r>
      <w:r w:rsidRPr="000135A9">
        <w:rPr>
          <w:rFonts w:ascii="Times New Roman" w:eastAsia="Times New Roman" w:hAnsi="Times New Roman" w:cs="Times New Roman"/>
          <w:bCs/>
          <w:sz w:val="28"/>
          <w:szCs w:val="28"/>
          <w:lang w:val="kk-KZ"/>
        </w:rPr>
        <w:t>шаруа (фермер) қожалықтары,</w:t>
      </w:r>
      <w:r w:rsidRPr="000135A9">
        <w:rPr>
          <w:rFonts w:ascii="Times New Roman" w:hAnsi="Times New Roman" w:cs="Times New Roman"/>
          <w:sz w:val="28"/>
          <w:szCs w:val="28"/>
          <w:lang w:val="kk-KZ"/>
        </w:rPr>
        <w:t xml:space="preserve"> тек, 1,</w:t>
      </w:r>
      <w:r w:rsidR="006F2495" w:rsidRPr="000135A9">
        <w:rPr>
          <w:rFonts w:ascii="Times New Roman" w:hAnsi="Times New Roman" w:cs="Times New Roman"/>
          <w:sz w:val="28"/>
          <w:szCs w:val="28"/>
          <w:lang w:val="kk-KZ"/>
        </w:rPr>
        <w:t>6</w:t>
      </w:r>
      <w:r w:rsidRPr="000135A9">
        <w:rPr>
          <w:rFonts w:ascii="Times New Roman" w:hAnsi="Times New Roman" w:cs="Times New Roman"/>
          <w:sz w:val="28"/>
          <w:szCs w:val="28"/>
          <w:lang w:val="kk-KZ"/>
        </w:rPr>
        <w:t xml:space="preserve">%-ке өскенін, </w:t>
      </w:r>
      <w:r w:rsidRPr="000135A9">
        <w:rPr>
          <w:rFonts w:ascii="Times New Roman" w:eastAsia="Times New Roman" w:hAnsi="Times New Roman" w:cs="Times New Roman"/>
          <w:bCs/>
          <w:sz w:val="28"/>
          <w:szCs w:val="28"/>
          <w:lang w:val="kk-KZ"/>
        </w:rPr>
        <w:t>орта кәсіпкерліктегі кәсіпорындардың</w:t>
      </w:r>
      <w:r w:rsidR="006A1B29">
        <w:rPr>
          <w:rFonts w:ascii="Times New Roman" w:hAnsi="Times New Roman" w:cs="Times New Roman"/>
          <w:sz w:val="28"/>
          <w:szCs w:val="28"/>
          <w:lang w:val="kk-KZ"/>
        </w:rPr>
        <w:t xml:space="preserve"> инновациялық белсенді саны </w:t>
      </w:r>
      <w:r w:rsidR="006F2495" w:rsidRPr="000135A9">
        <w:rPr>
          <w:rFonts w:ascii="Times New Roman" w:hAnsi="Times New Roman" w:cs="Times New Roman"/>
          <w:sz w:val="28"/>
          <w:szCs w:val="28"/>
          <w:lang w:val="kk-KZ"/>
        </w:rPr>
        <w:t xml:space="preserve">төрт </w:t>
      </w:r>
      <w:r w:rsidRPr="000135A9">
        <w:rPr>
          <w:rFonts w:ascii="Times New Roman" w:hAnsi="Times New Roman" w:cs="Times New Roman"/>
          <w:sz w:val="28"/>
          <w:szCs w:val="28"/>
          <w:lang w:val="kk-KZ"/>
        </w:rPr>
        <w:t>жыл ішінде 0,</w:t>
      </w:r>
      <w:r w:rsidR="006F2495" w:rsidRPr="000135A9">
        <w:rPr>
          <w:rFonts w:ascii="Times New Roman" w:hAnsi="Times New Roman" w:cs="Times New Roman"/>
          <w:sz w:val="28"/>
          <w:szCs w:val="28"/>
          <w:lang w:val="kk-KZ"/>
        </w:rPr>
        <w:t>2</w:t>
      </w:r>
      <w:r w:rsidR="006A1B29">
        <w:rPr>
          <w:rFonts w:ascii="Times New Roman" w:hAnsi="Times New Roman" w:cs="Times New Roman"/>
          <w:sz w:val="28"/>
          <w:szCs w:val="28"/>
          <w:lang w:val="kk-KZ"/>
        </w:rPr>
        <w:t>%</w:t>
      </w:r>
      <w:r w:rsidRPr="000135A9">
        <w:rPr>
          <w:rFonts w:ascii="Times New Roman" w:hAnsi="Times New Roman" w:cs="Times New Roman"/>
          <w:sz w:val="28"/>
          <w:szCs w:val="28"/>
          <w:lang w:val="kk-KZ"/>
        </w:rPr>
        <w:t>-ға қысқарғанын байқаймыз (</w:t>
      </w:r>
      <w:r w:rsidR="006A1B29">
        <w:rPr>
          <w:rFonts w:ascii="Times New Roman" w:hAnsi="Times New Roman" w:cs="Times New Roman"/>
          <w:sz w:val="28"/>
          <w:szCs w:val="28"/>
          <w:lang w:val="kk-KZ"/>
        </w:rPr>
        <w:t>8-</w:t>
      </w:r>
      <w:r w:rsidR="006A1B29" w:rsidRPr="000135A9">
        <w:rPr>
          <w:rFonts w:ascii="Times New Roman" w:hAnsi="Times New Roman" w:cs="Times New Roman"/>
          <w:sz w:val="28"/>
          <w:szCs w:val="28"/>
          <w:lang w:val="kk-KZ"/>
        </w:rPr>
        <w:t>кесте</w:t>
      </w:r>
      <w:r w:rsidRPr="000135A9">
        <w:rPr>
          <w:rFonts w:ascii="Times New Roman" w:hAnsi="Times New Roman" w:cs="Times New Roman"/>
          <w:sz w:val="28"/>
          <w:szCs w:val="28"/>
          <w:lang w:val="kk-KZ"/>
        </w:rPr>
        <w:t>).</w:t>
      </w:r>
    </w:p>
    <w:p w:rsidR="00CC54B4" w:rsidRPr="000135A9" w:rsidRDefault="00CC54B4" w:rsidP="00CC54B4">
      <w:pPr>
        <w:spacing w:after="0" w:line="240" w:lineRule="auto"/>
        <w:ind w:firstLine="709"/>
        <w:jc w:val="both"/>
        <w:rPr>
          <w:rFonts w:ascii="Times New Roman" w:hAnsi="Times New Roman" w:cs="Times New Roman"/>
          <w:sz w:val="28"/>
          <w:szCs w:val="28"/>
          <w:lang w:val="kk-KZ"/>
        </w:rPr>
      </w:pPr>
    </w:p>
    <w:p w:rsidR="00237413" w:rsidRPr="000135A9" w:rsidRDefault="00237413" w:rsidP="00CC54B4">
      <w:pPr>
        <w:shd w:val="clear" w:color="auto" w:fill="FFFFFF"/>
        <w:spacing w:after="0" w:line="240" w:lineRule="auto"/>
        <w:jc w:val="both"/>
        <w:rPr>
          <w:rFonts w:ascii="Times New Roman" w:hAnsi="Times New Roman" w:cs="Times New Roman"/>
          <w:bCs/>
          <w:sz w:val="28"/>
          <w:szCs w:val="28"/>
          <w:lang w:val="kk-KZ"/>
        </w:rPr>
      </w:pPr>
      <w:r w:rsidRPr="000135A9">
        <w:rPr>
          <w:rFonts w:ascii="Times New Roman" w:eastAsia="Times New Roman" w:hAnsi="Times New Roman" w:cs="Times New Roman"/>
          <w:sz w:val="28"/>
          <w:szCs w:val="28"/>
          <w:lang w:val="kk-KZ"/>
        </w:rPr>
        <w:t xml:space="preserve">Кесте </w:t>
      </w:r>
      <w:r w:rsidR="00EB747A" w:rsidRPr="000135A9">
        <w:rPr>
          <w:rFonts w:ascii="Times New Roman" w:eastAsia="Times New Roman" w:hAnsi="Times New Roman" w:cs="Times New Roman"/>
          <w:sz w:val="28"/>
          <w:szCs w:val="28"/>
          <w:lang w:val="kk-KZ"/>
        </w:rPr>
        <w:t>8</w:t>
      </w:r>
      <w:r w:rsidRPr="000135A9">
        <w:rPr>
          <w:rFonts w:ascii="Times New Roman" w:eastAsia="Times New Roman" w:hAnsi="Times New Roman" w:cs="Times New Roman"/>
          <w:sz w:val="28"/>
          <w:szCs w:val="28"/>
          <w:lang w:val="kk-KZ"/>
        </w:rPr>
        <w:t xml:space="preserve"> </w:t>
      </w:r>
      <w:r w:rsidR="006A1B29">
        <w:rPr>
          <w:rFonts w:ascii="Times New Roman" w:eastAsia="Times New Roman" w:hAnsi="Times New Roman" w:cs="Times New Roman"/>
          <w:sz w:val="28"/>
          <w:szCs w:val="28"/>
          <w:lang w:val="kk-KZ"/>
        </w:rPr>
        <w:t>–</w:t>
      </w:r>
      <w:r w:rsidRPr="000135A9">
        <w:rPr>
          <w:rFonts w:ascii="Times New Roman" w:eastAsia="Times New Roman" w:hAnsi="Times New Roman" w:cs="Times New Roman"/>
          <w:sz w:val="28"/>
          <w:szCs w:val="28"/>
          <w:lang w:val="kk-KZ"/>
        </w:rPr>
        <w:t xml:space="preserve"> Қазақстан Республикасында инновациялық белсенді </w:t>
      </w:r>
      <w:r w:rsidRPr="000135A9">
        <w:rPr>
          <w:rFonts w:ascii="Times New Roman" w:hAnsi="Times New Roman" w:cs="Times New Roman"/>
          <w:bCs/>
          <w:sz w:val="28"/>
          <w:szCs w:val="28"/>
          <w:lang w:val="kk-KZ"/>
        </w:rPr>
        <w:t xml:space="preserve">шағын және орта </w:t>
      </w:r>
      <w:r w:rsidRPr="000135A9">
        <w:rPr>
          <w:rFonts w:ascii="Times New Roman" w:eastAsia="Times New Roman" w:hAnsi="Times New Roman" w:cs="Times New Roman"/>
          <w:sz w:val="28"/>
          <w:szCs w:val="28"/>
          <w:lang w:val="kk-KZ"/>
        </w:rPr>
        <w:t>кәсіп</w:t>
      </w:r>
      <w:r w:rsidR="00D71104" w:rsidRPr="000135A9">
        <w:rPr>
          <w:rFonts w:ascii="Times New Roman" w:eastAsia="Times New Roman" w:hAnsi="Times New Roman" w:cs="Times New Roman"/>
          <w:sz w:val="28"/>
          <w:szCs w:val="28"/>
          <w:lang w:val="kk-KZ"/>
        </w:rPr>
        <w:t>керлік құрылымдардың</w:t>
      </w:r>
      <w:r w:rsidRPr="000135A9">
        <w:rPr>
          <w:rFonts w:ascii="Times New Roman" w:eastAsia="Times New Roman" w:hAnsi="Times New Roman" w:cs="Times New Roman"/>
          <w:sz w:val="28"/>
          <w:szCs w:val="28"/>
          <w:lang w:val="kk-KZ"/>
        </w:rPr>
        <w:t xml:space="preserve"> </w:t>
      </w:r>
      <w:r w:rsidRPr="000135A9">
        <w:rPr>
          <w:rFonts w:ascii="Times New Roman" w:hAnsi="Times New Roman" w:cs="Times New Roman"/>
          <w:bCs/>
          <w:sz w:val="28"/>
          <w:szCs w:val="28"/>
          <w:lang w:val="kk-KZ"/>
        </w:rPr>
        <w:t>саны, бірлік</w:t>
      </w:r>
    </w:p>
    <w:p w:rsidR="00237413" w:rsidRPr="006A1B29" w:rsidRDefault="00237413" w:rsidP="006A1B29">
      <w:pPr>
        <w:pStyle w:val="OsnTxt"/>
        <w:spacing w:line="240" w:lineRule="auto"/>
        <w:jc w:val="right"/>
        <w:rPr>
          <w:rFonts w:ascii="Times New Roman" w:hAnsi="Times New Roman" w:cs="Times New Roman"/>
          <w:sz w:val="16"/>
          <w:szCs w:val="16"/>
          <w:lang w:val="kk-KZ"/>
        </w:rPr>
      </w:pPr>
    </w:p>
    <w:tbl>
      <w:tblPr>
        <w:tblW w:w="9639" w:type="dxa"/>
        <w:tblInd w:w="108" w:type="dxa"/>
        <w:tblLayout w:type="fixed"/>
        <w:tblLook w:val="04A0" w:firstRow="1" w:lastRow="0" w:firstColumn="1" w:lastColumn="0" w:noHBand="0" w:noVBand="1"/>
      </w:tblPr>
      <w:tblGrid>
        <w:gridCol w:w="2660"/>
        <w:gridCol w:w="1330"/>
        <w:gridCol w:w="14"/>
        <w:gridCol w:w="1526"/>
        <w:gridCol w:w="14"/>
        <w:gridCol w:w="1511"/>
        <w:gridCol w:w="28"/>
        <w:gridCol w:w="14"/>
        <w:gridCol w:w="1106"/>
        <w:gridCol w:w="1436"/>
      </w:tblGrid>
      <w:tr w:rsidR="00237413" w:rsidRPr="000135A9" w:rsidTr="00BC7749">
        <w:trPr>
          <w:trHeight w:val="266"/>
        </w:trPr>
        <w:tc>
          <w:tcPr>
            <w:tcW w:w="2660" w:type="dxa"/>
            <w:vMerge w:val="restart"/>
            <w:tcBorders>
              <w:top w:val="single" w:sz="4" w:space="0" w:color="auto"/>
              <w:left w:val="single" w:sz="4" w:space="0" w:color="auto"/>
              <w:bottom w:val="single" w:sz="4" w:space="0" w:color="auto"/>
              <w:right w:val="single" w:sz="4" w:space="0" w:color="auto"/>
            </w:tcBorders>
            <w:noWrap/>
            <w:vAlign w:val="center"/>
          </w:tcPr>
          <w:p w:rsidR="00237413" w:rsidRPr="000135A9" w:rsidRDefault="00237413" w:rsidP="006A1B29">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lang w:val="kk-KZ"/>
              </w:rPr>
              <w:t>Жылдар</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Барлығы</w:t>
            </w:r>
          </w:p>
        </w:tc>
        <w:tc>
          <w:tcPr>
            <w:tcW w:w="5649" w:type="dxa"/>
            <w:gridSpan w:val="8"/>
            <w:tcBorders>
              <w:top w:val="single" w:sz="4" w:space="0" w:color="auto"/>
              <w:left w:val="nil"/>
              <w:bottom w:val="single" w:sz="4" w:space="0" w:color="auto"/>
              <w:right w:val="single" w:sz="4" w:space="0" w:color="auto"/>
            </w:tcBorders>
            <w:noWrap/>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соның ішінде</w:t>
            </w:r>
          </w:p>
        </w:tc>
      </w:tr>
      <w:tr w:rsidR="00237413" w:rsidRPr="000135A9" w:rsidTr="00BC7749">
        <w:trPr>
          <w:trHeight w:val="798"/>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sz w:val="24"/>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rPr>
            </w:pPr>
          </w:p>
        </w:tc>
        <w:tc>
          <w:tcPr>
            <w:tcW w:w="1554" w:type="dxa"/>
            <w:gridSpan w:val="3"/>
            <w:tcBorders>
              <w:top w:val="single" w:sz="4" w:space="0" w:color="auto"/>
              <w:left w:val="nil"/>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rPr>
              <w:t>шағын кәсіпкер</w:t>
            </w:r>
            <w:r w:rsidR="006A1B29">
              <w:rPr>
                <w:rFonts w:ascii="Times New Roman" w:eastAsia="Times New Roman" w:hAnsi="Times New Roman" w:cs="Times New Roman"/>
                <w:bCs/>
                <w:sz w:val="24"/>
                <w:szCs w:val="24"/>
                <w:lang w:val="kk-KZ"/>
              </w:rPr>
              <w:t xml:space="preserve"> </w:t>
            </w:r>
            <w:r w:rsidRPr="000135A9">
              <w:rPr>
                <w:rFonts w:ascii="Times New Roman" w:eastAsia="Times New Roman" w:hAnsi="Times New Roman" w:cs="Times New Roman"/>
                <w:bCs/>
                <w:sz w:val="24"/>
                <w:szCs w:val="24"/>
              </w:rPr>
              <w:t xml:space="preserve">ліктегі </w:t>
            </w:r>
            <w:r w:rsidRPr="000135A9">
              <w:rPr>
                <w:rFonts w:ascii="Times New Roman" w:eastAsia="Times New Roman" w:hAnsi="Times New Roman" w:cs="Times New Roman"/>
                <w:bCs/>
                <w:sz w:val="24"/>
                <w:szCs w:val="24"/>
                <w:lang w:val="kk-KZ"/>
              </w:rPr>
              <w:t>кәсіпо</w:t>
            </w:r>
            <w:r w:rsidR="00BC7749">
              <w:rPr>
                <w:rFonts w:ascii="Times New Roman" w:eastAsia="Times New Roman" w:hAnsi="Times New Roman" w:cs="Times New Roman"/>
                <w:bCs/>
                <w:sz w:val="24"/>
                <w:szCs w:val="24"/>
                <w:lang w:val="kk-KZ"/>
              </w:rPr>
              <w:t xml:space="preserve"> </w:t>
            </w:r>
            <w:r w:rsidRPr="000135A9">
              <w:rPr>
                <w:rFonts w:ascii="Times New Roman" w:eastAsia="Times New Roman" w:hAnsi="Times New Roman" w:cs="Times New Roman"/>
                <w:bCs/>
                <w:sz w:val="24"/>
                <w:szCs w:val="24"/>
                <w:lang w:val="kk-KZ"/>
              </w:rPr>
              <w:t>рындар</w:t>
            </w:r>
          </w:p>
        </w:tc>
        <w:tc>
          <w:tcPr>
            <w:tcW w:w="1553" w:type="dxa"/>
            <w:gridSpan w:val="3"/>
            <w:tcBorders>
              <w:top w:val="single" w:sz="4" w:space="0" w:color="auto"/>
              <w:left w:val="nil"/>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орта кәсіпкер</w:t>
            </w:r>
          </w:p>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ліктегі кәсіпорын</w:t>
            </w:r>
          </w:p>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дар</w:t>
            </w:r>
          </w:p>
        </w:tc>
        <w:tc>
          <w:tcPr>
            <w:tcW w:w="1106" w:type="dxa"/>
            <w:tcBorders>
              <w:top w:val="single" w:sz="4" w:space="0" w:color="auto"/>
              <w:left w:val="nil"/>
              <w:bottom w:val="single" w:sz="4" w:space="0" w:color="auto"/>
              <w:right w:val="single" w:sz="4" w:space="0" w:color="auto"/>
            </w:tcBorders>
            <w:vAlign w:val="center"/>
            <w:hideMark/>
          </w:tcPr>
          <w:p w:rsidR="00237413" w:rsidRPr="000135A9" w:rsidRDefault="006A1B29"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ж</w:t>
            </w:r>
            <w:r w:rsidR="00237413" w:rsidRPr="000135A9">
              <w:rPr>
                <w:rFonts w:ascii="Times New Roman" w:eastAsia="Times New Roman" w:hAnsi="Times New Roman" w:cs="Times New Roman"/>
                <w:bCs/>
                <w:sz w:val="24"/>
                <w:szCs w:val="24"/>
                <w:lang w:val="kk-KZ"/>
              </w:rPr>
              <w:t xml:space="preserve">еке </w:t>
            </w:r>
            <w:r w:rsidR="00237413" w:rsidRPr="000135A9">
              <w:rPr>
                <w:rFonts w:ascii="Times New Roman" w:eastAsia="Times New Roman" w:hAnsi="Times New Roman" w:cs="Times New Roman"/>
                <w:bCs/>
                <w:sz w:val="24"/>
                <w:szCs w:val="24"/>
              </w:rPr>
              <w:t>кәсіпкер</w:t>
            </w:r>
          </w:p>
          <w:p w:rsidR="00237413" w:rsidRPr="000135A9" w:rsidRDefault="00237413" w:rsidP="006A1B29">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лер</w:t>
            </w:r>
          </w:p>
        </w:tc>
        <w:tc>
          <w:tcPr>
            <w:tcW w:w="1436" w:type="dxa"/>
            <w:tcBorders>
              <w:top w:val="single" w:sz="4" w:space="0" w:color="auto"/>
              <w:left w:val="nil"/>
              <w:bottom w:val="single" w:sz="4" w:space="0" w:color="auto"/>
              <w:right w:val="single" w:sz="4" w:space="0" w:color="auto"/>
            </w:tcBorders>
            <w:vAlign w:val="center"/>
            <w:hideMark/>
          </w:tcPr>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rPr>
              <w:t xml:space="preserve">шаруа </w:t>
            </w:r>
            <w:r w:rsidRPr="000135A9">
              <w:rPr>
                <w:rFonts w:ascii="Times New Roman" w:eastAsia="Times New Roman" w:hAnsi="Times New Roman" w:cs="Times New Roman"/>
                <w:bCs/>
                <w:sz w:val="24"/>
                <w:szCs w:val="24"/>
                <w:lang w:val="kk-KZ"/>
              </w:rPr>
              <w:t>(</w:t>
            </w:r>
            <w:r w:rsidRPr="000135A9">
              <w:rPr>
                <w:rFonts w:ascii="Times New Roman" w:eastAsia="Times New Roman" w:hAnsi="Times New Roman" w:cs="Times New Roman"/>
                <w:bCs/>
                <w:sz w:val="24"/>
                <w:szCs w:val="24"/>
              </w:rPr>
              <w:t>фермер</w:t>
            </w:r>
            <w:r w:rsidRPr="000135A9">
              <w:rPr>
                <w:rFonts w:ascii="Times New Roman" w:eastAsia="Times New Roman" w:hAnsi="Times New Roman" w:cs="Times New Roman"/>
                <w:bCs/>
                <w:sz w:val="24"/>
                <w:szCs w:val="24"/>
                <w:lang w:val="kk-KZ"/>
              </w:rPr>
              <w:t>)</w:t>
            </w:r>
            <w:r w:rsidRPr="000135A9">
              <w:rPr>
                <w:rFonts w:ascii="Times New Roman" w:eastAsia="Times New Roman" w:hAnsi="Times New Roman" w:cs="Times New Roman"/>
                <w:bCs/>
                <w:sz w:val="24"/>
                <w:szCs w:val="24"/>
              </w:rPr>
              <w:t xml:space="preserve"> қожалық</w:t>
            </w:r>
          </w:p>
          <w:p w:rsidR="00237413" w:rsidRPr="000135A9" w:rsidRDefault="00237413" w:rsidP="006A1B2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rPr>
              <w:t>тары</w:t>
            </w:r>
          </w:p>
        </w:tc>
      </w:tr>
      <w:tr w:rsidR="00237413" w:rsidRPr="000135A9" w:rsidTr="006A1B29">
        <w:trPr>
          <w:trHeight w:val="266"/>
        </w:trPr>
        <w:tc>
          <w:tcPr>
            <w:tcW w:w="9639" w:type="dxa"/>
            <w:gridSpan w:val="10"/>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Қазақстан Республикасы</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2019</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1 330 244</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258 365</w:t>
            </w:r>
          </w:p>
        </w:tc>
        <w:tc>
          <w:tcPr>
            <w:tcW w:w="1553"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2 502</w:t>
            </w:r>
          </w:p>
        </w:tc>
        <w:tc>
          <w:tcPr>
            <w:tcW w:w="1120"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855 920</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213 457</w:t>
            </w:r>
          </w:p>
        </w:tc>
      </w:tr>
      <w:tr w:rsidR="00237413" w:rsidRPr="000135A9" w:rsidTr="00BC7749">
        <w:trPr>
          <w:trHeight w:val="108"/>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2020</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1 3</w:t>
            </w:r>
            <w:r w:rsidRPr="000135A9">
              <w:rPr>
                <w:rFonts w:ascii="Times New Roman" w:eastAsia="Times New Roman" w:hAnsi="Times New Roman" w:cs="Times New Roman"/>
                <w:bCs/>
                <w:sz w:val="24"/>
                <w:szCs w:val="24"/>
                <w:lang w:val="kk-KZ"/>
              </w:rPr>
              <w:t>4528</w:t>
            </w:r>
            <w:r w:rsidRPr="000135A9">
              <w:rPr>
                <w:rFonts w:ascii="Times New Roman" w:eastAsia="Times New Roman" w:hAnsi="Times New Roman" w:cs="Times New Roman"/>
                <w:bCs/>
                <w:sz w:val="24"/>
                <w:szCs w:val="24"/>
              </w:rPr>
              <w:t>1</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w:t>
            </w:r>
            <w:r w:rsidRPr="000135A9">
              <w:rPr>
                <w:rFonts w:ascii="Times New Roman" w:eastAsia="Times New Roman" w:hAnsi="Times New Roman" w:cs="Times New Roman"/>
                <w:bCs/>
                <w:sz w:val="24"/>
                <w:szCs w:val="24"/>
                <w:lang w:val="kk-KZ"/>
              </w:rPr>
              <w:t>6519</w:t>
            </w:r>
            <w:r w:rsidRPr="000135A9">
              <w:rPr>
                <w:rFonts w:ascii="Times New Roman" w:eastAsia="Times New Roman" w:hAnsi="Times New Roman" w:cs="Times New Roman"/>
                <w:bCs/>
                <w:sz w:val="24"/>
                <w:szCs w:val="24"/>
              </w:rPr>
              <w:t>0</w:t>
            </w:r>
          </w:p>
        </w:tc>
        <w:tc>
          <w:tcPr>
            <w:tcW w:w="1553"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rPr>
              <w:t>2 4</w:t>
            </w:r>
            <w:r w:rsidRPr="000135A9">
              <w:rPr>
                <w:rFonts w:ascii="Times New Roman" w:eastAsia="Times New Roman" w:hAnsi="Times New Roman" w:cs="Times New Roman"/>
                <w:bCs/>
                <w:sz w:val="24"/>
                <w:szCs w:val="24"/>
                <w:lang w:val="kk-KZ"/>
              </w:rPr>
              <w:t>94</w:t>
            </w:r>
          </w:p>
        </w:tc>
        <w:tc>
          <w:tcPr>
            <w:tcW w:w="1120"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8</w:t>
            </w:r>
            <w:r w:rsidRPr="000135A9">
              <w:rPr>
                <w:rFonts w:ascii="Times New Roman" w:eastAsia="Times New Roman" w:hAnsi="Times New Roman" w:cs="Times New Roman"/>
                <w:bCs/>
                <w:sz w:val="24"/>
                <w:szCs w:val="24"/>
                <w:lang w:val="kk-KZ"/>
              </w:rPr>
              <w:t>5658</w:t>
            </w:r>
            <w:r w:rsidRPr="000135A9">
              <w:rPr>
                <w:rFonts w:ascii="Times New Roman" w:eastAsia="Times New Roman" w:hAnsi="Times New Roman" w:cs="Times New Roman"/>
                <w:bCs/>
                <w:sz w:val="24"/>
                <w:szCs w:val="24"/>
              </w:rPr>
              <w:t>0</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w:t>
            </w:r>
            <w:r w:rsidRPr="000135A9">
              <w:rPr>
                <w:rFonts w:ascii="Times New Roman" w:eastAsia="Times New Roman" w:hAnsi="Times New Roman" w:cs="Times New Roman"/>
                <w:bCs/>
                <w:sz w:val="24"/>
                <w:szCs w:val="24"/>
                <w:lang w:val="kk-KZ"/>
              </w:rPr>
              <w:t>1466</w:t>
            </w:r>
            <w:r w:rsidRPr="000135A9">
              <w:rPr>
                <w:rFonts w:ascii="Times New Roman" w:eastAsia="Times New Roman" w:hAnsi="Times New Roman" w:cs="Times New Roman"/>
                <w:bCs/>
                <w:sz w:val="24"/>
                <w:szCs w:val="24"/>
              </w:rPr>
              <w:t>5</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2021</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1 357 311</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280 200</w:t>
            </w:r>
          </w:p>
        </w:tc>
        <w:tc>
          <w:tcPr>
            <w:tcW w:w="1553"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2 486</w:t>
            </w:r>
          </w:p>
        </w:tc>
        <w:tc>
          <w:tcPr>
            <w:tcW w:w="1120"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857 910</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bCs/>
                <w:sz w:val="24"/>
                <w:szCs w:val="24"/>
              </w:rPr>
            </w:pPr>
            <w:r w:rsidRPr="000135A9">
              <w:rPr>
                <w:rFonts w:ascii="Times New Roman" w:eastAsia="Times New Roman" w:hAnsi="Times New Roman" w:cs="Times New Roman"/>
                <w:bCs/>
                <w:sz w:val="24"/>
                <w:szCs w:val="24"/>
              </w:rPr>
              <w:t>216 715</w:t>
            </w:r>
          </w:p>
        </w:tc>
      </w:tr>
      <w:tr w:rsidR="0008016A"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08016A"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2022</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1 359 202</w:t>
            </w:r>
          </w:p>
        </w:tc>
        <w:tc>
          <w:tcPr>
            <w:tcW w:w="1526"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282 156</w:t>
            </w:r>
          </w:p>
        </w:tc>
        <w:tc>
          <w:tcPr>
            <w:tcW w:w="1553" w:type="dxa"/>
            <w:gridSpan w:val="3"/>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2 506</w:t>
            </w:r>
          </w:p>
        </w:tc>
        <w:tc>
          <w:tcPr>
            <w:tcW w:w="1120" w:type="dxa"/>
            <w:gridSpan w:val="2"/>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857717</w:t>
            </w:r>
          </w:p>
        </w:tc>
        <w:tc>
          <w:tcPr>
            <w:tcW w:w="1436"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216 823</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w:t>
            </w:r>
            <w:r w:rsidR="00D71104" w:rsidRPr="000135A9">
              <w:rPr>
                <w:rFonts w:ascii="Times New Roman" w:hAnsi="Times New Roman" w:cs="Times New Roman"/>
                <w:sz w:val="24"/>
                <w:szCs w:val="24"/>
                <w:lang w:val="kk-KZ"/>
              </w:rPr>
              <w:t>2</w:t>
            </w:r>
            <w:r w:rsidRPr="000135A9">
              <w:rPr>
                <w:rFonts w:ascii="Times New Roman" w:hAnsi="Times New Roman" w:cs="Times New Roman"/>
                <w:sz w:val="24"/>
                <w:szCs w:val="24"/>
                <w:lang w:val="kk-KZ"/>
              </w:rPr>
              <w:t xml:space="preserve"> ж.</w:t>
            </w:r>
            <w:r w:rsidR="00D71104" w:rsidRPr="000135A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2019 ж.</w:t>
            </w:r>
            <w:r w:rsidR="00BC7749">
              <w:rPr>
                <w:rFonts w:ascii="Times New Roman" w:hAnsi="Times New Roman" w:cs="Times New Roman"/>
                <w:sz w:val="24"/>
                <w:szCs w:val="24"/>
                <w:lang w:val="kk-KZ"/>
              </w:rPr>
              <w:t xml:space="preserve">, </w:t>
            </w:r>
            <w:r w:rsidRPr="000135A9">
              <w:rPr>
                <w:rFonts w:ascii="Times New Roman" w:hAnsi="Times New Roman" w:cs="Times New Roman"/>
                <w:sz w:val="24"/>
                <w:szCs w:val="24"/>
              </w:rPr>
              <w:t>%</w:t>
            </w:r>
            <w:r w:rsidRPr="000135A9">
              <w:rPr>
                <w:rFonts w:ascii="Times New Roman" w:hAnsi="Times New Roman" w:cs="Times New Roman"/>
                <w:sz w:val="24"/>
                <w:szCs w:val="24"/>
                <w:lang w:val="kk-KZ"/>
              </w:rPr>
              <w:t>-бен</w:t>
            </w: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102,2</w:t>
            </w:r>
          </w:p>
        </w:tc>
        <w:tc>
          <w:tcPr>
            <w:tcW w:w="1526" w:type="dxa"/>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109,2</w:t>
            </w:r>
          </w:p>
        </w:tc>
        <w:tc>
          <w:tcPr>
            <w:tcW w:w="1553" w:type="dxa"/>
            <w:gridSpan w:val="3"/>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100,2</w:t>
            </w:r>
          </w:p>
        </w:tc>
        <w:tc>
          <w:tcPr>
            <w:tcW w:w="1120" w:type="dxa"/>
            <w:gridSpan w:val="2"/>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100,2</w:t>
            </w:r>
          </w:p>
        </w:tc>
        <w:tc>
          <w:tcPr>
            <w:tcW w:w="1436" w:type="dxa"/>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101,6</w:t>
            </w:r>
          </w:p>
        </w:tc>
      </w:tr>
      <w:tr w:rsidR="00237413" w:rsidRPr="000135A9" w:rsidTr="006A1B29">
        <w:trPr>
          <w:trHeight w:val="266"/>
        </w:trPr>
        <w:tc>
          <w:tcPr>
            <w:tcW w:w="9639" w:type="dxa"/>
            <w:gridSpan w:val="10"/>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Түркістан облысы</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2019</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141 992</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8 314</w:t>
            </w:r>
          </w:p>
        </w:tc>
        <w:tc>
          <w:tcPr>
            <w:tcW w:w="1525"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56</w:t>
            </w:r>
          </w:p>
        </w:tc>
        <w:tc>
          <w:tcPr>
            <w:tcW w:w="1148"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62 471</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71 151</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2020</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140 605</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9 080</w:t>
            </w:r>
          </w:p>
        </w:tc>
        <w:tc>
          <w:tcPr>
            <w:tcW w:w="1525"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74</w:t>
            </w:r>
          </w:p>
        </w:tc>
        <w:tc>
          <w:tcPr>
            <w:tcW w:w="1148"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62 859</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68 592</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2021</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144 778</w:t>
            </w:r>
          </w:p>
        </w:tc>
        <w:tc>
          <w:tcPr>
            <w:tcW w:w="152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10 384</w:t>
            </w:r>
          </w:p>
        </w:tc>
        <w:tc>
          <w:tcPr>
            <w:tcW w:w="1525" w:type="dxa"/>
            <w:gridSpan w:val="2"/>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59</w:t>
            </w:r>
          </w:p>
        </w:tc>
        <w:tc>
          <w:tcPr>
            <w:tcW w:w="1148" w:type="dxa"/>
            <w:gridSpan w:val="3"/>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64 838</w:t>
            </w:r>
          </w:p>
        </w:tc>
        <w:tc>
          <w:tcPr>
            <w:tcW w:w="1436"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69 497</w:t>
            </w:r>
          </w:p>
        </w:tc>
      </w:tr>
      <w:tr w:rsidR="0008016A"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08016A" w:rsidP="00566E2D">
            <w:pPr>
              <w:spacing w:after="0" w:line="240" w:lineRule="auto"/>
              <w:jc w:val="center"/>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2022</w:t>
            </w:r>
          </w:p>
        </w:tc>
        <w:tc>
          <w:tcPr>
            <w:tcW w:w="1344" w:type="dxa"/>
            <w:gridSpan w:val="2"/>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145123</w:t>
            </w:r>
          </w:p>
        </w:tc>
        <w:tc>
          <w:tcPr>
            <w:tcW w:w="1526"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10152</w:t>
            </w:r>
          </w:p>
        </w:tc>
        <w:tc>
          <w:tcPr>
            <w:tcW w:w="1525" w:type="dxa"/>
            <w:gridSpan w:val="2"/>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62</w:t>
            </w:r>
          </w:p>
        </w:tc>
        <w:tc>
          <w:tcPr>
            <w:tcW w:w="1148" w:type="dxa"/>
            <w:gridSpan w:val="3"/>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65392</w:t>
            </w:r>
          </w:p>
        </w:tc>
        <w:tc>
          <w:tcPr>
            <w:tcW w:w="1436" w:type="dxa"/>
            <w:tcBorders>
              <w:top w:val="single" w:sz="4" w:space="0" w:color="auto"/>
              <w:left w:val="single" w:sz="4" w:space="0" w:color="auto"/>
              <w:bottom w:val="single" w:sz="4" w:space="0" w:color="auto"/>
              <w:right w:val="single" w:sz="4" w:space="0" w:color="auto"/>
            </w:tcBorders>
            <w:vAlign w:val="bottom"/>
            <w:hideMark/>
          </w:tcPr>
          <w:p w:rsidR="0008016A" w:rsidRPr="000135A9" w:rsidRDefault="006521B4"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69517</w:t>
            </w:r>
          </w:p>
        </w:tc>
      </w:tr>
      <w:tr w:rsidR="00237413" w:rsidRPr="000135A9" w:rsidTr="00BC7749">
        <w:trPr>
          <w:trHeight w:val="266"/>
        </w:trPr>
        <w:tc>
          <w:tcPr>
            <w:tcW w:w="2660" w:type="dxa"/>
            <w:tcBorders>
              <w:top w:val="single" w:sz="4" w:space="0" w:color="auto"/>
              <w:left w:val="single" w:sz="4" w:space="0" w:color="auto"/>
              <w:bottom w:val="single" w:sz="4" w:space="0" w:color="auto"/>
              <w:right w:val="single" w:sz="4" w:space="0" w:color="auto"/>
            </w:tcBorders>
            <w:vAlign w:val="bottom"/>
            <w:hideMark/>
          </w:tcPr>
          <w:p w:rsidR="00237413" w:rsidRPr="000135A9" w:rsidRDefault="00237413" w:rsidP="00BC7749">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lang w:val="kk-KZ"/>
              </w:rPr>
              <w:t>202</w:t>
            </w:r>
            <w:r w:rsidR="00D71104" w:rsidRPr="000135A9">
              <w:rPr>
                <w:rFonts w:ascii="Times New Roman" w:hAnsi="Times New Roman" w:cs="Times New Roman"/>
                <w:sz w:val="24"/>
                <w:szCs w:val="24"/>
                <w:lang w:val="kk-KZ"/>
              </w:rPr>
              <w:t>2</w:t>
            </w:r>
            <w:r w:rsidRPr="000135A9">
              <w:rPr>
                <w:rFonts w:ascii="Times New Roman" w:hAnsi="Times New Roman" w:cs="Times New Roman"/>
                <w:sz w:val="24"/>
                <w:szCs w:val="24"/>
                <w:lang w:val="kk-KZ"/>
              </w:rPr>
              <w:t xml:space="preserve"> ж. 2019 ж.</w:t>
            </w:r>
            <w:r w:rsidR="00BC774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%-бен</w:t>
            </w:r>
          </w:p>
        </w:tc>
        <w:tc>
          <w:tcPr>
            <w:tcW w:w="1344" w:type="dxa"/>
            <w:gridSpan w:val="2"/>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102,2</w:t>
            </w:r>
          </w:p>
        </w:tc>
        <w:tc>
          <w:tcPr>
            <w:tcW w:w="1526" w:type="dxa"/>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122,1</w:t>
            </w:r>
          </w:p>
        </w:tc>
        <w:tc>
          <w:tcPr>
            <w:tcW w:w="1525" w:type="dxa"/>
            <w:gridSpan w:val="2"/>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110,7</w:t>
            </w:r>
          </w:p>
        </w:tc>
        <w:tc>
          <w:tcPr>
            <w:tcW w:w="1148" w:type="dxa"/>
            <w:gridSpan w:val="3"/>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104,6</w:t>
            </w:r>
          </w:p>
        </w:tc>
        <w:tc>
          <w:tcPr>
            <w:tcW w:w="1436" w:type="dxa"/>
            <w:tcBorders>
              <w:top w:val="single" w:sz="4" w:space="0" w:color="auto"/>
              <w:left w:val="single" w:sz="4" w:space="0" w:color="auto"/>
              <w:bottom w:val="single" w:sz="4" w:space="0" w:color="auto"/>
              <w:right w:val="single" w:sz="4" w:space="0" w:color="auto"/>
            </w:tcBorders>
            <w:vAlign w:val="center"/>
            <w:hideMark/>
          </w:tcPr>
          <w:p w:rsidR="00237413" w:rsidRPr="000135A9" w:rsidRDefault="00D71104" w:rsidP="006A1B2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97,7</w:t>
            </w:r>
          </w:p>
        </w:tc>
      </w:tr>
      <w:tr w:rsidR="00237413" w:rsidRPr="000135A9" w:rsidTr="006A1B29">
        <w:trPr>
          <w:trHeight w:val="266"/>
        </w:trPr>
        <w:tc>
          <w:tcPr>
            <w:tcW w:w="9639" w:type="dxa"/>
            <w:gridSpan w:val="10"/>
            <w:tcBorders>
              <w:top w:val="single" w:sz="4" w:space="0" w:color="auto"/>
              <w:left w:val="single" w:sz="4" w:space="0" w:color="auto"/>
              <w:bottom w:val="single" w:sz="4" w:space="0" w:color="auto"/>
              <w:right w:val="single" w:sz="4" w:space="0" w:color="auto"/>
            </w:tcBorders>
            <w:vAlign w:val="bottom"/>
            <w:hideMark/>
          </w:tcPr>
          <w:p w:rsidR="00237413" w:rsidRPr="000135A9" w:rsidRDefault="006A1B29" w:rsidP="00CB7E3C">
            <w:pPr>
              <w:spacing w:after="0" w:line="240" w:lineRule="auto"/>
              <w:ind w:firstLine="601"/>
              <w:jc w:val="both"/>
              <w:rPr>
                <w:rFonts w:ascii="Times New Roman" w:hAnsi="Times New Roman" w:cs="Times New Roman"/>
                <w:sz w:val="24"/>
                <w:szCs w:val="24"/>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w:t>
            </w:r>
            <w:r w:rsidRPr="00CB7E3C">
              <w:rPr>
                <w:rFonts w:ascii="Times New Roman" w:eastAsia="Calibri" w:hAnsi="Times New Roman" w:cs="Times New Roman"/>
                <w:bCs/>
                <w:sz w:val="24"/>
                <w:szCs w:val="24"/>
                <w:lang w:val="kk-KZ"/>
              </w:rPr>
              <w:t xml:space="preserve">құралған </w:t>
            </w:r>
            <w:r w:rsidR="00237413" w:rsidRPr="00CB7E3C">
              <w:rPr>
                <w:rFonts w:ascii="Times New Roman" w:hAnsi="Times New Roman" w:cs="Times New Roman"/>
                <w:sz w:val="24"/>
                <w:szCs w:val="24"/>
              </w:rPr>
              <w:t>[</w:t>
            </w:r>
            <w:r w:rsidR="00CB7E3C" w:rsidRPr="00CB7E3C">
              <w:rPr>
                <w:rFonts w:ascii="Times New Roman" w:hAnsi="Times New Roman" w:cs="Times New Roman"/>
                <w:sz w:val="24"/>
                <w:szCs w:val="24"/>
                <w:lang w:val="kk-KZ"/>
              </w:rPr>
              <w:t>96</w:t>
            </w:r>
            <w:r w:rsidR="00237413" w:rsidRPr="00CB7E3C">
              <w:rPr>
                <w:rFonts w:ascii="Times New Roman" w:hAnsi="Times New Roman" w:cs="Times New Roman"/>
                <w:sz w:val="24"/>
                <w:szCs w:val="24"/>
              </w:rPr>
              <w:t>]</w:t>
            </w:r>
          </w:p>
        </w:tc>
      </w:tr>
    </w:tbl>
    <w:p w:rsidR="00237413" w:rsidRPr="000135A9" w:rsidRDefault="00237413" w:rsidP="00566E2D">
      <w:pPr>
        <w:spacing w:after="0" w:line="240" w:lineRule="auto"/>
        <w:ind w:firstLine="708"/>
        <w:jc w:val="both"/>
        <w:rPr>
          <w:rFonts w:ascii="Times New Roman" w:hAnsi="Times New Roman" w:cs="Times New Roman"/>
          <w:sz w:val="28"/>
          <w:szCs w:val="28"/>
          <w:lang w:val="kk-KZ"/>
        </w:rPr>
      </w:pPr>
    </w:p>
    <w:p w:rsidR="00237413" w:rsidRPr="000135A9" w:rsidRDefault="00237413" w:rsidP="00CC54B4">
      <w:pPr>
        <w:pStyle w:val="af6"/>
        <w:tabs>
          <w:tab w:val="left" w:pos="1134"/>
        </w:tabs>
        <w:autoSpaceDE w:val="0"/>
        <w:autoSpaceDN w:val="0"/>
        <w:adjustRightInd w:val="0"/>
        <w:spacing w:before="0" w:beforeAutospacing="0" w:after="0" w:afterAutospacing="0"/>
        <w:ind w:firstLine="709"/>
        <w:contextualSpacing/>
        <w:jc w:val="both"/>
        <w:rPr>
          <w:rFonts w:eastAsiaTheme="minorEastAsia"/>
          <w:sz w:val="28"/>
          <w:szCs w:val="28"/>
          <w:lang w:val="kk-KZ" w:eastAsia="en-US"/>
        </w:rPr>
      </w:pPr>
      <w:r w:rsidRPr="000135A9">
        <w:rPr>
          <w:sz w:val="28"/>
          <w:szCs w:val="28"/>
          <w:lang w:val="kk-KZ"/>
        </w:rPr>
        <w:t xml:space="preserve">Ел ішіндегі Түркістан облысындағы инновациялық белсенді кәсіпорындардың саны </w:t>
      </w:r>
      <w:r w:rsidR="00EB747A" w:rsidRPr="000135A9">
        <w:rPr>
          <w:sz w:val="28"/>
          <w:szCs w:val="28"/>
          <w:lang w:val="kk-KZ"/>
        </w:rPr>
        <w:t>8</w:t>
      </w:r>
      <w:r w:rsidR="00CB7E3C">
        <w:rPr>
          <w:sz w:val="28"/>
          <w:szCs w:val="28"/>
          <w:lang w:val="kk-KZ"/>
        </w:rPr>
        <w:t>-</w:t>
      </w:r>
      <w:r w:rsidRPr="000135A9">
        <w:rPr>
          <w:sz w:val="28"/>
          <w:szCs w:val="28"/>
          <w:lang w:val="kk-KZ"/>
        </w:rPr>
        <w:t>кестедегі мәліметтер бойынша 202</w:t>
      </w:r>
      <w:r w:rsidR="006F2495" w:rsidRPr="000135A9">
        <w:rPr>
          <w:sz w:val="28"/>
          <w:szCs w:val="28"/>
          <w:lang w:val="kk-KZ"/>
        </w:rPr>
        <w:t>2</w:t>
      </w:r>
      <w:r w:rsidRPr="000135A9">
        <w:rPr>
          <w:sz w:val="28"/>
          <w:szCs w:val="28"/>
          <w:lang w:val="kk-KZ"/>
        </w:rPr>
        <w:t xml:space="preserve"> жылы 2019 жылмен салыстырғанда 2,</w:t>
      </w:r>
      <w:r w:rsidR="006F2495" w:rsidRPr="000135A9">
        <w:rPr>
          <w:sz w:val="28"/>
          <w:szCs w:val="28"/>
          <w:lang w:val="kk-KZ"/>
        </w:rPr>
        <w:t>2</w:t>
      </w:r>
      <w:r w:rsidRPr="000135A9">
        <w:rPr>
          <w:sz w:val="28"/>
          <w:szCs w:val="28"/>
          <w:lang w:val="kk-KZ"/>
        </w:rPr>
        <w:t>% артқан болса, 202</w:t>
      </w:r>
      <w:r w:rsidR="006F2495" w:rsidRPr="000135A9">
        <w:rPr>
          <w:sz w:val="28"/>
          <w:szCs w:val="28"/>
          <w:lang w:val="kk-KZ"/>
        </w:rPr>
        <w:t>2</w:t>
      </w:r>
      <w:r w:rsidRPr="000135A9">
        <w:rPr>
          <w:sz w:val="28"/>
          <w:szCs w:val="28"/>
          <w:lang w:val="kk-KZ"/>
        </w:rPr>
        <w:t xml:space="preserve"> жылдың өзінде</w:t>
      </w:r>
      <w:r w:rsidRPr="000135A9">
        <w:rPr>
          <w:bCs/>
          <w:sz w:val="28"/>
          <w:szCs w:val="28"/>
          <w:lang w:val="kk-KZ"/>
        </w:rPr>
        <w:t xml:space="preserve"> белсенді шағын кәсіпкерліктегі кәсіпорындар</w:t>
      </w:r>
      <w:r w:rsidRPr="000135A9">
        <w:rPr>
          <w:sz w:val="28"/>
          <w:szCs w:val="28"/>
          <w:lang w:val="kk-KZ"/>
        </w:rPr>
        <w:t xml:space="preserve">дың саны </w:t>
      </w:r>
      <w:r w:rsidR="006F2495" w:rsidRPr="000135A9">
        <w:rPr>
          <w:sz w:val="28"/>
          <w:szCs w:val="28"/>
          <w:lang w:val="kk-KZ"/>
        </w:rPr>
        <w:t>22,1</w:t>
      </w:r>
      <w:r w:rsidRPr="000135A9">
        <w:rPr>
          <w:sz w:val="28"/>
          <w:szCs w:val="28"/>
          <w:lang w:val="kk-KZ"/>
        </w:rPr>
        <w:t xml:space="preserve">%-ға дейін өскені, ал, </w:t>
      </w:r>
      <w:r w:rsidRPr="000135A9">
        <w:rPr>
          <w:bCs/>
          <w:sz w:val="28"/>
          <w:szCs w:val="28"/>
          <w:lang w:val="kk-KZ"/>
        </w:rPr>
        <w:t>орта кәсіпкерліктегі кәсіпорындар</w:t>
      </w:r>
      <w:r w:rsidRPr="000135A9">
        <w:rPr>
          <w:sz w:val="28"/>
          <w:szCs w:val="28"/>
          <w:lang w:val="kk-KZ"/>
        </w:rPr>
        <w:t xml:space="preserve"> саны </w:t>
      </w:r>
      <w:r w:rsidR="006F2495" w:rsidRPr="000135A9">
        <w:rPr>
          <w:sz w:val="28"/>
          <w:szCs w:val="28"/>
          <w:lang w:val="kk-KZ"/>
        </w:rPr>
        <w:t>төрт</w:t>
      </w:r>
      <w:r w:rsidRPr="000135A9">
        <w:rPr>
          <w:sz w:val="28"/>
          <w:szCs w:val="28"/>
          <w:lang w:val="kk-KZ"/>
        </w:rPr>
        <w:t xml:space="preserve"> жылда </w:t>
      </w:r>
      <w:r w:rsidR="006F2495" w:rsidRPr="000135A9">
        <w:rPr>
          <w:sz w:val="28"/>
          <w:szCs w:val="28"/>
          <w:lang w:val="kk-KZ"/>
        </w:rPr>
        <w:t>10,7</w:t>
      </w:r>
      <w:r w:rsidRPr="000135A9">
        <w:rPr>
          <w:sz w:val="28"/>
          <w:szCs w:val="28"/>
          <w:lang w:val="kk-KZ"/>
        </w:rPr>
        <w:t xml:space="preserve">%-ға артты, </w:t>
      </w:r>
      <w:r w:rsidRPr="000135A9">
        <w:rPr>
          <w:bCs/>
          <w:sz w:val="28"/>
          <w:szCs w:val="28"/>
          <w:lang w:val="kk-KZ"/>
        </w:rPr>
        <w:t>шаруа (фермер) қожалықтары керісінше 2,</w:t>
      </w:r>
      <w:r w:rsidR="006F2495" w:rsidRPr="000135A9">
        <w:rPr>
          <w:bCs/>
          <w:sz w:val="28"/>
          <w:szCs w:val="28"/>
          <w:lang w:val="kk-KZ"/>
        </w:rPr>
        <w:t>3</w:t>
      </w:r>
      <w:r w:rsidRPr="000135A9">
        <w:rPr>
          <w:bCs/>
          <w:sz w:val="28"/>
          <w:szCs w:val="28"/>
          <w:lang w:val="kk-KZ"/>
        </w:rPr>
        <w:t>%-ға төмендегенін кестеден байқаймыз</w:t>
      </w:r>
      <w:r w:rsidR="007576E4">
        <w:rPr>
          <w:bCs/>
          <w:sz w:val="28"/>
          <w:szCs w:val="28"/>
          <w:lang w:val="kk-KZ"/>
        </w:rPr>
        <w:t xml:space="preserve"> </w:t>
      </w:r>
      <w:r w:rsidRPr="000135A9">
        <w:rPr>
          <w:bCs/>
          <w:sz w:val="28"/>
          <w:szCs w:val="28"/>
          <w:lang w:val="kk-KZ"/>
        </w:rPr>
        <w:t>[9</w:t>
      </w:r>
      <w:r w:rsidR="00CB7E3C">
        <w:rPr>
          <w:bCs/>
          <w:sz w:val="28"/>
          <w:szCs w:val="28"/>
          <w:lang w:val="kk-KZ"/>
        </w:rPr>
        <w:t>7</w:t>
      </w:r>
      <w:r w:rsidRPr="000135A9">
        <w:rPr>
          <w:bCs/>
          <w:sz w:val="28"/>
          <w:szCs w:val="28"/>
          <w:lang w:val="kk-KZ"/>
        </w:rPr>
        <w:t>].</w:t>
      </w:r>
    </w:p>
    <w:p w:rsidR="00237413" w:rsidRPr="000135A9" w:rsidRDefault="00EB747A"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9</w:t>
      </w:r>
      <w:r w:rsidR="00CC54B4">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кестеде Қазақстанның барлық экономикалық салаларында ауыл шаруашылығы саласындағы экономикалық қызмет түрлері бойынша кәсіпкерлік құрылымдардың инновациялық белсенділігінің деңгейін көрсететін негізгі көрсеткіштер талданды, мұнда соңғы үш жылда өнеркәсіптегі қызмет түрлері бойынша инновациялар саласындағы белсенділіктің 11,3%-дан </w:t>
      </w:r>
      <w:r w:rsidR="00BE2D4E" w:rsidRPr="000135A9">
        <w:rPr>
          <w:rFonts w:ascii="Times New Roman" w:hAnsi="Times New Roman" w:cs="Times New Roman"/>
          <w:sz w:val="28"/>
          <w:szCs w:val="28"/>
          <w:lang w:val="kk-KZ"/>
        </w:rPr>
        <w:t>11,0</w:t>
      </w:r>
      <w:r w:rsidR="00237413" w:rsidRPr="000135A9">
        <w:rPr>
          <w:rFonts w:ascii="Times New Roman" w:hAnsi="Times New Roman" w:cs="Times New Roman"/>
          <w:sz w:val="28"/>
          <w:szCs w:val="28"/>
          <w:lang w:val="kk-KZ"/>
        </w:rPr>
        <w:t>%-ға төмендеу, ауыл шаруашылығы саласындағы 9,5%-дан 10,</w:t>
      </w:r>
      <w:r w:rsidR="00AA1E99" w:rsidRPr="000135A9">
        <w:rPr>
          <w:rFonts w:ascii="Times New Roman" w:hAnsi="Times New Roman" w:cs="Times New Roman"/>
          <w:sz w:val="28"/>
          <w:szCs w:val="28"/>
          <w:lang w:val="kk-KZ"/>
        </w:rPr>
        <w:t>3</w:t>
      </w:r>
      <w:r w:rsidR="00237413" w:rsidRPr="000135A9">
        <w:rPr>
          <w:rFonts w:ascii="Times New Roman" w:hAnsi="Times New Roman" w:cs="Times New Roman"/>
          <w:sz w:val="28"/>
          <w:szCs w:val="28"/>
          <w:lang w:val="kk-KZ"/>
        </w:rPr>
        <w:t>-ға дейін артқанын, немесе, 0,</w:t>
      </w:r>
      <w:r w:rsidR="00AA1E99" w:rsidRPr="000135A9">
        <w:rPr>
          <w:rFonts w:ascii="Times New Roman" w:hAnsi="Times New Roman" w:cs="Times New Roman"/>
          <w:sz w:val="28"/>
          <w:szCs w:val="28"/>
          <w:lang w:val="kk-KZ"/>
        </w:rPr>
        <w:t>8</w:t>
      </w:r>
      <w:r w:rsidR="00237413" w:rsidRPr="000135A9">
        <w:rPr>
          <w:rFonts w:ascii="Times New Roman" w:hAnsi="Times New Roman" w:cs="Times New Roman"/>
          <w:sz w:val="28"/>
          <w:szCs w:val="28"/>
          <w:lang w:val="kk-KZ"/>
        </w:rPr>
        <w:t xml:space="preserve">%-ға өскенін байқаймыз. Инновациялық қызмет саласында басқа ұйымдармен бірлесіп жұмыс істеген кәсіпорындар саны ел ішінде </w:t>
      </w:r>
      <w:r w:rsidR="00AA1E99" w:rsidRPr="000135A9">
        <w:rPr>
          <w:rFonts w:ascii="Times New Roman" w:hAnsi="Times New Roman" w:cs="Times New Roman"/>
          <w:sz w:val="28"/>
          <w:szCs w:val="28"/>
          <w:lang w:val="kk-KZ"/>
        </w:rPr>
        <w:t>42</w:t>
      </w:r>
      <w:r w:rsidR="00237413" w:rsidRPr="000135A9">
        <w:rPr>
          <w:rFonts w:ascii="Times New Roman" w:hAnsi="Times New Roman" w:cs="Times New Roman"/>
          <w:sz w:val="28"/>
          <w:szCs w:val="28"/>
          <w:lang w:val="kk-KZ"/>
        </w:rPr>
        <w:t xml:space="preserve"> бірлікке өссе, аграрлық салада тек </w:t>
      </w:r>
      <w:r w:rsidR="00AA1E99" w:rsidRPr="000135A9">
        <w:rPr>
          <w:rFonts w:ascii="Times New Roman" w:hAnsi="Times New Roman" w:cs="Times New Roman"/>
          <w:sz w:val="28"/>
          <w:szCs w:val="28"/>
          <w:lang w:val="kk-KZ"/>
        </w:rPr>
        <w:t>8</w:t>
      </w:r>
      <w:r w:rsidR="00237413" w:rsidRPr="000135A9">
        <w:rPr>
          <w:rFonts w:ascii="Times New Roman" w:hAnsi="Times New Roman" w:cs="Times New Roman"/>
          <w:sz w:val="28"/>
          <w:szCs w:val="28"/>
          <w:lang w:val="kk-KZ"/>
        </w:rPr>
        <w:t xml:space="preserve"> бірлікке ғана артты. Есепті қызмет соңына қызметкерлердің жалпы саны Қазақстанда </w:t>
      </w:r>
      <w:r w:rsidR="00AA1E99" w:rsidRPr="000135A9">
        <w:rPr>
          <w:rFonts w:ascii="Times New Roman" w:hAnsi="Times New Roman" w:cs="Times New Roman"/>
          <w:sz w:val="28"/>
          <w:szCs w:val="28"/>
          <w:lang w:val="kk-KZ"/>
        </w:rPr>
        <w:t xml:space="preserve">110,7 </w:t>
      </w:r>
      <w:r w:rsidR="0068298B">
        <w:rPr>
          <w:rFonts w:ascii="Times New Roman" w:hAnsi="Times New Roman" w:cs="Times New Roman"/>
          <w:sz w:val="28"/>
          <w:szCs w:val="28"/>
          <w:lang w:val="kk-KZ"/>
        </w:rPr>
        <w:t xml:space="preserve">мың </w:t>
      </w:r>
      <w:r w:rsidR="00237413" w:rsidRPr="000135A9">
        <w:rPr>
          <w:rFonts w:ascii="Times New Roman" w:hAnsi="Times New Roman" w:cs="Times New Roman"/>
          <w:sz w:val="28"/>
          <w:szCs w:val="28"/>
          <w:lang w:val="kk-KZ"/>
        </w:rPr>
        <w:t xml:space="preserve">адамға, аграрлық салада </w:t>
      </w:r>
      <w:r w:rsidR="00AA1E99" w:rsidRPr="000135A9">
        <w:rPr>
          <w:rFonts w:ascii="Times New Roman" w:hAnsi="Times New Roman" w:cs="Times New Roman"/>
          <w:sz w:val="28"/>
          <w:szCs w:val="28"/>
          <w:lang w:val="kk-KZ"/>
        </w:rPr>
        <w:t>2100</w:t>
      </w:r>
      <w:r w:rsidR="00237413" w:rsidRPr="000135A9">
        <w:rPr>
          <w:rFonts w:ascii="Times New Roman" w:hAnsi="Times New Roman" w:cs="Times New Roman"/>
          <w:sz w:val="28"/>
          <w:szCs w:val="28"/>
          <w:lang w:val="kk-KZ"/>
        </w:rPr>
        <w:t xml:space="preserve"> адамға артқанын байқаймыз. </w:t>
      </w:r>
    </w:p>
    <w:p w:rsidR="00237413" w:rsidRPr="000135A9" w:rsidRDefault="00237413" w:rsidP="00CC54B4">
      <w:pPr>
        <w:pStyle w:val="afffb"/>
        <w:ind w:firstLine="709"/>
        <w:jc w:val="both"/>
        <w:rPr>
          <w:rFonts w:ascii="Times New Roman" w:hAnsi="Times New Roman"/>
          <w:sz w:val="28"/>
          <w:szCs w:val="28"/>
          <w:lang w:val="kk-KZ"/>
        </w:rPr>
      </w:pPr>
    </w:p>
    <w:p w:rsidR="00237413" w:rsidRPr="000135A9" w:rsidRDefault="00CF0F7C"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EB747A" w:rsidRPr="000135A9">
        <w:rPr>
          <w:rFonts w:ascii="Times New Roman" w:hAnsi="Times New Roman" w:cs="Times New Roman"/>
          <w:sz w:val="28"/>
          <w:szCs w:val="28"/>
          <w:lang w:val="kk-KZ"/>
        </w:rPr>
        <w:t>9</w:t>
      </w:r>
      <w:r w:rsidRPr="000135A9">
        <w:rPr>
          <w:rFonts w:ascii="Times New Roman" w:hAnsi="Times New Roman" w:cs="Times New Roman"/>
          <w:sz w:val="28"/>
          <w:szCs w:val="28"/>
          <w:lang w:val="kk-KZ"/>
        </w:rPr>
        <w:t xml:space="preserve"> – Қазақстанда және ауыл шаруашылығы саласында қызмет түрлері бойынша кәсіпкерлік құрылымдардың инновациялық белсенділігінің негізгі көрсеткіштерінің серпінін талдау</w:t>
      </w:r>
    </w:p>
    <w:p w:rsidR="00CF0F7C" w:rsidRPr="00BC7749" w:rsidRDefault="00CF0F7C" w:rsidP="00BC7749">
      <w:pPr>
        <w:spacing w:after="0" w:line="240" w:lineRule="auto"/>
        <w:jc w:val="right"/>
        <w:rPr>
          <w:rFonts w:ascii="Times New Roman" w:hAnsi="Times New Roman" w:cs="Times New Roman"/>
          <w:sz w:val="16"/>
          <w:szCs w:val="16"/>
          <w:lang w:val="kk-KZ"/>
        </w:rPr>
      </w:pPr>
    </w:p>
    <w:tbl>
      <w:tblPr>
        <w:tblStyle w:val="a3"/>
        <w:tblW w:w="9639" w:type="dxa"/>
        <w:tblInd w:w="108" w:type="dxa"/>
        <w:tblLook w:val="04A0" w:firstRow="1" w:lastRow="0" w:firstColumn="1" w:lastColumn="0" w:noHBand="0" w:noVBand="1"/>
      </w:tblPr>
      <w:tblGrid>
        <w:gridCol w:w="1472"/>
        <w:gridCol w:w="1663"/>
        <w:gridCol w:w="1577"/>
        <w:gridCol w:w="1559"/>
        <w:gridCol w:w="1500"/>
        <w:gridCol w:w="1868"/>
      </w:tblGrid>
      <w:tr w:rsidR="00CF0F7C" w:rsidRPr="00572E63" w:rsidTr="00BC7749">
        <w:trPr>
          <w:trHeight w:val="1058"/>
        </w:trPr>
        <w:tc>
          <w:tcPr>
            <w:tcW w:w="1472" w:type="dxa"/>
            <w:vMerge w:val="restart"/>
            <w:vAlign w:val="center"/>
          </w:tcPr>
          <w:p w:rsidR="00237413" w:rsidRPr="000135A9" w:rsidRDefault="00762F98"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Жылдар</w:t>
            </w:r>
          </w:p>
        </w:tc>
        <w:tc>
          <w:tcPr>
            <w:tcW w:w="1663" w:type="dxa"/>
            <w:vMerge w:val="restart"/>
            <w:vAlign w:val="center"/>
          </w:tcPr>
          <w:p w:rsidR="00237413" w:rsidRPr="000135A9" w:rsidRDefault="00CF0F7C"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Кәсіпорындар саны, бірлік</w:t>
            </w:r>
          </w:p>
        </w:tc>
        <w:tc>
          <w:tcPr>
            <w:tcW w:w="1577" w:type="dxa"/>
            <w:vAlign w:val="center"/>
          </w:tcPr>
          <w:p w:rsidR="00237413" w:rsidRPr="000135A9" w:rsidRDefault="00CF0F7C"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w:t>
            </w:r>
          </w:p>
        </w:tc>
        <w:tc>
          <w:tcPr>
            <w:tcW w:w="1559" w:type="dxa"/>
            <w:vMerge w:val="restart"/>
            <w:vAlign w:val="center"/>
          </w:tcPr>
          <w:p w:rsidR="00237413" w:rsidRPr="000135A9" w:rsidRDefault="00CF0F7C"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 саласында белсенділік</w:t>
            </w:r>
            <w:r w:rsidR="00237413" w:rsidRPr="000135A9">
              <w:rPr>
                <w:rFonts w:ascii="Times New Roman" w:hAnsi="Times New Roman" w:cs="Times New Roman"/>
                <w:sz w:val="24"/>
                <w:szCs w:val="24"/>
                <w:lang w:val="kk-KZ"/>
              </w:rPr>
              <w:t>, %-бен</w:t>
            </w:r>
          </w:p>
        </w:tc>
        <w:tc>
          <w:tcPr>
            <w:tcW w:w="1500" w:type="dxa"/>
            <w:vMerge w:val="restart"/>
            <w:vAlign w:val="center"/>
          </w:tcPr>
          <w:p w:rsidR="00237413" w:rsidRPr="000135A9" w:rsidRDefault="00CF0F7C"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Қызметкер-лердің жалпы саны</w:t>
            </w:r>
            <w:r w:rsidR="00237413" w:rsidRPr="000135A9">
              <w:rPr>
                <w:rFonts w:ascii="Times New Roman" w:hAnsi="Times New Roman" w:cs="Times New Roman"/>
                <w:sz w:val="24"/>
                <w:szCs w:val="24"/>
                <w:lang w:val="kk-KZ"/>
              </w:rPr>
              <w:t xml:space="preserve">, </w:t>
            </w:r>
            <w:r w:rsidR="00FF5B82" w:rsidRPr="000135A9">
              <w:rPr>
                <w:rFonts w:ascii="Times New Roman" w:hAnsi="Times New Roman" w:cs="Times New Roman"/>
                <w:sz w:val="24"/>
                <w:szCs w:val="24"/>
                <w:lang w:val="kk-KZ"/>
              </w:rPr>
              <w:t xml:space="preserve">мың </w:t>
            </w:r>
            <w:r w:rsidR="00237413" w:rsidRPr="000135A9">
              <w:rPr>
                <w:rFonts w:ascii="Times New Roman" w:hAnsi="Times New Roman" w:cs="Times New Roman"/>
                <w:sz w:val="24"/>
                <w:szCs w:val="24"/>
                <w:lang w:val="kk-KZ"/>
              </w:rPr>
              <w:t>адам</w:t>
            </w:r>
            <w:r w:rsidR="00FF5B82" w:rsidRPr="000135A9">
              <w:rPr>
                <w:rFonts w:ascii="Times New Roman" w:hAnsi="Times New Roman" w:cs="Times New Roman"/>
                <w:sz w:val="24"/>
                <w:szCs w:val="24"/>
                <w:lang w:val="kk-KZ"/>
              </w:rPr>
              <w:t>.</w:t>
            </w:r>
          </w:p>
        </w:tc>
        <w:tc>
          <w:tcPr>
            <w:tcW w:w="1868" w:type="dxa"/>
            <w:vMerge w:val="restart"/>
            <w:vAlign w:val="center"/>
          </w:tcPr>
          <w:p w:rsidR="00237413" w:rsidRPr="000135A9" w:rsidRDefault="00CF0F7C"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Инновация саласында басқа ұйымдармен бірлесе істеген ұйымдар саны, </w:t>
            </w:r>
            <w:r w:rsidR="00237413" w:rsidRPr="000135A9">
              <w:rPr>
                <w:rFonts w:ascii="Times New Roman" w:hAnsi="Times New Roman" w:cs="Times New Roman"/>
                <w:sz w:val="24"/>
                <w:szCs w:val="24"/>
                <w:lang w:val="kk-KZ"/>
              </w:rPr>
              <w:t>бірлік</w:t>
            </w:r>
          </w:p>
        </w:tc>
      </w:tr>
      <w:tr w:rsidR="00CF0F7C" w:rsidRPr="000135A9" w:rsidTr="00BC7749">
        <w:tc>
          <w:tcPr>
            <w:tcW w:w="1472" w:type="dxa"/>
            <w:vMerge/>
          </w:tcPr>
          <w:p w:rsidR="00237413" w:rsidRPr="000135A9" w:rsidRDefault="00237413" w:rsidP="00566E2D">
            <w:pPr>
              <w:jc w:val="center"/>
              <w:rPr>
                <w:rFonts w:ascii="Times New Roman" w:hAnsi="Times New Roman" w:cs="Times New Roman"/>
                <w:sz w:val="24"/>
                <w:szCs w:val="24"/>
                <w:lang w:val="kk-KZ"/>
              </w:rPr>
            </w:pPr>
          </w:p>
        </w:tc>
        <w:tc>
          <w:tcPr>
            <w:tcW w:w="1663" w:type="dxa"/>
            <w:vMerge/>
          </w:tcPr>
          <w:p w:rsidR="00237413" w:rsidRPr="000135A9" w:rsidRDefault="00237413" w:rsidP="00566E2D">
            <w:pPr>
              <w:jc w:val="center"/>
              <w:rPr>
                <w:rFonts w:ascii="Times New Roman" w:hAnsi="Times New Roman" w:cs="Times New Roman"/>
                <w:sz w:val="24"/>
                <w:szCs w:val="24"/>
                <w:lang w:val="kk-KZ"/>
              </w:rPr>
            </w:pPr>
          </w:p>
        </w:tc>
        <w:tc>
          <w:tcPr>
            <w:tcW w:w="1577" w:type="dxa"/>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инновациясы </w:t>
            </w:r>
            <w:r w:rsidR="00CF0F7C" w:rsidRPr="000135A9">
              <w:rPr>
                <w:rFonts w:ascii="Times New Roman" w:hAnsi="Times New Roman" w:cs="Times New Roman"/>
                <w:sz w:val="24"/>
                <w:szCs w:val="24"/>
                <w:lang w:val="kk-KZ"/>
              </w:rPr>
              <w:t>бар, бірлік</w:t>
            </w:r>
          </w:p>
        </w:tc>
        <w:tc>
          <w:tcPr>
            <w:tcW w:w="1559" w:type="dxa"/>
            <w:vMerge/>
          </w:tcPr>
          <w:p w:rsidR="00237413" w:rsidRPr="000135A9" w:rsidRDefault="00237413" w:rsidP="00566E2D">
            <w:pPr>
              <w:jc w:val="center"/>
              <w:rPr>
                <w:rFonts w:ascii="Times New Roman" w:hAnsi="Times New Roman" w:cs="Times New Roman"/>
                <w:sz w:val="24"/>
                <w:szCs w:val="24"/>
                <w:lang w:val="kk-KZ"/>
              </w:rPr>
            </w:pPr>
          </w:p>
        </w:tc>
        <w:tc>
          <w:tcPr>
            <w:tcW w:w="1500" w:type="dxa"/>
            <w:vMerge/>
          </w:tcPr>
          <w:p w:rsidR="00237413" w:rsidRPr="000135A9" w:rsidRDefault="00237413" w:rsidP="00566E2D">
            <w:pPr>
              <w:jc w:val="center"/>
              <w:rPr>
                <w:rFonts w:ascii="Times New Roman" w:hAnsi="Times New Roman" w:cs="Times New Roman"/>
                <w:sz w:val="24"/>
                <w:szCs w:val="24"/>
                <w:lang w:val="kk-KZ"/>
              </w:rPr>
            </w:pPr>
          </w:p>
        </w:tc>
        <w:tc>
          <w:tcPr>
            <w:tcW w:w="1868" w:type="dxa"/>
            <w:vMerge/>
          </w:tcPr>
          <w:p w:rsidR="00237413" w:rsidRPr="000135A9" w:rsidRDefault="00237413" w:rsidP="00566E2D">
            <w:pPr>
              <w:jc w:val="center"/>
              <w:rPr>
                <w:rFonts w:ascii="Times New Roman" w:hAnsi="Times New Roman" w:cs="Times New Roman"/>
                <w:sz w:val="24"/>
                <w:szCs w:val="24"/>
                <w:lang w:val="kk-KZ"/>
              </w:rPr>
            </w:pPr>
          </w:p>
        </w:tc>
      </w:tr>
      <w:tr w:rsidR="00237413" w:rsidRPr="000135A9" w:rsidTr="00BC7749">
        <w:tc>
          <w:tcPr>
            <w:tcW w:w="9639" w:type="dxa"/>
            <w:gridSpan w:val="6"/>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 Республикасы, барлығы</w:t>
            </w:r>
          </w:p>
        </w:tc>
      </w:tr>
      <w:tr w:rsidR="00CF0F7C" w:rsidRPr="000135A9" w:rsidTr="00BC7749">
        <w:tc>
          <w:tcPr>
            <w:tcW w:w="1472"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rPr>
              <w:t>201</w:t>
            </w:r>
            <w:r w:rsidRPr="000135A9">
              <w:rPr>
                <w:rFonts w:ascii="Times New Roman" w:hAnsi="Times New Roman" w:cs="Times New Roman"/>
                <w:sz w:val="24"/>
                <w:szCs w:val="24"/>
                <w:lang w:val="kk-KZ"/>
              </w:rPr>
              <w:t>9</w:t>
            </w:r>
          </w:p>
        </w:tc>
        <w:tc>
          <w:tcPr>
            <w:tcW w:w="1663"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28411</w:t>
            </w:r>
          </w:p>
        </w:tc>
        <w:tc>
          <w:tcPr>
            <w:tcW w:w="1577"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3206</w:t>
            </w:r>
          </w:p>
        </w:tc>
        <w:tc>
          <w:tcPr>
            <w:tcW w:w="1559"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11,3</w:t>
            </w:r>
          </w:p>
        </w:tc>
        <w:tc>
          <w:tcPr>
            <w:tcW w:w="150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en-US"/>
              </w:rPr>
              <w:t>2313</w:t>
            </w:r>
            <w:r w:rsidR="00FF5B82" w:rsidRPr="000135A9">
              <w:rPr>
                <w:rFonts w:ascii="Times New Roman" w:hAnsi="Times New Roman" w:cs="Times New Roman"/>
                <w:sz w:val="24"/>
                <w:szCs w:val="24"/>
                <w:lang w:val="kk-KZ"/>
              </w:rPr>
              <w:t>,</w:t>
            </w:r>
            <w:r w:rsidR="00FF5B82" w:rsidRPr="000135A9">
              <w:rPr>
                <w:rFonts w:ascii="Times New Roman" w:hAnsi="Times New Roman" w:cs="Times New Roman"/>
                <w:sz w:val="24"/>
                <w:szCs w:val="24"/>
                <w:lang w:val="en-US"/>
              </w:rPr>
              <w:t>8</w:t>
            </w:r>
          </w:p>
        </w:tc>
        <w:tc>
          <w:tcPr>
            <w:tcW w:w="186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1055</w:t>
            </w:r>
          </w:p>
        </w:tc>
      </w:tr>
      <w:tr w:rsidR="00CF0F7C" w:rsidRPr="000135A9" w:rsidTr="00BC7749">
        <w:tc>
          <w:tcPr>
            <w:tcW w:w="1472" w:type="dxa"/>
          </w:tcPr>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sz w:val="24"/>
                <w:szCs w:val="24"/>
              </w:rPr>
              <w:t>2020</w:t>
            </w:r>
          </w:p>
        </w:tc>
        <w:tc>
          <w:tcPr>
            <w:tcW w:w="1663"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28087</w:t>
            </w:r>
          </w:p>
        </w:tc>
        <w:tc>
          <w:tcPr>
            <w:tcW w:w="1577"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3236</w:t>
            </w:r>
          </w:p>
        </w:tc>
        <w:tc>
          <w:tcPr>
            <w:tcW w:w="1559"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w:t>
            </w:r>
          </w:p>
        </w:tc>
        <w:tc>
          <w:tcPr>
            <w:tcW w:w="150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2383</w:t>
            </w:r>
            <w:r w:rsidR="00FF5B82" w:rsidRPr="000135A9">
              <w:rPr>
                <w:rFonts w:ascii="Times New Roman" w:hAnsi="Times New Roman" w:cs="Times New Roman"/>
                <w:sz w:val="24"/>
                <w:szCs w:val="24"/>
                <w:lang w:val="kk-KZ"/>
              </w:rPr>
              <w:t>,</w:t>
            </w:r>
            <w:r w:rsidRPr="000135A9">
              <w:rPr>
                <w:rFonts w:ascii="Times New Roman" w:hAnsi="Times New Roman" w:cs="Times New Roman"/>
                <w:sz w:val="24"/>
                <w:szCs w:val="24"/>
                <w:lang w:val="kk-KZ"/>
              </w:rPr>
              <w:t>5</w:t>
            </w:r>
          </w:p>
        </w:tc>
        <w:tc>
          <w:tcPr>
            <w:tcW w:w="1868"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1062</w:t>
            </w:r>
          </w:p>
        </w:tc>
      </w:tr>
      <w:tr w:rsidR="00CF0F7C" w:rsidRPr="000135A9" w:rsidTr="00BC7749">
        <w:tc>
          <w:tcPr>
            <w:tcW w:w="1472" w:type="dxa"/>
          </w:tcPr>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sz w:val="24"/>
                <w:szCs w:val="24"/>
              </w:rPr>
              <w:t>2021</w:t>
            </w:r>
          </w:p>
        </w:tc>
        <w:tc>
          <w:tcPr>
            <w:tcW w:w="1663"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28203</w:t>
            </w:r>
          </w:p>
        </w:tc>
        <w:tc>
          <w:tcPr>
            <w:tcW w:w="1577"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2960</w:t>
            </w:r>
          </w:p>
        </w:tc>
        <w:tc>
          <w:tcPr>
            <w:tcW w:w="1559"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10,5</w:t>
            </w:r>
          </w:p>
        </w:tc>
        <w:tc>
          <w:tcPr>
            <w:tcW w:w="150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2412</w:t>
            </w:r>
            <w:r w:rsidR="00FF5B82" w:rsidRPr="000135A9">
              <w:rPr>
                <w:rFonts w:ascii="Times New Roman" w:hAnsi="Times New Roman" w:cs="Times New Roman"/>
                <w:sz w:val="24"/>
                <w:szCs w:val="24"/>
                <w:lang w:val="kk-KZ"/>
              </w:rPr>
              <w:t>,4</w:t>
            </w:r>
          </w:p>
        </w:tc>
        <w:tc>
          <w:tcPr>
            <w:tcW w:w="1868"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1089</w:t>
            </w:r>
          </w:p>
        </w:tc>
      </w:tr>
      <w:tr w:rsidR="00CF0F7C" w:rsidRPr="000135A9" w:rsidTr="00BC7749">
        <w:tc>
          <w:tcPr>
            <w:tcW w:w="1472" w:type="dxa"/>
          </w:tcPr>
          <w:p w:rsidR="0008016A" w:rsidRPr="000135A9" w:rsidRDefault="0008016A" w:rsidP="00566E2D">
            <w:pPr>
              <w:jc w:val="center"/>
              <w:rPr>
                <w:rFonts w:ascii="Times New Roman" w:hAnsi="Times New Roman" w:cs="Times New Roman"/>
                <w:sz w:val="24"/>
                <w:szCs w:val="24"/>
              </w:rPr>
            </w:pPr>
            <w:r w:rsidRPr="000135A9">
              <w:rPr>
                <w:rFonts w:ascii="Times New Roman" w:hAnsi="Times New Roman" w:cs="Times New Roman"/>
                <w:sz w:val="24"/>
                <w:szCs w:val="24"/>
              </w:rPr>
              <w:t>2022</w:t>
            </w:r>
          </w:p>
        </w:tc>
        <w:tc>
          <w:tcPr>
            <w:tcW w:w="1663" w:type="dxa"/>
          </w:tcPr>
          <w:p w:rsidR="0008016A" w:rsidRPr="000135A9" w:rsidRDefault="002523D6"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30750</w:t>
            </w:r>
          </w:p>
        </w:tc>
        <w:tc>
          <w:tcPr>
            <w:tcW w:w="1577" w:type="dxa"/>
          </w:tcPr>
          <w:p w:rsidR="0008016A" w:rsidRPr="000135A9" w:rsidRDefault="002523D6"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3390</w:t>
            </w:r>
          </w:p>
        </w:tc>
        <w:tc>
          <w:tcPr>
            <w:tcW w:w="1559" w:type="dxa"/>
          </w:tcPr>
          <w:p w:rsidR="0008016A" w:rsidRPr="000135A9" w:rsidRDefault="002523D6"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11,0</w:t>
            </w:r>
          </w:p>
        </w:tc>
        <w:tc>
          <w:tcPr>
            <w:tcW w:w="1500" w:type="dxa"/>
          </w:tcPr>
          <w:p w:rsidR="0008016A" w:rsidRPr="000135A9" w:rsidRDefault="00AF629A"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2424</w:t>
            </w:r>
            <w:r w:rsidR="00FF5B82" w:rsidRPr="000135A9">
              <w:rPr>
                <w:rFonts w:ascii="Times New Roman" w:hAnsi="Times New Roman" w:cs="Times New Roman"/>
                <w:sz w:val="24"/>
                <w:szCs w:val="24"/>
                <w:lang w:val="kk-KZ"/>
              </w:rPr>
              <w:t>,</w:t>
            </w:r>
            <w:r w:rsidRPr="000135A9">
              <w:rPr>
                <w:rFonts w:ascii="Times New Roman" w:hAnsi="Times New Roman" w:cs="Times New Roman"/>
                <w:sz w:val="24"/>
                <w:szCs w:val="24"/>
                <w:lang w:val="kk-KZ"/>
              </w:rPr>
              <w:t>5</w:t>
            </w:r>
          </w:p>
        </w:tc>
        <w:tc>
          <w:tcPr>
            <w:tcW w:w="1868" w:type="dxa"/>
          </w:tcPr>
          <w:p w:rsidR="0008016A" w:rsidRPr="000135A9" w:rsidRDefault="00AF629A"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1097</w:t>
            </w:r>
          </w:p>
        </w:tc>
      </w:tr>
      <w:tr w:rsidR="00CF0F7C" w:rsidRPr="000135A9" w:rsidTr="00BC7749">
        <w:tc>
          <w:tcPr>
            <w:tcW w:w="1472" w:type="dxa"/>
          </w:tcPr>
          <w:p w:rsidR="00237413" w:rsidRPr="000135A9" w:rsidRDefault="00237413" w:rsidP="00566E2D">
            <w:pPr>
              <w:jc w:val="center"/>
              <w:rPr>
                <w:rFonts w:ascii="Times New Roman" w:hAnsi="Times New Roman" w:cs="Times New Roman"/>
                <w:bCs/>
                <w:sz w:val="24"/>
                <w:szCs w:val="24"/>
                <w:lang w:eastAsia="ru-RU"/>
              </w:rPr>
            </w:pPr>
            <w:r w:rsidRPr="000135A9">
              <w:rPr>
                <w:rFonts w:ascii="Times New Roman" w:hAnsi="Times New Roman" w:cs="Times New Roman"/>
                <w:bCs/>
                <w:sz w:val="24"/>
                <w:szCs w:val="24"/>
                <w:lang w:eastAsia="ru-RU"/>
              </w:rPr>
              <w:t>20</w:t>
            </w:r>
            <w:r w:rsidRPr="000135A9">
              <w:rPr>
                <w:rFonts w:ascii="Times New Roman" w:hAnsi="Times New Roman" w:cs="Times New Roman"/>
                <w:bCs/>
                <w:sz w:val="24"/>
                <w:szCs w:val="24"/>
                <w:lang w:val="kk-KZ" w:eastAsia="ru-RU"/>
              </w:rPr>
              <w:t>2</w:t>
            </w:r>
            <w:r w:rsidR="001D4BF4" w:rsidRPr="000135A9">
              <w:rPr>
                <w:rFonts w:ascii="Times New Roman" w:hAnsi="Times New Roman" w:cs="Times New Roman"/>
                <w:bCs/>
                <w:sz w:val="24"/>
                <w:szCs w:val="24"/>
                <w:lang w:val="kk-KZ" w:eastAsia="ru-RU"/>
              </w:rPr>
              <w:t>2</w:t>
            </w:r>
            <w:r w:rsidRPr="000135A9">
              <w:rPr>
                <w:rFonts w:ascii="Times New Roman" w:hAnsi="Times New Roman" w:cs="Times New Roman"/>
                <w:bCs/>
                <w:sz w:val="24"/>
                <w:szCs w:val="24"/>
                <w:lang w:eastAsia="ru-RU"/>
              </w:rPr>
              <w:t xml:space="preserve"> ж. </w:t>
            </w:r>
          </w:p>
          <w:p w:rsidR="00237413" w:rsidRPr="000135A9" w:rsidRDefault="00237413" w:rsidP="00BC7749">
            <w:pPr>
              <w:ind w:right="-54"/>
              <w:jc w:val="center"/>
              <w:rPr>
                <w:rFonts w:ascii="Times New Roman" w:hAnsi="Times New Roman" w:cs="Times New Roman"/>
                <w:sz w:val="24"/>
                <w:szCs w:val="24"/>
              </w:rPr>
            </w:pPr>
            <w:r w:rsidRPr="000135A9">
              <w:rPr>
                <w:rFonts w:ascii="Times New Roman" w:hAnsi="Times New Roman" w:cs="Times New Roman"/>
                <w:bCs/>
                <w:sz w:val="24"/>
                <w:szCs w:val="24"/>
                <w:lang w:eastAsia="ru-RU"/>
              </w:rPr>
              <w:t>201</w:t>
            </w:r>
            <w:r w:rsidRPr="000135A9">
              <w:rPr>
                <w:rFonts w:ascii="Times New Roman" w:hAnsi="Times New Roman" w:cs="Times New Roman"/>
                <w:bCs/>
                <w:sz w:val="24"/>
                <w:szCs w:val="24"/>
                <w:lang w:val="kk-KZ" w:eastAsia="ru-RU"/>
              </w:rPr>
              <w:t>9</w:t>
            </w:r>
            <w:r w:rsidRPr="000135A9">
              <w:rPr>
                <w:rFonts w:ascii="Times New Roman" w:hAnsi="Times New Roman" w:cs="Times New Roman"/>
                <w:bCs/>
                <w:sz w:val="24"/>
                <w:szCs w:val="24"/>
                <w:lang w:eastAsia="ru-RU"/>
              </w:rPr>
              <w:t xml:space="preserve"> ж. (+,-)</w:t>
            </w:r>
          </w:p>
        </w:tc>
        <w:tc>
          <w:tcPr>
            <w:tcW w:w="1663"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2339</w:t>
            </w:r>
          </w:p>
        </w:tc>
        <w:tc>
          <w:tcPr>
            <w:tcW w:w="1577"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184</w:t>
            </w:r>
          </w:p>
        </w:tc>
        <w:tc>
          <w:tcPr>
            <w:tcW w:w="1559" w:type="dxa"/>
          </w:tcPr>
          <w:p w:rsidR="00FF5B82" w:rsidRPr="000135A9" w:rsidRDefault="00FF5B82" w:rsidP="00566E2D">
            <w:pPr>
              <w:jc w:val="center"/>
              <w:rPr>
                <w:rFonts w:ascii="Times New Roman" w:hAnsi="Times New Roman" w:cs="Times New Roman"/>
                <w:sz w:val="24"/>
                <w:szCs w:val="24"/>
                <w:lang w:val="kk-KZ"/>
              </w:rPr>
            </w:pPr>
          </w:p>
          <w:p w:rsidR="00237413"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-0,3</w:t>
            </w:r>
          </w:p>
        </w:tc>
        <w:tc>
          <w:tcPr>
            <w:tcW w:w="1500"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110,7</w:t>
            </w:r>
          </w:p>
        </w:tc>
        <w:tc>
          <w:tcPr>
            <w:tcW w:w="1868"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42</w:t>
            </w:r>
          </w:p>
        </w:tc>
      </w:tr>
      <w:tr w:rsidR="00237413" w:rsidRPr="000135A9" w:rsidTr="00BC7749">
        <w:tc>
          <w:tcPr>
            <w:tcW w:w="9639" w:type="dxa"/>
            <w:gridSpan w:val="6"/>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саласы</w:t>
            </w:r>
          </w:p>
        </w:tc>
      </w:tr>
      <w:tr w:rsidR="00CF0F7C" w:rsidRPr="000135A9" w:rsidTr="00BC7749">
        <w:tc>
          <w:tcPr>
            <w:tcW w:w="1472"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2019</w:t>
            </w:r>
          </w:p>
        </w:tc>
        <w:tc>
          <w:tcPr>
            <w:tcW w:w="1663"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2314</w:t>
            </w:r>
          </w:p>
        </w:tc>
        <w:tc>
          <w:tcPr>
            <w:tcW w:w="1577"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220</w:t>
            </w:r>
          </w:p>
        </w:tc>
        <w:tc>
          <w:tcPr>
            <w:tcW w:w="1559"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9,5</w:t>
            </w:r>
          </w:p>
        </w:tc>
        <w:tc>
          <w:tcPr>
            <w:tcW w:w="1500"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113,1</w:t>
            </w:r>
          </w:p>
        </w:tc>
        <w:tc>
          <w:tcPr>
            <w:tcW w:w="1868"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w:t>
            </w:r>
          </w:p>
        </w:tc>
      </w:tr>
      <w:tr w:rsidR="00CF0F7C" w:rsidRPr="000135A9" w:rsidTr="00BC7749">
        <w:tc>
          <w:tcPr>
            <w:tcW w:w="1472"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2020</w:t>
            </w:r>
          </w:p>
        </w:tc>
        <w:tc>
          <w:tcPr>
            <w:tcW w:w="1663"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1952</w:t>
            </w:r>
          </w:p>
        </w:tc>
        <w:tc>
          <w:tcPr>
            <w:tcW w:w="1577"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195</w:t>
            </w:r>
          </w:p>
        </w:tc>
        <w:tc>
          <w:tcPr>
            <w:tcW w:w="1559"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w:t>
            </w:r>
          </w:p>
        </w:tc>
        <w:tc>
          <w:tcPr>
            <w:tcW w:w="1500"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114,5</w:t>
            </w:r>
          </w:p>
        </w:tc>
        <w:tc>
          <w:tcPr>
            <w:tcW w:w="1868"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71</w:t>
            </w:r>
          </w:p>
        </w:tc>
      </w:tr>
      <w:tr w:rsidR="00CF0F7C" w:rsidRPr="000135A9" w:rsidTr="00BC7749">
        <w:tc>
          <w:tcPr>
            <w:tcW w:w="1472"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2021</w:t>
            </w:r>
          </w:p>
        </w:tc>
        <w:tc>
          <w:tcPr>
            <w:tcW w:w="1663"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1825</w:t>
            </w:r>
          </w:p>
        </w:tc>
        <w:tc>
          <w:tcPr>
            <w:tcW w:w="1577"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182</w:t>
            </w:r>
          </w:p>
        </w:tc>
        <w:tc>
          <w:tcPr>
            <w:tcW w:w="1559"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1500"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114,7</w:t>
            </w:r>
          </w:p>
        </w:tc>
        <w:tc>
          <w:tcPr>
            <w:tcW w:w="1868" w:type="dxa"/>
          </w:tcPr>
          <w:p w:rsidR="00237413"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74</w:t>
            </w:r>
          </w:p>
        </w:tc>
      </w:tr>
      <w:tr w:rsidR="00CF0F7C" w:rsidRPr="000135A9" w:rsidTr="00BC7749">
        <w:tc>
          <w:tcPr>
            <w:tcW w:w="1472"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2022</w:t>
            </w:r>
          </w:p>
        </w:tc>
        <w:tc>
          <w:tcPr>
            <w:tcW w:w="1663"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1844</w:t>
            </w:r>
          </w:p>
        </w:tc>
        <w:tc>
          <w:tcPr>
            <w:tcW w:w="1577"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193</w:t>
            </w:r>
          </w:p>
        </w:tc>
        <w:tc>
          <w:tcPr>
            <w:tcW w:w="1559"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10,3</w:t>
            </w:r>
          </w:p>
        </w:tc>
        <w:tc>
          <w:tcPr>
            <w:tcW w:w="1500"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115,2</w:t>
            </w:r>
          </w:p>
        </w:tc>
        <w:tc>
          <w:tcPr>
            <w:tcW w:w="1868" w:type="dxa"/>
          </w:tcPr>
          <w:p w:rsidR="0008016A"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77</w:t>
            </w:r>
          </w:p>
        </w:tc>
      </w:tr>
      <w:tr w:rsidR="00CF0F7C" w:rsidRPr="000135A9" w:rsidTr="00BC7749">
        <w:tc>
          <w:tcPr>
            <w:tcW w:w="1472" w:type="dxa"/>
          </w:tcPr>
          <w:p w:rsidR="00237413" w:rsidRPr="000135A9" w:rsidRDefault="00762F98" w:rsidP="00566E2D">
            <w:pPr>
              <w:jc w:val="center"/>
              <w:rPr>
                <w:rFonts w:ascii="Times New Roman" w:hAnsi="Times New Roman" w:cs="Times New Roman"/>
                <w:bCs/>
                <w:sz w:val="24"/>
                <w:szCs w:val="24"/>
                <w:lang w:eastAsia="ru-RU"/>
              </w:rPr>
            </w:pPr>
            <w:r w:rsidRPr="000135A9">
              <w:rPr>
                <w:rFonts w:ascii="Times New Roman" w:hAnsi="Times New Roman" w:cs="Times New Roman"/>
                <w:bCs/>
                <w:sz w:val="24"/>
                <w:szCs w:val="24"/>
                <w:lang w:val="kk-KZ" w:eastAsia="ru-RU"/>
              </w:rPr>
              <w:t>2022 ж</w:t>
            </w:r>
            <w:r w:rsidR="00237413" w:rsidRPr="000135A9">
              <w:rPr>
                <w:rFonts w:ascii="Times New Roman" w:hAnsi="Times New Roman" w:cs="Times New Roman"/>
                <w:bCs/>
                <w:sz w:val="24"/>
                <w:szCs w:val="24"/>
                <w:lang w:eastAsia="ru-RU"/>
              </w:rPr>
              <w:t>.</w:t>
            </w:r>
          </w:p>
          <w:p w:rsidR="00237413" w:rsidRPr="000135A9" w:rsidRDefault="00762F98" w:rsidP="00BC7749">
            <w:pPr>
              <w:ind w:right="-54"/>
              <w:jc w:val="center"/>
              <w:rPr>
                <w:rFonts w:ascii="Times New Roman" w:hAnsi="Times New Roman" w:cs="Times New Roman"/>
                <w:sz w:val="24"/>
                <w:szCs w:val="24"/>
              </w:rPr>
            </w:pPr>
            <w:r w:rsidRPr="000135A9">
              <w:rPr>
                <w:rFonts w:ascii="Times New Roman" w:hAnsi="Times New Roman" w:cs="Times New Roman"/>
                <w:bCs/>
                <w:sz w:val="24"/>
                <w:szCs w:val="24"/>
                <w:lang w:val="kk-KZ" w:eastAsia="ru-RU"/>
              </w:rPr>
              <w:t>2019 ж</w:t>
            </w:r>
            <w:r w:rsidR="00237413" w:rsidRPr="000135A9">
              <w:rPr>
                <w:rFonts w:ascii="Times New Roman" w:hAnsi="Times New Roman" w:cs="Times New Roman"/>
                <w:bCs/>
                <w:sz w:val="24"/>
                <w:szCs w:val="24"/>
                <w:lang w:eastAsia="ru-RU"/>
              </w:rPr>
              <w:t>. (+,-)</w:t>
            </w:r>
          </w:p>
        </w:tc>
        <w:tc>
          <w:tcPr>
            <w:tcW w:w="1663"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-470</w:t>
            </w:r>
          </w:p>
        </w:tc>
        <w:tc>
          <w:tcPr>
            <w:tcW w:w="1577"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w:t>
            </w:r>
          </w:p>
        </w:tc>
        <w:tc>
          <w:tcPr>
            <w:tcW w:w="1559"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0,8</w:t>
            </w:r>
          </w:p>
        </w:tc>
        <w:tc>
          <w:tcPr>
            <w:tcW w:w="1500"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w:t>
            </w:r>
          </w:p>
        </w:tc>
        <w:tc>
          <w:tcPr>
            <w:tcW w:w="1868" w:type="dxa"/>
          </w:tcPr>
          <w:p w:rsidR="00237413" w:rsidRPr="000135A9" w:rsidRDefault="00237413" w:rsidP="00566E2D">
            <w:pPr>
              <w:jc w:val="center"/>
              <w:rPr>
                <w:rFonts w:ascii="Times New Roman" w:hAnsi="Times New Roman" w:cs="Times New Roman"/>
                <w:sz w:val="24"/>
                <w:szCs w:val="24"/>
                <w:lang w:val="kk-KZ"/>
              </w:rPr>
            </w:pPr>
          </w:p>
          <w:p w:rsidR="00FF5B82" w:rsidRPr="000135A9" w:rsidRDefault="00762F98"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w:t>
            </w:r>
          </w:p>
        </w:tc>
      </w:tr>
      <w:tr w:rsidR="00237413" w:rsidRPr="000135A9" w:rsidTr="00BC7749">
        <w:tc>
          <w:tcPr>
            <w:tcW w:w="9639" w:type="dxa"/>
            <w:gridSpan w:val="6"/>
          </w:tcPr>
          <w:p w:rsidR="00237413" w:rsidRPr="000135A9" w:rsidRDefault="00BC7749" w:rsidP="00CB7E3C">
            <w:pPr>
              <w:ind w:firstLine="601"/>
              <w:jc w:val="both"/>
              <w:rPr>
                <w:rFonts w:ascii="Times New Roman" w:hAnsi="Times New Roman" w:cs="Times New Roman"/>
                <w:sz w:val="24"/>
                <w:szCs w:val="24"/>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237413" w:rsidRPr="000135A9">
              <w:rPr>
                <w:rFonts w:ascii="Times New Roman" w:hAnsi="Times New Roman" w:cs="Times New Roman"/>
                <w:sz w:val="24"/>
                <w:szCs w:val="24"/>
              </w:rPr>
              <w:t>[</w:t>
            </w:r>
            <w:r w:rsidR="00CB7E3C">
              <w:rPr>
                <w:rFonts w:ascii="Times New Roman" w:hAnsi="Times New Roman" w:cs="Times New Roman"/>
                <w:sz w:val="24"/>
                <w:szCs w:val="24"/>
                <w:lang w:val="kk-KZ"/>
              </w:rPr>
              <w:t>96</w:t>
            </w:r>
            <w:r w:rsidR="00237413" w:rsidRPr="000135A9">
              <w:rPr>
                <w:rFonts w:ascii="Times New Roman" w:hAnsi="Times New Roman" w:cs="Times New Roman"/>
                <w:sz w:val="24"/>
                <w:szCs w:val="24"/>
              </w:rPr>
              <w:t>]</w:t>
            </w:r>
          </w:p>
        </w:tc>
      </w:tr>
    </w:tbl>
    <w:p w:rsidR="00237413" w:rsidRPr="000135A9" w:rsidRDefault="00237413" w:rsidP="00566E2D">
      <w:pPr>
        <w:spacing w:after="0" w:line="240" w:lineRule="auto"/>
        <w:ind w:firstLine="567"/>
        <w:jc w:val="both"/>
        <w:rPr>
          <w:rFonts w:ascii="Times New Roman" w:hAnsi="Times New Roman" w:cs="Times New Roman"/>
          <w:sz w:val="28"/>
          <w:szCs w:val="28"/>
          <w:lang w:val="kk-KZ"/>
        </w:rPr>
      </w:pPr>
    </w:p>
    <w:p w:rsidR="00237413" w:rsidRPr="000135A9" w:rsidRDefault="00237413" w:rsidP="00CC54B4">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Бірақ, Қазақстан және оның аграрлық саласындағы орта кәсіпкерлік құрылымдардың инновациялық белсенділігі мен шағын кәсіпкерлік құрылымдар</w:t>
      </w:r>
      <w:r w:rsidR="00BC7749">
        <w:rPr>
          <w:rFonts w:ascii="Times New Roman" w:hAnsi="Times New Roman"/>
          <w:sz w:val="28"/>
          <w:szCs w:val="28"/>
          <w:lang w:val="kk-KZ"/>
        </w:rPr>
        <w:t xml:space="preserve">дың белсенділігі үш жыл ішінде </w:t>
      </w:r>
      <w:r w:rsidRPr="000135A9">
        <w:rPr>
          <w:rFonts w:ascii="Times New Roman" w:hAnsi="Times New Roman"/>
          <w:sz w:val="28"/>
          <w:szCs w:val="28"/>
          <w:lang w:val="kk-KZ"/>
        </w:rPr>
        <w:t>жоғары деңгейде өскені, нновациялық жетістіктер мен инновациялық жаңалықтарды өндірістеріне ендірген кәсіпкерлік құрылымдардың бәсекеге қабілеттілік деңгейін арттыруға, тек ірі кәсіпкерлік құрылымдарға ғана емес, сонымен қатар шағын кәсіпкерлікке де тән деп қорытынды жасауға болады.</w:t>
      </w:r>
    </w:p>
    <w:p w:rsidR="00EB747A"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 қызмет саласында басқа ұйымдармен бірігіп жұмыс жасайтын кәсіпорындар саны ел ішінде </w:t>
      </w:r>
      <w:r w:rsidR="00AA1E99" w:rsidRPr="000135A9">
        <w:rPr>
          <w:rFonts w:ascii="Times New Roman" w:hAnsi="Times New Roman" w:cs="Times New Roman"/>
          <w:sz w:val="28"/>
          <w:szCs w:val="28"/>
          <w:lang w:val="kk-KZ"/>
        </w:rPr>
        <w:t>42</w:t>
      </w:r>
      <w:r w:rsidRPr="000135A9">
        <w:rPr>
          <w:rFonts w:ascii="Times New Roman" w:hAnsi="Times New Roman" w:cs="Times New Roman"/>
          <w:sz w:val="28"/>
          <w:szCs w:val="28"/>
          <w:lang w:val="kk-KZ"/>
        </w:rPr>
        <w:t xml:space="preserve"> бірлікке артты, ал ауыл шаруашылығы саласында соңғы </w:t>
      </w:r>
      <w:r w:rsidR="00AA1E99" w:rsidRPr="000135A9">
        <w:rPr>
          <w:rFonts w:ascii="Times New Roman" w:hAnsi="Times New Roman" w:cs="Times New Roman"/>
          <w:sz w:val="28"/>
          <w:szCs w:val="28"/>
          <w:lang w:val="kk-KZ"/>
        </w:rPr>
        <w:t xml:space="preserve">төрт </w:t>
      </w:r>
      <w:r w:rsidRPr="000135A9">
        <w:rPr>
          <w:rFonts w:ascii="Times New Roman" w:hAnsi="Times New Roman" w:cs="Times New Roman"/>
          <w:sz w:val="28"/>
          <w:szCs w:val="28"/>
          <w:lang w:val="kk-KZ"/>
        </w:rPr>
        <w:t xml:space="preserve">жылда бұл көрсеткіш </w:t>
      </w:r>
      <w:r w:rsidR="00AA1E99" w:rsidRPr="000135A9">
        <w:rPr>
          <w:rFonts w:ascii="Times New Roman" w:hAnsi="Times New Roman" w:cs="Times New Roman"/>
          <w:sz w:val="28"/>
          <w:szCs w:val="28"/>
          <w:lang w:val="kk-KZ"/>
        </w:rPr>
        <w:t>8</w:t>
      </w:r>
      <w:r w:rsidRPr="000135A9">
        <w:rPr>
          <w:rFonts w:ascii="Times New Roman" w:hAnsi="Times New Roman" w:cs="Times New Roman"/>
          <w:sz w:val="28"/>
          <w:szCs w:val="28"/>
          <w:lang w:val="kk-KZ"/>
        </w:rPr>
        <w:t xml:space="preserve"> бірлікке артып отыр.</w:t>
      </w:r>
      <w:r w:rsidR="00AA1E9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Қазақстанда</w:t>
      </w:r>
      <w:r w:rsidR="00AA1E99"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сондай-ақ аграрлық салада белсенділік деңгейін талдау соңғы бес жыл ішінде деңгейі  202</w:t>
      </w:r>
      <w:r w:rsidR="00AA1E99" w:rsidRPr="000135A9">
        <w:rPr>
          <w:rFonts w:ascii="Times New Roman" w:hAnsi="Times New Roman" w:cs="Times New Roman"/>
          <w:sz w:val="28"/>
          <w:szCs w:val="28"/>
          <w:lang w:val="kk-KZ"/>
        </w:rPr>
        <w:t xml:space="preserve">2 </w:t>
      </w:r>
      <w:r w:rsidRPr="000135A9">
        <w:rPr>
          <w:rFonts w:ascii="Times New Roman" w:hAnsi="Times New Roman" w:cs="Times New Roman"/>
          <w:sz w:val="28"/>
          <w:szCs w:val="28"/>
          <w:lang w:val="kk-KZ"/>
        </w:rPr>
        <w:t xml:space="preserve">жылы сәйкесінше </w:t>
      </w:r>
      <w:r w:rsidR="00AA1E99" w:rsidRPr="000135A9">
        <w:rPr>
          <w:rFonts w:ascii="Times New Roman" w:hAnsi="Times New Roman" w:cs="Times New Roman"/>
          <w:sz w:val="28"/>
          <w:szCs w:val="28"/>
          <w:lang w:val="kk-KZ"/>
        </w:rPr>
        <w:t>11,0</w:t>
      </w:r>
      <w:r w:rsidRPr="000135A9">
        <w:rPr>
          <w:rFonts w:ascii="Times New Roman" w:hAnsi="Times New Roman" w:cs="Times New Roman"/>
          <w:sz w:val="28"/>
          <w:szCs w:val="28"/>
          <w:lang w:val="kk-KZ"/>
        </w:rPr>
        <w:t>%-ға және 10,</w:t>
      </w:r>
      <w:r w:rsidR="00AA1E99" w:rsidRPr="000135A9">
        <w:rPr>
          <w:rFonts w:ascii="Times New Roman" w:hAnsi="Times New Roman" w:cs="Times New Roman"/>
          <w:sz w:val="28"/>
          <w:szCs w:val="28"/>
          <w:lang w:val="kk-KZ"/>
        </w:rPr>
        <w:t>3</w:t>
      </w:r>
      <w:r w:rsidRPr="000135A9">
        <w:rPr>
          <w:rFonts w:ascii="Times New Roman" w:hAnsi="Times New Roman" w:cs="Times New Roman"/>
          <w:sz w:val="28"/>
          <w:szCs w:val="28"/>
          <w:lang w:val="kk-KZ"/>
        </w:rPr>
        <w:t>%-ға жеткенін байқаймыз. 202</w:t>
      </w:r>
      <w:r w:rsidR="00AA1E99"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жылдары өнімдік және үрдістік инновациясы бар кәсіпкерлік құрылымдар </w:t>
      </w:r>
      <w:r w:rsidR="00AA1E99" w:rsidRPr="000135A9">
        <w:rPr>
          <w:rFonts w:ascii="Times New Roman" w:hAnsi="Times New Roman" w:cs="Times New Roman"/>
          <w:sz w:val="28"/>
          <w:szCs w:val="28"/>
          <w:lang w:val="kk-KZ"/>
        </w:rPr>
        <w:t>3390</w:t>
      </w:r>
      <w:r w:rsidRPr="000135A9">
        <w:rPr>
          <w:rFonts w:ascii="Times New Roman" w:hAnsi="Times New Roman" w:cs="Times New Roman"/>
          <w:sz w:val="28"/>
          <w:szCs w:val="28"/>
          <w:lang w:val="kk-KZ"/>
        </w:rPr>
        <w:t xml:space="preserve"> бірлік болғанын, немесе </w:t>
      </w:r>
      <w:r w:rsidR="00AA1E99" w:rsidRPr="000135A9">
        <w:rPr>
          <w:rFonts w:ascii="Times New Roman" w:hAnsi="Times New Roman" w:cs="Times New Roman"/>
          <w:sz w:val="28"/>
          <w:szCs w:val="28"/>
          <w:lang w:val="kk-KZ"/>
        </w:rPr>
        <w:t>төрт</w:t>
      </w:r>
      <w:r w:rsidRPr="000135A9">
        <w:rPr>
          <w:rFonts w:ascii="Times New Roman" w:hAnsi="Times New Roman" w:cs="Times New Roman"/>
          <w:sz w:val="28"/>
          <w:szCs w:val="28"/>
          <w:lang w:val="kk-KZ"/>
        </w:rPr>
        <w:t xml:space="preserve"> жылдың ішінде </w:t>
      </w:r>
      <w:r w:rsidR="00AA1E99" w:rsidRPr="000135A9">
        <w:rPr>
          <w:rFonts w:ascii="Times New Roman" w:hAnsi="Times New Roman" w:cs="Times New Roman"/>
          <w:sz w:val="28"/>
          <w:szCs w:val="28"/>
          <w:lang w:val="kk-KZ"/>
        </w:rPr>
        <w:t>184</w:t>
      </w:r>
      <w:r w:rsidRPr="000135A9">
        <w:rPr>
          <w:rFonts w:ascii="Times New Roman" w:hAnsi="Times New Roman" w:cs="Times New Roman"/>
          <w:sz w:val="28"/>
          <w:szCs w:val="28"/>
          <w:lang w:val="kk-KZ"/>
        </w:rPr>
        <w:t xml:space="preserve"> бірлікке </w:t>
      </w:r>
      <w:r w:rsidR="00AA1E99" w:rsidRPr="000135A9">
        <w:rPr>
          <w:rFonts w:ascii="Times New Roman" w:hAnsi="Times New Roman" w:cs="Times New Roman"/>
          <w:sz w:val="28"/>
          <w:szCs w:val="28"/>
          <w:lang w:val="kk-KZ"/>
        </w:rPr>
        <w:t>артқанын</w:t>
      </w:r>
      <w:r w:rsidRPr="000135A9">
        <w:rPr>
          <w:rFonts w:ascii="Times New Roman" w:hAnsi="Times New Roman" w:cs="Times New Roman"/>
          <w:sz w:val="28"/>
          <w:szCs w:val="28"/>
          <w:lang w:val="kk-KZ"/>
        </w:rPr>
        <w:t>, өнімдік және үрдістік инновациялар бойынша инновация саласындағы белсенділік деңгейі салыстырып жатқан жылдары</w:t>
      </w:r>
      <w:r w:rsidR="009502EE" w:rsidRPr="000135A9">
        <w:rPr>
          <w:rFonts w:ascii="Times New Roman" w:hAnsi="Times New Roman" w:cs="Times New Roman"/>
          <w:sz w:val="28"/>
          <w:szCs w:val="28"/>
          <w:lang w:val="kk-KZ"/>
        </w:rPr>
        <w:t xml:space="preserve"> 2019 жылғы</w:t>
      </w:r>
      <w:r w:rsidRPr="000135A9">
        <w:rPr>
          <w:rFonts w:ascii="Times New Roman" w:hAnsi="Times New Roman" w:cs="Times New Roman"/>
          <w:sz w:val="28"/>
          <w:szCs w:val="28"/>
          <w:lang w:val="kk-KZ"/>
        </w:rPr>
        <w:t xml:space="preserve"> </w:t>
      </w:r>
      <w:r w:rsidR="009502EE" w:rsidRPr="000135A9">
        <w:rPr>
          <w:rFonts w:ascii="Times New Roman" w:hAnsi="Times New Roman" w:cs="Times New Roman"/>
          <w:sz w:val="28"/>
          <w:szCs w:val="28"/>
          <w:lang w:val="kk-KZ"/>
        </w:rPr>
        <w:t>6,6</w:t>
      </w:r>
      <w:r w:rsidR="00BC7749">
        <w:rPr>
          <w:rFonts w:ascii="Times New Roman" w:hAnsi="Times New Roman" w:cs="Times New Roman"/>
          <w:sz w:val="28"/>
          <w:szCs w:val="28"/>
          <w:lang w:val="kk-KZ"/>
        </w:rPr>
        <w:t> </w:t>
      </w:r>
      <w:r w:rsidR="009502EE" w:rsidRPr="000135A9">
        <w:rPr>
          <w:rFonts w:ascii="Times New Roman" w:hAnsi="Times New Roman" w:cs="Times New Roman"/>
          <w:sz w:val="28"/>
          <w:szCs w:val="28"/>
          <w:lang w:val="kk-KZ"/>
        </w:rPr>
        <w:t xml:space="preserve">пайыздан 2022 жылы 7,79 пайызға жеткенін, немесе – 1,19%-ға өскенін </w:t>
      </w:r>
      <w:r w:rsidR="0021602D" w:rsidRPr="000135A9">
        <w:rPr>
          <w:rFonts w:ascii="Times New Roman" w:hAnsi="Times New Roman" w:cs="Times New Roman"/>
          <w:sz w:val="28"/>
          <w:szCs w:val="28"/>
          <w:lang w:val="kk-KZ"/>
        </w:rPr>
        <w:t>3</w:t>
      </w:r>
      <w:r w:rsidR="00BC7749">
        <w:rPr>
          <w:rFonts w:ascii="Times New Roman" w:hAnsi="Times New Roman" w:cs="Times New Roman"/>
          <w:sz w:val="28"/>
          <w:szCs w:val="28"/>
          <w:lang w:val="kk-KZ"/>
        </w:rPr>
        <w:t>-</w:t>
      </w:r>
      <w:r w:rsidR="009502EE" w:rsidRPr="000135A9">
        <w:rPr>
          <w:rFonts w:ascii="Times New Roman" w:hAnsi="Times New Roman" w:cs="Times New Roman"/>
          <w:sz w:val="28"/>
          <w:szCs w:val="28"/>
          <w:lang w:val="kk-KZ"/>
        </w:rPr>
        <w:t xml:space="preserve">суреттемеден </w:t>
      </w:r>
      <w:r w:rsidRPr="000135A9">
        <w:rPr>
          <w:rFonts w:ascii="Times New Roman" w:hAnsi="Times New Roman" w:cs="Times New Roman"/>
          <w:sz w:val="28"/>
          <w:szCs w:val="28"/>
          <w:lang w:val="kk-KZ"/>
        </w:rPr>
        <w:t xml:space="preserve">көреміз. </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Өнеркәсіп кәсіпкерлік құрылымдарының инновациялық өнімнің (қызметте</w:t>
      </w:r>
      <w:r w:rsidR="0058223D" w:rsidRPr="000135A9">
        <w:rPr>
          <w:rFonts w:ascii="Times New Roman" w:hAnsi="Times New Roman" w:cs="Times New Roman"/>
          <w:sz w:val="28"/>
          <w:szCs w:val="28"/>
          <w:lang w:val="kk-KZ"/>
        </w:rPr>
        <w:t>рі</w:t>
      </w:r>
      <w:r w:rsidRPr="000135A9">
        <w:rPr>
          <w:rFonts w:ascii="Times New Roman" w:hAnsi="Times New Roman" w:cs="Times New Roman"/>
          <w:sz w:val="28"/>
          <w:szCs w:val="28"/>
          <w:lang w:val="kk-KZ"/>
        </w:rPr>
        <w:t xml:space="preserve"> мен өнімдерінің) жалпы өнеркәсіп саласындағы  үлесі салыстырып жатқан жылдарда 3,41 пайыздан 3,51 пайызға өсті, бұл тенденцияның  оң бағытта дамуы байқалады.</w:t>
      </w:r>
    </w:p>
    <w:p w:rsidR="00BE2059" w:rsidRPr="000135A9" w:rsidRDefault="00237413" w:rsidP="00CC54B4">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Қазақстанның экономикалық шаруашылықарындағы кәсіпкерлік құрылымдардың соңғы тоғыз жылдық статистикалық мәліметтері арқылы өнімдік, үрдістік инновациялардың белсенділік дәрежесі мен елдің ЖІӨ-дегі олардың үлестерін арнайы бағдарлама негізінде компьютерде есептеу, олардың нақты деңгейлерінің даму заңдылықтарына байланысты теориялық даму заңдылығының математикалық теңдеулер көрінісінде бейнелеп берді және келешекке болжамдық мәндері мен деңгейлері математикалық үлгілер арқылы есептелініп анықталды (</w:t>
      </w:r>
      <w:r w:rsidR="00BC7749">
        <w:rPr>
          <w:rFonts w:ascii="Times New Roman" w:hAnsi="Times New Roman" w:cs="Times New Roman"/>
          <w:sz w:val="28"/>
          <w:szCs w:val="28"/>
          <w:lang w:val="kk-KZ"/>
        </w:rPr>
        <w:t>3-</w:t>
      </w:r>
      <w:r w:rsidR="00BC7749" w:rsidRPr="000135A9">
        <w:rPr>
          <w:rFonts w:ascii="Times New Roman" w:hAnsi="Times New Roman" w:cs="Times New Roman"/>
          <w:sz w:val="28"/>
          <w:szCs w:val="28"/>
          <w:lang w:val="kk-KZ"/>
        </w:rPr>
        <w:t>сурет</w:t>
      </w:r>
      <w:r w:rsidRPr="000135A9">
        <w:rPr>
          <w:rFonts w:ascii="Times New Roman" w:hAnsi="Times New Roman" w:cs="Times New Roman"/>
          <w:sz w:val="28"/>
          <w:szCs w:val="28"/>
          <w:lang w:val="kk-KZ"/>
        </w:rPr>
        <w:t xml:space="preserve">). </w:t>
      </w:r>
    </w:p>
    <w:p w:rsidR="00BE2059" w:rsidRPr="000135A9" w:rsidRDefault="00BE2059" w:rsidP="00566E2D">
      <w:pPr>
        <w:spacing w:after="0" w:line="240" w:lineRule="auto"/>
        <w:ind w:firstLine="567"/>
        <w:contextualSpacing/>
        <w:jc w:val="both"/>
        <w:rPr>
          <w:rFonts w:ascii="Times New Roman" w:hAnsi="Times New Roman" w:cs="Times New Roman"/>
          <w:sz w:val="28"/>
          <w:szCs w:val="28"/>
          <w:lang w:val="kk-KZ"/>
        </w:rPr>
      </w:pPr>
    </w:p>
    <w:p w:rsidR="00237413" w:rsidRPr="000135A9" w:rsidRDefault="00653DCB"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noProof/>
          <w:sz w:val="28"/>
          <w:szCs w:val="28"/>
        </w:rPr>
        <w:drawing>
          <wp:inline distT="0" distB="0" distL="0" distR="0" wp14:anchorId="094EF92D" wp14:editId="35B9E061">
            <wp:extent cx="5966460" cy="4194810"/>
            <wp:effectExtent l="0" t="0" r="0" b="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7751" w:rsidRPr="00BC7749" w:rsidRDefault="00B87751" w:rsidP="00566E2D">
      <w:pPr>
        <w:spacing w:after="0" w:line="240" w:lineRule="auto"/>
        <w:jc w:val="both"/>
        <w:rPr>
          <w:rFonts w:ascii="Times New Roman" w:hAnsi="Times New Roman" w:cs="Times New Roman"/>
          <w:sz w:val="16"/>
          <w:szCs w:val="16"/>
          <w:lang w:val="kk-KZ"/>
        </w:rPr>
      </w:pPr>
    </w:p>
    <w:p w:rsidR="00237413" w:rsidRPr="000135A9" w:rsidRDefault="00237413" w:rsidP="00CC54B4">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Сурет </w:t>
      </w:r>
      <w:r w:rsidR="0021602D" w:rsidRPr="000135A9">
        <w:rPr>
          <w:rFonts w:ascii="Times New Roman" w:hAnsi="Times New Roman" w:cs="Times New Roman"/>
          <w:sz w:val="28"/>
          <w:szCs w:val="28"/>
          <w:lang w:val="kk-KZ"/>
        </w:rPr>
        <w:t>3</w:t>
      </w:r>
      <w:r w:rsidRPr="000135A9">
        <w:rPr>
          <w:rFonts w:ascii="Times New Roman" w:hAnsi="Times New Roman" w:cs="Times New Roman"/>
          <w:sz w:val="28"/>
          <w:szCs w:val="28"/>
          <w:lang w:val="kk-KZ"/>
        </w:rPr>
        <w:t xml:space="preserve"> – Қазақстан кәсіпкерлік құрылымдарының инновация саласындағы белсенді</w:t>
      </w:r>
      <w:r w:rsidR="0068298B">
        <w:rPr>
          <w:rFonts w:ascii="Times New Roman" w:hAnsi="Times New Roman" w:cs="Times New Roman"/>
          <w:sz w:val="28"/>
          <w:szCs w:val="28"/>
          <w:lang w:val="kk-KZ"/>
        </w:rPr>
        <w:t xml:space="preserve">лік деңгейінің  тренд үлгілері </w:t>
      </w:r>
      <w:r w:rsidRPr="000135A9">
        <w:rPr>
          <w:rFonts w:ascii="Times New Roman" w:hAnsi="Times New Roman" w:cs="Times New Roman"/>
          <w:sz w:val="28"/>
          <w:szCs w:val="28"/>
          <w:lang w:val="kk-KZ"/>
        </w:rPr>
        <w:t>көрінісі, болашаққа болжамдық мәні, %</w:t>
      </w:r>
    </w:p>
    <w:p w:rsidR="00BC7749" w:rsidRPr="00BC7749" w:rsidRDefault="00BC7749" w:rsidP="00BC7749">
      <w:pPr>
        <w:spacing w:after="0" w:line="240" w:lineRule="auto"/>
        <w:ind w:firstLine="709"/>
        <w:jc w:val="both"/>
        <w:rPr>
          <w:rFonts w:ascii="Times New Roman" w:eastAsia="Calibri" w:hAnsi="Times New Roman" w:cs="Times New Roman"/>
          <w:sz w:val="16"/>
          <w:szCs w:val="16"/>
          <w:lang w:val="kk-KZ"/>
        </w:rPr>
      </w:pPr>
    </w:p>
    <w:p w:rsidR="00BC7749" w:rsidRPr="000135A9" w:rsidRDefault="00BC7749" w:rsidP="00BC7749">
      <w:pPr>
        <w:spacing w:after="0" w:line="240" w:lineRule="auto"/>
        <w:ind w:firstLine="709"/>
        <w:jc w:val="both"/>
        <w:rPr>
          <w:rFonts w:ascii="Times New Roman" w:hAnsi="Times New Roman" w:cs="Times New Roman"/>
          <w:sz w:val="24"/>
          <w:szCs w:val="24"/>
          <w:lang w:val="kk-KZ"/>
        </w:rPr>
      </w:pPr>
      <w:r w:rsidRPr="00D66F07">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Pr="000135A9">
        <w:rPr>
          <w:rFonts w:ascii="Times New Roman" w:hAnsi="Times New Roman" w:cs="Times New Roman"/>
          <w:sz w:val="24"/>
          <w:szCs w:val="24"/>
          <w:lang w:val="kk-KZ"/>
        </w:rPr>
        <w:t>[</w:t>
      </w:r>
      <w:r w:rsidR="00CB7E3C">
        <w:rPr>
          <w:rFonts w:ascii="Times New Roman" w:hAnsi="Times New Roman" w:cs="Times New Roman"/>
          <w:sz w:val="24"/>
          <w:szCs w:val="24"/>
          <w:lang w:val="kk-KZ"/>
        </w:rPr>
        <w:t>96</w:t>
      </w:r>
      <w:r w:rsidRPr="000135A9">
        <w:rPr>
          <w:rFonts w:ascii="Times New Roman" w:hAnsi="Times New Roman" w:cs="Times New Roman"/>
          <w:sz w:val="24"/>
          <w:szCs w:val="24"/>
          <w:lang w:val="kk-KZ"/>
        </w:rPr>
        <w:t>]</w:t>
      </w:r>
    </w:p>
    <w:p w:rsidR="00BE2059" w:rsidRPr="000135A9" w:rsidRDefault="00BE2059" w:rsidP="00566E2D">
      <w:pPr>
        <w:spacing w:after="0" w:line="240" w:lineRule="auto"/>
        <w:ind w:firstLine="567"/>
        <w:contextualSpacing/>
        <w:jc w:val="both"/>
        <w:rPr>
          <w:rFonts w:ascii="Times New Roman" w:hAnsi="Times New Roman" w:cs="Times New Roman"/>
          <w:sz w:val="28"/>
          <w:szCs w:val="28"/>
          <w:lang w:val="kk-KZ"/>
        </w:rPr>
      </w:pPr>
    </w:p>
    <w:p w:rsidR="00BE2059" w:rsidRPr="000135A9" w:rsidRDefault="00BE2059" w:rsidP="00CC54B4">
      <w:pPr>
        <w:spacing w:after="0" w:line="240" w:lineRule="auto"/>
        <w:ind w:firstLine="709"/>
        <w:contextualSpacing/>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Елдегі кәсіпкерлік құрылымдардың инновациялық белсенділік дәрежесін тренд үлгілері жәрдемінде есептеу келесі математикалық теңдеу көрінісінде болашаққа болжау жасауға мүмкіндік береді:  </w:t>
      </w:r>
    </w:p>
    <w:p w:rsidR="00BE2059" w:rsidRPr="000135A9" w:rsidRDefault="00BE2059" w:rsidP="00566E2D">
      <w:pPr>
        <w:spacing w:after="0" w:line="240" w:lineRule="auto"/>
        <w:ind w:firstLine="567"/>
        <w:contextualSpacing/>
        <w:jc w:val="both"/>
        <w:rPr>
          <w:rFonts w:ascii="Times New Roman" w:hAnsi="Times New Roman" w:cs="Times New Roman"/>
          <w:sz w:val="28"/>
          <w:szCs w:val="28"/>
          <w:lang w:val="kk-KZ"/>
        </w:rPr>
      </w:pPr>
    </w:p>
    <w:p w:rsidR="00BE2059" w:rsidRPr="000135A9" w:rsidRDefault="00BE2059" w:rsidP="00CC54B4">
      <w:pPr>
        <w:tabs>
          <w:tab w:val="left" w:pos="8295"/>
        </w:tabs>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en-US"/>
        </w:rPr>
        <w:object w:dxaOrig="1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9" o:title=""/>
          </v:shape>
          <o:OLEObject Type="Embed" ProgID="Equation.3" ShapeID="_x0000_i1025" DrawAspect="Content" ObjectID="_1771837403" r:id="rId10"/>
        </w:object>
      </w:r>
      <w:r w:rsidRPr="000135A9">
        <w:rPr>
          <w:rFonts w:ascii="Times New Roman" w:hAnsi="Times New Roman" w:cs="Times New Roman"/>
          <w:sz w:val="28"/>
          <w:szCs w:val="28"/>
          <w:lang w:val="kk-KZ"/>
        </w:rPr>
        <w:t xml:space="preserve">                                                   (1)</w:t>
      </w:r>
    </w:p>
    <w:p w:rsidR="00BE2059" w:rsidRPr="000135A9" w:rsidRDefault="00BE2059"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компьютерде анықталынып, оның детерминация коэффициенті мәні </w:t>
      </w:r>
      <w:r w:rsidRPr="000135A9">
        <w:rPr>
          <w:rFonts w:ascii="Times New Roman" w:hAnsi="Times New Roman" w:cs="Times New Roman"/>
          <w:position w:val="-10"/>
          <w:sz w:val="28"/>
          <w:szCs w:val="28"/>
          <w:lang w:val="kk-KZ"/>
        </w:rPr>
        <w:object w:dxaOrig="1240" w:dyaOrig="360">
          <v:shape id="_x0000_i1026" type="#_x0000_t75" style="width:64.5pt;height:21.75pt" o:ole="">
            <v:imagedata r:id="rId11" o:title=""/>
          </v:shape>
          <o:OLEObject Type="Embed" ProgID="Equation.3" ShapeID="_x0000_i1026" DrawAspect="Content" ObjectID="_1771837404" r:id="rId12"/>
        </w:object>
      </w:r>
      <w:r w:rsidRPr="000135A9">
        <w:rPr>
          <w:rFonts w:ascii="Times New Roman" w:hAnsi="Times New Roman" w:cs="Times New Roman"/>
          <w:sz w:val="28"/>
          <w:szCs w:val="28"/>
          <w:lang w:val="kk-KZ"/>
        </w:rPr>
        <w:t xml:space="preserve"> болды. Детерминация коэффициенті мәні жоғары дәрежеде</w:t>
      </w:r>
      <w:r w:rsidR="00CB7E3C">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болғанын көреміз.</w:t>
      </w:r>
    </w:p>
    <w:p w:rsidR="00BE2059" w:rsidRDefault="00BE2059" w:rsidP="00566E2D">
      <w:pPr>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Ал, экономикалық салалардағы кәсіпкерлік құрылымдардың өнімдік және үрдістік инновациялар арқылы болған белсенділік дәрежелерінің болашаққа бол</w:t>
      </w:r>
      <w:r w:rsidR="00BC7749">
        <w:rPr>
          <w:rFonts w:ascii="Times New Roman" w:hAnsi="Times New Roman" w:cs="Times New Roman"/>
          <w:sz w:val="28"/>
          <w:szCs w:val="28"/>
          <w:lang w:val="kk-KZ"/>
        </w:rPr>
        <w:t xml:space="preserve">жамдық деңгейлерін анықтау бойынша </w:t>
      </w:r>
      <w:r w:rsidRPr="000135A9">
        <w:rPr>
          <w:rFonts w:ascii="Times New Roman" w:hAnsi="Times New Roman" w:cs="Times New Roman"/>
          <w:sz w:val="28"/>
          <w:szCs w:val="28"/>
          <w:lang w:val="kk-KZ"/>
        </w:rPr>
        <w:t xml:space="preserve">есептелген тренд үлгісі:  </w:t>
      </w:r>
    </w:p>
    <w:p w:rsidR="00CC54B4" w:rsidRPr="000135A9" w:rsidRDefault="00CC54B4" w:rsidP="00566E2D">
      <w:pPr>
        <w:spacing w:after="0" w:line="240" w:lineRule="auto"/>
        <w:ind w:firstLine="567"/>
        <w:jc w:val="both"/>
        <w:rPr>
          <w:rFonts w:ascii="Times New Roman" w:hAnsi="Times New Roman" w:cs="Times New Roman"/>
          <w:sz w:val="28"/>
          <w:szCs w:val="28"/>
          <w:lang w:val="kk-KZ"/>
        </w:rPr>
      </w:pPr>
    </w:p>
    <w:p w:rsidR="00BE2059" w:rsidRPr="000135A9" w:rsidRDefault="00BE2059" w:rsidP="00CC54B4">
      <w:pPr>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object w:dxaOrig="3240" w:dyaOrig="360">
          <v:shape id="_x0000_i1027" type="#_x0000_t75" style="width:186pt;height:21.75pt" o:ole="">
            <v:imagedata r:id="rId13" o:title=""/>
          </v:shape>
          <o:OLEObject Type="Embed" ProgID="Equation.3" ShapeID="_x0000_i1027" DrawAspect="Content" ObjectID="_1771837405" r:id="rId14"/>
        </w:object>
      </w: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sz w:val="28"/>
          <w:szCs w:val="28"/>
          <w:lang w:val="kk-KZ"/>
        </w:rPr>
        <w:t>(2)</w:t>
      </w:r>
    </w:p>
    <w:p w:rsidR="00CC54B4" w:rsidRDefault="00CC54B4" w:rsidP="00566E2D">
      <w:pPr>
        <w:spacing w:after="0" w:line="240" w:lineRule="auto"/>
        <w:jc w:val="both"/>
        <w:rPr>
          <w:rFonts w:ascii="Times New Roman" w:hAnsi="Times New Roman" w:cs="Times New Roman"/>
          <w:sz w:val="28"/>
          <w:szCs w:val="28"/>
          <w:lang w:val="kk-KZ"/>
        </w:rPr>
      </w:pPr>
    </w:p>
    <w:p w:rsidR="00BE2059" w:rsidRPr="000135A9" w:rsidRDefault="00BE2059"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математикалық теңдеу екендігі анықт</w:t>
      </w:r>
      <w:r w:rsidR="00BC7749">
        <w:rPr>
          <w:rFonts w:ascii="Times New Roman" w:hAnsi="Times New Roman" w:cs="Times New Roman"/>
          <w:sz w:val="28"/>
          <w:szCs w:val="28"/>
          <w:lang w:val="kk-KZ"/>
        </w:rPr>
        <w:t>алды, детерминация коэффициенті</w:t>
      </w:r>
      <w:r w:rsidRPr="000135A9">
        <w:rPr>
          <w:rFonts w:ascii="Times New Roman" w:hAnsi="Times New Roman" w:cs="Times New Roman"/>
          <w:sz w:val="28"/>
          <w:szCs w:val="28"/>
          <w:lang w:val="kk-KZ"/>
        </w:rPr>
        <w:t xml:space="preserve"> мәні </w:t>
      </w:r>
      <w:r w:rsidRPr="000135A9">
        <w:rPr>
          <w:rFonts w:ascii="Times New Roman" w:hAnsi="Times New Roman" w:cs="Times New Roman"/>
          <w:position w:val="-10"/>
          <w:sz w:val="28"/>
          <w:szCs w:val="28"/>
          <w:lang w:val="kk-KZ"/>
        </w:rPr>
        <w:object w:dxaOrig="1260" w:dyaOrig="360">
          <v:shape id="_x0000_i1028" type="#_x0000_t75" style="width:64.5pt;height:21.75pt" o:ole="">
            <v:imagedata r:id="rId15" o:title=""/>
          </v:shape>
          <o:OLEObject Type="Embed" ProgID="Equation.3" ShapeID="_x0000_i1028" DrawAspect="Content" ObjectID="_1771837406" r:id="rId16"/>
        </w:object>
      </w:r>
      <w:r w:rsidRPr="000135A9">
        <w:rPr>
          <w:rFonts w:ascii="Times New Roman" w:hAnsi="Times New Roman" w:cs="Times New Roman"/>
          <w:sz w:val="28"/>
          <w:szCs w:val="28"/>
          <w:lang w:val="kk-KZ"/>
        </w:rPr>
        <w:t xml:space="preserve"> тең [9</w:t>
      </w:r>
      <w:r w:rsidR="00CB7E3C">
        <w:rPr>
          <w:rFonts w:ascii="Times New Roman" w:hAnsi="Times New Roman" w:cs="Times New Roman"/>
          <w:sz w:val="28"/>
          <w:szCs w:val="28"/>
          <w:lang w:val="kk-KZ"/>
        </w:rPr>
        <w:t>8</w:t>
      </w:r>
      <w:r w:rsidR="0068298B">
        <w:rPr>
          <w:rFonts w:ascii="Times New Roman" w:hAnsi="Times New Roman" w:cs="Times New Roman"/>
          <w:sz w:val="28"/>
          <w:szCs w:val="28"/>
          <w:lang w:val="kk-KZ"/>
        </w:rPr>
        <w:t>-100</w:t>
      </w:r>
      <w:r w:rsidRPr="000135A9">
        <w:rPr>
          <w:rFonts w:ascii="Times New Roman" w:hAnsi="Times New Roman" w:cs="Times New Roman"/>
          <w:sz w:val="28"/>
          <w:szCs w:val="28"/>
          <w:lang w:val="kk-KZ"/>
        </w:rPr>
        <w:t xml:space="preserve">]. </w:t>
      </w:r>
    </w:p>
    <w:p w:rsidR="00BE2059" w:rsidRDefault="00BE2059" w:rsidP="00566E2D">
      <w:pPr>
        <w:spacing w:after="0" w:line="240" w:lineRule="auto"/>
        <w:ind w:firstLine="567"/>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Елдегі кәсіпкерлік құрылымдардағы инновациялық өнімдердің (тауарлар мен атқарылатын қызметтердің) ЖІӨ-дегі үлесі болашаққа болжауға есептелген тренд үлгісі бойынша төмендегі көріністе бейнеленді:</w:t>
      </w:r>
    </w:p>
    <w:p w:rsidR="00CC54B4" w:rsidRPr="000135A9" w:rsidRDefault="00CC54B4" w:rsidP="00566E2D">
      <w:pPr>
        <w:spacing w:after="0" w:line="240" w:lineRule="auto"/>
        <w:ind w:firstLine="567"/>
        <w:jc w:val="both"/>
        <w:rPr>
          <w:rFonts w:ascii="Times New Roman" w:hAnsi="Times New Roman" w:cs="Times New Roman"/>
          <w:sz w:val="28"/>
          <w:szCs w:val="28"/>
          <w:lang w:val="kk-KZ"/>
        </w:rPr>
      </w:pPr>
    </w:p>
    <w:p w:rsidR="00BE2059" w:rsidRPr="000135A9" w:rsidRDefault="00BE2059" w:rsidP="00CC54B4">
      <w:pPr>
        <w:spacing w:after="0" w:line="240" w:lineRule="auto"/>
        <w:ind w:firstLine="567"/>
        <w:jc w:val="right"/>
        <w:rPr>
          <w:rFonts w:ascii="Times New Roman" w:hAnsi="Times New Roman" w:cs="Times New Roman"/>
          <w:position w:val="-10"/>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2940" w:dyaOrig="360">
          <v:shape id="_x0000_i1029" type="#_x0000_t75" style="width:167.25pt;height:21.75pt" o:ole="">
            <v:imagedata r:id="rId17" o:title=""/>
          </v:shape>
          <o:OLEObject Type="Embed" ProgID="Equation.3" ShapeID="_x0000_i1029" DrawAspect="Content" ObjectID="_1771837407" r:id="rId18"/>
        </w:object>
      </w:r>
      <w:r w:rsidRPr="000135A9">
        <w:rPr>
          <w:rFonts w:ascii="Times New Roman" w:hAnsi="Times New Roman" w:cs="Times New Roman"/>
          <w:position w:val="-10"/>
          <w:sz w:val="28"/>
          <w:szCs w:val="28"/>
          <w:lang w:val="kk-KZ"/>
        </w:rPr>
        <w:t xml:space="preserve">                                  (3)</w:t>
      </w:r>
    </w:p>
    <w:p w:rsidR="00CC54B4" w:rsidRDefault="00CC54B4" w:rsidP="00566E2D">
      <w:pPr>
        <w:spacing w:after="0" w:line="240" w:lineRule="auto"/>
        <w:ind w:firstLine="567"/>
        <w:jc w:val="both"/>
        <w:rPr>
          <w:rFonts w:ascii="Times New Roman" w:hAnsi="Times New Roman" w:cs="Times New Roman"/>
          <w:sz w:val="28"/>
          <w:szCs w:val="28"/>
          <w:lang w:val="kk-KZ"/>
        </w:rPr>
      </w:pPr>
    </w:p>
    <w:p w:rsidR="00BE2059" w:rsidRPr="000135A9" w:rsidRDefault="00BE2059" w:rsidP="00CC54B4">
      <w:pPr>
        <w:spacing w:after="0" w:line="240" w:lineRule="auto"/>
        <w:jc w:val="both"/>
        <w:rPr>
          <w:rFonts w:ascii="Times New Roman" w:hAnsi="Times New Roman" w:cs="Times New Roman"/>
          <w:position w:val="-10"/>
          <w:sz w:val="28"/>
          <w:szCs w:val="28"/>
          <w:lang w:val="kk-KZ"/>
        </w:rPr>
      </w:pPr>
      <w:r w:rsidRPr="000135A9">
        <w:rPr>
          <w:rFonts w:ascii="Times New Roman" w:hAnsi="Times New Roman" w:cs="Times New Roman"/>
          <w:sz w:val="28"/>
          <w:szCs w:val="28"/>
          <w:lang w:val="kk-KZ"/>
        </w:rPr>
        <w:t xml:space="preserve">математикалық теңдеу түрінде компьютерде есептелінді, оның детерминация коэффициенті мәні </w:t>
      </w:r>
      <w:r w:rsidRPr="000135A9">
        <w:rPr>
          <w:rFonts w:ascii="Times New Roman" w:hAnsi="Times New Roman" w:cs="Times New Roman"/>
          <w:position w:val="-10"/>
          <w:sz w:val="28"/>
          <w:szCs w:val="28"/>
          <w:lang w:val="kk-KZ"/>
        </w:rPr>
        <w:object w:dxaOrig="1219" w:dyaOrig="360">
          <v:shape id="_x0000_i1030" type="#_x0000_t75" style="width:67.5pt;height:21.75pt" o:ole="">
            <v:imagedata r:id="rId19" o:title=""/>
          </v:shape>
          <o:OLEObject Type="Embed" ProgID="Equation.3" ShapeID="_x0000_i1030" DrawAspect="Content" ObjectID="_1771837408" r:id="rId20"/>
        </w:object>
      </w:r>
      <w:r w:rsidRPr="000135A9">
        <w:rPr>
          <w:rFonts w:ascii="Times New Roman" w:hAnsi="Times New Roman" w:cs="Times New Roman"/>
          <w:sz w:val="28"/>
          <w:szCs w:val="28"/>
          <w:lang w:val="kk-KZ"/>
        </w:rPr>
        <w:t xml:space="preserve"> болды.  </w:t>
      </w:r>
    </w:p>
    <w:p w:rsidR="00BE2059" w:rsidRPr="000135A9" w:rsidRDefault="00BE2059"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 ішіндегі кәсіпкерлік құрылымдардың ннновациялық өнімдерінің ЖІӨ-дегі үлес салмағы соңғы сегіз жылдың ішінде, 2013 жылғы 1,61%-дан 2022 жылға келе 1,81%-ға жеткенін суреттемеден көреміз.</w:t>
      </w:r>
    </w:p>
    <w:p w:rsidR="00BE2059" w:rsidRPr="000135A9" w:rsidRDefault="00BE2059" w:rsidP="00CC54B4">
      <w:pPr>
        <w:pStyle w:val="af6"/>
        <w:tabs>
          <w:tab w:val="left" w:pos="1134"/>
        </w:tabs>
        <w:spacing w:before="0" w:beforeAutospacing="0" w:after="0" w:afterAutospacing="0"/>
        <w:ind w:firstLine="709"/>
        <w:contextualSpacing/>
        <w:jc w:val="both"/>
        <w:rPr>
          <w:sz w:val="28"/>
          <w:szCs w:val="28"/>
          <w:lang w:val="kk-KZ"/>
        </w:rPr>
      </w:pPr>
      <w:r w:rsidRPr="000135A9">
        <w:rPr>
          <w:rFonts w:eastAsiaTheme="minorEastAsia"/>
          <w:sz w:val="28"/>
          <w:szCs w:val="28"/>
          <w:lang w:val="kk-KZ"/>
        </w:rPr>
        <w:t xml:space="preserve">Қазіргі нарық жағдайында инновациялық үрдістерді </w:t>
      </w:r>
      <w:r w:rsidRPr="000135A9">
        <w:rPr>
          <w:sz w:val="28"/>
          <w:szCs w:val="28"/>
          <w:lang w:val="kk-KZ"/>
        </w:rPr>
        <w:t xml:space="preserve">инновациялық қызметтердің белсенді </w:t>
      </w:r>
      <w:r w:rsidRPr="000135A9">
        <w:rPr>
          <w:rFonts w:eastAsiaTheme="minorEastAsia"/>
          <w:sz w:val="28"/>
          <w:szCs w:val="28"/>
          <w:lang w:val="kk-KZ"/>
        </w:rPr>
        <w:t>і</w:t>
      </w:r>
      <w:r w:rsidRPr="000135A9">
        <w:rPr>
          <w:sz w:val="28"/>
          <w:szCs w:val="28"/>
          <w:lang w:val="kk-KZ"/>
        </w:rPr>
        <w:t xml:space="preserve">скерлік амал-тәсілдері ретінде </w:t>
      </w:r>
      <w:r w:rsidRPr="000135A9">
        <w:rPr>
          <w:rFonts w:eastAsiaTheme="minorEastAsia"/>
          <w:sz w:val="28"/>
          <w:szCs w:val="28"/>
          <w:lang w:val="kk-KZ"/>
        </w:rPr>
        <w:t xml:space="preserve">экономикалық салалардағы кәсіпкерлік құрылымдардың бәсекелік қабілеттігін өсіруде </w:t>
      </w:r>
      <w:r w:rsidRPr="000135A9">
        <w:rPr>
          <w:sz w:val="28"/>
          <w:szCs w:val="28"/>
          <w:lang w:val="kk-KZ"/>
        </w:rPr>
        <w:t>қолдану келесі инновациялық сатыларды өз ішіне ендіреді: инновациялық идеяларды анықтау, инновациялық идеяларды талқылау және таңдау; олардың болашаққа өміршеңдігін бағалау; инновациялық жобаларды өндіріске ендіру, сынақтан өткізу - бағалау; инновациялық жобаларды өмірде өндіріске ендіру; инновациялық өнімді (қызметтерді) тарқату, инновациялық өнімді (қызметтерді) өндіріске ендіру, инновациялық өндірісті ұйымдастыру, құру</w:t>
      </w:r>
      <w:r w:rsidR="007576E4">
        <w:rPr>
          <w:sz w:val="28"/>
          <w:szCs w:val="28"/>
          <w:lang w:val="kk-KZ"/>
        </w:rPr>
        <w:t xml:space="preserve"> </w:t>
      </w:r>
      <w:r w:rsidRPr="000135A9">
        <w:rPr>
          <w:sz w:val="28"/>
          <w:szCs w:val="28"/>
          <w:lang w:val="kk-KZ"/>
        </w:rPr>
        <w:t>[</w:t>
      </w:r>
      <w:r w:rsidR="0068298B">
        <w:rPr>
          <w:sz w:val="28"/>
          <w:szCs w:val="28"/>
          <w:lang w:val="kk-KZ"/>
        </w:rPr>
        <w:t>101</w:t>
      </w:r>
      <w:r w:rsidRPr="000135A9">
        <w:rPr>
          <w:sz w:val="28"/>
          <w:szCs w:val="28"/>
          <w:lang w:val="kk-KZ"/>
        </w:rPr>
        <w:t>].</w:t>
      </w:r>
    </w:p>
    <w:p w:rsidR="00BE2059" w:rsidRPr="000135A9" w:rsidRDefault="00BE2059" w:rsidP="00CC54B4">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Нарықтың бәсекелестік жағдайында кәсіпкерлік құрылымдардың және олардың өнділген өнімдерінің төлем қабілеттігі мен бәсекеге қабілеттілігі және табыстылығы сол құрылымдардың шаруашылық өндірістерінде инновациялық қызметтердің шаруашылыққа ендірусіз жоғары деңгейке жеткізу қйынға соғуда, сондықтан, инновациялық озық техника мен технологияларды, инновациялық ғылыми ізденістер нәтижелерін өткізіліп, сатылатын жаңа инновациялық өнімдер мен қызметтерді, немесе тұтыну қасйеттері мен сипаттары өзгертілген инновациялық өнімдерді шаруашылықтың өндірістеріне ендіруге тікелей байланысты болады.</w:t>
      </w:r>
    </w:p>
    <w:p w:rsidR="00237413" w:rsidRPr="000135A9" w:rsidRDefault="00237413" w:rsidP="00CC54B4">
      <w:pPr>
        <w:pStyle w:val="a6"/>
        <w:spacing w:line="240" w:lineRule="auto"/>
        <w:ind w:firstLine="709"/>
        <w:jc w:val="both"/>
      </w:pPr>
      <w:r w:rsidRPr="000135A9">
        <w:rPr>
          <w:szCs w:val="28"/>
        </w:rPr>
        <w:t>Нарықтың бәсекелік жағдайында салаларда және оның кәсіпкерлік құрылымдарында инновациялық қызметтердің тәжірибеде техникалық, экономикалық, өндірістік және ұйымдатырушылық тәсілдер мен әдістер және шешімдер түрінде ендірілген инновациялық жаңалықтар мен жетістіктер нәтижесінде негіз табады. Қазақстанның барлық экономикалық салаларында кәсіпкерлік құрылымдардың ішінде, жылдан-жылға ұйымдастырылып, дамып жатқан инновациялық белсенді кәсіпорындардың саны тұрақты өсіп келеді.</w:t>
      </w:r>
    </w:p>
    <w:p w:rsidR="00237413" w:rsidRPr="000135A9" w:rsidRDefault="00237413" w:rsidP="00CC54B4">
      <w:pPr>
        <w:pStyle w:val="a6"/>
        <w:spacing w:line="240" w:lineRule="auto"/>
        <w:ind w:firstLine="709"/>
        <w:jc w:val="both"/>
        <w:rPr>
          <w:szCs w:val="28"/>
        </w:rPr>
      </w:pPr>
      <w:r w:rsidRPr="000135A9">
        <w:rPr>
          <w:szCs w:val="28"/>
        </w:rPr>
        <w:t>Инновациялық үрдістерді өз шаруашылықтарындағы өндірісіне ендірген кәсіпкерлік құрылымдардың өндірген өнiмдері сол саладағы орташа баға деңгейiмен тауарларын өткізген жағдайда да, инновациялық үрдістер мен қызметтерді шаруашылықтарына тәжірибеде қолданысқа кірмеген кәсіпкерлік құрылымдармен салыстырғанда артық табыс алады. Себебі, бұл инновациялық «технологиялық» бәсекелік жағдайда инновациялық жаңа өнім, озық техника мен технологияны тәжірибеде шаруашылықтарына ендірген, тез және ерте қолданған шаруашлықтар өткізілетін өнiмдерінің өзiндiк құнын азайтады, ол кәсіпкерлік құрылымдар инновациялық белсенділігімен қосымша табыс алу мүмкiншiлiгi туылады</w:t>
      </w:r>
      <w:r w:rsidR="007576E4" w:rsidRPr="007576E4">
        <w:rPr>
          <w:szCs w:val="28"/>
        </w:rPr>
        <w:t xml:space="preserve"> </w:t>
      </w:r>
      <w:r w:rsidRPr="000135A9">
        <w:rPr>
          <w:szCs w:val="28"/>
        </w:rPr>
        <w:t>[100</w:t>
      </w:r>
      <w:r w:rsidR="0068298B">
        <w:rPr>
          <w:szCs w:val="28"/>
        </w:rPr>
        <w:t>, с. 41-44</w:t>
      </w:r>
      <w:r w:rsidRPr="000135A9">
        <w:rPr>
          <w:szCs w:val="28"/>
        </w:rPr>
        <w:t xml:space="preserve">]. </w:t>
      </w:r>
    </w:p>
    <w:p w:rsidR="00237413" w:rsidRPr="000135A9" w:rsidRDefault="00237413" w:rsidP="00566E2D">
      <w:pPr>
        <w:pStyle w:val="a6"/>
        <w:spacing w:line="240" w:lineRule="auto"/>
        <w:jc w:val="both"/>
        <w:rPr>
          <w:szCs w:val="28"/>
        </w:rPr>
      </w:pPr>
    </w:p>
    <w:p w:rsidR="00237413" w:rsidRPr="000135A9" w:rsidRDefault="00237413"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BE2059" w:rsidRPr="000135A9">
        <w:rPr>
          <w:rFonts w:ascii="Times New Roman" w:hAnsi="Times New Roman" w:cs="Times New Roman"/>
          <w:sz w:val="28"/>
          <w:szCs w:val="28"/>
          <w:lang w:val="kk-KZ"/>
        </w:rPr>
        <w:t>10</w:t>
      </w:r>
      <w:r w:rsidRPr="000135A9">
        <w:rPr>
          <w:rFonts w:ascii="Times New Roman" w:hAnsi="Times New Roman" w:cs="Times New Roman"/>
          <w:spacing w:val="-4"/>
          <w:sz w:val="28"/>
          <w:szCs w:val="28"/>
          <w:lang w:val="kk-KZ"/>
        </w:rPr>
        <w:t xml:space="preserve"> – </w:t>
      </w:r>
      <w:r w:rsidRPr="000135A9">
        <w:rPr>
          <w:rFonts w:ascii="Times New Roman" w:hAnsi="Times New Roman" w:cs="Times New Roman"/>
          <w:sz w:val="28"/>
          <w:szCs w:val="28"/>
          <w:lang w:val="kk-KZ"/>
        </w:rPr>
        <w:t>Қазақстанда және ауыл шаруашылығы саласында кәсіпкерлік құрылымдардың инновациялық белсенділігінің негізгі көрсеткіштері серпіні</w:t>
      </w:r>
    </w:p>
    <w:p w:rsidR="00237413" w:rsidRPr="00BC7749" w:rsidRDefault="00237413" w:rsidP="00BC7749">
      <w:pPr>
        <w:spacing w:after="0" w:line="240" w:lineRule="auto"/>
        <w:jc w:val="right"/>
        <w:rPr>
          <w:rFonts w:ascii="Times New Roman" w:hAnsi="Times New Roman" w:cs="Times New Roman"/>
          <w:sz w:val="16"/>
          <w:szCs w:val="16"/>
          <w:lang w:val="kk-KZ"/>
        </w:rPr>
      </w:pPr>
    </w:p>
    <w:tbl>
      <w:tblPr>
        <w:tblStyle w:val="a3"/>
        <w:tblW w:w="9639" w:type="dxa"/>
        <w:tblInd w:w="108" w:type="dxa"/>
        <w:tblLayout w:type="fixed"/>
        <w:tblLook w:val="04A0" w:firstRow="1" w:lastRow="0" w:firstColumn="1" w:lastColumn="0" w:noHBand="0" w:noVBand="1"/>
      </w:tblPr>
      <w:tblGrid>
        <w:gridCol w:w="1560"/>
        <w:gridCol w:w="1134"/>
        <w:gridCol w:w="1417"/>
        <w:gridCol w:w="1418"/>
        <w:gridCol w:w="1134"/>
        <w:gridCol w:w="1275"/>
        <w:gridCol w:w="1701"/>
      </w:tblGrid>
      <w:tr w:rsidR="00237413" w:rsidRPr="000135A9" w:rsidTr="00BC7749">
        <w:trPr>
          <w:trHeight w:val="240"/>
        </w:trPr>
        <w:tc>
          <w:tcPr>
            <w:tcW w:w="1560" w:type="dxa"/>
            <w:vMerge w:val="restart"/>
            <w:vAlign w:val="center"/>
          </w:tcPr>
          <w:p w:rsidR="00237413" w:rsidRPr="000135A9" w:rsidRDefault="00237413"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Жылдар</w:t>
            </w:r>
          </w:p>
        </w:tc>
        <w:tc>
          <w:tcPr>
            <w:tcW w:w="3969" w:type="dxa"/>
            <w:gridSpan w:val="3"/>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 Республикасы, барлығы</w:t>
            </w:r>
          </w:p>
        </w:tc>
        <w:tc>
          <w:tcPr>
            <w:tcW w:w="4110" w:type="dxa"/>
            <w:gridSpan w:val="3"/>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rPr>
              <w:t>Ауыл</w:t>
            </w:r>
            <w:r w:rsidRPr="000135A9">
              <w:rPr>
                <w:rFonts w:ascii="Times New Roman" w:hAnsi="Times New Roman" w:cs="Times New Roman"/>
                <w:sz w:val="24"/>
                <w:szCs w:val="24"/>
                <w:lang w:val="kk-KZ"/>
              </w:rPr>
              <w:t xml:space="preserve"> шаруашылығы саласы</w:t>
            </w:r>
          </w:p>
        </w:tc>
      </w:tr>
      <w:tr w:rsidR="00237413" w:rsidRPr="000135A9" w:rsidTr="00BC7749">
        <w:trPr>
          <w:trHeight w:val="623"/>
        </w:trPr>
        <w:tc>
          <w:tcPr>
            <w:tcW w:w="1560" w:type="dxa"/>
            <w:vMerge/>
          </w:tcPr>
          <w:p w:rsidR="00237413" w:rsidRPr="000135A9" w:rsidRDefault="00237413" w:rsidP="00566E2D">
            <w:pPr>
              <w:jc w:val="center"/>
              <w:rPr>
                <w:rFonts w:ascii="Times New Roman" w:hAnsi="Times New Roman" w:cs="Times New Roman"/>
                <w:sz w:val="24"/>
                <w:szCs w:val="24"/>
                <w:lang w:val="kk-KZ"/>
              </w:rPr>
            </w:pPr>
          </w:p>
        </w:tc>
        <w:tc>
          <w:tcPr>
            <w:tcW w:w="1134" w:type="dxa"/>
            <w:vMerge w:val="restart"/>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кәсіпо</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рындар саны, бірлік</w:t>
            </w:r>
          </w:p>
        </w:tc>
        <w:tc>
          <w:tcPr>
            <w:tcW w:w="1417" w:type="dxa"/>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w:t>
            </w:r>
          </w:p>
        </w:tc>
        <w:tc>
          <w:tcPr>
            <w:tcW w:w="1418" w:type="dxa"/>
            <w:vMerge w:val="restart"/>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 саласын</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дағы бел</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сенділік,</w:t>
            </w:r>
          </w:p>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%-бен</w:t>
            </w:r>
          </w:p>
        </w:tc>
        <w:tc>
          <w:tcPr>
            <w:tcW w:w="1134" w:type="dxa"/>
            <w:vMerge w:val="restart"/>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кәсіпо</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рын</w:t>
            </w:r>
          </w:p>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дар саны, бірлік</w:t>
            </w:r>
          </w:p>
        </w:tc>
        <w:tc>
          <w:tcPr>
            <w:tcW w:w="1275" w:type="dxa"/>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w:t>
            </w:r>
          </w:p>
        </w:tc>
        <w:tc>
          <w:tcPr>
            <w:tcW w:w="1701" w:type="dxa"/>
            <w:vMerge w:val="restart"/>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 саласында белсенділік, %-бен</w:t>
            </w:r>
          </w:p>
        </w:tc>
      </w:tr>
      <w:tr w:rsidR="00237413" w:rsidRPr="000135A9" w:rsidTr="00BC7749">
        <w:tc>
          <w:tcPr>
            <w:tcW w:w="1560" w:type="dxa"/>
            <w:vMerge/>
          </w:tcPr>
          <w:p w:rsidR="00237413" w:rsidRPr="000135A9" w:rsidRDefault="00237413" w:rsidP="00566E2D">
            <w:pPr>
              <w:jc w:val="center"/>
              <w:rPr>
                <w:rFonts w:ascii="Times New Roman" w:hAnsi="Times New Roman" w:cs="Times New Roman"/>
                <w:sz w:val="24"/>
                <w:szCs w:val="24"/>
                <w:lang w:val="kk-KZ"/>
              </w:rPr>
            </w:pPr>
          </w:p>
        </w:tc>
        <w:tc>
          <w:tcPr>
            <w:tcW w:w="1134" w:type="dxa"/>
            <w:vMerge/>
          </w:tcPr>
          <w:p w:rsidR="00237413" w:rsidRPr="000135A9" w:rsidRDefault="00237413" w:rsidP="00566E2D">
            <w:pPr>
              <w:jc w:val="center"/>
              <w:rPr>
                <w:rFonts w:ascii="Times New Roman" w:hAnsi="Times New Roman" w:cs="Times New Roman"/>
                <w:sz w:val="24"/>
                <w:szCs w:val="24"/>
                <w:lang w:val="kk-KZ"/>
              </w:rPr>
            </w:pPr>
          </w:p>
        </w:tc>
        <w:tc>
          <w:tcPr>
            <w:tcW w:w="1417" w:type="dxa"/>
            <w:vAlign w:val="center"/>
          </w:tcPr>
          <w:p w:rsidR="00237413" w:rsidRPr="000135A9" w:rsidRDefault="00BC7749" w:rsidP="00BC7749">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сы бар, бірлік</w:t>
            </w:r>
          </w:p>
        </w:tc>
        <w:tc>
          <w:tcPr>
            <w:tcW w:w="1418" w:type="dxa"/>
            <w:vMerge/>
          </w:tcPr>
          <w:p w:rsidR="00237413" w:rsidRPr="000135A9" w:rsidRDefault="00237413" w:rsidP="00566E2D">
            <w:pPr>
              <w:jc w:val="center"/>
              <w:rPr>
                <w:rFonts w:ascii="Times New Roman" w:hAnsi="Times New Roman" w:cs="Times New Roman"/>
                <w:sz w:val="24"/>
                <w:szCs w:val="24"/>
                <w:lang w:val="kk-KZ"/>
              </w:rPr>
            </w:pPr>
          </w:p>
        </w:tc>
        <w:tc>
          <w:tcPr>
            <w:tcW w:w="1134" w:type="dxa"/>
            <w:vMerge/>
          </w:tcPr>
          <w:p w:rsidR="00237413" w:rsidRPr="000135A9" w:rsidRDefault="00237413" w:rsidP="00566E2D">
            <w:pPr>
              <w:jc w:val="center"/>
              <w:rPr>
                <w:rFonts w:ascii="Times New Roman" w:hAnsi="Times New Roman" w:cs="Times New Roman"/>
                <w:sz w:val="24"/>
                <w:szCs w:val="24"/>
                <w:lang w:val="kk-KZ"/>
              </w:rPr>
            </w:pPr>
          </w:p>
        </w:tc>
        <w:tc>
          <w:tcPr>
            <w:tcW w:w="1275" w:type="dxa"/>
            <w:vAlign w:val="center"/>
          </w:tcPr>
          <w:p w:rsidR="00237413" w:rsidRPr="000135A9" w:rsidRDefault="00BC7749" w:rsidP="00BC7749">
            <w:pPr>
              <w:ind w:left="-94"/>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циясы бар, бірлік</w:t>
            </w:r>
          </w:p>
        </w:tc>
        <w:tc>
          <w:tcPr>
            <w:tcW w:w="1701" w:type="dxa"/>
            <w:vMerge/>
          </w:tcPr>
          <w:p w:rsidR="00237413" w:rsidRPr="000135A9" w:rsidRDefault="00237413" w:rsidP="00566E2D">
            <w:pPr>
              <w:jc w:val="center"/>
              <w:rPr>
                <w:rFonts w:ascii="Times New Roman" w:hAnsi="Times New Roman" w:cs="Times New Roman"/>
                <w:sz w:val="24"/>
                <w:szCs w:val="24"/>
                <w:lang w:val="kk-KZ"/>
              </w:rPr>
            </w:pP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2015</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31784</w:t>
            </w:r>
          </w:p>
        </w:tc>
        <w:tc>
          <w:tcPr>
            <w:tcW w:w="1417"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2585</w:t>
            </w:r>
          </w:p>
        </w:tc>
        <w:tc>
          <w:tcPr>
            <w:tcW w:w="141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8,1</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1972</w:t>
            </w:r>
          </w:p>
        </w:tc>
        <w:tc>
          <w:tcPr>
            <w:tcW w:w="1275"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134</w:t>
            </w:r>
          </w:p>
        </w:tc>
        <w:tc>
          <w:tcPr>
            <w:tcW w:w="1701"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6,8</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sz w:val="24"/>
                <w:szCs w:val="24"/>
              </w:rPr>
              <w:t>2016</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31077</w:t>
            </w:r>
          </w:p>
        </w:tc>
        <w:tc>
          <w:tcPr>
            <w:tcW w:w="1417"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2879</w:t>
            </w:r>
          </w:p>
        </w:tc>
        <w:tc>
          <w:tcPr>
            <w:tcW w:w="141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9,3</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2031</w:t>
            </w:r>
          </w:p>
        </w:tc>
        <w:tc>
          <w:tcPr>
            <w:tcW w:w="1275"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144</w:t>
            </w:r>
          </w:p>
        </w:tc>
        <w:tc>
          <w:tcPr>
            <w:tcW w:w="1701"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7,1</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sz w:val="24"/>
                <w:szCs w:val="24"/>
              </w:rPr>
              <w:t>2017</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30854</w:t>
            </w:r>
          </w:p>
        </w:tc>
        <w:tc>
          <w:tcPr>
            <w:tcW w:w="1417"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2974</w:t>
            </w:r>
          </w:p>
        </w:tc>
        <w:tc>
          <w:tcPr>
            <w:tcW w:w="141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9,6</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2314</w:t>
            </w:r>
          </w:p>
        </w:tc>
        <w:tc>
          <w:tcPr>
            <w:tcW w:w="1275"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220</w:t>
            </w:r>
          </w:p>
        </w:tc>
        <w:tc>
          <w:tcPr>
            <w:tcW w:w="1701"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9,5</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2018</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30501</w:t>
            </w:r>
          </w:p>
        </w:tc>
        <w:tc>
          <w:tcPr>
            <w:tcW w:w="1417"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3230</w:t>
            </w:r>
          </w:p>
        </w:tc>
        <w:tc>
          <w:tcPr>
            <w:tcW w:w="141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10</w:t>
            </w:r>
            <w:r w:rsidRPr="000135A9">
              <w:rPr>
                <w:rFonts w:ascii="Times New Roman" w:hAnsi="Times New Roman" w:cs="Times New Roman"/>
                <w:sz w:val="24"/>
                <w:szCs w:val="24"/>
                <w:lang w:val="kk-KZ"/>
              </w:rPr>
              <w:t>,</w:t>
            </w:r>
            <w:r w:rsidRPr="000135A9">
              <w:rPr>
                <w:rFonts w:ascii="Times New Roman" w:hAnsi="Times New Roman" w:cs="Times New Roman"/>
                <w:sz w:val="24"/>
                <w:szCs w:val="24"/>
                <w:lang w:val="en-US"/>
              </w:rPr>
              <w:t>6</w:t>
            </w:r>
          </w:p>
        </w:tc>
        <w:tc>
          <w:tcPr>
            <w:tcW w:w="1134"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2243</w:t>
            </w:r>
          </w:p>
        </w:tc>
        <w:tc>
          <w:tcPr>
            <w:tcW w:w="1275"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210</w:t>
            </w:r>
          </w:p>
        </w:tc>
        <w:tc>
          <w:tcPr>
            <w:tcW w:w="1701"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9,3</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2019</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rPr>
              <w:t>28 411</w:t>
            </w:r>
          </w:p>
        </w:tc>
        <w:tc>
          <w:tcPr>
            <w:tcW w:w="1417"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rPr>
              <w:t>3 206</w:t>
            </w:r>
          </w:p>
        </w:tc>
        <w:tc>
          <w:tcPr>
            <w:tcW w:w="1418"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rPr>
              <w:t>11,3</w:t>
            </w:r>
          </w:p>
        </w:tc>
        <w:tc>
          <w:tcPr>
            <w:tcW w:w="1134"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kk-KZ"/>
              </w:rPr>
              <w:t>21</w:t>
            </w:r>
            <w:r w:rsidRPr="000135A9">
              <w:rPr>
                <w:rFonts w:ascii="Times New Roman" w:hAnsi="Times New Roman" w:cs="Times New Roman"/>
                <w:sz w:val="24"/>
                <w:szCs w:val="24"/>
              </w:rPr>
              <w:t>68</w:t>
            </w:r>
          </w:p>
        </w:tc>
        <w:tc>
          <w:tcPr>
            <w:tcW w:w="1275"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rPr>
              <w:t>1</w:t>
            </w:r>
            <w:r w:rsidRPr="000135A9">
              <w:rPr>
                <w:rFonts w:ascii="Times New Roman" w:hAnsi="Times New Roman" w:cs="Times New Roman"/>
                <w:sz w:val="24"/>
                <w:szCs w:val="24"/>
                <w:lang w:val="kk-KZ"/>
              </w:rPr>
              <w:t>9</w:t>
            </w:r>
            <w:r w:rsidRPr="000135A9">
              <w:rPr>
                <w:rFonts w:ascii="Times New Roman" w:hAnsi="Times New Roman" w:cs="Times New Roman"/>
                <w:sz w:val="24"/>
                <w:szCs w:val="24"/>
              </w:rPr>
              <w:t>1</w:t>
            </w:r>
          </w:p>
        </w:tc>
        <w:tc>
          <w:tcPr>
            <w:tcW w:w="1701" w:type="dxa"/>
          </w:tcPr>
          <w:p w:rsidR="00237413" w:rsidRPr="000135A9" w:rsidRDefault="00237413"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rPr>
              <w:t>8,7</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2020</w:t>
            </w:r>
          </w:p>
        </w:tc>
        <w:tc>
          <w:tcPr>
            <w:tcW w:w="1134" w:type="dxa"/>
          </w:tcPr>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bCs/>
                <w:sz w:val="24"/>
                <w:szCs w:val="24"/>
                <w:lang w:val="kk-KZ"/>
              </w:rPr>
              <w:t>28 087</w:t>
            </w:r>
          </w:p>
        </w:tc>
        <w:tc>
          <w:tcPr>
            <w:tcW w:w="1417" w:type="dxa"/>
          </w:tcPr>
          <w:p w:rsidR="00237413" w:rsidRPr="000135A9" w:rsidRDefault="00237413" w:rsidP="00566E2D">
            <w:pPr>
              <w:jc w:val="center"/>
              <w:rPr>
                <w:rFonts w:ascii="Times New Roman" w:hAnsi="Times New Roman" w:cs="Times New Roman"/>
                <w:sz w:val="24"/>
                <w:szCs w:val="24"/>
              </w:rPr>
            </w:pPr>
            <w:r w:rsidRPr="000135A9">
              <w:rPr>
                <w:rFonts w:ascii="Times New Roman" w:eastAsia="Times New Roman" w:hAnsi="Times New Roman" w:cs="Times New Roman"/>
                <w:bCs/>
                <w:sz w:val="24"/>
                <w:szCs w:val="24"/>
                <w:lang w:eastAsia="ru-RU"/>
              </w:rPr>
              <w:t>3 236</w:t>
            </w:r>
          </w:p>
        </w:tc>
        <w:tc>
          <w:tcPr>
            <w:tcW w:w="1418" w:type="dxa"/>
          </w:tcPr>
          <w:p w:rsidR="00237413" w:rsidRPr="000135A9" w:rsidRDefault="00237413" w:rsidP="00566E2D">
            <w:pPr>
              <w:jc w:val="center"/>
              <w:rPr>
                <w:rFonts w:ascii="Times New Roman" w:hAnsi="Times New Roman" w:cs="Times New Roman"/>
                <w:sz w:val="24"/>
                <w:szCs w:val="24"/>
              </w:rPr>
            </w:pPr>
            <w:r w:rsidRPr="000135A9">
              <w:rPr>
                <w:rFonts w:ascii="Times New Roman" w:eastAsia="Times New Roman" w:hAnsi="Times New Roman" w:cs="Times New Roman"/>
                <w:bCs/>
                <w:sz w:val="24"/>
                <w:szCs w:val="24"/>
                <w:lang w:eastAsia="ru-RU"/>
              </w:rPr>
              <w:t>11,5</w:t>
            </w:r>
          </w:p>
        </w:tc>
        <w:tc>
          <w:tcPr>
            <w:tcW w:w="1134"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1885</w:t>
            </w:r>
          </w:p>
        </w:tc>
        <w:tc>
          <w:tcPr>
            <w:tcW w:w="1275"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216</w:t>
            </w:r>
          </w:p>
        </w:tc>
        <w:tc>
          <w:tcPr>
            <w:tcW w:w="1701"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w:t>
            </w:r>
          </w:p>
        </w:tc>
      </w:tr>
      <w:tr w:rsidR="00237413" w:rsidRPr="000135A9" w:rsidTr="00BC7749">
        <w:tc>
          <w:tcPr>
            <w:tcW w:w="1560"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2021</w:t>
            </w:r>
          </w:p>
        </w:tc>
        <w:tc>
          <w:tcPr>
            <w:tcW w:w="1134" w:type="dxa"/>
          </w:tcPr>
          <w:p w:rsidR="00237413" w:rsidRPr="000135A9" w:rsidRDefault="00237413" w:rsidP="00566E2D">
            <w:pPr>
              <w:jc w:val="center"/>
              <w:rPr>
                <w:rFonts w:ascii="Times New Roman" w:hAnsi="Times New Roman" w:cs="Times New Roman"/>
                <w:bCs/>
                <w:sz w:val="24"/>
                <w:szCs w:val="24"/>
                <w:lang w:val="kk-KZ"/>
              </w:rPr>
            </w:pPr>
            <w:r w:rsidRPr="000135A9">
              <w:rPr>
                <w:rFonts w:ascii="Times New Roman" w:hAnsi="Times New Roman" w:cs="Times New Roman"/>
                <w:bCs/>
                <w:sz w:val="24"/>
                <w:szCs w:val="24"/>
                <w:lang w:val="kk-KZ"/>
              </w:rPr>
              <w:t>28203</w:t>
            </w:r>
          </w:p>
        </w:tc>
        <w:tc>
          <w:tcPr>
            <w:tcW w:w="1417" w:type="dxa"/>
          </w:tcPr>
          <w:p w:rsidR="00237413" w:rsidRPr="000135A9" w:rsidRDefault="00237413" w:rsidP="00566E2D">
            <w:pPr>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2960</w:t>
            </w:r>
          </w:p>
        </w:tc>
        <w:tc>
          <w:tcPr>
            <w:tcW w:w="1418" w:type="dxa"/>
          </w:tcPr>
          <w:p w:rsidR="00237413" w:rsidRPr="000135A9" w:rsidRDefault="00237413" w:rsidP="00566E2D">
            <w:pPr>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10,5</w:t>
            </w:r>
          </w:p>
        </w:tc>
        <w:tc>
          <w:tcPr>
            <w:tcW w:w="1134"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1825</w:t>
            </w:r>
          </w:p>
        </w:tc>
        <w:tc>
          <w:tcPr>
            <w:tcW w:w="1275"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182</w:t>
            </w:r>
          </w:p>
        </w:tc>
        <w:tc>
          <w:tcPr>
            <w:tcW w:w="1701" w:type="dxa"/>
          </w:tcPr>
          <w:p w:rsidR="00237413" w:rsidRPr="000135A9" w:rsidRDefault="00237413"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r>
      <w:tr w:rsidR="0008016A" w:rsidRPr="000135A9" w:rsidTr="00BC7749">
        <w:tc>
          <w:tcPr>
            <w:tcW w:w="1560" w:type="dxa"/>
          </w:tcPr>
          <w:p w:rsidR="0008016A" w:rsidRPr="000135A9" w:rsidRDefault="0008016A"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2022</w:t>
            </w:r>
          </w:p>
        </w:tc>
        <w:tc>
          <w:tcPr>
            <w:tcW w:w="1134" w:type="dxa"/>
          </w:tcPr>
          <w:p w:rsidR="0008016A" w:rsidRPr="000135A9" w:rsidRDefault="002523D6" w:rsidP="00566E2D">
            <w:pPr>
              <w:jc w:val="center"/>
              <w:rPr>
                <w:rFonts w:ascii="Times New Roman" w:hAnsi="Times New Roman" w:cs="Times New Roman"/>
                <w:bCs/>
                <w:sz w:val="24"/>
                <w:szCs w:val="24"/>
                <w:lang w:val="kk-KZ"/>
              </w:rPr>
            </w:pPr>
            <w:r w:rsidRPr="000135A9">
              <w:rPr>
                <w:rFonts w:ascii="Times New Roman" w:hAnsi="Times New Roman" w:cs="Times New Roman"/>
                <w:bCs/>
                <w:sz w:val="24"/>
                <w:szCs w:val="24"/>
                <w:lang w:val="kk-KZ"/>
              </w:rPr>
              <w:t>30750</w:t>
            </w:r>
          </w:p>
        </w:tc>
        <w:tc>
          <w:tcPr>
            <w:tcW w:w="1417" w:type="dxa"/>
          </w:tcPr>
          <w:p w:rsidR="0008016A" w:rsidRPr="000135A9" w:rsidRDefault="002523D6" w:rsidP="00566E2D">
            <w:pPr>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3390</w:t>
            </w:r>
          </w:p>
        </w:tc>
        <w:tc>
          <w:tcPr>
            <w:tcW w:w="1418" w:type="dxa"/>
          </w:tcPr>
          <w:p w:rsidR="0008016A" w:rsidRPr="000135A9" w:rsidRDefault="004E047E" w:rsidP="00566E2D">
            <w:pPr>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11,</w:t>
            </w:r>
            <w:r w:rsidR="00192F6B" w:rsidRPr="000135A9">
              <w:rPr>
                <w:rFonts w:ascii="Times New Roman" w:eastAsia="Times New Roman" w:hAnsi="Times New Roman" w:cs="Times New Roman"/>
                <w:bCs/>
                <w:sz w:val="24"/>
                <w:szCs w:val="24"/>
                <w:lang w:val="kk-KZ"/>
              </w:rPr>
              <w:t>6</w:t>
            </w:r>
          </w:p>
        </w:tc>
        <w:tc>
          <w:tcPr>
            <w:tcW w:w="1134" w:type="dxa"/>
          </w:tcPr>
          <w:p w:rsidR="0008016A" w:rsidRPr="000135A9" w:rsidRDefault="00FF5B8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1844</w:t>
            </w:r>
          </w:p>
        </w:tc>
        <w:tc>
          <w:tcPr>
            <w:tcW w:w="1275" w:type="dxa"/>
          </w:tcPr>
          <w:p w:rsidR="0008016A" w:rsidRPr="000135A9" w:rsidRDefault="00AF629A"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w:t>
            </w:r>
            <w:r w:rsidR="00FF5B82" w:rsidRPr="000135A9">
              <w:rPr>
                <w:rFonts w:ascii="Times New Roman" w:hAnsi="Times New Roman" w:cs="Times New Roman"/>
                <w:sz w:val="24"/>
                <w:szCs w:val="24"/>
                <w:lang w:val="kk-KZ"/>
              </w:rPr>
              <w:t>3</w:t>
            </w:r>
          </w:p>
        </w:tc>
        <w:tc>
          <w:tcPr>
            <w:tcW w:w="1701" w:type="dxa"/>
          </w:tcPr>
          <w:p w:rsidR="0008016A" w:rsidRPr="000135A9" w:rsidRDefault="00AF629A"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10,3</w:t>
            </w:r>
          </w:p>
        </w:tc>
      </w:tr>
      <w:tr w:rsidR="00237413" w:rsidRPr="000135A9" w:rsidTr="00BC7749">
        <w:tc>
          <w:tcPr>
            <w:tcW w:w="1560" w:type="dxa"/>
          </w:tcPr>
          <w:p w:rsidR="00237413" w:rsidRPr="000135A9" w:rsidRDefault="00237413" w:rsidP="00566E2D">
            <w:pPr>
              <w:jc w:val="center"/>
              <w:rPr>
                <w:rFonts w:ascii="Times New Roman" w:hAnsi="Times New Roman" w:cs="Times New Roman"/>
                <w:bCs/>
                <w:sz w:val="24"/>
                <w:szCs w:val="24"/>
              </w:rPr>
            </w:pPr>
            <w:r w:rsidRPr="000135A9">
              <w:rPr>
                <w:rFonts w:ascii="Times New Roman" w:hAnsi="Times New Roman" w:cs="Times New Roman"/>
                <w:bCs/>
                <w:sz w:val="24"/>
                <w:szCs w:val="24"/>
              </w:rPr>
              <w:t>20</w:t>
            </w:r>
            <w:r w:rsidRPr="000135A9">
              <w:rPr>
                <w:rFonts w:ascii="Times New Roman" w:hAnsi="Times New Roman" w:cs="Times New Roman"/>
                <w:bCs/>
                <w:sz w:val="24"/>
                <w:szCs w:val="24"/>
                <w:lang w:val="kk-KZ"/>
              </w:rPr>
              <w:t>21</w:t>
            </w:r>
            <w:r w:rsidRPr="000135A9">
              <w:rPr>
                <w:rFonts w:ascii="Times New Roman" w:hAnsi="Times New Roman" w:cs="Times New Roman"/>
                <w:bCs/>
                <w:sz w:val="24"/>
                <w:szCs w:val="24"/>
              </w:rPr>
              <w:t xml:space="preserve"> ж.</w:t>
            </w:r>
          </w:p>
          <w:p w:rsidR="00237413" w:rsidRPr="000135A9" w:rsidRDefault="00237413" w:rsidP="00566E2D">
            <w:pPr>
              <w:jc w:val="center"/>
              <w:rPr>
                <w:rFonts w:ascii="Times New Roman" w:hAnsi="Times New Roman" w:cs="Times New Roman"/>
                <w:sz w:val="24"/>
                <w:szCs w:val="24"/>
              </w:rPr>
            </w:pPr>
            <w:r w:rsidRPr="000135A9">
              <w:rPr>
                <w:rFonts w:ascii="Times New Roman" w:hAnsi="Times New Roman" w:cs="Times New Roman"/>
                <w:bCs/>
                <w:sz w:val="24"/>
                <w:szCs w:val="24"/>
              </w:rPr>
              <w:t>2015 ж. (+,-)</w:t>
            </w:r>
          </w:p>
        </w:tc>
        <w:tc>
          <w:tcPr>
            <w:tcW w:w="1134"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6A3F6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-1034</w:t>
            </w:r>
          </w:p>
        </w:tc>
        <w:tc>
          <w:tcPr>
            <w:tcW w:w="1417"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6A3F6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805</w:t>
            </w:r>
          </w:p>
        </w:tc>
        <w:tc>
          <w:tcPr>
            <w:tcW w:w="1418"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192F6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3,5</w:t>
            </w:r>
          </w:p>
        </w:tc>
        <w:tc>
          <w:tcPr>
            <w:tcW w:w="1134"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6A3F6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-128</w:t>
            </w:r>
          </w:p>
        </w:tc>
        <w:tc>
          <w:tcPr>
            <w:tcW w:w="1275"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6A3F6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59</w:t>
            </w:r>
          </w:p>
        </w:tc>
        <w:tc>
          <w:tcPr>
            <w:tcW w:w="1701" w:type="dxa"/>
          </w:tcPr>
          <w:p w:rsidR="00237413" w:rsidRPr="000135A9" w:rsidRDefault="00237413" w:rsidP="00566E2D">
            <w:pPr>
              <w:jc w:val="center"/>
              <w:rPr>
                <w:rFonts w:ascii="Times New Roman" w:hAnsi="Times New Roman" w:cs="Times New Roman"/>
                <w:sz w:val="24"/>
                <w:szCs w:val="24"/>
                <w:lang w:val="kk-KZ"/>
              </w:rPr>
            </w:pPr>
          </w:p>
          <w:p w:rsidR="006A3F61" w:rsidRPr="000135A9" w:rsidRDefault="006A3F6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3,5</w:t>
            </w:r>
          </w:p>
        </w:tc>
      </w:tr>
      <w:tr w:rsidR="00237413" w:rsidRPr="000135A9" w:rsidTr="00BC7749">
        <w:tc>
          <w:tcPr>
            <w:tcW w:w="9639" w:type="dxa"/>
            <w:gridSpan w:val="7"/>
          </w:tcPr>
          <w:p w:rsidR="00237413" w:rsidRPr="000135A9" w:rsidRDefault="00BC7749" w:rsidP="00CB7E3C">
            <w:pPr>
              <w:ind w:firstLine="601"/>
              <w:rPr>
                <w:rFonts w:ascii="Times New Roman" w:hAnsi="Times New Roman" w:cs="Times New Roman"/>
                <w:sz w:val="28"/>
                <w:szCs w:val="28"/>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237413" w:rsidRPr="000135A9">
              <w:rPr>
                <w:rFonts w:ascii="Times New Roman" w:hAnsi="Times New Roman" w:cs="Times New Roman"/>
                <w:sz w:val="24"/>
                <w:szCs w:val="24"/>
              </w:rPr>
              <w:t>[</w:t>
            </w:r>
            <w:r w:rsidR="00CB7E3C">
              <w:rPr>
                <w:rFonts w:ascii="Times New Roman" w:hAnsi="Times New Roman" w:cs="Times New Roman"/>
                <w:sz w:val="24"/>
                <w:szCs w:val="24"/>
                <w:lang w:val="kk-KZ"/>
              </w:rPr>
              <w:t>96</w:t>
            </w:r>
            <w:r w:rsidR="00237413" w:rsidRPr="00CB7E3C">
              <w:rPr>
                <w:rFonts w:ascii="Times New Roman" w:hAnsi="Times New Roman" w:cs="Times New Roman"/>
                <w:sz w:val="24"/>
                <w:szCs w:val="24"/>
              </w:rPr>
              <w:t>]</w:t>
            </w:r>
          </w:p>
        </w:tc>
      </w:tr>
    </w:tbl>
    <w:p w:rsidR="00FF5B82" w:rsidRPr="000135A9" w:rsidRDefault="00FF5B82" w:rsidP="00566E2D">
      <w:pPr>
        <w:spacing w:after="0" w:line="240" w:lineRule="auto"/>
        <w:ind w:firstLine="567"/>
        <w:jc w:val="both"/>
        <w:rPr>
          <w:rFonts w:ascii="Times New Roman" w:hAnsi="Times New Roman" w:cs="Times New Roman"/>
          <w:sz w:val="28"/>
          <w:szCs w:val="28"/>
          <w:lang w:val="kk-KZ"/>
        </w:rPr>
      </w:pPr>
    </w:p>
    <w:p w:rsidR="00237413" w:rsidRPr="000135A9" w:rsidRDefault="00BE2059"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10</w:t>
      </w:r>
      <w:r w:rsidR="00CC54B4">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кестеде Қазақстанның экономикалық салаларында және оның ішінде, ауыл шаруашылығы саласында экономикалық қызмет түрлері бойынша  жалпы кәсіпкерлік құрылымдардың ішінде инновациясы бар кәсіпкерлік құрылымдардың инновациялық белсенділігінің негізгі көрсеткіштерінің деңгей  серпіні көрсетілген, бұл көрсеткіштер инновация саласында белсенділік деңгейі 2015-202</w:t>
      </w:r>
      <w:r w:rsidR="00381B89" w:rsidRPr="000135A9">
        <w:rPr>
          <w:rFonts w:ascii="Times New Roman" w:hAnsi="Times New Roman" w:cs="Times New Roman"/>
          <w:sz w:val="28"/>
          <w:szCs w:val="28"/>
          <w:lang w:val="kk-KZ"/>
        </w:rPr>
        <w:t>2</w:t>
      </w:r>
      <w:r w:rsidR="00056621">
        <w:rPr>
          <w:rFonts w:ascii="Times New Roman" w:hAnsi="Times New Roman" w:cs="Times New Roman"/>
          <w:sz w:val="28"/>
          <w:szCs w:val="28"/>
          <w:lang w:val="kk-KZ"/>
        </w:rPr>
        <w:t xml:space="preserve"> </w:t>
      </w:r>
      <w:r w:rsidR="00237413" w:rsidRPr="000135A9">
        <w:rPr>
          <w:rFonts w:ascii="Times New Roman" w:hAnsi="Times New Roman" w:cs="Times New Roman"/>
          <w:sz w:val="28"/>
          <w:szCs w:val="28"/>
          <w:lang w:val="kk-KZ"/>
        </w:rPr>
        <w:t xml:space="preserve">жылдар аралығында 8,1%-дан </w:t>
      </w:r>
      <w:r w:rsidR="00381B89" w:rsidRPr="000135A9">
        <w:rPr>
          <w:rFonts w:ascii="Times New Roman" w:hAnsi="Times New Roman" w:cs="Times New Roman"/>
          <w:sz w:val="28"/>
          <w:szCs w:val="28"/>
          <w:lang w:val="kk-KZ"/>
        </w:rPr>
        <w:t>11,6</w:t>
      </w:r>
      <w:r w:rsidR="00237413" w:rsidRPr="000135A9">
        <w:rPr>
          <w:rFonts w:ascii="Times New Roman" w:hAnsi="Times New Roman" w:cs="Times New Roman"/>
          <w:sz w:val="28"/>
          <w:szCs w:val="28"/>
          <w:lang w:val="kk-KZ"/>
        </w:rPr>
        <w:t>%-ға өсті, ауыл шаруашылығында бұл көрсеткіш 6,8%-дан 10,</w:t>
      </w:r>
      <w:r w:rsidR="00381B89" w:rsidRPr="000135A9">
        <w:rPr>
          <w:rFonts w:ascii="Times New Roman" w:hAnsi="Times New Roman" w:cs="Times New Roman"/>
          <w:sz w:val="28"/>
          <w:szCs w:val="28"/>
          <w:lang w:val="kk-KZ"/>
        </w:rPr>
        <w:t>3</w:t>
      </w:r>
      <w:r w:rsidR="00237413" w:rsidRPr="000135A9">
        <w:rPr>
          <w:rFonts w:ascii="Times New Roman" w:hAnsi="Times New Roman" w:cs="Times New Roman"/>
          <w:sz w:val="28"/>
          <w:szCs w:val="28"/>
          <w:lang w:val="kk-KZ"/>
        </w:rPr>
        <w:t>% жеткені немесе 3,</w:t>
      </w:r>
      <w:r w:rsidR="00381B89" w:rsidRPr="000135A9">
        <w:rPr>
          <w:rFonts w:ascii="Times New Roman" w:hAnsi="Times New Roman" w:cs="Times New Roman"/>
          <w:sz w:val="28"/>
          <w:szCs w:val="28"/>
          <w:lang w:val="kk-KZ"/>
        </w:rPr>
        <w:t>5</w:t>
      </w:r>
      <w:r w:rsidR="00237413" w:rsidRPr="000135A9">
        <w:rPr>
          <w:rFonts w:ascii="Times New Roman" w:hAnsi="Times New Roman" w:cs="Times New Roman"/>
          <w:sz w:val="28"/>
          <w:szCs w:val="28"/>
          <w:lang w:val="kk-KZ"/>
        </w:rPr>
        <w:t xml:space="preserve"> пайызға артқанын көреміз.</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Соңғы жылдары мемлекет тараптан инновациялық даму бойынша бағдарламалар мен шешімдер қабылданғанымен елдің экономикалық сал</w:t>
      </w:r>
      <w:r w:rsidR="008C31BD">
        <w:rPr>
          <w:rFonts w:ascii="Times New Roman" w:hAnsi="Times New Roman" w:cs="Times New Roman"/>
          <w:sz w:val="28"/>
          <w:szCs w:val="28"/>
          <w:lang w:val="kk-KZ"/>
        </w:rPr>
        <w:t xml:space="preserve">аларына инновациялық қызметтің </w:t>
      </w:r>
      <w:r w:rsidRPr="000135A9">
        <w:rPr>
          <w:rFonts w:ascii="Times New Roman" w:hAnsi="Times New Roman" w:cs="Times New Roman"/>
          <w:sz w:val="28"/>
          <w:szCs w:val="28"/>
          <w:lang w:val="kk-KZ"/>
        </w:rPr>
        <w:t xml:space="preserve">ендірілуі, елдегі кәсіпкерлік құрылымдарға инновациялық қызметтер негізінде өнімдер, қызметтер атқарып жатқан  инновациясы бар кәсіпорындардың саны талданып жатқан </w:t>
      </w:r>
      <w:r w:rsidR="004E6536" w:rsidRPr="000135A9">
        <w:rPr>
          <w:rFonts w:ascii="Times New Roman" w:hAnsi="Times New Roman" w:cs="Times New Roman"/>
          <w:sz w:val="28"/>
          <w:szCs w:val="28"/>
          <w:lang w:val="kk-KZ"/>
        </w:rPr>
        <w:t>сегіз</w:t>
      </w:r>
      <w:r w:rsidRPr="000135A9">
        <w:rPr>
          <w:rFonts w:ascii="Times New Roman" w:hAnsi="Times New Roman" w:cs="Times New Roman"/>
          <w:sz w:val="28"/>
          <w:szCs w:val="28"/>
          <w:lang w:val="kk-KZ"/>
        </w:rPr>
        <w:t xml:space="preserve"> жылда жалпы ел ішінде </w:t>
      </w:r>
      <w:r w:rsidR="004E6536" w:rsidRPr="000135A9">
        <w:rPr>
          <w:rFonts w:ascii="Times New Roman" w:hAnsi="Times New Roman" w:cs="Times New Roman"/>
          <w:sz w:val="28"/>
          <w:szCs w:val="28"/>
          <w:lang w:val="kk-KZ"/>
        </w:rPr>
        <w:t>805</w:t>
      </w:r>
      <w:r w:rsidRPr="000135A9">
        <w:rPr>
          <w:rFonts w:ascii="Times New Roman" w:hAnsi="Times New Roman" w:cs="Times New Roman"/>
          <w:sz w:val="28"/>
          <w:szCs w:val="28"/>
          <w:lang w:val="kk-KZ"/>
        </w:rPr>
        <w:t xml:space="preserve"> бірлікке артқанын, аграрлық салада </w:t>
      </w:r>
      <w:r w:rsidR="004E6536" w:rsidRPr="000135A9">
        <w:rPr>
          <w:rFonts w:ascii="Times New Roman" w:hAnsi="Times New Roman" w:cs="Times New Roman"/>
          <w:sz w:val="28"/>
          <w:szCs w:val="28"/>
          <w:lang w:val="kk-KZ"/>
        </w:rPr>
        <w:t>59</w:t>
      </w:r>
      <w:r w:rsidRPr="000135A9">
        <w:rPr>
          <w:rFonts w:ascii="Times New Roman" w:hAnsi="Times New Roman" w:cs="Times New Roman"/>
          <w:sz w:val="28"/>
          <w:szCs w:val="28"/>
          <w:lang w:val="kk-KZ"/>
        </w:rPr>
        <w:t xml:space="preserve"> </w:t>
      </w:r>
      <w:r w:rsidR="00BC7749">
        <w:rPr>
          <w:rFonts w:ascii="Times New Roman" w:hAnsi="Times New Roman" w:cs="Times New Roman"/>
          <w:sz w:val="28"/>
          <w:szCs w:val="28"/>
          <w:lang w:val="kk-KZ"/>
        </w:rPr>
        <w:t xml:space="preserve">бірлікке қысқарғанын талдаудан </w:t>
      </w:r>
      <w:r w:rsidRPr="000135A9">
        <w:rPr>
          <w:rFonts w:ascii="Times New Roman" w:hAnsi="Times New Roman" w:cs="Times New Roman"/>
          <w:sz w:val="28"/>
          <w:szCs w:val="28"/>
          <w:lang w:val="kk-KZ"/>
        </w:rPr>
        <w:t xml:space="preserve">көреміз. </w:t>
      </w:r>
    </w:p>
    <w:p w:rsidR="00237413" w:rsidRPr="000135A9" w:rsidRDefault="00237413" w:rsidP="00CC54B4">
      <w:pPr>
        <w:pStyle w:val="a6"/>
        <w:spacing w:line="240" w:lineRule="auto"/>
        <w:ind w:firstLine="709"/>
        <w:jc w:val="both"/>
        <w:rPr>
          <w:szCs w:val="28"/>
        </w:rPr>
      </w:pPr>
      <w:r w:rsidRPr="000135A9">
        <w:rPr>
          <w:szCs w:val="28"/>
        </w:rPr>
        <w:t>Қазіргі нарық жағдайында мемлекет жақтан ел ішіндегі барлық экономикалық салалардың ішінде басымды бағыттағы салаларға мемлекеттік жәрдем, шаруашылықтар</w:t>
      </w:r>
      <w:r w:rsidR="00C50C44" w:rsidRPr="000135A9">
        <w:rPr>
          <w:szCs w:val="28"/>
        </w:rPr>
        <w:t xml:space="preserve"> мен кәсіпорындар өз шаруашылық қызметтерінде </w:t>
      </w:r>
      <w:r w:rsidRPr="000135A9">
        <w:rPr>
          <w:szCs w:val="28"/>
        </w:rPr>
        <w:t xml:space="preserve"> инноваци</w:t>
      </w:r>
      <w:r w:rsidR="00C50C44" w:rsidRPr="000135A9">
        <w:rPr>
          <w:szCs w:val="28"/>
        </w:rPr>
        <w:t>я</w:t>
      </w:r>
      <w:r w:rsidRPr="000135A9">
        <w:rPr>
          <w:szCs w:val="28"/>
        </w:rPr>
        <w:t xml:space="preserve">лық </w:t>
      </w:r>
      <w:r w:rsidR="00C50C44" w:rsidRPr="000135A9">
        <w:rPr>
          <w:szCs w:val="28"/>
        </w:rPr>
        <w:t xml:space="preserve">жаңа жаңалықтар мен идеяларды, қолданысқа ендіру, тікелей негізгі өндіріс үрдістерін инновациялық қызметтер </w:t>
      </w:r>
      <w:r w:rsidRPr="000135A9">
        <w:rPr>
          <w:szCs w:val="28"/>
        </w:rPr>
        <w:t xml:space="preserve">арқылы </w:t>
      </w:r>
      <w:r w:rsidR="00C50C44" w:rsidRPr="000135A9">
        <w:rPr>
          <w:szCs w:val="28"/>
        </w:rPr>
        <w:t xml:space="preserve">атқару шаруашылықты жүргізудің жаңа ұйымдастырылған, жетілдірілген жолы болып табылады. </w:t>
      </w:r>
      <w:r w:rsidRPr="000135A9">
        <w:rPr>
          <w:szCs w:val="28"/>
        </w:rPr>
        <w:t xml:space="preserve">Ауыл шаруашылығы саласының кәсіпкерлік құрылымдарында иннвациялық қызметтерді атқару мақсатында шаруашылықтардағы өндірістерді өндіретін өнімінің тауарлық дәрежесін арттыру және ірілендіру негізінде оларға болашақта инновациялық озық техника және технологиялармен жабдықтау мақсатында инновациялық кооперациялық және интеграциялық үрдістер негізінде жаңа ірі кооперативтер ұйымдастыру және құруды қолға алу қажет. Тек, шаруашылықтарара маманданған және іріленген кооперативтік құрылымдарда ісыртқы ортаның өзгеруіне икемді бейімделу, қолда бар шектелген ресурстарды тиімді пайдалану, өндіріс тиімділігін арттыру үшін инновациялық үрдістерді кооперативтік шаруашылықтар өндірісінде тәжірибеде пайдалу және дамытуды  жүзеге асыру мүмкін. </w:t>
      </w:r>
    </w:p>
    <w:p w:rsidR="00237413" w:rsidRPr="000135A9" w:rsidRDefault="00237413" w:rsidP="00CC54B4">
      <w:pPr>
        <w:pStyle w:val="a6"/>
        <w:spacing w:line="240" w:lineRule="auto"/>
        <w:ind w:firstLine="709"/>
        <w:jc w:val="both"/>
        <w:rPr>
          <w:szCs w:val="28"/>
        </w:rPr>
      </w:pPr>
      <w:r w:rsidRPr="000135A9">
        <w:rPr>
          <w:szCs w:val="28"/>
        </w:rPr>
        <w:t>Қазақста</w:t>
      </w:r>
      <w:r w:rsidR="00CC54B4">
        <w:rPr>
          <w:szCs w:val="28"/>
        </w:rPr>
        <w:t xml:space="preserve">нның барлық өңірлеріндегі </w:t>
      </w:r>
      <w:r w:rsidRPr="000135A9">
        <w:rPr>
          <w:szCs w:val="28"/>
        </w:rPr>
        <w:t>кәсіпкерлік құрылыдардың  өндіріп жатқан инновациялық өнімдері мен көрсетілетін қызметтердің ел ішіндегі өндірілген жалпы ішкі өнімдегі (ЖІӨ) үлесінің он бес жыл ішінде, 20</w:t>
      </w:r>
      <w:r w:rsidR="004E6536" w:rsidRPr="000135A9">
        <w:rPr>
          <w:szCs w:val="28"/>
        </w:rPr>
        <w:t>13</w:t>
      </w:r>
      <w:r w:rsidRPr="000135A9">
        <w:rPr>
          <w:szCs w:val="28"/>
        </w:rPr>
        <w:t xml:space="preserve"> жылдан бастап </w:t>
      </w:r>
      <w:r w:rsidR="004E6536" w:rsidRPr="000135A9">
        <w:rPr>
          <w:szCs w:val="28"/>
        </w:rPr>
        <w:t>1,61</w:t>
      </w:r>
      <w:r w:rsidRPr="000135A9">
        <w:rPr>
          <w:szCs w:val="28"/>
        </w:rPr>
        <w:t>%-дан 201</w:t>
      </w:r>
      <w:r w:rsidR="004E6536" w:rsidRPr="000135A9">
        <w:rPr>
          <w:szCs w:val="28"/>
        </w:rPr>
        <w:t>9</w:t>
      </w:r>
      <w:r w:rsidRPr="000135A9">
        <w:rPr>
          <w:szCs w:val="28"/>
        </w:rPr>
        <w:t xml:space="preserve"> жылы 1,6</w:t>
      </w:r>
      <w:r w:rsidR="004E6536" w:rsidRPr="000135A9">
        <w:rPr>
          <w:szCs w:val="28"/>
        </w:rPr>
        <w:t>0</w:t>
      </w:r>
      <w:r w:rsidRPr="000135A9">
        <w:rPr>
          <w:szCs w:val="28"/>
        </w:rPr>
        <w:t>%-ға 202</w:t>
      </w:r>
      <w:r w:rsidR="004E6536" w:rsidRPr="000135A9">
        <w:rPr>
          <w:szCs w:val="28"/>
        </w:rPr>
        <w:t>2</w:t>
      </w:r>
      <w:r w:rsidRPr="000135A9">
        <w:rPr>
          <w:szCs w:val="28"/>
        </w:rPr>
        <w:t xml:space="preserve"> жылға келе ЖІӨ үлесі 1,</w:t>
      </w:r>
      <w:r w:rsidR="004E6536" w:rsidRPr="000135A9">
        <w:rPr>
          <w:szCs w:val="28"/>
        </w:rPr>
        <w:t>81</w:t>
      </w:r>
      <w:r w:rsidRPr="000135A9">
        <w:rPr>
          <w:szCs w:val="28"/>
        </w:rPr>
        <w:t>%-ға жетті, бұл әлі де болса ел ішіндегі инновациялық өнімдер мен қызметтердің кәсіпкерлік құрылымдар өндірісін</w:t>
      </w:r>
      <w:r w:rsidR="004E6536" w:rsidRPr="000135A9">
        <w:rPr>
          <w:szCs w:val="28"/>
        </w:rPr>
        <w:t>д</w:t>
      </w:r>
      <w:r w:rsidRPr="000135A9">
        <w:rPr>
          <w:szCs w:val="28"/>
        </w:rPr>
        <w:t>е аз көлемде өндіріліп жатқанын байқатады.</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үрдістер мен қызеттерді шаруашылық өндірісіне тәжірибеде қолданатын кәсіпкерлік құрылымдар өнімдерін өндіру үшін инновациялық озат машина, жабдық және өнімділігі жоғары инновациялық технологияларды енгізуге мүмкіндік жаратады, жоғары экономикалық тиімділік пен бәсекелік қабілеттілікті арттырады. Елдегі, ауыл шаруашылығы секторының кәсіпкерлік құрылымдарында өнеркәсіптік негізде терең өңдеуді ұйымдастру, шектеулі ресурстарды тиімді қолдануға, табысты арттыруға мүмкіндік береді. Өндірісте арнайы инновациялық технологияларды және  қондырғыларды ендіру солардың арқасында  құрылымның өндіріп жатқан шикізаттық ет өнімдерін қалдықсыз технологияда терең өңдеуді жүзеге асырады.</w:t>
      </w:r>
    </w:p>
    <w:p w:rsidR="00237413" w:rsidRPr="000135A9" w:rsidRDefault="00237413" w:rsidP="00CC54B4">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Мемлекет қолдауымен инновациялық өнімдерді, қызметтерді кәсіпкерлік құрылымдар шаруашылығында өндіруді іске асыру, өндірілген өнімдер мен қызметтердің қаржылық шығындарының үнемделуіне немесе өнімдер мен қызметтердің өзіндік құнының төмендеуіне, өнімдердің бәсекелік қабілеттігінің өсуіне алып келуі сөзсіз. Бұл инновациялық өнімдер мен қызметтерді нарыққа шығар басқа бәсекелес құрылымдардың алдында бәсекелестік үстемділікке ие болады, сонымен қатар, бұл өнімдерге экспортқа сатудың стратегиялық даму жолдарын қарастырған жөн</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[10</w:t>
      </w:r>
      <w:r w:rsidR="0068298B">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w:t>
      </w:r>
    </w:p>
    <w:p w:rsidR="00237413" w:rsidRPr="000135A9" w:rsidRDefault="00237413" w:rsidP="00CC54B4">
      <w:pPr>
        <w:pStyle w:val="a6"/>
        <w:spacing w:line="240" w:lineRule="auto"/>
        <w:ind w:firstLine="709"/>
        <w:jc w:val="both"/>
        <w:rPr>
          <w:szCs w:val="28"/>
        </w:rPr>
      </w:pPr>
      <w:r w:rsidRPr="000135A9">
        <w:rPr>
          <w:szCs w:val="28"/>
        </w:rPr>
        <w:t>Нарық жағдайында мемлекет жақтан елдегі экономикалық салалар мен кә</w:t>
      </w:r>
      <w:r w:rsidR="00CC54B4">
        <w:rPr>
          <w:szCs w:val="28"/>
        </w:rPr>
        <w:t>сіпкерлік құрылымдарды қолдау, инновациялық</w:t>
      </w:r>
      <w:r w:rsidRPr="000135A9">
        <w:rPr>
          <w:szCs w:val="28"/>
        </w:rPr>
        <w:t xml:space="preserve"> ғылыми-ізденістер, </w:t>
      </w:r>
      <w:r w:rsidR="004F749A" w:rsidRPr="000135A9">
        <w:rPr>
          <w:szCs w:val="28"/>
        </w:rPr>
        <w:t xml:space="preserve">инновациялық идеялар мен жаңалықтар негізінде </w:t>
      </w:r>
      <w:r w:rsidR="00C50C44" w:rsidRPr="000135A9">
        <w:rPr>
          <w:szCs w:val="28"/>
        </w:rPr>
        <w:t xml:space="preserve">атқару ел экономикасын болашаққа стратегиялық дамытудың </w:t>
      </w:r>
      <w:r w:rsidRPr="000135A9">
        <w:rPr>
          <w:szCs w:val="28"/>
        </w:rPr>
        <w:t>2030 ж</w:t>
      </w:r>
      <w:r w:rsidR="00C50C44" w:rsidRPr="000135A9">
        <w:rPr>
          <w:szCs w:val="28"/>
        </w:rPr>
        <w:t xml:space="preserve">. бағытталып қабылданған </w:t>
      </w:r>
      <w:r w:rsidRPr="000135A9">
        <w:rPr>
          <w:szCs w:val="28"/>
        </w:rPr>
        <w:t xml:space="preserve"> </w:t>
      </w:r>
      <w:r w:rsidR="00C50C44" w:rsidRPr="000135A9">
        <w:rPr>
          <w:szCs w:val="28"/>
        </w:rPr>
        <w:t xml:space="preserve">инновациялық даму бағдарламасы </w:t>
      </w:r>
      <w:r w:rsidRPr="000135A9">
        <w:rPr>
          <w:szCs w:val="28"/>
        </w:rPr>
        <w:t xml:space="preserve">дәлел болып табылады. </w:t>
      </w:r>
    </w:p>
    <w:p w:rsidR="00CC54B4" w:rsidRDefault="00237413" w:rsidP="00CC54B4">
      <w:pPr>
        <w:pStyle w:val="afe"/>
        <w:spacing w:before="0" w:after="0"/>
        <w:ind w:firstLine="709"/>
        <w:jc w:val="both"/>
        <w:rPr>
          <w:sz w:val="28"/>
          <w:szCs w:val="28"/>
          <w:lang w:val="kk-KZ"/>
        </w:rPr>
      </w:pPr>
      <w:r w:rsidRPr="000135A9">
        <w:rPr>
          <w:sz w:val="28"/>
          <w:szCs w:val="28"/>
          <w:lang w:val="kk-KZ"/>
        </w:rPr>
        <w:t>Қазақстан елінде қабылданған бұл болашаққа стратегиялық даму Бағдарламасы елдің аймақтарында, Түркістан облысы аумағында  индустриалды-инновациялық қолдау бағдарламалары арқылы экономикалық салаларда инновациялық өнімдер мен қызметтерді өндіретін кәсіпкерлік құрылымдарды, оларды ұйымдастыру, басқару тәсілдерін, инновациялық үрдістер мен қызметтерді қаржыландыру жолдарын анықтап, қаржыландырудың басымды салалары мен бағыттарын айқындады</w:t>
      </w:r>
      <w:r w:rsidR="007576E4">
        <w:rPr>
          <w:sz w:val="28"/>
          <w:szCs w:val="28"/>
          <w:lang w:val="kk-KZ"/>
        </w:rPr>
        <w:t xml:space="preserve"> </w:t>
      </w:r>
      <w:r w:rsidRPr="000135A9">
        <w:rPr>
          <w:sz w:val="28"/>
          <w:szCs w:val="28"/>
          <w:lang w:val="kk-KZ"/>
        </w:rPr>
        <w:t>[</w:t>
      </w:r>
      <w:r w:rsidR="001B27F4">
        <w:rPr>
          <w:sz w:val="28"/>
          <w:szCs w:val="28"/>
          <w:lang w:val="kk-KZ"/>
        </w:rPr>
        <w:t>96</w:t>
      </w:r>
      <w:r w:rsidRPr="000135A9">
        <w:rPr>
          <w:sz w:val="28"/>
          <w:szCs w:val="28"/>
          <w:lang w:val="kk-KZ"/>
        </w:rPr>
        <w:t xml:space="preserve">].  </w:t>
      </w:r>
    </w:p>
    <w:p w:rsidR="008C31BD" w:rsidRPr="008C31BD" w:rsidRDefault="008C31BD" w:rsidP="008C31BD">
      <w:pPr>
        <w:spacing w:after="0" w:line="240" w:lineRule="auto"/>
        <w:rPr>
          <w:rFonts w:ascii="Times New Roman" w:hAnsi="Times New Roman" w:cs="Times New Roman"/>
          <w:sz w:val="28"/>
          <w:szCs w:val="28"/>
          <w:lang w:val="kk-KZ"/>
        </w:rPr>
      </w:pPr>
    </w:p>
    <w:p w:rsidR="00237413" w:rsidRPr="000135A9" w:rsidRDefault="00237413" w:rsidP="00CC54B4">
      <w:pPr>
        <w:pStyle w:val="afe"/>
        <w:spacing w:before="0" w:after="0"/>
        <w:ind w:firstLine="709"/>
        <w:jc w:val="both"/>
        <w:rPr>
          <w:szCs w:val="28"/>
          <w:lang w:val="kk-KZ"/>
        </w:rPr>
      </w:pPr>
      <w:r w:rsidRPr="000135A9">
        <w:rPr>
          <w:noProof/>
          <w:szCs w:val="28"/>
        </w:rPr>
        <w:drawing>
          <wp:inline distT="0" distB="0" distL="0" distR="0" wp14:anchorId="6DBD87D4" wp14:editId="1B10D265">
            <wp:extent cx="5577084" cy="3831411"/>
            <wp:effectExtent l="0" t="0" r="508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54B4" w:rsidRPr="008C31BD" w:rsidRDefault="00CC54B4" w:rsidP="00566E2D">
      <w:pPr>
        <w:pStyle w:val="afe"/>
        <w:spacing w:before="0" w:after="0"/>
        <w:jc w:val="left"/>
        <w:rPr>
          <w:szCs w:val="16"/>
          <w:lang w:val="kk-KZ"/>
        </w:rPr>
      </w:pPr>
    </w:p>
    <w:p w:rsidR="00CC54B4" w:rsidRPr="00CC54B4" w:rsidRDefault="00CC54B4" w:rsidP="00CC54B4">
      <w:pPr>
        <w:spacing w:after="0" w:line="240" w:lineRule="auto"/>
        <w:jc w:val="center"/>
        <w:rPr>
          <w:rFonts w:ascii="Times New Roman" w:hAnsi="Times New Roman" w:cs="Times New Roman"/>
          <w:lang w:val="kk-KZ"/>
        </w:rPr>
      </w:pPr>
      <w:r w:rsidRPr="00CC54B4">
        <w:rPr>
          <w:rFonts w:ascii="Times New Roman" w:hAnsi="Times New Roman" w:cs="Times New Roman"/>
          <w:sz w:val="28"/>
          <w:szCs w:val="28"/>
          <w:lang w:val="kk-KZ"/>
        </w:rPr>
        <w:t xml:space="preserve">Сурет 4 </w:t>
      </w:r>
      <w:r>
        <w:rPr>
          <w:rFonts w:ascii="Times New Roman" w:hAnsi="Times New Roman" w:cs="Times New Roman"/>
          <w:sz w:val="28"/>
          <w:szCs w:val="28"/>
          <w:lang w:val="kk-KZ"/>
        </w:rPr>
        <w:t>–</w:t>
      </w:r>
      <w:r w:rsidRPr="00CC54B4">
        <w:rPr>
          <w:rFonts w:ascii="Times New Roman" w:hAnsi="Times New Roman" w:cs="Times New Roman"/>
          <w:sz w:val="28"/>
          <w:szCs w:val="28"/>
          <w:lang w:val="kk-KZ"/>
        </w:rPr>
        <w:t xml:space="preserve"> 2022 жылға Қазақстанның аймақтарында инновацияның барлық түрлері бойынша кәсіпорындардың инновациялық  белсенділігінің деңгейі, %</w:t>
      </w:r>
    </w:p>
    <w:p w:rsidR="008C31BD" w:rsidRPr="008C31BD" w:rsidRDefault="008C31BD" w:rsidP="00CC54B4">
      <w:pPr>
        <w:pStyle w:val="afe"/>
        <w:spacing w:before="0" w:after="0"/>
        <w:ind w:firstLine="709"/>
        <w:jc w:val="left"/>
        <w:rPr>
          <w:rFonts w:eastAsia="Calibri"/>
          <w:szCs w:val="16"/>
          <w:lang w:val="kk-KZ"/>
        </w:rPr>
      </w:pPr>
    </w:p>
    <w:p w:rsidR="00237413" w:rsidRPr="000135A9" w:rsidRDefault="00CC54B4" w:rsidP="00CC54B4">
      <w:pPr>
        <w:pStyle w:val="afe"/>
        <w:spacing w:before="0" w:after="0"/>
        <w:ind w:firstLine="709"/>
        <w:jc w:val="left"/>
        <w:rPr>
          <w:sz w:val="24"/>
          <w:szCs w:val="24"/>
          <w:lang w:val="kk-KZ"/>
        </w:rPr>
      </w:pPr>
      <w:r w:rsidRPr="00782FC8">
        <w:rPr>
          <w:rFonts w:eastAsia="Calibri"/>
          <w:sz w:val="24"/>
          <w:szCs w:val="24"/>
          <w:lang w:val="kk-KZ"/>
        </w:rPr>
        <w:t>Ескерту –</w:t>
      </w:r>
      <w:r w:rsidRPr="00421BD3">
        <w:rPr>
          <w:rFonts w:eastAsia="Calibri"/>
          <w:bCs/>
          <w:sz w:val="24"/>
          <w:szCs w:val="24"/>
          <w:lang w:val="kk-KZ"/>
        </w:rPr>
        <w:t xml:space="preserve"> Әдебиет негізінде құралған </w:t>
      </w:r>
      <w:r w:rsidR="00237413" w:rsidRPr="000135A9">
        <w:rPr>
          <w:sz w:val="24"/>
          <w:szCs w:val="24"/>
          <w:lang w:val="kk-KZ"/>
        </w:rPr>
        <w:t>[</w:t>
      </w:r>
      <w:r w:rsidR="00CB7E3C">
        <w:rPr>
          <w:sz w:val="24"/>
          <w:szCs w:val="24"/>
          <w:lang w:val="kk-KZ"/>
        </w:rPr>
        <w:t>96</w:t>
      </w:r>
      <w:r w:rsidR="00237413" w:rsidRPr="000135A9">
        <w:rPr>
          <w:sz w:val="24"/>
          <w:szCs w:val="24"/>
          <w:lang w:val="kk-KZ"/>
        </w:rPr>
        <w:t>]</w:t>
      </w:r>
    </w:p>
    <w:p w:rsidR="00BC7749" w:rsidRDefault="00BC7749" w:rsidP="008C31BD">
      <w:pPr>
        <w:pStyle w:val="afe"/>
        <w:spacing w:before="0" w:after="0"/>
        <w:ind w:firstLine="709"/>
        <w:jc w:val="both"/>
        <w:rPr>
          <w:sz w:val="28"/>
          <w:szCs w:val="28"/>
          <w:lang w:val="kk-KZ"/>
        </w:rPr>
      </w:pPr>
    </w:p>
    <w:p w:rsidR="00237413" w:rsidRPr="000135A9" w:rsidRDefault="0021602D" w:rsidP="00CB7E3C">
      <w:pPr>
        <w:pStyle w:val="afe"/>
        <w:spacing w:before="0" w:after="0"/>
        <w:ind w:firstLine="709"/>
        <w:jc w:val="both"/>
        <w:rPr>
          <w:sz w:val="28"/>
          <w:szCs w:val="28"/>
          <w:lang w:val="kk-KZ"/>
        </w:rPr>
      </w:pPr>
      <w:r w:rsidRPr="000135A9">
        <w:rPr>
          <w:sz w:val="28"/>
          <w:szCs w:val="28"/>
          <w:lang w:val="kk-KZ"/>
        </w:rPr>
        <w:t>4</w:t>
      </w:r>
      <w:r w:rsidR="00CC54B4">
        <w:rPr>
          <w:sz w:val="28"/>
          <w:szCs w:val="28"/>
          <w:lang w:val="kk-KZ"/>
        </w:rPr>
        <w:t>-</w:t>
      </w:r>
      <w:r w:rsidR="00237413" w:rsidRPr="000135A9">
        <w:rPr>
          <w:sz w:val="28"/>
          <w:szCs w:val="28"/>
          <w:lang w:val="kk-KZ"/>
        </w:rPr>
        <w:t>cуретте</w:t>
      </w:r>
      <w:r w:rsidR="00BE2059" w:rsidRPr="000135A9">
        <w:rPr>
          <w:sz w:val="28"/>
          <w:szCs w:val="28"/>
          <w:lang w:val="kk-KZ"/>
        </w:rPr>
        <w:t xml:space="preserve"> </w:t>
      </w:r>
      <w:r w:rsidR="00237413" w:rsidRPr="000135A9">
        <w:rPr>
          <w:sz w:val="28"/>
          <w:szCs w:val="28"/>
          <w:lang w:val="kk-KZ"/>
        </w:rPr>
        <w:t>202</w:t>
      </w:r>
      <w:r w:rsidR="004E6536" w:rsidRPr="000135A9">
        <w:rPr>
          <w:sz w:val="28"/>
          <w:szCs w:val="28"/>
          <w:lang w:val="kk-KZ"/>
        </w:rPr>
        <w:t>2</w:t>
      </w:r>
      <w:r w:rsidR="00237413" w:rsidRPr="000135A9">
        <w:rPr>
          <w:sz w:val="28"/>
          <w:szCs w:val="28"/>
          <w:lang w:val="kk-KZ"/>
        </w:rPr>
        <w:t xml:space="preserve"> жылы Қазақстанның барлық аймақтары мен қалаларындағы кәсіпкерлік құрылымдардың инновацияның өндірісте қолданысқа ендірген түрлерінің сол құрылымдардың инновациялық  белсенділігінің деңгейі суреттемеде бейнеленген. Талдау барыс</w:t>
      </w:r>
      <w:r w:rsidR="001B27F4">
        <w:rPr>
          <w:sz w:val="28"/>
          <w:szCs w:val="28"/>
          <w:lang w:val="kk-KZ"/>
        </w:rPr>
        <w:t>ында байқағанымыз, Қазақстанның</w:t>
      </w:r>
      <w:r w:rsidR="00237413" w:rsidRPr="000135A9">
        <w:rPr>
          <w:sz w:val="28"/>
          <w:szCs w:val="28"/>
          <w:lang w:val="kk-KZ"/>
        </w:rPr>
        <w:t xml:space="preserve"> аймақтары мен қалаларындағы кәсіпкер</w:t>
      </w:r>
      <w:r w:rsidR="001B27F4">
        <w:rPr>
          <w:sz w:val="28"/>
          <w:szCs w:val="28"/>
          <w:lang w:val="kk-KZ"/>
        </w:rPr>
        <w:t xml:space="preserve">лік құрылымдардың инновациялық </w:t>
      </w:r>
      <w:r w:rsidR="00237413" w:rsidRPr="000135A9">
        <w:rPr>
          <w:sz w:val="28"/>
          <w:szCs w:val="28"/>
          <w:lang w:val="kk-KZ"/>
        </w:rPr>
        <w:t xml:space="preserve">белсенділігінің деңгейінің ең жоғарғы деңгейі, Астана қ., Қарағанды облысы және Ақтөбе облысытарына тйісті, салыстырмалы 13,5, 13,0 және 12,5% құраған болса, Түркістан облысында құрылымдардың инновациялық белсенділігінің деңгейі 10,4% болды. Маңғыстау облысы, Ақмола облысы мен Павлодар облыстары кәсіпкерлік құрылымдарының инновациялық белсенділігінің деңгейі ең төмен деңгейде, яғни 6,3, 5,3, және 5,2% құрады. Бұл ел ішіндегі басқа аймақтар үшін қолданыстағы инновациялық жетістіктерді, Қазақстанның көп облыстарындағы кәсіпорындар мен ұйымдар шаруашылықтарындағы өндірістеріне ендіруді төмен деңгейде атқарып жатқандығы байқалады.  </w:t>
      </w:r>
    </w:p>
    <w:p w:rsidR="00237413" w:rsidRPr="000135A9" w:rsidRDefault="00237413" w:rsidP="00CB7E3C">
      <w:pPr>
        <w:pStyle w:val="a6"/>
        <w:spacing w:line="240" w:lineRule="auto"/>
        <w:ind w:firstLine="709"/>
        <w:jc w:val="both"/>
        <w:rPr>
          <w:szCs w:val="28"/>
        </w:rPr>
      </w:pPr>
      <w:r w:rsidRPr="000135A9">
        <w:rPr>
          <w:szCs w:val="28"/>
        </w:rPr>
        <w:t>Әр бір елдің ішіндегі аймақтарындағы ауыл шаруашылығы секторында  инновациялық қызметтерді жүзеге асыру арқылы жетілген  экономикалық өсім мен бәсекелестік үстемділік өндіріс салаларындағы   кәсіпкерлік құрылымдарға  жаңа инновациялық идея мен пікірлерді, ғылыми жаңалықтарды, технологияларды, инновациялық өнімдер мен қызметтерді өндіріске  ендіруге бағытталған инновациялық үрдістер арқылы  өмірге келуі қажет.</w:t>
      </w:r>
    </w:p>
    <w:p w:rsidR="00237413" w:rsidRPr="000135A9" w:rsidRDefault="00237413" w:rsidP="00CB7E3C">
      <w:pPr>
        <w:pStyle w:val="a6"/>
        <w:tabs>
          <w:tab w:val="left" w:pos="1695"/>
        </w:tabs>
        <w:spacing w:line="240" w:lineRule="auto"/>
        <w:ind w:firstLine="709"/>
        <w:jc w:val="both"/>
        <w:rPr>
          <w:szCs w:val="28"/>
        </w:rPr>
      </w:pPr>
      <w:r w:rsidRPr="000135A9">
        <w:rPr>
          <w:szCs w:val="28"/>
        </w:rPr>
        <w:t xml:space="preserve">Сондықтан, елдегі әр бір аймақтың индустриалды-инновациялық дамуының басқы міндеттері көрсетілген, төмендегі міндеттерді атқаруды қажет етеді. Бұл жерде, ғылыми-техникалық, инновациялық үрдістер мен қызметтерді  ұйымдастыру, қаржылық тетіктерін анықтау,қалыпқа келтіру, интеллектуалдық меншікті қорғауға дейінгі тізбекті кезеңдерді өз құрамына ендіреді. </w:t>
      </w:r>
    </w:p>
    <w:p w:rsidR="007A5E2D" w:rsidRPr="000135A9" w:rsidRDefault="007A5E2D" w:rsidP="00CB7E3C">
      <w:pPr>
        <w:spacing w:after="0" w:line="240" w:lineRule="auto"/>
        <w:ind w:firstLine="709"/>
        <w:jc w:val="both"/>
        <w:rPr>
          <w:rFonts w:ascii="Times New Roman" w:hAnsi="Times New Roman" w:cs="Times New Roman"/>
          <w:sz w:val="28"/>
          <w:szCs w:val="28"/>
          <w:lang w:val="kk-KZ"/>
        </w:rPr>
      </w:pPr>
    </w:p>
    <w:p w:rsidR="00237413" w:rsidRPr="000135A9" w:rsidRDefault="00237413" w:rsidP="00CB7E3C">
      <w:pPr>
        <w:spacing w:after="0" w:line="228"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Кесте 1</w:t>
      </w:r>
      <w:r w:rsidR="00BE2059" w:rsidRPr="000135A9">
        <w:rPr>
          <w:rFonts w:ascii="Times New Roman" w:hAnsi="Times New Roman" w:cs="Times New Roman"/>
          <w:sz w:val="28"/>
          <w:szCs w:val="28"/>
          <w:lang w:val="kk-KZ"/>
        </w:rPr>
        <w:t>1</w:t>
      </w:r>
      <w:r w:rsidRPr="000135A9">
        <w:rPr>
          <w:rFonts w:ascii="Times New Roman" w:hAnsi="Times New Roman" w:cs="Times New Roman"/>
          <w:sz w:val="28"/>
          <w:szCs w:val="28"/>
          <w:lang w:val="kk-KZ"/>
        </w:rPr>
        <w:t xml:space="preserve"> </w:t>
      </w:r>
      <w:r w:rsidR="00BC774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Қазақстанда және аграрлық салада экономика</w:t>
      </w:r>
      <w:r w:rsidR="00BC7749">
        <w:rPr>
          <w:rFonts w:ascii="Times New Roman" w:hAnsi="Times New Roman" w:cs="Times New Roman"/>
          <w:sz w:val="28"/>
          <w:szCs w:val="28"/>
          <w:lang w:val="kk-KZ"/>
        </w:rPr>
        <w:t xml:space="preserve">лық қызмет түрлері бөлінісінде </w:t>
      </w:r>
      <w:r w:rsidRPr="000135A9">
        <w:rPr>
          <w:rFonts w:ascii="Times New Roman" w:hAnsi="Times New Roman" w:cs="Times New Roman"/>
          <w:sz w:val="28"/>
          <w:szCs w:val="28"/>
          <w:lang w:val="kk-KZ"/>
        </w:rPr>
        <w:t>инновация түрлері бойынша  кәсіпорындар саны,  бірлік</w:t>
      </w:r>
    </w:p>
    <w:p w:rsidR="00237413" w:rsidRPr="00BC7749" w:rsidRDefault="00237413" w:rsidP="00CB7E3C">
      <w:pPr>
        <w:spacing w:after="0" w:line="228" w:lineRule="auto"/>
        <w:rPr>
          <w:rFonts w:ascii="Times New Roman" w:hAnsi="Times New Roman" w:cs="Times New Roman"/>
          <w:sz w:val="16"/>
          <w:szCs w:val="16"/>
          <w:lang w:val="kk-KZ"/>
        </w:rPr>
      </w:pPr>
    </w:p>
    <w:tbl>
      <w:tblPr>
        <w:tblStyle w:val="a3"/>
        <w:tblW w:w="9639" w:type="dxa"/>
        <w:tblInd w:w="108" w:type="dxa"/>
        <w:tblLayout w:type="fixed"/>
        <w:tblLook w:val="04A0" w:firstRow="1" w:lastRow="0" w:firstColumn="1" w:lastColumn="0" w:noHBand="0" w:noVBand="1"/>
      </w:tblPr>
      <w:tblGrid>
        <w:gridCol w:w="1560"/>
        <w:gridCol w:w="1417"/>
        <w:gridCol w:w="1418"/>
        <w:gridCol w:w="1266"/>
        <w:gridCol w:w="1427"/>
        <w:gridCol w:w="1276"/>
        <w:gridCol w:w="1275"/>
      </w:tblGrid>
      <w:tr w:rsidR="00237413" w:rsidRPr="00572E63" w:rsidTr="00CB7E3C">
        <w:trPr>
          <w:trHeight w:val="833"/>
        </w:trPr>
        <w:tc>
          <w:tcPr>
            <w:tcW w:w="1560"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Жылдар</w:t>
            </w:r>
          </w:p>
        </w:tc>
        <w:tc>
          <w:tcPr>
            <w:tcW w:w="1417"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Инновацияның</w:t>
            </w:r>
            <w:r w:rsidR="00BC774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4 түрінен біреуіне ие болған кәсіпорын саны</w:t>
            </w:r>
          </w:p>
        </w:tc>
        <w:tc>
          <w:tcPr>
            <w:tcW w:w="1418"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Өнімдік инновациялары бар кәсіпорын саны</w:t>
            </w:r>
          </w:p>
        </w:tc>
        <w:tc>
          <w:tcPr>
            <w:tcW w:w="1266"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Үрдістік иннова-циялары бар кә</w:t>
            </w:r>
            <w:r w:rsidR="00CB7E3C">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сіпорын саны</w:t>
            </w:r>
          </w:p>
        </w:tc>
        <w:tc>
          <w:tcPr>
            <w:tcW w:w="1427"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Маркети</w:t>
            </w:r>
          </w:p>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нгтік инновациялары бар кәсіпорын саны</w:t>
            </w:r>
          </w:p>
        </w:tc>
        <w:tc>
          <w:tcPr>
            <w:tcW w:w="1276"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Ұйымдық</w:t>
            </w:r>
          </w:p>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инновациялары бар кәсіпорын саны</w:t>
            </w:r>
          </w:p>
        </w:tc>
        <w:tc>
          <w:tcPr>
            <w:tcW w:w="1275" w:type="dxa"/>
            <w:vAlign w:val="center"/>
          </w:tcPr>
          <w:p w:rsidR="00237413" w:rsidRPr="000135A9" w:rsidRDefault="00237413" w:rsidP="00CB7E3C">
            <w:pPr>
              <w:spacing w:line="216" w:lineRule="auto"/>
              <w:ind w:right="-86"/>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 ның барлық</w:t>
            </w:r>
          </w:p>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 түріне ие болған кәсіпорын саны</w:t>
            </w:r>
          </w:p>
        </w:tc>
      </w:tr>
      <w:tr w:rsidR="00237413" w:rsidRPr="000135A9" w:rsidTr="00237413">
        <w:tc>
          <w:tcPr>
            <w:tcW w:w="9639" w:type="dxa"/>
            <w:gridSpan w:val="7"/>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 Республикасы, барлығы</w:t>
            </w:r>
          </w:p>
        </w:tc>
      </w:tr>
      <w:tr w:rsidR="00237413" w:rsidRPr="000135A9" w:rsidTr="00237413">
        <w:tc>
          <w:tcPr>
            <w:tcW w:w="1560" w:type="dxa"/>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201</w:t>
            </w:r>
            <w:r w:rsidRPr="000135A9">
              <w:rPr>
                <w:rFonts w:ascii="Times New Roman" w:hAnsi="Times New Roman" w:cs="Times New Roman"/>
                <w:sz w:val="24"/>
                <w:szCs w:val="24"/>
                <w:lang w:val="kk-KZ"/>
              </w:rPr>
              <w:t>9</w:t>
            </w:r>
          </w:p>
        </w:tc>
        <w:tc>
          <w:tcPr>
            <w:tcW w:w="1417"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2974</w:t>
            </w:r>
          </w:p>
        </w:tc>
        <w:tc>
          <w:tcPr>
            <w:tcW w:w="1418"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843</w:t>
            </w:r>
          </w:p>
        </w:tc>
        <w:tc>
          <w:tcPr>
            <w:tcW w:w="1266"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1316</w:t>
            </w:r>
          </w:p>
        </w:tc>
        <w:tc>
          <w:tcPr>
            <w:tcW w:w="1427"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705</w:t>
            </w:r>
          </w:p>
        </w:tc>
        <w:tc>
          <w:tcPr>
            <w:tcW w:w="1276"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1029</w:t>
            </w:r>
          </w:p>
        </w:tc>
        <w:tc>
          <w:tcPr>
            <w:tcW w:w="1275" w:type="dxa"/>
            <w:vAlign w:val="center"/>
          </w:tcPr>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sz w:val="24"/>
                <w:szCs w:val="24"/>
              </w:rPr>
              <w:t>70</w:t>
            </w:r>
          </w:p>
        </w:tc>
      </w:tr>
      <w:tr w:rsidR="00237413" w:rsidRPr="000135A9" w:rsidTr="00237413">
        <w:tc>
          <w:tcPr>
            <w:tcW w:w="1560" w:type="dxa"/>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2020</w:t>
            </w:r>
          </w:p>
        </w:tc>
        <w:tc>
          <w:tcPr>
            <w:tcW w:w="1417"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3236</w:t>
            </w:r>
          </w:p>
        </w:tc>
        <w:tc>
          <w:tcPr>
            <w:tcW w:w="1418"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934</w:t>
            </w:r>
          </w:p>
        </w:tc>
        <w:tc>
          <w:tcPr>
            <w:tcW w:w="1266"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1842</w:t>
            </w:r>
          </w:p>
        </w:tc>
        <w:tc>
          <w:tcPr>
            <w:tcW w:w="1427"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584</w:t>
            </w:r>
          </w:p>
        </w:tc>
        <w:tc>
          <w:tcPr>
            <w:tcW w:w="1276"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859</w:t>
            </w:r>
          </w:p>
        </w:tc>
        <w:tc>
          <w:tcPr>
            <w:tcW w:w="1275" w:type="dxa"/>
            <w:vAlign w:val="center"/>
          </w:tcPr>
          <w:p w:rsidR="00237413" w:rsidRPr="000135A9" w:rsidRDefault="00237413" w:rsidP="00CB7E3C">
            <w:pPr>
              <w:spacing w:line="216" w:lineRule="auto"/>
              <w:jc w:val="center"/>
              <w:rPr>
                <w:rFonts w:ascii="Times New Roman" w:hAnsi="Times New Roman" w:cs="Times New Roman"/>
                <w:lang w:val="kk-KZ"/>
              </w:rPr>
            </w:pPr>
            <w:r w:rsidRPr="000135A9">
              <w:rPr>
                <w:rFonts w:ascii="Times New Roman" w:hAnsi="Times New Roman" w:cs="Times New Roman"/>
                <w:lang w:val="kk-KZ"/>
              </w:rPr>
              <w:t>33</w:t>
            </w:r>
          </w:p>
        </w:tc>
      </w:tr>
      <w:tr w:rsidR="00237413" w:rsidRPr="000135A9" w:rsidTr="00237413">
        <w:tc>
          <w:tcPr>
            <w:tcW w:w="1560" w:type="dxa"/>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2021</w:t>
            </w:r>
          </w:p>
        </w:tc>
        <w:tc>
          <w:tcPr>
            <w:tcW w:w="1417"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2960</w:t>
            </w:r>
          </w:p>
        </w:tc>
        <w:tc>
          <w:tcPr>
            <w:tcW w:w="1418"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719</w:t>
            </w:r>
          </w:p>
        </w:tc>
        <w:tc>
          <w:tcPr>
            <w:tcW w:w="1266"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1438</w:t>
            </w:r>
          </w:p>
        </w:tc>
        <w:tc>
          <w:tcPr>
            <w:tcW w:w="1427"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767</w:t>
            </w:r>
          </w:p>
        </w:tc>
        <w:tc>
          <w:tcPr>
            <w:tcW w:w="1276"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855</w:t>
            </w:r>
          </w:p>
        </w:tc>
        <w:tc>
          <w:tcPr>
            <w:tcW w:w="1275" w:type="dxa"/>
            <w:vAlign w:val="center"/>
          </w:tcPr>
          <w:p w:rsidR="00237413" w:rsidRPr="000135A9" w:rsidRDefault="00237413"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52</w:t>
            </w:r>
          </w:p>
        </w:tc>
      </w:tr>
      <w:tr w:rsidR="0008016A" w:rsidRPr="000135A9" w:rsidTr="00237413">
        <w:tc>
          <w:tcPr>
            <w:tcW w:w="1560" w:type="dxa"/>
          </w:tcPr>
          <w:p w:rsidR="0008016A" w:rsidRPr="000135A9" w:rsidRDefault="0008016A" w:rsidP="00CB7E3C">
            <w:pPr>
              <w:spacing w:line="216"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2022</w:t>
            </w:r>
          </w:p>
        </w:tc>
        <w:tc>
          <w:tcPr>
            <w:tcW w:w="1417" w:type="dxa"/>
            <w:vAlign w:val="center"/>
          </w:tcPr>
          <w:p w:rsidR="0008016A" w:rsidRPr="000135A9" w:rsidRDefault="00BE356A"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2985</w:t>
            </w:r>
          </w:p>
        </w:tc>
        <w:tc>
          <w:tcPr>
            <w:tcW w:w="1418" w:type="dxa"/>
            <w:vAlign w:val="center"/>
          </w:tcPr>
          <w:p w:rsidR="0008016A"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w:t>
            </w:r>
            <w:r w:rsidR="00BE356A" w:rsidRPr="000135A9">
              <w:rPr>
                <w:rFonts w:ascii="Times New Roman" w:hAnsi="Times New Roman" w:cs="Times New Roman"/>
                <w:sz w:val="24"/>
                <w:szCs w:val="24"/>
                <w:lang w:val="kk-KZ"/>
              </w:rPr>
              <w:t>27</w:t>
            </w:r>
          </w:p>
        </w:tc>
        <w:tc>
          <w:tcPr>
            <w:tcW w:w="1266" w:type="dxa"/>
            <w:vAlign w:val="center"/>
          </w:tcPr>
          <w:p w:rsidR="0008016A" w:rsidRPr="000135A9" w:rsidRDefault="0093066D"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w:t>
            </w:r>
            <w:r w:rsidR="006F0956" w:rsidRPr="000135A9">
              <w:rPr>
                <w:rFonts w:ascii="Times New Roman" w:hAnsi="Times New Roman" w:cs="Times New Roman"/>
                <w:sz w:val="24"/>
                <w:szCs w:val="24"/>
                <w:lang w:val="kk-KZ"/>
              </w:rPr>
              <w:t>6</w:t>
            </w:r>
            <w:r w:rsidRPr="000135A9">
              <w:rPr>
                <w:rFonts w:ascii="Times New Roman" w:hAnsi="Times New Roman" w:cs="Times New Roman"/>
                <w:sz w:val="24"/>
                <w:szCs w:val="24"/>
                <w:lang w:val="kk-KZ"/>
              </w:rPr>
              <w:t>79</w:t>
            </w:r>
          </w:p>
        </w:tc>
        <w:tc>
          <w:tcPr>
            <w:tcW w:w="1427" w:type="dxa"/>
            <w:vAlign w:val="center"/>
          </w:tcPr>
          <w:p w:rsidR="0008016A" w:rsidRPr="000135A9" w:rsidRDefault="00BE356A"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779</w:t>
            </w:r>
          </w:p>
        </w:tc>
        <w:tc>
          <w:tcPr>
            <w:tcW w:w="1276" w:type="dxa"/>
            <w:vAlign w:val="center"/>
          </w:tcPr>
          <w:p w:rsidR="0008016A"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w:t>
            </w:r>
            <w:r w:rsidR="00BE356A" w:rsidRPr="000135A9">
              <w:rPr>
                <w:rFonts w:ascii="Times New Roman" w:hAnsi="Times New Roman" w:cs="Times New Roman"/>
                <w:sz w:val="24"/>
                <w:szCs w:val="24"/>
                <w:lang w:val="kk-KZ"/>
              </w:rPr>
              <w:t>65</w:t>
            </w:r>
          </w:p>
        </w:tc>
        <w:tc>
          <w:tcPr>
            <w:tcW w:w="1275" w:type="dxa"/>
            <w:vAlign w:val="center"/>
          </w:tcPr>
          <w:p w:rsidR="0008016A"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67</w:t>
            </w:r>
          </w:p>
        </w:tc>
      </w:tr>
      <w:tr w:rsidR="00237413" w:rsidRPr="000135A9" w:rsidTr="00237413">
        <w:tc>
          <w:tcPr>
            <w:tcW w:w="1560" w:type="dxa"/>
          </w:tcPr>
          <w:p w:rsidR="00237413" w:rsidRPr="000135A9" w:rsidRDefault="00237413" w:rsidP="00CB7E3C">
            <w:pPr>
              <w:spacing w:line="216" w:lineRule="auto"/>
              <w:jc w:val="center"/>
              <w:rPr>
                <w:rFonts w:ascii="Times New Roman" w:hAnsi="Times New Roman" w:cs="Times New Roman"/>
                <w:bCs/>
                <w:sz w:val="24"/>
                <w:szCs w:val="24"/>
                <w:lang w:val="kk-KZ" w:eastAsia="ru-RU"/>
              </w:rPr>
            </w:pPr>
            <w:r w:rsidRPr="000135A9">
              <w:rPr>
                <w:rFonts w:ascii="Times New Roman" w:hAnsi="Times New Roman" w:cs="Times New Roman"/>
                <w:bCs/>
                <w:sz w:val="24"/>
                <w:szCs w:val="24"/>
                <w:lang w:eastAsia="ru-RU"/>
              </w:rPr>
              <w:t>20</w:t>
            </w:r>
            <w:r w:rsidRPr="000135A9">
              <w:rPr>
                <w:rFonts w:ascii="Times New Roman" w:hAnsi="Times New Roman" w:cs="Times New Roman"/>
                <w:bCs/>
                <w:sz w:val="24"/>
                <w:szCs w:val="24"/>
                <w:lang w:val="kk-KZ" w:eastAsia="ru-RU"/>
              </w:rPr>
              <w:t>2</w:t>
            </w:r>
            <w:r w:rsidR="004E6536" w:rsidRPr="000135A9">
              <w:rPr>
                <w:rFonts w:ascii="Times New Roman" w:hAnsi="Times New Roman" w:cs="Times New Roman"/>
                <w:bCs/>
                <w:sz w:val="24"/>
                <w:szCs w:val="24"/>
                <w:lang w:val="kk-KZ" w:eastAsia="ru-RU"/>
              </w:rPr>
              <w:t>2</w:t>
            </w:r>
            <w:r w:rsidRPr="000135A9">
              <w:rPr>
                <w:rFonts w:ascii="Times New Roman" w:hAnsi="Times New Roman" w:cs="Times New Roman"/>
                <w:bCs/>
                <w:sz w:val="24"/>
                <w:szCs w:val="24"/>
                <w:lang w:eastAsia="ru-RU"/>
              </w:rPr>
              <w:t xml:space="preserve"> ж.</w:t>
            </w:r>
          </w:p>
          <w:p w:rsidR="00237413" w:rsidRPr="000135A9" w:rsidRDefault="00237413" w:rsidP="00CB7E3C">
            <w:pPr>
              <w:spacing w:line="216" w:lineRule="auto"/>
              <w:jc w:val="center"/>
              <w:rPr>
                <w:rFonts w:ascii="Times New Roman" w:hAnsi="Times New Roman" w:cs="Times New Roman"/>
                <w:sz w:val="24"/>
                <w:szCs w:val="24"/>
              </w:rPr>
            </w:pPr>
            <w:r w:rsidRPr="000135A9">
              <w:rPr>
                <w:rFonts w:ascii="Times New Roman" w:hAnsi="Times New Roman" w:cs="Times New Roman"/>
                <w:bCs/>
                <w:sz w:val="24"/>
                <w:szCs w:val="24"/>
                <w:lang w:eastAsia="ru-RU"/>
              </w:rPr>
              <w:t>201</w:t>
            </w:r>
            <w:r w:rsidR="004E6536" w:rsidRPr="000135A9">
              <w:rPr>
                <w:rFonts w:ascii="Times New Roman" w:hAnsi="Times New Roman" w:cs="Times New Roman"/>
                <w:bCs/>
                <w:sz w:val="24"/>
                <w:szCs w:val="24"/>
                <w:lang w:val="kk-KZ" w:eastAsia="ru-RU"/>
              </w:rPr>
              <w:t>9</w:t>
            </w:r>
            <w:r w:rsidRPr="000135A9">
              <w:rPr>
                <w:rFonts w:ascii="Times New Roman" w:hAnsi="Times New Roman" w:cs="Times New Roman"/>
                <w:bCs/>
                <w:sz w:val="24"/>
                <w:szCs w:val="24"/>
                <w:lang w:eastAsia="ru-RU"/>
              </w:rPr>
              <w:t xml:space="preserve"> ж. (+,-)</w:t>
            </w:r>
          </w:p>
        </w:tc>
        <w:tc>
          <w:tcPr>
            <w:tcW w:w="1417"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BE356A"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w:t>
            </w:r>
          </w:p>
        </w:tc>
        <w:tc>
          <w:tcPr>
            <w:tcW w:w="1418"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w:t>
            </w:r>
          </w:p>
        </w:tc>
        <w:tc>
          <w:tcPr>
            <w:tcW w:w="1266"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363</w:t>
            </w:r>
          </w:p>
        </w:tc>
        <w:tc>
          <w:tcPr>
            <w:tcW w:w="1427"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74</w:t>
            </w:r>
          </w:p>
        </w:tc>
        <w:tc>
          <w:tcPr>
            <w:tcW w:w="1276"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-64</w:t>
            </w:r>
          </w:p>
        </w:tc>
        <w:tc>
          <w:tcPr>
            <w:tcW w:w="1275" w:type="dxa"/>
            <w:vAlign w:val="center"/>
          </w:tcPr>
          <w:p w:rsidR="00237413" w:rsidRPr="000135A9" w:rsidRDefault="00237413" w:rsidP="00CB7E3C">
            <w:pPr>
              <w:spacing w:line="216" w:lineRule="auto"/>
              <w:jc w:val="center"/>
              <w:rPr>
                <w:rFonts w:ascii="Times New Roman" w:hAnsi="Times New Roman" w:cs="Times New Roman"/>
                <w:sz w:val="24"/>
                <w:szCs w:val="24"/>
              </w:rPr>
            </w:pPr>
          </w:p>
          <w:p w:rsidR="00237413" w:rsidRPr="000135A9" w:rsidRDefault="006F0956" w:rsidP="00CB7E3C">
            <w:pPr>
              <w:spacing w:line="216"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r w:rsidR="00237413" w:rsidRPr="000135A9">
              <w:rPr>
                <w:rFonts w:ascii="Times New Roman" w:hAnsi="Times New Roman" w:cs="Times New Roman"/>
                <w:sz w:val="24"/>
                <w:szCs w:val="24"/>
                <w:lang w:val="kk-KZ"/>
              </w:rPr>
              <w:t>3</w:t>
            </w:r>
          </w:p>
        </w:tc>
      </w:tr>
      <w:tr w:rsidR="00237413" w:rsidRPr="000135A9" w:rsidTr="00237413">
        <w:tc>
          <w:tcPr>
            <w:tcW w:w="9639" w:type="dxa"/>
            <w:gridSpan w:val="7"/>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Ауыл</w:t>
            </w:r>
            <w:r w:rsidRPr="000135A9">
              <w:rPr>
                <w:rFonts w:ascii="Times New Roman" w:hAnsi="Times New Roman" w:cs="Times New Roman"/>
                <w:sz w:val="24"/>
                <w:szCs w:val="24"/>
                <w:lang w:val="kk-KZ"/>
              </w:rPr>
              <w:t xml:space="preserve"> шаруашылығы саласы</w:t>
            </w:r>
          </w:p>
        </w:tc>
      </w:tr>
      <w:tr w:rsidR="00237413" w:rsidRPr="000135A9" w:rsidTr="00237413">
        <w:tc>
          <w:tcPr>
            <w:tcW w:w="1560" w:type="dxa"/>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201</w:t>
            </w:r>
            <w:r w:rsidRPr="000135A9">
              <w:rPr>
                <w:rFonts w:ascii="Times New Roman" w:hAnsi="Times New Roman" w:cs="Times New Roman"/>
                <w:sz w:val="24"/>
                <w:szCs w:val="24"/>
                <w:lang w:val="kk-KZ"/>
              </w:rPr>
              <w:t>9</w:t>
            </w:r>
          </w:p>
        </w:tc>
        <w:tc>
          <w:tcPr>
            <w:tcW w:w="1417"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220</w:t>
            </w:r>
          </w:p>
        </w:tc>
        <w:tc>
          <w:tcPr>
            <w:tcW w:w="1418"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45</w:t>
            </w:r>
          </w:p>
        </w:tc>
        <w:tc>
          <w:tcPr>
            <w:tcW w:w="1266"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153</w:t>
            </w:r>
          </w:p>
        </w:tc>
        <w:tc>
          <w:tcPr>
            <w:tcW w:w="1427"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21</w:t>
            </w:r>
          </w:p>
        </w:tc>
        <w:tc>
          <w:tcPr>
            <w:tcW w:w="1276"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75</w:t>
            </w:r>
          </w:p>
        </w:tc>
        <w:tc>
          <w:tcPr>
            <w:tcW w:w="1275" w:type="dxa"/>
            <w:vAlign w:val="center"/>
          </w:tcPr>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sz w:val="24"/>
                <w:szCs w:val="24"/>
              </w:rPr>
              <w:t>11</w:t>
            </w:r>
          </w:p>
        </w:tc>
      </w:tr>
      <w:tr w:rsidR="00237413" w:rsidRPr="000135A9" w:rsidTr="00237413">
        <w:tc>
          <w:tcPr>
            <w:tcW w:w="1560" w:type="dxa"/>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2020</w:t>
            </w:r>
          </w:p>
        </w:tc>
        <w:tc>
          <w:tcPr>
            <w:tcW w:w="1417"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211</w:t>
            </w:r>
          </w:p>
        </w:tc>
        <w:tc>
          <w:tcPr>
            <w:tcW w:w="1418"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w:t>
            </w:r>
          </w:p>
        </w:tc>
        <w:tc>
          <w:tcPr>
            <w:tcW w:w="1266"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132</w:t>
            </w:r>
          </w:p>
        </w:tc>
        <w:tc>
          <w:tcPr>
            <w:tcW w:w="1427"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w:t>
            </w:r>
          </w:p>
        </w:tc>
        <w:tc>
          <w:tcPr>
            <w:tcW w:w="1276"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68</w:t>
            </w:r>
          </w:p>
        </w:tc>
        <w:tc>
          <w:tcPr>
            <w:tcW w:w="1275"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w:t>
            </w:r>
          </w:p>
        </w:tc>
      </w:tr>
      <w:tr w:rsidR="00237413" w:rsidRPr="000135A9" w:rsidTr="00237413">
        <w:tc>
          <w:tcPr>
            <w:tcW w:w="1560" w:type="dxa"/>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2021</w:t>
            </w:r>
          </w:p>
        </w:tc>
        <w:tc>
          <w:tcPr>
            <w:tcW w:w="1417"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185</w:t>
            </w:r>
          </w:p>
        </w:tc>
        <w:tc>
          <w:tcPr>
            <w:tcW w:w="1418"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39</w:t>
            </w:r>
          </w:p>
        </w:tc>
        <w:tc>
          <w:tcPr>
            <w:tcW w:w="1266"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125</w:t>
            </w:r>
          </w:p>
        </w:tc>
        <w:tc>
          <w:tcPr>
            <w:tcW w:w="1427"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w:t>
            </w:r>
          </w:p>
        </w:tc>
        <w:tc>
          <w:tcPr>
            <w:tcW w:w="1276"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w:t>
            </w:r>
          </w:p>
        </w:tc>
        <w:tc>
          <w:tcPr>
            <w:tcW w:w="1275" w:type="dxa"/>
            <w:vAlign w:val="center"/>
          </w:tcPr>
          <w:p w:rsidR="00237413" w:rsidRPr="000135A9" w:rsidRDefault="00237413"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w:t>
            </w:r>
          </w:p>
        </w:tc>
      </w:tr>
      <w:tr w:rsidR="0008016A" w:rsidRPr="000135A9" w:rsidTr="00237413">
        <w:tc>
          <w:tcPr>
            <w:tcW w:w="1560" w:type="dxa"/>
          </w:tcPr>
          <w:p w:rsidR="0008016A" w:rsidRPr="000135A9" w:rsidRDefault="0008016A" w:rsidP="00CB7E3C">
            <w:pPr>
              <w:spacing w:line="228"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2022</w:t>
            </w:r>
          </w:p>
        </w:tc>
        <w:tc>
          <w:tcPr>
            <w:tcW w:w="1417"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213</w:t>
            </w:r>
          </w:p>
        </w:tc>
        <w:tc>
          <w:tcPr>
            <w:tcW w:w="1418"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47</w:t>
            </w:r>
          </w:p>
        </w:tc>
        <w:tc>
          <w:tcPr>
            <w:tcW w:w="1266"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160</w:t>
            </w:r>
          </w:p>
        </w:tc>
        <w:tc>
          <w:tcPr>
            <w:tcW w:w="1427"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w:t>
            </w:r>
          </w:p>
        </w:tc>
        <w:tc>
          <w:tcPr>
            <w:tcW w:w="1276"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77</w:t>
            </w:r>
          </w:p>
        </w:tc>
        <w:tc>
          <w:tcPr>
            <w:tcW w:w="1275" w:type="dxa"/>
            <w:vAlign w:val="center"/>
          </w:tcPr>
          <w:p w:rsidR="0008016A"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w:t>
            </w:r>
          </w:p>
        </w:tc>
      </w:tr>
      <w:tr w:rsidR="00237413" w:rsidRPr="000135A9" w:rsidTr="00237413">
        <w:tc>
          <w:tcPr>
            <w:tcW w:w="1560" w:type="dxa"/>
          </w:tcPr>
          <w:p w:rsidR="00237413" w:rsidRPr="000135A9" w:rsidRDefault="00237413" w:rsidP="00CB7E3C">
            <w:pPr>
              <w:spacing w:line="228" w:lineRule="auto"/>
              <w:jc w:val="center"/>
              <w:rPr>
                <w:rFonts w:ascii="Times New Roman" w:hAnsi="Times New Roman" w:cs="Times New Roman"/>
                <w:bCs/>
                <w:sz w:val="24"/>
                <w:szCs w:val="24"/>
                <w:lang w:val="kk-KZ" w:eastAsia="ru-RU"/>
              </w:rPr>
            </w:pPr>
            <w:r w:rsidRPr="000135A9">
              <w:rPr>
                <w:rFonts w:ascii="Times New Roman" w:hAnsi="Times New Roman" w:cs="Times New Roman"/>
                <w:bCs/>
                <w:sz w:val="24"/>
                <w:szCs w:val="24"/>
                <w:lang w:eastAsia="ru-RU"/>
              </w:rPr>
              <w:t>20</w:t>
            </w:r>
            <w:r w:rsidRPr="000135A9">
              <w:rPr>
                <w:rFonts w:ascii="Times New Roman" w:hAnsi="Times New Roman" w:cs="Times New Roman"/>
                <w:bCs/>
                <w:sz w:val="24"/>
                <w:szCs w:val="24"/>
                <w:lang w:val="kk-KZ" w:eastAsia="ru-RU"/>
              </w:rPr>
              <w:t>2</w:t>
            </w:r>
            <w:r w:rsidR="004E6536" w:rsidRPr="000135A9">
              <w:rPr>
                <w:rFonts w:ascii="Times New Roman" w:hAnsi="Times New Roman" w:cs="Times New Roman"/>
                <w:bCs/>
                <w:sz w:val="24"/>
                <w:szCs w:val="24"/>
                <w:lang w:val="kk-KZ" w:eastAsia="ru-RU"/>
              </w:rPr>
              <w:t>2</w:t>
            </w:r>
            <w:r w:rsidR="00BC7749">
              <w:rPr>
                <w:rFonts w:ascii="Times New Roman" w:hAnsi="Times New Roman" w:cs="Times New Roman"/>
                <w:bCs/>
                <w:sz w:val="24"/>
                <w:szCs w:val="24"/>
                <w:lang w:val="kk-KZ" w:eastAsia="ru-RU"/>
              </w:rPr>
              <w:t xml:space="preserve"> </w:t>
            </w:r>
            <w:r w:rsidRPr="000135A9">
              <w:rPr>
                <w:rFonts w:ascii="Times New Roman" w:hAnsi="Times New Roman" w:cs="Times New Roman"/>
                <w:bCs/>
                <w:sz w:val="24"/>
                <w:szCs w:val="24"/>
                <w:lang w:eastAsia="ru-RU"/>
              </w:rPr>
              <w:t>ж.</w:t>
            </w:r>
          </w:p>
          <w:p w:rsidR="00237413" w:rsidRPr="000135A9" w:rsidRDefault="00237413" w:rsidP="00CB7E3C">
            <w:pPr>
              <w:spacing w:line="228" w:lineRule="auto"/>
              <w:jc w:val="center"/>
              <w:rPr>
                <w:rFonts w:ascii="Times New Roman" w:hAnsi="Times New Roman" w:cs="Times New Roman"/>
                <w:sz w:val="24"/>
                <w:szCs w:val="24"/>
              </w:rPr>
            </w:pPr>
            <w:r w:rsidRPr="000135A9">
              <w:rPr>
                <w:rFonts w:ascii="Times New Roman" w:hAnsi="Times New Roman" w:cs="Times New Roman"/>
                <w:bCs/>
                <w:sz w:val="24"/>
                <w:szCs w:val="24"/>
                <w:lang w:eastAsia="ru-RU"/>
              </w:rPr>
              <w:t>201</w:t>
            </w:r>
            <w:r w:rsidR="004E6536" w:rsidRPr="000135A9">
              <w:rPr>
                <w:rFonts w:ascii="Times New Roman" w:hAnsi="Times New Roman" w:cs="Times New Roman"/>
                <w:bCs/>
                <w:sz w:val="24"/>
                <w:szCs w:val="24"/>
                <w:lang w:val="kk-KZ" w:eastAsia="ru-RU"/>
              </w:rPr>
              <w:t>9</w:t>
            </w:r>
            <w:r w:rsidRPr="000135A9">
              <w:rPr>
                <w:rFonts w:ascii="Times New Roman" w:hAnsi="Times New Roman" w:cs="Times New Roman"/>
                <w:bCs/>
                <w:sz w:val="24"/>
                <w:szCs w:val="24"/>
                <w:lang w:eastAsia="ru-RU"/>
              </w:rPr>
              <w:t xml:space="preserve"> ж. (+,-)</w:t>
            </w:r>
          </w:p>
        </w:tc>
        <w:tc>
          <w:tcPr>
            <w:tcW w:w="1417"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w:t>
            </w:r>
          </w:p>
        </w:tc>
        <w:tc>
          <w:tcPr>
            <w:tcW w:w="1418"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w:t>
            </w:r>
          </w:p>
        </w:tc>
        <w:tc>
          <w:tcPr>
            <w:tcW w:w="1266"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w:t>
            </w:r>
          </w:p>
        </w:tc>
        <w:tc>
          <w:tcPr>
            <w:tcW w:w="1427"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w:t>
            </w:r>
          </w:p>
        </w:tc>
        <w:tc>
          <w:tcPr>
            <w:tcW w:w="1276"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w:t>
            </w:r>
          </w:p>
        </w:tc>
        <w:tc>
          <w:tcPr>
            <w:tcW w:w="1275" w:type="dxa"/>
            <w:vAlign w:val="center"/>
          </w:tcPr>
          <w:p w:rsidR="00237413" w:rsidRPr="000135A9" w:rsidRDefault="006F0956" w:rsidP="00CB7E3C">
            <w:pPr>
              <w:spacing w:line="228"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w:t>
            </w:r>
          </w:p>
        </w:tc>
      </w:tr>
      <w:tr w:rsidR="00237413" w:rsidRPr="000135A9" w:rsidTr="00237413">
        <w:tc>
          <w:tcPr>
            <w:tcW w:w="9639" w:type="dxa"/>
            <w:gridSpan w:val="7"/>
          </w:tcPr>
          <w:p w:rsidR="00237413" w:rsidRPr="000135A9" w:rsidRDefault="008C31BD" w:rsidP="00CB7E3C">
            <w:pPr>
              <w:ind w:firstLine="567"/>
              <w:jc w:val="both"/>
              <w:rPr>
                <w:rFonts w:ascii="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237413" w:rsidRPr="000135A9">
              <w:rPr>
                <w:rFonts w:ascii="Times New Roman" w:hAnsi="Times New Roman" w:cs="Times New Roman"/>
                <w:sz w:val="24"/>
                <w:szCs w:val="24"/>
              </w:rPr>
              <w:t>[</w:t>
            </w:r>
            <w:r w:rsidR="00CB7E3C">
              <w:rPr>
                <w:rFonts w:ascii="Times New Roman" w:hAnsi="Times New Roman" w:cs="Times New Roman"/>
                <w:sz w:val="24"/>
                <w:szCs w:val="24"/>
                <w:lang w:val="kk-KZ"/>
              </w:rPr>
              <w:t>96</w:t>
            </w:r>
            <w:r w:rsidR="00237413" w:rsidRPr="000135A9">
              <w:rPr>
                <w:rFonts w:ascii="Times New Roman" w:hAnsi="Times New Roman" w:cs="Times New Roman"/>
                <w:sz w:val="24"/>
                <w:szCs w:val="24"/>
              </w:rPr>
              <w:t>]</w:t>
            </w:r>
          </w:p>
        </w:tc>
      </w:tr>
    </w:tbl>
    <w:p w:rsidR="00237413" w:rsidRPr="000135A9" w:rsidRDefault="0021602D"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w:t>
      </w:r>
      <w:r w:rsidR="00BE2059" w:rsidRPr="000135A9">
        <w:rPr>
          <w:rFonts w:ascii="Times New Roman" w:hAnsi="Times New Roman" w:cs="Times New Roman"/>
          <w:sz w:val="28"/>
          <w:szCs w:val="28"/>
          <w:lang w:val="kk-KZ"/>
        </w:rPr>
        <w:t>1</w:t>
      </w:r>
      <w:r w:rsidR="008C31BD">
        <w:rPr>
          <w:rFonts w:ascii="Times New Roman" w:hAnsi="Times New Roman" w:cs="Times New Roman"/>
          <w:sz w:val="28"/>
          <w:szCs w:val="28"/>
          <w:lang w:val="kk-KZ"/>
        </w:rPr>
        <w:t>-</w:t>
      </w:r>
      <w:r w:rsidR="00237413" w:rsidRPr="000135A9">
        <w:rPr>
          <w:rFonts w:ascii="Times New Roman" w:hAnsi="Times New Roman" w:cs="Times New Roman"/>
          <w:sz w:val="28"/>
          <w:szCs w:val="28"/>
          <w:lang w:val="kk-KZ"/>
        </w:rPr>
        <w:t xml:space="preserve">кестеде Қазақстан және оның ауыл шаруашылығы саласындағы кәсіпкерлік құрылымдардың шаруашылық қызметтерінде инновацияның жетістіктері мен нәтижелерін олардың түрлеріне қарай өндіріске  ендірген кәсіпорындар мен шаруашылықтардың саны талданып зерттелген. Бұл жерде инновацияның 4 түрінен (өндірістік инновация мен өнімдік инновация және үрдістік инновация мен маркетингтік инновация) біреуін өнгдірісіне ендірген кәсіпкерлік құрылымдар саны Қазақстанда соңғы салыстырып жатқан </w:t>
      </w:r>
      <w:r w:rsidR="006F0956" w:rsidRPr="000135A9">
        <w:rPr>
          <w:rFonts w:ascii="Times New Roman" w:hAnsi="Times New Roman" w:cs="Times New Roman"/>
          <w:sz w:val="28"/>
          <w:szCs w:val="28"/>
          <w:lang w:val="kk-KZ"/>
        </w:rPr>
        <w:t>төрт</w:t>
      </w:r>
      <w:r w:rsidR="00237413" w:rsidRPr="000135A9">
        <w:rPr>
          <w:rFonts w:ascii="Times New Roman" w:hAnsi="Times New Roman" w:cs="Times New Roman"/>
          <w:sz w:val="28"/>
          <w:szCs w:val="28"/>
          <w:lang w:val="kk-KZ"/>
        </w:rPr>
        <w:t xml:space="preserve"> жылда </w:t>
      </w:r>
      <w:r w:rsidR="006F0956" w:rsidRPr="000135A9">
        <w:rPr>
          <w:rFonts w:ascii="Times New Roman" w:hAnsi="Times New Roman" w:cs="Times New Roman"/>
          <w:sz w:val="28"/>
          <w:szCs w:val="28"/>
          <w:lang w:val="kk-KZ"/>
        </w:rPr>
        <w:t>1</w:t>
      </w:r>
      <w:r w:rsidR="00237413" w:rsidRPr="000135A9">
        <w:rPr>
          <w:rFonts w:ascii="Times New Roman" w:hAnsi="Times New Roman" w:cs="Times New Roman"/>
          <w:sz w:val="28"/>
          <w:szCs w:val="28"/>
          <w:lang w:val="kk-KZ"/>
        </w:rPr>
        <w:t xml:space="preserve">1 бірлікке асқаны, ал ауыл шаруашылығы саласындағы кәсіпкерлік құрылымдар </w:t>
      </w:r>
      <w:r w:rsidR="006F0956" w:rsidRPr="000135A9">
        <w:rPr>
          <w:rFonts w:ascii="Times New Roman" w:hAnsi="Times New Roman" w:cs="Times New Roman"/>
          <w:sz w:val="28"/>
          <w:szCs w:val="28"/>
          <w:lang w:val="kk-KZ"/>
        </w:rPr>
        <w:t>7</w:t>
      </w:r>
      <w:r w:rsidR="00237413" w:rsidRPr="000135A9">
        <w:rPr>
          <w:rFonts w:ascii="Times New Roman" w:hAnsi="Times New Roman" w:cs="Times New Roman"/>
          <w:sz w:val="28"/>
          <w:szCs w:val="28"/>
          <w:lang w:val="kk-KZ"/>
        </w:rPr>
        <w:t xml:space="preserve"> бірлікке </w:t>
      </w:r>
      <w:r w:rsidR="006F0956" w:rsidRPr="000135A9">
        <w:rPr>
          <w:rFonts w:ascii="Times New Roman" w:hAnsi="Times New Roman" w:cs="Times New Roman"/>
          <w:sz w:val="28"/>
          <w:szCs w:val="28"/>
          <w:lang w:val="kk-KZ"/>
        </w:rPr>
        <w:t>қысқарғанын</w:t>
      </w:r>
      <w:r w:rsidR="00237413" w:rsidRPr="000135A9">
        <w:rPr>
          <w:rFonts w:ascii="Times New Roman" w:hAnsi="Times New Roman" w:cs="Times New Roman"/>
          <w:sz w:val="28"/>
          <w:szCs w:val="28"/>
          <w:lang w:val="kk-KZ"/>
        </w:rPr>
        <w:t xml:space="preserve"> кестеден байқаймыз, соның ішінде үрдістік инновацияларды ендірген кәсіпкерлік құрылымдар саны </w:t>
      </w:r>
      <w:r w:rsidR="006F0956" w:rsidRPr="000135A9">
        <w:rPr>
          <w:rFonts w:ascii="Times New Roman" w:hAnsi="Times New Roman" w:cs="Times New Roman"/>
          <w:sz w:val="28"/>
          <w:szCs w:val="28"/>
          <w:lang w:val="kk-KZ"/>
        </w:rPr>
        <w:t>7</w:t>
      </w:r>
      <w:r w:rsidR="00237413" w:rsidRPr="000135A9">
        <w:rPr>
          <w:rFonts w:ascii="Times New Roman" w:hAnsi="Times New Roman" w:cs="Times New Roman"/>
          <w:sz w:val="28"/>
          <w:szCs w:val="28"/>
          <w:lang w:val="kk-KZ"/>
        </w:rPr>
        <w:t xml:space="preserve"> бірлік, ұйымдық инновациялары ендірген кәсіпкерлік құрылымдар саны </w:t>
      </w:r>
      <w:r w:rsidR="006F0956" w:rsidRPr="000135A9">
        <w:rPr>
          <w:rFonts w:ascii="Times New Roman" w:hAnsi="Times New Roman" w:cs="Times New Roman"/>
          <w:sz w:val="28"/>
          <w:szCs w:val="28"/>
          <w:lang w:val="kk-KZ"/>
        </w:rPr>
        <w:t>2</w:t>
      </w:r>
      <w:r w:rsidR="00237413" w:rsidRPr="000135A9">
        <w:rPr>
          <w:rFonts w:ascii="Times New Roman" w:hAnsi="Times New Roman" w:cs="Times New Roman"/>
          <w:sz w:val="28"/>
          <w:szCs w:val="28"/>
          <w:lang w:val="kk-KZ"/>
        </w:rPr>
        <w:t xml:space="preserve"> бірлікке артты. Бұл елдің ауыл шаруашылығы саласында инновациялық жетістіктердің және үрдістердің 4 түрінде белсендігін арттыру мақсатында шаруашылыққа ендіруді қолға алғанын  көрсек болады.</w:t>
      </w:r>
    </w:p>
    <w:p w:rsidR="00237413" w:rsidRPr="000135A9" w:rsidRDefault="00237413"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Қазақстанда инновациялық кәсіпорындардың соңғы үш жылдағы серпіні, инновациялық өнімдердің көлемі мен ЖІӨ-дегі үлесі мен кісіпорындардың инновациялық белсенділік деңгейі көрсетілген. Демек, қазіргі уақытта стратегиялық бәсекеге қабілеттілікті қамтамасыз етуге, яғни кәсіпорындардың 10%-дан астамы өнеркәсіптік өндірісте ұзақ мерзімді дамудың тұрақтылығына мүдделі деп айта алуға болады.</w:t>
      </w:r>
    </w:p>
    <w:p w:rsidR="00B54E69" w:rsidRPr="000135A9" w:rsidRDefault="0021602D"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w:t>
      </w:r>
      <w:r w:rsidR="005C18C3" w:rsidRPr="000135A9">
        <w:rPr>
          <w:rFonts w:ascii="Times New Roman" w:hAnsi="Times New Roman" w:cs="Times New Roman"/>
          <w:sz w:val="28"/>
          <w:szCs w:val="28"/>
          <w:lang w:val="kk-KZ"/>
        </w:rPr>
        <w:t xml:space="preserve">нновациялық өнімдердің </w:t>
      </w:r>
      <w:r w:rsidR="00B54E69" w:rsidRPr="000135A9">
        <w:rPr>
          <w:rFonts w:ascii="Times New Roman" w:eastAsia="Times New Roman" w:hAnsi="Times New Roman" w:cs="Times New Roman"/>
          <w:bCs/>
          <w:sz w:val="28"/>
          <w:szCs w:val="28"/>
          <w:lang w:val="kk-KZ"/>
        </w:rPr>
        <w:t>ЖІӨ-дегі үлесі 202</w:t>
      </w:r>
      <w:r w:rsidR="002259EC" w:rsidRPr="000135A9">
        <w:rPr>
          <w:rFonts w:ascii="Times New Roman" w:eastAsia="Times New Roman" w:hAnsi="Times New Roman" w:cs="Times New Roman"/>
          <w:bCs/>
          <w:sz w:val="28"/>
          <w:szCs w:val="28"/>
          <w:lang w:val="kk-KZ"/>
        </w:rPr>
        <w:t>2</w:t>
      </w:r>
      <w:r w:rsidR="00B54E69" w:rsidRPr="000135A9">
        <w:rPr>
          <w:rFonts w:ascii="Times New Roman" w:eastAsia="Times New Roman" w:hAnsi="Times New Roman" w:cs="Times New Roman"/>
          <w:bCs/>
          <w:sz w:val="28"/>
          <w:szCs w:val="28"/>
          <w:lang w:val="kk-KZ"/>
        </w:rPr>
        <w:t xml:space="preserve"> жылы 1,</w:t>
      </w:r>
      <w:r w:rsidR="002259EC" w:rsidRPr="000135A9">
        <w:rPr>
          <w:rFonts w:ascii="Times New Roman" w:eastAsia="Times New Roman" w:hAnsi="Times New Roman" w:cs="Times New Roman"/>
          <w:bCs/>
          <w:sz w:val="28"/>
          <w:szCs w:val="28"/>
          <w:lang w:val="kk-KZ"/>
        </w:rPr>
        <w:t>8</w:t>
      </w:r>
      <w:r w:rsidR="00B54E69" w:rsidRPr="000135A9">
        <w:rPr>
          <w:rFonts w:ascii="Times New Roman" w:eastAsia="Times New Roman" w:hAnsi="Times New Roman" w:cs="Times New Roman"/>
          <w:bCs/>
          <w:sz w:val="28"/>
          <w:szCs w:val="28"/>
          <w:lang w:val="kk-KZ"/>
        </w:rPr>
        <w:t>1%</w:t>
      </w:r>
      <w:r w:rsidR="008C31BD">
        <w:rPr>
          <w:rFonts w:ascii="Times New Roman" w:hAnsi="Times New Roman" w:cs="Times New Roman"/>
          <w:sz w:val="28"/>
          <w:szCs w:val="28"/>
          <w:lang w:val="kk-KZ"/>
        </w:rPr>
        <w:t xml:space="preserve"> </w:t>
      </w:r>
      <w:r w:rsidR="00B54E69" w:rsidRPr="000135A9">
        <w:rPr>
          <w:rFonts w:ascii="Times New Roman" w:hAnsi="Times New Roman" w:cs="Times New Roman"/>
          <w:sz w:val="28"/>
          <w:szCs w:val="28"/>
          <w:lang w:val="kk-KZ"/>
        </w:rPr>
        <w:t>құрағаны 2019 жылмен салыстырғанда 0,</w:t>
      </w:r>
      <w:r w:rsidR="00BE356A" w:rsidRPr="000135A9">
        <w:rPr>
          <w:rFonts w:ascii="Times New Roman" w:hAnsi="Times New Roman" w:cs="Times New Roman"/>
          <w:sz w:val="28"/>
          <w:szCs w:val="28"/>
          <w:lang w:val="kk-KZ"/>
        </w:rPr>
        <w:t>2</w:t>
      </w:r>
      <w:r w:rsidR="00B54E69" w:rsidRPr="000135A9">
        <w:rPr>
          <w:rFonts w:ascii="Times New Roman" w:hAnsi="Times New Roman" w:cs="Times New Roman"/>
          <w:sz w:val="28"/>
          <w:szCs w:val="28"/>
          <w:lang w:val="kk-KZ"/>
        </w:rPr>
        <w:t>1</w:t>
      </w:r>
      <w:r w:rsidR="00B54E69" w:rsidRPr="000135A9">
        <w:rPr>
          <w:rFonts w:ascii="Times New Roman" w:eastAsia="Times New Roman" w:hAnsi="Times New Roman" w:cs="Times New Roman"/>
          <w:bCs/>
          <w:sz w:val="28"/>
          <w:szCs w:val="28"/>
          <w:lang w:val="kk-KZ"/>
        </w:rPr>
        <w:t>%</w:t>
      </w:r>
      <w:r w:rsidR="00B54E69" w:rsidRPr="000135A9">
        <w:rPr>
          <w:rFonts w:ascii="Times New Roman" w:hAnsi="Times New Roman" w:cs="Times New Roman"/>
          <w:sz w:val="28"/>
          <w:szCs w:val="28"/>
          <w:lang w:val="kk-KZ"/>
        </w:rPr>
        <w:t>-ға артқанын байқаймыз. Бұл ел ішінде өндіріліп жатқан инновац</w:t>
      </w:r>
      <w:r w:rsidR="008C31BD">
        <w:rPr>
          <w:rFonts w:ascii="Times New Roman" w:hAnsi="Times New Roman" w:cs="Times New Roman"/>
          <w:sz w:val="28"/>
          <w:szCs w:val="28"/>
          <w:lang w:val="kk-KZ"/>
        </w:rPr>
        <w:t xml:space="preserve">иялық өнімдер мен қызметтердің </w:t>
      </w:r>
      <w:r w:rsidR="00B54E69" w:rsidRPr="000135A9">
        <w:rPr>
          <w:rFonts w:ascii="Times New Roman" w:hAnsi="Times New Roman" w:cs="Times New Roman"/>
          <w:sz w:val="28"/>
          <w:szCs w:val="28"/>
          <w:lang w:val="kk-KZ"/>
        </w:rPr>
        <w:t xml:space="preserve">жалпы өндірістегі үлесі өте төмен екендігін көрсетеді.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 және Түркістан облысындағы т</w:t>
      </w:r>
      <w:r w:rsidRPr="000135A9">
        <w:rPr>
          <w:rFonts w:ascii="Times New Roman" w:eastAsia="Times New Roman" w:hAnsi="Times New Roman" w:cs="Times New Roman"/>
          <w:bCs/>
          <w:sz w:val="28"/>
          <w:szCs w:val="28"/>
          <w:lang w:val="kk-KZ"/>
        </w:rPr>
        <w:t>ехнологиялық инновациялар бойынша кәсіпорындардың және ұйымдардың инновациялық белсенділігі деңгейін салыстыру барысында 202</w:t>
      </w:r>
      <w:r w:rsidR="002259EC" w:rsidRPr="000135A9">
        <w:rPr>
          <w:rFonts w:ascii="Times New Roman" w:eastAsia="Times New Roman" w:hAnsi="Times New Roman" w:cs="Times New Roman"/>
          <w:bCs/>
          <w:sz w:val="28"/>
          <w:szCs w:val="28"/>
          <w:lang w:val="kk-KZ"/>
        </w:rPr>
        <w:t>2</w:t>
      </w:r>
      <w:r w:rsidR="008C31BD">
        <w:rPr>
          <w:rFonts w:ascii="Times New Roman" w:eastAsia="Times New Roman" w:hAnsi="Times New Roman" w:cs="Times New Roman"/>
          <w:bCs/>
          <w:sz w:val="28"/>
          <w:szCs w:val="28"/>
          <w:lang w:val="kk-KZ"/>
        </w:rPr>
        <w:t xml:space="preserve"> жылы, ел ішінде </w:t>
      </w:r>
      <w:r w:rsidRPr="000135A9">
        <w:rPr>
          <w:rFonts w:ascii="Times New Roman" w:eastAsia="Times New Roman" w:hAnsi="Times New Roman" w:cs="Times New Roman"/>
          <w:bCs/>
          <w:sz w:val="28"/>
          <w:szCs w:val="28"/>
          <w:lang w:val="kk-KZ"/>
        </w:rPr>
        <w:t>инновациялық белсенділігі деңгейі 9,8% құраса, бұл көрсеткіш облыста тек 6,7%-ды құрады</w:t>
      </w:r>
      <w:r w:rsidR="007576E4">
        <w:rPr>
          <w:rFonts w:ascii="Times New Roman" w:eastAsia="Times New Roman" w:hAnsi="Times New Roman" w:cs="Times New Roman"/>
          <w:bCs/>
          <w:sz w:val="28"/>
          <w:szCs w:val="28"/>
          <w:lang w:val="kk-KZ"/>
        </w:rPr>
        <w:t xml:space="preserve"> </w:t>
      </w:r>
      <w:r w:rsidRPr="000135A9">
        <w:rPr>
          <w:rFonts w:ascii="Times New Roman" w:eastAsia="Times New Roman" w:hAnsi="Times New Roman" w:cs="Times New Roman"/>
          <w:bCs/>
          <w:sz w:val="28"/>
          <w:szCs w:val="28"/>
          <w:lang w:val="kk-KZ"/>
        </w:rPr>
        <w:t>[</w:t>
      </w:r>
      <w:r w:rsidR="00CB7E3C">
        <w:rPr>
          <w:rFonts w:ascii="Times New Roman" w:eastAsia="Times New Roman" w:hAnsi="Times New Roman" w:cs="Times New Roman"/>
          <w:bCs/>
          <w:sz w:val="28"/>
          <w:szCs w:val="28"/>
          <w:lang w:val="kk-KZ"/>
        </w:rPr>
        <w:t>96</w:t>
      </w:r>
      <w:r w:rsidRPr="000135A9">
        <w:rPr>
          <w:rFonts w:ascii="Times New Roman" w:eastAsia="Times New Roman" w:hAnsi="Times New Roman" w:cs="Times New Roman"/>
          <w:bCs/>
          <w:sz w:val="28"/>
          <w:szCs w:val="28"/>
          <w:lang w:val="kk-KZ"/>
        </w:rPr>
        <w:t>]</w:t>
      </w:r>
      <w:r w:rsidRPr="000135A9">
        <w:rPr>
          <w:rFonts w:ascii="Times New Roman" w:hAnsi="Times New Roman" w:cs="Times New Roman"/>
          <w:sz w:val="28"/>
          <w:szCs w:val="28"/>
          <w:lang w:val="kk-KZ"/>
        </w:rPr>
        <w:t>.</w:t>
      </w:r>
      <w:r w:rsidR="001B27F4">
        <w:rPr>
          <w:rFonts w:ascii="Times New Roman" w:hAnsi="Times New Roman" w:cs="Times New Roman"/>
          <w:sz w:val="28"/>
          <w:szCs w:val="28"/>
          <w:lang w:val="kk-KZ"/>
        </w:rPr>
        <w:t xml:space="preserve"> </w:t>
      </w:r>
    </w:p>
    <w:p w:rsidR="00BE356A" w:rsidRPr="000135A9" w:rsidRDefault="00BE356A" w:rsidP="008C31BD">
      <w:pPr>
        <w:pStyle w:val="a6"/>
        <w:spacing w:line="240" w:lineRule="auto"/>
        <w:ind w:firstLine="709"/>
        <w:jc w:val="both"/>
        <w:rPr>
          <w:szCs w:val="28"/>
        </w:rPr>
      </w:pPr>
      <w:r w:rsidRPr="000135A9">
        <w:rPr>
          <w:bCs/>
          <w:szCs w:val="28"/>
        </w:rPr>
        <w:t xml:space="preserve">Түркістан облысындағы  мал шаруашылығы санаттарының ішінде </w:t>
      </w:r>
      <w:r w:rsidRPr="000135A9">
        <w:rPr>
          <w:szCs w:val="28"/>
        </w:rPr>
        <w:t xml:space="preserve">ауыл шаруашылығы жалпы өнімінің құрылымында негізгі үлесті жеке қосалқы шаруашылықтары 87,2 пайызды құрайды, жеке кәсіпкерлер мен шаруа (фермер) қожалықтары үлесі 3,3 пайыз болса, ірі ауыл шаруашылығы кәсіпорындар үлесі небәрі 9,5%-ақ болғаны анықталды. </w:t>
      </w:r>
    </w:p>
    <w:p w:rsidR="001D617B"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құрылымдардың бәсекелестік үстемділіктерін арттыру б</w:t>
      </w:r>
      <w:r w:rsidR="0068298B">
        <w:rPr>
          <w:rFonts w:ascii="Times New Roman" w:hAnsi="Times New Roman"/>
          <w:sz w:val="28"/>
          <w:szCs w:val="28"/>
          <w:lang w:val="kk-KZ"/>
        </w:rPr>
        <w:t xml:space="preserve">ілім мен ғылым жетістіктеріне, </w:t>
      </w:r>
      <w:r w:rsidRPr="000135A9">
        <w:rPr>
          <w:rFonts w:ascii="Times New Roman" w:hAnsi="Times New Roman"/>
          <w:sz w:val="28"/>
          <w:szCs w:val="28"/>
          <w:lang w:val="kk-KZ"/>
        </w:rPr>
        <w:t xml:space="preserve">зияткерлік капиталға, сондай-ақ шешім қабылдау үшін ақпаратты жию, талдау және бағалау негізінде жүзеге асады.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Керісінше, И.С.</w:t>
      </w:r>
      <w:r w:rsidR="00BC7749">
        <w:rPr>
          <w:rFonts w:ascii="Times New Roman" w:hAnsi="Times New Roman"/>
          <w:sz w:val="28"/>
          <w:szCs w:val="28"/>
          <w:lang w:val="kk-KZ"/>
        </w:rPr>
        <w:t xml:space="preserve"> </w:t>
      </w:r>
      <w:r w:rsidRPr="000135A9">
        <w:rPr>
          <w:rFonts w:ascii="Times New Roman" w:hAnsi="Times New Roman"/>
          <w:sz w:val="28"/>
          <w:szCs w:val="28"/>
          <w:lang w:val="kk-KZ"/>
        </w:rPr>
        <w:t xml:space="preserve">Неганова атап өткендей, </w:t>
      </w:r>
      <w:r w:rsidR="00BB5B75" w:rsidRPr="000135A9">
        <w:rPr>
          <w:rFonts w:ascii="Times New Roman" w:hAnsi="Times New Roman"/>
          <w:sz w:val="28"/>
          <w:szCs w:val="28"/>
          <w:lang w:val="kk-KZ"/>
        </w:rPr>
        <w:t xml:space="preserve">«...қазіргі уақытта ұйымның бәсекеге қабілеттілігін қамтамасыз етудің тиімді әдісі оның ішкі жағдайларын жұмылдыру және толық пайдалану қабілеті болып табылады, бұл өзара байланысты ресурстардың, бизнес-үрдістердің және өнімнің қасиеттерін анықтауға бағытталған құзреттердің жиынтығы, оның тұтынушы үшін пайдалылығы... » </w:t>
      </w:r>
      <w:r w:rsidRPr="000135A9">
        <w:rPr>
          <w:rFonts w:ascii="Times New Roman" w:hAnsi="Times New Roman"/>
          <w:sz w:val="28"/>
          <w:szCs w:val="28"/>
          <w:lang w:val="kk-KZ"/>
        </w:rPr>
        <w:t>[</w:t>
      </w:r>
      <w:r w:rsidR="002B7491" w:rsidRPr="000135A9">
        <w:rPr>
          <w:rFonts w:ascii="Times New Roman" w:hAnsi="Times New Roman"/>
          <w:sz w:val="28"/>
          <w:szCs w:val="28"/>
          <w:lang w:val="kk-KZ"/>
        </w:rPr>
        <w:t>10</w:t>
      </w:r>
      <w:r w:rsidR="00CB7E3C">
        <w:rPr>
          <w:rFonts w:ascii="Times New Roman" w:hAnsi="Times New Roman"/>
          <w:sz w:val="28"/>
          <w:szCs w:val="28"/>
          <w:lang w:val="kk-KZ"/>
        </w:rPr>
        <w:t>2</w:t>
      </w:r>
      <w:r w:rsidRPr="000135A9">
        <w:rPr>
          <w:rFonts w:ascii="Times New Roman" w:hAnsi="Times New Roman"/>
          <w:sz w:val="28"/>
          <w:szCs w:val="28"/>
          <w:lang w:val="kk-KZ"/>
        </w:rPr>
        <w:t>].</w:t>
      </w:r>
      <w:r w:rsidR="001B27F4">
        <w:rPr>
          <w:rFonts w:ascii="Times New Roman" w:hAnsi="Times New Roman"/>
          <w:sz w:val="28"/>
          <w:szCs w:val="28"/>
          <w:lang w:val="kk-KZ"/>
        </w:rPr>
        <w:t xml:space="preserve"> </w:t>
      </w:r>
    </w:p>
    <w:p w:rsidR="00B54E69" w:rsidRPr="000135A9" w:rsidRDefault="00BB5B75"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Сол үшін</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ауыл шаруашылығы кеәсіпкерлік құрылымдарының бәсекелік қабілеттілігін өсіруде басқарудың негізгі қызметтерін олардың</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 xml:space="preserve">шектелі </w:t>
      </w:r>
      <w:r w:rsidR="00B54E69" w:rsidRPr="000135A9">
        <w:rPr>
          <w:rFonts w:ascii="Times New Roman" w:hAnsi="Times New Roman"/>
          <w:sz w:val="28"/>
          <w:szCs w:val="28"/>
          <w:lang w:val="kk-KZ"/>
        </w:rPr>
        <w:t>ресурстары мен атқарылып жатқан шаруашылық өндірістік үрдістерді басқаруда мамандардың біліктілігі, білім және дағдылары, қолданыстағы технологияларың жиынтығы ретінде зерделеу қажет. Сондықтан басқарудың негізгі қызметтерін дамытуға негізделген кәсіпкерлік құрылымдардың бәсекеге</w:t>
      </w:r>
      <w:r w:rsidR="0068298B">
        <w:rPr>
          <w:rFonts w:ascii="Times New Roman" w:hAnsi="Times New Roman"/>
          <w:sz w:val="28"/>
          <w:szCs w:val="28"/>
          <w:lang w:val="kk-KZ"/>
        </w:rPr>
        <w:t xml:space="preserve"> қабілеттілігін арттыру,</w:t>
      </w:r>
      <w:r w:rsidR="00B54E69" w:rsidRPr="000135A9">
        <w:rPr>
          <w:rFonts w:ascii="Times New Roman" w:hAnsi="Times New Roman"/>
          <w:sz w:val="28"/>
          <w:szCs w:val="28"/>
          <w:lang w:val="kk-KZ"/>
        </w:rPr>
        <w:t xml:space="preserve"> құрылымдардың өндіретін және өткізілетін, сатылатын өнімдерінің тұтынушылық сипаттамасын арттыру мүмкіндігі деп айтуға болады, оның негізінде бәсекелестік үстемдіктердің шынайы, яки салыстырмалы бір тұтастығы қалыптасады.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құрылымдардың бәсекелік қабілеттілігі деп экономикалық категория ретінде, олардың шаруашылықты жүргізуде инновациялық белсенді, яки инновациялық бағытталған стратегиялық дамуға дайындығымен айқындалады. Болашаққа стратегиялық бәсекеге қабілеттілікке жетуге  негізгі өндіріс факторларын жай қолдануды басқарудың басқы қызметтеріне  төмендегі факторларды: инновациялар, зияткерлік капитал және негізделген басқарушылық шешімдер қабылдау үшін қажетті ақпарат есебінен дамитын бәсекелестік үстемдіктердің жиынтығымен  қалыптасады деп атап өтсе болады.</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Осыдан, кәсіпкерлік құрылымдардың стратегиялық бәсекеге қабілеттілігі болашаққа  дамуға, тұтынушылық сипаттары мен сұраныс үлгісінің өзгеруін анықтауға, нарықтық конъюктурасына және ішкі ортадағы өзгерістерге икемделу және өндіріске енгізу қабілеті негізінде стратегиялық белсенділікті қалыптастыру деп атасақ болады. Мұнда, кәсіпкерлік құрылымдардың стратегиялық бәсекеге қабілеттілігі</w:t>
      </w:r>
      <w:r w:rsidR="000D6A93" w:rsidRPr="000135A9">
        <w:rPr>
          <w:rFonts w:ascii="Times New Roman" w:hAnsi="Times New Roman"/>
          <w:sz w:val="28"/>
          <w:szCs w:val="28"/>
          <w:lang w:val="kk-KZ"/>
        </w:rPr>
        <w:t>н</w:t>
      </w:r>
      <w:r w:rsidRPr="000135A9">
        <w:rPr>
          <w:rFonts w:ascii="Times New Roman" w:hAnsi="Times New Roman"/>
          <w:sz w:val="28"/>
          <w:szCs w:val="28"/>
          <w:lang w:val="kk-KZ"/>
        </w:rPr>
        <w:t xml:space="preserve"> арттыру инновациялық форсайт</w:t>
      </w:r>
      <w:r w:rsidR="000D6A93" w:rsidRPr="000135A9">
        <w:rPr>
          <w:rFonts w:ascii="Times New Roman" w:hAnsi="Times New Roman"/>
          <w:sz w:val="28"/>
          <w:szCs w:val="28"/>
          <w:lang w:val="kk-KZ"/>
        </w:rPr>
        <w:t xml:space="preserve"> әдістері мен тәсілдерін</w:t>
      </w:r>
      <w:r w:rsidRPr="000135A9">
        <w:rPr>
          <w:rFonts w:ascii="Times New Roman" w:hAnsi="Times New Roman"/>
          <w:sz w:val="28"/>
          <w:szCs w:val="28"/>
          <w:lang w:val="kk-KZ"/>
        </w:rPr>
        <w:t xml:space="preserve"> қолдану негізінде жүзеге асырылады  деп тұжырымда</w:t>
      </w:r>
      <w:r w:rsidR="000D6A93" w:rsidRPr="000135A9">
        <w:rPr>
          <w:rFonts w:ascii="Times New Roman" w:hAnsi="Times New Roman"/>
          <w:sz w:val="28"/>
          <w:szCs w:val="28"/>
          <w:lang w:val="kk-KZ"/>
        </w:rPr>
        <w:t xml:space="preserve">ма жасасақ </w:t>
      </w:r>
      <w:r w:rsidRPr="000135A9">
        <w:rPr>
          <w:rFonts w:ascii="Times New Roman" w:hAnsi="Times New Roman"/>
          <w:sz w:val="28"/>
          <w:szCs w:val="28"/>
          <w:lang w:val="kk-KZ"/>
        </w:rPr>
        <w:t>болады.</w:t>
      </w:r>
    </w:p>
    <w:p w:rsidR="000D6A93" w:rsidRDefault="000D6A93" w:rsidP="008C31BD">
      <w:pPr>
        <w:pStyle w:val="afffb"/>
        <w:ind w:firstLine="709"/>
        <w:jc w:val="both"/>
        <w:rPr>
          <w:rFonts w:ascii="Times New Roman" w:eastAsia="Times New Roman" w:hAnsi="Times New Roman"/>
          <w:sz w:val="28"/>
          <w:szCs w:val="28"/>
          <w:lang w:val="kk-KZ"/>
        </w:rPr>
      </w:pPr>
      <w:r w:rsidRPr="000135A9">
        <w:rPr>
          <w:rFonts w:ascii="Times New Roman" w:hAnsi="Times New Roman"/>
          <w:sz w:val="28"/>
          <w:szCs w:val="28"/>
          <w:lang w:val="kk-KZ"/>
        </w:rPr>
        <w:t>Сондықтан келесі бөлімшеде</w:t>
      </w:r>
      <w:r w:rsidRPr="000135A9">
        <w:rPr>
          <w:rFonts w:ascii="Times New Roman" w:eastAsia="Times New Roman" w:hAnsi="Times New Roman"/>
          <w:sz w:val="28"/>
          <w:szCs w:val="28"/>
          <w:lang w:val="kk-KZ"/>
        </w:rPr>
        <w:t xml:space="preserve"> Түркістан облысы ет шаруашылығы </w:t>
      </w:r>
      <w:r w:rsidR="00484981" w:rsidRPr="000135A9">
        <w:rPr>
          <w:rFonts w:ascii="Times New Roman" w:eastAsia="Times New Roman" w:hAnsi="Times New Roman"/>
          <w:sz w:val="28"/>
          <w:szCs w:val="28"/>
          <w:lang w:val="kk-KZ"/>
        </w:rPr>
        <w:t xml:space="preserve">саласы </w:t>
      </w:r>
      <w:r w:rsidRPr="000135A9">
        <w:rPr>
          <w:rFonts w:ascii="Times New Roman" w:eastAsia="Times New Roman" w:hAnsi="Times New Roman"/>
          <w:sz w:val="28"/>
          <w:szCs w:val="28"/>
          <w:lang w:val="kk-KZ"/>
        </w:rPr>
        <w:t xml:space="preserve">құрылымдарының шаруашылық қызметтері көлемінің </w:t>
      </w:r>
      <w:r w:rsidR="00484981" w:rsidRPr="000135A9">
        <w:rPr>
          <w:rFonts w:ascii="Times New Roman" w:eastAsia="Times New Roman" w:hAnsi="Times New Roman"/>
          <w:sz w:val="28"/>
          <w:szCs w:val="28"/>
          <w:lang w:val="kk-KZ"/>
        </w:rPr>
        <w:t xml:space="preserve">жалпы ел ішіндегі орны мен үлес салмағын, ет және ет өңдеу саласындағы санаттардың құрылымдық үлесі мен даму </w:t>
      </w:r>
      <w:r w:rsidRPr="000135A9">
        <w:rPr>
          <w:rFonts w:ascii="Times New Roman" w:eastAsia="Times New Roman" w:hAnsi="Times New Roman"/>
          <w:sz w:val="28"/>
          <w:szCs w:val="28"/>
          <w:lang w:val="kk-KZ"/>
        </w:rPr>
        <w:t>серпіні</w:t>
      </w:r>
      <w:r w:rsidR="00484981" w:rsidRPr="000135A9">
        <w:rPr>
          <w:rFonts w:ascii="Times New Roman" w:eastAsia="Times New Roman" w:hAnsi="Times New Roman"/>
          <w:sz w:val="28"/>
          <w:szCs w:val="28"/>
          <w:lang w:val="kk-KZ"/>
        </w:rPr>
        <w:t xml:space="preserve">не талдау </w:t>
      </w:r>
      <w:r w:rsidRPr="000135A9">
        <w:rPr>
          <w:rFonts w:ascii="Times New Roman" w:eastAsia="Times New Roman" w:hAnsi="Times New Roman"/>
          <w:sz w:val="28"/>
          <w:szCs w:val="28"/>
          <w:lang w:val="kk-KZ"/>
        </w:rPr>
        <w:t xml:space="preserve"> </w:t>
      </w:r>
      <w:r w:rsidR="00484981" w:rsidRPr="000135A9">
        <w:rPr>
          <w:rFonts w:ascii="Times New Roman" w:eastAsia="Times New Roman" w:hAnsi="Times New Roman"/>
          <w:sz w:val="28"/>
          <w:szCs w:val="28"/>
          <w:lang w:val="kk-KZ"/>
        </w:rPr>
        <w:t>жасап бағаланады.</w:t>
      </w:r>
    </w:p>
    <w:p w:rsidR="008C31BD" w:rsidRDefault="008C31BD" w:rsidP="008C31BD">
      <w:pPr>
        <w:pStyle w:val="afffb"/>
        <w:ind w:firstLine="709"/>
        <w:jc w:val="both"/>
        <w:rPr>
          <w:rFonts w:ascii="Times New Roman" w:eastAsia="Times New Roman" w:hAnsi="Times New Roman"/>
          <w:b/>
          <w:sz w:val="28"/>
          <w:szCs w:val="28"/>
          <w:lang w:val="kk-KZ"/>
        </w:rPr>
      </w:pPr>
    </w:p>
    <w:p w:rsidR="008C31BD" w:rsidRPr="000135A9" w:rsidRDefault="008C31BD" w:rsidP="008C31BD">
      <w:pPr>
        <w:pStyle w:val="afffb"/>
        <w:ind w:firstLine="709"/>
        <w:jc w:val="both"/>
        <w:rPr>
          <w:rFonts w:ascii="Times New Roman" w:hAnsi="Times New Roman"/>
          <w:sz w:val="28"/>
          <w:szCs w:val="28"/>
          <w:lang w:val="kk-KZ"/>
        </w:rPr>
      </w:pPr>
      <w:r w:rsidRPr="000135A9">
        <w:rPr>
          <w:rFonts w:ascii="Times New Roman" w:eastAsia="Times New Roman" w:hAnsi="Times New Roman"/>
          <w:b/>
          <w:sz w:val="28"/>
          <w:szCs w:val="28"/>
          <w:lang w:val="kk-KZ"/>
        </w:rPr>
        <w:t xml:space="preserve">2.2 </w:t>
      </w:r>
      <w:r w:rsidR="00E655D8" w:rsidRPr="00E655D8">
        <w:rPr>
          <w:rFonts w:ascii="Times New Roman" w:eastAsia="Times New Roman" w:hAnsi="Times New Roman"/>
          <w:b/>
          <w:sz w:val="28"/>
          <w:szCs w:val="28"/>
          <w:lang w:val="kk-KZ"/>
        </w:rPr>
        <w:t>Түркістан облысы ет шаруашылығы құрылымдарының шаруашылық қызметтері көлемінің серпіні мен үлес деңгейін талдау</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w:t>
      </w:r>
      <w:r w:rsidR="00B316A9" w:rsidRPr="000135A9">
        <w:rPr>
          <w:rFonts w:ascii="Times New Roman" w:hAnsi="Times New Roman" w:cs="Times New Roman"/>
          <w:sz w:val="28"/>
          <w:szCs w:val="28"/>
          <w:lang w:val="kk-KZ"/>
        </w:rPr>
        <w:t>ның</w:t>
      </w:r>
      <w:r w:rsidRPr="000135A9">
        <w:rPr>
          <w:rFonts w:ascii="Times New Roman" w:hAnsi="Times New Roman" w:cs="Times New Roman"/>
          <w:sz w:val="28"/>
          <w:szCs w:val="28"/>
          <w:lang w:val="kk-KZ"/>
        </w:rPr>
        <w:t xml:space="preserve"> </w:t>
      </w:r>
      <w:r w:rsidR="00B316A9" w:rsidRPr="000135A9">
        <w:rPr>
          <w:rFonts w:ascii="Times New Roman" w:hAnsi="Times New Roman" w:cs="Times New Roman"/>
          <w:sz w:val="28"/>
          <w:szCs w:val="28"/>
          <w:lang w:val="kk-KZ"/>
        </w:rPr>
        <w:t>ет шаруашылығы</w:t>
      </w:r>
      <w:r w:rsidRPr="000135A9">
        <w:rPr>
          <w:rFonts w:ascii="Times New Roman" w:hAnsi="Times New Roman" w:cs="Times New Roman"/>
          <w:sz w:val="28"/>
          <w:szCs w:val="28"/>
          <w:lang w:val="kk-KZ"/>
        </w:rPr>
        <w:t xml:space="preserve"> </w:t>
      </w:r>
      <w:r w:rsidR="00B316A9" w:rsidRPr="000135A9">
        <w:rPr>
          <w:rFonts w:ascii="Times New Roman" w:hAnsi="Times New Roman" w:cs="Times New Roman"/>
          <w:sz w:val="28"/>
          <w:szCs w:val="28"/>
          <w:lang w:val="kk-KZ"/>
        </w:rPr>
        <w:t>саласында</w:t>
      </w:r>
      <w:r w:rsidRPr="000135A9">
        <w:rPr>
          <w:rFonts w:ascii="Times New Roman" w:hAnsi="Times New Roman" w:cs="Times New Roman"/>
          <w:sz w:val="28"/>
          <w:szCs w:val="28"/>
          <w:lang w:val="kk-KZ"/>
        </w:rPr>
        <w:t xml:space="preserve"> инновациялық </w:t>
      </w:r>
      <w:r w:rsidR="00B316A9" w:rsidRPr="000135A9">
        <w:rPr>
          <w:rFonts w:ascii="Times New Roman" w:hAnsi="Times New Roman" w:cs="Times New Roman"/>
          <w:sz w:val="28"/>
          <w:szCs w:val="28"/>
          <w:lang w:val="kk-KZ"/>
        </w:rPr>
        <w:t xml:space="preserve">үрдістер мен </w:t>
      </w:r>
      <w:r w:rsidRPr="000135A9">
        <w:rPr>
          <w:rFonts w:ascii="Times New Roman" w:hAnsi="Times New Roman" w:cs="Times New Roman"/>
          <w:sz w:val="28"/>
          <w:szCs w:val="28"/>
          <w:lang w:val="kk-KZ"/>
        </w:rPr>
        <w:t xml:space="preserve">қызметтердің </w:t>
      </w:r>
      <w:r w:rsidR="00B316A9" w:rsidRPr="000135A9">
        <w:rPr>
          <w:rFonts w:ascii="Times New Roman" w:hAnsi="Times New Roman" w:cs="Times New Roman"/>
          <w:sz w:val="28"/>
          <w:szCs w:val="28"/>
          <w:lang w:val="kk-KZ"/>
        </w:rPr>
        <w:t>ет өндіріс үрдісіне енуі мен</w:t>
      </w:r>
      <w:r w:rsidRPr="000135A9">
        <w:rPr>
          <w:rFonts w:ascii="Times New Roman" w:hAnsi="Times New Roman" w:cs="Times New Roman"/>
          <w:sz w:val="28"/>
          <w:szCs w:val="28"/>
          <w:lang w:val="kk-KZ"/>
        </w:rPr>
        <w:t xml:space="preserve"> дамуы </w:t>
      </w:r>
      <w:r w:rsidR="009B03AE" w:rsidRPr="000135A9">
        <w:rPr>
          <w:rFonts w:ascii="Times New Roman" w:hAnsi="Times New Roman" w:cs="Times New Roman"/>
          <w:sz w:val="28"/>
          <w:szCs w:val="28"/>
          <w:lang w:val="kk-KZ"/>
        </w:rPr>
        <w:t xml:space="preserve">ет өндірісі </w:t>
      </w:r>
      <w:r w:rsidRPr="000135A9">
        <w:rPr>
          <w:rFonts w:ascii="Times New Roman" w:hAnsi="Times New Roman" w:cs="Times New Roman"/>
          <w:sz w:val="28"/>
          <w:szCs w:val="28"/>
          <w:lang w:val="kk-KZ"/>
        </w:rPr>
        <w:t>кәсіпкерлік құрылымдардың шаруашылы</w:t>
      </w:r>
      <w:r w:rsidR="009B03AE" w:rsidRPr="000135A9">
        <w:rPr>
          <w:rFonts w:ascii="Times New Roman" w:hAnsi="Times New Roman" w:cs="Times New Roman"/>
          <w:sz w:val="28"/>
          <w:szCs w:val="28"/>
          <w:lang w:val="kk-KZ"/>
        </w:rPr>
        <w:t xml:space="preserve">қ қызметтерінің </w:t>
      </w:r>
      <w:r w:rsidRPr="000135A9">
        <w:rPr>
          <w:rFonts w:ascii="Times New Roman" w:hAnsi="Times New Roman" w:cs="Times New Roman"/>
          <w:sz w:val="28"/>
          <w:szCs w:val="28"/>
          <w:lang w:val="kk-KZ"/>
        </w:rPr>
        <w:t>тұрақты дамуына</w:t>
      </w:r>
      <w:r w:rsidR="009B03AE" w:rsidRPr="000135A9">
        <w:rPr>
          <w:rFonts w:ascii="Times New Roman" w:hAnsi="Times New Roman" w:cs="Times New Roman"/>
          <w:sz w:val="28"/>
          <w:szCs w:val="28"/>
          <w:lang w:val="kk-KZ"/>
        </w:rPr>
        <w:t xml:space="preserve"> болашақта</w:t>
      </w:r>
      <w:r w:rsidRPr="000135A9">
        <w:rPr>
          <w:rFonts w:ascii="Times New Roman" w:hAnsi="Times New Roman" w:cs="Times New Roman"/>
          <w:sz w:val="28"/>
          <w:szCs w:val="28"/>
          <w:lang w:val="kk-KZ"/>
        </w:rPr>
        <w:t xml:space="preserve"> </w:t>
      </w:r>
      <w:r w:rsidR="009B03AE" w:rsidRPr="000135A9">
        <w:rPr>
          <w:rFonts w:ascii="Times New Roman" w:hAnsi="Times New Roman" w:cs="Times New Roman"/>
          <w:sz w:val="28"/>
          <w:szCs w:val="28"/>
          <w:lang w:val="kk-KZ"/>
        </w:rPr>
        <w:t>ет шаруашылығының</w:t>
      </w:r>
      <w:r w:rsidRPr="000135A9">
        <w:rPr>
          <w:rFonts w:ascii="Times New Roman" w:hAnsi="Times New Roman" w:cs="Times New Roman"/>
          <w:sz w:val="28"/>
          <w:szCs w:val="28"/>
          <w:lang w:val="kk-KZ"/>
        </w:rPr>
        <w:t xml:space="preserve"> стратегиялық дамуына </w:t>
      </w:r>
      <w:r w:rsidR="009B03AE" w:rsidRPr="000135A9">
        <w:rPr>
          <w:rFonts w:ascii="Times New Roman" w:hAnsi="Times New Roman" w:cs="Times New Roman"/>
          <w:sz w:val="28"/>
          <w:szCs w:val="28"/>
          <w:lang w:val="kk-KZ"/>
        </w:rPr>
        <w:t>жол ашады</w:t>
      </w:r>
      <w:r w:rsidRPr="000135A9">
        <w:rPr>
          <w:rFonts w:ascii="Times New Roman" w:hAnsi="Times New Roman" w:cs="Times New Roman"/>
          <w:sz w:val="28"/>
          <w:szCs w:val="28"/>
          <w:lang w:val="kk-KZ"/>
        </w:rPr>
        <w:t xml:space="preserve">. Мұндай жағдай, кәсіпкерлік құрылымдардың бәсекелестік </w:t>
      </w:r>
      <w:r w:rsidR="009B03AE" w:rsidRPr="000135A9">
        <w:rPr>
          <w:rFonts w:ascii="Times New Roman" w:hAnsi="Times New Roman" w:cs="Times New Roman"/>
          <w:sz w:val="28"/>
          <w:szCs w:val="28"/>
          <w:lang w:val="kk-KZ"/>
        </w:rPr>
        <w:t xml:space="preserve">үстемділігі мен өндірістік қуатының </w:t>
      </w:r>
      <w:r w:rsidRPr="000135A9">
        <w:rPr>
          <w:rFonts w:ascii="Times New Roman" w:hAnsi="Times New Roman" w:cs="Times New Roman"/>
          <w:sz w:val="28"/>
          <w:szCs w:val="28"/>
          <w:lang w:val="kk-KZ"/>
        </w:rPr>
        <w:t xml:space="preserve">әлеуетін </w:t>
      </w:r>
      <w:r w:rsidR="009B03AE" w:rsidRPr="000135A9">
        <w:rPr>
          <w:rFonts w:ascii="Times New Roman" w:hAnsi="Times New Roman" w:cs="Times New Roman"/>
          <w:sz w:val="28"/>
          <w:szCs w:val="28"/>
          <w:lang w:val="kk-KZ"/>
        </w:rPr>
        <w:t xml:space="preserve">толық пайдалануға ет және ет өнімдерінің көлемін </w:t>
      </w:r>
      <w:r w:rsidRPr="000135A9">
        <w:rPr>
          <w:rFonts w:ascii="Times New Roman" w:hAnsi="Times New Roman" w:cs="Times New Roman"/>
          <w:sz w:val="28"/>
          <w:szCs w:val="28"/>
          <w:lang w:val="kk-KZ"/>
        </w:rPr>
        <w:t>артт</w:t>
      </w:r>
      <w:r w:rsidR="009B03AE" w:rsidRPr="000135A9">
        <w:rPr>
          <w:rFonts w:ascii="Times New Roman" w:hAnsi="Times New Roman" w:cs="Times New Roman"/>
          <w:sz w:val="28"/>
          <w:szCs w:val="28"/>
          <w:lang w:val="kk-KZ"/>
        </w:rPr>
        <w:t>ыру</w:t>
      </w:r>
      <w:r w:rsidRPr="000135A9">
        <w:rPr>
          <w:rFonts w:ascii="Times New Roman" w:hAnsi="Times New Roman" w:cs="Times New Roman"/>
          <w:sz w:val="28"/>
          <w:szCs w:val="28"/>
          <w:lang w:val="kk-KZ"/>
        </w:rPr>
        <w:t xml:space="preserve"> мақсатында, тиімді </w:t>
      </w:r>
      <w:r w:rsidR="009B03AE" w:rsidRPr="000135A9">
        <w:rPr>
          <w:rFonts w:ascii="Times New Roman" w:hAnsi="Times New Roman" w:cs="Times New Roman"/>
          <w:sz w:val="28"/>
          <w:szCs w:val="28"/>
          <w:lang w:val="kk-KZ"/>
        </w:rPr>
        <w:t xml:space="preserve">инновациялық </w:t>
      </w:r>
      <w:r w:rsidRPr="000135A9">
        <w:rPr>
          <w:rFonts w:ascii="Times New Roman" w:hAnsi="Times New Roman" w:cs="Times New Roman"/>
          <w:sz w:val="28"/>
          <w:szCs w:val="28"/>
          <w:lang w:val="kk-KZ"/>
        </w:rPr>
        <w:t xml:space="preserve">тетіктерді қолданыста пайдалану </w:t>
      </w:r>
      <w:r w:rsidR="009B03AE" w:rsidRPr="000135A9">
        <w:rPr>
          <w:rFonts w:ascii="Times New Roman" w:hAnsi="Times New Roman" w:cs="Times New Roman"/>
          <w:sz w:val="28"/>
          <w:szCs w:val="28"/>
          <w:lang w:val="kk-KZ"/>
        </w:rPr>
        <w:t>деңгейіне байланысты болады</w:t>
      </w:r>
      <w:r w:rsidRPr="000135A9">
        <w:rPr>
          <w:rFonts w:ascii="Times New Roman" w:hAnsi="Times New Roman" w:cs="Times New Roman"/>
          <w:sz w:val="28"/>
          <w:szCs w:val="28"/>
          <w:lang w:val="kk-KZ"/>
        </w:rPr>
        <w:t xml:space="preserve">. </w:t>
      </w:r>
    </w:p>
    <w:p w:rsidR="00B54E69" w:rsidRPr="000135A9" w:rsidRDefault="009B03A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Ел ішіндегі тұрғындарды ет және ет өнімдеріне деген сұранысын </w:t>
      </w:r>
      <w:r w:rsidR="00B54E69" w:rsidRPr="000135A9">
        <w:rPr>
          <w:rFonts w:ascii="Times New Roman" w:hAnsi="Times New Roman" w:cs="Times New Roman"/>
          <w:sz w:val="28"/>
          <w:szCs w:val="28"/>
          <w:lang w:val="kk-KZ"/>
        </w:rPr>
        <w:t xml:space="preserve"> толық қамту мақсатында мемлекет</w:t>
      </w:r>
      <w:r w:rsidRPr="000135A9">
        <w:rPr>
          <w:rFonts w:ascii="Times New Roman" w:hAnsi="Times New Roman" w:cs="Times New Roman"/>
          <w:sz w:val="28"/>
          <w:szCs w:val="28"/>
          <w:lang w:val="kk-KZ"/>
        </w:rPr>
        <w:t xml:space="preserve"> тараптан қолдау көрсетілуіне және </w:t>
      </w:r>
      <w:r w:rsidR="00B54E69" w:rsidRPr="000135A9">
        <w:rPr>
          <w:rFonts w:ascii="Times New Roman" w:hAnsi="Times New Roman" w:cs="Times New Roman"/>
          <w:sz w:val="28"/>
          <w:szCs w:val="28"/>
          <w:lang w:val="kk-KZ"/>
        </w:rPr>
        <w:t xml:space="preserve">елдегі </w:t>
      </w:r>
      <w:r w:rsidRPr="000135A9">
        <w:rPr>
          <w:rFonts w:ascii="Times New Roman" w:hAnsi="Times New Roman" w:cs="Times New Roman"/>
          <w:sz w:val="28"/>
          <w:szCs w:val="28"/>
          <w:lang w:val="kk-KZ"/>
        </w:rPr>
        <w:t>ет</w:t>
      </w:r>
      <w:r w:rsidR="00B54E69" w:rsidRPr="000135A9">
        <w:rPr>
          <w:rFonts w:ascii="Times New Roman" w:hAnsi="Times New Roman" w:cs="Times New Roman"/>
          <w:sz w:val="28"/>
          <w:szCs w:val="28"/>
          <w:lang w:val="kk-KZ"/>
        </w:rPr>
        <w:t xml:space="preserve"> шаруашылығы  саласы мен  </w:t>
      </w:r>
      <w:r w:rsidRPr="000135A9">
        <w:rPr>
          <w:rFonts w:ascii="Times New Roman" w:hAnsi="Times New Roman" w:cs="Times New Roman"/>
          <w:sz w:val="28"/>
          <w:szCs w:val="28"/>
          <w:lang w:val="kk-KZ"/>
        </w:rPr>
        <w:t xml:space="preserve">ет өндіруші-өңдеуші </w:t>
      </w:r>
      <w:r w:rsidR="00B54E69" w:rsidRPr="000135A9">
        <w:rPr>
          <w:rFonts w:ascii="Times New Roman" w:hAnsi="Times New Roman" w:cs="Times New Roman"/>
          <w:sz w:val="28"/>
          <w:szCs w:val="28"/>
          <w:lang w:val="kk-KZ"/>
        </w:rPr>
        <w:t>кәсіпкерлік құрылымдардың бәсекеге қабілеттілігін артыруда мемлекетті</w:t>
      </w:r>
      <w:r w:rsidRPr="000135A9">
        <w:rPr>
          <w:rFonts w:ascii="Times New Roman" w:hAnsi="Times New Roman" w:cs="Times New Roman"/>
          <w:sz w:val="28"/>
          <w:szCs w:val="28"/>
          <w:lang w:val="kk-KZ"/>
        </w:rPr>
        <w:t>к</w:t>
      </w:r>
      <w:r w:rsidR="00B54E69" w:rsidRPr="000135A9">
        <w:rPr>
          <w:rFonts w:ascii="Times New Roman" w:hAnsi="Times New Roman" w:cs="Times New Roman"/>
          <w:sz w:val="28"/>
          <w:szCs w:val="28"/>
          <w:lang w:val="kk-KZ"/>
        </w:rPr>
        <w:t xml:space="preserve"> қолдау</w:t>
      </w:r>
      <w:r w:rsidRPr="000135A9">
        <w:rPr>
          <w:rFonts w:ascii="Times New Roman" w:hAnsi="Times New Roman" w:cs="Times New Roman"/>
          <w:sz w:val="28"/>
          <w:szCs w:val="28"/>
          <w:lang w:val="kk-KZ"/>
        </w:rPr>
        <w:t>сыз</w:t>
      </w:r>
      <w:r w:rsidR="00731AF4"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қазіргі таңда</w:t>
      </w:r>
      <w:r w:rsidR="00731AF4"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оң нәтижеге жету жалпы ет шаруашылығы санаттарындағы </w:t>
      </w:r>
      <w:r w:rsidR="00731AF4" w:rsidRPr="000135A9">
        <w:rPr>
          <w:rFonts w:ascii="Times New Roman" w:hAnsi="Times New Roman" w:cs="Times New Roman"/>
          <w:sz w:val="28"/>
          <w:szCs w:val="28"/>
          <w:lang w:val="kk-KZ"/>
        </w:rPr>
        <w:t>ш</w:t>
      </w:r>
      <w:r w:rsidRPr="000135A9">
        <w:rPr>
          <w:rFonts w:ascii="Times New Roman" w:hAnsi="Times New Roman" w:cs="Times New Roman"/>
          <w:sz w:val="28"/>
          <w:szCs w:val="28"/>
          <w:lang w:val="kk-KZ"/>
        </w:rPr>
        <w:t>ағын және орта шаруашылықтар, шаруа (</w:t>
      </w:r>
      <w:r w:rsidR="00731AF4" w:rsidRPr="000135A9">
        <w:rPr>
          <w:rFonts w:ascii="Times New Roman" w:hAnsi="Times New Roman" w:cs="Times New Roman"/>
          <w:sz w:val="28"/>
          <w:szCs w:val="28"/>
          <w:lang w:val="kk-KZ"/>
        </w:rPr>
        <w:t>фермер</w:t>
      </w:r>
      <w:r w:rsidRPr="000135A9">
        <w:rPr>
          <w:rFonts w:ascii="Times New Roman" w:hAnsi="Times New Roman" w:cs="Times New Roman"/>
          <w:sz w:val="28"/>
          <w:szCs w:val="28"/>
          <w:lang w:val="kk-KZ"/>
        </w:rPr>
        <w:t>)</w:t>
      </w:r>
      <w:r w:rsidR="00731AF4" w:rsidRPr="000135A9">
        <w:rPr>
          <w:rFonts w:ascii="Times New Roman" w:hAnsi="Times New Roman" w:cs="Times New Roman"/>
          <w:sz w:val="28"/>
          <w:szCs w:val="28"/>
          <w:lang w:val="kk-KZ"/>
        </w:rPr>
        <w:t xml:space="preserve"> қожалықтары мен жеке қосалқы шаруашылықтар үшін қйынға соғады</w:t>
      </w:r>
      <w:r w:rsidR="0046001F" w:rsidRPr="000135A9">
        <w:rPr>
          <w:rFonts w:ascii="Times New Roman" w:hAnsi="Times New Roman" w:cs="Times New Roman"/>
          <w:sz w:val="28"/>
          <w:szCs w:val="28"/>
          <w:lang w:val="kk-KZ"/>
        </w:rPr>
        <w:t>.</w:t>
      </w:r>
    </w:p>
    <w:p w:rsidR="002E1AB9" w:rsidRPr="000135A9" w:rsidRDefault="002E1AB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w:t>
      </w:r>
      <w:r w:rsidR="0040108F" w:rsidRPr="000135A9">
        <w:rPr>
          <w:rFonts w:ascii="Times New Roman" w:hAnsi="Times New Roman" w:cs="Times New Roman"/>
          <w:sz w:val="28"/>
          <w:szCs w:val="28"/>
          <w:lang w:val="kk-KZ"/>
        </w:rPr>
        <w:t xml:space="preserve"> Президентінің «Қазақстан үшінші жаңғыртылуы: Жаһандық бәсекеге қабілеттілік» Қазақстан халқына Жолдауында, «елдің жаһандық бәсекеге қабілеттігін қамтамасыз ететін, экономикалық өсімнің жаңа моделін жасау қажет», ... ол жоғары сапалы өнім шығаруға және өңделген өнімдер дайындауға дейін негізгі өндіріске көшуді қамтамасыз ету үшін қажет екенін атап өтті. Тек сонда ғана халықаралық нарықтарда бәсекеге түсе аламыз</w:t>
      </w:r>
      <w:r w:rsidRPr="000135A9">
        <w:rPr>
          <w:rFonts w:ascii="Times New Roman" w:hAnsi="Times New Roman" w:cs="Times New Roman"/>
          <w:sz w:val="28"/>
          <w:szCs w:val="28"/>
          <w:lang w:val="kk-KZ"/>
        </w:rPr>
        <w:t>» [10</w:t>
      </w:r>
      <w:r w:rsidR="0068298B">
        <w:rPr>
          <w:rFonts w:ascii="Times New Roman" w:hAnsi="Times New Roman" w:cs="Times New Roman"/>
          <w:sz w:val="28"/>
          <w:szCs w:val="28"/>
          <w:lang w:val="kk-KZ"/>
        </w:rPr>
        <w:t>4</w:t>
      </w:r>
      <w:r w:rsidRPr="000135A9">
        <w:rPr>
          <w:rFonts w:ascii="Times New Roman" w:hAnsi="Times New Roman" w:cs="Times New Roman"/>
          <w:sz w:val="28"/>
          <w:szCs w:val="28"/>
          <w:lang w:val="kk-KZ"/>
        </w:rPr>
        <w:t>].</w:t>
      </w:r>
    </w:p>
    <w:p w:rsidR="002E1AB9" w:rsidRPr="000135A9" w:rsidRDefault="00BE2059" w:rsidP="008C31BD">
      <w:pPr>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12</w:t>
      </w:r>
      <w:r w:rsidR="00BC7749">
        <w:rPr>
          <w:rFonts w:ascii="Times New Roman" w:eastAsia="Times New Roman" w:hAnsi="Times New Roman" w:cs="Times New Roman"/>
          <w:sz w:val="28"/>
          <w:szCs w:val="28"/>
          <w:lang w:val="kk-KZ"/>
        </w:rPr>
        <w:t>-</w:t>
      </w:r>
      <w:r w:rsidR="002E1AB9" w:rsidRPr="000135A9">
        <w:rPr>
          <w:rFonts w:ascii="Times New Roman" w:eastAsia="Times New Roman" w:hAnsi="Times New Roman" w:cs="Times New Roman"/>
          <w:sz w:val="28"/>
          <w:szCs w:val="28"/>
          <w:lang w:val="kk-KZ"/>
        </w:rPr>
        <w:t xml:space="preserve">кестеде берілген мәліметтер негізінде </w:t>
      </w:r>
      <w:r w:rsidR="004F749A" w:rsidRPr="000135A9">
        <w:rPr>
          <w:rFonts w:ascii="Times New Roman" w:eastAsia="Times New Roman" w:hAnsi="Times New Roman" w:cs="Times New Roman"/>
          <w:sz w:val="28"/>
          <w:szCs w:val="28"/>
          <w:lang w:val="kk-KZ"/>
        </w:rPr>
        <w:t xml:space="preserve">ғылыми-зерттеу, тәжірибелік-конструкторлық қызметтерге жұмсалған шығындар </w:t>
      </w:r>
      <w:r w:rsidR="002E1AB9" w:rsidRPr="000135A9">
        <w:rPr>
          <w:rFonts w:ascii="Times New Roman" w:eastAsia="Times New Roman" w:hAnsi="Times New Roman" w:cs="Times New Roman"/>
          <w:bCs/>
          <w:sz w:val="28"/>
          <w:szCs w:val="28"/>
          <w:lang w:val="kk-KZ"/>
        </w:rPr>
        <w:t>202</w:t>
      </w:r>
      <w:r w:rsidR="002259EC" w:rsidRPr="000135A9">
        <w:rPr>
          <w:rFonts w:ascii="Times New Roman" w:eastAsia="Times New Roman" w:hAnsi="Times New Roman" w:cs="Times New Roman"/>
          <w:bCs/>
          <w:sz w:val="28"/>
          <w:szCs w:val="28"/>
          <w:lang w:val="kk-KZ"/>
        </w:rPr>
        <w:t>2</w:t>
      </w:r>
      <w:r w:rsidR="002E1AB9" w:rsidRPr="000135A9">
        <w:rPr>
          <w:rFonts w:ascii="Times New Roman" w:eastAsia="Times New Roman" w:hAnsi="Times New Roman" w:cs="Times New Roman"/>
          <w:bCs/>
          <w:sz w:val="28"/>
          <w:szCs w:val="28"/>
          <w:lang w:val="kk-KZ"/>
        </w:rPr>
        <w:t xml:space="preserve"> жылы 201</w:t>
      </w:r>
      <w:r w:rsidR="002259EC" w:rsidRPr="000135A9">
        <w:rPr>
          <w:rFonts w:ascii="Times New Roman" w:eastAsia="Times New Roman" w:hAnsi="Times New Roman" w:cs="Times New Roman"/>
          <w:bCs/>
          <w:sz w:val="28"/>
          <w:szCs w:val="28"/>
          <w:lang w:val="kk-KZ"/>
        </w:rPr>
        <w:t>9</w:t>
      </w:r>
      <w:r w:rsidR="002E1AB9" w:rsidRPr="000135A9">
        <w:rPr>
          <w:rFonts w:ascii="Times New Roman" w:eastAsia="Times New Roman" w:hAnsi="Times New Roman" w:cs="Times New Roman"/>
          <w:bCs/>
          <w:sz w:val="28"/>
          <w:szCs w:val="28"/>
          <w:lang w:val="kk-KZ"/>
        </w:rPr>
        <w:t xml:space="preserve"> жылға қарағанда </w:t>
      </w:r>
      <w:r w:rsidR="002259EC" w:rsidRPr="000135A9">
        <w:rPr>
          <w:rFonts w:ascii="Times New Roman" w:eastAsia="Times New Roman" w:hAnsi="Times New Roman" w:cs="Times New Roman"/>
          <w:bCs/>
          <w:sz w:val="28"/>
          <w:szCs w:val="28"/>
          <w:lang w:val="kk-KZ"/>
        </w:rPr>
        <w:t>47,6</w:t>
      </w:r>
      <w:r w:rsidR="002E1AB9" w:rsidRPr="000135A9">
        <w:rPr>
          <w:rFonts w:ascii="Times New Roman" w:eastAsia="Times New Roman" w:hAnsi="Times New Roman" w:cs="Times New Roman"/>
          <w:bCs/>
          <w:sz w:val="28"/>
          <w:szCs w:val="28"/>
          <w:lang w:val="kk-KZ"/>
        </w:rPr>
        <w:t xml:space="preserve"> пайзға өскенін</w:t>
      </w:r>
      <w:r w:rsidR="002E1AB9" w:rsidRPr="000135A9">
        <w:rPr>
          <w:rFonts w:ascii="Times New Roman" w:eastAsia="Times New Roman" w:hAnsi="Times New Roman" w:cs="Times New Roman"/>
          <w:sz w:val="28"/>
          <w:szCs w:val="28"/>
          <w:lang w:val="kk-KZ"/>
        </w:rPr>
        <w:t>, ҒЗТКЖ-ны атқарған</w:t>
      </w:r>
      <w:r w:rsidR="002259EC" w:rsidRPr="000135A9">
        <w:rPr>
          <w:rFonts w:ascii="Times New Roman" w:eastAsia="Times New Roman" w:hAnsi="Times New Roman" w:cs="Times New Roman"/>
          <w:sz w:val="28"/>
          <w:szCs w:val="28"/>
          <w:lang w:val="kk-KZ"/>
        </w:rPr>
        <w:t xml:space="preserve"> </w:t>
      </w:r>
      <w:r w:rsidR="002E1AB9" w:rsidRPr="000135A9">
        <w:rPr>
          <w:rFonts w:ascii="Times New Roman" w:eastAsia="Times New Roman" w:hAnsi="Times New Roman" w:cs="Times New Roman"/>
          <w:sz w:val="28"/>
          <w:szCs w:val="28"/>
          <w:lang w:val="kk-KZ"/>
        </w:rPr>
        <w:t xml:space="preserve">ғылыми қызметкерлер саны </w:t>
      </w:r>
      <w:r w:rsidR="002259EC" w:rsidRPr="000135A9">
        <w:rPr>
          <w:rFonts w:ascii="Times New Roman" w:eastAsia="Times New Roman" w:hAnsi="Times New Roman" w:cs="Times New Roman"/>
          <w:sz w:val="28"/>
          <w:szCs w:val="28"/>
          <w:lang w:val="kk-KZ"/>
        </w:rPr>
        <w:t>2,8</w:t>
      </w:r>
      <w:r w:rsidR="002E1AB9" w:rsidRPr="000135A9">
        <w:rPr>
          <w:rFonts w:ascii="Times New Roman" w:eastAsia="Times New Roman" w:hAnsi="Times New Roman" w:cs="Times New Roman"/>
          <w:sz w:val="28"/>
          <w:szCs w:val="28"/>
          <w:lang w:val="kk-KZ"/>
        </w:rPr>
        <w:t xml:space="preserve"> пайызға </w:t>
      </w:r>
      <w:r w:rsidR="004F749A" w:rsidRPr="000135A9">
        <w:rPr>
          <w:rFonts w:ascii="Times New Roman" w:eastAsia="Times New Roman" w:hAnsi="Times New Roman" w:cs="Times New Roman"/>
          <w:sz w:val="28"/>
          <w:szCs w:val="28"/>
          <w:lang w:val="kk-KZ"/>
        </w:rPr>
        <w:t>өскенін байқаймыз</w:t>
      </w:r>
      <w:r w:rsidR="002E1AB9" w:rsidRPr="000135A9">
        <w:rPr>
          <w:rFonts w:ascii="Times New Roman" w:eastAsia="Times New Roman" w:hAnsi="Times New Roman" w:cs="Times New Roman"/>
          <w:sz w:val="28"/>
          <w:szCs w:val="28"/>
          <w:lang w:val="kk-KZ"/>
        </w:rPr>
        <w:t xml:space="preserve">,  </w:t>
      </w:r>
      <w:r w:rsidR="004F749A" w:rsidRPr="000135A9">
        <w:rPr>
          <w:rFonts w:ascii="Times New Roman" w:eastAsia="Times New Roman" w:hAnsi="Times New Roman" w:cs="Times New Roman"/>
          <w:sz w:val="28"/>
          <w:szCs w:val="28"/>
          <w:lang w:val="kk-KZ"/>
        </w:rPr>
        <w:t xml:space="preserve">содан елдің </w:t>
      </w:r>
      <w:r w:rsidR="002E1AB9" w:rsidRPr="000135A9">
        <w:rPr>
          <w:rFonts w:ascii="Times New Roman" w:eastAsia="Times New Roman" w:hAnsi="Times New Roman" w:cs="Times New Roman"/>
          <w:sz w:val="28"/>
          <w:szCs w:val="28"/>
          <w:lang w:val="kk-KZ"/>
        </w:rPr>
        <w:t xml:space="preserve">жалпы ішкі өнімнің көлемі </w:t>
      </w:r>
      <w:r w:rsidR="002259EC" w:rsidRPr="000135A9">
        <w:rPr>
          <w:rFonts w:ascii="Times New Roman" w:eastAsia="Times New Roman" w:hAnsi="Times New Roman" w:cs="Times New Roman"/>
          <w:sz w:val="28"/>
          <w:szCs w:val="28"/>
          <w:lang w:val="kk-KZ"/>
        </w:rPr>
        <w:t xml:space="preserve">69532,0 </w:t>
      </w:r>
      <w:r w:rsidR="002E1AB9" w:rsidRPr="000135A9">
        <w:rPr>
          <w:rFonts w:ascii="Times New Roman" w:eastAsia="Times New Roman" w:hAnsi="Times New Roman" w:cs="Times New Roman"/>
          <w:sz w:val="28"/>
          <w:szCs w:val="28"/>
          <w:lang w:val="kk-KZ"/>
        </w:rPr>
        <w:t>млрд.тенгеден</w:t>
      </w:r>
      <w:r w:rsidR="002259EC" w:rsidRPr="000135A9">
        <w:rPr>
          <w:rFonts w:ascii="Times New Roman" w:eastAsia="Times New Roman" w:hAnsi="Times New Roman" w:cs="Times New Roman"/>
          <w:sz w:val="28"/>
          <w:szCs w:val="28"/>
          <w:lang w:val="kk-KZ"/>
        </w:rPr>
        <w:t xml:space="preserve"> </w:t>
      </w:r>
      <w:r w:rsidR="002E1AB9" w:rsidRPr="000135A9">
        <w:rPr>
          <w:rFonts w:ascii="Times New Roman" w:eastAsia="Times New Roman" w:hAnsi="Times New Roman" w:cs="Times New Roman"/>
          <w:sz w:val="28"/>
          <w:szCs w:val="28"/>
          <w:lang w:val="kk-KZ"/>
        </w:rPr>
        <w:t>202</w:t>
      </w:r>
      <w:r w:rsidR="002259EC" w:rsidRPr="000135A9">
        <w:rPr>
          <w:rFonts w:ascii="Times New Roman" w:eastAsia="Times New Roman" w:hAnsi="Times New Roman" w:cs="Times New Roman"/>
          <w:sz w:val="28"/>
          <w:szCs w:val="28"/>
          <w:lang w:val="kk-KZ"/>
        </w:rPr>
        <w:t>2</w:t>
      </w:r>
      <w:r w:rsidR="002E1AB9" w:rsidRPr="000135A9">
        <w:rPr>
          <w:rFonts w:ascii="Times New Roman" w:eastAsia="Times New Roman" w:hAnsi="Times New Roman" w:cs="Times New Roman"/>
          <w:sz w:val="28"/>
          <w:szCs w:val="28"/>
          <w:lang w:val="kk-KZ"/>
        </w:rPr>
        <w:t xml:space="preserve"> жылы </w:t>
      </w:r>
      <w:r w:rsidR="002259EC" w:rsidRPr="000135A9">
        <w:rPr>
          <w:rFonts w:ascii="Times New Roman" w:eastAsia="Times New Roman" w:hAnsi="Times New Roman" w:cs="Times New Roman"/>
          <w:sz w:val="28"/>
          <w:szCs w:val="28"/>
          <w:lang w:val="kk-KZ"/>
        </w:rPr>
        <w:t xml:space="preserve">103765,0 </w:t>
      </w:r>
      <w:r w:rsidR="002E1AB9" w:rsidRPr="000135A9">
        <w:rPr>
          <w:rFonts w:ascii="Times New Roman" w:eastAsia="Times New Roman" w:hAnsi="Times New Roman" w:cs="Times New Roman"/>
          <w:sz w:val="28"/>
          <w:szCs w:val="28"/>
          <w:lang w:val="kk-KZ"/>
        </w:rPr>
        <w:t xml:space="preserve">млрд. теңгеге жетті немесе </w:t>
      </w:r>
      <w:r w:rsidR="002259EC" w:rsidRPr="000135A9">
        <w:rPr>
          <w:rFonts w:ascii="Times New Roman" w:eastAsia="Times New Roman" w:hAnsi="Times New Roman" w:cs="Times New Roman"/>
          <w:sz w:val="28"/>
          <w:szCs w:val="28"/>
          <w:lang w:val="kk-KZ"/>
        </w:rPr>
        <w:t>49,2</w:t>
      </w:r>
      <w:r w:rsidR="002E1AB9" w:rsidRPr="000135A9">
        <w:rPr>
          <w:rFonts w:ascii="Times New Roman" w:eastAsia="Times New Roman" w:hAnsi="Times New Roman" w:cs="Times New Roman"/>
          <w:sz w:val="28"/>
          <w:szCs w:val="28"/>
          <w:lang w:val="kk-KZ"/>
        </w:rPr>
        <w:t xml:space="preserve"> пайызға өсті. </w:t>
      </w:r>
    </w:p>
    <w:p w:rsidR="002259EC" w:rsidRPr="000135A9" w:rsidRDefault="002259EC" w:rsidP="008C31BD">
      <w:pPr>
        <w:spacing w:after="0" w:line="240" w:lineRule="auto"/>
        <w:ind w:firstLine="709"/>
        <w:jc w:val="both"/>
        <w:rPr>
          <w:rFonts w:ascii="Times New Roman" w:hAnsi="Times New Roman" w:cs="Times New Roman"/>
          <w:sz w:val="28"/>
          <w:szCs w:val="28"/>
          <w:lang w:val="kk-KZ"/>
        </w:rPr>
      </w:pPr>
    </w:p>
    <w:p w:rsidR="00B54E69" w:rsidRPr="000135A9" w:rsidRDefault="00342A5E" w:rsidP="00566E2D">
      <w:pPr>
        <w:spacing w:after="0" w:line="240" w:lineRule="auto"/>
        <w:jc w:val="both"/>
        <w:rPr>
          <w:rFonts w:ascii="Times New Roman" w:hAnsi="Times New Roman" w:cs="Times New Roman"/>
          <w:spacing w:val="-4"/>
          <w:sz w:val="28"/>
          <w:szCs w:val="28"/>
          <w:lang w:val="kk-KZ"/>
        </w:rPr>
      </w:pPr>
      <w:r w:rsidRPr="000135A9">
        <w:rPr>
          <w:rFonts w:ascii="Times New Roman" w:hAnsi="Times New Roman" w:cs="Times New Roman"/>
          <w:sz w:val="28"/>
          <w:szCs w:val="28"/>
          <w:lang w:val="kk-KZ"/>
        </w:rPr>
        <w:t xml:space="preserve">Кесте </w:t>
      </w:r>
      <w:r w:rsidR="00BE2059" w:rsidRPr="000135A9">
        <w:rPr>
          <w:rFonts w:ascii="Times New Roman" w:hAnsi="Times New Roman" w:cs="Times New Roman"/>
          <w:sz w:val="28"/>
          <w:szCs w:val="28"/>
          <w:lang w:val="kk-KZ"/>
        </w:rPr>
        <w:t>12</w:t>
      </w:r>
      <w:r w:rsidRPr="000135A9">
        <w:rPr>
          <w:rFonts w:ascii="Times New Roman" w:hAnsi="Times New Roman" w:cs="Times New Roman"/>
          <w:sz w:val="28"/>
          <w:szCs w:val="28"/>
          <w:lang w:val="kk-KZ"/>
        </w:rPr>
        <w:t xml:space="preserve"> – Қазақстанда ғылыми</w:t>
      </w:r>
      <w:r w:rsidR="00D5700A"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зерттеу</w:t>
      </w:r>
      <w:r w:rsidR="00D5700A"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жұмыстарының жағдайы мен</w:t>
      </w:r>
      <w:r w:rsidR="0086743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дамуының негізгі көрсеткіштері</w:t>
      </w:r>
      <w:r w:rsidR="00B54E69" w:rsidRPr="000135A9">
        <w:rPr>
          <w:rFonts w:ascii="Times New Roman" w:hAnsi="Times New Roman" w:cs="Times New Roman"/>
          <w:spacing w:val="-4"/>
          <w:sz w:val="28"/>
          <w:szCs w:val="28"/>
          <w:lang w:val="kk-KZ"/>
        </w:rPr>
        <w:t xml:space="preserve"> </w:t>
      </w:r>
    </w:p>
    <w:p w:rsidR="002E1AB9" w:rsidRPr="00BC7749" w:rsidRDefault="002E1AB9" w:rsidP="00566E2D">
      <w:pPr>
        <w:spacing w:after="0" w:line="240" w:lineRule="auto"/>
        <w:jc w:val="both"/>
        <w:rPr>
          <w:rFonts w:ascii="Times New Roman" w:hAnsi="Times New Roman" w:cs="Times New Roman"/>
          <w:i/>
          <w:sz w:val="16"/>
          <w:szCs w:val="16"/>
          <w:lang w:val="kk-KZ"/>
        </w:rPr>
      </w:pPr>
    </w:p>
    <w:tbl>
      <w:tblPr>
        <w:tblW w:w="9639" w:type="dxa"/>
        <w:tblInd w:w="108" w:type="dxa"/>
        <w:tblLayout w:type="fixed"/>
        <w:tblLook w:val="04A0" w:firstRow="1" w:lastRow="0" w:firstColumn="1" w:lastColumn="0" w:noHBand="0" w:noVBand="1"/>
      </w:tblPr>
      <w:tblGrid>
        <w:gridCol w:w="2975"/>
        <w:gridCol w:w="1195"/>
        <w:gridCol w:w="1072"/>
        <w:gridCol w:w="1134"/>
        <w:gridCol w:w="992"/>
        <w:gridCol w:w="993"/>
        <w:gridCol w:w="1278"/>
      </w:tblGrid>
      <w:tr w:rsidR="002E6B9F" w:rsidRPr="000135A9" w:rsidTr="00BC7749">
        <w:trPr>
          <w:trHeight w:val="407"/>
        </w:trPr>
        <w:tc>
          <w:tcPr>
            <w:tcW w:w="2975" w:type="dxa"/>
            <w:vMerge w:val="restart"/>
            <w:tcBorders>
              <w:top w:val="single" w:sz="4" w:space="0" w:color="auto"/>
              <w:left w:val="single" w:sz="4" w:space="0" w:color="auto"/>
              <w:right w:val="single" w:sz="4" w:space="0" w:color="auto"/>
            </w:tcBorders>
            <w:shd w:val="clear" w:color="auto" w:fill="auto"/>
            <w:vAlign w:val="center"/>
            <w:hideMark/>
          </w:tcPr>
          <w:p w:rsidR="002E6B9F" w:rsidRPr="000135A9" w:rsidRDefault="006C279B" w:rsidP="00BC774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Көрсеткіштер</w:t>
            </w:r>
          </w:p>
        </w:tc>
        <w:tc>
          <w:tcPr>
            <w:tcW w:w="1195" w:type="dxa"/>
            <w:vMerge w:val="restart"/>
            <w:tcBorders>
              <w:top w:val="single" w:sz="4" w:space="0" w:color="auto"/>
              <w:left w:val="single" w:sz="4" w:space="0" w:color="auto"/>
              <w:right w:val="single" w:sz="4" w:space="0" w:color="auto"/>
            </w:tcBorders>
            <w:shd w:val="clear" w:color="auto" w:fill="auto"/>
            <w:vAlign w:val="center"/>
            <w:hideMark/>
          </w:tcPr>
          <w:p w:rsidR="002E6B9F" w:rsidRPr="000135A9" w:rsidRDefault="006C279B" w:rsidP="00BC774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2019</w:t>
            </w:r>
            <w:r w:rsidR="00BC7749">
              <w:rPr>
                <w:rFonts w:ascii="Times New Roman" w:eastAsia="Times New Roman" w:hAnsi="Times New Roman" w:cs="Times New Roman"/>
                <w:bCs/>
                <w:sz w:val="24"/>
                <w:szCs w:val="24"/>
                <w:lang w:val="kk-KZ"/>
              </w:rPr>
              <w:t xml:space="preserve"> жыл</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rsidR="002E6B9F" w:rsidRPr="00BC7749" w:rsidRDefault="006C279B" w:rsidP="00BC774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2020</w:t>
            </w:r>
            <w:r w:rsidR="00BC7749">
              <w:rPr>
                <w:rFonts w:ascii="Times New Roman" w:eastAsia="Times New Roman" w:hAnsi="Times New Roman" w:cs="Times New Roman"/>
                <w:bCs/>
                <w:sz w:val="24"/>
                <w:szCs w:val="24"/>
                <w:lang w:val="kk-KZ"/>
              </w:rPr>
              <w:t xml:space="preserve"> жыл</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2E6B9F" w:rsidRPr="000135A9" w:rsidRDefault="006C279B" w:rsidP="00BC774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2021</w:t>
            </w:r>
            <w:r w:rsidR="00BC7749">
              <w:rPr>
                <w:rFonts w:ascii="Times New Roman" w:eastAsia="Times New Roman" w:hAnsi="Times New Roman" w:cs="Times New Roman"/>
                <w:bCs/>
                <w:sz w:val="24"/>
                <w:szCs w:val="24"/>
                <w:lang w:val="kk-KZ"/>
              </w:rPr>
              <w:t xml:space="preserve"> жыл</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2E6B9F" w:rsidRPr="000135A9" w:rsidRDefault="006C279B" w:rsidP="00BC7749">
            <w:pPr>
              <w:spacing w:after="0" w:line="240" w:lineRule="auto"/>
              <w:jc w:val="center"/>
              <w:rPr>
                <w:rFonts w:ascii="Times New Roman" w:eastAsia="Times New Roman" w:hAnsi="Times New Roman" w:cs="Times New Roman"/>
                <w:bCs/>
                <w:sz w:val="24"/>
                <w:szCs w:val="24"/>
                <w:lang w:val="en-US"/>
              </w:rPr>
            </w:pPr>
            <w:r w:rsidRPr="000135A9">
              <w:rPr>
                <w:rFonts w:ascii="Times New Roman" w:eastAsia="Times New Roman" w:hAnsi="Times New Roman" w:cs="Times New Roman"/>
                <w:bCs/>
                <w:sz w:val="24"/>
                <w:szCs w:val="24"/>
                <w:lang w:val="kk-KZ"/>
              </w:rPr>
              <w:t>2022</w:t>
            </w:r>
            <w:r w:rsidR="00BC7749">
              <w:rPr>
                <w:rFonts w:ascii="Times New Roman" w:eastAsia="Times New Roman" w:hAnsi="Times New Roman" w:cs="Times New Roman"/>
                <w:bCs/>
                <w:sz w:val="24"/>
                <w:szCs w:val="24"/>
                <w:lang w:val="kk-KZ"/>
              </w:rPr>
              <w:t xml:space="preserve"> жыл</w:t>
            </w:r>
          </w:p>
        </w:tc>
        <w:tc>
          <w:tcPr>
            <w:tcW w:w="22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E6B9F" w:rsidRPr="000135A9" w:rsidRDefault="006C279B" w:rsidP="00BC7749">
            <w:pPr>
              <w:spacing w:after="0" w:line="240" w:lineRule="auto"/>
              <w:jc w:val="center"/>
              <w:rPr>
                <w:rFonts w:ascii="Times New Roman" w:eastAsia="Times New Roman" w:hAnsi="Times New Roman" w:cs="Times New Roman"/>
                <w:b/>
                <w:bCs/>
                <w:sz w:val="24"/>
                <w:szCs w:val="24"/>
                <w:lang w:val="en-US"/>
              </w:rPr>
            </w:pPr>
            <w:r w:rsidRPr="000135A9">
              <w:rPr>
                <w:rFonts w:ascii="Times New Roman" w:eastAsia="Times New Roman" w:hAnsi="Times New Roman" w:cs="Times New Roman"/>
                <w:bCs/>
                <w:sz w:val="24"/>
                <w:szCs w:val="24"/>
                <w:lang w:val="kk-KZ"/>
              </w:rPr>
              <w:t xml:space="preserve">2022 ж. </w:t>
            </w:r>
            <w:r w:rsidR="0055389C" w:rsidRPr="000135A9">
              <w:rPr>
                <w:rFonts w:ascii="Times New Roman" w:eastAsia="Times New Roman" w:hAnsi="Times New Roman" w:cs="Times New Roman"/>
                <w:bCs/>
                <w:sz w:val="24"/>
                <w:szCs w:val="24"/>
                <w:lang w:val="kk-KZ"/>
              </w:rPr>
              <w:t>2019 ж.</w:t>
            </w:r>
          </w:p>
        </w:tc>
      </w:tr>
      <w:tr w:rsidR="002E6B9F" w:rsidRPr="000135A9" w:rsidTr="00BC7749">
        <w:trPr>
          <w:trHeight w:val="352"/>
        </w:trPr>
        <w:tc>
          <w:tcPr>
            <w:tcW w:w="2975" w:type="dxa"/>
            <w:vMerge/>
            <w:tcBorders>
              <w:left w:val="single" w:sz="4" w:space="0" w:color="auto"/>
              <w:right w:val="single" w:sz="4" w:space="0" w:color="auto"/>
            </w:tcBorders>
            <w:shd w:val="clear" w:color="auto" w:fill="auto"/>
            <w:vAlign w:val="center"/>
            <w:hideMark/>
          </w:tcPr>
          <w:p w:rsidR="002E6B9F" w:rsidRPr="000135A9" w:rsidRDefault="002E6B9F" w:rsidP="00BC7749">
            <w:pPr>
              <w:spacing w:after="0" w:line="240" w:lineRule="auto"/>
              <w:jc w:val="center"/>
              <w:rPr>
                <w:rFonts w:ascii="Times New Roman" w:eastAsia="Times New Roman" w:hAnsi="Times New Roman" w:cs="Times New Roman"/>
                <w:bCs/>
                <w:sz w:val="24"/>
                <w:szCs w:val="24"/>
                <w:lang w:val="kk-KZ"/>
              </w:rPr>
            </w:pPr>
          </w:p>
        </w:tc>
        <w:tc>
          <w:tcPr>
            <w:tcW w:w="1195" w:type="dxa"/>
            <w:vMerge/>
            <w:tcBorders>
              <w:left w:val="single" w:sz="4" w:space="0" w:color="auto"/>
              <w:right w:val="single" w:sz="4" w:space="0" w:color="auto"/>
            </w:tcBorders>
            <w:shd w:val="clear" w:color="auto" w:fill="auto"/>
            <w:vAlign w:val="center"/>
            <w:hideMark/>
          </w:tcPr>
          <w:p w:rsidR="002E6B9F" w:rsidRPr="000135A9" w:rsidRDefault="002E6B9F" w:rsidP="00BC7749">
            <w:pPr>
              <w:spacing w:after="0" w:line="240" w:lineRule="auto"/>
              <w:jc w:val="center"/>
              <w:rPr>
                <w:rFonts w:ascii="Times New Roman" w:eastAsia="Times New Roman" w:hAnsi="Times New Roman" w:cs="Times New Roman"/>
                <w:bCs/>
                <w:sz w:val="24"/>
                <w:szCs w:val="24"/>
                <w:lang w:val="en-US"/>
              </w:rPr>
            </w:pPr>
          </w:p>
        </w:tc>
        <w:tc>
          <w:tcPr>
            <w:tcW w:w="1072" w:type="dxa"/>
            <w:vMerge/>
            <w:tcBorders>
              <w:left w:val="single" w:sz="4" w:space="0" w:color="auto"/>
              <w:right w:val="single" w:sz="4" w:space="0" w:color="auto"/>
            </w:tcBorders>
            <w:shd w:val="clear" w:color="auto" w:fill="auto"/>
            <w:vAlign w:val="center"/>
            <w:hideMark/>
          </w:tcPr>
          <w:p w:rsidR="002E6B9F" w:rsidRPr="000135A9" w:rsidRDefault="002E6B9F" w:rsidP="00BC7749">
            <w:pPr>
              <w:spacing w:after="0" w:line="240" w:lineRule="auto"/>
              <w:jc w:val="center"/>
              <w:rPr>
                <w:rFonts w:ascii="Times New Roman" w:eastAsia="Times New Roman" w:hAnsi="Times New Roman" w:cs="Times New Roman"/>
                <w:bCs/>
                <w:sz w:val="24"/>
                <w:szCs w:val="24"/>
                <w:lang w:val="en-US"/>
              </w:rPr>
            </w:pPr>
          </w:p>
        </w:tc>
        <w:tc>
          <w:tcPr>
            <w:tcW w:w="1134" w:type="dxa"/>
            <w:vMerge/>
            <w:tcBorders>
              <w:left w:val="single" w:sz="4" w:space="0" w:color="auto"/>
              <w:right w:val="single" w:sz="4" w:space="0" w:color="auto"/>
            </w:tcBorders>
            <w:shd w:val="clear" w:color="auto" w:fill="auto"/>
            <w:vAlign w:val="center"/>
            <w:hideMark/>
          </w:tcPr>
          <w:p w:rsidR="002E6B9F" w:rsidRPr="000135A9" w:rsidRDefault="002E6B9F" w:rsidP="00BC7749">
            <w:pPr>
              <w:spacing w:after="0" w:line="240" w:lineRule="auto"/>
              <w:jc w:val="center"/>
              <w:rPr>
                <w:rFonts w:ascii="Times New Roman" w:eastAsia="Times New Roman" w:hAnsi="Times New Roman" w:cs="Times New Roman"/>
                <w:bCs/>
                <w:sz w:val="24"/>
                <w:szCs w:val="24"/>
                <w:lang w:val="en-US"/>
              </w:rPr>
            </w:pPr>
          </w:p>
        </w:tc>
        <w:tc>
          <w:tcPr>
            <w:tcW w:w="992" w:type="dxa"/>
            <w:vMerge/>
            <w:tcBorders>
              <w:left w:val="single" w:sz="4" w:space="0" w:color="auto"/>
              <w:right w:val="single" w:sz="4" w:space="0" w:color="auto"/>
            </w:tcBorders>
            <w:shd w:val="clear" w:color="auto" w:fill="auto"/>
            <w:vAlign w:val="center"/>
            <w:hideMark/>
          </w:tcPr>
          <w:p w:rsidR="002E6B9F" w:rsidRPr="000135A9" w:rsidRDefault="002E6B9F" w:rsidP="00BC7749">
            <w:pPr>
              <w:spacing w:after="0" w:line="240" w:lineRule="auto"/>
              <w:jc w:val="center"/>
              <w:rPr>
                <w:rFonts w:ascii="Times New Roman" w:eastAsia="Times New Roman" w:hAnsi="Times New Roman" w:cs="Times New Roman"/>
                <w:b/>
                <w:bCs/>
                <w:sz w:val="24"/>
                <w:szCs w:val="24"/>
                <w:lang w:val="en-US"/>
              </w:rPr>
            </w:pPr>
          </w:p>
        </w:tc>
        <w:tc>
          <w:tcPr>
            <w:tcW w:w="993" w:type="dxa"/>
            <w:tcBorders>
              <w:top w:val="single" w:sz="4" w:space="0" w:color="auto"/>
              <w:left w:val="single" w:sz="4" w:space="0" w:color="auto"/>
              <w:right w:val="single" w:sz="4" w:space="0" w:color="auto"/>
            </w:tcBorders>
            <w:shd w:val="clear" w:color="000000" w:fill="FFFFFF"/>
            <w:vAlign w:val="center"/>
            <w:hideMark/>
          </w:tcPr>
          <w:p w:rsidR="002E6B9F" w:rsidRPr="000135A9" w:rsidRDefault="002E6B9F" w:rsidP="00BC7749">
            <w:pPr>
              <w:spacing w:after="0" w:line="240" w:lineRule="auto"/>
              <w:jc w:val="center"/>
              <w:rPr>
                <w:rFonts w:ascii="Times New Roman" w:eastAsia="Times New Roman" w:hAnsi="Times New Roman" w:cs="Times New Roman"/>
                <w:bCs/>
                <w:sz w:val="24"/>
                <w:szCs w:val="24"/>
                <w:lang w:val="kk-KZ"/>
              </w:rPr>
            </w:pPr>
            <w:r w:rsidRPr="000135A9">
              <w:rPr>
                <w:rFonts w:ascii="Times New Roman" w:eastAsia="Times New Roman" w:hAnsi="Times New Roman" w:cs="Times New Roman"/>
                <w:bCs/>
                <w:sz w:val="24"/>
                <w:szCs w:val="24"/>
                <w:lang w:val="kk-KZ"/>
              </w:rPr>
              <w:t>+,-</w:t>
            </w:r>
          </w:p>
        </w:tc>
        <w:tc>
          <w:tcPr>
            <w:tcW w:w="1278" w:type="dxa"/>
            <w:tcBorders>
              <w:top w:val="single" w:sz="4" w:space="0" w:color="auto"/>
              <w:left w:val="single" w:sz="4" w:space="0" w:color="auto"/>
              <w:right w:val="single" w:sz="4" w:space="0" w:color="auto"/>
            </w:tcBorders>
            <w:shd w:val="clear" w:color="000000" w:fill="FFFFFF"/>
            <w:vAlign w:val="center"/>
          </w:tcPr>
          <w:p w:rsidR="002E6B9F" w:rsidRPr="000135A9" w:rsidRDefault="002E6B9F" w:rsidP="00BC7749">
            <w:pPr>
              <w:spacing w:after="0" w:line="240" w:lineRule="auto"/>
              <w:jc w:val="center"/>
              <w:rPr>
                <w:rFonts w:ascii="Times New Roman" w:eastAsia="Times New Roman" w:hAnsi="Times New Roman" w:cs="Times New Roman"/>
                <w:bCs/>
                <w:sz w:val="24"/>
                <w:szCs w:val="24"/>
                <w:lang w:val="en-US"/>
              </w:rPr>
            </w:pPr>
            <w:r w:rsidRPr="000135A9">
              <w:rPr>
                <w:rFonts w:ascii="Times New Roman" w:eastAsia="Times New Roman" w:hAnsi="Times New Roman" w:cs="Times New Roman"/>
                <w:bCs/>
                <w:sz w:val="24"/>
                <w:szCs w:val="24"/>
                <w:lang w:val="en-US"/>
              </w:rPr>
              <w:t>(%)</w:t>
            </w:r>
          </w:p>
        </w:tc>
      </w:tr>
      <w:tr w:rsidR="002E6B9F" w:rsidRPr="000135A9" w:rsidTr="00BC7749">
        <w:trPr>
          <w:trHeight w:val="225"/>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B9F" w:rsidRPr="000135A9" w:rsidRDefault="0055389C" w:rsidP="00566E2D">
            <w:pPr>
              <w:spacing w:after="0" w:line="240" w:lineRule="auto"/>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Жалпы ішкі өнім, млрд. тг.</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69532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70649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83951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103765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34233</w:t>
            </w:r>
          </w:p>
        </w:tc>
        <w:tc>
          <w:tcPr>
            <w:tcW w:w="1278" w:type="dxa"/>
            <w:tcBorders>
              <w:top w:val="single" w:sz="4" w:space="0" w:color="auto"/>
              <w:left w:val="nil"/>
              <w:bottom w:val="single" w:sz="4" w:space="0" w:color="auto"/>
              <w:right w:val="single" w:sz="4" w:space="0" w:color="auto"/>
            </w:tcBorders>
            <w:vAlign w:val="center"/>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149,2</w:t>
            </w:r>
          </w:p>
        </w:tc>
      </w:tr>
      <w:tr w:rsidR="002E6B9F" w:rsidRPr="000135A9" w:rsidTr="00BC7749">
        <w:trPr>
          <w:trHeight w:val="675"/>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B9F" w:rsidRPr="000135A9" w:rsidRDefault="0055389C" w:rsidP="00566E2D">
            <w:pPr>
              <w:spacing w:after="0" w:line="240" w:lineRule="auto"/>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Ғылыми-зерттеу, тәжіри</w:t>
            </w:r>
            <w:r w:rsidR="00BC7749">
              <w:rPr>
                <w:rFonts w:ascii="Times New Roman" w:eastAsia="Times New Roman" w:hAnsi="Times New Roman" w:cs="Times New Roman"/>
                <w:sz w:val="24"/>
                <w:szCs w:val="24"/>
                <w:lang w:val="kk-KZ"/>
              </w:rPr>
              <w:t xml:space="preserve"> </w:t>
            </w:r>
            <w:r w:rsidRPr="000135A9">
              <w:rPr>
                <w:rFonts w:ascii="Times New Roman" w:eastAsia="Times New Roman" w:hAnsi="Times New Roman" w:cs="Times New Roman"/>
                <w:sz w:val="24"/>
                <w:szCs w:val="24"/>
                <w:lang w:val="kk-KZ"/>
              </w:rPr>
              <w:t xml:space="preserve">белік-конструкторлық қызметтің ішкі шығындары, млн. тг. </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82333</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89028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109332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121560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39227</w:t>
            </w:r>
          </w:p>
        </w:tc>
        <w:tc>
          <w:tcPr>
            <w:tcW w:w="1278" w:type="dxa"/>
            <w:tcBorders>
              <w:top w:val="single" w:sz="4" w:space="0" w:color="auto"/>
              <w:left w:val="nil"/>
              <w:bottom w:val="single" w:sz="4" w:space="0" w:color="auto"/>
              <w:right w:val="single" w:sz="4" w:space="0" w:color="auto"/>
            </w:tcBorders>
            <w:shd w:val="clear" w:color="000000" w:fill="FFFFFF"/>
            <w:vAlign w:val="center"/>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147,6</w:t>
            </w:r>
          </w:p>
        </w:tc>
      </w:tr>
      <w:tr w:rsidR="002E6B9F" w:rsidRPr="000135A9" w:rsidTr="00BC7749">
        <w:trPr>
          <w:trHeight w:val="675"/>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B9F" w:rsidRPr="000135A9" w:rsidRDefault="0055389C" w:rsidP="00566E2D">
            <w:pPr>
              <w:spacing w:after="0" w:line="240" w:lineRule="auto"/>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lang w:val="kk-KZ"/>
              </w:rPr>
              <w:t>Жалпы ішкі өнімде</w:t>
            </w:r>
            <w:r w:rsidR="002E6B9F" w:rsidRPr="000135A9">
              <w:rPr>
                <w:rFonts w:ascii="Times New Roman" w:eastAsia="Times New Roman" w:hAnsi="Times New Roman" w:cs="Times New Roman"/>
                <w:sz w:val="24"/>
                <w:szCs w:val="24"/>
                <w:lang w:val="kk-KZ"/>
              </w:rPr>
              <w:t xml:space="preserve"> </w:t>
            </w:r>
            <w:r w:rsidRPr="000135A9">
              <w:rPr>
                <w:rFonts w:ascii="Times New Roman" w:eastAsia="Times New Roman" w:hAnsi="Times New Roman" w:cs="Times New Roman"/>
                <w:sz w:val="24"/>
                <w:szCs w:val="24"/>
                <w:lang w:val="kk-KZ"/>
              </w:rPr>
              <w:t>ізденістер мен әзірлемелерге</w:t>
            </w:r>
            <w:r w:rsidR="002E6B9F" w:rsidRPr="000135A9">
              <w:rPr>
                <w:rFonts w:ascii="Times New Roman" w:eastAsia="Times New Roman" w:hAnsi="Times New Roman" w:cs="Times New Roman"/>
                <w:sz w:val="24"/>
                <w:szCs w:val="24"/>
                <w:lang w:val="kk-KZ"/>
              </w:rPr>
              <w:t xml:space="preserve"> </w:t>
            </w:r>
            <w:r w:rsidRPr="000135A9">
              <w:rPr>
                <w:rFonts w:ascii="Times New Roman" w:eastAsia="Times New Roman" w:hAnsi="Times New Roman" w:cs="Times New Roman"/>
                <w:sz w:val="24"/>
                <w:szCs w:val="24"/>
                <w:lang w:val="kk-KZ"/>
              </w:rPr>
              <w:t xml:space="preserve"> жұмсалған ішкі шығындар үлесі, </w:t>
            </w:r>
            <w:r w:rsidR="002E6B9F" w:rsidRPr="000135A9">
              <w:rPr>
                <w:rFonts w:ascii="Times New Roman" w:eastAsia="Times New Roman" w:hAnsi="Times New Roman" w:cs="Times New Roman"/>
                <w:sz w:val="24"/>
                <w:szCs w:val="24"/>
              </w:rPr>
              <w:t>%</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0,12</w:t>
            </w:r>
          </w:p>
        </w:tc>
        <w:tc>
          <w:tcPr>
            <w:tcW w:w="1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0,13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0,13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0,12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w:t>
            </w:r>
          </w:p>
        </w:tc>
        <w:tc>
          <w:tcPr>
            <w:tcW w:w="1278" w:type="dxa"/>
            <w:tcBorders>
              <w:top w:val="single" w:sz="4" w:space="0" w:color="auto"/>
              <w:left w:val="nil"/>
              <w:bottom w:val="single" w:sz="4" w:space="0" w:color="auto"/>
              <w:right w:val="single" w:sz="4" w:space="0" w:color="auto"/>
            </w:tcBorders>
            <w:vAlign w:val="center"/>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100</w:t>
            </w:r>
          </w:p>
        </w:tc>
      </w:tr>
      <w:tr w:rsidR="002E6B9F" w:rsidRPr="000135A9" w:rsidTr="00BC7749">
        <w:trPr>
          <w:trHeight w:val="450"/>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B9F" w:rsidRPr="000135A9" w:rsidRDefault="002E6B9F" w:rsidP="00566E2D">
            <w:pPr>
              <w:spacing w:after="0" w:line="240" w:lineRule="auto"/>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rPr>
              <w:t>ҒЗТКЖ</w:t>
            </w:r>
            <w:r w:rsidR="0055389C" w:rsidRPr="000135A9">
              <w:rPr>
                <w:rFonts w:ascii="Times New Roman" w:eastAsia="Times New Roman" w:hAnsi="Times New Roman" w:cs="Times New Roman"/>
                <w:sz w:val="24"/>
                <w:szCs w:val="24"/>
                <w:lang w:val="kk-KZ"/>
              </w:rPr>
              <w:t>-пен шұғылданған  мекемелер саны, бірлік</w:t>
            </w:r>
            <w:r w:rsidRPr="000135A9">
              <w:rPr>
                <w:rFonts w:ascii="Times New Roman" w:eastAsia="Times New Roman" w:hAnsi="Times New Roman" w:cs="Times New Roman"/>
                <w:sz w:val="24"/>
                <w:szCs w:val="24"/>
              </w:rPr>
              <w:t xml:space="preserve"> </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386</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396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438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414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28</w:t>
            </w:r>
          </w:p>
        </w:tc>
        <w:tc>
          <w:tcPr>
            <w:tcW w:w="1278" w:type="dxa"/>
            <w:tcBorders>
              <w:top w:val="single" w:sz="4" w:space="0" w:color="auto"/>
              <w:left w:val="nil"/>
              <w:bottom w:val="single" w:sz="4" w:space="0" w:color="auto"/>
              <w:right w:val="single" w:sz="4" w:space="0" w:color="auto"/>
            </w:tcBorders>
            <w:vAlign w:val="center"/>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107,3</w:t>
            </w:r>
          </w:p>
        </w:tc>
      </w:tr>
      <w:tr w:rsidR="002E6B9F" w:rsidRPr="000135A9" w:rsidTr="00BC7749">
        <w:trPr>
          <w:trHeight w:val="480"/>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6B9F" w:rsidRPr="000135A9" w:rsidRDefault="002E6B9F" w:rsidP="00566E2D">
            <w:pPr>
              <w:spacing w:after="0" w:line="240" w:lineRule="auto"/>
              <w:rPr>
                <w:rFonts w:ascii="Times New Roman" w:eastAsia="Times New Roman" w:hAnsi="Times New Roman" w:cs="Times New Roman"/>
                <w:sz w:val="24"/>
                <w:szCs w:val="24"/>
              </w:rPr>
            </w:pPr>
            <w:r w:rsidRPr="000135A9">
              <w:rPr>
                <w:rFonts w:ascii="Times New Roman" w:eastAsia="Times New Roman" w:hAnsi="Times New Roman" w:cs="Times New Roman"/>
                <w:sz w:val="24"/>
                <w:szCs w:val="24"/>
              </w:rPr>
              <w:t>ҒЗТКЖ-</w:t>
            </w:r>
            <w:r w:rsidR="0055389C" w:rsidRPr="000135A9">
              <w:rPr>
                <w:rFonts w:ascii="Times New Roman" w:eastAsia="Times New Roman" w:hAnsi="Times New Roman" w:cs="Times New Roman"/>
                <w:sz w:val="24"/>
                <w:szCs w:val="24"/>
                <w:lang w:val="kk-KZ"/>
              </w:rPr>
              <w:t>ды атқарған</w:t>
            </w:r>
            <w:r w:rsidRPr="000135A9">
              <w:rPr>
                <w:rFonts w:ascii="Times New Roman" w:eastAsia="Times New Roman" w:hAnsi="Times New Roman" w:cs="Times New Roman"/>
                <w:sz w:val="24"/>
                <w:szCs w:val="24"/>
              </w:rPr>
              <w:t xml:space="preserve"> </w:t>
            </w:r>
            <w:r w:rsidR="0055389C" w:rsidRPr="000135A9">
              <w:rPr>
                <w:rFonts w:ascii="Times New Roman" w:eastAsia="Times New Roman" w:hAnsi="Times New Roman" w:cs="Times New Roman"/>
                <w:sz w:val="24"/>
                <w:szCs w:val="24"/>
                <w:lang w:val="kk-KZ"/>
              </w:rPr>
              <w:t>қызметкерлер саны, адам</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55389C"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21843</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22665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21617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22456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613</w:t>
            </w:r>
          </w:p>
        </w:tc>
        <w:tc>
          <w:tcPr>
            <w:tcW w:w="1278" w:type="dxa"/>
            <w:tcBorders>
              <w:top w:val="single" w:sz="4" w:space="0" w:color="auto"/>
              <w:left w:val="nil"/>
              <w:bottom w:val="single" w:sz="4" w:space="0" w:color="auto"/>
              <w:right w:val="single" w:sz="4" w:space="0" w:color="auto"/>
            </w:tcBorders>
            <w:vAlign w:val="center"/>
          </w:tcPr>
          <w:p w:rsidR="002E6B9F"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102,8</w:t>
            </w:r>
          </w:p>
        </w:tc>
      </w:tr>
      <w:tr w:rsidR="00BD122E" w:rsidRPr="000135A9" w:rsidTr="00BC7749">
        <w:trPr>
          <w:trHeight w:val="480"/>
        </w:trPr>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389C" w:rsidRPr="000135A9" w:rsidRDefault="0055389C" w:rsidP="00566E2D">
            <w:pPr>
              <w:spacing w:after="0" w:line="240" w:lineRule="auto"/>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 xml:space="preserve">соның ішінде, </w:t>
            </w:r>
          </w:p>
          <w:p w:rsidR="00BD122E" w:rsidRPr="000135A9" w:rsidRDefault="0055389C" w:rsidP="00BC7749">
            <w:pPr>
              <w:spacing w:after="0" w:line="240" w:lineRule="auto"/>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орындаушы мамандар</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BD122E" w:rsidRPr="000135A9" w:rsidRDefault="00BD122E"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17124</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22E"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18228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D122E"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17092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D122E"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18014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122E"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890</w:t>
            </w:r>
          </w:p>
        </w:tc>
        <w:tc>
          <w:tcPr>
            <w:tcW w:w="1278" w:type="dxa"/>
            <w:tcBorders>
              <w:top w:val="single" w:sz="4" w:space="0" w:color="auto"/>
              <w:left w:val="nil"/>
              <w:bottom w:val="single" w:sz="4" w:space="0" w:color="auto"/>
              <w:right w:val="single" w:sz="4" w:space="0" w:color="auto"/>
            </w:tcBorders>
            <w:vAlign w:val="center"/>
          </w:tcPr>
          <w:p w:rsidR="00BD122E" w:rsidRPr="000135A9" w:rsidRDefault="00C14588" w:rsidP="00566E2D">
            <w:pPr>
              <w:spacing w:after="0" w:line="240" w:lineRule="auto"/>
              <w:jc w:val="center"/>
              <w:rPr>
                <w:rFonts w:ascii="Times New Roman" w:eastAsia="Times New Roman" w:hAnsi="Times New Roman" w:cs="Times New Roman"/>
                <w:sz w:val="24"/>
                <w:szCs w:val="24"/>
                <w:lang w:val="kk-KZ"/>
              </w:rPr>
            </w:pPr>
            <w:r w:rsidRPr="000135A9">
              <w:rPr>
                <w:rFonts w:ascii="Times New Roman" w:eastAsia="Times New Roman" w:hAnsi="Times New Roman" w:cs="Times New Roman"/>
                <w:sz w:val="24"/>
                <w:szCs w:val="24"/>
                <w:lang w:val="kk-KZ"/>
              </w:rPr>
              <w:t>105,2</w:t>
            </w:r>
          </w:p>
        </w:tc>
      </w:tr>
      <w:tr w:rsidR="002E6B9F" w:rsidRPr="000135A9" w:rsidTr="00BC7749">
        <w:trPr>
          <w:trHeight w:val="352"/>
        </w:trPr>
        <w:tc>
          <w:tcPr>
            <w:tcW w:w="96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6B9F" w:rsidRPr="000135A9" w:rsidRDefault="008C31BD" w:rsidP="00CB7E3C">
            <w:pPr>
              <w:spacing w:after="0" w:line="240" w:lineRule="auto"/>
              <w:ind w:firstLine="601"/>
              <w:jc w:val="both"/>
              <w:rPr>
                <w:rFonts w:ascii="Times New Roman" w:eastAsia="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2E6B9F" w:rsidRPr="000135A9">
              <w:rPr>
                <w:rFonts w:ascii="Times New Roman" w:hAnsi="Times New Roman" w:cs="Times New Roman"/>
                <w:sz w:val="24"/>
                <w:szCs w:val="24"/>
              </w:rPr>
              <w:t>[</w:t>
            </w:r>
            <w:r w:rsidR="00CB7E3C">
              <w:rPr>
                <w:rFonts w:ascii="Times New Roman" w:hAnsi="Times New Roman" w:cs="Times New Roman"/>
                <w:sz w:val="24"/>
                <w:szCs w:val="24"/>
                <w:lang w:val="kk-KZ"/>
              </w:rPr>
              <w:t>96</w:t>
            </w:r>
            <w:r w:rsidR="002E6B9F" w:rsidRPr="000135A9">
              <w:rPr>
                <w:rFonts w:ascii="Times New Roman" w:hAnsi="Times New Roman" w:cs="Times New Roman"/>
                <w:sz w:val="24"/>
                <w:szCs w:val="24"/>
              </w:rPr>
              <w:t>]</w:t>
            </w:r>
          </w:p>
        </w:tc>
      </w:tr>
    </w:tbl>
    <w:p w:rsidR="00BC7749" w:rsidRDefault="00BC7749" w:rsidP="008C31BD">
      <w:pPr>
        <w:spacing w:after="0" w:line="240" w:lineRule="auto"/>
        <w:ind w:firstLine="709"/>
        <w:jc w:val="both"/>
        <w:rPr>
          <w:rFonts w:ascii="Times New Roman" w:hAnsi="Times New Roman" w:cs="Times New Roman"/>
          <w:sz w:val="28"/>
          <w:szCs w:val="28"/>
          <w:lang w:val="kk-KZ"/>
        </w:rPr>
      </w:pPr>
    </w:p>
    <w:p w:rsidR="00BE2059" w:rsidRPr="000135A9" w:rsidRDefault="00BE205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Қазақстанда ауыл шаруашылығында өндірілген өнімдерді инновациялық озық технологиялар арқылы өндіру, бұл басқа дамыған елдердің тәжірибесіне сай зерттеліп жатқан салаға </w:t>
      </w:r>
      <w:r w:rsidRPr="000135A9">
        <w:rPr>
          <w:rFonts w:ascii="Times New Roman" w:eastAsia="Times New Roman" w:hAnsi="Times New Roman" w:cs="Times New Roman"/>
          <w:sz w:val="28"/>
          <w:szCs w:val="28"/>
          <w:lang w:val="kk-KZ"/>
        </w:rPr>
        <w:t xml:space="preserve">зерттеу жетістіктері мен зерттеудің инновациялық нәтижелерін сала құрылымдарының шаруашылықтарына қолданысқа ендіру </w:t>
      </w:r>
      <w:r w:rsidRPr="000135A9">
        <w:rPr>
          <w:rFonts w:ascii="Times New Roman" w:hAnsi="Times New Roman" w:cs="Times New Roman"/>
          <w:sz w:val="28"/>
          <w:szCs w:val="28"/>
          <w:lang w:val="kk-KZ"/>
        </w:rPr>
        <w:t>инновациялық үрдістер мен қызметтерге бағытталған қаражаттарға тікелей байланысты болады.</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 бойынша және ауыл шаруашылығы секторында экономикалық қызметтерде инновациалық жаңа немесе жетілдірілген тауарларды шаруашылық</w:t>
      </w:r>
      <w:r w:rsidR="00CD7615" w:rsidRPr="000135A9">
        <w:rPr>
          <w:rFonts w:ascii="Times New Roman" w:hAnsi="Times New Roman" w:cs="Times New Roman"/>
          <w:sz w:val="28"/>
          <w:szCs w:val="28"/>
          <w:lang w:val="kk-KZ"/>
        </w:rPr>
        <w:t>та өндіріп жатқан</w:t>
      </w:r>
      <w:r w:rsidRPr="000135A9">
        <w:rPr>
          <w:rFonts w:ascii="Times New Roman" w:hAnsi="Times New Roman" w:cs="Times New Roman"/>
          <w:sz w:val="28"/>
          <w:szCs w:val="28"/>
          <w:lang w:val="kk-KZ"/>
        </w:rPr>
        <w:t xml:space="preserve"> </w:t>
      </w:r>
      <w:r w:rsidR="00CD7615" w:rsidRPr="000135A9">
        <w:rPr>
          <w:rFonts w:ascii="Times New Roman" w:hAnsi="Times New Roman" w:cs="Times New Roman"/>
          <w:sz w:val="28"/>
          <w:szCs w:val="28"/>
          <w:lang w:val="kk-KZ"/>
        </w:rPr>
        <w:t>құрылымдар саны</w:t>
      </w:r>
      <w:r w:rsidRPr="000135A9">
        <w:rPr>
          <w:rFonts w:ascii="Times New Roman" w:hAnsi="Times New Roman" w:cs="Times New Roman"/>
          <w:sz w:val="28"/>
          <w:szCs w:val="28"/>
          <w:lang w:val="kk-KZ"/>
        </w:rPr>
        <w:t xml:space="preserve"> </w:t>
      </w:r>
      <w:r w:rsidR="00CD7615" w:rsidRPr="000135A9">
        <w:rPr>
          <w:rFonts w:ascii="Times New Roman" w:hAnsi="Times New Roman" w:cs="Times New Roman"/>
          <w:sz w:val="28"/>
          <w:szCs w:val="28"/>
          <w:lang w:val="kk-KZ"/>
        </w:rPr>
        <w:t>ел ішінде 2021 жылы 485 бірлікке барса, соның ішінде ауыл шаруашылығы саласында</w:t>
      </w:r>
      <w:r w:rsidRPr="000135A9">
        <w:rPr>
          <w:rFonts w:ascii="Times New Roman" w:hAnsi="Times New Roman" w:cs="Times New Roman"/>
          <w:sz w:val="28"/>
          <w:szCs w:val="28"/>
          <w:lang w:val="kk-KZ"/>
        </w:rPr>
        <w:t xml:space="preserve"> 42 бірлік</w:t>
      </w:r>
      <w:r w:rsidR="00CD7615" w:rsidRPr="000135A9">
        <w:rPr>
          <w:rFonts w:ascii="Times New Roman" w:hAnsi="Times New Roman" w:cs="Times New Roman"/>
          <w:sz w:val="28"/>
          <w:szCs w:val="28"/>
          <w:lang w:val="kk-KZ"/>
        </w:rPr>
        <w:t>ке жетті,</w:t>
      </w:r>
      <w:r w:rsidRPr="000135A9">
        <w:rPr>
          <w:rFonts w:ascii="Times New Roman" w:hAnsi="Times New Roman" w:cs="Times New Roman"/>
          <w:sz w:val="28"/>
          <w:szCs w:val="28"/>
          <w:lang w:val="kk-KZ"/>
        </w:rPr>
        <w:t xml:space="preserve"> </w:t>
      </w:r>
      <w:r w:rsidR="00CD7615" w:rsidRPr="000135A9">
        <w:rPr>
          <w:rFonts w:ascii="Times New Roman" w:hAnsi="Times New Roman" w:cs="Times New Roman"/>
          <w:sz w:val="28"/>
          <w:szCs w:val="28"/>
          <w:lang w:val="kk-KZ"/>
        </w:rPr>
        <w:t>немесе</w:t>
      </w:r>
      <w:r w:rsidRPr="000135A9">
        <w:rPr>
          <w:rFonts w:ascii="Times New Roman" w:hAnsi="Times New Roman" w:cs="Times New Roman"/>
          <w:sz w:val="28"/>
          <w:szCs w:val="28"/>
          <w:lang w:val="kk-KZ"/>
        </w:rPr>
        <w:t xml:space="preserve"> </w:t>
      </w:r>
      <w:r w:rsidR="00CD7615" w:rsidRPr="000135A9">
        <w:rPr>
          <w:rFonts w:ascii="Times New Roman" w:hAnsi="Times New Roman" w:cs="Times New Roman"/>
          <w:sz w:val="28"/>
          <w:szCs w:val="28"/>
          <w:lang w:val="kk-KZ"/>
        </w:rPr>
        <w:t>2018 жылға қарағанда 6</w:t>
      </w:r>
      <w:r w:rsidRPr="000135A9">
        <w:rPr>
          <w:rFonts w:ascii="Times New Roman" w:hAnsi="Times New Roman" w:cs="Times New Roman"/>
          <w:sz w:val="28"/>
          <w:szCs w:val="28"/>
          <w:lang w:val="kk-KZ"/>
        </w:rPr>
        <w:t xml:space="preserve"> </w:t>
      </w:r>
      <w:r w:rsidR="00CD7615" w:rsidRPr="000135A9">
        <w:rPr>
          <w:rFonts w:ascii="Times New Roman" w:hAnsi="Times New Roman" w:cs="Times New Roman"/>
          <w:sz w:val="28"/>
          <w:szCs w:val="28"/>
          <w:lang w:val="kk-KZ"/>
        </w:rPr>
        <w:t>бірлікке өскенін байқаймыз</w:t>
      </w:r>
      <w:r w:rsidRPr="000135A9">
        <w:rPr>
          <w:rFonts w:ascii="Times New Roman" w:hAnsi="Times New Roman" w:cs="Times New Roman"/>
          <w:sz w:val="28"/>
          <w:szCs w:val="28"/>
          <w:lang w:val="kk-KZ"/>
        </w:rPr>
        <w:t>.</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Бүгінгі нарық жағдайында  ауыл шаруашылығы саласы, соның ішінде ет бағытындағы мал шаруашылығында зерттелген ғылыми жаңалықтар мен инновациялық қызметтерді кәсіпкерлік құрылымдардың шаруашылық қызмттеріне ендіру уақыт жылдамдығы қысқаруда және күрделі сипат алуда, нарықта технологиялық және экономикалық бәсекелестік күрес шиеленісуде. Кәсіпкерлік құрылымдар жаңа техника мен технология</w:t>
      </w:r>
      <w:r w:rsidR="0065498F" w:rsidRPr="000135A9">
        <w:rPr>
          <w:rFonts w:ascii="Times New Roman" w:hAnsi="Times New Roman" w:cs="Times New Roman"/>
          <w:sz w:val="28"/>
          <w:szCs w:val="28"/>
          <w:lang w:val="kk-KZ"/>
        </w:rPr>
        <w:t>ларды өнім өндіру және өңдеуде қолланысқа ендіруге, тікелей өндіріс үрдістерін автоматтанған өнімділігі жоғары жаңатехнологиямен қамтуға, жалпы ин</w:t>
      </w:r>
      <w:r w:rsidR="00BC7749">
        <w:rPr>
          <w:rFonts w:ascii="Times New Roman" w:hAnsi="Times New Roman" w:cs="Times New Roman"/>
          <w:sz w:val="28"/>
          <w:szCs w:val="28"/>
          <w:lang w:val="kk-KZ"/>
        </w:rPr>
        <w:t xml:space="preserve">новациялық үрдістерді ендіруге </w:t>
      </w:r>
      <w:r w:rsidR="0065498F" w:rsidRPr="000135A9">
        <w:rPr>
          <w:rFonts w:ascii="Times New Roman" w:hAnsi="Times New Roman" w:cs="Times New Roman"/>
          <w:sz w:val="28"/>
          <w:szCs w:val="28"/>
          <w:lang w:val="kk-KZ"/>
        </w:rPr>
        <w:t>жағдай туғызуда.</w:t>
      </w:r>
      <w:r w:rsidRPr="000135A9">
        <w:rPr>
          <w:rFonts w:ascii="Times New Roman" w:hAnsi="Times New Roman" w:cs="Times New Roman"/>
          <w:sz w:val="28"/>
          <w:szCs w:val="28"/>
          <w:lang w:val="kk-KZ"/>
        </w:rPr>
        <w:t>.</w:t>
      </w:r>
    </w:p>
    <w:p w:rsidR="00F630A5" w:rsidRPr="000135A9" w:rsidRDefault="0065498F" w:rsidP="008C31BD">
      <w:pPr>
        <w:pStyle w:val="af6"/>
        <w:tabs>
          <w:tab w:val="left" w:pos="1080"/>
          <w:tab w:val="left" w:pos="1134"/>
        </w:tabs>
        <w:spacing w:before="0" w:beforeAutospacing="0" w:after="0" w:afterAutospacing="0"/>
        <w:ind w:firstLine="709"/>
        <w:contextualSpacing/>
        <w:jc w:val="both"/>
        <w:rPr>
          <w:sz w:val="28"/>
          <w:szCs w:val="28"/>
          <w:lang w:val="kk-KZ"/>
        </w:rPr>
      </w:pPr>
      <w:r w:rsidRPr="000135A9">
        <w:rPr>
          <w:sz w:val="28"/>
          <w:szCs w:val="28"/>
          <w:lang w:val="kk-KZ"/>
        </w:rPr>
        <w:t>Дүниедегі дамыған елдерде экономикалық салаларды өнеркәсіптік</w:t>
      </w:r>
      <w:r w:rsidR="00B54E69" w:rsidRPr="000135A9">
        <w:rPr>
          <w:sz w:val="28"/>
          <w:szCs w:val="28"/>
          <w:lang w:val="kk-KZ"/>
        </w:rPr>
        <w:t xml:space="preserve"> </w:t>
      </w:r>
      <w:r w:rsidRPr="000135A9">
        <w:rPr>
          <w:sz w:val="28"/>
          <w:szCs w:val="28"/>
          <w:lang w:val="kk-KZ"/>
        </w:rPr>
        <w:t>негізде дамытуды</w:t>
      </w:r>
      <w:r w:rsidR="00B54E69" w:rsidRPr="000135A9">
        <w:rPr>
          <w:sz w:val="28"/>
          <w:szCs w:val="28"/>
          <w:lang w:val="kk-KZ"/>
        </w:rPr>
        <w:t>, экономиканы дамытудың инновациялық жолын таңдап, кәсіпкерлік құрылымдардың шаруашылық өндірісіне тікелей инновациялық ғылыми-техникалық жетістіктерді енгізуді қалыптастыруда. Кәсіпкерлік құрылымдардың өндірісіне ендірілген инновациялық қызметтер тікелей өндірістік үрдіске ендіріліп, оның құрамдас бөлігін құрап, ерекше экономикалық мәнге айналады</w:t>
      </w:r>
      <w:r w:rsidR="007576E4">
        <w:rPr>
          <w:sz w:val="28"/>
          <w:szCs w:val="28"/>
          <w:lang w:val="kk-KZ"/>
        </w:rPr>
        <w:t xml:space="preserve"> </w:t>
      </w:r>
      <w:r w:rsidR="002B7491" w:rsidRPr="000135A9">
        <w:rPr>
          <w:sz w:val="28"/>
          <w:szCs w:val="28"/>
          <w:lang w:val="kk-KZ"/>
        </w:rPr>
        <w:t>[10</w:t>
      </w:r>
      <w:r w:rsidR="0068298B">
        <w:rPr>
          <w:sz w:val="28"/>
          <w:szCs w:val="28"/>
          <w:lang w:val="kk-KZ"/>
        </w:rPr>
        <w:t>5</w:t>
      </w:r>
      <w:r w:rsidR="002B7491" w:rsidRPr="000135A9">
        <w:rPr>
          <w:sz w:val="28"/>
          <w:szCs w:val="28"/>
          <w:lang w:val="kk-KZ"/>
        </w:rPr>
        <w:t>]</w:t>
      </w:r>
      <w:r w:rsidR="00B54E69" w:rsidRPr="000135A9">
        <w:rPr>
          <w:sz w:val="28"/>
          <w:szCs w:val="28"/>
          <w:lang w:val="kk-KZ"/>
        </w:rPr>
        <w:t>.</w:t>
      </w:r>
    </w:p>
    <w:p w:rsidR="00B54E69" w:rsidRPr="000135A9" w:rsidRDefault="00B54E69" w:rsidP="008C31BD">
      <w:pPr>
        <w:spacing w:after="0" w:line="240" w:lineRule="auto"/>
        <w:ind w:firstLine="709"/>
        <w:jc w:val="both"/>
        <w:rPr>
          <w:rFonts w:ascii="Times New Roman" w:eastAsia="Times New Roman" w:hAnsi="Times New Roman" w:cs="Times New Roman"/>
          <w:bCs/>
          <w:sz w:val="28"/>
          <w:szCs w:val="28"/>
          <w:lang w:val="kk-KZ"/>
        </w:rPr>
      </w:pPr>
      <w:r w:rsidRPr="000135A9">
        <w:rPr>
          <w:rFonts w:ascii="Times New Roman" w:hAnsi="Times New Roman" w:cs="Times New Roman"/>
          <w:sz w:val="28"/>
          <w:szCs w:val="28"/>
          <w:lang w:val="kk-KZ"/>
        </w:rPr>
        <w:t>Әлемдегі қандай ел болмасын олардың инновациялық саясатының мақсаты – экономикалық саларында шаруашылықты басқару</w:t>
      </w:r>
      <w:r w:rsidR="004941D4" w:rsidRPr="000135A9">
        <w:rPr>
          <w:rFonts w:ascii="Times New Roman" w:hAnsi="Times New Roman" w:cs="Times New Roman"/>
          <w:sz w:val="28"/>
          <w:szCs w:val="28"/>
          <w:lang w:val="kk-KZ"/>
        </w:rPr>
        <w:t xml:space="preserve"> мен ұйымдастыруда инновациялық</w:t>
      </w:r>
      <w:r w:rsidRPr="000135A9">
        <w:rPr>
          <w:rFonts w:ascii="Times New Roman" w:hAnsi="Times New Roman" w:cs="Times New Roman"/>
          <w:sz w:val="28"/>
          <w:szCs w:val="28"/>
          <w:lang w:val="kk-KZ"/>
        </w:rPr>
        <w:t xml:space="preserve"> жаңа </w:t>
      </w:r>
      <w:r w:rsidR="004941D4" w:rsidRPr="000135A9">
        <w:rPr>
          <w:rFonts w:ascii="Times New Roman" w:hAnsi="Times New Roman" w:cs="Times New Roman"/>
          <w:sz w:val="28"/>
          <w:szCs w:val="28"/>
          <w:lang w:val="kk-KZ"/>
        </w:rPr>
        <w:t>құрал-саймандарды,</w:t>
      </w:r>
      <w:r w:rsidRPr="000135A9">
        <w:rPr>
          <w:rFonts w:ascii="Times New Roman" w:hAnsi="Times New Roman" w:cs="Times New Roman"/>
          <w:sz w:val="28"/>
          <w:szCs w:val="28"/>
          <w:lang w:val="kk-KZ"/>
        </w:rPr>
        <w:t xml:space="preserve"> технологиялар</w:t>
      </w:r>
      <w:r w:rsidR="004941D4" w:rsidRPr="000135A9">
        <w:rPr>
          <w:rFonts w:ascii="Times New Roman" w:hAnsi="Times New Roman" w:cs="Times New Roman"/>
          <w:sz w:val="28"/>
          <w:szCs w:val="28"/>
          <w:lang w:val="kk-KZ"/>
        </w:rPr>
        <w:t>ды</w:t>
      </w:r>
      <w:r w:rsidRPr="000135A9">
        <w:rPr>
          <w:rFonts w:ascii="Times New Roman" w:hAnsi="Times New Roman" w:cs="Times New Roman"/>
          <w:sz w:val="28"/>
          <w:szCs w:val="28"/>
          <w:lang w:val="kk-KZ"/>
        </w:rPr>
        <w:t xml:space="preserve"> </w:t>
      </w:r>
      <w:r w:rsidR="004941D4" w:rsidRPr="000135A9">
        <w:rPr>
          <w:rFonts w:ascii="Times New Roman" w:hAnsi="Times New Roman" w:cs="Times New Roman"/>
          <w:sz w:val="28"/>
          <w:szCs w:val="28"/>
          <w:lang w:val="kk-KZ"/>
        </w:rPr>
        <w:t>қолданысқа ендіру арқылы кең ассортиментте ө</w:t>
      </w:r>
      <w:r w:rsidR="00FB485D" w:rsidRPr="000135A9">
        <w:rPr>
          <w:rFonts w:ascii="Times New Roman" w:hAnsi="Times New Roman" w:cs="Times New Roman"/>
          <w:sz w:val="28"/>
          <w:szCs w:val="28"/>
          <w:lang w:val="kk-KZ"/>
        </w:rPr>
        <w:t>німдер өндіруге қол жеткізіеді</w:t>
      </w:r>
      <w:r w:rsidR="007576E4">
        <w:rPr>
          <w:rFonts w:ascii="Times New Roman" w:hAnsi="Times New Roman" w:cs="Times New Roman"/>
          <w:sz w:val="28"/>
          <w:szCs w:val="28"/>
          <w:lang w:val="kk-KZ"/>
        </w:rPr>
        <w:t xml:space="preserve"> </w:t>
      </w:r>
      <w:r w:rsidR="00200867" w:rsidRPr="000135A9">
        <w:rPr>
          <w:rFonts w:ascii="Times New Roman" w:eastAsia="Times New Roman" w:hAnsi="Times New Roman" w:cs="Times New Roman"/>
          <w:bCs/>
          <w:sz w:val="28"/>
          <w:szCs w:val="28"/>
          <w:lang w:val="kk-KZ"/>
        </w:rPr>
        <w:t>[10</w:t>
      </w:r>
      <w:r w:rsidR="0068298B">
        <w:rPr>
          <w:rFonts w:ascii="Times New Roman" w:eastAsia="Times New Roman" w:hAnsi="Times New Roman" w:cs="Times New Roman"/>
          <w:bCs/>
          <w:sz w:val="28"/>
          <w:szCs w:val="28"/>
          <w:lang w:val="kk-KZ"/>
        </w:rPr>
        <w:t>6</w:t>
      </w:r>
      <w:r w:rsidR="00200867" w:rsidRPr="000135A9">
        <w:rPr>
          <w:rFonts w:ascii="Times New Roman" w:eastAsia="Times New Roman" w:hAnsi="Times New Roman" w:cs="Times New Roman"/>
          <w:bCs/>
          <w:sz w:val="28"/>
          <w:szCs w:val="28"/>
          <w:lang w:val="kk-KZ"/>
        </w:rPr>
        <w:t>]</w:t>
      </w:r>
      <w:r w:rsidRPr="000135A9">
        <w:rPr>
          <w:rFonts w:ascii="Times New Roman" w:eastAsia="Times New Roman" w:hAnsi="Times New Roman" w:cs="Times New Roman"/>
          <w:bCs/>
          <w:sz w:val="28"/>
          <w:szCs w:val="28"/>
          <w:lang w:val="kk-KZ"/>
        </w:rPr>
        <w:t>.</w:t>
      </w:r>
      <w:r w:rsidR="001B27F4">
        <w:rPr>
          <w:rFonts w:ascii="Times New Roman" w:eastAsia="Times New Roman" w:hAnsi="Times New Roman" w:cs="Times New Roman"/>
          <w:bCs/>
          <w:sz w:val="28"/>
          <w:szCs w:val="28"/>
          <w:lang w:val="kk-KZ"/>
        </w:rPr>
        <w:t xml:space="preserve"> </w:t>
      </w:r>
    </w:p>
    <w:p w:rsidR="0046001F" w:rsidRPr="000135A9" w:rsidRDefault="0046001F"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Біздің ойымызша, кәсіпорындар мен ұйымдард</w:t>
      </w:r>
      <w:r w:rsidR="004941D4" w:rsidRPr="000135A9">
        <w:rPr>
          <w:rFonts w:ascii="Times New Roman" w:hAnsi="Times New Roman" w:cs="Times New Roman"/>
          <w:sz w:val="28"/>
          <w:szCs w:val="28"/>
          <w:lang w:val="kk-KZ"/>
        </w:rPr>
        <w:t>ың</w:t>
      </w:r>
      <w:r w:rsidRPr="000135A9">
        <w:rPr>
          <w:rFonts w:ascii="Times New Roman" w:hAnsi="Times New Roman" w:cs="Times New Roman"/>
          <w:sz w:val="28"/>
          <w:szCs w:val="28"/>
          <w:lang w:val="kk-KZ"/>
        </w:rPr>
        <w:t xml:space="preserve"> шаруашылық</w:t>
      </w:r>
      <w:r w:rsidR="004941D4" w:rsidRPr="000135A9">
        <w:rPr>
          <w:rFonts w:ascii="Times New Roman" w:hAnsi="Times New Roman" w:cs="Times New Roman"/>
          <w:sz w:val="28"/>
          <w:szCs w:val="28"/>
          <w:lang w:val="kk-KZ"/>
        </w:rPr>
        <w:t xml:space="preserve"> қызметтерінде</w:t>
      </w:r>
      <w:r w:rsidRPr="000135A9">
        <w:rPr>
          <w:rFonts w:ascii="Times New Roman" w:hAnsi="Times New Roman" w:cs="Times New Roman"/>
          <w:sz w:val="28"/>
          <w:szCs w:val="28"/>
          <w:lang w:val="kk-KZ"/>
        </w:rPr>
        <w:t xml:space="preserve"> инновациялық жаңа, немесе жетілдірілген өнімдер мен қызметтерді атқа</w:t>
      </w:r>
      <w:r w:rsidR="00BC7749">
        <w:rPr>
          <w:rFonts w:ascii="Times New Roman" w:hAnsi="Times New Roman" w:cs="Times New Roman"/>
          <w:sz w:val="28"/>
          <w:szCs w:val="28"/>
          <w:lang w:val="kk-KZ"/>
        </w:rPr>
        <w:t>руда сол өндіріске қажетті озық</w:t>
      </w:r>
      <w:r w:rsidRPr="000135A9">
        <w:rPr>
          <w:rFonts w:ascii="Times New Roman" w:hAnsi="Times New Roman" w:cs="Times New Roman"/>
          <w:sz w:val="28"/>
          <w:szCs w:val="28"/>
          <w:lang w:val="kk-KZ"/>
        </w:rPr>
        <w:t xml:space="preserve"> құрал-саймандарды  қолданысқа ендіріп «өндіріс-өңдеу-сатуды» маркетингтік жаңа инновациялық түрлерін, басқарудың инновациялық жаңа амал тәсілдерін қолдана басқару қажет.</w:t>
      </w:r>
    </w:p>
    <w:p w:rsidR="00082BC1"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Қазақстанда және оның ауыл шаруашылығы секторында экономикалық қызметтер бойынша кәсіпкерлік құрылымдардың инновациялық қызметтерге шығынданған қаражаттары </w:t>
      </w:r>
      <w:r w:rsidR="009727BD" w:rsidRPr="000135A9">
        <w:rPr>
          <w:rFonts w:ascii="Times New Roman" w:hAnsi="Times New Roman" w:cs="Times New Roman"/>
          <w:sz w:val="28"/>
          <w:szCs w:val="28"/>
          <w:lang w:val="kk-KZ"/>
        </w:rPr>
        <w:t>экономикалық, статистикалық көрсеткіштерді талдау барысында елдегі және ауыл шаруашылығы саласындағы өткізілген инновациялық өнімдер мен қызметтер көлемінен экспортқа бағытталғаны 2019-2021 жж. аралығындағы талдау бойынша 31428</w:t>
      </w:r>
      <w:r w:rsidRPr="000135A9">
        <w:rPr>
          <w:rFonts w:ascii="Times New Roman" w:hAnsi="Times New Roman" w:cs="Times New Roman"/>
          <w:sz w:val="28"/>
          <w:szCs w:val="28"/>
          <w:lang w:val="kk-KZ"/>
        </w:rPr>
        <w:t xml:space="preserve"> </w:t>
      </w:r>
      <w:r w:rsidR="009727BD" w:rsidRPr="000135A9">
        <w:rPr>
          <w:rFonts w:ascii="Times New Roman" w:hAnsi="Times New Roman" w:cs="Times New Roman"/>
          <w:sz w:val="28"/>
          <w:szCs w:val="28"/>
          <w:lang w:val="kk-KZ"/>
        </w:rPr>
        <w:t>млн. тг. 202</w:t>
      </w:r>
      <w:r w:rsidR="002259EC" w:rsidRPr="000135A9">
        <w:rPr>
          <w:rFonts w:ascii="Times New Roman" w:hAnsi="Times New Roman" w:cs="Times New Roman"/>
          <w:sz w:val="28"/>
          <w:szCs w:val="28"/>
          <w:lang w:val="kk-KZ"/>
        </w:rPr>
        <w:t>2</w:t>
      </w:r>
      <w:r w:rsidR="009727BD" w:rsidRPr="000135A9">
        <w:rPr>
          <w:rFonts w:ascii="Times New Roman" w:hAnsi="Times New Roman" w:cs="Times New Roman"/>
          <w:sz w:val="28"/>
          <w:szCs w:val="28"/>
          <w:lang w:val="kk-KZ"/>
        </w:rPr>
        <w:t xml:space="preserve"> жылы 84235,6</w:t>
      </w:r>
      <w:r w:rsidR="008C31BD">
        <w:rPr>
          <w:rFonts w:ascii="Times New Roman" w:hAnsi="Times New Roman" w:cs="Times New Roman"/>
          <w:sz w:val="28"/>
          <w:szCs w:val="28"/>
          <w:lang w:val="kk-KZ"/>
        </w:rPr>
        <w:t> </w:t>
      </w:r>
      <w:r w:rsidR="009727BD" w:rsidRPr="000135A9">
        <w:rPr>
          <w:rFonts w:ascii="Times New Roman" w:hAnsi="Times New Roman" w:cs="Times New Roman"/>
          <w:sz w:val="28"/>
          <w:szCs w:val="28"/>
          <w:lang w:val="kk-KZ"/>
        </w:rPr>
        <w:t>млн. тг. жеткен</w:t>
      </w:r>
      <w:r w:rsidR="003B28F3" w:rsidRPr="000135A9">
        <w:rPr>
          <w:rFonts w:ascii="Times New Roman" w:hAnsi="Times New Roman" w:cs="Times New Roman"/>
          <w:sz w:val="28"/>
          <w:szCs w:val="28"/>
          <w:lang w:val="kk-KZ"/>
        </w:rPr>
        <w:t>і</w:t>
      </w:r>
      <w:r w:rsidR="009727BD" w:rsidRPr="000135A9">
        <w:rPr>
          <w:rFonts w:ascii="Times New Roman" w:hAnsi="Times New Roman" w:cs="Times New Roman"/>
          <w:sz w:val="28"/>
          <w:szCs w:val="28"/>
          <w:lang w:val="kk-KZ"/>
        </w:rPr>
        <w:t>н</w:t>
      </w:r>
      <w:r w:rsidRPr="000135A9">
        <w:rPr>
          <w:rFonts w:ascii="Times New Roman" w:hAnsi="Times New Roman" w:cs="Times New Roman"/>
          <w:sz w:val="28"/>
          <w:szCs w:val="28"/>
          <w:lang w:val="kk-KZ"/>
        </w:rPr>
        <w:t xml:space="preserve">, </w:t>
      </w:r>
      <w:r w:rsidR="009727BD" w:rsidRPr="000135A9">
        <w:rPr>
          <w:rFonts w:ascii="Times New Roman" w:hAnsi="Times New Roman" w:cs="Times New Roman"/>
          <w:sz w:val="28"/>
          <w:szCs w:val="28"/>
          <w:lang w:val="kk-KZ"/>
        </w:rPr>
        <w:t xml:space="preserve">немесе 118,8 пайызға артқанын көреміз. </w:t>
      </w:r>
      <w:r w:rsidR="003B28F3" w:rsidRPr="000135A9">
        <w:rPr>
          <w:rFonts w:ascii="Times New Roman" w:hAnsi="Times New Roman" w:cs="Times New Roman"/>
          <w:sz w:val="28"/>
          <w:szCs w:val="28"/>
          <w:lang w:val="kk-KZ"/>
        </w:rPr>
        <w:t>Ел ішінде инновациялық жетістіктер негізінде өндірілген өн</w:t>
      </w:r>
      <w:r w:rsidR="00BC7749">
        <w:rPr>
          <w:rFonts w:ascii="Times New Roman" w:hAnsi="Times New Roman" w:cs="Times New Roman"/>
          <w:sz w:val="28"/>
          <w:szCs w:val="28"/>
          <w:lang w:val="kk-KZ"/>
        </w:rPr>
        <w:t xml:space="preserve">імдердің шет елдерге экспортқа </w:t>
      </w:r>
      <w:r w:rsidR="003B28F3" w:rsidRPr="000135A9">
        <w:rPr>
          <w:rFonts w:ascii="Times New Roman" w:hAnsi="Times New Roman" w:cs="Times New Roman"/>
          <w:sz w:val="28"/>
          <w:szCs w:val="28"/>
          <w:lang w:val="kk-KZ"/>
        </w:rPr>
        <w:t xml:space="preserve">жіберілуі, келешекте </w:t>
      </w:r>
      <w:r w:rsidR="00082BC1" w:rsidRPr="000135A9">
        <w:rPr>
          <w:rFonts w:ascii="Times New Roman" w:hAnsi="Times New Roman" w:cs="Times New Roman"/>
          <w:sz w:val="28"/>
          <w:szCs w:val="28"/>
          <w:lang w:val="kk-KZ"/>
        </w:rPr>
        <w:t>аталған инновациялық жаңа өнімдер мен қызметтерді өндіруші құрылымдардың стратегиялық басымды жолмен дамуын қалыптастыру қажет болып табылады.</w:t>
      </w:r>
    </w:p>
    <w:p w:rsidR="00B54E69" w:rsidRPr="000135A9" w:rsidRDefault="00B54E69" w:rsidP="00CB7E3C">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 нарық жағдайында инновациялық үрдістерге уақтылы көңіл  бөлмеген ауыл шаруашылығы секторындағы кәсіпкерлік құрылымдар өздерінің нарықағы қалыптасқан орнынан кетуі немесе қаржылық шығындарға ұшырауы  мүмкін, оған ескі техника, технологиялар мен тәсілдерді қолданып жатқан ауыл шаруашылығы секторындағы кәсіпкерлік құрылымдардың қаржылық-статистикалық мәліметтерінен байқасақ болады.</w:t>
      </w:r>
    </w:p>
    <w:p w:rsidR="00B54E69" w:rsidRPr="000135A9" w:rsidRDefault="00082BC1" w:rsidP="00CB7E3C">
      <w:pPr>
        <w:spacing w:after="0" w:line="240" w:lineRule="auto"/>
        <w:ind w:firstLine="709"/>
        <w:jc w:val="both"/>
        <w:rPr>
          <w:rFonts w:ascii="Times New Roman" w:hAnsi="Times New Roman" w:cs="Times New Roman"/>
          <w:sz w:val="28"/>
          <w:szCs w:val="28"/>
          <w:lang w:val="kk-KZ"/>
        </w:rPr>
      </w:pPr>
      <w:r w:rsidRPr="000135A9">
        <w:rPr>
          <w:rFonts w:ascii="Times New Roman" w:eastAsia="Times New Roman" w:hAnsi="Times New Roman" w:cs="Times New Roman"/>
          <w:bCs/>
          <w:sz w:val="28"/>
          <w:szCs w:val="28"/>
          <w:lang w:val="kk-KZ"/>
        </w:rPr>
        <w:t>Талдау барысында салыстырып жатқан жылдары ел ішіндегі өндірілген инновациялық жаңа өнімдер мен оның сатуға өткізілген көлемі жылдан-жылға өсуі байқалады.</w:t>
      </w:r>
      <w:r w:rsidR="00B54E69" w:rsidRPr="000135A9">
        <w:rPr>
          <w:rFonts w:ascii="Times New Roman" w:eastAsia="Times New Roman" w:hAnsi="Times New Roman" w:cs="Times New Roman"/>
          <w:bCs/>
          <w:sz w:val="28"/>
          <w:szCs w:val="28"/>
          <w:lang w:val="kk-KZ"/>
        </w:rPr>
        <w:t xml:space="preserve"> </w:t>
      </w:r>
      <w:r w:rsidR="00492CAB" w:rsidRPr="000135A9">
        <w:rPr>
          <w:rFonts w:ascii="Times New Roman" w:eastAsia="Times New Roman" w:hAnsi="Times New Roman" w:cs="Times New Roman"/>
          <w:bCs/>
          <w:sz w:val="28"/>
          <w:szCs w:val="28"/>
          <w:lang w:val="kk-KZ"/>
        </w:rPr>
        <w:t>202</w:t>
      </w:r>
      <w:r w:rsidR="00676F67" w:rsidRPr="000135A9">
        <w:rPr>
          <w:rFonts w:ascii="Times New Roman" w:eastAsia="Times New Roman" w:hAnsi="Times New Roman" w:cs="Times New Roman"/>
          <w:bCs/>
          <w:sz w:val="28"/>
          <w:szCs w:val="28"/>
          <w:lang w:val="kk-KZ"/>
        </w:rPr>
        <w:t>2</w:t>
      </w:r>
      <w:r w:rsidR="00492CAB" w:rsidRPr="000135A9">
        <w:rPr>
          <w:rFonts w:ascii="Times New Roman" w:eastAsia="Times New Roman" w:hAnsi="Times New Roman" w:cs="Times New Roman"/>
          <w:bCs/>
          <w:sz w:val="28"/>
          <w:szCs w:val="28"/>
          <w:lang w:val="kk-KZ"/>
        </w:rPr>
        <w:t xml:space="preserve"> жылы 201</w:t>
      </w:r>
      <w:r w:rsidR="00676F67" w:rsidRPr="000135A9">
        <w:rPr>
          <w:rFonts w:ascii="Times New Roman" w:eastAsia="Times New Roman" w:hAnsi="Times New Roman" w:cs="Times New Roman"/>
          <w:bCs/>
          <w:sz w:val="28"/>
          <w:szCs w:val="28"/>
          <w:lang w:val="kk-KZ"/>
        </w:rPr>
        <w:t>9</w:t>
      </w:r>
      <w:r w:rsidR="00492CAB" w:rsidRPr="000135A9">
        <w:rPr>
          <w:rFonts w:ascii="Times New Roman" w:eastAsia="Times New Roman" w:hAnsi="Times New Roman" w:cs="Times New Roman"/>
          <w:bCs/>
          <w:sz w:val="28"/>
          <w:szCs w:val="28"/>
          <w:lang w:val="kk-KZ"/>
        </w:rPr>
        <w:t xml:space="preserve"> жыл</w:t>
      </w:r>
      <w:r w:rsidRPr="000135A9">
        <w:rPr>
          <w:rFonts w:ascii="Times New Roman" w:eastAsia="Times New Roman" w:hAnsi="Times New Roman" w:cs="Times New Roman"/>
          <w:bCs/>
          <w:sz w:val="28"/>
          <w:szCs w:val="28"/>
          <w:lang w:val="kk-KZ"/>
        </w:rPr>
        <w:t xml:space="preserve"> мен салыстырғанда бұл көрсеткіштер</w:t>
      </w:r>
      <w:r w:rsidR="00492CAB" w:rsidRPr="000135A9">
        <w:rPr>
          <w:rFonts w:ascii="Times New Roman" w:eastAsia="Times New Roman" w:hAnsi="Times New Roman" w:cs="Times New Roman"/>
          <w:bCs/>
          <w:sz w:val="28"/>
          <w:szCs w:val="28"/>
          <w:lang w:val="kk-KZ"/>
        </w:rPr>
        <w:t xml:space="preserve"> ел ішінде 129,2 пайыз және 134,2 пай</w:t>
      </w:r>
      <w:r w:rsidR="00000577" w:rsidRPr="000135A9">
        <w:rPr>
          <w:rFonts w:ascii="Times New Roman" w:eastAsia="Times New Roman" w:hAnsi="Times New Roman" w:cs="Times New Roman"/>
          <w:bCs/>
          <w:sz w:val="28"/>
          <w:szCs w:val="28"/>
          <w:lang w:val="kk-KZ"/>
        </w:rPr>
        <w:t>ыз</w:t>
      </w:r>
      <w:r w:rsidRPr="000135A9">
        <w:rPr>
          <w:rFonts w:ascii="Times New Roman" w:eastAsia="Times New Roman" w:hAnsi="Times New Roman" w:cs="Times New Roman"/>
          <w:bCs/>
          <w:sz w:val="28"/>
          <w:szCs w:val="28"/>
          <w:lang w:val="kk-KZ"/>
        </w:rPr>
        <w:t xml:space="preserve">ға </w:t>
      </w:r>
      <w:r w:rsidR="00000577" w:rsidRPr="000135A9">
        <w:rPr>
          <w:rFonts w:ascii="Times New Roman" w:eastAsia="Times New Roman" w:hAnsi="Times New Roman" w:cs="Times New Roman"/>
          <w:bCs/>
          <w:sz w:val="28"/>
          <w:szCs w:val="28"/>
          <w:lang w:val="kk-KZ"/>
        </w:rPr>
        <w:t>артса,</w:t>
      </w:r>
      <w:r w:rsidR="00B54E69" w:rsidRPr="000135A9">
        <w:rPr>
          <w:rFonts w:ascii="Times New Roman" w:hAnsi="Times New Roman" w:cs="Times New Roman"/>
          <w:sz w:val="28"/>
          <w:szCs w:val="28"/>
          <w:lang w:val="kk-KZ"/>
        </w:rPr>
        <w:t xml:space="preserve"> </w:t>
      </w:r>
      <w:r w:rsidR="00000577" w:rsidRPr="000135A9">
        <w:rPr>
          <w:rFonts w:ascii="Times New Roman" w:hAnsi="Times New Roman" w:cs="Times New Roman"/>
          <w:sz w:val="28"/>
          <w:szCs w:val="28"/>
          <w:lang w:val="kk-KZ"/>
        </w:rPr>
        <w:t>ауыл шаруашылығы саласы</w:t>
      </w:r>
      <w:r w:rsidRPr="000135A9">
        <w:rPr>
          <w:rFonts w:ascii="Times New Roman" w:hAnsi="Times New Roman" w:cs="Times New Roman"/>
          <w:sz w:val="28"/>
          <w:szCs w:val="28"/>
          <w:lang w:val="kk-KZ"/>
        </w:rPr>
        <w:t>нда</w:t>
      </w:r>
      <w:r w:rsidR="00B54E69" w:rsidRPr="000135A9">
        <w:rPr>
          <w:rFonts w:ascii="Times New Roman" w:hAnsi="Times New Roman" w:cs="Times New Roman"/>
          <w:sz w:val="28"/>
          <w:szCs w:val="28"/>
          <w:lang w:val="kk-KZ"/>
        </w:rPr>
        <w:t xml:space="preserve"> сәйкесінше бұл көрсеткіштер 104,1 және 101,8</w:t>
      </w:r>
      <w:r w:rsidR="00B54E69" w:rsidRPr="000135A9">
        <w:rPr>
          <w:rFonts w:ascii="Times New Roman" w:hAnsi="Times New Roman" w:cs="Times New Roman"/>
          <w:bCs/>
          <w:sz w:val="28"/>
          <w:szCs w:val="28"/>
          <w:lang w:val="kk-KZ"/>
        </w:rPr>
        <w:t>%-ға қана артты, соның ішінде,</w:t>
      </w:r>
      <w:r w:rsidR="00B54E69" w:rsidRPr="000135A9">
        <w:rPr>
          <w:rFonts w:ascii="Times New Roman" w:hAnsi="Times New Roman" w:cs="Times New Roman"/>
          <w:sz w:val="28"/>
          <w:szCs w:val="28"/>
          <w:lang w:val="kk-KZ"/>
        </w:rPr>
        <w:t xml:space="preserve"> </w:t>
      </w:r>
      <w:r w:rsidR="00492CAB" w:rsidRPr="000135A9">
        <w:rPr>
          <w:rFonts w:ascii="Times New Roman" w:hAnsi="Times New Roman" w:cs="Times New Roman"/>
          <w:sz w:val="28"/>
          <w:szCs w:val="28"/>
          <w:lang w:val="kk-KZ"/>
        </w:rPr>
        <w:t xml:space="preserve">өнімдер мен </w:t>
      </w:r>
      <w:r w:rsidR="00B54E69" w:rsidRPr="000135A9">
        <w:rPr>
          <w:rFonts w:ascii="Times New Roman" w:hAnsi="Times New Roman" w:cs="Times New Roman"/>
          <w:sz w:val="28"/>
          <w:szCs w:val="28"/>
          <w:lang w:val="kk-KZ"/>
        </w:rPr>
        <w:t>қызметтер ел ішінде 2019 ж. 216,2 млрд. тенгеден 202</w:t>
      </w:r>
      <w:r w:rsidR="002259EC" w:rsidRPr="000135A9">
        <w:rPr>
          <w:rFonts w:ascii="Times New Roman" w:hAnsi="Times New Roman" w:cs="Times New Roman"/>
          <w:sz w:val="28"/>
          <w:szCs w:val="28"/>
          <w:lang w:val="kk-KZ"/>
        </w:rPr>
        <w:t>2</w:t>
      </w:r>
      <w:r w:rsidR="00B54E69" w:rsidRPr="000135A9">
        <w:rPr>
          <w:rFonts w:ascii="Times New Roman" w:hAnsi="Times New Roman" w:cs="Times New Roman"/>
          <w:sz w:val="28"/>
          <w:szCs w:val="28"/>
          <w:lang w:val="kk-KZ"/>
        </w:rPr>
        <w:t xml:space="preserve"> ж. 561,4</w:t>
      </w:r>
      <w:r w:rsidR="00CB7E3C">
        <w:rPr>
          <w:rFonts w:ascii="Times New Roman" w:hAnsi="Times New Roman" w:cs="Times New Roman"/>
          <w:sz w:val="28"/>
          <w:szCs w:val="28"/>
          <w:lang w:val="kk-KZ"/>
        </w:rPr>
        <w:t> </w:t>
      </w:r>
      <w:r w:rsidR="00B54E69" w:rsidRPr="000135A9">
        <w:rPr>
          <w:rFonts w:ascii="Times New Roman" w:hAnsi="Times New Roman" w:cs="Times New Roman"/>
          <w:sz w:val="28"/>
          <w:szCs w:val="28"/>
          <w:lang w:val="kk-KZ"/>
        </w:rPr>
        <w:t>млрд. тенгеге дейін  жетті, немесе 2,6 есе өскенін, ауыл шаруашылығы секторында бұл көрсеткіш 103,4</w:t>
      </w:r>
      <w:r w:rsidR="00B54E69" w:rsidRPr="000135A9">
        <w:rPr>
          <w:rFonts w:ascii="Times New Roman" w:hAnsi="Times New Roman" w:cs="Times New Roman"/>
          <w:bCs/>
          <w:sz w:val="28"/>
          <w:szCs w:val="28"/>
          <w:lang w:val="kk-KZ"/>
        </w:rPr>
        <w:t>%-ға</w:t>
      </w:r>
      <w:r w:rsidR="00B54E69" w:rsidRPr="000135A9">
        <w:rPr>
          <w:rFonts w:ascii="Times New Roman" w:hAnsi="Times New Roman" w:cs="Times New Roman"/>
          <w:sz w:val="28"/>
          <w:szCs w:val="28"/>
          <w:lang w:val="kk-KZ"/>
        </w:rPr>
        <w:t xml:space="preserve"> артқанын көреміз, ал,  </w:t>
      </w:r>
      <w:r w:rsidR="00C86CC1" w:rsidRPr="000135A9">
        <w:rPr>
          <w:rFonts w:ascii="Times New Roman" w:hAnsi="Times New Roman" w:cs="Times New Roman"/>
          <w:sz w:val="28"/>
          <w:szCs w:val="28"/>
          <w:lang w:val="kk-KZ"/>
        </w:rPr>
        <w:t>кәсіпорындар мен шаруашылықтар үшін жаңа немесе жетілдірілген өнімдер мен қызметттер</w:t>
      </w:r>
      <w:r w:rsidR="00B54E69" w:rsidRPr="000135A9">
        <w:rPr>
          <w:rFonts w:ascii="Times New Roman" w:hAnsi="Times New Roman" w:cs="Times New Roman"/>
          <w:sz w:val="28"/>
          <w:szCs w:val="28"/>
          <w:lang w:val="kk-KZ"/>
        </w:rPr>
        <w:t xml:space="preserve"> </w:t>
      </w:r>
      <w:r w:rsidR="00C86CC1" w:rsidRPr="000135A9">
        <w:rPr>
          <w:rFonts w:ascii="Times New Roman" w:hAnsi="Times New Roman" w:cs="Times New Roman"/>
          <w:sz w:val="28"/>
          <w:szCs w:val="28"/>
          <w:lang w:val="kk-KZ"/>
        </w:rPr>
        <w:t xml:space="preserve">елде және аграрлық сала </w:t>
      </w:r>
      <w:r w:rsidR="00B54E69" w:rsidRPr="000135A9">
        <w:rPr>
          <w:rFonts w:ascii="Times New Roman" w:hAnsi="Times New Roman" w:cs="Times New Roman"/>
          <w:sz w:val="28"/>
          <w:szCs w:val="28"/>
          <w:lang w:val="kk-KZ"/>
        </w:rPr>
        <w:t>секторында сәйкесінше 151,6</w:t>
      </w:r>
      <w:r w:rsidR="00B54E69" w:rsidRPr="000135A9">
        <w:rPr>
          <w:rFonts w:ascii="Times New Roman" w:hAnsi="Times New Roman" w:cs="Times New Roman"/>
          <w:bCs/>
          <w:sz w:val="28"/>
          <w:szCs w:val="28"/>
          <w:lang w:val="kk-KZ"/>
        </w:rPr>
        <w:t xml:space="preserve"> және 101,6% өскенін кестеден байқаймыз.</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p>
    <w:p w:rsidR="00B54E69" w:rsidRPr="000135A9" w:rsidRDefault="00B54E69" w:rsidP="00BC7749">
      <w:pPr>
        <w:pStyle w:val="25"/>
        <w:spacing w:before="0" w:after="0"/>
        <w:jc w:val="both"/>
        <w:rPr>
          <w:rFonts w:ascii="Times New Roman" w:hAnsi="Times New Roman"/>
          <w:b w:val="0"/>
          <w:bCs/>
          <w:i w:val="0"/>
          <w:sz w:val="28"/>
          <w:szCs w:val="28"/>
          <w:lang w:val="kk-KZ"/>
        </w:rPr>
      </w:pPr>
      <w:r w:rsidRPr="000135A9">
        <w:rPr>
          <w:rFonts w:ascii="Times New Roman" w:hAnsi="Times New Roman"/>
          <w:b w:val="0"/>
          <w:i w:val="0"/>
          <w:sz w:val="28"/>
          <w:szCs w:val="28"/>
          <w:lang w:val="kk-KZ"/>
        </w:rPr>
        <w:t>Кесте 1</w:t>
      </w:r>
      <w:r w:rsidR="00BE2059" w:rsidRPr="000135A9">
        <w:rPr>
          <w:rFonts w:ascii="Times New Roman" w:hAnsi="Times New Roman"/>
          <w:b w:val="0"/>
          <w:i w:val="0"/>
          <w:sz w:val="28"/>
          <w:szCs w:val="28"/>
          <w:lang w:val="kk-KZ"/>
        </w:rPr>
        <w:t>3</w:t>
      </w:r>
      <w:r w:rsidR="00BC7749">
        <w:rPr>
          <w:rFonts w:ascii="Times New Roman" w:hAnsi="Times New Roman"/>
          <w:b w:val="0"/>
          <w:i w:val="0"/>
          <w:sz w:val="28"/>
          <w:szCs w:val="28"/>
          <w:lang w:val="kk-KZ"/>
        </w:rPr>
        <w:t xml:space="preserve"> –</w:t>
      </w:r>
      <w:r w:rsidRPr="000135A9">
        <w:rPr>
          <w:rFonts w:ascii="Times New Roman" w:hAnsi="Times New Roman"/>
          <w:b w:val="0"/>
          <w:i w:val="0"/>
          <w:sz w:val="28"/>
          <w:szCs w:val="28"/>
          <w:lang w:val="kk-KZ"/>
        </w:rPr>
        <w:t xml:space="preserve"> Қазақстанның ауыл, орман және балық шаруашылық санаттары бойынша өнімдер мен қызметтердің жалпы шығарылымы, </w:t>
      </w:r>
      <w:r w:rsidRPr="000135A9">
        <w:rPr>
          <w:rFonts w:ascii="Times New Roman" w:hAnsi="Times New Roman"/>
          <w:b w:val="0"/>
          <w:bCs/>
          <w:i w:val="0"/>
          <w:sz w:val="28"/>
          <w:szCs w:val="28"/>
          <w:lang w:val="kk-KZ"/>
        </w:rPr>
        <w:t>млрд. теңге</w:t>
      </w:r>
    </w:p>
    <w:p w:rsidR="00B54E69" w:rsidRPr="00BC7749" w:rsidRDefault="00B54E69" w:rsidP="00566E2D">
      <w:pPr>
        <w:spacing w:after="0" w:line="240" w:lineRule="auto"/>
        <w:rPr>
          <w:rFonts w:ascii="Times New Roman" w:hAnsi="Times New Roman" w:cs="Times New Roman"/>
          <w:sz w:val="16"/>
          <w:szCs w:val="16"/>
          <w:lang w:val="kk-KZ"/>
        </w:rPr>
      </w:pPr>
    </w:p>
    <w:tbl>
      <w:tblPr>
        <w:tblW w:w="96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7"/>
        <w:gridCol w:w="1134"/>
        <w:gridCol w:w="1145"/>
        <w:gridCol w:w="1218"/>
        <w:gridCol w:w="1190"/>
        <w:gridCol w:w="1408"/>
      </w:tblGrid>
      <w:tr w:rsidR="002E1AB9" w:rsidRPr="000135A9" w:rsidTr="000F718E">
        <w:trPr>
          <w:cantSplit/>
          <w:trHeight w:val="193"/>
        </w:trPr>
        <w:tc>
          <w:tcPr>
            <w:tcW w:w="3547" w:type="dxa"/>
            <w:vAlign w:val="center"/>
          </w:tcPr>
          <w:p w:rsidR="002E1AB9" w:rsidRPr="000135A9" w:rsidRDefault="002E1AB9" w:rsidP="00BC7749">
            <w:pPr>
              <w:snapToGrid w:val="0"/>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1134" w:type="dxa"/>
            <w:vAlign w:val="center"/>
          </w:tcPr>
          <w:p w:rsidR="002E1AB9" w:rsidRPr="000135A9" w:rsidRDefault="002E1AB9"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201</w:t>
            </w:r>
            <w:r w:rsidRPr="000135A9">
              <w:rPr>
                <w:rFonts w:ascii="Times New Roman" w:hAnsi="Times New Roman" w:cs="Times New Roman"/>
                <w:sz w:val="24"/>
                <w:szCs w:val="24"/>
                <w:lang w:val="kk-KZ"/>
              </w:rPr>
              <w:t>9</w:t>
            </w:r>
            <w:r w:rsidR="00BC7749">
              <w:rPr>
                <w:rFonts w:ascii="Times New Roman" w:hAnsi="Times New Roman" w:cs="Times New Roman"/>
                <w:sz w:val="24"/>
                <w:szCs w:val="24"/>
                <w:lang w:val="kk-KZ"/>
              </w:rPr>
              <w:t xml:space="preserve"> жыл</w:t>
            </w:r>
          </w:p>
        </w:tc>
        <w:tc>
          <w:tcPr>
            <w:tcW w:w="1145" w:type="dxa"/>
            <w:vAlign w:val="center"/>
          </w:tcPr>
          <w:p w:rsidR="002E1AB9" w:rsidRPr="000135A9" w:rsidRDefault="002E1AB9" w:rsidP="000F718E">
            <w:pPr>
              <w:spacing w:after="0" w:line="240" w:lineRule="auto"/>
              <w:ind w:left="12"/>
              <w:jc w:val="center"/>
              <w:rPr>
                <w:rFonts w:ascii="Times New Roman" w:hAnsi="Times New Roman" w:cs="Times New Roman"/>
                <w:sz w:val="24"/>
                <w:szCs w:val="24"/>
                <w:lang w:val="kk-KZ"/>
              </w:rPr>
            </w:pPr>
            <w:r w:rsidRPr="000135A9">
              <w:rPr>
                <w:rFonts w:ascii="Times New Roman" w:hAnsi="Times New Roman" w:cs="Times New Roman"/>
                <w:sz w:val="24"/>
                <w:szCs w:val="24"/>
              </w:rPr>
              <w:t>20</w:t>
            </w:r>
            <w:r w:rsidRPr="000135A9">
              <w:rPr>
                <w:rFonts w:ascii="Times New Roman" w:hAnsi="Times New Roman" w:cs="Times New Roman"/>
                <w:sz w:val="24"/>
                <w:szCs w:val="24"/>
                <w:lang w:val="kk-KZ"/>
              </w:rPr>
              <w:t>20</w:t>
            </w:r>
            <w:r w:rsidR="00BC7749">
              <w:rPr>
                <w:rFonts w:ascii="Times New Roman" w:hAnsi="Times New Roman" w:cs="Times New Roman"/>
                <w:sz w:val="24"/>
                <w:szCs w:val="24"/>
                <w:lang w:val="kk-KZ"/>
              </w:rPr>
              <w:t xml:space="preserve"> жыл</w:t>
            </w:r>
          </w:p>
        </w:tc>
        <w:tc>
          <w:tcPr>
            <w:tcW w:w="1218" w:type="dxa"/>
            <w:vAlign w:val="center"/>
          </w:tcPr>
          <w:p w:rsidR="002E1AB9" w:rsidRPr="000135A9" w:rsidRDefault="002E1AB9"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w:t>
            </w:r>
            <w:r w:rsidRPr="000135A9">
              <w:rPr>
                <w:rFonts w:ascii="Times New Roman" w:hAnsi="Times New Roman" w:cs="Times New Roman"/>
                <w:sz w:val="24"/>
                <w:szCs w:val="24"/>
                <w:lang w:val="kk-KZ"/>
              </w:rPr>
              <w:t>21</w:t>
            </w:r>
            <w:r w:rsidR="00BC7749">
              <w:rPr>
                <w:rFonts w:ascii="Times New Roman" w:hAnsi="Times New Roman" w:cs="Times New Roman"/>
                <w:sz w:val="24"/>
                <w:szCs w:val="24"/>
                <w:lang w:val="kk-KZ"/>
              </w:rPr>
              <w:t xml:space="preserve"> жыл</w:t>
            </w:r>
          </w:p>
        </w:tc>
        <w:tc>
          <w:tcPr>
            <w:tcW w:w="1190" w:type="dxa"/>
            <w:vAlign w:val="center"/>
          </w:tcPr>
          <w:p w:rsidR="002E1AB9" w:rsidRPr="00BC7749" w:rsidRDefault="002E1AB9"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en-US"/>
              </w:rPr>
              <w:t>2022</w:t>
            </w:r>
            <w:r w:rsidR="00BC7749">
              <w:rPr>
                <w:rFonts w:ascii="Times New Roman" w:hAnsi="Times New Roman" w:cs="Times New Roman"/>
                <w:sz w:val="24"/>
                <w:szCs w:val="24"/>
                <w:lang w:val="kk-KZ"/>
              </w:rPr>
              <w:t xml:space="preserve"> жыл</w:t>
            </w:r>
          </w:p>
        </w:tc>
        <w:tc>
          <w:tcPr>
            <w:tcW w:w="1408" w:type="dxa"/>
            <w:vAlign w:val="center"/>
          </w:tcPr>
          <w:p w:rsidR="000F718E" w:rsidRDefault="002E1AB9"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w:t>
            </w:r>
            <w:r w:rsidR="00F36E24" w:rsidRPr="000135A9">
              <w:rPr>
                <w:rFonts w:ascii="Times New Roman" w:hAnsi="Times New Roman" w:cs="Times New Roman"/>
                <w:sz w:val="24"/>
                <w:szCs w:val="24"/>
                <w:lang w:val="kk-KZ"/>
              </w:rPr>
              <w:t>2</w:t>
            </w:r>
            <w:r w:rsidRPr="000135A9">
              <w:rPr>
                <w:rFonts w:ascii="Times New Roman" w:hAnsi="Times New Roman" w:cs="Times New Roman"/>
                <w:sz w:val="24"/>
                <w:szCs w:val="24"/>
                <w:lang w:val="kk-KZ"/>
              </w:rPr>
              <w:t xml:space="preserve"> ж. </w:t>
            </w:r>
          </w:p>
          <w:p w:rsidR="002E1AB9" w:rsidRPr="000135A9" w:rsidRDefault="002E1AB9" w:rsidP="00BC7749">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2019 ж., </w:t>
            </w:r>
            <w:r w:rsidRPr="000135A9">
              <w:rPr>
                <w:rFonts w:ascii="Times New Roman" w:hAnsi="Times New Roman" w:cs="Times New Roman"/>
                <w:sz w:val="24"/>
                <w:szCs w:val="24"/>
              </w:rPr>
              <w:t>%</w:t>
            </w:r>
          </w:p>
        </w:tc>
      </w:tr>
      <w:tr w:rsidR="002E1AB9" w:rsidRPr="000135A9" w:rsidTr="000F718E">
        <w:trPr>
          <w:cantSplit/>
          <w:trHeight w:val="459"/>
        </w:trPr>
        <w:tc>
          <w:tcPr>
            <w:tcW w:w="3547" w:type="dxa"/>
            <w:vAlign w:val="bottom"/>
          </w:tcPr>
          <w:p w:rsidR="002E1AB9" w:rsidRPr="000135A9" w:rsidRDefault="002E1AB9" w:rsidP="000F718E">
            <w:pPr>
              <w:spacing w:after="0" w:line="240" w:lineRule="auto"/>
              <w:ind w:left="145"/>
              <w:rPr>
                <w:rFonts w:ascii="Times New Roman" w:hAnsi="Times New Roman" w:cs="Times New Roman"/>
                <w:sz w:val="24"/>
                <w:szCs w:val="24"/>
                <w:lang w:val="kk-KZ"/>
              </w:rPr>
            </w:pPr>
            <w:r w:rsidRPr="000135A9">
              <w:rPr>
                <w:rFonts w:ascii="Times New Roman" w:hAnsi="Times New Roman" w:cs="Times New Roman"/>
                <w:sz w:val="24"/>
                <w:szCs w:val="24"/>
                <w:lang w:val="kk-KZ"/>
              </w:rPr>
              <w:t>Ауыл, орман және балық шаруа</w:t>
            </w:r>
            <w:r w:rsidR="000F718E">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шылығы өнімдері, қызметте</w:t>
            </w:r>
            <w:r w:rsidR="000F718E">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рінің жалпы шығарылымы</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5 177,8</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6 363,9</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7 549,8</w:t>
            </w:r>
          </w:p>
        </w:tc>
        <w:tc>
          <w:tcPr>
            <w:tcW w:w="1190" w:type="dxa"/>
            <w:vAlign w:val="center"/>
          </w:tcPr>
          <w:p w:rsidR="00620D11" w:rsidRPr="000135A9" w:rsidRDefault="00620D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9 521,0</w:t>
            </w:r>
          </w:p>
        </w:tc>
        <w:tc>
          <w:tcPr>
            <w:tcW w:w="1408" w:type="dxa"/>
            <w:vAlign w:val="center"/>
          </w:tcPr>
          <w:p w:rsidR="00562F91"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183,8</w:t>
            </w:r>
          </w:p>
        </w:tc>
      </w:tr>
      <w:tr w:rsidR="000F718E" w:rsidRPr="000135A9" w:rsidTr="000F718E">
        <w:trPr>
          <w:cantSplit/>
          <w:trHeight w:val="58"/>
        </w:trPr>
        <w:tc>
          <w:tcPr>
            <w:tcW w:w="9642" w:type="dxa"/>
            <w:gridSpan w:val="6"/>
            <w:vAlign w:val="bottom"/>
          </w:tcPr>
          <w:p w:rsidR="000F718E" w:rsidRPr="000135A9" w:rsidRDefault="000F718E" w:rsidP="000F718E">
            <w:pPr>
              <w:snapToGrid w:val="0"/>
              <w:spacing w:after="0" w:line="240" w:lineRule="auto"/>
              <w:ind w:firstLine="145"/>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w:t>
            </w:r>
          </w:p>
        </w:tc>
      </w:tr>
      <w:tr w:rsidR="002E1AB9" w:rsidRPr="000135A9" w:rsidTr="000F718E">
        <w:trPr>
          <w:cantSplit/>
          <w:trHeight w:val="52"/>
        </w:trPr>
        <w:tc>
          <w:tcPr>
            <w:tcW w:w="3547" w:type="dxa"/>
            <w:vAlign w:val="bottom"/>
          </w:tcPr>
          <w:p w:rsidR="002E1AB9" w:rsidRPr="000135A9" w:rsidRDefault="002E1AB9" w:rsidP="000F718E">
            <w:pPr>
              <w:pStyle w:val="a4"/>
              <w:ind w:left="145"/>
              <w:rPr>
                <w:rFonts w:ascii="Times New Roman" w:hAnsi="Times New Roman"/>
                <w:lang w:val="kk-KZ"/>
              </w:rPr>
            </w:pPr>
            <w:r w:rsidRPr="000135A9">
              <w:rPr>
                <w:rFonts w:ascii="Times New Roman" w:hAnsi="Times New Roman"/>
                <w:lang w:val="kk-KZ"/>
              </w:rPr>
              <w:t>Ауыл шаруашылығы кәсіпорындары</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1293,9</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1699,6</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1927,71</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2 816,8</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217,6</w:t>
            </w:r>
          </w:p>
        </w:tc>
      </w:tr>
      <w:tr w:rsidR="002E1AB9" w:rsidRPr="000135A9" w:rsidTr="000F718E">
        <w:trPr>
          <w:cantSplit/>
          <w:trHeight w:val="193"/>
        </w:trPr>
        <w:tc>
          <w:tcPr>
            <w:tcW w:w="3547" w:type="dxa"/>
            <w:vAlign w:val="bottom"/>
          </w:tcPr>
          <w:p w:rsidR="002E1AB9" w:rsidRPr="000135A9" w:rsidRDefault="002E1AB9" w:rsidP="000F718E">
            <w:pPr>
              <w:pStyle w:val="a4"/>
              <w:ind w:left="145"/>
              <w:rPr>
                <w:rFonts w:ascii="Times New Roman" w:hAnsi="Times New Roman"/>
                <w:lang w:val="kk-KZ"/>
              </w:rPr>
            </w:pPr>
            <w:r w:rsidRPr="000135A9">
              <w:rPr>
                <w:rFonts w:ascii="Times New Roman" w:hAnsi="Times New Roman"/>
                <w:lang w:val="kk-KZ"/>
              </w:rPr>
              <w:t>Жеке кәсіпкерлер және шаруа (фермер) қожалықтары</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1 607,7</w:t>
            </w:r>
          </w:p>
        </w:tc>
        <w:tc>
          <w:tcPr>
            <w:tcW w:w="1145" w:type="dxa"/>
            <w:vAlign w:val="center"/>
          </w:tcPr>
          <w:p w:rsidR="002E1AB9" w:rsidRPr="000135A9" w:rsidRDefault="002E1AB9" w:rsidP="000F718E">
            <w:pPr>
              <w:pStyle w:val="a4"/>
              <w:ind w:left="0"/>
              <w:jc w:val="center"/>
              <w:rPr>
                <w:rFonts w:ascii="Times New Roman" w:hAnsi="Times New Roman"/>
                <w:lang w:val="kk-KZ"/>
              </w:rPr>
            </w:pPr>
            <w:r w:rsidRPr="000135A9">
              <w:rPr>
                <w:rFonts w:ascii="Times New Roman" w:hAnsi="Times New Roman"/>
                <w:lang w:val="kk-KZ"/>
              </w:rPr>
              <w:t>2 033,5</w:t>
            </w:r>
          </w:p>
        </w:tc>
        <w:tc>
          <w:tcPr>
            <w:tcW w:w="1218" w:type="dxa"/>
            <w:vAlign w:val="center"/>
          </w:tcPr>
          <w:p w:rsidR="002E1AB9" w:rsidRPr="000135A9" w:rsidRDefault="002E1AB9" w:rsidP="000F718E">
            <w:pPr>
              <w:pStyle w:val="a4"/>
              <w:ind w:left="0"/>
              <w:jc w:val="center"/>
              <w:rPr>
                <w:rFonts w:ascii="Times New Roman" w:hAnsi="Times New Roman"/>
                <w:lang w:val="kk-KZ"/>
              </w:rPr>
            </w:pPr>
            <w:r w:rsidRPr="000135A9">
              <w:rPr>
                <w:rFonts w:ascii="Times New Roman" w:hAnsi="Times New Roman"/>
                <w:lang w:val="kk-KZ"/>
              </w:rPr>
              <w:t>2 420,1</w:t>
            </w:r>
          </w:p>
        </w:tc>
        <w:tc>
          <w:tcPr>
            <w:tcW w:w="1190" w:type="dxa"/>
            <w:vAlign w:val="center"/>
          </w:tcPr>
          <w:p w:rsidR="002E1AB9" w:rsidRPr="000135A9" w:rsidRDefault="00F36E24" w:rsidP="000F718E">
            <w:pPr>
              <w:pStyle w:val="a4"/>
              <w:ind w:left="0"/>
              <w:jc w:val="center"/>
              <w:rPr>
                <w:rFonts w:ascii="Times New Roman" w:hAnsi="Times New Roman"/>
                <w:lang w:val="kk-KZ"/>
              </w:rPr>
            </w:pPr>
            <w:r w:rsidRPr="000135A9">
              <w:rPr>
                <w:rFonts w:ascii="Times New Roman" w:hAnsi="Times New Roman"/>
                <w:lang w:val="kk-KZ"/>
              </w:rPr>
              <w:t>3 104,3</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193,1</w:t>
            </w:r>
          </w:p>
        </w:tc>
      </w:tr>
      <w:tr w:rsidR="002E1AB9" w:rsidRPr="000135A9" w:rsidTr="000F718E">
        <w:trPr>
          <w:cantSplit/>
          <w:trHeight w:val="52"/>
        </w:trPr>
        <w:tc>
          <w:tcPr>
            <w:tcW w:w="3547" w:type="dxa"/>
            <w:vAlign w:val="bottom"/>
          </w:tcPr>
          <w:p w:rsidR="002E1AB9" w:rsidRPr="000135A9" w:rsidRDefault="002E1AB9" w:rsidP="000F718E">
            <w:pPr>
              <w:pStyle w:val="a4"/>
              <w:ind w:left="145"/>
              <w:rPr>
                <w:rFonts w:ascii="Times New Roman" w:hAnsi="Times New Roman"/>
              </w:rPr>
            </w:pPr>
            <w:r w:rsidRPr="000135A9">
              <w:rPr>
                <w:rFonts w:ascii="Times New Roman" w:hAnsi="Times New Roman"/>
                <w:lang w:val="kk-KZ"/>
              </w:rPr>
              <w:t>Жеке қосалқы шаруашылықтар</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2276,1</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2630,7</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3201,9</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3 599,9</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158,1</w:t>
            </w:r>
          </w:p>
        </w:tc>
      </w:tr>
      <w:tr w:rsidR="002E1AB9" w:rsidRPr="000135A9" w:rsidTr="000F718E">
        <w:trPr>
          <w:cantSplit/>
          <w:trHeight w:val="52"/>
        </w:trPr>
        <w:tc>
          <w:tcPr>
            <w:tcW w:w="3547" w:type="dxa"/>
            <w:vAlign w:val="bottom"/>
          </w:tcPr>
          <w:p w:rsidR="002E1AB9" w:rsidRPr="000135A9" w:rsidRDefault="002E1AB9" w:rsidP="000F718E">
            <w:pPr>
              <w:spacing w:after="0" w:line="240" w:lineRule="auto"/>
              <w:ind w:left="145"/>
              <w:rPr>
                <w:rFonts w:ascii="Times New Roman" w:hAnsi="Times New Roman" w:cs="Times New Roman"/>
                <w:sz w:val="24"/>
                <w:szCs w:val="24"/>
                <w:lang w:val="kk-KZ"/>
              </w:rPr>
            </w:pPr>
            <w:r w:rsidRPr="000135A9">
              <w:rPr>
                <w:rFonts w:ascii="Times New Roman" w:hAnsi="Times New Roman" w:cs="Times New Roman"/>
                <w:sz w:val="24"/>
                <w:szCs w:val="24"/>
                <w:lang w:val="kk-KZ"/>
              </w:rPr>
              <w:t>Мал шаруашылығының жалпы өнімі</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2319,4</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2637,4</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3116,9</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3 658,7</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157,7</w:t>
            </w:r>
          </w:p>
        </w:tc>
      </w:tr>
      <w:tr w:rsidR="000F718E" w:rsidRPr="000135A9" w:rsidTr="000F718E">
        <w:trPr>
          <w:cantSplit/>
          <w:trHeight w:val="52"/>
        </w:trPr>
        <w:tc>
          <w:tcPr>
            <w:tcW w:w="9642" w:type="dxa"/>
            <w:gridSpan w:val="6"/>
            <w:vAlign w:val="bottom"/>
          </w:tcPr>
          <w:p w:rsidR="000F718E" w:rsidRPr="000135A9" w:rsidRDefault="000F718E" w:rsidP="000F718E">
            <w:pPr>
              <w:spacing w:after="0" w:line="240" w:lineRule="auto"/>
              <w:ind w:left="145"/>
              <w:jc w:val="both"/>
              <w:rPr>
                <w:rFonts w:ascii="Times New Roman" w:hAnsi="Times New Roman" w:cs="Times New Roman"/>
                <w:sz w:val="24"/>
                <w:szCs w:val="24"/>
              </w:rPr>
            </w:pPr>
            <w:r w:rsidRPr="000135A9">
              <w:rPr>
                <w:rFonts w:ascii="Times New Roman" w:hAnsi="Times New Roman" w:cs="Times New Roman"/>
                <w:sz w:val="24"/>
                <w:szCs w:val="24"/>
                <w:lang w:val="kk-KZ"/>
              </w:rPr>
              <w:t>соның ішінде:</w:t>
            </w:r>
          </w:p>
        </w:tc>
      </w:tr>
      <w:tr w:rsidR="002E1AB9" w:rsidRPr="000135A9" w:rsidTr="000F718E">
        <w:trPr>
          <w:cantSplit/>
          <w:trHeight w:val="52"/>
        </w:trPr>
        <w:tc>
          <w:tcPr>
            <w:tcW w:w="3547" w:type="dxa"/>
            <w:vAlign w:val="bottom"/>
          </w:tcPr>
          <w:p w:rsidR="002E1AB9" w:rsidRPr="000135A9" w:rsidRDefault="002E1AB9" w:rsidP="000F718E">
            <w:pPr>
              <w:pStyle w:val="a4"/>
              <w:ind w:left="171"/>
              <w:rPr>
                <w:rFonts w:ascii="Times New Roman" w:hAnsi="Times New Roman"/>
                <w:lang w:val="kk-KZ"/>
              </w:rPr>
            </w:pPr>
            <w:r w:rsidRPr="000135A9">
              <w:rPr>
                <w:rFonts w:ascii="Times New Roman" w:hAnsi="Times New Roman"/>
                <w:lang w:val="kk-KZ"/>
              </w:rPr>
              <w:t>Ауыл шаруашылығы кәсіпорындары</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362,7</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423</w:t>
            </w:r>
            <w:r w:rsidRPr="000135A9">
              <w:rPr>
                <w:rFonts w:ascii="Times New Roman" w:hAnsi="Times New Roman" w:cs="Times New Roman"/>
                <w:sz w:val="24"/>
                <w:szCs w:val="24"/>
                <w:lang w:val="kk-KZ"/>
              </w:rPr>
              <w:t>,0</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526,4</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610,1</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168,2</w:t>
            </w:r>
          </w:p>
        </w:tc>
      </w:tr>
      <w:tr w:rsidR="002E1AB9" w:rsidRPr="000135A9" w:rsidTr="000F718E">
        <w:trPr>
          <w:cantSplit/>
          <w:trHeight w:val="52"/>
        </w:trPr>
        <w:tc>
          <w:tcPr>
            <w:tcW w:w="3547" w:type="dxa"/>
            <w:vAlign w:val="bottom"/>
          </w:tcPr>
          <w:p w:rsidR="002E1AB9" w:rsidRPr="000135A9" w:rsidRDefault="002E1AB9" w:rsidP="000F718E">
            <w:pPr>
              <w:pStyle w:val="a4"/>
              <w:ind w:left="171"/>
              <w:rPr>
                <w:rFonts w:ascii="Times New Roman" w:hAnsi="Times New Roman"/>
                <w:lang w:val="kk-KZ"/>
              </w:rPr>
            </w:pPr>
            <w:r w:rsidRPr="000135A9">
              <w:rPr>
                <w:rFonts w:ascii="Times New Roman" w:hAnsi="Times New Roman"/>
                <w:lang w:val="kk-KZ"/>
              </w:rPr>
              <w:t>Жеке кәсіпкерлер және шаруа (фермер) қожалықтары</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430,5</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479</w:t>
            </w:r>
            <w:r w:rsidRPr="000135A9">
              <w:rPr>
                <w:rFonts w:ascii="Times New Roman" w:hAnsi="Times New Roman" w:cs="Times New Roman"/>
                <w:sz w:val="24"/>
                <w:szCs w:val="24"/>
                <w:lang w:val="kk-KZ"/>
              </w:rPr>
              <w:t>,3</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549,4</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656,2</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152,4</w:t>
            </w:r>
          </w:p>
        </w:tc>
      </w:tr>
      <w:tr w:rsidR="002E1AB9" w:rsidRPr="000135A9" w:rsidTr="000F718E">
        <w:trPr>
          <w:cantSplit/>
          <w:trHeight w:val="52"/>
        </w:trPr>
        <w:tc>
          <w:tcPr>
            <w:tcW w:w="3547" w:type="dxa"/>
            <w:vAlign w:val="bottom"/>
          </w:tcPr>
          <w:p w:rsidR="002E1AB9" w:rsidRPr="000135A9" w:rsidRDefault="002E1AB9" w:rsidP="000F718E">
            <w:pPr>
              <w:pStyle w:val="a4"/>
              <w:ind w:left="171"/>
              <w:rPr>
                <w:rFonts w:ascii="Times New Roman" w:hAnsi="Times New Roman"/>
              </w:rPr>
            </w:pPr>
            <w:r w:rsidRPr="000135A9">
              <w:rPr>
                <w:rFonts w:ascii="Times New Roman" w:hAnsi="Times New Roman"/>
                <w:lang w:val="kk-KZ"/>
              </w:rPr>
              <w:t>Жеке қосалқы шаруашылықтар</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1 526,6</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lang w:val="en-US"/>
              </w:rPr>
            </w:pPr>
            <w:r w:rsidRPr="000135A9">
              <w:rPr>
                <w:rFonts w:ascii="Times New Roman" w:hAnsi="Times New Roman" w:cs="Times New Roman"/>
                <w:sz w:val="24"/>
                <w:szCs w:val="24"/>
              </w:rPr>
              <w:t>1 735</w:t>
            </w:r>
            <w:r w:rsidRPr="000135A9">
              <w:rPr>
                <w:rFonts w:ascii="Times New Roman" w:hAnsi="Times New Roman" w:cs="Times New Roman"/>
                <w:sz w:val="24"/>
                <w:szCs w:val="24"/>
                <w:lang w:val="kk-KZ"/>
              </w:rPr>
              <w:t>,1</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2 041,1</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2 392,5</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156,7</w:t>
            </w:r>
          </w:p>
        </w:tc>
      </w:tr>
      <w:tr w:rsidR="002E1AB9" w:rsidRPr="000135A9" w:rsidTr="000F718E">
        <w:trPr>
          <w:cantSplit/>
          <w:trHeight w:val="193"/>
        </w:trPr>
        <w:tc>
          <w:tcPr>
            <w:tcW w:w="3547" w:type="dxa"/>
            <w:vAlign w:val="bottom"/>
          </w:tcPr>
          <w:p w:rsidR="002E1AB9" w:rsidRPr="000135A9" w:rsidRDefault="002E1AB9" w:rsidP="000F718E">
            <w:pPr>
              <w:spacing w:after="0" w:line="240" w:lineRule="auto"/>
              <w:ind w:left="171"/>
              <w:rPr>
                <w:rFonts w:ascii="Times New Roman" w:hAnsi="Times New Roman" w:cs="Times New Roman"/>
                <w:sz w:val="24"/>
                <w:szCs w:val="24"/>
              </w:rPr>
            </w:pPr>
            <w:r w:rsidRPr="000135A9">
              <w:rPr>
                <w:rFonts w:ascii="Times New Roman" w:hAnsi="Times New Roman" w:cs="Times New Roman"/>
                <w:sz w:val="24"/>
                <w:szCs w:val="24"/>
                <w:lang w:val="kk-KZ"/>
              </w:rPr>
              <w:t>Ауыл шаруашылығы салаларындағы қызметтер</w:t>
            </w:r>
          </w:p>
        </w:tc>
        <w:tc>
          <w:tcPr>
            <w:tcW w:w="1134"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14,0</w:t>
            </w:r>
          </w:p>
        </w:tc>
        <w:tc>
          <w:tcPr>
            <w:tcW w:w="1145" w:type="dxa"/>
            <w:vAlign w:val="center"/>
          </w:tcPr>
          <w:p w:rsidR="002E1AB9" w:rsidRPr="000135A9" w:rsidRDefault="002E1AB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9</w:t>
            </w:r>
            <w:r w:rsidRPr="000135A9">
              <w:rPr>
                <w:rFonts w:ascii="Times New Roman" w:hAnsi="Times New Roman" w:cs="Times New Roman"/>
                <w:sz w:val="24"/>
                <w:szCs w:val="24"/>
                <w:lang w:val="kk-KZ"/>
              </w:rPr>
              <w:t>,9</w:t>
            </w:r>
          </w:p>
        </w:tc>
        <w:tc>
          <w:tcPr>
            <w:tcW w:w="1218" w:type="dxa"/>
            <w:vAlign w:val="center"/>
          </w:tcPr>
          <w:p w:rsidR="002E1AB9" w:rsidRPr="000135A9" w:rsidRDefault="002E1AB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w:t>
            </w:r>
          </w:p>
        </w:tc>
        <w:tc>
          <w:tcPr>
            <w:tcW w:w="1190" w:type="dxa"/>
            <w:vAlign w:val="center"/>
          </w:tcPr>
          <w:p w:rsidR="002E1AB9" w:rsidRPr="000135A9" w:rsidRDefault="00F36E2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14,1</w:t>
            </w:r>
          </w:p>
        </w:tc>
        <w:tc>
          <w:tcPr>
            <w:tcW w:w="1408" w:type="dxa"/>
            <w:vAlign w:val="center"/>
          </w:tcPr>
          <w:p w:rsidR="002E1AB9" w:rsidRPr="000135A9" w:rsidRDefault="00562F9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100,7</w:t>
            </w:r>
          </w:p>
        </w:tc>
      </w:tr>
      <w:tr w:rsidR="002E1AB9" w:rsidRPr="000135A9" w:rsidTr="00BC7749">
        <w:trPr>
          <w:cantSplit/>
          <w:trHeight w:val="193"/>
        </w:trPr>
        <w:tc>
          <w:tcPr>
            <w:tcW w:w="9642" w:type="dxa"/>
            <w:gridSpan w:val="6"/>
            <w:vAlign w:val="bottom"/>
          </w:tcPr>
          <w:p w:rsidR="002E1AB9" w:rsidRPr="000135A9" w:rsidRDefault="008C31BD" w:rsidP="00CB7E3C">
            <w:pPr>
              <w:spacing w:after="0" w:line="240" w:lineRule="auto"/>
              <w:ind w:firstLine="712"/>
              <w:jc w:val="both"/>
              <w:rPr>
                <w:rFonts w:ascii="Times New Roman" w:hAnsi="Times New Roman" w:cs="Times New Roman"/>
                <w:sz w:val="24"/>
                <w:szCs w:val="24"/>
                <w:lang w:val="kk-KZ"/>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CB7E3C">
              <w:rPr>
                <w:rFonts w:ascii="Times New Roman" w:eastAsia="Calibri" w:hAnsi="Times New Roman" w:cs="Times New Roman"/>
                <w:bCs/>
                <w:sz w:val="24"/>
                <w:szCs w:val="24"/>
                <w:lang w:val="kk-KZ"/>
              </w:rPr>
              <w:t>[</w:t>
            </w:r>
            <w:r w:rsidR="00CB7E3C">
              <w:rPr>
                <w:rFonts w:ascii="Times New Roman" w:hAnsi="Times New Roman" w:cs="Times New Roman"/>
                <w:sz w:val="24"/>
                <w:szCs w:val="24"/>
                <w:lang w:val="kk-KZ"/>
              </w:rPr>
              <w:t>96</w:t>
            </w:r>
            <w:r w:rsidR="002E1AB9" w:rsidRPr="000135A9">
              <w:rPr>
                <w:rFonts w:ascii="Times New Roman" w:hAnsi="Times New Roman" w:cs="Times New Roman"/>
                <w:sz w:val="24"/>
                <w:szCs w:val="24"/>
              </w:rPr>
              <w:t>]</w:t>
            </w:r>
            <w:r w:rsidR="00A44539">
              <w:rPr>
                <w:rFonts w:ascii="Times New Roman" w:hAnsi="Times New Roman" w:cs="Times New Roman"/>
                <w:sz w:val="24"/>
                <w:szCs w:val="24"/>
              </w:rPr>
              <w:t xml:space="preserve"> </w:t>
            </w:r>
          </w:p>
        </w:tc>
      </w:tr>
    </w:tbl>
    <w:p w:rsidR="008C31BD" w:rsidRDefault="008C31BD" w:rsidP="00566E2D">
      <w:pPr>
        <w:spacing w:after="0" w:line="240" w:lineRule="auto"/>
        <w:ind w:firstLine="567"/>
        <w:jc w:val="both"/>
        <w:rPr>
          <w:rFonts w:ascii="Times New Roman" w:hAnsi="Times New Roman" w:cs="Times New Roman"/>
          <w:sz w:val="28"/>
          <w:szCs w:val="28"/>
          <w:lang w:val="kk-KZ"/>
        </w:rPr>
      </w:pPr>
    </w:p>
    <w:p w:rsidR="00484981" w:rsidRPr="000135A9" w:rsidRDefault="00484981"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Бұдан, ауыл шаруашылығы секторындағы кәсіпкерлік құрылымдардың  инновациялық өнімдердер мен көрсетілетін қызметтерді өндіріске</w:t>
      </w:r>
      <w:r w:rsidR="00A44539">
        <w:rPr>
          <w:rFonts w:ascii="Times New Roman" w:hAnsi="Times New Roman" w:cs="Times New Roman"/>
          <w:sz w:val="28"/>
          <w:szCs w:val="28"/>
          <w:lang w:val="kk-KZ"/>
        </w:rPr>
        <w:t xml:space="preserve"> ендіру және дамытуға </w:t>
      </w:r>
      <w:r w:rsidRPr="000135A9">
        <w:rPr>
          <w:rFonts w:ascii="Times New Roman" w:hAnsi="Times New Roman" w:cs="Times New Roman"/>
          <w:sz w:val="28"/>
          <w:szCs w:val="28"/>
          <w:lang w:val="kk-KZ"/>
        </w:rPr>
        <w:t xml:space="preserve">әліде болса назар төмен аударылып жатқаны байқалады.  </w:t>
      </w:r>
    </w:p>
    <w:p w:rsidR="00B54E69" w:rsidRPr="000135A9" w:rsidRDefault="0021602D" w:rsidP="008C31BD">
      <w:pPr>
        <w:spacing w:after="0" w:line="240" w:lineRule="auto"/>
        <w:ind w:firstLine="709"/>
        <w:jc w:val="both"/>
        <w:rPr>
          <w:rFonts w:ascii="Times New Roman" w:hAnsi="Times New Roman" w:cs="Times New Roman"/>
          <w:sz w:val="28"/>
          <w:szCs w:val="28"/>
          <w:lang w:val="tr-TR"/>
        </w:rPr>
      </w:pPr>
      <w:r w:rsidRPr="000135A9">
        <w:rPr>
          <w:rFonts w:ascii="Times New Roman" w:hAnsi="Times New Roman" w:cs="Times New Roman"/>
          <w:sz w:val="28"/>
          <w:szCs w:val="28"/>
          <w:lang w:val="kk-KZ"/>
        </w:rPr>
        <w:t>1</w:t>
      </w:r>
      <w:r w:rsidR="00BE2059" w:rsidRPr="000135A9">
        <w:rPr>
          <w:rFonts w:ascii="Times New Roman" w:hAnsi="Times New Roman" w:cs="Times New Roman"/>
          <w:sz w:val="28"/>
          <w:szCs w:val="28"/>
          <w:lang w:val="kk-KZ"/>
        </w:rPr>
        <w:t>3</w:t>
      </w:r>
      <w:r w:rsidR="000F718E">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 xml:space="preserve">кестеде </w:t>
      </w:r>
      <w:r w:rsidR="00B54E69" w:rsidRPr="000135A9">
        <w:rPr>
          <w:rFonts w:ascii="Times New Roman" w:hAnsi="Times New Roman" w:cs="Times New Roman"/>
          <w:sz w:val="28"/>
          <w:szCs w:val="28"/>
          <w:lang w:val="tr-TR"/>
        </w:rPr>
        <w:t>Қазақстан</w:t>
      </w:r>
      <w:r w:rsidR="00B54E69" w:rsidRPr="000135A9">
        <w:rPr>
          <w:rFonts w:ascii="Times New Roman" w:hAnsi="Times New Roman" w:cs="Times New Roman"/>
          <w:sz w:val="28"/>
          <w:szCs w:val="28"/>
          <w:lang w:val="kk-KZ"/>
        </w:rPr>
        <w:t xml:space="preserve">ның ауыл, орман және </w:t>
      </w:r>
      <w:r w:rsidR="000F718E">
        <w:rPr>
          <w:rFonts w:ascii="Times New Roman" w:hAnsi="Times New Roman" w:cs="Times New Roman"/>
          <w:sz w:val="28"/>
          <w:szCs w:val="28"/>
          <w:lang w:val="kk-KZ"/>
        </w:rPr>
        <w:t xml:space="preserve">балық шаруашылығы өнімдері, </w:t>
      </w:r>
      <w:r w:rsidR="00B54E69" w:rsidRPr="000135A9">
        <w:rPr>
          <w:rFonts w:ascii="Times New Roman" w:hAnsi="Times New Roman" w:cs="Times New Roman"/>
          <w:sz w:val="28"/>
          <w:szCs w:val="28"/>
          <w:lang w:val="kk-KZ"/>
        </w:rPr>
        <w:t xml:space="preserve">қызметтерінің </w:t>
      </w:r>
      <w:r w:rsidR="00483F4B" w:rsidRPr="000135A9">
        <w:rPr>
          <w:rFonts w:ascii="Times New Roman" w:hAnsi="Times New Roman" w:cs="Times New Roman"/>
          <w:sz w:val="28"/>
          <w:szCs w:val="28"/>
          <w:lang w:val="kk-KZ"/>
        </w:rPr>
        <w:t>жалпы өнімі көлемі 202</w:t>
      </w:r>
      <w:r w:rsidR="00676F67" w:rsidRPr="000135A9">
        <w:rPr>
          <w:rFonts w:ascii="Times New Roman" w:hAnsi="Times New Roman" w:cs="Times New Roman"/>
          <w:sz w:val="28"/>
          <w:szCs w:val="28"/>
          <w:lang w:val="kk-KZ"/>
        </w:rPr>
        <w:t>2</w:t>
      </w:r>
      <w:r w:rsidR="00483F4B" w:rsidRPr="000135A9">
        <w:rPr>
          <w:rFonts w:ascii="Times New Roman" w:hAnsi="Times New Roman" w:cs="Times New Roman"/>
          <w:sz w:val="28"/>
          <w:szCs w:val="28"/>
          <w:lang w:val="kk-KZ"/>
        </w:rPr>
        <w:t xml:space="preserve"> жылы 2019 жылға қарағанда </w:t>
      </w:r>
      <w:r w:rsidR="00676F67" w:rsidRPr="000135A9">
        <w:rPr>
          <w:rFonts w:ascii="Times New Roman" w:hAnsi="Times New Roman" w:cs="Times New Roman"/>
          <w:sz w:val="28"/>
          <w:szCs w:val="28"/>
          <w:lang w:val="kk-KZ"/>
        </w:rPr>
        <w:t>83,8</w:t>
      </w:r>
      <w:r w:rsidR="00483F4B" w:rsidRPr="000135A9">
        <w:rPr>
          <w:rFonts w:ascii="Times New Roman" w:hAnsi="Times New Roman" w:cs="Times New Roman"/>
          <w:sz w:val="28"/>
          <w:szCs w:val="28"/>
          <w:lang w:val="kk-KZ"/>
        </w:rPr>
        <w:t xml:space="preserve"> пайызға артқанын немесе</w:t>
      </w:r>
      <w:r w:rsidR="00676F67" w:rsidRPr="000135A9">
        <w:rPr>
          <w:rFonts w:ascii="Times New Roman" w:hAnsi="Times New Roman" w:cs="Times New Roman"/>
          <w:sz w:val="28"/>
          <w:szCs w:val="28"/>
          <w:lang w:val="kk-KZ"/>
        </w:rPr>
        <w:t xml:space="preserve"> 9521,0</w:t>
      </w:r>
      <w:r w:rsidR="00483F4B" w:rsidRPr="000135A9">
        <w:rPr>
          <w:rFonts w:ascii="Times New Roman" w:hAnsi="Times New Roman" w:cs="Times New Roman"/>
          <w:sz w:val="28"/>
          <w:szCs w:val="28"/>
          <w:lang w:val="kk-KZ"/>
        </w:rPr>
        <w:t xml:space="preserve"> млрд. тг. жеткенін, ал мал </w:t>
      </w:r>
      <w:r w:rsidR="00676F67" w:rsidRPr="000135A9">
        <w:rPr>
          <w:rFonts w:ascii="Times New Roman" w:hAnsi="Times New Roman" w:cs="Times New Roman"/>
          <w:sz w:val="28"/>
          <w:szCs w:val="28"/>
          <w:lang w:val="kk-KZ"/>
        </w:rPr>
        <w:t>ш</w:t>
      </w:r>
      <w:r w:rsidR="00483F4B" w:rsidRPr="000135A9">
        <w:rPr>
          <w:rFonts w:ascii="Times New Roman" w:hAnsi="Times New Roman" w:cs="Times New Roman"/>
          <w:sz w:val="28"/>
          <w:szCs w:val="28"/>
          <w:lang w:val="kk-KZ"/>
        </w:rPr>
        <w:t xml:space="preserve">аруашылығы саласында салыстырып жатқан жылдары сәйкесінше </w:t>
      </w:r>
      <w:r w:rsidR="00676F67" w:rsidRPr="000135A9">
        <w:rPr>
          <w:rFonts w:ascii="Times New Roman" w:hAnsi="Times New Roman" w:cs="Times New Roman"/>
          <w:sz w:val="28"/>
          <w:szCs w:val="28"/>
          <w:lang w:val="kk-KZ"/>
        </w:rPr>
        <w:t xml:space="preserve">57,7 пайызға </w:t>
      </w:r>
      <w:r w:rsidR="00483F4B" w:rsidRPr="000135A9">
        <w:rPr>
          <w:rFonts w:ascii="Times New Roman" w:hAnsi="Times New Roman" w:cs="Times New Roman"/>
          <w:sz w:val="28"/>
          <w:szCs w:val="28"/>
          <w:lang w:val="kk-KZ"/>
        </w:rPr>
        <w:t xml:space="preserve">немесе </w:t>
      </w:r>
      <w:r w:rsidR="00676F67" w:rsidRPr="000135A9">
        <w:rPr>
          <w:rFonts w:ascii="Times New Roman" w:hAnsi="Times New Roman" w:cs="Times New Roman"/>
          <w:sz w:val="28"/>
          <w:szCs w:val="28"/>
          <w:lang w:val="kk-KZ"/>
        </w:rPr>
        <w:t>3658,7</w:t>
      </w:r>
      <w:r w:rsidR="000F718E">
        <w:rPr>
          <w:rFonts w:ascii="Times New Roman" w:hAnsi="Times New Roman" w:cs="Times New Roman"/>
          <w:sz w:val="28"/>
          <w:szCs w:val="28"/>
          <w:lang w:val="kk-KZ"/>
        </w:rPr>
        <w:t xml:space="preserve"> млрд. тг. </w:t>
      </w:r>
      <w:r w:rsidR="00483F4B" w:rsidRPr="000135A9">
        <w:rPr>
          <w:rFonts w:ascii="Times New Roman" w:hAnsi="Times New Roman" w:cs="Times New Roman"/>
          <w:sz w:val="28"/>
          <w:szCs w:val="28"/>
          <w:lang w:val="kk-KZ"/>
        </w:rPr>
        <w:t xml:space="preserve">өскенін байқаймыз.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Қазақстанның барлық аумақтарында ауыл шаруашылығы санаттары </w:t>
      </w:r>
      <w:r w:rsidR="000F718E">
        <w:rPr>
          <w:rFonts w:ascii="Times New Roman" w:hAnsi="Times New Roman" w:cs="Times New Roman"/>
          <w:sz w:val="28"/>
          <w:szCs w:val="28"/>
          <w:lang w:val="kk-KZ"/>
        </w:rPr>
        <w:t xml:space="preserve">немесе кәсіпкерлік құрылымдары </w:t>
      </w:r>
      <w:r w:rsidRPr="000135A9">
        <w:rPr>
          <w:rFonts w:ascii="Times New Roman" w:hAnsi="Times New Roman" w:cs="Times New Roman"/>
          <w:sz w:val="28"/>
          <w:szCs w:val="28"/>
          <w:lang w:val="kk-KZ"/>
        </w:rPr>
        <w:t>бойынша жалпы өнімінің ішінде үлестері зерделеніп 2019-202</w:t>
      </w:r>
      <w:r w:rsidR="00676F67"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жылдары мал шаруашылығының ішінде ауыл шаруашылығы кәсіпорындары 202</w:t>
      </w:r>
      <w:r w:rsidR="00676F67"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жылы </w:t>
      </w:r>
      <w:r w:rsidR="00676F67" w:rsidRPr="000135A9">
        <w:rPr>
          <w:rFonts w:ascii="Times New Roman" w:hAnsi="Times New Roman" w:cs="Times New Roman"/>
          <w:sz w:val="28"/>
          <w:szCs w:val="28"/>
          <w:lang w:val="kk-KZ"/>
        </w:rPr>
        <w:t>610,1</w:t>
      </w:r>
      <w:r w:rsidRPr="000135A9">
        <w:rPr>
          <w:rFonts w:ascii="Times New Roman" w:hAnsi="Times New Roman" w:cs="Times New Roman"/>
          <w:sz w:val="28"/>
          <w:szCs w:val="28"/>
          <w:lang w:val="kk-KZ"/>
        </w:rPr>
        <w:t xml:space="preserve"> млрд. тг. өндірсе, бұл мал шаруашылығының өнім көлемінің 16,</w:t>
      </w:r>
      <w:r w:rsidR="00676F67" w:rsidRPr="000135A9">
        <w:rPr>
          <w:rFonts w:ascii="Times New Roman" w:hAnsi="Times New Roman" w:cs="Times New Roman"/>
          <w:sz w:val="28"/>
          <w:szCs w:val="28"/>
          <w:lang w:val="kk-KZ"/>
        </w:rPr>
        <w:t>7</w:t>
      </w:r>
      <w:r w:rsidRPr="000135A9">
        <w:rPr>
          <w:rFonts w:ascii="Times New Roman" w:hAnsi="Times New Roman" w:cs="Times New Roman"/>
          <w:sz w:val="28"/>
          <w:szCs w:val="28"/>
          <w:lang w:val="kk-KZ"/>
        </w:rPr>
        <w:t xml:space="preserve">% үлесін құрады,  </w:t>
      </w:r>
      <w:r w:rsidR="00676F67" w:rsidRPr="000135A9">
        <w:rPr>
          <w:rFonts w:ascii="Times New Roman" w:hAnsi="Times New Roman" w:cs="Times New Roman"/>
          <w:sz w:val="28"/>
          <w:szCs w:val="28"/>
          <w:lang w:val="kk-KZ"/>
        </w:rPr>
        <w:t>жеке</w:t>
      </w:r>
      <w:r w:rsidR="000F718E">
        <w:rPr>
          <w:rFonts w:ascii="Times New Roman" w:hAnsi="Times New Roman" w:cs="Times New Roman"/>
          <w:sz w:val="28"/>
          <w:szCs w:val="28"/>
          <w:lang w:val="kk-KZ"/>
        </w:rPr>
        <w:t xml:space="preserve"> кәсіпкерлер және шаруа </w:t>
      </w:r>
      <w:r w:rsidRPr="000135A9">
        <w:rPr>
          <w:rFonts w:ascii="Times New Roman" w:hAnsi="Times New Roman" w:cs="Times New Roman"/>
          <w:sz w:val="28"/>
          <w:szCs w:val="28"/>
          <w:lang w:val="kk-KZ"/>
        </w:rPr>
        <w:t>немесе фермер қожалықтары үлесі 17,</w:t>
      </w:r>
      <w:r w:rsidR="00676F67" w:rsidRPr="000135A9">
        <w:rPr>
          <w:rFonts w:ascii="Times New Roman" w:hAnsi="Times New Roman" w:cs="Times New Roman"/>
          <w:sz w:val="28"/>
          <w:szCs w:val="28"/>
          <w:lang w:val="kk-KZ"/>
        </w:rPr>
        <w:t>9</w:t>
      </w:r>
      <w:r w:rsidR="000F718E">
        <w:rPr>
          <w:rFonts w:ascii="Times New Roman" w:hAnsi="Times New Roman" w:cs="Times New Roman"/>
          <w:sz w:val="28"/>
          <w:szCs w:val="28"/>
          <w:lang w:val="kk-KZ"/>
        </w:rPr>
        <w:t xml:space="preserve">% болса, </w:t>
      </w:r>
      <w:r w:rsidRPr="000135A9">
        <w:rPr>
          <w:rFonts w:ascii="Times New Roman" w:hAnsi="Times New Roman" w:cs="Times New Roman"/>
          <w:sz w:val="28"/>
          <w:szCs w:val="28"/>
          <w:lang w:val="kk-KZ"/>
        </w:rPr>
        <w:t>жеке тұрғындар шаруашылығы үлесі 65,</w:t>
      </w:r>
      <w:r w:rsidR="00676F67" w:rsidRPr="000135A9">
        <w:rPr>
          <w:rFonts w:ascii="Times New Roman" w:hAnsi="Times New Roman" w:cs="Times New Roman"/>
          <w:sz w:val="28"/>
          <w:szCs w:val="28"/>
          <w:lang w:val="kk-KZ"/>
        </w:rPr>
        <w:t>4</w:t>
      </w:r>
      <w:r w:rsidRPr="000135A9">
        <w:rPr>
          <w:rFonts w:ascii="Times New Roman" w:hAnsi="Times New Roman" w:cs="Times New Roman"/>
          <w:sz w:val="28"/>
          <w:szCs w:val="28"/>
          <w:lang w:val="kk-KZ"/>
        </w:rPr>
        <w:t xml:space="preserve">%-ды құрады. Бұны Қазақстанның ауыл шаруашылығы </w:t>
      </w:r>
      <w:r w:rsidR="00483F4B" w:rsidRPr="000135A9">
        <w:rPr>
          <w:rFonts w:ascii="Times New Roman" w:hAnsi="Times New Roman" w:cs="Times New Roman"/>
          <w:sz w:val="28"/>
          <w:szCs w:val="28"/>
          <w:lang w:val="kk-KZ"/>
        </w:rPr>
        <w:t xml:space="preserve">санаттарының арасындағы құрылымның өзгеруі салдарынан және құрылымдарда өндірілетін өнімдерге нарықтың сұранысы мен бәсекелік жағдайдың </w:t>
      </w:r>
      <w:r w:rsidRPr="000135A9">
        <w:rPr>
          <w:rFonts w:ascii="Times New Roman" w:hAnsi="Times New Roman" w:cs="Times New Roman"/>
          <w:sz w:val="28"/>
          <w:szCs w:val="28"/>
          <w:lang w:val="kk-KZ"/>
        </w:rPr>
        <w:t xml:space="preserve">нәтижесінде </w:t>
      </w:r>
      <w:r w:rsidR="00483F4B" w:rsidRPr="000135A9">
        <w:rPr>
          <w:rFonts w:ascii="Times New Roman" w:hAnsi="Times New Roman" w:cs="Times New Roman"/>
          <w:sz w:val="28"/>
          <w:szCs w:val="28"/>
          <w:lang w:val="kk-KZ"/>
        </w:rPr>
        <w:t>болған</w:t>
      </w:r>
      <w:r w:rsidRPr="000135A9">
        <w:rPr>
          <w:rFonts w:ascii="Times New Roman" w:hAnsi="Times New Roman" w:cs="Times New Roman"/>
          <w:sz w:val="28"/>
          <w:szCs w:val="28"/>
          <w:lang w:val="kk-KZ"/>
        </w:rPr>
        <w:t xml:space="preserve"> </w:t>
      </w:r>
      <w:r w:rsidR="00483F4B" w:rsidRPr="000135A9">
        <w:rPr>
          <w:rFonts w:ascii="Times New Roman" w:hAnsi="Times New Roman" w:cs="Times New Roman"/>
          <w:sz w:val="28"/>
          <w:szCs w:val="28"/>
          <w:lang w:val="kk-KZ"/>
        </w:rPr>
        <w:t xml:space="preserve">өзгерістерден қалыптасқан </w:t>
      </w:r>
      <w:r w:rsidRPr="000135A9">
        <w:rPr>
          <w:rFonts w:ascii="Times New Roman" w:hAnsi="Times New Roman" w:cs="Times New Roman"/>
          <w:sz w:val="28"/>
          <w:szCs w:val="28"/>
          <w:lang w:val="kk-KZ"/>
        </w:rPr>
        <w:t xml:space="preserve">өзгерісінен жағдай </w:t>
      </w:r>
      <w:r w:rsidR="00483F4B" w:rsidRPr="000135A9">
        <w:rPr>
          <w:rFonts w:ascii="Times New Roman" w:hAnsi="Times New Roman" w:cs="Times New Roman"/>
          <w:sz w:val="28"/>
          <w:szCs w:val="28"/>
          <w:lang w:val="kk-KZ"/>
        </w:rPr>
        <w:t>деп түсінуге болады</w:t>
      </w:r>
      <w:r w:rsidRPr="000135A9">
        <w:rPr>
          <w:rFonts w:ascii="Times New Roman" w:hAnsi="Times New Roman" w:cs="Times New Roman"/>
          <w:sz w:val="28"/>
          <w:szCs w:val="28"/>
          <w:lang w:val="kk-KZ"/>
        </w:rPr>
        <w:t xml:space="preserve">.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Соңғы жылдары, ауыл шаруашылығы секторын қайта құру барысында ауылшаруашылығындағы құрылымдарды кооперациялық байланыс негізінде ірілендіруді кооперативтер құру арқылы ұйымдастыру, мемлект тараптан қолдау көрсетудің негізгі шартына айналды. Іріленген маманданған  кооперативтік қүрылымдарды құру, </w:t>
      </w:r>
      <w:r w:rsidR="00A53E89" w:rsidRPr="000135A9">
        <w:rPr>
          <w:rFonts w:ascii="Times New Roman" w:hAnsi="Times New Roman" w:cs="Times New Roman"/>
          <w:sz w:val="28"/>
          <w:szCs w:val="28"/>
          <w:lang w:val="kk-KZ"/>
        </w:rPr>
        <w:t>бұл</w:t>
      </w:r>
      <w:r w:rsidRPr="000135A9">
        <w:rPr>
          <w:rFonts w:ascii="Times New Roman" w:hAnsi="Times New Roman" w:cs="Times New Roman"/>
          <w:sz w:val="28"/>
          <w:szCs w:val="28"/>
          <w:lang w:val="kk-KZ"/>
        </w:rPr>
        <w:t xml:space="preserve"> </w:t>
      </w:r>
      <w:r w:rsidR="00A53E89" w:rsidRPr="000135A9">
        <w:rPr>
          <w:rFonts w:ascii="Times New Roman" w:hAnsi="Times New Roman" w:cs="Times New Roman"/>
          <w:sz w:val="28"/>
          <w:szCs w:val="28"/>
          <w:lang w:val="kk-KZ"/>
        </w:rPr>
        <w:t>шаруашылық тсан</w:t>
      </w:r>
      <w:r w:rsidR="000F718E">
        <w:rPr>
          <w:rFonts w:ascii="Times New Roman" w:hAnsi="Times New Roman" w:cs="Times New Roman"/>
          <w:sz w:val="28"/>
          <w:szCs w:val="28"/>
          <w:lang w:val="kk-KZ"/>
        </w:rPr>
        <w:t xml:space="preserve">аттардағы барлық құрылымдардың </w:t>
      </w:r>
      <w:r w:rsidR="00A53E89" w:rsidRPr="000135A9">
        <w:rPr>
          <w:rFonts w:ascii="Times New Roman" w:hAnsi="Times New Roman" w:cs="Times New Roman"/>
          <w:sz w:val="28"/>
          <w:szCs w:val="28"/>
          <w:lang w:val="kk-KZ"/>
        </w:rPr>
        <w:t>іріленуіне, шоғырлануына ықпал етеді</w:t>
      </w:r>
      <w:r w:rsidRPr="000135A9">
        <w:rPr>
          <w:rFonts w:ascii="Times New Roman" w:hAnsi="Times New Roman" w:cs="Times New Roman"/>
          <w:sz w:val="28"/>
          <w:szCs w:val="28"/>
          <w:lang w:val="kk-KZ"/>
        </w:rPr>
        <w:t>, кооперациялық бірлесуге мемлекеттік қолдау мен реттеу нәтижесінде олардың бәсекелік қабілеттілігін арттыруға мүмкіндік жаратады</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w:t>
      </w:r>
      <w:r w:rsidR="00200867" w:rsidRPr="000135A9">
        <w:rPr>
          <w:rFonts w:ascii="Times New Roman" w:hAnsi="Times New Roman" w:cs="Times New Roman"/>
          <w:sz w:val="28"/>
          <w:szCs w:val="28"/>
          <w:lang w:val="kk-KZ"/>
        </w:rPr>
        <w:t>10</w:t>
      </w:r>
      <w:r w:rsidR="0068298B">
        <w:rPr>
          <w:rFonts w:ascii="Times New Roman" w:hAnsi="Times New Roman" w:cs="Times New Roman"/>
          <w:sz w:val="28"/>
          <w:szCs w:val="28"/>
          <w:lang w:val="kk-KZ"/>
        </w:rPr>
        <w:t>7</w:t>
      </w:r>
      <w:r w:rsidRPr="000135A9">
        <w:rPr>
          <w:rFonts w:ascii="Times New Roman" w:hAnsi="Times New Roman" w:cs="Times New Roman"/>
          <w:sz w:val="28"/>
          <w:szCs w:val="28"/>
          <w:lang w:val="kk-KZ"/>
        </w:rPr>
        <w:t xml:space="preserve">]. </w:t>
      </w:r>
    </w:p>
    <w:p w:rsidR="00B54E69" w:rsidRPr="000135A9" w:rsidRDefault="00B54E69" w:rsidP="008C31BD">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bCs/>
          <w:sz w:val="28"/>
          <w:szCs w:val="28"/>
          <w:lang w:val="kk-KZ"/>
        </w:rPr>
        <w:t>Ауыл шаруашылығы саласы және оның құрылымдарында өндірілетін өнімдер мен атқарылған қызметтер көлемін арттыру ауыл шаруашылығы саласы</w:t>
      </w:r>
      <w:r w:rsidR="00A53E89" w:rsidRPr="000135A9">
        <w:rPr>
          <w:rFonts w:ascii="Times New Roman" w:hAnsi="Times New Roman" w:cs="Times New Roman"/>
          <w:bCs/>
          <w:sz w:val="28"/>
          <w:szCs w:val="28"/>
          <w:lang w:val="kk-KZ"/>
        </w:rPr>
        <w:t xml:space="preserve"> экономикасын инновацияға бағытталған</w:t>
      </w:r>
      <w:r w:rsidRPr="000135A9">
        <w:rPr>
          <w:rFonts w:ascii="Times New Roman" w:hAnsi="Times New Roman" w:cs="Times New Roman"/>
          <w:bCs/>
          <w:sz w:val="28"/>
          <w:szCs w:val="28"/>
          <w:lang w:val="kk-KZ"/>
        </w:rPr>
        <w:t xml:space="preserve"> экономикаға, </w:t>
      </w:r>
      <w:r w:rsidR="00A53E89" w:rsidRPr="000135A9">
        <w:rPr>
          <w:rFonts w:ascii="Times New Roman" w:hAnsi="Times New Roman" w:cs="Times New Roman"/>
          <w:bCs/>
          <w:sz w:val="28"/>
          <w:szCs w:val="28"/>
          <w:lang w:val="kk-KZ"/>
        </w:rPr>
        <w:t xml:space="preserve">инновациялық жаңалықтарды </w:t>
      </w:r>
      <w:r w:rsidRPr="000135A9">
        <w:rPr>
          <w:rFonts w:ascii="Times New Roman" w:hAnsi="Times New Roman" w:cs="Times New Roman"/>
          <w:bCs/>
          <w:sz w:val="28"/>
          <w:szCs w:val="28"/>
          <w:lang w:val="kk-KZ"/>
        </w:rPr>
        <w:t xml:space="preserve">өнеркәсіптік негізде дамытуды қолға алғанда ғана табысты болуы мүмкін. Инновациялық үрдіс пен қызметтер бұл сала экономикасының болашаққа дамуын қамтамасыз ететін шынайы күшті ынталандыру және бәсекелік қабілетін арттырудың амал тәсілі болып табылады. </w:t>
      </w:r>
    </w:p>
    <w:p w:rsidR="00B54E69" w:rsidRPr="000135A9" w:rsidRDefault="00B54E69" w:rsidP="008C31BD">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bCs/>
          <w:sz w:val="28"/>
          <w:szCs w:val="28"/>
          <w:lang w:val="kk-KZ"/>
        </w:rPr>
        <w:t xml:space="preserve">Ауыл шаруашылығы саласы және оның құрылымдарында инновациялық қызметрді тежейтін басқы факторлар қатарына: кәсіпкерлік қызметтегі жоғары деңгедегі тәуекелділік, мемлекет тараптан инновациялық қызметті ынталандыруды баяу жүргізілуі, кәсіпкерлік құрылымдардың инновацияның мәнін толық меңгермеуі, сонымен қатар, инновацияға кеткен қаражаттың қайтымдылығының ұзақтығы, инновациялық қызметті атқаратын білікті  мамандардың жоқтығы және т.б. Кәсіпкерлік құрылымдарда өндіріске ендірген инновациялық үрдістер кәсіпорын үшін экономикалық өсуді, бәсекелестік үстемділікті және  ұлттық қауіпсіздікті орнатудың, маңызды факторы болып табылады. Ауыл шаруашылығы құрылымдарының бәсекелік үстемділігін арттыру инновациялық үрдіс нәтижелері негізінде сұранысқа сай өнімдер мен қызметтерді өндіру тездігіне және тиімділігіне  байланысты. </w:t>
      </w:r>
    </w:p>
    <w:p w:rsidR="00B54E69" w:rsidRPr="000135A9" w:rsidRDefault="00B54E69" w:rsidP="008C31BD">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bCs/>
          <w:sz w:val="28"/>
          <w:szCs w:val="28"/>
          <w:lang w:val="kk-KZ"/>
        </w:rPr>
        <w:t>Инновация қызметтерін ендірген кәсіпорындарды дамыту тәжірибесін зерттеуден анықталғаны,  ел ішінде ғылыми әзілемелердің тапшылығын үлкен әсері бар екенді</w:t>
      </w:r>
      <w:r w:rsidR="000F718E">
        <w:rPr>
          <w:rFonts w:ascii="Times New Roman" w:hAnsi="Times New Roman" w:cs="Times New Roman"/>
          <w:bCs/>
          <w:sz w:val="28"/>
          <w:szCs w:val="28"/>
          <w:lang w:val="kk-KZ"/>
        </w:rPr>
        <w:t>гі анықталды, ал, инновация мен</w:t>
      </w:r>
      <w:r w:rsidRPr="000135A9">
        <w:rPr>
          <w:rFonts w:ascii="Times New Roman" w:hAnsi="Times New Roman" w:cs="Times New Roman"/>
          <w:bCs/>
          <w:sz w:val="28"/>
          <w:szCs w:val="28"/>
          <w:lang w:val="kk-KZ"/>
        </w:rPr>
        <w:t xml:space="preserve"> ғылыми жаңалықтарды ұйымдар мен құрылымдарда қолану олар үшін басқы факторы екенін атап өткен жөн. Инновация бағытында қызмет атқарып </w:t>
      </w:r>
      <w:r w:rsidR="008C31BD">
        <w:rPr>
          <w:rFonts w:ascii="Times New Roman" w:hAnsi="Times New Roman" w:cs="Times New Roman"/>
          <w:bCs/>
          <w:sz w:val="28"/>
          <w:szCs w:val="28"/>
          <w:lang w:val="kk-KZ"/>
        </w:rPr>
        <w:t xml:space="preserve">жатқан </w:t>
      </w:r>
      <w:r w:rsidRPr="000135A9">
        <w:rPr>
          <w:rFonts w:ascii="Times New Roman" w:hAnsi="Times New Roman" w:cs="Times New Roman"/>
          <w:bCs/>
          <w:sz w:val="28"/>
          <w:szCs w:val="28"/>
          <w:lang w:val="kk-KZ"/>
        </w:rPr>
        <w:t>кәсіпкерлік құрылымдардың қазіргі жағдайы мен даму бағыттары зерделеніп болашаққа стратегиялық дамуын қамтамасыз ететін  басымды ғылыми ізденістер өзекті маңызды мәселеге ие. Инновация қызметтеріне бағытталған кәсіпкерлік құрылымдарды қалыптастыру мен дамытудың қыр сырын зерттеу, салалар мен құрылымдардың инновациялық қызметтерін тиімді ұйымдастыруға және  болашаққа стратегиялық дамытудағы рөлін есепке ала, дамыту заңдылықтарын айқындауға жағдай жасайды</w:t>
      </w:r>
      <w:r w:rsidR="007576E4">
        <w:rPr>
          <w:rFonts w:ascii="Times New Roman" w:hAnsi="Times New Roman" w:cs="Times New Roman"/>
          <w:bCs/>
          <w:sz w:val="28"/>
          <w:szCs w:val="28"/>
          <w:lang w:val="kk-KZ"/>
        </w:rPr>
        <w:t xml:space="preserve"> </w:t>
      </w:r>
      <w:r w:rsidRPr="000135A9">
        <w:rPr>
          <w:rFonts w:ascii="Times New Roman" w:hAnsi="Times New Roman" w:cs="Times New Roman"/>
          <w:bCs/>
          <w:sz w:val="28"/>
          <w:szCs w:val="28"/>
          <w:lang w:val="kk-KZ"/>
        </w:rPr>
        <w:t>[</w:t>
      </w:r>
      <w:r w:rsidR="00200867" w:rsidRPr="000135A9">
        <w:rPr>
          <w:rFonts w:ascii="Times New Roman" w:hAnsi="Times New Roman" w:cs="Times New Roman"/>
          <w:bCs/>
          <w:sz w:val="28"/>
          <w:szCs w:val="28"/>
          <w:lang w:val="kk-KZ"/>
        </w:rPr>
        <w:t>10</w:t>
      </w:r>
      <w:r w:rsidR="0068298B">
        <w:rPr>
          <w:rFonts w:ascii="Times New Roman" w:hAnsi="Times New Roman" w:cs="Times New Roman"/>
          <w:bCs/>
          <w:sz w:val="28"/>
          <w:szCs w:val="28"/>
          <w:lang w:val="kk-KZ"/>
        </w:rPr>
        <w:t>8</w:t>
      </w:r>
      <w:r w:rsidRPr="000135A9">
        <w:rPr>
          <w:rFonts w:ascii="Times New Roman" w:hAnsi="Times New Roman" w:cs="Times New Roman"/>
          <w:bCs/>
          <w:sz w:val="28"/>
          <w:szCs w:val="28"/>
          <w:lang w:val="kk-KZ"/>
        </w:rPr>
        <w:t>].</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Ауыл шаруашылығы секторындағы </w:t>
      </w:r>
      <w:r w:rsidRPr="000135A9">
        <w:rPr>
          <w:rFonts w:ascii="Times New Roman" w:hAnsi="Times New Roman" w:cs="Times New Roman"/>
          <w:bCs/>
          <w:sz w:val="28"/>
          <w:szCs w:val="28"/>
          <w:lang w:val="kk-KZ"/>
        </w:rPr>
        <w:t>кәсіпкерлік құрылымдар өндірісіне ендірілетін и</w:t>
      </w:r>
      <w:r w:rsidRPr="000135A9">
        <w:rPr>
          <w:rFonts w:ascii="Times New Roman" w:hAnsi="Times New Roman" w:cs="Times New Roman"/>
          <w:sz w:val="28"/>
          <w:szCs w:val="28"/>
          <w:lang w:val="kk-KZ"/>
        </w:rPr>
        <w:t>нновациялық үрдіс ғылыми-техникалық жобалар мен үлгілерді әзірлеу; сынақтық және тәжірибелік өндірісті; өнім мен қызметтер өндірісі және өнімдерді өңдеуді; маркетингтік қызметтер мен өнімдерді сатуды өз құрамына ендіреді. Инновациялық қызмет экономикасы дамыған елдер тәжірибесіндей өңірлік</w:t>
      </w:r>
      <w:r w:rsidR="008C31BD">
        <w:rPr>
          <w:rFonts w:ascii="Times New Roman" w:hAnsi="Times New Roman" w:cs="Times New Roman"/>
          <w:sz w:val="28"/>
          <w:szCs w:val="28"/>
          <w:lang w:val="kk-KZ"/>
        </w:rPr>
        <w:t xml:space="preserve"> экономикаға бағытталып </w:t>
      </w:r>
      <w:r w:rsidRPr="000135A9">
        <w:rPr>
          <w:rFonts w:ascii="Times New Roman" w:hAnsi="Times New Roman" w:cs="Times New Roman"/>
          <w:sz w:val="28"/>
          <w:szCs w:val="28"/>
          <w:lang w:val="kk-KZ"/>
        </w:rPr>
        <w:t xml:space="preserve">олардың қарқынды дамуына серпініс жасап, оларға ең тиімді қызмет атқару арқылы  өзінің оң нәтижесіне жетеді.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Ел ішінде, аймақтар мен облыстарда инновациялық қызметті қолдау мақсатында мемлекеттік және аймақтық бюджеттен тыс инвестициялық қор құруды, нарық талаптарына сай инфрақұрылымды қалыптастыру, инновациялық кәсіпкерлерге инновациялық қызмет көрсету арқылы кәсіпорындар мен ұйымдарға ішкі және сыртқы инвестерлік қаржы тартуға қолдау жасау қажет.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Біздің пікірімізше, әлемдік дамыған елдердің инвестицияны тарту, инновацияны қолдау тәжірибесін отандық ауыл шаруашылығы секторы экономикасына сол күйі көшіру әр елдің өңірлік ерекшеліктеріне байланысты оң нәтиже бермеуі мүмкін, ол әр бір елдің  материалдық-қаржылық ресурсар сыйымдылығы дәрежесін төмендетуге мүмкіндік беретін, ин</w:t>
      </w:r>
      <w:r w:rsidR="00ED50E2">
        <w:rPr>
          <w:rFonts w:ascii="Times New Roman" w:hAnsi="Times New Roman" w:cs="Times New Roman"/>
          <w:sz w:val="28"/>
          <w:szCs w:val="28"/>
          <w:lang w:val="kk-KZ"/>
        </w:rPr>
        <w:t xml:space="preserve">новациялық қызметтер негізінде </w:t>
      </w:r>
      <w:r w:rsidRPr="000135A9">
        <w:rPr>
          <w:rFonts w:ascii="Times New Roman" w:hAnsi="Times New Roman" w:cs="Times New Roman"/>
          <w:sz w:val="28"/>
          <w:szCs w:val="28"/>
          <w:lang w:val="kk-KZ"/>
        </w:rPr>
        <w:t xml:space="preserve">инвестициялардың тиімділігін арттыратын ең тиімді дамыту жолдары басымды саналады.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Бүгінгі күні, мал </w:t>
      </w:r>
      <w:r w:rsidR="00ED50E2">
        <w:rPr>
          <w:rFonts w:ascii="Times New Roman" w:hAnsi="Times New Roman" w:cs="Times New Roman"/>
          <w:sz w:val="28"/>
          <w:szCs w:val="28"/>
          <w:lang w:val="kk-KZ"/>
        </w:rPr>
        <w:t xml:space="preserve">мен құс шаруашылығы секторында </w:t>
      </w:r>
      <w:r w:rsidRPr="000135A9">
        <w:rPr>
          <w:rFonts w:ascii="Times New Roman" w:hAnsi="Times New Roman" w:cs="Times New Roman"/>
          <w:sz w:val="28"/>
          <w:szCs w:val="28"/>
          <w:lang w:val="kk-KZ"/>
        </w:rPr>
        <w:t>инновациялық әзірлемелерд</w:t>
      </w:r>
      <w:r w:rsidR="008C31BD">
        <w:rPr>
          <w:rFonts w:ascii="Times New Roman" w:hAnsi="Times New Roman" w:cs="Times New Roman"/>
          <w:sz w:val="28"/>
          <w:szCs w:val="28"/>
          <w:lang w:val="kk-KZ"/>
        </w:rPr>
        <w:t xml:space="preserve">ің, жетістіктердің нәтижесінде </w:t>
      </w:r>
      <w:r w:rsidRPr="000135A9">
        <w:rPr>
          <w:rFonts w:ascii="Times New Roman" w:hAnsi="Times New Roman" w:cs="Times New Roman"/>
          <w:sz w:val="28"/>
          <w:szCs w:val="28"/>
          <w:lang w:val="kk-KZ"/>
        </w:rPr>
        <w:t>даму басымды бағыттардың біріне айналуы тиіс</w:t>
      </w:r>
      <w:r w:rsidR="008C31BD">
        <w:rPr>
          <w:rFonts w:ascii="Times New Roman" w:hAnsi="Times New Roman" w:cs="Times New Roman"/>
          <w:sz w:val="28"/>
          <w:szCs w:val="28"/>
          <w:lang w:val="kk-KZ"/>
        </w:rPr>
        <w:t xml:space="preserve"> және оның келесі факторларына </w:t>
      </w:r>
      <w:r w:rsidRPr="000135A9">
        <w:rPr>
          <w:rFonts w:ascii="Times New Roman" w:hAnsi="Times New Roman" w:cs="Times New Roman"/>
          <w:sz w:val="28"/>
          <w:szCs w:val="28"/>
          <w:lang w:val="kk-KZ"/>
        </w:rPr>
        <w:t>мақсатты түрде әсер ете, жетілдіруіміз қажет</w:t>
      </w:r>
      <w:r w:rsidR="008C31BD">
        <w:rPr>
          <w:rFonts w:ascii="Times New Roman" w:hAnsi="Times New Roman" w:cs="Times New Roman"/>
          <w:sz w:val="28"/>
          <w:szCs w:val="28"/>
          <w:lang w:val="kk-KZ"/>
        </w:rPr>
        <w:t xml:space="preserve">: ірі қара мал, қой мен құстың </w:t>
      </w:r>
      <w:r w:rsidRPr="000135A9">
        <w:rPr>
          <w:rFonts w:ascii="Times New Roman" w:hAnsi="Times New Roman" w:cs="Times New Roman"/>
          <w:sz w:val="28"/>
          <w:szCs w:val="28"/>
          <w:lang w:val="kk-KZ"/>
        </w:rPr>
        <w:t xml:space="preserve">өнімділігі жоғары нәсіл тұқымын шығару; құс кросстарын шығару; </w:t>
      </w:r>
      <w:r w:rsidR="008534DC" w:rsidRPr="000135A9">
        <w:rPr>
          <w:rFonts w:ascii="Times New Roman" w:hAnsi="Times New Roman" w:cs="Times New Roman"/>
          <w:sz w:val="28"/>
          <w:szCs w:val="28"/>
          <w:lang w:val="kk-KZ"/>
        </w:rPr>
        <w:t>механикаландыру және өндіріс үрдістерін компьютерлендіру негізінеде</w:t>
      </w:r>
      <w:r w:rsidR="00D53B50" w:rsidRPr="000135A9">
        <w:rPr>
          <w:rFonts w:ascii="Times New Roman" w:hAnsi="Times New Roman" w:cs="Times New Roman"/>
          <w:sz w:val="28"/>
          <w:szCs w:val="28"/>
          <w:lang w:val="kk-KZ"/>
        </w:rPr>
        <w:t xml:space="preserve"> кешендер құру және т.б.</w:t>
      </w:r>
    </w:p>
    <w:p w:rsidR="00B54E69" w:rsidRPr="000135A9" w:rsidRDefault="008C31BD" w:rsidP="008C31B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 шаруашылықтарында </w:t>
      </w:r>
      <w:r w:rsidR="002A7195" w:rsidRPr="000135A9">
        <w:rPr>
          <w:rFonts w:ascii="Times New Roman" w:hAnsi="Times New Roman" w:cs="Times New Roman"/>
          <w:sz w:val="28"/>
          <w:szCs w:val="28"/>
          <w:lang w:val="kk-KZ"/>
        </w:rPr>
        <w:t>мал мен құс шаруашылығы өндірісін инновациялық қызметтер негізінде ет және жаңа ет өнімдерін</w:t>
      </w:r>
      <w:r w:rsidR="00B54E69" w:rsidRPr="000135A9">
        <w:rPr>
          <w:rFonts w:ascii="Times New Roman" w:hAnsi="Times New Roman" w:cs="Times New Roman"/>
          <w:sz w:val="28"/>
          <w:szCs w:val="28"/>
          <w:lang w:val="kk-KZ"/>
        </w:rPr>
        <w:t xml:space="preserve"> </w:t>
      </w:r>
      <w:r w:rsidR="002A7195" w:rsidRPr="000135A9">
        <w:rPr>
          <w:rFonts w:ascii="Times New Roman" w:hAnsi="Times New Roman" w:cs="Times New Roman"/>
          <w:sz w:val="28"/>
          <w:szCs w:val="28"/>
          <w:lang w:val="kk-KZ"/>
        </w:rPr>
        <w:t>шығару, қайта өңдеу, тоңазытқыштарда сақтау, сатуды</w:t>
      </w:r>
      <w:r w:rsidR="00B54E69" w:rsidRPr="000135A9">
        <w:rPr>
          <w:rFonts w:ascii="Times New Roman" w:hAnsi="Times New Roman" w:cs="Times New Roman"/>
          <w:sz w:val="28"/>
          <w:szCs w:val="28"/>
          <w:lang w:val="kk-KZ"/>
        </w:rPr>
        <w:t xml:space="preserve"> ұйымдастыруына, саланы дамытуға байланысты  ғылым</w:t>
      </w:r>
      <w:r>
        <w:rPr>
          <w:rFonts w:ascii="Times New Roman" w:hAnsi="Times New Roman" w:cs="Times New Roman"/>
          <w:sz w:val="28"/>
          <w:szCs w:val="28"/>
          <w:lang w:val="kk-KZ"/>
        </w:rPr>
        <w:t xml:space="preserve">и әзірлемелер мен инновациялық </w:t>
      </w:r>
      <w:r w:rsidR="00B54E69" w:rsidRPr="000135A9">
        <w:rPr>
          <w:rFonts w:ascii="Times New Roman" w:hAnsi="Times New Roman" w:cs="Times New Roman"/>
          <w:sz w:val="28"/>
          <w:szCs w:val="28"/>
          <w:lang w:val="kk-KZ"/>
        </w:rPr>
        <w:t>жетістіктерді кәсіпкерлік құрыл</w:t>
      </w:r>
      <w:r>
        <w:rPr>
          <w:rFonts w:ascii="Times New Roman" w:hAnsi="Times New Roman" w:cs="Times New Roman"/>
          <w:sz w:val="28"/>
          <w:szCs w:val="28"/>
          <w:lang w:val="kk-KZ"/>
        </w:rPr>
        <w:t xml:space="preserve">ымдарың өндірісіне ендірілуіне, өндірістің </w:t>
      </w:r>
      <w:r w:rsidR="00B54E69" w:rsidRPr="000135A9">
        <w:rPr>
          <w:rFonts w:ascii="Times New Roman" w:hAnsi="Times New Roman" w:cs="Times New Roman"/>
          <w:sz w:val="28"/>
          <w:szCs w:val="28"/>
          <w:lang w:val="kk-KZ"/>
        </w:rPr>
        <w:t>мамандандыру деңгейіне, шоғырланжыру дәрежесіне, тиімд</w:t>
      </w:r>
      <w:r>
        <w:rPr>
          <w:rFonts w:ascii="Times New Roman" w:hAnsi="Times New Roman" w:cs="Times New Roman"/>
          <w:sz w:val="28"/>
          <w:szCs w:val="28"/>
          <w:lang w:val="kk-KZ"/>
        </w:rPr>
        <w:t xml:space="preserve">і қызмет атқаруына </w:t>
      </w:r>
      <w:r w:rsidR="00B54E69" w:rsidRPr="000135A9">
        <w:rPr>
          <w:rFonts w:ascii="Times New Roman" w:hAnsi="Times New Roman" w:cs="Times New Roman"/>
          <w:sz w:val="28"/>
          <w:szCs w:val="28"/>
          <w:lang w:val="kk-KZ"/>
        </w:rPr>
        <w:t>байланысты.</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Бүгінгі таңда Қазақстанның </w:t>
      </w:r>
      <w:r w:rsidR="002A7195" w:rsidRPr="000135A9">
        <w:rPr>
          <w:rFonts w:ascii="Times New Roman" w:hAnsi="Times New Roman" w:cs="Times New Roman"/>
          <w:sz w:val="28"/>
          <w:szCs w:val="28"/>
          <w:lang w:val="kk-KZ"/>
        </w:rPr>
        <w:t>мал мен құс шаруашылық саласы елдің азық-түлік қауіпсіздігін сақтауға және ел тұрғындарын қажетті азық түлікпен қамтамасыз етуде маңызды рол атқарады.</w:t>
      </w:r>
      <w:r w:rsidRPr="000135A9">
        <w:rPr>
          <w:rFonts w:ascii="Times New Roman" w:hAnsi="Times New Roman" w:cs="Times New Roman"/>
          <w:sz w:val="28"/>
          <w:szCs w:val="28"/>
          <w:lang w:val="kk-KZ"/>
        </w:rPr>
        <w:t xml:space="preserve"> </w:t>
      </w:r>
      <w:r w:rsidR="002A7195"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шаруашылықтарды ұйымдастыру және жаңа үлгіде басқару тетіктерін жетілдіруді, қолданыстағы шектеулі ресурстарды тиімді қолдануды, тиімді үйлестіруді, салада бәсекел</w:t>
      </w:r>
      <w:r w:rsidR="0068298B">
        <w:rPr>
          <w:rFonts w:ascii="Times New Roman" w:hAnsi="Times New Roman" w:cs="Times New Roman"/>
          <w:sz w:val="28"/>
          <w:szCs w:val="28"/>
          <w:lang w:val="kk-KZ"/>
        </w:rPr>
        <w:t xml:space="preserve">естік үстемдіктерге жеткізетін </w:t>
      </w:r>
      <w:r w:rsidRPr="000135A9">
        <w:rPr>
          <w:rFonts w:ascii="Times New Roman" w:hAnsi="Times New Roman" w:cs="Times New Roman"/>
          <w:sz w:val="28"/>
          <w:szCs w:val="28"/>
          <w:lang w:val="kk-KZ"/>
        </w:rPr>
        <w:t xml:space="preserve">озық инновациялық технологияларды қолдануды қажет етеді. </w:t>
      </w:r>
    </w:p>
    <w:p w:rsidR="006A3F61" w:rsidRPr="000135A9" w:rsidRDefault="006A3F61" w:rsidP="00566E2D">
      <w:pPr>
        <w:spacing w:after="0" w:line="240" w:lineRule="auto"/>
        <w:jc w:val="both"/>
        <w:rPr>
          <w:rFonts w:ascii="Times New Roman" w:hAnsi="Times New Roman" w:cs="Times New Roman"/>
          <w:sz w:val="28"/>
          <w:szCs w:val="28"/>
          <w:lang w:val="kk-KZ"/>
        </w:rPr>
      </w:pPr>
    </w:p>
    <w:p w:rsidR="00B54E69" w:rsidRPr="000135A9" w:rsidRDefault="008534DC"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Кесте 1</w:t>
      </w:r>
      <w:r w:rsidR="00BE2059" w:rsidRPr="000135A9">
        <w:rPr>
          <w:rFonts w:ascii="Times New Roman" w:hAnsi="Times New Roman" w:cs="Times New Roman"/>
          <w:sz w:val="28"/>
          <w:szCs w:val="28"/>
          <w:lang w:val="kk-KZ"/>
        </w:rPr>
        <w:t>4</w:t>
      </w:r>
      <w:r w:rsidRPr="000135A9">
        <w:rPr>
          <w:rFonts w:ascii="Times New Roman" w:hAnsi="Times New Roman" w:cs="Times New Roman"/>
          <w:sz w:val="28"/>
          <w:szCs w:val="28"/>
          <w:lang w:val="kk-KZ"/>
        </w:rPr>
        <w:t xml:space="preserve"> – Қазақстанда мал мен құстың түріне қарай 1991-2022 жж. ортасындағы бас саны мен олардың серпіні, мың бас </w:t>
      </w:r>
      <w:r w:rsidR="00B54E69" w:rsidRPr="000135A9">
        <w:rPr>
          <w:rFonts w:ascii="Times New Roman" w:hAnsi="Times New Roman" w:cs="Times New Roman"/>
          <w:spacing w:val="-4"/>
          <w:sz w:val="28"/>
          <w:szCs w:val="28"/>
          <w:lang w:val="kk-KZ"/>
        </w:rPr>
        <w:t xml:space="preserve"> </w:t>
      </w:r>
    </w:p>
    <w:p w:rsidR="00B54E69" w:rsidRPr="000F718E" w:rsidRDefault="00B54E69" w:rsidP="000F718E">
      <w:pPr>
        <w:pStyle w:val="afc"/>
        <w:spacing w:before="0" w:after="0"/>
        <w:jc w:val="right"/>
        <w:rPr>
          <w:snapToGrid w:val="0"/>
          <w:sz w:val="16"/>
          <w:szCs w:val="16"/>
          <w:lang w:val="kk-KZ"/>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559"/>
        <w:gridCol w:w="1134"/>
        <w:gridCol w:w="1134"/>
        <w:gridCol w:w="1134"/>
        <w:gridCol w:w="850"/>
        <w:gridCol w:w="1070"/>
      </w:tblGrid>
      <w:tr w:rsidR="00B54E69" w:rsidRPr="000135A9" w:rsidTr="000F718E">
        <w:trPr>
          <w:cantSplit/>
          <w:trHeight w:val="57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Жылдар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Ірі қарамал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Соның ішінде, сиыр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Қой мен ешкі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шошқа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Жылқы</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Түйе</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8534DC" w:rsidP="000F718E">
            <w:pPr>
              <w:pStyle w:val="aff4"/>
              <w:rPr>
                <w:rFonts w:ascii="Times New Roman" w:hAnsi="Times New Roman"/>
                <w:snapToGrid w:val="0"/>
                <w:color w:val="auto"/>
                <w:sz w:val="24"/>
                <w:szCs w:val="24"/>
                <w:lang w:val="kk-KZ" w:eastAsia="en-US"/>
              </w:rPr>
            </w:pPr>
            <w:r w:rsidRPr="000135A9">
              <w:rPr>
                <w:rFonts w:ascii="Times New Roman" w:hAnsi="Times New Roman"/>
                <w:snapToGrid w:val="0"/>
                <w:color w:val="auto"/>
                <w:sz w:val="24"/>
                <w:szCs w:val="24"/>
                <w:lang w:val="kk-KZ" w:eastAsia="en-US"/>
              </w:rPr>
              <w:t>Құс, млн. бас</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eastAsia="en-US"/>
              </w:rPr>
            </w:pPr>
            <w:r w:rsidRPr="000135A9">
              <w:rPr>
                <w:sz w:val="24"/>
                <w:szCs w:val="24"/>
                <w:lang w:eastAsia="en-US"/>
              </w:rPr>
              <w:t>1991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9 592,4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3 490,0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34 555,7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2 976,1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1 666,4</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145,1</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59,9</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eastAsia="en-US"/>
              </w:rPr>
            </w:pPr>
            <w:r w:rsidRPr="000135A9">
              <w:rPr>
                <w:sz w:val="24"/>
                <w:szCs w:val="24"/>
                <w:lang w:eastAsia="en-US"/>
              </w:rPr>
              <w:t>1995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6 859,9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3 045,0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19 583,9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1 622,7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1 556,9</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130,5</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20,8</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eastAsia="en-US"/>
              </w:rPr>
            </w:pPr>
            <w:r w:rsidRPr="000135A9">
              <w:rPr>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4 106,6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2 014,7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9 981,1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1 076,0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976,0</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98,2</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19,7</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eastAsia="en-US"/>
              </w:rPr>
            </w:pPr>
            <w:r w:rsidRPr="000135A9">
              <w:rPr>
                <w:sz w:val="24"/>
                <w:szCs w:val="24"/>
                <w:lang w:eastAsia="en-US"/>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5 457,4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2 442,6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14 334,5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1 281,9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1 163,5</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130,5</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26,2</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kk-KZ" w:eastAsia="en-US"/>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6 175,3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2 751,3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17 988,1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1 344,0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1 528,3</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169,6</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32,8</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en-US" w:eastAsia="en-US"/>
              </w:rPr>
            </w:pPr>
            <w:r w:rsidRPr="000135A9">
              <w:rPr>
                <w:sz w:val="24"/>
                <w:szCs w:val="24"/>
                <w:lang w:val="en-US" w:eastAsia="en-US"/>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6183,9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eastAsia="en-US"/>
              </w:rPr>
            </w:pPr>
            <w:r w:rsidRPr="000135A9">
              <w:rPr>
                <w:color w:val="auto"/>
                <w:sz w:val="24"/>
                <w:szCs w:val="24"/>
                <w:lang w:eastAsia="en-US"/>
              </w:rPr>
              <w:t>3130,5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18015,5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887,6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2070,3</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170,5</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en-US" w:eastAsia="en-US"/>
              </w:rPr>
            </w:pPr>
            <w:r w:rsidRPr="000135A9">
              <w:rPr>
                <w:color w:val="auto"/>
                <w:sz w:val="24"/>
                <w:szCs w:val="24"/>
                <w:lang w:val="en-US" w:eastAsia="en-US"/>
              </w:rPr>
              <w:t>35,6</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kk-KZ" w:eastAsia="en-US"/>
              </w:rPr>
              <w:t>2016</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6413,2</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3209,9</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18184,2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834,2</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2259,2</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180,1</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36,9</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kk-KZ" w:eastAsia="en-US"/>
              </w:rPr>
              <w:t>2017</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6 764,2</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3 362,4</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18 329,0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815,1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2 415,7</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193,1</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39,9</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en-US" w:eastAsia="en-US"/>
              </w:rPr>
              <w:t>20</w:t>
            </w:r>
            <w:r w:rsidRPr="000135A9">
              <w:rPr>
                <w:sz w:val="24"/>
                <w:szCs w:val="24"/>
                <w:lang w:val="kk-KZ" w:eastAsia="en-US"/>
              </w:rPr>
              <w:t>18</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7 150,9</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3 576,5</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18 699,1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798,7</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2 646,5</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207,6</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44,3</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en-US" w:eastAsia="en-US"/>
              </w:rPr>
              <w:t>20</w:t>
            </w:r>
            <w:r w:rsidRPr="000135A9">
              <w:rPr>
                <w:sz w:val="24"/>
                <w:szCs w:val="24"/>
                <w:lang w:val="kk-KZ" w:eastAsia="en-US"/>
              </w:rPr>
              <w:t>19</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7 436,4</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3 769,8</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19 155,7</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813,3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2 852,3</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216,4</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45,0</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kk-KZ" w:eastAsia="en-US"/>
              </w:rPr>
              <w:t>2020</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en-US"/>
              </w:rPr>
              <w:t>7 850</w:t>
            </w:r>
            <w:r w:rsidRPr="000135A9">
              <w:rPr>
                <w:rFonts w:ascii="Times New Roman" w:hAnsi="Times New Roman" w:cs="Times New Roman"/>
                <w:sz w:val="24"/>
                <w:szCs w:val="24"/>
                <w:lang w:val="kk-KZ"/>
              </w:rPr>
              <w:t>,0</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4 008,3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20 057,6</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816,7</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3 139,8</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227,7</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43,3</w:t>
            </w:r>
          </w:p>
        </w:tc>
      </w:tr>
      <w:tr w:rsidR="00B54E6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0"/>
              <w:jc w:val="center"/>
              <w:rPr>
                <w:sz w:val="24"/>
                <w:szCs w:val="24"/>
                <w:lang w:val="kk-KZ" w:eastAsia="en-US"/>
              </w:rPr>
            </w:pPr>
            <w:r w:rsidRPr="000135A9">
              <w:rPr>
                <w:sz w:val="24"/>
                <w:szCs w:val="24"/>
                <w:lang w:val="kk-KZ" w:eastAsia="en-US"/>
              </w:rPr>
              <w:t>2021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spacing w:after="0" w:line="240"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kk-KZ"/>
              </w:rPr>
              <w:t>8 192,4</w:t>
            </w:r>
          </w:p>
        </w:tc>
        <w:tc>
          <w:tcPr>
            <w:tcW w:w="1559"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4 235,6</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20 876,8</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776,1</w:t>
            </w:r>
          </w:p>
        </w:tc>
        <w:tc>
          <w:tcPr>
            <w:tcW w:w="1134"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3 489,8</w:t>
            </w:r>
          </w:p>
        </w:tc>
        <w:tc>
          <w:tcPr>
            <w:tcW w:w="85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243,4</w:t>
            </w:r>
          </w:p>
        </w:tc>
        <w:tc>
          <w:tcPr>
            <w:tcW w:w="1070" w:type="dxa"/>
            <w:tcBorders>
              <w:top w:val="single" w:sz="4" w:space="0" w:color="auto"/>
              <w:left w:val="single" w:sz="4" w:space="0" w:color="auto"/>
              <w:bottom w:val="single" w:sz="4" w:space="0" w:color="auto"/>
              <w:right w:val="single" w:sz="4" w:space="0" w:color="auto"/>
            </w:tcBorders>
            <w:vAlign w:val="bottom"/>
            <w:hideMark/>
          </w:tcPr>
          <w:p w:rsidR="00B54E69" w:rsidRPr="000135A9" w:rsidRDefault="00B54E69" w:rsidP="00566E2D">
            <w:pPr>
              <w:pStyle w:val="aff2"/>
              <w:ind w:right="0"/>
              <w:jc w:val="center"/>
              <w:rPr>
                <w:color w:val="auto"/>
                <w:sz w:val="24"/>
                <w:szCs w:val="24"/>
                <w:lang w:val="kk-KZ"/>
              </w:rPr>
            </w:pPr>
            <w:r w:rsidRPr="000135A9">
              <w:rPr>
                <w:color w:val="auto"/>
                <w:sz w:val="24"/>
                <w:szCs w:val="24"/>
                <w:lang w:val="kk-KZ"/>
              </w:rPr>
              <w:t>47,9</w:t>
            </w:r>
          </w:p>
        </w:tc>
      </w:tr>
      <w:tr w:rsidR="002E1AB9" w:rsidRPr="000135A9" w:rsidTr="000F718E">
        <w:trPr>
          <w:cantSplit/>
          <w:trHeight w:val="28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2E1AB9" w:rsidRPr="000135A9" w:rsidRDefault="002E1AB9" w:rsidP="00566E2D">
            <w:pPr>
              <w:pStyle w:val="aff0"/>
              <w:jc w:val="center"/>
              <w:rPr>
                <w:sz w:val="24"/>
                <w:szCs w:val="24"/>
                <w:lang w:val="en-US" w:eastAsia="en-US"/>
              </w:rPr>
            </w:pPr>
            <w:r w:rsidRPr="000135A9">
              <w:rPr>
                <w:sz w:val="24"/>
                <w:szCs w:val="24"/>
                <w:lang w:val="en-US"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8538,1</w:t>
            </w:r>
          </w:p>
        </w:tc>
        <w:tc>
          <w:tcPr>
            <w:tcW w:w="1559"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4462,0</w:t>
            </w:r>
          </w:p>
        </w:tc>
        <w:tc>
          <w:tcPr>
            <w:tcW w:w="1134"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21786,0</w:t>
            </w:r>
          </w:p>
        </w:tc>
        <w:tc>
          <w:tcPr>
            <w:tcW w:w="1134"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705,0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3856,0</w:t>
            </w:r>
          </w:p>
        </w:tc>
        <w:tc>
          <w:tcPr>
            <w:tcW w:w="850"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259,1</w:t>
            </w:r>
          </w:p>
        </w:tc>
        <w:tc>
          <w:tcPr>
            <w:tcW w:w="1070" w:type="dxa"/>
            <w:tcBorders>
              <w:top w:val="single" w:sz="4" w:space="0" w:color="auto"/>
              <w:left w:val="single" w:sz="4" w:space="0" w:color="auto"/>
              <w:bottom w:val="single" w:sz="4" w:space="0" w:color="auto"/>
              <w:right w:val="single" w:sz="4" w:space="0" w:color="auto"/>
            </w:tcBorders>
            <w:vAlign w:val="bottom"/>
            <w:hideMark/>
          </w:tcPr>
          <w:p w:rsidR="002E1AB9" w:rsidRPr="000135A9" w:rsidRDefault="00654EC2" w:rsidP="00566E2D">
            <w:pPr>
              <w:pStyle w:val="aff2"/>
              <w:ind w:right="0"/>
              <w:jc w:val="center"/>
              <w:rPr>
                <w:color w:val="auto"/>
                <w:sz w:val="24"/>
                <w:szCs w:val="24"/>
                <w:lang w:val="kk-KZ"/>
              </w:rPr>
            </w:pPr>
            <w:r w:rsidRPr="000135A9">
              <w:rPr>
                <w:color w:val="auto"/>
                <w:sz w:val="24"/>
                <w:szCs w:val="24"/>
                <w:lang w:val="kk-KZ"/>
              </w:rPr>
              <w:t>49,8</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F718E" w:rsidRDefault="00B54E69" w:rsidP="00566E2D">
            <w:pPr>
              <w:pStyle w:val="aff0"/>
              <w:jc w:val="center"/>
              <w:rPr>
                <w:sz w:val="24"/>
                <w:szCs w:val="24"/>
                <w:lang w:val="kk-KZ" w:eastAsia="en-US"/>
              </w:rPr>
            </w:pPr>
            <w:r w:rsidRPr="000135A9">
              <w:rPr>
                <w:sz w:val="24"/>
                <w:szCs w:val="24"/>
                <w:lang w:val="kk-KZ" w:eastAsia="en-US"/>
              </w:rPr>
              <w:t>202</w:t>
            </w:r>
            <w:r w:rsidR="00654EC2" w:rsidRPr="000135A9">
              <w:rPr>
                <w:sz w:val="24"/>
                <w:szCs w:val="24"/>
                <w:lang w:val="kk-KZ" w:eastAsia="en-US"/>
              </w:rPr>
              <w:t>2</w:t>
            </w:r>
            <w:r w:rsidR="000F718E">
              <w:rPr>
                <w:sz w:val="24"/>
                <w:szCs w:val="24"/>
                <w:lang w:val="kk-KZ" w:eastAsia="en-US"/>
              </w:rPr>
              <w:t xml:space="preserve"> </w:t>
            </w:r>
            <w:r w:rsidRPr="000135A9">
              <w:rPr>
                <w:sz w:val="24"/>
                <w:szCs w:val="24"/>
                <w:lang w:val="kk-KZ" w:eastAsia="en-US"/>
              </w:rPr>
              <w:t xml:space="preserve">ж. </w:t>
            </w:r>
          </w:p>
          <w:p w:rsidR="00B54E69" w:rsidRPr="000135A9" w:rsidRDefault="00B54E69" w:rsidP="00566E2D">
            <w:pPr>
              <w:pStyle w:val="aff0"/>
              <w:jc w:val="center"/>
              <w:rPr>
                <w:sz w:val="24"/>
                <w:szCs w:val="24"/>
                <w:lang w:val="kk-KZ" w:eastAsia="en-US"/>
              </w:rPr>
            </w:pPr>
            <w:r w:rsidRPr="000135A9">
              <w:rPr>
                <w:sz w:val="24"/>
                <w:szCs w:val="24"/>
                <w:lang w:val="kk-KZ" w:eastAsia="en-US"/>
              </w:rPr>
              <w:t>201</w:t>
            </w:r>
            <w:r w:rsidR="00654EC2" w:rsidRPr="000135A9">
              <w:rPr>
                <w:sz w:val="24"/>
                <w:szCs w:val="24"/>
                <w:lang w:val="kk-KZ" w:eastAsia="en-US"/>
              </w:rPr>
              <w:t>9</w:t>
            </w:r>
            <w:r w:rsidRPr="000135A9">
              <w:rPr>
                <w:sz w:val="24"/>
                <w:szCs w:val="24"/>
                <w:lang w:val="kk-KZ" w:eastAsia="en-US"/>
              </w:rPr>
              <w:t xml:space="preserve"> ж.,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kk-KZ" w:eastAsia="en-US"/>
              </w:rPr>
            </w:pPr>
            <w:r w:rsidRPr="000135A9">
              <w:rPr>
                <w:color w:val="auto"/>
                <w:sz w:val="24"/>
                <w:szCs w:val="24"/>
                <w:lang w:val="kk-KZ" w:eastAsia="en-US"/>
              </w:rPr>
              <w:t>114,</w:t>
            </w:r>
            <w:r w:rsidR="00654EC2" w:rsidRPr="000135A9">
              <w:rPr>
                <w:color w:val="auto"/>
                <w:sz w:val="24"/>
                <w:szCs w:val="24"/>
                <w:lang w:val="kk-KZ" w:eastAsia="en-US"/>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kk-KZ" w:eastAsia="en-US"/>
              </w:rPr>
            </w:pPr>
            <w:r w:rsidRPr="000135A9">
              <w:rPr>
                <w:color w:val="auto"/>
                <w:sz w:val="24"/>
                <w:szCs w:val="24"/>
                <w:lang w:val="kk-KZ" w:eastAsia="en-US"/>
              </w:rPr>
              <w:t>118,4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kk-KZ" w:eastAsia="en-US"/>
              </w:rPr>
            </w:pPr>
            <w:r w:rsidRPr="000135A9">
              <w:rPr>
                <w:color w:val="auto"/>
                <w:sz w:val="24"/>
                <w:szCs w:val="24"/>
                <w:lang w:val="kk-KZ" w:eastAsia="en-US"/>
              </w:rPr>
              <w:t>1</w:t>
            </w:r>
            <w:r w:rsidR="00654EC2" w:rsidRPr="000135A9">
              <w:rPr>
                <w:color w:val="auto"/>
                <w:sz w:val="24"/>
                <w:szCs w:val="24"/>
                <w:lang w:val="kk-KZ" w:eastAsia="en-US"/>
              </w:rPr>
              <w:t>13,7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86,7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135,2</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566E2D">
            <w:pPr>
              <w:pStyle w:val="aff2"/>
              <w:ind w:right="0"/>
              <w:jc w:val="center"/>
              <w:rPr>
                <w:color w:val="auto"/>
                <w:sz w:val="24"/>
                <w:szCs w:val="24"/>
                <w:lang w:val="kk-KZ" w:eastAsia="en-US"/>
              </w:rPr>
            </w:pPr>
            <w:r w:rsidRPr="000135A9">
              <w:rPr>
                <w:color w:val="auto"/>
                <w:sz w:val="24"/>
                <w:szCs w:val="24"/>
                <w:lang w:val="kk-KZ" w:eastAsia="en-US"/>
              </w:rPr>
              <w:t>11</w:t>
            </w:r>
            <w:r w:rsidR="00C93248" w:rsidRPr="000135A9">
              <w:rPr>
                <w:color w:val="auto"/>
                <w:sz w:val="24"/>
                <w:szCs w:val="24"/>
                <w:lang w:val="kk-KZ" w:eastAsia="en-US"/>
              </w:rPr>
              <w:t>9,7</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110,6</w:t>
            </w:r>
          </w:p>
        </w:tc>
      </w:tr>
      <w:tr w:rsidR="00B54E69" w:rsidRPr="000135A9" w:rsidTr="000F718E">
        <w:trPr>
          <w:cantSplit/>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F718E" w:rsidRDefault="00A130ED" w:rsidP="00566E2D">
            <w:pPr>
              <w:pStyle w:val="aff0"/>
              <w:jc w:val="center"/>
              <w:rPr>
                <w:sz w:val="24"/>
                <w:szCs w:val="24"/>
                <w:lang w:val="kk-KZ" w:eastAsia="en-US"/>
              </w:rPr>
            </w:pPr>
            <w:r w:rsidRPr="000135A9">
              <w:rPr>
                <w:sz w:val="24"/>
                <w:szCs w:val="24"/>
                <w:lang w:val="kk-KZ" w:eastAsia="en-US"/>
              </w:rPr>
              <w:t>202</w:t>
            </w:r>
            <w:r w:rsidR="00654EC2" w:rsidRPr="000135A9">
              <w:rPr>
                <w:sz w:val="24"/>
                <w:szCs w:val="24"/>
                <w:lang w:val="kk-KZ" w:eastAsia="en-US"/>
              </w:rPr>
              <w:t>2</w:t>
            </w:r>
            <w:r w:rsidRPr="000135A9">
              <w:rPr>
                <w:sz w:val="24"/>
                <w:szCs w:val="24"/>
                <w:lang w:val="kk-KZ" w:eastAsia="en-US"/>
              </w:rPr>
              <w:t xml:space="preserve"> ж. </w:t>
            </w:r>
          </w:p>
          <w:p w:rsidR="00B54E69" w:rsidRPr="000135A9" w:rsidRDefault="00A130ED" w:rsidP="00566E2D">
            <w:pPr>
              <w:pStyle w:val="aff0"/>
              <w:jc w:val="center"/>
              <w:rPr>
                <w:sz w:val="24"/>
                <w:szCs w:val="24"/>
                <w:lang w:val="kk-KZ" w:eastAsia="en-US"/>
              </w:rPr>
            </w:pPr>
            <w:r w:rsidRPr="000135A9">
              <w:rPr>
                <w:sz w:val="24"/>
                <w:szCs w:val="24"/>
                <w:lang w:val="kk-KZ" w:eastAsia="en-US"/>
              </w:rPr>
              <w:t>1991 ж.,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654EC2" w:rsidP="00566E2D">
            <w:pPr>
              <w:pStyle w:val="aff2"/>
              <w:ind w:right="0"/>
              <w:jc w:val="center"/>
              <w:rPr>
                <w:color w:val="auto"/>
                <w:sz w:val="24"/>
                <w:szCs w:val="24"/>
                <w:lang w:val="kk-KZ" w:eastAsia="en-US"/>
              </w:rPr>
            </w:pPr>
            <w:r w:rsidRPr="000135A9">
              <w:rPr>
                <w:color w:val="auto"/>
                <w:sz w:val="24"/>
                <w:szCs w:val="24"/>
                <w:lang w:val="kk-KZ" w:eastAsia="en-US"/>
              </w:rPr>
              <w:t>89,0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A130ED" w:rsidP="00566E2D">
            <w:pPr>
              <w:pStyle w:val="aff2"/>
              <w:ind w:right="0"/>
              <w:jc w:val="center"/>
              <w:rPr>
                <w:color w:val="auto"/>
                <w:sz w:val="24"/>
                <w:szCs w:val="24"/>
                <w:lang w:val="kk-KZ" w:eastAsia="en-US"/>
              </w:rPr>
            </w:pPr>
            <w:r w:rsidRPr="000135A9">
              <w:rPr>
                <w:color w:val="auto"/>
                <w:sz w:val="24"/>
                <w:szCs w:val="24"/>
                <w:lang w:val="kk-KZ" w:eastAsia="en-US"/>
              </w:rPr>
              <w:t>12</w:t>
            </w:r>
            <w:r w:rsidR="00654EC2" w:rsidRPr="000135A9">
              <w:rPr>
                <w:color w:val="auto"/>
                <w:sz w:val="24"/>
                <w:szCs w:val="24"/>
                <w:lang w:val="kk-KZ" w:eastAsia="en-US"/>
              </w:rPr>
              <w:t>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654EC2" w:rsidP="00566E2D">
            <w:pPr>
              <w:pStyle w:val="aff2"/>
              <w:ind w:right="0"/>
              <w:jc w:val="center"/>
              <w:rPr>
                <w:color w:val="auto"/>
                <w:sz w:val="24"/>
                <w:szCs w:val="24"/>
                <w:lang w:val="kk-KZ" w:eastAsia="en-US"/>
              </w:rPr>
            </w:pPr>
            <w:r w:rsidRPr="000135A9">
              <w:rPr>
                <w:color w:val="auto"/>
                <w:sz w:val="24"/>
                <w:szCs w:val="24"/>
                <w:lang w:val="kk-KZ" w:eastAsia="en-US"/>
              </w:rPr>
              <w:t>63,0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23,7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231,4</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178,5</w:t>
            </w:r>
          </w:p>
        </w:tc>
        <w:tc>
          <w:tcPr>
            <w:tcW w:w="107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83,1</w:t>
            </w:r>
          </w:p>
        </w:tc>
      </w:tr>
      <w:tr w:rsidR="00B54E69" w:rsidRPr="000135A9" w:rsidTr="000F718E">
        <w:trPr>
          <w:cantSplit/>
          <w:jc w:val="center"/>
        </w:trPr>
        <w:tc>
          <w:tcPr>
            <w:tcW w:w="9575" w:type="dxa"/>
            <w:gridSpan w:val="8"/>
            <w:tcBorders>
              <w:top w:val="single" w:sz="4" w:space="0" w:color="auto"/>
              <w:left w:val="single" w:sz="4" w:space="0" w:color="auto"/>
              <w:bottom w:val="single" w:sz="4" w:space="0" w:color="auto"/>
              <w:right w:val="single" w:sz="4" w:space="0" w:color="auto"/>
            </w:tcBorders>
            <w:vAlign w:val="center"/>
          </w:tcPr>
          <w:p w:rsidR="00B54E69" w:rsidRPr="000135A9" w:rsidRDefault="008C31BD" w:rsidP="00CB7E3C">
            <w:pPr>
              <w:pStyle w:val="aff2"/>
              <w:ind w:right="0" w:firstLine="601"/>
              <w:jc w:val="both"/>
              <w:rPr>
                <w:color w:val="auto"/>
                <w:sz w:val="24"/>
                <w:szCs w:val="24"/>
                <w:lang w:eastAsia="en-US"/>
              </w:rPr>
            </w:pPr>
            <w:r w:rsidRPr="00782FC8">
              <w:rPr>
                <w:rFonts w:eastAsia="Calibri"/>
                <w:sz w:val="24"/>
                <w:szCs w:val="24"/>
                <w:lang w:val="kk-KZ"/>
              </w:rPr>
              <w:t>Ескерту –</w:t>
            </w:r>
            <w:r w:rsidRPr="00421BD3">
              <w:rPr>
                <w:rFonts w:eastAsia="Calibri"/>
                <w:bCs/>
                <w:sz w:val="24"/>
                <w:szCs w:val="24"/>
                <w:lang w:val="kk-KZ"/>
              </w:rPr>
              <w:t xml:space="preserve"> Әдебиет негізінде құралған </w:t>
            </w:r>
            <w:r w:rsidR="00B54E69" w:rsidRPr="000135A9">
              <w:rPr>
                <w:color w:val="auto"/>
                <w:sz w:val="24"/>
                <w:szCs w:val="24"/>
                <w:lang w:eastAsia="en-US"/>
              </w:rPr>
              <w:t>[</w:t>
            </w:r>
            <w:r w:rsidR="00CB7E3C">
              <w:rPr>
                <w:color w:val="auto"/>
                <w:sz w:val="24"/>
                <w:szCs w:val="24"/>
                <w:lang w:val="kk-KZ" w:eastAsia="en-US"/>
              </w:rPr>
              <w:t>96</w:t>
            </w:r>
            <w:r w:rsidR="00B54E69" w:rsidRPr="000135A9">
              <w:rPr>
                <w:color w:val="auto"/>
                <w:sz w:val="24"/>
                <w:szCs w:val="24"/>
                <w:lang w:eastAsia="en-US"/>
              </w:rPr>
              <w:t>]</w:t>
            </w:r>
          </w:p>
        </w:tc>
      </w:tr>
    </w:tbl>
    <w:p w:rsidR="00783B2E" w:rsidRPr="000135A9" w:rsidRDefault="00783B2E" w:rsidP="00566E2D">
      <w:pPr>
        <w:autoSpaceDE w:val="0"/>
        <w:autoSpaceDN w:val="0"/>
        <w:adjustRightInd w:val="0"/>
        <w:spacing w:after="0" w:line="240" w:lineRule="auto"/>
        <w:ind w:firstLine="708"/>
        <w:jc w:val="both"/>
        <w:rPr>
          <w:rFonts w:ascii="Times New Roman" w:hAnsi="Times New Roman" w:cs="Times New Roman"/>
          <w:sz w:val="28"/>
          <w:szCs w:val="28"/>
          <w:lang w:val="kk-KZ"/>
        </w:rPr>
      </w:pPr>
    </w:p>
    <w:p w:rsidR="00783B2E" w:rsidRPr="000135A9" w:rsidRDefault="00BE2059" w:rsidP="008C31BD">
      <w:pPr>
        <w:autoSpaceDE w:val="0"/>
        <w:autoSpaceDN w:val="0"/>
        <w:adjustRightInd w:val="0"/>
        <w:spacing w:after="0" w:line="240" w:lineRule="auto"/>
        <w:ind w:firstLine="709"/>
        <w:jc w:val="both"/>
        <w:rPr>
          <w:rFonts w:ascii="Times New Roman" w:hAnsi="Times New Roman" w:cs="Times New Roman"/>
          <w:snapToGrid w:val="0"/>
          <w:sz w:val="28"/>
          <w:szCs w:val="28"/>
          <w:lang w:val="kk-KZ"/>
        </w:rPr>
      </w:pPr>
      <w:r w:rsidRPr="000135A9">
        <w:rPr>
          <w:rFonts w:ascii="Times New Roman" w:hAnsi="Times New Roman" w:cs="Times New Roman"/>
          <w:sz w:val="28"/>
          <w:szCs w:val="28"/>
          <w:lang w:val="kk-KZ"/>
        </w:rPr>
        <w:t>14</w:t>
      </w:r>
      <w:r w:rsidR="008C31BD">
        <w:rPr>
          <w:rFonts w:ascii="Times New Roman" w:hAnsi="Times New Roman" w:cs="Times New Roman"/>
          <w:sz w:val="28"/>
          <w:szCs w:val="28"/>
          <w:lang w:val="kk-KZ"/>
        </w:rPr>
        <w:t>-</w:t>
      </w:r>
      <w:r w:rsidR="00783B2E" w:rsidRPr="000135A9">
        <w:rPr>
          <w:rFonts w:ascii="Times New Roman" w:hAnsi="Times New Roman" w:cs="Times New Roman"/>
          <w:sz w:val="28"/>
          <w:szCs w:val="28"/>
          <w:lang w:val="kk-KZ"/>
        </w:rPr>
        <w:t xml:space="preserve">кестеде Қазақстанның ет бағытындағы шаруашылық  мал басының </w:t>
      </w:r>
      <w:r w:rsidR="00783B2E" w:rsidRPr="000135A9">
        <w:rPr>
          <w:rFonts w:ascii="Times New Roman" w:hAnsi="Times New Roman" w:cs="Times New Roman"/>
          <w:bCs/>
          <w:sz w:val="28"/>
          <w:szCs w:val="28"/>
          <w:lang w:val="kk-KZ"/>
        </w:rPr>
        <w:t>1991-2022 жылдар аралғында, алдынғы он-он бес жылдың ішінде, яғни ел ішінде ауыл шаруашылығында жаппай жекешелендіру үрдісі жүріп жатқан кезде  жылдан-жылға қысқарып, 2005 жылдан кейін бірте-бірте бас саны артқаны байқалады</w:t>
      </w:r>
      <w:r w:rsidR="00783B2E" w:rsidRPr="000135A9">
        <w:rPr>
          <w:rFonts w:ascii="Times New Roman" w:hAnsi="Times New Roman" w:cs="Times New Roman"/>
          <w:sz w:val="28"/>
          <w:szCs w:val="28"/>
          <w:lang w:val="kk-KZ"/>
        </w:rPr>
        <w:t>. Ірі қара мал басы соқғы төрт жылда14,8 пайызға, жылқы басы 35,2 пайызға, құс басы 10,6 пайызға артты. Бірақ, 2022 жылдағы мал санын 1991 жылғы деңгеймен салыстырғанда ірі қара мал басы, сол кездегі санының, тек 89,0%, қ</w:t>
      </w:r>
      <w:r w:rsidR="00ED50E2">
        <w:rPr>
          <w:rFonts w:ascii="Times New Roman" w:hAnsi="Times New Roman" w:cs="Times New Roman"/>
          <w:snapToGrid w:val="0"/>
          <w:sz w:val="28"/>
          <w:szCs w:val="28"/>
          <w:lang w:val="kk-KZ"/>
        </w:rPr>
        <w:t xml:space="preserve">ой мен ешкі 63,0%-ын </w:t>
      </w:r>
      <w:r w:rsidR="00783B2E" w:rsidRPr="000135A9">
        <w:rPr>
          <w:rFonts w:ascii="Times New Roman" w:hAnsi="Times New Roman" w:cs="Times New Roman"/>
          <w:snapToGrid w:val="0"/>
          <w:sz w:val="28"/>
          <w:szCs w:val="28"/>
          <w:lang w:val="kk-KZ"/>
        </w:rPr>
        <w:t xml:space="preserve">құрады, яғни қысқарғанын байқаймыз, ал керісінше, сиыр басы 27,8%, жылқы басы 2,3 есе, түйе саны 1,8 есе артқанын көреміз.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Әр бір кәсіпкерлік құрылымдарда бәсекелестік үстемділікті қалыптастырудың негізгі мақсаты, олардың өнімдері мен қызметтерін   тұтынушылар сұраныстарын толық қанағаттандыут үшін бәсекелік күрес, өз саласы мен құрылымының шаруашылық қызметтерінің тиімділігін арттырудан құралады. Бұндай кәсіпкерлік құрылымдардың шаруашылық қызметтері тиімділігін арттыру инновациялық әзірлеме мен ғылыми жетістіктерді  </w:t>
      </w:r>
      <w:r w:rsidR="00A130ED" w:rsidRPr="000135A9">
        <w:rPr>
          <w:rFonts w:ascii="Times New Roman" w:hAnsi="Times New Roman" w:cs="Times New Roman"/>
          <w:sz w:val="28"/>
          <w:szCs w:val="28"/>
          <w:lang w:val="kk-KZ"/>
        </w:rPr>
        <w:t>қолданатын шектеулі ресурстарды оңтайлы және тйімді пайдалануға алып келетін инновациалық техника менозық технологияларды</w:t>
      </w:r>
      <w:r w:rsidRPr="000135A9">
        <w:rPr>
          <w:rFonts w:ascii="Times New Roman" w:hAnsi="Times New Roman" w:cs="Times New Roman"/>
          <w:sz w:val="28"/>
          <w:szCs w:val="28"/>
          <w:lang w:val="kk-KZ"/>
        </w:rPr>
        <w:t xml:space="preserve"> </w:t>
      </w:r>
      <w:r w:rsidR="00A130ED" w:rsidRPr="000135A9">
        <w:rPr>
          <w:rFonts w:ascii="Times New Roman" w:hAnsi="Times New Roman" w:cs="Times New Roman"/>
          <w:sz w:val="28"/>
          <w:szCs w:val="28"/>
          <w:lang w:val="kk-KZ"/>
        </w:rPr>
        <w:t>қолданысқа ендіру</w:t>
      </w:r>
      <w:r w:rsidRPr="000135A9">
        <w:rPr>
          <w:rFonts w:ascii="Times New Roman" w:hAnsi="Times New Roman" w:cs="Times New Roman"/>
          <w:sz w:val="28"/>
          <w:szCs w:val="28"/>
          <w:lang w:val="kk-KZ"/>
        </w:rPr>
        <w:t xml:space="preserve">, </w:t>
      </w:r>
      <w:r w:rsidR="00A130ED" w:rsidRPr="000135A9">
        <w:rPr>
          <w:rFonts w:ascii="Times New Roman" w:hAnsi="Times New Roman" w:cs="Times New Roman"/>
          <w:sz w:val="28"/>
          <w:szCs w:val="28"/>
          <w:lang w:val="kk-KZ"/>
        </w:rPr>
        <w:t xml:space="preserve">сонымен бірге сыртқы экспортқа сатылатынбәсекеге қабілетті </w:t>
      </w:r>
      <w:r w:rsidRPr="000135A9">
        <w:rPr>
          <w:rFonts w:ascii="Times New Roman" w:hAnsi="Times New Roman" w:cs="Times New Roman"/>
          <w:sz w:val="28"/>
          <w:szCs w:val="28"/>
          <w:lang w:val="kk-KZ"/>
        </w:rPr>
        <w:t xml:space="preserve">инновациялық өнімдер мен қызметтер көлемін ұлғайту арқылы қол жеткізуге болады.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Егемен ел болып, нарық жағдайына сай жүргізілген қайта қалыптастыру іс-шаралары ел экономикасын дамытуда үлкен өзгерістерге алып келді, кеңшарлар мен ұжымшарлар қысқарды, ауыл шаруашылығы саласында құрылымдық өзгерістер мал шаруашылығы саласына  қатты әсерін тигізді. </w:t>
      </w:r>
      <w:r w:rsidR="00B20E53" w:rsidRPr="000135A9">
        <w:rPr>
          <w:rFonts w:ascii="Times New Roman" w:hAnsi="Times New Roman" w:cs="Times New Roman"/>
          <w:sz w:val="28"/>
          <w:szCs w:val="28"/>
          <w:lang w:val="kk-KZ"/>
        </w:rPr>
        <w:t>Қазақстанның мал шаруашылығы саласы экономикасын талдау 1991-202</w:t>
      </w:r>
      <w:r w:rsidR="00C93248" w:rsidRPr="000135A9">
        <w:rPr>
          <w:rFonts w:ascii="Times New Roman" w:hAnsi="Times New Roman" w:cs="Times New Roman"/>
          <w:sz w:val="28"/>
          <w:szCs w:val="28"/>
          <w:lang w:val="kk-KZ"/>
        </w:rPr>
        <w:t>2</w:t>
      </w:r>
      <w:r w:rsidR="00B20E53" w:rsidRPr="000135A9">
        <w:rPr>
          <w:rFonts w:ascii="Times New Roman" w:hAnsi="Times New Roman" w:cs="Times New Roman"/>
          <w:sz w:val="28"/>
          <w:szCs w:val="28"/>
          <w:lang w:val="kk-KZ"/>
        </w:rPr>
        <w:t xml:space="preserve"> жж. аралығында ел ішінде қатты өзгеріске ұшырағаны байқалады</w:t>
      </w:r>
      <w:r w:rsidR="00CF56FA" w:rsidRPr="000135A9">
        <w:rPr>
          <w:rFonts w:ascii="Times New Roman" w:hAnsi="Times New Roman" w:cs="Times New Roman"/>
          <w:sz w:val="28"/>
          <w:szCs w:val="28"/>
          <w:lang w:val="kk-KZ"/>
        </w:rPr>
        <w:t xml:space="preserve"> </w:t>
      </w:r>
      <w:r w:rsidR="00BE2059" w:rsidRPr="000135A9">
        <w:rPr>
          <w:rFonts w:ascii="Times New Roman" w:hAnsi="Times New Roman" w:cs="Times New Roman"/>
          <w:sz w:val="28"/>
          <w:szCs w:val="28"/>
          <w:lang w:val="kk-KZ"/>
        </w:rPr>
        <w:t>(</w:t>
      </w:r>
      <w:r w:rsidR="008C31BD">
        <w:rPr>
          <w:rFonts w:ascii="Times New Roman" w:hAnsi="Times New Roman" w:cs="Times New Roman"/>
          <w:sz w:val="28"/>
          <w:szCs w:val="28"/>
          <w:lang w:val="kk-KZ"/>
        </w:rPr>
        <w:t>15-</w:t>
      </w:r>
      <w:r w:rsidR="008C31BD" w:rsidRPr="000135A9">
        <w:rPr>
          <w:rFonts w:ascii="Times New Roman" w:hAnsi="Times New Roman" w:cs="Times New Roman"/>
          <w:sz w:val="28"/>
          <w:szCs w:val="28"/>
          <w:lang w:val="kk-KZ"/>
        </w:rPr>
        <w:t>кесте</w:t>
      </w:r>
      <w:r w:rsidR="00BE2059" w:rsidRPr="000135A9">
        <w:rPr>
          <w:rFonts w:ascii="Times New Roman" w:hAnsi="Times New Roman" w:cs="Times New Roman"/>
          <w:sz w:val="28"/>
          <w:szCs w:val="28"/>
          <w:lang w:val="kk-KZ"/>
        </w:rPr>
        <w:t>)</w:t>
      </w:r>
      <w:r w:rsidR="00B20E53" w:rsidRPr="000135A9">
        <w:rPr>
          <w:rFonts w:ascii="Times New Roman" w:hAnsi="Times New Roman" w:cs="Times New Roman"/>
          <w:sz w:val="28"/>
          <w:szCs w:val="28"/>
          <w:lang w:val="kk-KZ"/>
        </w:rPr>
        <w:t xml:space="preserve">. </w:t>
      </w:r>
    </w:p>
    <w:p w:rsidR="002E1AB9" w:rsidRPr="000135A9" w:rsidRDefault="002E1AB9" w:rsidP="00566E2D">
      <w:pPr>
        <w:spacing w:after="0" w:line="240" w:lineRule="auto"/>
        <w:ind w:firstLine="567"/>
        <w:jc w:val="both"/>
        <w:rPr>
          <w:rFonts w:ascii="Times New Roman" w:hAnsi="Times New Roman" w:cs="Times New Roman"/>
          <w:sz w:val="28"/>
          <w:szCs w:val="28"/>
          <w:lang w:val="kk-KZ"/>
        </w:rPr>
      </w:pPr>
    </w:p>
    <w:p w:rsidR="00B20E53" w:rsidRPr="000135A9" w:rsidRDefault="00B20E53" w:rsidP="00566E2D">
      <w:pPr>
        <w:autoSpaceDE w:val="0"/>
        <w:autoSpaceDN w:val="0"/>
        <w:adjustRightInd w:val="0"/>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21602D" w:rsidRPr="000135A9">
        <w:rPr>
          <w:rFonts w:ascii="Times New Roman" w:hAnsi="Times New Roman" w:cs="Times New Roman"/>
          <w:sz w:val="28"/>
          <w:szCs w:val="28"/>
          <w:lang w:val="kk-KZ"/>
        </w:rPr>
        <w:t>1</w:t>
      </w:r>
      <w:r w:rsidR="00BE2059" w:rsidRPr="000135A9">
        <w:rPr>
          <w:rFonts w:ascii="Times New Roman" w:hAnsi="Times New Roman" w:cs="Times New Roman"/>
          <w:sz w:val="28"/>
          <w:szCs w:val="28"/>
          <w:lang w:val="kk-KZ"/>
        </w:rPr>
        <w:t>5</w:t>
      </w:r>
      <w:r w:rsidRPr="000135A9">
        <w:rPr>
          <w:rFonts w:ascii="Times New Roman" w:hAnsi="Times New Roman" w:cs="Times New Roman"/>
          <w:sz w:val="28"/>
          <w:szCs w:val="28"/>
          <w:lang w:val="kk-KZ"/>
        </w:rPr>
        <w:t xml:space="preserve"> </w:t>
      </w:r>
      <w:r w:rsidR="009059C1"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Қазақстан</w:t>
      </w:r>
      <w:r w:rsidR="009059C1" w:rsidRPr="000135A9">
        <w:rPr>
          <w:rFonts w:ascii="Times New Roman" w:hAnsi="Times New Roman" w:cs="Times New Roman"/>
          <w:sz w:val="28"/>
          <w:szCs w:val="28"/>
          <w:lang w:val="kk-KZ"/>
        </w:rPr>
        <w:t xml:space="preserve"> Республикасында мал мен құс  шаруашылығы өнімдерінің өндіру </w:t>
      </w:r>
      <w:r w:rsidRPr="000135A9">
        <w:rPr>
          <w:rFonts w:ascii="Times New Roman" w:hAnsi="Times New Roman" w:cs="Times New Roman"/>
          <w:sz w:val="28"/>
          <w:szCs w:val="28"/>
          <w:lang w:val="kk-KZ"/>
        </w:rPr>
        <w:t>көлемі және оның серпіні, 1991-202</w:t>
      </w:r>
      <w:r w:rsidR="00654EC2"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жж.</w:t>
      </w:r>
    </w:p>
    <w:p w:rsidR="002E1AB9" w:rsidRPr="000F718E" w:rsidRDefault="002E1AB9" w:rsidP="000F718E">
      <w:pPr>
        <w:autoSpaceDE w:val="0"/>
        <w:autoSpaceDN w:val="0"/>
        <w:adjustRightInd w:val="0"/>
        <w:spacing w:after="0" w:line="240" w:lineRule="auto"/>
        <w:jc w:val="right"/>
        <w:rPr>
          <w:rFonts w:ascii="Times New Roman" w:hAnsi="Times New Roman" w:cs="Times New Roman"/>
          <w:sz w:val="16"/>
          <w:szCs w:val="16"/>
          <w:lang w:val="kk-KZ"/>
        </w:rPr>
      </w:pPr>
    </w:p>
    <w:tbl>
      <w:tblPr>
        <w:tblW w:w="9639" w:type="dxa"/>
        <w:tblInd w:w="108" w:type="dxa"/>
        <w:tblLayout w:type="fixed"/>
        <w:tblLook w:val="04A0" w:firstRow="1" w:lastRow="0" w:firstColumn="1" w:lastColumn="0" w:noHBand="0" w:noVBand="1"/>
      </w:tblPr>
      <w:tblGrid>
        <w:gridCol w:w="1560"/>
        <w:gridCol w:w="2693"/>
        <w:gridCol w:w="2693"/>
        <w:gridCol w:w="1418"/>
        <w:gridCol w:w="1275"/>
      </w:tblGrid>
      <w:tr w:rsidR="00B316A9" w:rsidRPr="000135A9" w:rsidTr="000F718E">
        <w:trPr>
          <w:cantSplit/>
          <w:trHeight w:val="805"/>
          <w:tblHeader/>
        </w:trPr>
        <w:tc>
          <w:tcPr>
            <w:tcW w:w="1560" w:type="dxa"/>
            <w:tcBorders>
              <w:top w:val="single" w:sz="4" w:space="0" w:color="auto"/>
              <w:left w:val="single" w:sz="4" w:space="0" w:color="auto"/>
              <w:bottom w:val="single" w:sz="4" w:space="0" w:color="auto"/>
              <w:right w:val="single" w:sz="4" w:space="0" w:color="auto"/>
            </w:tcBorders>
            <w:vAlign w:val="center"/>
          </w:tcPr>
          <w:p w:rsidR="00B316A9" w:rsidRPr="000135A9" w:rsidRDefault="00670F27" w:rsidP="000F718E">
            <w:pPr>
              <w:pStyle w:val="aff4"/>
              <w:rPr>
                <w:rFonts w:ascii="Times New Roman" w:hAnsi="Times New Roman"/>
                <w:color w:val="auto"/>
                <w:sz w:val="24"/>
                <w:szCs w:val="24"/>
                <w:lang w:val="kk-KZ" w:eastAsia="en-US"/>
              </w:rPr>
            </w:pPr>
            <w:r w:rsidRPr="000135A9">
              <w:rPr>
                <w:rFonts w:ascii="Times New Roman" w:hAnsi="Times New Roman"/>
                <w:color w:val="auto"/>
                <w:sz w:val="24"/>
                <w:szCs w:val="24"/>
                <w:lang w:val="kk-KZ" w:eastAsia="en-US"/>
              </w:rPr>
              <w:t>Жылдар</w:t>
            </w:r>
          </w:p>
        </w:tc>
        <w:tc>
          <w:tcPr>
            <w:tcW w:w="2693" w:type="dxa"/>
            <w:tcBorders>
              <w:top w:val="single" w:sz="4" w:space="0" w:color="auto"/>
              <w:left w:val="nil"/>
              <w:bottom w:val="single" w:sz="4" w:space="0" w:color="auto"/>
              <w:right w:val="single" w:sz="4" w:space="0" w:color="auto"/>
            </w:tcBorders>
            <w:vAlign w:val="center"/>
          </w:tcPr>
          <w:p w:rsidR="00B316A9" w:rsidRPr="000135A9" w:rsidRDefault="009059C1" w:rsidP="000F718E">
            <w:pPr>
              <w:pStyle w:val="aff4"/>
              <w:rPr>
                <w:rFonts w:ascii="Times New Roman" w:hAnsi="Times New Roman"/>
                <w:color w:val="auto"/>
                <w:sz w:val="24"/>
                <w:szCs w:val="24"/>
                <w:lang w:val="kk-KZ" w:eastAsia="en-US"/>
              </w:rPr>
            </w:pPr>
            <w:r w:rsidRPr="000135A9">
              <w:rPr>
                <w:rFonts w:ascii="Times New Roman" w:hAnsi="Times New Roman"/>
                <w:color w:val="auto"/>
                <w:sz w:val="24"/>
                <w:szCs w:val="24"/>
                <w:lang w:val="kk-KZ" w:eastAsia="en-US"/>
              </w:rPr>
              <w:t xml:space="preserve">Сойылған немесе союға өткізілген мал мен құстардың еті </w:t>
            </w:r>
            <w:r w:rsidR="00B20E53" w:rsidRPr="000135A9">
              <w:rPr>
                <w:rFonts w:ascii="Times New Roman" w:hAnsi="Times New Roman"/>
                <w:color w:val="auto"/>
                <w:sz w:val="24"/>
                <w:szCs w:val="24"/>
                <w:lang w:val="kk-KZ" w:eastAsia="en-US"/>
              </w:rPr>
              <w:t>(</w:t>
            </w:r>
            <w:r w:rsidRPr="000135A9">
              <w:rPr>
                <w:rFonts w:ascii="Times New Roman" w:hAnsi="Times New Roman"/>
                <w:color w:val="auto"/>
                <w:sz w:val="24"/>
                <w:szCs w:val="24"/>
                <w:lang w:val="kk-KZ" w:eastAsia="en-US"/>
              </w:rPr>
              <w:t>тірідей салмақта</w:t>
            </w:r>
            <w:r w:rsidR="00B20E53" w:rsidRPr="000135A9">
              <w:rPr>
                <w:rFonts w:ascii="Times New Roman" w:hAnsi="Times New Roman"/>
                <w:color w:val="auto"/>
                <w:sz w:val="24"/>
                <w:szCs w:val="24"/>
                <w:lang w:val="kk-KZ" w:eastAsia="en-US"/>
              </w:rPr>
              <w:t xml:space="preserve">), </w:t>
            </w:r>
            <w:r w:rsidRPr="000135A9">
              <w:rPr>
                <w:rFonts w:ascii="Times New Roman" w:hAnsi="Times New Roman"/>
                <w:color w:val="auto"/>
                <w:sz w:val="24"/>
                <w:szCs w:val="24"/>
                <w:lang w:val="kk-KZ" w:eastAsia="en-US"/>
              </w:rPr>
              <w:t>мың тн</w:t>
            </w:r>
            <w:r w:rsidR="00B20E53" w:rsidRPr="000135A9">
              <w:rPr>
                <w:rFonts w:ascii="Times New Roman" w:hAnsi="Times New Roman"/>
                <w:color w:val="auto"/>
                <w:sz w:val="24"/>
                <w:szCs w:val="24"/>
                <w:lang w:val="kk-KZ" w:eastAsia="en-US"/>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0F718E">
            <w:pPr>
              <w:pStyle w:val="aff4"/>
              <w:rPr>
                <w:rFonts w:ascii="Times New Roman" w:hAnsi="Times New Roman"/>
                <w:color w:val="auto"/>
                <w:sz w:val="24"/>
                <w:szCs w:val="24"/>
                <w:lang w:val="kk-KZ" w:eastAsia="en-US"/>
              </w:rPr>
            </w:pPr>
            <w:r w:rsidRPr="000135A9">
              <w:rPr>
                <w:rFonts w:ascii="Times New Roman" w:hAnsi="Times New Roman"/>
                <w:color w:val="auto"/>
                <w:sz w:val="24"/>
                <w:szCs w:val="24"/>
                <w:lang w:val="kk-KZ" w:eastAsia="en-US"/>
              </w:rPr>
              <w:t>Сойылған немесе союға өткізілген мал мен құстардың еті (сойыс салмақта), мың тн.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0F718E">
            <w:pPr>
              <w:pStyle w:val="aff4"/>
              <w:rPr>
                <w:rFonts w:ascii="Times New Roman" w:hAnsi="Times New Roman"/>
                <w:color w:val="auto"/>
                <w:sz w:val="24"/>
                <w:szCs w:val="24"/>
                <w:lang w:val="kk-KZ" w:eastAsia="en-US"/>
              </w:rPr>
            </w:pPr>
            <w:r w:rsidRPr="000135A9">
              <w:rPr>
                <w:rFonts w:ascii="Times New Roman" w:hAnsi="Times New Roman"/>
                <w:snapToGrid w:val="0"/>
                <w:color w:val="auto"/>
                <w:sz w:val="24"/>
                <w:szCs w:val="24"/>
                <w:lang w:val="kk-KZ" w:eastAsia="en-US"/>
              </w:rPr>
              <w:t>Жұмыртқа, млн дана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0F718E">
            <w:pPr>
              <w:pStyle w:val="aff4"/>
              <w:rPr>
                <w:rFonts w:ascii="Times New Roman" w:hAnsi="Times New Roman"/>
                <w:color w:val="auto"/>
                <w:sz w:val="24"/>
                <w:szCs w:val="24"/>
                <w:lang w:val="kk-KZ" w:eastAsia="en-US"/>
              </w:rPr>
            </w:pPr>
            <w:r w:rsidRPr="000135A9">
              <w:rPr>
                <w:rFonts w:ascii="Times New Roman" w:hAnsi="Times New Roman"/>
                <w:snapToGrid w:val="0"/>
                <w:color w:val="auto"/>
                <w:sz w:val="24"/>
                <w:szCs w:val="24"/>
                <w:lang w:val="kk-KZ" w:eastAsia="en-US"/>
              </w:rPr>
              <w:t>Жүн, мың тн.</w:t>
            </w:r>
          </w:p>
        </w:tc>
      </w:tr>
      <w:tr w:rsidR="00B316A9" w:rsidRPr="000135A9" w:rsidTr="000F718E">
        <w:trPr>
          <w:cantSplit/>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1991</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2573,1</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eastAsia="en-US"/>
              </w:rPr>
              <w:t>1524,4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4 075,3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104,4</w:t>
            </w:r>
          </w:p>
        </w:tc>
      </w:tr>
      <w:tr w:rsidR="00B316A9" w:rsidRPr="000135A9" w:rsidTr="000F718E">
        <w:trPr>
          <w:cantSplit/>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1995</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1773,8</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eastAsia="en-US"/>
              </w:rPr>
              <w:t>984,8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1 840,8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58,3</w:t>
            </w:r>
          </w:p>
        </w:tc>
      </w:tr>
      <w:tr w:rsidR="00B316A9" w:rsidRPr="000135A9" w:rsidTr="000F718E">
        <w:trPr>
          <w:cantSplit/>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1054,1</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569,4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1 692,2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eastAsia="en-US"/>
              </w:rPr>
            </w:pPr>
            <w:r w:rsidRPr="000135A9">
              <w:rPr>
                <w:color w:val="auto"/>
                <w:sz w:val="24"/>
                <w:szCs w:val="24"/>
                <w:lang w:val="kk-KZ" w:eastAsia="en-US"/>
              </w:rPr>
              <w:t>22,</w:t>
            </w:r>
            <w:r w:rsidRPr="000135A9">
              <w:rPr>
                <w:color w:val="auto"/>
                <w:sz w:val="24"/>
                <w:szCs w:val="24"/>
                <w:lang w:eastAsia="en-US"/>
              </w:rPr>
              <w:t>9</w:t>
            </w:r>
          </w:p>
        </w:tc>
      </w:tr>
      <w:tr w:rsidR="00B316A9" w:rsidRPr="000135A9" w:rsidTr="000F718E">
        <w:trPr>
          <w:cantSplit/>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2005</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1252,0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675,9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eastAsia="en-US"/>
              </w:rPr>
            </w:pPr>
            <w:r w:rsidRPr="000135A9">
              <w:rPr>
                <w:color w:val="auto"/>
                <w:sz w:val="24"/>
                <w:szCs w:val="24"/>
                <w:lang w:eastAsia="en-US"/>
              </w:rPr>
              <w:t>2 514,0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eastAsia="en-US"/>
              </w:rPr>
            </w:pPr>
            <w:r w:rsidRPr="000135A9">
              <w:rPr>
                <w:color w:val="auto"/>
                <w:sz w:val="24"/>
                <w:szCs w:val="24"/>
                <w:lang w:eastAsia="en-US"/>
              </w:rPr>
              <w:t>30,4</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1501,2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834,4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eastAsia="en-US"/>
              </w:rPr>
            </w:pPr>
            <w:r w:rsidRPr="000135A9">
              <w:rPr>
                <w:color w:val="auto"/>
                <w:sz w:val="24"/>
                <w:szCs w:val="24"/>
                <w:lang w:eastAsia="en-US"/>
              </w:rPr>
              <w:t>3 720,3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eastAsia="en-US"/>
              </w:rPr>
            </w:pPr>
            <w:r w:rsidRPr="000135A9">
              <w:rPr>
                <w:color w:val="auto"/>
                <w:sz w:val="24"/>
                <w:szCs w:val="24"/>
                <w:lang w:eastAsia="en-US"/>
              </w:rPr>
              <w:t>37,6</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2015</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1651,1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931,0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en-US" w:eastAsia="en-US"/>
              </w:rPr>
            </w:pPr>
            <w:r w:rsidRPr="000135A9">
              <w:rPr>
                <w:color w:val="auto"/>
                <w:sz w:val="24"/>
                <w:szCs w:val="24"/>
                <w:lang w:val="en-US" w:eastAsia="en-US"/>
              </w:rPr>
              <w:t>4737,0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en-US" w:eastAsia="en-US"/>
              </w:rPr>
            </w:pPr>
            <w:r w:rsidRPr="000135A9">
              <w:rPr>
                <w:color w:val="auto"/>
                <w:sz w:val="24"/>
                <w:szCs w:val="24"/>
                <w:lang w:val="en-US" w:eastAsia="en-US"/>
              </w:rPr>
              <w:t>38,0</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1702,0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960,7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en-US" w:eastAsia="en-US"/>
              </w:rPr>
            </w:pPr>
            <w:r w:rsidRPr="000135A9">
              <w:rPr>
                <w:color w:val="auto"/>
                <w:sz w:val="24"/>
                <w:szCs w:val="24"/>
                <w:lang w:val="en-US" w:eastAsia="en-US"/>
              </w:rPr>
              <w:t>4757,2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en-US" w:eastAsia="en-US"/>
              </w:rPr>
            </w:pPr>
            <w:r w:rsidRPr="000135A9">
              <w:rPr>
                <w:color w:val="auto"/>
                <w:sz w:val="24"/>
                <w:szCs w:val="24"/>
                <w:lang w:val="en-US" w:eastAsia="en-US"/>
              </w:rPr>
              <w:t>38,5</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670F27" w:rsidP="00566E2D">
            <w:pPr>
              <w:pStyle w:val="aff0"/>
              <w:jc w:val="center"/>
              <w:rPr>
                <w:sz w:val="24"/>
                <w:szCs w:val="24"/>
                <w:lang w:val="kk-KZ" w:eastAsia="en-US"/>
              </w:rPr>
            </w:pPr>
            <w:r w:rsidRPr="000135A9">
              <w:rPr>
                <w:sz w:val="24"/>
                <w:szCs w:val="24"/>
                <w:lang w:val="kk-KZ" w:eastAsia="en-US"/>
              </w:rPr>
              <w:t>2017</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1794,4</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9059C1" w:rsidP="00566E2D">
            <w:pPr>
              <w:pStyle w:val="aff2"/>
              <w:ind w:right="0"/>
              <w:jc w:val="center"/>
              <w:rPr>
                <w:color w:val="auto"/>
                <w:sz w:val="24"/>
                <w:szCs w:val="24"/>
                <w:lang w:val="kk-KZ" w:eastAsia="en-US"/>
              </w:rPr>
            </w:pPr>
            <w:r w:rsidRPr="000135A9">
              <w:rPr>
                <w:color w:val="auto"/>
                <w:sz w:val="24"/>
                <w:szCs w:val="24"/>
                <w:lang w:val="kk-KZ"/>
              </w:rPr>
              <w:t>1017,6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5103,0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39,0</w:t>
            </w:r>
          </w:p>
        </w:tc>
      </w:tr>
      <w:tr w:rsidR="00B316A9" w:rsidRPr="000135A9" w:rsidTr="000F718E">
        <w:trPr>
          <w:cantSplit/>
          <w:trHeight w:val="28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0"/>
              <w:jc w:val="center"/>
              <w:rPr>
                <w:sz w:val="24"/>
                <w:szCs w:val="24"/>
                <w:lang w:val="kk-KZ" w:eastAsia="en-US"/>
              </w:rPr>
            </w:pPr>
            <w:r w:rsidRPr="000135A9">
              <w:rPr>
                <w:sz w:val="24"/>
                <w:szCs w:val="24"/>
                <w:lang w:val="kk-KZ" w:eastAsia="en-US"/>
              </w:rPr>
              <w:t>2018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1871,9</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rPr>
              <w:t>1059,6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5591,4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39,2</w:t>
            </w:r>
          </w:p>
        </w:tc>
      </w:tr>
      <w:tr w:rsidR="00B316A9" w:rsidRPr="000135A9" w:rsidTr="000F718E">
        <w:trPr>
          <w:cantSplit/>
          <w:trHeight w:val="24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0"/>
              <w:jc w:val="center"/>
              <w:rPr>
                <w:sz w:val="24"/>
                <w:szCs w:val="24"/>
                <w:lang w:val="kk-KZ" w:eastAsia="en-US"/>
              </w:rPr>
            </w:pPr>
            <w:r w:rsidRPr="000135A9">
              <w:rPr>
                <w:sz w:val="24"/>
                <w:szCs w:val="24"/>
                <w:lang w:val="kk-KZ" w:eastAsia="en-US"/>
              </w:rPr>
              <w:t>2019</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1975,9</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1120,6</w:t>
            </w:r>
          </w:p>
        </w:tc>
        <w:tc>
          <w:tcPr>
            <w:tcW w:w="1418"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5531,4</w:t>
            </w:r>
          </w:p>
        </w:tc>
        <w:tc>
          <w:tcPr>
            <w:tcW w:w="1275"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39,5</w:t>
            </w:r>
          </w:p>
        </w:tc>
      </w:tr>
      <w:tr w:rsidR="00B316A9" w:rsidRPr="000135A9" w:rsidTr="000F718E">
        <w:trPr>
          <w:cantSplit/>
          <w:trHeight w:val="252"/>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0"/>
              <w:jc w:val="center"/>
              <w:rPr>
                <w:sz w:val="24"/>
                <w:szCs w:val="24"/>
                <w:lang w:val="kk-KZ" w:eastAsia="en-US"/>
              </w:rPr>
            </w:pPr>
            <w:r w:rsidRPr="000135A9">
              <w:rPr>
                <w:sz w:val="24"/>
                <w:szCs w:val="24"/>
                <w:lang w:val="kk-KZ" w:eastAsia="en-US"/>
              </w:rPr>
              <w:t>2020</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2058,5</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1168,6</w:t>
            </w:r>
          </w:p>
        </w:tc>
        <w:tc>
          <w:tcPr>
            <w:tcW w:w="1418"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5065,8</w:t>
            </w:r>
          </w:p>
        </w:tc>
        <w:tc>
          <w:tcPr>
            <w:tcW w:w="1275"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40,2</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0"/>
              <w:jc w:val="center"/>
              <w:rPr>
                <w:sz w:val="24"/>
                <w:szCs w:val="24"/>
                <w:lang w:val="kk-KZ" w:eastAsia="en-US"/>
              </w:rPr>
            </w:pPr>
            <w:r w:rsidRPr="000135A9">
              <w:rPr>
                <w:sz w:val="24"/>
                <w:szCs w:val="24"/>
                <w:lang w:val="kk-KZ" w:eastAsia="en-US"/>
              </w:rPr>
              <w:t>2021</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2162,2</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1231,1</w:t>
            </w:r>
          </w:p>
        </w:tc>
        <w:tc>
          <w:tcPr>
            <w:tcW w:w="1418"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4838,1</w:t>
            </w:r>
          </w:p>
        </w:tc>
        <w:tc>
          <w:tcPr>
            <w:tcW w:w="1275"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41,2</w:t>
            </w:r>
          </w:p>
        </w:tc>
      </w:tr>
      <w:tr w:rsidR="005B61CC"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5B61CC" w:rsidRPr="000135A9" w:rsidRDefault="005B61CC" w:rsidP="00566E2D">
            <w:pPr>
              <w:pStyle w:val="aff0"/>
              <w:jc w:val="center"/>
              <w:rPr>
                <w:sz w:val="24"/>
                <w:szCs w:val="24"/>
                <w:lang w:val="en-US" w:eastAsia="en-US"/>
              </w:rPr>
            </w:pPr>
            <w:r w:rsidRPr="000135A9">
              <w:rPr>
                <w:sz w:val="24"/>
                <w:szCs w:val="24"/>
                <w:lang w:val="en-US" w:eastAsia="en-US"/>
              </w:rPr>
              <w:t>2022</w:t>
            </w:r>
          </w:p>
        </w:tc>
        <w:tc>
          <w:tcPr>
            <w:tcW w:w="2693" w:type="dxa"/>
            <w:tcBorders>
              <w:top w:val="single" w:sz="4" w:space="0" w:color="auto"/>
              <w:left w:val="single" w:sz="4" w:space="0" w:color="auto"/>
              <w:bottom w:val="single" w:sz="4" w:space="0" w:color="auto"/>
              <w:right w:val="single" w:sz="4" w:space="0" w:color="auto"/>
            </w:tcBorders>
            <w:vAlign w:val="bottom"/>
            <w:hideMark/>
          </w:tcPr>
          <w:p w:rsidR="005B61CC" w:rsidRPr="000135A9" w:rsidRDefault="00654EC2"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2166,2</w:t>
            </w:r>
          </w:p>
        </w:tc>
        <w:tc>
          <w:tcPr>
            <w:tcW w:w="2693" w:type="dxa"/>
            <w:tcBorders>
              <w:top w:val="single" w:sz="4" w:space="0" w:color="auto"/>
              <w:left w:val="single" w:sz="4" w:space="0" w:color="auto"/>
              <w:bottom w:val="single" w:sz="4" w:space="0" w:color="auto"/>
              <w:right w:val="single" w:sz="4" w:space="0" w:color="auto"/>
            </w:tcBorders>
            <w:vAlign w:val="bottom"/>
            <w:hideMark/>
          </w:tcPr>
          <w:p w:rsidR="005B61CC" w:rsidRPr="000135A9" w:rsidRDefault="00654EC2" w:rsidP="00566E2D">
            <w:pPr>
              <w:pStyle w:val="aff2"/>
              <w:ind w:right="0"/>
              <w:jc w:val="center"/>
              <w:rPr>
                <w:color w:val="auto"/>
                <w:sz w:val="24"/>
                <w:szCs w:val="24"/>
                <w:lang w:val="kk-KZ"/>
              </w:rPr>
            </w:pPr>
            <w:r w:rsidRPr="000135A9">
              <w:rPr>
                <w:color w:val="auto"/>
                <w:sz w:val="24"/>
                <w:szCs w:val="24"/>
                <w:lang w:val="kk-KZ"/>
              </w:rPr>
              <w:t>1240,6</w:t>
            </w:r>
          </w:p>
        </w:tc>
        <w:tc>
          <w:tcPr>
            <w:tcW w:w="1418" w:type="dxa"/>
            <w:tcBorders>
              <w:top w:val="single" w:sz="4" w:space="0" w:color="auto"/>
              <w:left w:val="single" w:sz="4" w:space="0" w:color="auto"/>
              <w:bottom w:val="single" w:sz="4" w:space="0" w:color="auto"/>
              <w:right w:val="single" w:sz="4" w:space="0" w:color="auto"/>
            </w:tcBorders>
            <w:vAlign w:val="bottom"/>
            <w:hideMark/>
          </w:tcPr>
          <w:p w:rsidR="005B61CC" w:rsidRPr="000135A9" w:rsidRDefault="00654EC2" w:rsidP="00566E2D">
            <w:pPr>
              <w:pStyle w:val="aff2"/>
              <w:ind w:right="0"/>
              <w:jc w:val="center"/>
              <w:rPr>
                <w:color w:val="auto"/>
                <w:sz w:val="24"/>
                <w:szCs w:val="24"/>
                <w:lang w:val="kk-KZ"/>
              </w:rPr>
            </w:pPr>
            <w:r w:rsidRPr="000135A9">
              <w:rPr>
                <w:color w:val="auto"/>
                <w:sz w:val="24"/>
                <w:szCs w:val="24"/>
                <w:lang w:val="kk-KZ"/>
              </w:rPr>
              <w:t>5052,2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5B61CC" w:rsidRPr="000135A9" w:rsidRDefault="00654EC2" w:rsidP="00566E2D">
            <w:pPr>
              <w:pStyle w:val="aff2"/>
              <w:ind w:right="0"/>
              <w:jc w:val="center"/>
              <w:rPr>
                <w:color w:val="auto"/>
                <w:sz w:val="24"/>
                <w:szCs w:val="24"/>
                <w:lang w:val="kk-KZ"/>
              </w:rPr>
            </w:pPr>
            <w:r w:rsidRPr="000135A9">
              <w:rPr>
                <w:color w:val="auto"/>
                <w:sz w:val="24"/>
                <w:szCs w:val="24"/>
                <w:lang w:val="kk-KZ"/>
              </w:rPr>
              <w:t>41,6</w:t>
            </w:r>
          </w:p>
        </w:tc>
      </w:tr>
      <w:tr w:rsidR="00B316A9" w:rsidRPr="000135A9" w:rsidTr="000F718E">
        <w:trPr>
          <w:cantSplit/>
          <w:trHeight w:val="74"/>
        </w:trPr>
        <w:tc>
          <w:tcPr>
            <w:tcW w:w="1560" w:type="dxa"/>
            <w:tcBorders>
              <w:top w:val="single" w:sz="4" w:space="0" w:color="auto"/>
              <w:left w:val="single" w:sz="4" w:space="0" w:color="auto"/>
              <w:bottom w:val="single" w:sz="4" w:space="0" w:color="auto"/>
              <w:right w:val="single" w:sz="4" w:space="0" w:color="auto"/>
            </w:tcBorders>
            <w:vAlign w:val="bottom"/>
            <w:hideMark/>
          </w:tcPr>
          <w:p w:rsidR="000F718E" w:rsidRDefault="00B316A9" w:rsidP="00566E2D">
            <w:pPr>
              <w:pStyle w:val="aff0"/>
              <w:jc w:val="center"/>
              <w:rPr>
                <w:sz w:val="24"/>
                <w:szCs w:val="24"/>
                <w:lang w:val="kk-KZ" w:eastAsia="en-US"/>
              </w:rPr>
            </w:pPr>
            <w:r w:rsidRPr="000135A9">
              <w:rPr>
                <w:sz w:val="24"/>
                <w:szCs w:val="24"/>
                <w:lang w:val="kk-KZ" w:eastAsia="en-US"/>
              </w:rPr>
              <w:t>202</w:t>
            </w:r>
            <w:r w:rsidR="00654EC2" w:rsidRPr="000135A9">
              <w:rPr>
                <w:sz w:val="24"/>
                <w:szCs w:val="24"/>
                <w:lang w:val="kk-KZ" w:eastAsia="en-US"/>
              </w:rPr>
              <w:t>2</w:t>
            </w:r>
            <w:r w:rsidRPr="000135A9">
              <w:rPr>
                <w:sz w:val="24"/>
                <w:szCs w:val="24"/>
                <w:lang w:val="kk-KZ" w:eastAsia="en-US"/>
              </w:rPr>
              <w:t xml:space="preserve"> ж. </w:t>
            </w:r>
          </w:p>
          <w:p w:rsidR="00B316A9" w:rsidRPr="000135A9" w:rsidRDefault="00B316A9" w:rsidP="00566E2D">
            <w:pPr>
              <w:pStyle w:val="aff0"/>
              <w:jc w:val="center"/>
              <w:rPr>
                <w:sz w:val="24"/>
                <w:szCs w:val="24"/>
                <w:lang w:val="kk-KZ" w:eastAsia="en-US"/>
              </w:rPr>
            </w:pPr>
            <w:r w:rsidRPr="000135A9">
              <w:rPr>
                <w:sz w:val="24"/>
                <w:szCs w:val="24"/>
                <w:lang w:val="kk-KZ" w:eastAsia="en-US"/>
              </w:rPr>
              <w:t>201</w:t>
            </w:r>
            <w:r w:rsidR="00654EC2" w:rsidRPr="000135A9">
              <w:rPr>
                <w:sz w:val="24"/>
                <w:szCs w:val="24"/>
                <w:lang w:val="kk-KZ" w:eastAsia="en-US"/>
              </w:rPr>
              <w:t>9</w:t>
            </w:r>
            <w:r w:rsidRPr="000135A9">
              <w:rPr>
                <w:sz w:val="24"/>
                <w:szCs w:val="24"/>
                <w:lang w:val="kk-KZ" w:eastAsia="en-US"/>
              </w:rPr>
              <w:t xml:space="preserve"> ж., %</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C9324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109,6</w:t>
            </w:r>
          </w:p>
        </w:tc>
        <w:tc>
          <w:tcPr>
            <w:tcW w:w="2693"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C93248" w:rsidP="00566E2D">
            <w:pPr>
              <w:pStyle w:val="aff2"/>
              <w:ind w:right="0"/>
              <w:jc w:val="center"/>
              <w:rPr>
                <w:color w:val="auto"/>
                <w:sz w:val="24"/>
                <w:szCs w:val="24"/>
                <w:lang w:val="kk-KZ"/>
              </w:rPr>
            </w:pPr>
            <w:r w:rsidRPr="000135A9">
              <w:rPr>
                <w:color w:val="auto"/>
                <w:sz w:val="24"/>
                <w:szCs w:val="24"/>
                <w:lang w:val="kk-KZ"/>
              </w:rPr>
              <w:t>110,7</w:t>
            </w:r>
          </w:p>
        </w:tc>
        <w:tc>
          <w:tcPr>
            <w:tcW w:w="1418"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C93248" w:rsidP="00566E2D">
            <w:pPr>
              <w:pStyle w:val="aff2"/>
              <w:ind w:right="0"/>
              <w:jc w:val="center"/>
              <w:rPr>
                <w:color w:val="auto"/>
                <w:sz w:val="24"/>
                <w:szCs w:val="24"/>
                <w:lang w:val="kk-KZ"/>
              </w:rPr>
            </w:pPr>
            <w:r w:rsidRPr="000135A9">
              <w:rPr>
                <w:color w:val="auto"/>
                <w:sz w:val="24"/>
                <w:szCs w:val="24"/>
                <w:lang w:val="kk-KZ"/>
              </w:rPr>
              <w:t>91,3</w:t>
            </w:r>
          </w:p>
        </w:tc>
        <w:tc>
          <w:tcPr>
            <w:tcW w:w="1275" w:type="dxa"/>
            <w:tcBorders>
              <w:top w:val="single" w:sz="4" w:space="0" w:color="auto"/>
              <w:left w:val="single" w:sz="4" w:space="0" w:color="auto"/>
              <w:bottom w:val="single" w:sz="4" w:space="0" w:color="auto"/>
              <w:right w:val="single" w:sz="4" w:space="0" w:color="auto"/>
            </w:tcBorders>
            <w:vAlign w:val="bottom"/>
            <w:hideMark/>
          </w:tcPr>
          <w:p w:rsidR="00B316A9" w:rsidRPr="000135A9" w:rsidRDefault="00B316A9" w:rsidP="00566E2D">
            <w:pPr>
              <w:pStyle w:val="aff2"/>
              <w:ind w:right="0"/>
              <w:jc w:val="center"/>
              <w:rPr>
                <w:color w:val="auto"/>
                <w:sz w:val="24"/>
                <w:szCs w:val="24"/>
                <w:lang w:val="kk-KZ"/>
              </w:rPr>
            </w:pPr>
            <w:r w:rsidRPr="000135A9">
              <w:rPr>
                <w:color w:val="auto"/>
                <w:sz w:val="24"/>
                <w:szCs w:val="24"/>
                <w:lang w:val="kk-KZ"/>
              </w:rPr>
              <w:t>105,</w:t>
            </w:r>
            <w:r w:rsidR="00C93248" w:rsidRPr="000135A9">
              <w:rPr>
                <w:color w:val="auto"/>
                <w:sz w:val="24"/>
                <w:szCs w:val="24"/>
                <w:lang w:val="kk-KZ"/>
              </w:rPr>
              <w:t>3</w:t>
            </w:r>
          </w:p>
        </w:tc>
      </w:tr>
      <w:tr w:rsidR="00B316A9" w:rsidRPr="000135A9" w:rsidTr="000F718E">
        <w:trPr>
          <w:cantSplit/>
          <w:trHeight w:val="635"/>
        </w:trPr>
        <w:tc>
          <w:tcPr>
            <w:tcW w:w="1560" w:type="dxa"/>
            <w:tcBorders>
              <w:top w:val="single" w:sz="4" w:space="0" w:color="auto"/>
              <w:left w:val="single" w:sz="4" w:space="0" w:color="auto"/>
              <w:bottom w:val="single" w:sz="4" w:space="0" w:color="auto"/>
              <w:right w:val="single" w:sz="4" w:space="0" w:color="auto"/>
            </w:tcBorders>
            <w:vAlign w:val="bottom"/>
            <w:hideMark/>
          </w:tcPr>
          <w:p w:rsidR="000F718E" w:rsidRDefault="00B316A9" w:rsidP="00566E2D">
            <w:pPr>
              <w:pStyle w:val="aff0"/>
              <w:jc w:val="center"/>
              <w:rPr>
                <w:sz w:val="24"/>
                <w:szCs w:val="24"/>
                <w:lang w:val="kk-KZ" w:eastAsia="en-US"/>
              </w:rPr>
            </w:pPr>
            <w:r w:rsidRPr="000135A9">
              <w:rPr>
                <w:sz w:val="24"/>
                <w:szCs w:val="24"/>
                <w:lang w:val="kk-KZ" w:eastAsia="en-US"/>
              </w:rPr>
              <w:t>202</w:t>
            </w:r>
            <w:r w:rsidR="00654EC2" w:rsidRPr="000135A9">
              <w:rPr>
                <w:sz w:val="24"/>
                <w:szCs w:val="24"/>
                <w:lang w:val="kk-KZ" w:eastAsia="en-US"/>
              </w:rPr>
              <w:t>2</w:t>
            </w:r>
            <w:r w:rsidRPr="000135A9">
              <w:rPr>
                <w:sz w:val="24"/>
                <w:szCs w:val="24"/>
                <w:lang w:val="kk-KZ" w:eastAsia="en-US"/>
              </w:rPr>
              <w:t xml:space="preserve"> ж. </w:t>
            </w:r>
          </w:p>
          <w:p w:rsidR="00B316A9" w:rsidRPr="000135A9" w:rsidRDefault="00B316A9" w:rsidP="00566E2D">
            <w:pPr>
              <w:pStyle w:val="aff0"/>
              <w:jc w:val="center"/>
              <w:rPr>
                <w:sz w:val="24"/>
                <w:szCs w:val="24"/>
                <w:lang w:val="kk-KZ" w:eastAsia="en-US"/>
              </w:rPr>
            </w:pPr>
            <w:r w:rsidRPr="000135A9">
              <w:rPr>
                <w:sz w:val="24"/>
                <w:szCs w:val="24"/>
                <w:lang w:val="kk-KZ" w:eastAsia="en-US"/>
              </w:rPr>
              <w:t>1991 ж., %</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C9324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84,2</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C93248" w:rsidP="00566E2D">
            <w:pPr>
              <w:pStyle w:val="aff2"/>
              <w:ind w:right="0"/>
              <w:jc w:val="center"/>
              <w:rPr>
                <w:color w:val="auto"/>
                <w:sz w:val="24"/>
                <w:szCs w:val="24"/>
                <w:lang w:val="kk-KZ" w:eastAsia="en-US"/>
              </w:rPr>
            </w:pPr>
            <w:r w:rsidRPr="000135A9">
              <w:rPr>
                <w:color w:val="auto"/>
                <w:sz w:val="24"/>
                <w:szCs w:val="24"/>
                <w:lang w:val="kk-KZ"/>
              </w:rPr>
              <w:t>81,4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C93248" w:rsidP="00566E2D">
            <w:pPr>
              <w:pStyle w:val="aff2"/>
              <w:ind w:right="0"/>
              <w:jc w:val="center"/>
              <w:rPr>
                <w:color w:val="auto"/>
                <w:sz w:val="24"/>
                <w:szCs w:val="24"/>
                <w:lang w:val="kk-KZ" w:eastAsia="en-US"/>
              </w:rPr>
            </w:pPr>
            <w:r w:rsidRPr="000135A9">
              <w:rPr>
                <w:color w:val="auto"/>
                <w:sz w:val="24"/>
                <w:szCs w:val="24"/>
                <w:lang w:val="kk-KZ" w:eastAsia="en-US"/>
              </w:rPr>
              <w:t>123,9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6A9" w:rsidRPr="000135A9" w:rsidRDefault="00B316A9" w:rsidP="00566E2D">
            <w:pPr>
              <w:pStyle w:val="aff2"/>
              <w:ind w:right="0"/>
              <w:jc w:val="center"/>
              <w:rPr>
                <w:color w:val="auto"/>
                <w:sz w:val="24"/>
                <w:szCs w:val="24"/>
                <w:lang w:val="kk-KZ" w:eastAsia="en-US"/>
              </w:rPr>
            </w:pPr>
            <w:r w:rsidRPr="000135A9">
              <w:rPr>
                <w:color w:val="auto"/>
                <w:sz w:val="24"/>
                <w:szCs w:val="24"/>
                <w:lang w:val="kk-KZ" w:eastAsia="en-US"/>
              </w:rPr>
              <w:t>39,</w:t>
            </w:r>
            <w:r w:rsidR="00C93248" w:rsidRPr="000135A9">
              <w:rPr>
                <w:color w:val="auto"/>
                <w:sz w:val="24"/>
                <w:szCs w:val="24"/>
                <w:lang w:val="kk-KZ" w:eastAsia="en-US"/>
              </w:rPr>
              <w:t>8</w:t>
            </w:r>
          </w:p>
        </w:tc>
      </w:tr>
      <w:tr w:rsidR="00B54E69" w:rsidRPr="000135A9" w:rsidTr="000F718E">
        <w:trPr>
          <w:cantSplit/>
          <w:trHeight w:val="74"/>
        </w:trPr>
        <w:tc>
          <w:tcPr>
            <w:tcW w:w="9639" w:type="dxa"/>
            <w:gridSpan w:val="5"/>
            <w:tcBorders>
              <w:top w:val="single" w:sz="4" w:space="0" w:color="auto"/>
              <w:left w:val="single" w:sz="4" w:space="0" w:color="auto"/>
              <w:bottom w:val="single" w:sz="4" w:space="0" w:color="auto"/>
              <w:right w:val="single" w:sz="4" w:space="0" w:color="auto"/>
            </w:tcBorders>
            <w:vAlign w:val="bottom"/>
          </w:tcPr>
          <w:p w:rsidR="00B54E69" w:rsidRPr="000135A9" w:rsidRDefault="008C31BD" w:rsidP="00CB7E3C">
            <w:pPr>
              <w:pStyle w:val="aff2"/>
              <w:ind w:right="0" w:firstLine="567"/>
              <w:jc w:val="left"/>
              <w:rPr>
                <w:color w:val="auto"/>
                <w:sz w:val="24"/>
                <w:szCs w:val="24"/>
                <w:lang w:eastAsia="en-US"/>
              </w:rPr>
            </w:pPr>
            <w:r w:rsidRPr="00782FC8">
              <w:rPr>
                <w:rFonts w:eastAsia="Calibri"/>
                <w:sz w:val="24"/>
                <w:szCs w:val="24"/>
                <w:lang w:val="kk-KZ"/>
              </w:rPr>
              <w:t>Ескерту –</w:t>
            </w:r>
            <w:r w:rsidRPr="00421BD3">
              <w:rPr>
                <w:rFonts w:eastAsia="Calibri"/>
                <w:bCs/>
                <w:sz w:val="24"/>
                <w:szCs w:val="24"/>
                <w:lang w:val="kk-KZ"/>
              </w:rPr>
              <w:t xml:space="preserve"> Әдебиет негізінде құралған </w:t>
            </w:r>
            <w:r w:rsidR="00B54E69" w:rsidRPr="000135A9">
              <w:rPr>
                <w:color w:val="auto"/>
                <w:sz w:val="24"/>
                <w:szCs w:val="24"/>
                <w:lang w:eastAsia="en-US"/>
              </w:rPr>
              <w:t>[</w:t>
            </w:r>
            <w:r w:rsidR="00CB7E3C">
              <w:rPr>
                <w:color w:val="auto"/>
                <w:sz w:val="24"/>
                <w:szCs w:val="24"/>
                <w:lang w:val="kk-KZ" w:eastAsia="en-US"/>
              </w:rPr>
              <w:t>96</w:t>
            </w:r>
            <w:r w:rsidR="00B54E69" w:rsidRPr="000135A9">
              <w:rPr>
                <w:color w:val="auto"/>
                <w:sz w:val="24"/>
                <w:szCs w:val="24"/>
                <w:lang w:eastAsia="en-US"/>
              </w:rPr>
              <w:t>]</w:t>
            </w:r>
          </w:p>
        </w:tc>
      </w:tr>
    </w:tbl>
    <w:p w:rsidR="00B54E69" w:rsidRPr="000135A9" w:rsidRDefault="00B54E69" w:rsidP="00566E2D">
      <w:pPr>
        <w:spacing w:after="0" w:line="240" w:lineRule="auto"/>
        <w:ind w:firstLine="567"/>
        <w:jc w:val="both"/>
        <w:rPr>
          <w:rFonts w:ascii="Times New Roman" w:hAnsi="Times New Roman" w:cs="Times New Roman"/>
          <w:sz w:val="28"/>
          <w:szCs w:val="28"/>
          <w:lang w:val="kk-KZ"/>
        </w:rPr>
      </w:pP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Қазақстанның ет шаруашылығы саласындағы тәуелсіздік алғаннан кейінгі қайта қалыптастыру ет шаруашылығындағы ірі-ірі ұжымшар мен кеңшарлардың шаруашылық қызметтерін тоқтату мен алдыңғы ет өндіріс деңгейі күрт төмендеп кетті. Ет шаруашылығы экономикасы дамуын тоқтатты, ірі-ірі шаруалық құрылымдардың орнына орта, шағын кәсіпкерлік және шаруа (фермер) қожалықтары, жеке кәсіпкерлер құрылымдары пайда болды, жеке қосалқы шаруашылықтар  өз қызметтерін алдыңғыдай атқарып, олардың жалпы ет өндірісіндегі өндірілген ет және ет өнімдері көлеміндегі үлесі артты. </w:t>
      </w:r>
    </w:p>
    <w:p w:rsidR="0046001F" w:rsidRPr="000135A9" w:rsidRDefault="0046001F" w:rsidP="008C31BD">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bCs/>
          <w:sz w:val="28"/>
          <w:szCs w:val="28"/>
          <w:lang w:val="kk-KZ"/>
        </w:rPr>
        <w:t>1991-202</w:t>
      </w:r>
      <w:r w:rsidR="003D308C" w:rsidRPr="000135A9">
        <w:rPr>
          <w:rFonts w:ascii="Times New Roman" w:hAnsi="Times New Roman" w:cs="Times New Roman"/>
          <w:bCs/>
          <w:sz w:val="28"/>
          <w:szCs w:val="28"/>
          <w:lang w:val="kk-KZ"/>
        </w:rPr>
        <w:t>2</w:t>
      </w:r>
      <w:r w:rsidRPr="000135A9">
        <w:rPr>
          <w:rFonts w:ascii="Times New Roman" w:hAnsi="Times New Roman" w:cs="Times New Roman"/>
          <w:bCs/>
          <w:sz w:val="28"/>
          <w:szCs w:val="28"/>
          <w:lang w:val="kk-KZ"/>
        </w:rPr>
        <w:t xml:space="preserve"> жж. арасында ет және ет</w:t>
      </w:r>
      <w:r w:rsidR="00670F27" w:rsidRPr="000135A9">
        <w:rPr>
          <w:rFonts w:ascii="Times New Roman" w:hAnsi="Times New Roman" w:cs="Times New Roman"/>
          <w:bCs/>
          <w:sz w:val="28"/>
          <w:szCs w:val="28"/>
          <w:lang w:val="kk-KZ"/>
        </w:rPr>
        <w:t xml:space="preserve"> өнімдерін өндіру көлемі </w:t>
      </w:r>
      <w:r w:rsidRPr="000135A9">
        <w:rPr>
          <w:rFonts w:ascii="Times New Roman" w:hAnsi="Times New Roman" w:cs="Times New Roman"/>
          <w:bCs/>
          <w:sz w:val="28"/>
          <w:szCs w:val="28"/>
          <w:lang w:val="kk-KZ"/>
        </w:rPr>
        <w:t xml:space="preserve"> </w:t>
      </w:r>
      <w:r w:rsidR="00670F27" w:rsidRPr="000135A9">
        <w:rPr>
          <w:rFonts w:ascii="Times New Roman" w:hAnsi="Times New Roman" w:cs="Times New Roman"/>
          <w:bCs/>
          <w:sz w:val="28"/>
          <w:szCs w:val="28"/>
          <w:lang w:val="kk-KZ"/>
        </w:rPr>
        <w:t>жылдан-жылға өсіп жатқаны байқалады</w:t>
      </w:r>
      <w:r w:rsidRPr="000135A9">
        <w:rPr>
          <w:rFonts w:ascii="Times New Roman" w:hAnsi="Times New Roman" w:cs="Times New Roman"/>
          <w:bCs/>
          <w:sz w:val="28"/>
          <w:szCs w:val="28"/>
          <w:lang w:val="kk-KZ"/>
        </w:rPr>
        <w:t xml:space="preserve">, </w:t>
      </w:r>
      <w:r w:rsidR="00670F27" w:rsidRPr="000135A9">
        <w:rPr>
          <w:rFonts w:ascii="Times New Roman" w:hAnsi="Times New Roman" w:cs="Times New Roman"/>
          <w:bCs/>
          <w:sz w:val="28"/>
          <w:szCs w:val="28"/>
          <w:lang w:val="kk-KZ"/>
        </w:rPr>
        <w:t xml:space="preserve">ел ішіндегі  шаруашылықтарда жалпы сойлған немесе союға тапсырылған (тірідей салмақта) </w:t>
      </w:r>
      <w:r w:rsidRPr="000135A9">
        <w:rPr>
          <w:rFonts w:ascii="Times New Roman" w:hAnsi="Times New Roman" w:cs="Times New Roman"/>
          <w:bCs/>
          <w:sz w:val="28"/>
          <w:szCs w:val="28"/>
          <w:lang w:val="kk-KZ"/>
        </w:rPr>
        <w:t>еті, 202</w:t>
      </w:r>
      <w:r w:rsidR="003D308C" w:rsidRPr="000135A9">
        <w:rPr>
          <w:rFonts w:ascii="Times New Roman" w:hAnsi="Times New Roman" w:cs="Times New Roman"/>
          <w:bCs/>
          <w:sz w:val="28"/>
          <w:szCs w:val="28"/>
          <w:lang w:val="kk-KZ"/>
        </w:rPr>
        <w:t>2</w:t>
      </w:r>
      <w:r w:rsidRPr="000135A9">
        <w:rPr>
          <w:rFonts w:ascii="Times New Roman" w:hAnsi="Times New Roman" w:cs="Times New Roman"/>
          <w:bCs/>
          <w:sz w:val="28"/>
          <w:szCs w:val="28"/>
          <w:lang w:val="kk-KZ"/>
        </w:rPr>
        <w:t xml:space="preserve"> жылы 201</w:t>
      </w:r>
      <w:r w:rsidR="003D308C" w:rsidRPr="000135A9">
        <w:rPr>
          <w:rFonts w:ascii="Times New Roman" w:hAnsi="Times New Roman" w:cs="Times New Roman"/>
          <w:bCs/>
          <w:sz w:val="28"/>
          <w:szCs w:val="28"/>
          <w:lang w:val="kk-KZ"/>
        </w:rPr>
        <w:t>9</w:t>
      </w:r>
      <w:r w:rsidRPr="000135A9">
        <w:rPr>
          <w:rFonts w:ascii="Times New Roman" w:hAnsi="Times New Roman" w:cs="Times New Roman"/>
          <w:bCs/>
          <w:sz w:val="28"/>
          <w:szCs w:val="28"/>
          <w:lang w:val="kk-KZ"/>
        </w:rPr>
        <w:t xml:space="preserve"> жылға қарағанда </w:t>
      </w:r>
      <w:r w:rsidR="00676F67" w:rsidRPr="000135A9">
        <w:rPr>
          <w:rFonts w:ascii="Times New Roman" w:hAnsi="Times New Roman" w:cs="Times New Roman"/>
          <w:snapToGrid w:val="0"/>
          <w:sz w:val="28"/>
          <w:szCs w:val="28"/>
          <w:lang w:val="kk-KZ"/>
        </w:rPr>
        <w:t>1975,9</w:t>
      </w:r>
      <w:r w:rsidRPr="000135A9">
        <w:rPr>
          <w:rFonts w:ascii="Times New Roman" w:hAnsi="Times New Roman" w:cs="Times New Roman"/>
          <w:snapToGrid w:val="0"/>
          <w:sz w:val="28"/>
          <w:szCs w:val="28"/>
          <w:lang w:val="kk-KZ"/>
        </w:rPr>
        <w:t xml:space="preserve"> мың тоннадан 216</w:t>
      </w:r>
      <w:r w:rsidR="00676F67" w:rsidRPr="000135A9">
        <w:rPr>
          <w:rFonts w:ascii="Times New Roman" w:hAnsi="Times New Roman" w:cs="Times New Roman"/>
          <w:snapToGrid w:val="0"/>
          <w:sz w:val="28"/>
          <w:szCs w:val="28"/>
          <w:lang w:val="kk-KZ"/>
        </w:rPr>
        <w:t>6</w:t>
      </w:r>
      <w:r w:rsidRPr="000135A9">
        <w:rPr>
          <w:rFonts w:ascii="Times New Roman" w:hAnsi="Times New Roman" w:cs="Times New Roman"/>
          <w:snapToGrid w:val="0"/>
          <w:sz w:val="28"/>
          <w:szCs w:val="28"/>
          <w:lang w:val="kk-KZ"/>
        </w:rPr>
        <w:t>,2 мың тоннаға жеткенін немесе</w:t>
      </w:r>
      <w:r w:rsidR="00676F67" w:rsidRPr="000135A9">
        <w:rPr>
          <w:rFonts w:ascii="Times New Roman" w:hAnsi="Times New Roman" w:cs="Times New Roman"/>
          <w:snapToGrid w:val="0"/>
          <w:sz w:val="28"/>
          <w:szCs w:val="28"/>
          <w:lang w:val="kk-KZ"/>
        </w:rPr>
        <w:t xml:space="preserve"> 9,6</w:t>
      </w:r>
      <w:r w:rsidRPr="000135A9">
        <w:rPr>
          <w:rFonts w:ascii="Times New Roman" w:hAnsi="Times New Roman" w:cs="Times New Roman"/>
          <w:snapToGrid w:val="0"/>
          <w:sz w:val="28"/>
          <w:szCs w:val="28"/>
          <w:lang w:val="kk-KZ"/>
        </w:rPr>
        <w:t xml:space="preserve"> пайызға артқанын байқаймыз, </w:t>
      </w:r>
      <w:r w:rsidRPr="000135A9">
        <w:rPr>
          <w:rFonts w:ascii="Times New Roman" w:hAnsi="Times New Roman" w:cs="Times New Roman"/>
          <w:bCs/>
          <w:sz w:val="28"/>
          <w:szCs w:val="28"/>
          <w:lang w:val="kk-KZ"/>
        </w:rPr>
        <w:t xml:space="preserve">ал бұл көрсеткіштер бойынша </w:t>
      </w:r>
      <w:r w:rsidRPr="000135A9">
        <w:rPr>
          <w:rFonts w:ascii="Times New Roman" w:hAnsi="Times New Roman" w:cs="Times New Roman"/>
          <w:sz w:val="28"/>
          <w:szCs w:val="28"/>
          <w:lang w:val="kk-KZ"/>
        </w:rPr>
        <w:t>202</w:t>
      </w:r>
      <w:r w:rsidR="003D308C"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жылғы мәліметтерді 1991 жылғы көлеммен </w:t>
      </w:r>
      <w:r w:rsidRPr="000135A9">
        <w:rPr>
          <w:rFonts w:ascii="Times New Roman" w:hAnsi="Times New Roman" w:cs="Times New Roman"/>
          <w:bCs/>
          <w:sz w:val="28"/>
          <w:szCs w:val="28"/>
          <w:lang w:val="kk-KZ"/>
        </w:rPr>
        <w:t>салыстырсақ, ет өнімін өндіру, сол кездегі өндіріс көлемінің - 84,</w:t>
      </w:r>
      <w:r w:rsidR="00676F67" w:rsidRPr="000135A9">
        <w:rPr>
          <w:rFonts w:ascii="Times New Roman" w:hAnsi="Times New Roman" w:cs="Times New Roman"/>
          <w:bCs/>
          <w:sz w:val="28"/>
          <w:szCs w:val="28"/>
          <w:lang w:val="kk-KZ"/>
        </w:rPr>
        <w:t>2</w:t>
      </w:r>
      <w:r w:rsidRPr="000135A9">
        <w:rPr>
          <w:rFonts w:ascii="Times New Roman" w:hAnsi="Times New Roman" w:cs="Times New Roman"/>
          <w:bCs/>
          <w:sz w:val="28"/>
          <w:szCs w:val="28"/>
          <w:lang w:val="kk-KZ"/>
        </w:rPr>
        <w:t xml:space="preserve">%-ын, </w:t>
      </w:r>
      <w:r w:rsidR="00670F27" w:rsidRPr="000135A9">
        <w:rPr>
          <w:rFonts w:ascii="Times New Roman" w:hAnsi="Times New Roman" w:cs="Times New Roman"/>
          <w:bCs/>
          <w:sz w:val="28"/>
          <w:szCs w:val="28"/>
          <w:lang w:val="kk-KZ"/>
        </w:rPr>
        <w:t>ел ішіндегі шаруашылықтарда жалпы сойлған немесе союға тапсырылған ет (сойыс салмақта), мың тонна</w:t>
      </w:r>
      <w:r w:rsidRPr="000135A9">
        <w:rPr>
          <w:rFonts w:ascii="Times New Roman" w:hAnsi="Times New Roman" w:cs="Times New Roman"/>
          <w:bCs/>
          <w:sz w:val="28"/>
          <w:szCs w:val="28"/>
          <w:lang w:val="kk-KZ"/>
        </w:rPr>
        <w:t xml:space="preserve"> </w:t>
      </w:r>
      <w:r w:rsidR="003D308C" w:rsidRPr="000135A9">
        <w:rPr>
          <w:rFonts w:ascii="Times New Roman" w:hAnsi="Times New Roman" w:cs="Times New Roman"/>
          <w:bCs/>
          <w:sz w:val="28"/>
          <w:szCs w:val="28"/>
          <w:lang w:val="kk-KZ"/>
        </w:rPr>
        <w:t>–</w:t>
      </w:r>
      <w:r w:rsidRPr="000135A9">
        <w:rPr>
          <w:rFonts w:ascii="Times New Roman" w:hAnsi="Times New Roman" w:cs="Times New Roman"/>
          <w:bCs/>
          <w:sz w:val="28"/>
          <w:szCs w:val="28"/>
          <w:lang w:val="kk-KZ"/>
        </w:rPr>
        <w:t xml:space="preserve"> </w:t>
      </w:r>
      <w:r w:rsidR="003D308C" w:rsidRPr="000135A9">
        <w:rPr>
          <w:rFonts w:ascii="Times New Roman" w:hAnsi="Times New Roman" w:cs="Times New Roman"/>
          <w:bCs/>
          <w:sz w:val="28"/>
          <w:szCs w:val="28"/>
          <w:lang w:val="kk-KZ"/>
        </w:rPr>
        <w:t>81,4</w:t>
      </w:r>
      <w:r w:rsidRPr="000135A9">
        <w:rPr>
          <w:rFonts w:ascii="Times New Roman" w:hAnsi="Times New Roman" w:cs="Times New Roman"/>
          <w:bCs/>
          <w:sz w:val="28"/>
          <w:szCs w:val="28"/>
          <w:lang w:val="kk-KZ"/>
        </w:rPr>
        <w:t>%-ын, отыз жылдың ішінде айтылған мал өнімдері көлемі қысқарып, әлі де 1991 жылдың көлеміне жеткен жоқ</w:t>
      </w:r>
      <w:r w:rsidR="00670F27" w:rsidRPr="000135A9">
        <w:rPr>
          <w:rFonts w:ascii="Times New Roman" w:hAnsi="Times New Roman" w:cs="Times New Roman"/>
          <w:bCs/>
          <w:sz w:val="28"/>
          <w:szCs w:val="28"/>
          <w:lang w:val="kk-KZ"/>
        </w:rPr>
        <w:t xml:space="preserve"> екендігі байқалды</w:t>
      </w:r>
      <w:r w:rsidR="008C31BD">
        <w:rPr>
          <w:rFonts w:ascii="Times New Roman" w:hAnsi="Times New Roman" w:cs="Times New Roman"/>
          <w:bCs/>
          <w:sz w:val="28"/>
          <w:szCs w:val="28"/>
          <w:lang w:val="kk-KZ"/>
        </w:rPr>
        <w:t xml:space="preserve"> </w:t>
      </w:r>
      <w:r w:rsidR="00783B2E" w:rsidRPr="000135A9">
        <w:rPr>
          <w:rFonts w:ascii="Times New Roman" w:hAnsi="Times New Roman" w:cs="Times New Roman"/>
          <w:bCs/>
          <w:sz w:val="28"/>
          <w:szCs w:val="28"/>
          <w:lang w:val="kk-KZ"/>
        </w:rPr>
        <w:t>(</w:t>
      </w:r>
      <w:r w:rsidR="008C31BD">
        <w:rPr>
          <w:rFonts w:ascii="Times New Roman" w:hAnsi="Times New Roman" w:cs="Times New Roman"/>
          <w:bCs/>
          <w:sz w:val="28"/>
          <w:szCs w:val="28"/>
          <w:lang w:val="kk-KZ"/>
        </w:rPr>
        <w:t>1</w:t>
      </w:r>
      <w:r w:rsidR="00CB7E3C">
        <w:rPr>
          <w:rFonts w:ascii="Times New Roman" w:hAnsi="Times New Roman" w:cs="Times New Roman"/>
          <w:bCs/>
          <w:sz w:val="28"/>
          <w:szCs w:val="28"/>
          <w:lang w:val="kk-KZ"/>
        </w:rPr>
        <w:t>6</w:t>
      </w:r>
      <w:r w:rsidR="008C31BD">
        <w:rPr>
          <w:rFonts w:ascii="Times New Roman" w:hAnsi="Times New Roman" w:cs="Times New Roman"/>
          <w:bCs/>
          <w:sz w:val="28"/>
          <w:szCs w:val="28"/>
          <w:lang w:val="kk-KZ"/>
        </w:rPr>
        <w:t>-</w:t>
      </w:r>
      <w:r w:rsidR="008C31BD" w:rsidRPr="000135A9">
        <w:rPr>
          <w:rFonts w:ascii="Times New Roman" w:hAnsi="Times New Roman" w:cs="Times New Roman"/>
          <w:bCs/>
          <w:sz w:val="28"/>
          <w:szCs w:val="28"/>
          <w:lang w:val="kk-KZ"/>
        </w:rPr>
        <w:t>кесте</w:t>
      </w:r>
      <w:r w:rsidR="00783B2E" w:rsidRPr="000135A9">
        <w:rPr>
          <w:rFonts w:ascii="Times New Roman" w:hAnsi="Times New Roman" w:cs="Times New Roman"/>
          <w:bCs/>
          <w:sz w:val="28"/>
          <w:szCs w:val="28"/>
          <w:lang w:val="kk-KZ"/>
        </w:rPr>
        <w:t>)</w:t>
      </w:r>
      <w:r w:rsidRPr="000135A9">
        <w:rPr>
          <w:rFonts w:ascii="Times New Roman" w:hAnsi="Times New Roman" w:cs="Times New Roman"/>
          <w:bCs/>
          <w:sz w:val="28"/>
          <w:szCs w:val="28"/>
          <w:lang w:val="kk-KZ"/>
        </w:rPr>
        <w:t xml:space="preserve">. </w:t>
      </w:r>
    </w:p>
    <w:p w:rsidR="00B54E69" w:rsidRPr="000135A9" w:rsidRDefault="00B54E69" w:rsidP="00566E2D">
      <w:pPr>
        <w:spacing w:after="0" w:line="240" w:lineRule="auto"/>
        <w:ind w:firstLine="567"/>
        <w:jc w:val="both"/>
        <w:rPr>
          <w:rFonts w:ascii="Times New Roman" w:hAnsi="Times New Roman" w:cs="Times New Roman"/>
          <w:sz w:val="28"/>
          <w:szCs w:val="28"/>
          <w:lang w:val="kk-KZ"/>
        </w:rPr>
      </w:pPr>
    </w:p>
    <w:p w:rsidR="00B54E69" w:rsidRDefault="00B54E69"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783B2E" w:rsidRPr="000135A9">
        <w:rPr>
          <w:rFonts w:ascii="Times New Roman" w:hAnsi="Times New Roman" w:cs="Times New Roman"/>
          <w:sz w:val="28"/>
          <w:szCs w:val="28"/>
          <w:lang w:val="kk-KZ"/>
        </w:rPr>
        <w:t>1</w:t>
      </w:r>
      <w:r w:rsidR="00BE2059" w:rsidRPr="000135A9">
        <w:rPr>
          <w:rFonts w:ascii="Times New Roman" w:hAnsi="Times New Roman" w:cs="Times New Roman"/>
          <w:sz w:val="28"/>
          <w:szCs w:val="28"/>
          <w:lang w:val="kk-KZ"/>
        </w:rPr>
        <w:t>6</w:t>
      </w:r>
      <w:r w:rsidRPr="000135A9">
        <w:rPr>
          <w:rFonts w:ascii="Times New Roman" w:hAnsi="Times New Roman" w:cs="Times New Roman"/>
          <w:sz w:val="28"/>
          <w:szCs w:val="28"/>
          <w:lang w:val="kk-KZ"/>
        </w:rPr>
        <w:t xml:space="preserve"> – Қазақстан мен Түркістан облысында түрлі малдардың саны мен үлесі серпіні, %</w:t>
      </w:r>
    </w:p>
    <w:p w:rsidR="000F718E" w:rsidRPr="000F718E" w:rsidRDefault="000F718E" w:rsidP="000F718E">
      <w:pPr>
        <w:spacing w:after="0" w:line="240" w:lineRule="auto"/>
        <w:jc w:val="right"/>
        <w:rPr>
          <w:rFonts w:ascii="Times New Roman" w:hAnsi="Times New Roman" w:cs="Times New Roman"/>
          <w:sz w:val="16"/>
          <w:szCs w:val="16"/>
          <w:lang w:val="kk-KZ"/>
        </w:rPr>
      </w:pPr>
    </w:p>
    <w:tbl>
      <w:tblPr>
        <w:tblStyle w:val="a3"/>
        <w:tblW w:w="0" w:type="auto"/>
        <w:tblInd w:w="122" w:type="dxa"/>
        <w:tblLayout w:type="fixed"/>
        <w:tblLook w:val="04A0" w:firstRow="1" w:lastRow="0" w:firstColumn="1" w:lastColumn="0" w:noHBand="0" w:noVBand="1"/>
      </w:tblPr>
      <w:tblGrid>
        <w:gridCol w:w="3388"/>
        <w:gridCol w:w="1276"/>
        <w:gridCol w:w="1134"/>
        <w:gridCol w:w="1134"/>
        <w:gridCol w:w="1420"/>
        <w:gridCol w:w="1275"/>
      </w:tblGrid>
      <w:tr w:rsidR="00107311" w:rsidRPr="000135A9" w:rsidTr="000F718E">
        <w:tc>
          <w:tcPr>
            <w:tcW w:w="3388" w:type="dxa"/>
            <w:vMerge w:val="restart"/>
            <w:vAlign w:val="center"/>
          </w:tcPr>
          <w:p w:rsidR="00107311" w:rsidRPr="000135A9" w:rsidRDefault="00107311"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4964" w:type="dxa"/>
            <w:gridSpan w:val="4"/>
            <w:vAlign w:val="center"/>
          </w:tcPr>
          <w:p w:rsidR="00107311" w:rsidRPr="000135A9" w:rsidRDefault="000F718E"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Жылдар</w:t>
            </w:r>
          </w:p>
        </w:tc>
        <w:tc>
          <w:tcPr>
            <w:tcW w:w="1275" w:type="dxa"/>
            <w:vMerge w:val="restart"/>
            <w:vAlign w:val="center"/>
          </w:tcPr>
          <w:p w:rsidR="00107311" w:rsidRPr="000135A9" w:rsidRDefault="00107311"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2022 ж. 2019 ж. (+,-)</w:t>
            </w:r>
          </w:p>
        </w:tc>
      </w:tr>
      <w:tr w:rsidR="00107311" w:rsidRPr="000135A9" w:rsidTr="000F718E">
        <w:tc>
          <w:tcPr>
            <w:tcW w:w="3388" w:type="dxa"/>
            <w:vMerge/>
          </w:tcPr>
          <w:p w:rsidR="00107311" w:rsidRPr="000135A9" w:rsidRDefault="00107311" w:rsidP="00566E2D">
            <w:pPr>
              <w:jc w:val="both"/>
              <w:rPr>
                <w:rFonts w:ascii="Times New Roman" w:hAnsi="Times New Roman" w:cs="Times New Roman"/>
                <w:sz w:val="24"/>
                <w:szCs w:val="24"/>
                <w:lang w:val="kk-KZ"/>
              </w:rPr>
            </w:pPr>
          </w:p>
        </w:tc>
        <w:tc>
          <w:tcPr>
            <w:tcW w:w="1276" w:type="dxa"/>
            <w:vAlign w:val="center"/>
          </w:tcPr>
          <w:p w:rsidR="00107311" w:rsidRPr="000135A9" w:rsidRDefault="00107311"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2019</w:t>
            </w:r>
          </w:p>
        </w:tc>
        <w:tc>
          <w:tcPr>
            <w:tcW w:w="1134" w:type="dxa"/>
            <w:vAlign w:val="center"/>
          </w:tcPr>
          <w:p w:rsidR="00107311" w:rsidRPr="000135A9" w:rsidRDefault="00107311"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2020</w:t>
            </w:r>
          </w:p>
        </w:tc>
        <w:tc>
          <w:tcPr>
            <w:tcW w:w="1134" w:type="dxa"/>
            <w:vAlign w:val="center"/>
          </w:tcPr>
          <w:p w:rsidR="00107311" w:rsidRPr="000135A9" w:rsidRDefault="00107311" w:rsidP="000F718E">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2021</w:t>
            </w:r>
          </w:p>
        </w:tc>
        <w:tc>
          <w:tcPr>
            <w:tcW w:w="1420" w:type="dxa"/>
            <w:vAlign w:val="center"/>
          </w:tcPr>
          <w:p w:rsidR="00107311" w:rsidRPr="000135A9" w:rsidRDefault="00107311" w:rsidP="000F718E">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2022</w:t>
            </w:r>
          </w:p>
        </w:tc>
        <w:tc>
          <w:tcPr>
            <w:tcW w:w="1275" w:type="dxa"/>
            <w:vMerge/>
          </w:tcPr>
          <w:p w:rsidR="00107311" w:rsidRPr="000135A9" w:rsidRDefault="00107311" w:rsidP="00566E2D">
            <w:pPr>
              <w:jc w:val="center"/>
              <w:rPr>
                <w:rFonts w:ascii="Times New Roman" w:hAnsi="Times New Roman" w:cs="Times New Roman"/>
                <w:sz w:val="24"/>
                <w:szCs w:val="24"/>
                <w:lang w:val="kk-KZ"/>
              </w:rPr>
            </w:pPr>
          </w:p>
        </w:tc>
      </w:tr>
      <w:tr w:rsidR="00107311" w:rsidRPr="000135A9" w:rsidTr="000F718E">
        <w:tc>
          <w:tcPr>
            <w:tcW w:w="9627" w:type="dxa"/>
            <w:gridSpan w:val="6"/>
          </w:tcPr>
          <w:p w:rsidR="00107311" w:rsidRPr="000135A9" w:rsidRDefault="00107311"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 –</w:t>
            </w:r>
            <w:r w:rsidR="002D7100" w:rsidRPr="000135A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барлық шаруашылық санаттарында</w:t>
            </w:r>
          </w:p>
        </w:tc>
      </w:tr>
      <w:tr w:rsidR="00107311" w:rsidRPr="000135A9" w:rsidTr="000F718E">
        <w:tc>
          <w:tcPr>
            <w:tcW w:w="3388" w:type="dxa"/>
          </w:tcPr>
          <w:p w:rsidR="00107311" w:rsidRPr="000135A9" w:rsidRDefault="00C74CBC"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Ірі қарамал саны, мың бас</w:t>
            </w:r>
          </w:p>
        </w:tc>
        <w:tc>
          <w:tcPr>
            <w:tcW w:w="1276"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7436,4</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7850,0</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8192,4</w:t>
            </w:r>
          </w:p>
        </w:tc>
        <w:tc>
          <w:tcPr>
            <w:tcW w:w="1420"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8538,1</w:t>
            </w:r>
          </w:p>
        </w:tc>
        <w:tc>
          <w:tcPr>
            <w:tcW w:w="1275"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1101,7</w:t>
            </w:r>
          </w:p>
        </w:tc>
      </w:tr>
      <w:tr w:rsidR="00107311" w:rsidRPr="000135A9" w:rsidTr="000F718E">
        <w:tc>
          <w:tcPr>
            <w:tcW w:w="3388" w:type="dxa"/>
          </w:tcPr>
          <w:p w:rsidR="00107311" w:rsidRPr="000135A9" w:rsidRDefault="00C74CBC"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 сиыр</w:t>
            </w:r>
          </w:p>
        </w:tc>
        <w:tc>
          <w:tcPr>
            <w:tcW w:w="1276"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3769,8</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4008,3</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4235,6</w:t>
            </w:r>
          </w:p>
        </w:tc>
        <w:tc>
          <w:tcPr>
            <w:tcW w:w="1420"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4468,0</w:t>
            </w:r>
          </w:p>
        </w:tc>
        <w:tc>
          <w:tcPr>
            <w:tcW w:w="1275"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692,2</w:t>
            </w:r>
          </w:p>
        </w:tc>
      </w:tr>
      <w:tr w:rsidR="00107311" w:rsidRPr="000135A9" w:rsidTr="000F718E">
        <w:tc>
          <w:tcPr>
            <w:tcW w:w="3388" w:type="dxa"/>
          </w:tcPr>
          <w:p w:rsidR="00107311" w:rsidRPr="000135A9" w:rsidRDefault="00C74CBC"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Қой мен ешкі, мың бас</w:t>
            </w:r>
          </w:p>
        </w:tc>
        <w:tc>
          <w:tcPr>
            <w:tcW w:w="1276"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19155,7</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20057,6</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20876,8</w:t>
            </w:r>
          </w:p>
        </w:tc>
        <w:tc>
          <w:tcPr>
            <w:tcW w:w="1420"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21786,0</w:t>
            </w:r>
          </w:p>
        </w:tc>
        <w:tc>
          <w:tcPr>
            <w:tcW w:w="1275"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2630,3</w:t>
            </w:r>
          </w:p>
        </w:tc>
      </w:tr>
      <w:tr w:rsidR="00107311" w:rsidRPr="000135A9" w:rsidTr="000F718E">
        <w:tc>
          <w:tcPr>
            <w:tcW w:w="3388" w:type="dxa"/>
          </w:tcPr>
          <w:p w:rsidR="00107311"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Жылқы, мың бас</w:t>
            </w:r>
          </w:p>
        </w:tc>
        <w:tc>
          <w:tcPr>
            <w:tcW w:w="1276"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2852,3</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3139,8</w:t>
            </w:r>
          </w:p>
        </w:tc>
        <w:tc>
          <w:tcPr>
            <w:tcW w:w="1134" w:type="dxa"/>
          </w:tcPr>
          <w:p w:rsidR="00107311"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3489,8</w:t>
            </w:r>
          </w:p>
        </w:tc>
        <w:tc>
          <w:tcPr>
            <w:tcW w:w="1420"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3856,0</w:t>
            </w:r>
          </w:p>
        </w:tc>
        <w:tc>
          <w:tcPr>
            <w:tcW w:w="1275" w:type="dxa"/>
          </w:tcPr>
          <w:p w:rsidR="00107311"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1003,7</w:t>
            </w:r>
          </w:p>
        </w:tc>
      </w:tr>
      <w:tr w:rsidR="00107311" w:rsidRPr="000135A9" w:rsidTr="000F718E">
        <w:tc>
          <w:tcPr>
            <w:tcW w:w="9627" w:type="dxa"/>
            <w:gridSpan w:val="6"/>
          </w:tcPr>
          <w:p w:rsidR="00107311" w:rsidRPr="000135A9" w:rsidRDefault="002C13F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облысы – барлық шаруашылық санаттарында</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Ірі қарамал саны,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1052,9,9</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1128,9</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1129,6</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1175,8</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122,9</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 сиыр</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493,5</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524,2</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544,5</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593,2</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99,7</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Қой мен ешкі,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4291,1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4606,6</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4776,9</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4989,8</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698,7</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Жылқы,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346,4</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377,1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390,0</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428,0</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81,6</w:t>
            </w:r>
          </w:p>
        </w:tc>
      </w:tr>
      <w:tr w:rsidR="00107311" w:rsidRPr="000135A9" w:rsidTr="000F718E">
        <w:tc>
          <w:tcPr>
            <w:tcW w:w="9627" w:type="dxa"/>
            <w:gridSpan w:val="6"/>
          </w:tcPr>
          <w:p w:rsidR="00107311" w:rsidRPr="000135A9" w:rsidRDefault="002C13FB"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Қазақстанда Түркістан облысының мал санының үлесі</w:t>
            </w:r>
            <w:r w:rsidR="00107311" w:rsidRPr="000135A9">
              <w:rPr>
                <w:rFonts w:ascii="Times New Roman" w:hAnsi="Times New Roman" w:cs="Times New Roman"/>
                <w:sz w:val="24"/>
                <w:szCs w:val="24"/>
                <w:lang w:val="kk-KZ"/>
              </w:rPr>
              <w:t>,%</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Ірі қарамал саны,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13,7</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13,8</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-0,3</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 сиыр</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12,8</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13,3</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0,2</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Қой мен ешкі,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22,4</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22,9</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22,9</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22,9</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0,5</w:t>
            </w:r>
          </w:p>
        </w:tc>
      </w:tr>
      <w:tr w:rsidR="000E4D12" w:rsidRPr="000135A9" w:rsidTr="000F718E">
        <w:tc>
          <w:tcPr>
            <w:tcW w:w="3388" w:type="dxa"/>
          </w:tcPr>
          <w:p w:rsidR="000E4D12" w:rsidRPr="000135A9" w:rsidRDefault="000E4D12"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Жылқы, мың бас</w:t>
            </w:r>
          </w:p>
        </w:tc>
        <w:tc>
          <w:tcPr>
            <w:tcW w:w="1276"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12,1</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12,0</w:t>
            </w:r>
          </w:p>
        </w:tc>
        <w:tc>
          <w:tcPr>
            <w:tcW w:w="1134" w:type="dxa"/>
          </w:tcPr>
          <w:p w:rsidR="000E4D12" w:rsidRPr="000135A9" w:rsidRDefault="000E4D1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1122</w:t>
            </w:r>
          </w:p>
        </w:tc>
        <w:tc>
          <w:tcPr>
            <w:tcW w:w="1420"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11,1</w:t>
            </w:r>
          </w:p>
        </w:tc>
        <w:tc>
          <w:tcPr>
            <w:tcW w:w="1275" w:type="dxa"/>
          </w:tcPr>
          <w:p w:rsidR="000E4D12" w:rsidRPr="000135A9" w:rsidRDefault="002D7100"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w:t>
            </w:r>
          </w:p>
        </w:tc>
      </w:tr>
      <w:tr w:rsidR="001B3690" w:rsidRPr="000135A9" w:rsidTr="000F718E">
        <w:tc>
          <w:tcPr>
            <w:tcW w:w="9627" w:type="dxa"/>
            <w:gridSpan w:val="6"/>
          </w:tcPr>
          <w:p w:rsidR="001B3690" w:rsidRPr="000135A9" w:rsidRDefault="008C31BD" w:rsidP="0068298B">
            <w:pPr>
              <w:ind w:firstLine="587"/>
              <w:jc w:val="both"/>
              <w:rPr>
                <w:rFonts w:ascii="Times New Roman" w:hAnsi="Times New Roman" w:cs="Times New Roman"/>
                <w:sz w:val="24"/>
                <w:szCs w:val="24"/>
                <w:lang w:val="kk-KZ"/>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1B3690" w:rsidRPr="000135A9">
              <w:rPr>
                <w:rFonts w:ascii="Times New Roman" w:hAnsi="Times New Roman" w:cs="Times New Roman"/>
                <w:sz w:val="24"/>
                <w:szCs w:val="24"/>
                <w:lang w:val="kk-KZ"/>
              </w:rPr>
              <w:t>[</w:t>
            </w:r>
            <w:r w:rsidR="00CB7E3C">
              <w:rPr>
                <w:rFonts w:ascii="Times New Roman" w:hAnsi="Times New Roman" w:cs="Times New Roman"/>
                <w:sz w:val="24"/>
                <w:szCs w:val="24"/>
                <w:lang w:val="kk-KZ"/>
              </w:rPr>
              <w:t>96</w:t>
            </w:r>
            <w:r w:rsidR="007576E4">
              <w:rPr>
                <w:rFonts w:ascii="Times New Roman" w:hAnsi="Times New Roman" w:cs="Times New Roman"/>
                <w:sz w:val="24"/>
                <w:szCs w:val="24"/>
                <w:lang w:val="kk-KZ"/>
              </w:rPr>
              <w:t xml:space="preserve">; </w:t>
            </w:r>
            <w:r w:rsidR="001B3690" w:rsidRPr="000135A9">
              <w:rPr>
                <w:rFonts w:ascii="Times New Roman" w:hAnsi="Times New Roman" w:cs="Times New Roman"/>
                <w:sz w:val="24"/>
                <w:szCs w:val="24"/>
                <w:lang w:val="kk-KZ"/>
              </w:rPr>
              <w:t>10</w:t>
            </w:r>
            <w:r w:rsidR="0068298B">
              <w:rPr>
                <w:rFonts w:ascii="Times New Roman" w:hAnsi="Times New Roman" w:cs="Times New Roman"/>
                <w:sz w:val="24"/>
                <w:szCs w:val="24"/>
                <w:lang w:val="kk-KZ"/>
              </w:rPr>
              <w:t>9</w:t>
            </w:r>
            <w:r w:rsidR="001B3690" w:rsidRPr="000135A9">
              <w:rPr>
                <w:rFonts w:ascii="Times New Roman" w:hAnsi="Times New Roman" w:cs="Times New Roman"/>
                <w:sz w:val="24"/>
                <w:szCs w:val="24"/>
                <w:lang w:val="kk-KZ"/>
              </w:rPr>
              <w:t>]</w:t>
            </w:r>
          </w:p>
        </w:tc>
      </w:tr>
    </w:tbl>
    <w:p w:rsidR="00442A0C" w:rsidRPr="000135A9" w:rsidRDefault="00442A0C" w:rsidP="00566E2D">
      <w:pPr>
        <w:spacing w:after="0" w:line="240" w:lineRule="auto"/>
        <w:jc w:val="both"/>
        <w:rPr>
          <w:rFonts w:ascii="Times New Roman" w:hAnsi="Times New Roman" w:cs="Times New Roman"/>
          <w:sz w:val="28"/>
          <w:szCs w:val="28"/>
          <w:lang w:val="kk-KZ"/>
        </w:rPr>
      </w:pPr>
    </w:p>
    <w:p w:rsidR="00B54E69" w:rsidRPr="000135A9" w:rsidRDefault="00B54E69" w:rsidP="008C31BD">
      <w:pPr>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Ал, </w:t>
      </w:r>
      <w:r w:rsidR="00783B2E" w:rsidRPr="000135A9">
        <w:rPr>
          <w:rFonts w:ascii="Times New Roman" w:hAnsi="Times New Roman" w:cs="Times New Roman"/>
          <w:sz w:val="28"/>
          <w:szCs w:val="28"/>
          <w:lang w:val="kk-KZ"/>
        </w:rPr>
        <w:t>1</w:t>
      </w:r>
      <w:r w:rsidR="00CF56FA" w:rsidRPr="000135A9">
        <w:rPr>
          <w:rFonts w:ascii="Times New Roman" w:hAnsi="Times New Roman" w:cs="Times New Roman"/>
          <w:sz w:val="28"/>
          <w:szCs w:val="28"/>
          <w:lang w:val="kk-KZ"/>
        </w:rPr>
        <w:t>6</w:t>
      </w:r>
      <w:r w:rsidR="000F718E">
        <w:rPr>
          <w:rFonts w:ascii="Times New Roman" w:hAnsi="Times New Roman" w:cs="Times New Roman"/>
          <w:sz w:val="28"/>
          <w:szCs w:val="28"/>
          <w:lang w:val="kk-KZ"/>
        </w:rPr>
        <w:t>-</w:t>
      </w:r>
      <w:r w:rsidRPr="000135A9">
        <w:rPr>
          <w:rFonts w:ascii="Times New Roman" w:hAnsi="Times New Roman" w:cs="Times New Roman"/>
          <w:sz w:val="28"/>
          <w:szCs w:val="28"/>
          <w:lang w:val="kk-KZ"/>
        </w:rPr>
        <w:t>кестеде берілген статистикалық мәліметтер бойынша Түркістан облысы бойынша ірі қара мал саны 201</w:t>
      </w:r>
      <w:r w:rsidR="003D308C" w:rsidRPr="000135A9">
        <w:rPr>
          <w:rFonts w:ascii="Times New Roman" w:hAnsi="Times New Roman" w:cs="Times New Roman"/>
          <w:sz w:val="28"/>
          <w:szCs w:val="28"/>
          <w:lang w:val="kk-KZ"/>
        </w:rPr>
        <w:t>9</w:t>
      </w:r>
      <w:r w:rsidRPr="000135A9">
        <w:rPr>
          <w:rFonts w:ascii="Times New Roman" w:hAnsi="Times New Roman" w:cs="Times New Roman"/>
          <w:sz w:val="28"/>
          <w:szCs w:val="28"/>
          <w:lang w:val="kk-KZ"/>
        </w:rPr>
        <w:t xml:space="preserve"> жылы </w:t>
      </w:r>
      <w:r w:rsidR="003D308C" w:rsidRPr="000135A9">
        <w:rPr>
          <w:rFonts w:ascii="Times New Roman" w:hAnsi="Times New Roman" w:cs="Times New Roman"/>
          <w:sz w:val="28"/>
          <w:szCs w:val="28"/>
          <w:lang w:val="kk-KZ"/>
        </w:rPr>
        <w:t>1052,9</w:t>
      </w:r>
      <w:r w:rsidRPr="000135A9">
        <w:rPr>
          <w:rFonts w:ascii="Times New Roman" w:hAnsi="Times New Roman" w:cs="Times New Roman"/>
          <w:sz w:val="28"/>
          <w:szCs w:val="28"/>
          <w:lang w:val="kk-KZ"/>
        </w:rPr>
        <w:t xml:space="preserve"> мың басты құраса, 202</w:t>
      </w:r>
      <w:r w:rsidR="003D308C" w:rsidRPr="000135A9">
        <w:rPr>
          <w:rFonts w:ascii="Times New Roman" w:hAnsi="Times New Roman" w:cs="Times New Roman"/>
          <w:sz w:val="28"/>
          <w:szCs w:val="28"/>
          <w:lang w:val="kk-KZ"/>
        </w:rPr>
        <w:t xml:space="preserve">2 </w:t>
      </w:r>
      <w:r w:rsidRPr="000135A9">
        <w:rPr>
          <w:rFonts w:ascii="Times New Roman" w:hAnsi="Times New Roman" w:cs="Times New Roman"/>
          <w:sz w:val="28"/>
          <w:szCs w:val="28"/>
          <w:lang w:val="kk-KZ"/>
        </w:rPr>
        <w:t xml:space="preserve">жылы </w:t>
      </w:r>
      <w:r w:rsidR="003D308C" w:rsidRPr="000135A9">
        <w:rPr>
          <w:rFonts w:ascii="Times New Roman" w:hAnsi="Times New Roman" w:cs="Times New Roman"/>
          <w:sz w:val="28"/>
          <w:szCs w:val="28"/>
          <w:lang w:val="kk-KZ"/>
        </w:rPr>
        <w:t>122,9 мың басқа</w:t>
      </w:r>
      <w:r w:rsidRPr="000135A9">
        <w:rPr>
          <w:rFonts w:ascii="Times New Roman" w:hAnsi="Times New Roman" w:cs="Times New Roman"/>
          <w:sz w:val="28"/>
          <w:szCs w:val="28"/>
          <w:lang w:val="kk-KZ"/>
        </w:rPr>
        <w:t xml:space="preserve"> артқанын, немесе </w:t>
      </w:r>
      <w:r w:rsidR="003D308C" w:rsidRPr="000135A9">
        <w:rPr>
          <w:rFonts w:ascii="Times New Roman" w:hAnsi="Times New Roman" w:cs="Times New Roman"/>
          <w:sz w:val="28"/>
          <w:szCs w:val="28"/>
          <w:lang w:val="kk-KZ"/>
        </w:rPr>
        <w:t>11,7 пайызға артқанын</w:t>
      </w:r>
      <w:r w:rsidRPr="000135A9">
        <w:rPr>
          <w:rFonts w:ascii="Times New Roman" w:hAnsi="Times New Roman" w:cs="Times New Roman"/>
          <w:sz w:val="28"/>
          <w:szCs w:val="28"/>
          <w:lang w:val="kk-KZ"/>
        </w:rPr>
        <w:t xml:space="preserve"> байқаймыз. Ел ішіндегі жалпы қой мен ешкінің бас санындағы Түркістан облысындағы қой мен ешкінің үлесі 202</w:t>
      </w:r>
      <w:r w:rsidR="003D308C"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жылы 22,9%-ды, жылқы басы үлесі 11,</w:t>
      </w:r>
      <w:r w:rsidR="003D308C" w:rsidRPr="000135A9">
        <w:rPr>
          <w:rFonts w:ascii="Times New Roman" w:hAnsi="Times New Roman" w:cs="Times New Roman"/>
          <w:sz w:val="28"/>
          <w:szCs w:val="28"/>
          <w:lang w:val="kk-KZ"/>
        </w:rPr>
        <w:t>1</w:t>
      </w:r>
      <w:r w:rsidRPr="000135A9">
        <w:rPr>
          <w:rFonts w:ascii="Times New Roman" w:hAnsi="Times New Roman" w:cs="Times New Roman"/>
          <w:sz w:val="28"/>
          <w:szCs w:val="28"/>
          <w:lang w:val="kk-KZ"/>
        </w:rPr>
        <w:t>%-ды құрады.</w:t>
      </w:r>
    </w:p>
    <w:p w:rsidR="0046001F" w:rsidRPr="000135A9" w:rsidRDefault="00783B2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w:t>
      </w:r>
      <w:r w:rsidR="00CF56FA" w:rsidRPr="000135A9">
        <w:rPr>
          <w:rFonts w:ascii="Times New Roman" w:hAnsi="Times New Roman" w:cs="Times New Roman"/>
          <w:sz w:val="28"/>
          <w:szCs w:val="28"/>
          <w:lang w:val="kk-KZ"/>
        </w:rPr>
        <w:t>7</w:t>
      </w:r>
      <w:r w:rsidR="0068298B">
        <w:rPr>
          <w:rFonts w:ascii="Times New Roman" w:hAnsi="Times New Roman" w:cs="Times New Roman"/>
          <w:sz w:val="28"/>
          <w:szCs w:val="28"/>
          <w:lang w:val="kk-KZ"/>
        </w:rPr>
        <w:t>-</w:t>
      </w:r>
      <w:r w:rsidR="0046001F" w:rsidRPr="000135A9">
        <w:rPr>
          <w:rFonts w:ascii="Times New Roman" w:hAnsi="Times New Roman" w:cs="Times New Roman"/>
          <w:sz w:val="28"/>
          <w:szCs w:val="28"/>
          <w:lang w:val="kk-KZ"/>
        </w:rPr>
        <w:t>кестеде Қазақстан мен Түркістан облысында ірі қара малдың қолда бары бойынша жеке кәсіпкерлерді есепке ала отырып, шаруа (фермер) қожалықтарының топтамасы көретілген, мұнда, елдегі 3132,3 мың бас ірі қарамалдың 38,8 мың шаруа (фермер) қожалығында болғаны, оның, 10 бас қарамалы бар 8028 шағын шаруа (фермер) қожалықтары қолында, 11-ден 50 басқа дейін 14878 орта шаруа (фермер) қожалықтарында, ал 500 бастан астам ірі қара малы бар ірі шаруа (фермер) қожалықтары тек 438 бірлік болғаны анықталды. Түркістан облысында 500 бастан жоғары ірі қара малы бар ірі шаруа (фермер) қожалықтарының саны 18 бірлікті құрады.</w:t>
      </w:r>
    </w:p>
    <w:p w:rsidR="0046001F" w:rsidRPr="000135A9" w:rsidRDefault="0046001F" w:rsidP="00566E2D">
      <w:pPr>
        <w:spacing w:after="0" w:line="240" w:lineRule="auto"/>
        <w:jc w:val="both"/>
        <w:rPr>
          <w:rFonts w:ascii="Times New Roman" w:hAnsi="Times New Roman" w:cs="Times New Roman"/>
          <w:sz w:val="28"/>
          <w:szCs w:val="28"/>
          <w:lang w:val="kk-KZ"/>
        </w:rPr>
      </w:pPr>
    </w:p>
    <w:p w:rsidR="00B54E69" w:rsidRPr="000135A9" w:rsidRDefault="00B54E69"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CF56FA" w:rsidRPr="000135A9">
        <w:rPr>
          <w:rFonts w:ascii="Times New Roman" w:hAnsi="Times New Roman" w:cs="Times New Roman"/>
          <w:sz w:val="28"/>
          <w:szCs w:val="28"/>
          <w:lang w:val="kk-KZ"/>
        </w:rPr>
        <w:t>17</w:t>
      </w:r>
      <w:r w:rsidRPr="000135A9">
        <w:rPr>
          <w:rFonts w:ascii="Times New Roman" w:hAnsi="Times New Roman" w:cs="Times New Roman"/>
          <w:sz w:val="28"/>
          <w:szCs w:val="28"/>
          <w:lang w:val="kk-KZ"/>
        </w:rPr>
        <w:t xml:space="preserve"> </w:t>
      </w:r>
      <w:r w:rsidR="000F718E">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Түркістан облысында ірі қара малдың қолда бары бойынша жеке кәсіпкерлерді есепке ала,  шаруа (фермер) қожалықтарының топтамасы</w:t>
      </w:r>
    </w:p>
    <w:p w:rsidR="00B54E69" w:rsidRPr="000F718E" w:rsidRDefault="00B54E69" w:rsidP="00566E2D">
      <w:pPr>
        <w:spacing w:after="0" w:line="240" w:lineRule="auto"/>
        <w:jc w:val="both"/>
        <w:rPr>
          <w:rFonts w:ascii="Times New Roman" w:hAnsi="Times New Roman" w:cs="Times New Roman"/>
          <w:b/>
          <w:bCs/>
          <w:sz w:val="16"/>
          <w:szCs w:val="16"/>
          <w:lang w:val="kk-KZ"/>
        </w:rPr>
      </w:pPr>
    </w:p>
    <w:tbl>
      <w:tblPr>
        <w:tblW w:w="9639" w:type="dxa"/>
        <w:tblInd w:w="5" w:type="dxa"/>
        <w:tblLayout w:type="fixed"/>
        <w:tblCellMar>
          <w:left w:w="0" w:type="dxa"/>
          <w:right w:w="0" w:type="dxa"/>
        </w:tblCellMar>
        <w:tblLook w:val="0000" w:firstRow="0" w:lastRow="0" w:firstColumn="0" w:lastColumn="0" w:noHBand="0" w:noVBand="0"/>
      </w:tblPr>
      <w:tblGrid>
        <w:gridCol w:w="2694"/>
        <w:gridCol w:w="1134"/>
        <w:gridCol w:w="1275"/>
        <w:gridCol w:w="1134"/>
        <w:gridCol w:w="1150"/>
        <w:gridCol w:w="126"/>
        <w:gridCol w:w="1129"/>
        <w:gridCol w:w="997"/>
      </w:tblGrid>
      <w:tr w:rsidR="00B54E69" w:rsidRPr="000135A9" w:rsidTr="000F718E">
        <w:trPr>
          <w:cantSplit/>
          <w:trHeight w:val="377"/>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bCs/>
                <w:sz w:val="24"/>
                <w:szCs w:val="24"/>
                <w:lang w:val="kk-KZ"/>
              </w:rPr>
            </w:pPr>
            <w:r w:rsidRPr="000135A9">
              <w:rPr>
                <w:rFonts w:ascii="Times New Roman" w:hAnsi="Times New Roman" w:cs="Times New Roman"/>
                <w:bCs/>
                <w:sz w:val="24"/>
                <w:szCs w:val="24"/>
                <w:lang w:val="kk-KZ"/>
              </w:rPr>
              <w:t>Көрсеткіштер</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lang w:val="kk-KZ"/>
              </w:rPr>
              <w:t>Барлығы</w:t>
            </w:r>
          </w:p>
        </w:tc>
        <w:tc>
          <w:tcPr>
            <w:tcW w:w="5811" w:type="dxa"/>
            <w:gridSpan w:val="6"/>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lang w:val="kk-KZ"/>
              </w:rPr>
              <w:t>Оның ішінде</w:t>
            </w:r>
          </w:p>
        </w:tc>
      </w:tr>
      <w:tr w:rsidR="00B54E69" w:rsidRPr="000135A9" w:rsidTr="000F718E">
        <w:trPr>
          <w:cantSplit/>
          <w:trHeight w:val="860"/>
        </w:trPr>
        <w:tc>
          <w:tcPr>
            <w:tcW w:w="2694" w:type="dxa"/>
            <w:vMerge/>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snapToGrid w:val="0"/>
              <w:rPr>
                <w:rFonts w:ascii="Times New Roman" w:hAnsi="Times New Roman"/>
                <w:color w:val="auto"/>
                <w:sz w:val="24"/>
                <w:szCs w:val="24"/>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autoSpaceDE w:val="0"/>
              <w:autoSpaceDN w:val="0"/>
              <w:rPr>
                <w:rFonts w:ascii="Times New Roman" w:hAnsi="Times New Roman"/>
                <w:color w:val="auto"/>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lang w:val="kk-KZ"/>
              </w:rPr>
            </w:pPr>
            <w:r w:rsidRPr="000135A9">
              <w:rPr>
                <w:rFonts w:ascii="Times New Roman" w:hAnsi="Times New Roman"/>
                <w:color w:val="auto"/>
                <w:sz w:val="24"/>
                <w:szCs w:val="24"/>
                <w:lang w:val="kk-KZ"/>
              </w:rPr>
              <w:t>1</w:t>
            </w:r>
            <w:r w:rsidRPr="000135A9">
              <w:rPr>
                <w:rFonts w:ascii="Times New Roman" w:hAnsi="Times New Roman"/>
                <w:color w:val="auto"/>
                <w:sz w:val="24"/>
                <w:szCs w:val="24"/>
              </w:rPr>
              <w:t>0 басқа</w:t>
            </w:r>
          </w:p>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rPr>
              <w:t xml:space="preserve">дейін </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lang w:val="kk-KZ"/>
              </w:rPr>
            </w:pPr>
            <w:r w:rsidRPr="000135A9">
              <w:rPr>
                <w:rFonts w:ascii="Times New Roman" w:hAnsi="Times New Roman"/>
                <w:color w:val="auto"/>
                <w:sz w:val="24"/>
                <w:szCs w:val="24"/>
              </w:rPr>
              <w:t>1</w:t>
            </w:r>
            <w:r w:rsidRPr="000135A9">
              <w:rPr>
                <w:rFonts w:ascii="Times New Roman" w:hAnsi="Times New Roman"/>
                <w:color w:val="auto"/>
                <w:sz w:val="24"/>
                <w:szCs w:val="24"/>
                <w:lang w:val="kk-KZ"/>
              </w:rPr>
              <w:t>1</w:t>
            </w:r>
            <w:r w:rsidRPr="000135A9">
              <w:rPr>
                <w:rFonts w:ascii="Times New Roman" w:hAnsi="Times New Roman"/>
                <w:color w:val="auto"/>
                <w:sz w:val="24"/>
                <w:szCs w:val="24"/>
              </w:rPr>
              <w:t>-</w:t>
            </w:r>
            <w:r w:rsidRPr="000135A9">
              <w:rPr>
                <w:rFonts w:ascii="Times New Roman" w:hAnsi="Times New Roman"/>
                <w:color w:val="auto"/>
                <w:sz w:val="24"/>
                <w:szCs w:val="24"/>
                <w:lang w:val="kk-KZ"/>
              </w:rPr>
              <w:t>ден</w:t>
            </w:r>
          </w:p>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rPr>
              <w:t>50 басқа дейін</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lang w:val="kk-KZ"/>
              </w:rPr>
            </w:pPr>
            <w:r w:rsidRPr="000135A9">
              <w:rPr>
                <w:rFonts w:ascii="Times New Roman" w:hAnsi="Times New Roman"/>
                <w:color w:val="auto"/>
                <w:sz w:val="24"/>
                <w:szCs w:val="24"/>
              </w:rPr>
              <w:t>5</w:t>
            </w:r>
            <w:r w:rsidRPr="000135A9">
              <w:rPr>
                <w:rFonts w:ascii="Times New Roman" w:hAnsi="Times New Roman"/>
                <w:color w:val="auto"/>
                <w:sz w:val="24"/>
                <w:szCs w:val="24"/>
                <w:lang w:val="kk-KZ"/>
              </w:rPr>
              <w:t>1</w:t>
            </w:r>
            <w:r w:rsidRPr="000135A9">
              <w:rPr>
                <w:rFonts w:ascii="Times New Roman" w:hAnsi="Times New Roman"/>
                <w:color w:val="auto"/>
                <w:sz w:val="24"/>
                <w:szCs w:val="24"/>
              </w:rPr>
              <w:t>-ден</w:t>
            </w:r>
          </w:p>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rPr>
              <w:t xml:space="preserve">100 басқа дейін </w:t>
            </w:r>
          </w:p>
        </w:tc>
        <w:tc>
          <w:tcPr>
            <w:tcW w:w="1129"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lang w:val="kk-KZ"/>
              </w:rPr>
            </w:pPr>
            <w:r w:rsidRPr="000135A9">
              <w:rPr>
                <w:rFonts w:ascii="Times New Roman" w:hAnsi="Times New Roman"/>
                <w:color w:val="auto"/>
                <w:sz w:val="24"/>
                <w:szCs w:val="24"/>
                <w:lang w:val="kk-KZ"/>
              </w:rPr>
              <w:t>101</w:t>
            </w:r>
            <w:r w:rsidRPr="000135A9">
              <w:rPr>
                <w:rFonts w:ascii="Times New Roman" w:hAnsi="Times New Roman"/>
                <w:color w:val="auto"/>
                <w:sz w:val="24"/>
                <w:szCs w:val="24"/>
              </w:rPr>
              <w:t>-ден</w:t>
            </w:r>
          </w:p>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lang w:val="kk-KZ"/>
              </w:rPr>
              <w:t>5</w:t>
            </w:r>
            <w:r w:rsidRPr="000135A9">
              <w:rPr>
                <w:rFonts w:ascii="Times New Roman" w:hAnsi="Times New Roman"/>
                <w:color w:val="auto"/>
                <w:sz w:val="24"/>
                <w:szCs w:val="24"/>
              </w:rPr>
              <w:t xml:space="preserve">00 басқа дейін </w:t>
            </w:r>
          </w:p>
        </w:tc>
        <w:tc>
          <w:tcPr>
            <w:tcW w:w="997"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pStyle w:val="aff4"/>
              <w:rPr>
                <w:rFonts w:ascii="Times New Roman" w:hAnsi="Times New Roman"/>
                <w:color w:val="auto"/>
                <w:sz w:val="24"/>
                <w:szCs w:val="24"/>
                <w:lang w:val="kk-KZ"/>
              </w:rPr>
            </w:pPr>
            <w:r w:rsidRPr="000135A9">
              <w:rPr>
                <w:rFonts w:ascii="Times New Roman" w:hAnsi="Times New Roman"/>
                <w:color w:val="auto"/>
                <w:sz w:val="24"/>
                <w:szCs w:val="24"/>
                <w:lang w:val="kk-KZ"/>
              </w:rPr>
              <w:t>500</w:t>
            </w:r>
          </w:p>
          <w:p w:rsidR="00B54E69" w:rsidRPr="000135A9" w:rsidRDefault="00B54E69" w:rsidP="000F718E">
            <w:pPr>
              <w:pStyle w:val="aff4"/>
              <w:rPr>
                <w:rFonts w:ascii="Times New Roman" w:hAnsi="Times New Roman"/>
                <w:color w:val="auto"/>
                <w:sz w:val="24"/>
                <w:szCs w:val="24"/>
              </w:rPr>
            </w:pPr>
            <w:r w:rsidRPr="000135A9">
              <w:rPr>
                <w:rFonts w:ascii="Times New Roman" w:hAnsi="Times New Roman"/>
                <w:color w:val="auto"/>
                <w:sz w:val="24"/>
                <w:szCs w:val="24"/>
                <w:lang w:val="kk-KZ"/>
              </w:rPr>
              <w:t>бастан жоғары</w:t>
            </w:r>
          </w:p>
        </w:tc>
      </w:tr>
      <w:tr w:rsidR="00B54E69" w:rsidRPr="000135A9" w:rsidTr="000F718E">
        <w:trPr>
          <w:cantSplit/>
          <w:trHeight w:val="125"/>
        </w:trPr>
        <w:tc>
          <w:tcPr>
            <w:tcW w:w="9639" w:type="dxa"/>
            <w:gridSpan w:val="8"/>
            <w:tcBorders>
              <w:top w:val="single" w:sz="4" w:space="0" w:color="auto"/>
              <w:left w:val="single" w:sz="4" w:space="0" w:color="auto"/>
              <w:bottom w:val="single" w:sz="4" w:space="0" w:color="auto"/>
              <w:right w:val="single" w:sz="4" w:space="0" w:color="auto"/>
            </w:tcBorders>
            <w:vAlign w:val="bottom"/>
          </w:tcPr>
          <w:p w:rsidR="00B54E69" w:rsidRPr="000135A9" w:rsidRDefault="00B54E69" w:rsidP="00566E2D">
            <w:pPr>
              <w:spacing w:after="0" w:line="240" w:lineRule="auto"/>
              <w:jc w:val="center"/>
              <w:rPr>
                <w:rFonts w:ascii="Times New Roman" w:hAnsi="Times New Roman" w:cs="Times New Roman"/>
                <w:sz w:val="24"/>
                <w:szCs w:val="24"/>
              </w:rPr>
            </w:pPr>
            <w:r w:rsidRPr="000135A9">
              <w:rPr>
                <w:rFonts w:ascii="Times New Roman" w:hAnsi="Times New Roman" w:cs="Times New Roman"/>
                <w:bCs/>
                <w:sz w:val="24"/>
                <w:szCs w:val="24"/>
                <w:lang w:val="kk-KZ"/>
              </w:rPr>
              <w:t>Қазақстан Республикасы</w:t>
            </w:r>
          </w:p>
        </w:tc>
      </w:tr>
      <w:tr w:rsidR="00B54E69" w:rsidRPr="000135A9" w:rsidTr="000F718E">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B54E69" w:rsidRPr="000135A9" w:rsidRDefault="00B54E69" w:rsidP="000F718E">
            <w:pPr>
              <w:pStyle w:val="aff4"/>
              <w:ind w:left="70"/>
              <w:jc w:val="both"/>
              <w:rPr>
                <w:rFonts w:ascii="Times New Roman" w:hAnsi="Times New Roman"/>
                <w:color w:val="auto"/>
                <w:sz w:val="24"/>
                <w:szCs w:val="24"/>
              </w:rPr>
            </w:pPr>
            <w:r w:rsidRPr="000135A9">
              <w:rPr>
                <w:rFonts w:ascii="Times New Roman" w:hAnsi="Times New Roman"/>
                <w:color w:val="auto"/>
                <w:sz w:val="24"/>
                <w:szCs w:val="24"/>
                <w:lang w:val="kk-KZ"/>
              </w:rPr>
              <w:t>Ірі қара малы бар шаруа қожалықтарының саны, бірлік</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38 874</w:t>
            </w:r>
          </w:p>
        </w:tc>
        <w:tc>
          <w:tcPr>
            <w:tcW w:w="1275"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8 028</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14 878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7 526</w:t>
            </w:r>
          </w:p>
        </w:tc>
        <w:tc>
          <w:tcPr>
            <w:tcW w:w="1129"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8 004</w:t>
            </w:r>
          </w:p>
        </w:tc>
        <w:tc>
          <w:tcPr>
            <w:tcW w:w="997"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438</w:t>
            </w:r>
          </w:p>
        </w:tc>
      </w:tr>
      <w:tr w:rsidR="00B54E69" w:rsidRPr="000135A9" w:rsidTr="000F718E">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B54E69" w:rsidRPr="000135A9" w:rsidRDefault="00B54E69" w:rsidP="000F718E">
            <w:pPr>
              <w:pStyle w:val="aff0"/>
              <w:ind w:left="70"/>
              <w:jc w:val="both"/>
              <w:rPr>
                <w:sz w:val="24"/>
                <w:szCs w:val="24"/>
                <w:lang w:val="kk-KZ"/>
              </w:rPr>
            </w:pPr>
            <w:r w:rsidRPr="000135A9">
              <w:rPr>
                <w:sz w:val="24"/>
                <w:szCs w:val="24"/>
                <w:lang w:val="kk-KZ"/>
              </w:rPr>
              <w:t xml:space="preserve">Ірі қара малдың </w:t>
            </w:r>
          </w:p>
          <w:p w:rsidR="00B54E69" w:rsidRPr="000135A9" w:rsidRDefault="00B54E69" w:rsidP="000F718E">
            <w:pPr>
              <w:pStyle w:val="aff0"/>
              <w:ind w:left="70"/>
              <w:jc w:val="both"/>
              <w:rPr>
                <w:b/>
                <w:bCs/>
                <w:sz w:val="24"/>
                <w:szCs w:val="24"/>
                <w:lang w:val="kk-KZ"/>
              </w:rPr>
            </w:pPr>
            <w:r w:rsidRPr="000135A9">
              <w:rPr>
                <w:sz w:val="24"/>
                <w:szCs w:val="24"/>
                <w:lang w:val="kk-KZ"/>
              </w:rPr>
              <w:t>жалпы саны, мың бас</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3132,3</w:t>
            </w:r>
          </w:p>
        </w:tc>
        <w:tc>
          <w:tcPr>
            <w:tcW w:w="1275"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47</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420</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583</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2</w:t>
            </w:r>
          </w:p>
        </w:tc>
        <w:tc>
          <w:tcPr>
            <w:tcW w:w="1129"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1 640</w:t>
            </w:r>
            <w:r w:rsidRPr="000135A9">
              <w:rPr>
                <w:rFonts w:ascii="Times New Roman" w:hAnsi="Times New Roman" w:cs="Times New Roman"/>
                <w:sz w:val="24"/>
                <w:szCs w:val="24"/>
                <w:lang w:val="kk-KZ"/>
              </w:rPr>
              <w:t>,2</w:t>
            </w:r>
          </w:p>
        </w:tc>
        <w:tc>
          <w:tcPr>
            <w:tcW w:w="997"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441</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2</w:t>
            </w:r>
          </w:p>
        </w:tc>
      </w:tr>
      <w:tr w:rsidR="00B54E69" w:rsidRPr="000135A9" w:rsidTr="000F718E">
        <w:trPr>
          <w:cantSplit/>
          <w:trHeight w:val="125"/>
        </w:trPr>
        <w:tc>
          <w:tcPr>
            <w:tcW w:w="9639" w:type="dxa"/>
            <w:gridSpan w:val="8"/>
            <w:tcBorders>
              <w:top w:val="single" w:sz="4" w:space="0" w:color="auto"/>
              <w:left w:val="single" w:sz="4" w:space="0" w:color="auto"/>
              <w:bottom w:val="single" w:sz="4" w:space="0" w:color="auto"/>
              <w:right w:val="single" w:sz="4" w:space="0" w:color="auto"/>
            </w:tcBorders>
            <w:vAlign w:val="bottom"/>
          </w:tcPr>
          <w:p w:rsidR="00B54E69" w:rsidRPr="000135A9" w:rsidRDefault="00B54E69" w:rsidP="00566E2D">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lang w:val="kk-KZ"/>
              </w:rPr>
              <w:t>Т</w:t>
            </w:r>
            <w:r w:rsidRPr="000135A9">
              <w:rPr>
                <w:rFonts w:ascii="Times New Roman" w:hAnsi="Times New Roman" w:cs="Times New Roman"/>
                <w:sz w:val="24"/>
                <w:szCs w:val="24"/>
              </w:rPr>
              <w:t>ү</w:t>
            </w:r>
            <w:r w:rsidRPr="000135A9">
              <w:rPr>
                <w:rFonts w:ascii="Times New Roman" w:hAnsi="Times New Roman" w:cs="Times New Roman"/>
                <w:sz w:val="24"/>
                <w:szCs w:val="24"/>
                <w:lang w:val="kk-KZ"/>
              </w:rPr>
              <w:t>рк</w:t>
            </w:r>
            <w:r w:rsidRPr="000135A9">
              <w:rPr>
                <w:rFonts w:ascii="Times New Roman" w:hAnsi="Times New Roman" w:cs="Times New Roman"/>
                <w:sz w:val="24"/>
                <w:szCs w:val="24"/>
              </w:rPr>
              <w:t>і</w:t>
            </w:r>
            <w:r w:rsidRPr="000135A9">
              <w:rPr>
                <w:rFonts w:ascii="Times New Roman" w:hAnsi="Times New Roman" w:cs="Times New Roman"/>
                <w:sz w:val="24"/>
                <w:szCs w:val="24"/>
                <w:lang w:val="kk-KZ"/>
              </w:rPr>
              <w:t>стан облысы</w:t>
            </w:r>
          </w:p>
        </w:tc>
      </w:tr>
      <w:tr w:rsidR="00B54E69" w:rsidRPr="000135A9" w:rsidTr="000F718E">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B54E69" w:rsidRPr="000135A9" w:rsidRDefault="00B54E69" w:rsidP="000F718E">
            <w:pPr>
              <w:pStyle w:val="aff4"/>
              <w:ind w:left="84"/>
              <w:jc w:val="both"/>
              <w:rPr>
                <w:rFonts w:ascii="Times New Roman" w:hAnsi="Times New Roman"/>
                <w:color w:val="auto"/>
                <w:sz w:val="24"/>
                <w:szCs w:val="24"/>
              </w:rPr>
            </w:pPr>
            <w:r w:rsidRPr="000135A9">
              <w:rPr>
                <w:rFonts w:ascii="Times New Roman" w:hAnsi="Times New Roman"/>
                <w:color w:val="auto"/>
                <w:sz w:val="24"/>
                <w:szCs w:val="24"/>
                <w:lang w:val="kk-KZ"/>
              </w:rPr>
              <w:t>Ірі қара малы бар шаруа қожалықтарының саны, бірлік</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1 940</w:t>
            </w:r>
          </w:p>
        </w:tc>
        <w:tc>
          <w:tcPr>
            <w:tcW w:w="1275"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386</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847</w:t>
            </w:r>
          </w:p>
        </w:tc>
        <w:tc>
          <w:tcPr>
            <w:tcW w:w="11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370</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319</w:t>
            </w:r>
          </w:p>
        </w:tc>
        <w:tc>
          <w:tcPr>
            <w:tcW w:w="997"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18</w:t>
            </w:r>
          </w:p>
        </w:tc>
      </w:tr>
      <w:tr w:rsidR="00B54E69" w:rsidRPr="000135A9" w:rsidTr="000F718E">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B54E69" w:rsidRPr="000135A9" w:rsidRDefault="00B54E69" w:rsidP="000F718E">
            <w:pPr>
              <w:pStyle w:val="aff0"/>
              <w:ind w:left="84"/>
              <w:jc w:val="both"/>
              <w:rPr>
                <w:sz w:val="24"/>
                <w:szCs w:val="24"/>
                <w:lang w:val="kk-KZ"/>
              </w:rPr>
            </w:pPr>
            <w:r w:rsidRPr="000135A9">
              <w:rPr>
                <w:sz w:val="24"/>
                <w:szCs w:val="24"/>
                <w:lang w:val="kk-KZ"/>
              </w:rPr>
              <w:t xml:space="preserve">Ірі қара малдың </w:t>
            </w:r>
          </w:p>
          <w:p w:rsidR="00B54E69" w:rsidRPr="000135A9" w:rsidRDefault="00B54E69" w:rsidP="000F718E">
            <w:pPr>
              <w:pStyle w:val="aff0"/>
              <w:ind w:left="84"/>
              <w:jc w:val="both"/>
              <w:rPr>
                <w:b/>
                <w:bCs/>
                <w:sz w:val="24"/>
                <w:szCs w:val="24"/>
                <w:lang w:val="kk-KZ"/>
              </w:rPr>
            </w:pPr>
            <w:r w:rsidRPr="000135A9">
              <w:rPr>
                <w:sz w:val="24"/>
                <w:szCs w:val="24"/>
                <w:lang w:val="kk-KZ"/>
              </w:rPr>
              <w:t>жалпы саны, мың бас</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146,6</w:t>
            </w:r>
          </w:p>
        </w:tc>
        <w:tc>
          <w:tcPr>
            <w:tcW w:w="1275"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 6</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24</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 </w:t>
            </w:r>
            <w:r w:rsidRPr="000135A9">
              <w:rPr>
                <w:rFonts w:ascii="Times New Roman" w:hAnsi="Times New Roman" w:cs="Times New Roman"/>
                <w:sz w:val="24"/>
                <w:szCs w:val="24"/>
                <w:lang w:val="kk-KZ"/>
              </w:rPr>
              <w:t>1</w:t>
            </w:r>
          </w:p>
        </w:tc>
        <w:tc>
          <w:tcPr>
            <w:tcW w:w="11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28</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6</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72</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19</w:t>
            </w:r>
            <w:r w:rsidRPr="000135A9">
              <w:rPr>
                <w:rFonts w:ascii="Times New Roman" w:hAnsi="Times New Roman" w:cs="Times New Roman"/>
                <w:sz w:val="24"/>
                <w:szCs w:val="24"/>
                <w:lang w:val="kk-KZ"/>
              </w:rPr>
              <w:t>,</w:t>
            </w:r>
            <w:r w:rsidRPr="000135A9">
              <w:rPr>
                <w:rFonts w:ascii="Times New Roman" w:hAnsi="Times New Roman" w:cs="Times New Roman"/>
                <w:sz w:val="24"/>
                <w:szCs w:val="24"/>
              </w:rPr>
              <w:t>1</w:t>
            </w:r>
          </w:p>
        </w:tc>
      </w:tr>
      <w:tr w:rsidR="00B54E69" w:rsidRPr="000135A9" w:rsidTr="000F718E">
        <w:trPr>
          <w:cantSplit/>
          <w:trHeight w:val="125"/>
        </w:trPr>
        <w:tc>
          <w:tcPr>
            <w:tcW w:w="9639" w:type="dxa"/>
            <w:gridSpan w:val="8"/>
            <w:tcBorders>
              <w:top w:val="single" w:sz="4" w:space="0" w:color="auto"/>
              <w:left w:val="single" w:sz="4" w:space="0" w:color="auto"/>
              <w:bottom w:val="single" w:sz="4" w:space="0" w:color="auto"/>
              <w:right w:val="single" w:sz="4" w:space="0" w:color="auto"/>
            </w:tcBorders>
            <w:vAlign w:val="bottom"/>
          </w:tcPr>
          <w:p w:rsidR="00B54E69" w:rsidRPr="000135A9" w:rsidRDefault="008C31BD" w:rsidP="0068298B">
            <w:pPr>
              <w:spacing w:after="0" w:line="240" w:lineRule="auto"/>
              <w:ind w:firstLine="672"/>
              <w:jc w:val="both"/>
              <w:rPr>
                <w:rFonts w:ascii="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B54E69" w:rsidRPr="000135A9">
              <w:rPr>
                <w:rFonts w:ascii="Times New Roman" w:hAnsi="Times New Roman" w:cs="Times New Roman"/>
                <w:sz w:val="24"/>
                <w:szCs w:val="24"/>
              </w:rPr>
              <w:t>[</w:t>
            </w:r>
            <w:r w:rsidR="00CB7E3C">
              <w:rPr>
                <w:rFonts w:ascii="Times New Roman" w:hAnsi="Times New Roman" w:cs="Times New Roman"/>
                <w:sz w:val="24"/>
                <w:szCs w:val="24"/>
                <w:lang w:val="kk-KZ"/>
              </w:rPr>
              <w:t>10</w:t>
            </w:r>
            <w:r w:rsidR="0068298B">
              <w:rPr>
                <w:rFonts w:ascii="Times New Roman" w:hAnsi="Times New Roman" w:cs="Times New Roman"/>
                <w:sz w:val="24"/>
                <w:szCs w:val="24"/>
                <w:lang w:val="kk-KZ"/>
              </w:rPr>
              <w:t>9</w:t>
            </w:r>
            <w:r w:rsidR="00ED50E2">
              <w:rPr>
                <w:rFonts w:ascii="Times New Roman" w:hAnsi="Times New Roman" w:cs="Times New Roman"/>
                <w:sz w:val="24"/>
                <w:szCs w:val="24"/>
                <w:lang w:val="kk-KZ"/>
              </w:rPr>
              <w:t>, с. 172-175</w:t>
            </w:r>
            <w:r w:rsidR="00B54E69" w:rsidRPr="000135A9">
              <w:rPr>
                <w:rFonts w:ascii="Times New Roman" w:hAnsi="Times New Roman" w:cs="Times New Roman"/>
                <w:sz w:val="24"/>
                <w:szCs w:val="24"/>
              </w:rPr>
              <w:t>]</w:t>
            </w:r>
          </w:p>
        </w:tc>
      </w:tr>
    </w:tbl>
    <w:p w:rsidR="00783B2E" w:rsidRPr="000135A9" w:rsidRDefault="00783B2E" w:rsidP="00566E2D">
      <w:pPr>
        <w:spacing w:after="0" w:line="240" w:lineRule="auto"/>
        <w:ind w:firstLine="567"/>
        <w:jc w:val="both"/>
        <w:rPr>
          <w:rFonts w:ascii="Times New Roman" w:hAnsi="Times New Roman" w:cs="Times New Roman"/>
          <w:sz w:val="28"/>
          <w:szCs w:val="28"/>
          <w:lang w:val="kk-KZ"/>
        </w:rPr>
      </w:pPr>
    </w:p>
    <w:p w:rsidR="00783B2E" w:rsidRPr="000135A9" w:rsidRDefault="00783B2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Ет шаруашылықтарына қарасты мал шаруашылығы кәсіпкерлік құрылымдарында шаруашылық аралық кооперациялық бірлесу негізінде ірілену осы салаға инновациялық өнеркәсіптік озық технологияларды ендіру негізінде инновациялық жаңа ет және ет өнімдерін өндіруді, кәсіпкерлік құрылымды терең мамандандандыру және шоғырландыру нәтижесінде  олар негізгі өндірістеріне қосымша ет өнімдерінің әр қандай түрін өндіру мақсатында  инновациялық жаңа өндірістер құру, инновациялық ұйымдастыру амал-тәсілдерін қолдануға тура келеді. </w:t>
      </w:r>
    </w:p>
    <w:p w:rsidR="00B54E69" w:rsidRPr="000135A9" w:rsidRDefault="00783B2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Ойымызша, ірі қара малдан ет және ет өнімдерін өндіру, ет бағытындағы сиырларды қолдан ұрықтандырудың жаңа бекеттер мен құрылымдарын (маманданған асыл тұқымды ет бағындағы нәсілдік мал өсірумен шұғылданатын) құру, оларды арнайы озық қондырғы мен апараттармен жабдықтау және с.с. ортадағы келісімдер ет өнімдерін өткізу және сату бойынша келісім-шарттарға қарағанда ерекше маңыздылыққа ие.</w:t>
      </w:r>
    </w:p>
    <w:p w:rsidR="00B54E69" w:rsidRPr="000135A9" w:rsidRDefault="00783B2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w:t>
      </w:r>
      <w:r w:rsidR="00CF56FA" w:rsidRPr="000135A9">
        <w:rPr>
          <w:rFonts w:ascii="Times New Roman" w:hAnsi="Times New Roman" w:cs="Times New Roman"/>
          <w:sz w:val="28"/>
          <w:szCs w:val="28"/>
          <w:lang w:val="kk-KZ"/>
        </w:rPr>
        <w:t>8</w:t>
      </w:r>
      <w:r w:rsidR="000F718E">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кестеде жалпы Қазақстан бойынша ет және ет өнімдері ресурстары және оны пайдалану серпініне талдау жасалып, ел ішінде өндіріліп жатқан ет өнімдері көлемі 202</w:t>
      </w:r>
      <w:r w:rsidR="00BB0077" w:rsidRPr="000135A9">
        <w:rPr>
          <w:rFonts w:ascii="Times New Roman" w:hAnsi="Times New Roman" w:cs="Times New Roman"/>
          <w:sz w:val="28"/>
          <w:szCs w:val="28"/>
          <w:lang w:val="kk-KZ"/>
        </w:rPr>
        <w:t>2</w:t>
      </w:r>
      <w:r w:rsidR="00B54E69" w:rsidRPr="000135A9">
        <w:rPr>
          <w:rFonts w:ascii="Times New Roman" w:hAnsi="Times New Roman" w:cs="Times New Roman"/>
          <w:sz w:val="28"/>
          <w:szCs w:val="28"/>
          <w:lang w:val="kk-KZ"/>
        </w:rPr>
        <w:t xml:space="preserve"> жылы </w:t>
      </w:r>
      <w:r w:rsidR="00BB0077" w:rsidRPr="000135A9">
        <w:rPr>
          <w:rFonts w:ascii="Times New Roman" w:hAnsi="Times New Roman" w:cs="Times New Roman"/>
          <w:sz w:val="28"/>
          <w:szCs w:val="28"/>
          <w:lang w:val="kk-KZ"/>
        </w:rPr>
        <w:t>1240,6</w:t>
      </w:r>
      <w:r w:rsidR="00B54E69" w:rsidRPr="000135A9">
        <w:rPr>
          <w:rFonts w:ascii="Times New Roman" w:hAnsi="Times New Roman" w:cs="Times New Roman"/>
          <w:sz w:val="28"/>
          <w:szCs w:val="28"/>
          <w:lang w:val="kk-KZ"/>
        </w:rPr>
        <w:t xml:space="preserve"> мың тоннаға жетіп, салыстырып жатқан </w:t>
      </w:r>
      <w:r w:rsidR="00BB0077" w:rsidRPr="000135A9">
        <w:rPr>
          <w:rFonts w:ascii="Times New Roman" w:hAnsi="Times New Roman" w:cs="Times New Roman"/>
          <w:sz w:val="28"/>
          <w:szCs w:val="28"/>
          <w:lang w:val="kk-KZ"/>
        </w:rPr>
        <w:t xml:space="preserve">төрт </w:t>
      </w:r>
      <w:r w:rsidR="00B54E69" w:rsidRPr="000135A9">
        <w:rPr>
          <w:rFonts w:ascii="Times New Roman" w:hAnsi="Times New Roman" w:cs="Times New Roman"/>
          <w:sz w:val="28"/>
          <w:szCs w:val="28"/>
          <w:lang w:val="kk-KZ"/>
        </w:rPr>
        <w:t xml:space="preserve">жылдың ішінде </w:t>
      </w:r>
      <w:r w:rsidR="00BB0077" w:rsidRPr="000135A9">
        <w:rPr>
          <w:rFonts w:ascii="Times New Roman" w:hAnsi="Times New Roman" w:cs="Times New Roman"/>
          <w:sz w:val="28"/>
          <w:szCs w:val="28"/>
          <w:lang w:val="kk-KZ"/>
        </w:rPr>
        <w:t xml:space="preserve">10,7 </w:t>
      </w:r>
      <w:r w:rsidR="00B54E69" w:rsidRPr="000135A9">
        <w:rPr>
          <w:rFonts w:ascii="Times New Roman" w:hAnsi="Times New Roman" w:cs="Times New Roman"/>
          <w:sz w:val="28"/>
          <w:szCs w:val="28"/>
          <w:lang w:val="kk-KZ"/>
        </w:rPr>
        <w:t xml:space="preserve">пайызға өсті, бірақ, ел тұрғындарының </w:t>
      </w:r>
      <w:r w:rsidR="00B54E69" w:rsidRPr="000135A9">
        <w:rPr>
          <w:rFonts w:ascii="Times New Roman" w:hAnsi="Times New Roman" w:cs="Times New Roman"/>
          <w:snapToGrid w:val="0"/>
          <w:sz w:val="28"/>
          <w:szCs w:val="28"/>
          <w:lang w:val="kk-KZ"/>
        </w:rPr>
        <w:t>мүмкін болатын жеке тұтынуының 202</w:t>
      </w:r>
      <w:r w:rsidR="00BB0077" w:rsidRPr="000135A9">
        <w:rPr>
          <w:rFonts w:ascii="Times New Roman" w:hAnsi="Times New Roman" w:cs="Times New Roman"/>
          <w:snapToGrid w:val="0"/>
          <w:sz w:val="28"/>
          <w:szCs w:val="28"/>
          <w:lang w:val="kk-KZ"/>
        </w:rPr>
        <w:t>2</w:t>
      </w:r>
      <w:r w:rsidR="00B54E69" w:rsidRPr="000135A9">
        <w:rPr>
          <w:rFonts w:ascii="Times New Roman" w:hAnsi="Times New Roman" w:cs="Times New Roman"/>
          <w:snapToGrid w:val="0"/>
          <w:sz w:val="28"/>
          <w:szCs w:val="28"/>
          <w:lang w:val="kk-KZ"/>
        </w:rPr>
        <w:t xml:space="preserve"> жылы</w:t>
      </w:r>
      <w:r w:rsidR="00BB0077" w:rsidRPr="000135A9">
        <w:rPr>
          <w:rFonts w:ascii="Times New Roman" w:hAnsi="Times New Roman" w:cs="Times New Roman"/>
          <w:snapToGrid w:val="0"/>
          <w:sz w:val="28"/>
          <w:szCs w:val="28"/>
          <w:lang w:val="kk-KZ"/>
        </w:rPr>
        <w:t xml:space="preserve"> 1441,9</w:t>
      </w:r>
      <w:r w:rsidR="00B54E69" w:rsidRPr="000135A9">
        <w:rPr>
          <w:rFonts w:ascii="Times New Roman" w:hAnsi="Times New Roman" w:cs="Times New Roman"/>
          <w:snapToGrid w:val="0"/>
          <w:sz w:val="28"/>
          <w:szCs w:val="28"/>
          <w:lang w:val="kk-KZ"/>
        </w:rPr>
        <w:t xml:space="preserve"> мың тонна болуы себебінен, бұл жылы </w:t>
      </w:r>
      <w:r w:rsidR="00BB0077" w:rsidRPr="000135A9">
        <w:rPr>
          <w:rFonts w:ascii="Times New Roman" w:hAnsi="Times New Roman" w:cs="Times New Roman"/>
          <w:snapToGrid w:val="0"/>
          <w:sz w:val="28"/>
          <w:szCs w:val="28"/>
          <w:lang w:val="kk-KZ"/>
        </w:rPr>
        <w:t>256,1</w:t>
      </w:r>
      <w:r w:rsidR="00B54E69" w:rsidRPr="000135A9">
        <w:rPr>
          <w:rFonts w:ascii="Times New Roman" w:hAnsi="Times New Roman" w:cs="Times New Roman"/>
          <w:snapToGrid w:val="0"/>
          <w:sz w:val="28"/>
          <w:szCs w:val="28"/>
          <w:lang w:val="kk-KZ"/>
        </w:rPr>
        <w:t xml:space="preserve"> мың тонна ет және ет өнімдері импортталып шет елдерден алып келініп, ел ішіндегі халықтың етке деген сұранысы қанағаттандырылып жатқандығы айқындалды. Сонымен бірге, шет елдерге сатылған экпорттық ет және ет өнімдері де жылдан-жылға артып келе жатқанын, оның экспорттық көлемі  202</w:t>
      </w:r>
      <w:r w:rsidR="00BB0077" w:rsidRPr="000135A9">
        <w:rPr>
          <w:rFonts w:ascii="Times New Roman" w:hAnsi="Times New Roman" w:cs="Times New Roman"/>
          <w:snapToGrid w:val="0"/>
          <w:sz w:val="28"/>
          <w:szCs w:val="28"/>
          <w:lang w:val="kk-KZ"/>
        </w:rPr>
        <w:t>2</w:t>
      </w:r>
      <w:r w:rsidR="00B54E69" w:rsidRPr="000135A9">
        <w:rPr>
          <w:rFonts w:ascii="Times New Roman" w:hAnsi="Times New Roman" w:cs="Times New Roman"/>
          <w:snapToGrid w:val="0"/>
          <w:sz w:val="28"/>
          <w:szCs w:val="28"/>
          <w:lang w:val="kk-KZ"/>
        </w:rPr>
        <w:t xml:space="preserve"> жылы </w:t>
      </w:r>
      <w:r w:rsidR="00BB0077" w:rsidRPr="000135A9">
        <w:rPr>
          <w:rFonts w:ascii="Times New Roman" w:hAnsi="Times New Roman" w:cs="Times New Roman"/>
          <w:snapToGrid w:val="0"/>
          <w:sz w:val="28"/>
          <w:szCs w:val="28"/>
          <w:lang w:val="kk-KZ"/>
        </w:rPr>
        <w:t>44,6</w:t>
      </w:r>
      <w:r w:rsidR="00B54E69" w:rsidRPr="000135A9">
        <w:rPr>
          <w:rFonts w:ascii="Times New Roman" w:hAnsi="Times New Roman" w:cs="Times New Roman"/>
          <w:snapToGrid w:val="0"/>
          <w:sz w:val="28"/>
          <w:szCs w:val="28"/>
          <w:lang w:val="kk-KZ"/>
        </w:rPr>
        <w:t xml:space="preserve"> мың тоннаға жеткенін, 2019 жылға қарағанда </w:t>
      </w:r>
      <w:r w:rsidR="00BB0077" w:rsidRPr="000135A9">
        <w:rPr>
          <w:rFonts w:ascii="Times New Roman" w:hAnsi="Times New Roman" w:cs="Times New Roman"/>
          <w:snapToGrid w:val="0"/>
          <w:sz w:val="28"/>
          <w:szCs w:val="28"/>
          <w:lang w:val="kk-KZ"/>
        </w:rPr>
        <w:t>76,2 пайыз</w:t>
      </w:r>
      <w:r w:rsidR="00B54E69" w:rsidRPr="000135A9">
        <w:rPr>
          <w:rFonts w:ascii="Times New Roman" w:hAnsi="Times New Roman" w:cs="Times New Roman"/>
          <w:snapToGrid w:val="0"/>
          <w:sz w:val="28"/>
          <w:szCs w:val="28"/>
          <w:lang w:val="kk-KZ"/>
        </w:rPr>
        <w:t>ға өскендігі талдау барысында айқындалды.</w:t>
      </w:r>
    </w:p>
    <w:p w:rsidR="00B54E69" w:rsidRPr="000135A9" w:rsidRDefault="00B54E69" w:rsidP="00566E2D">
      <w:pPr>
        <w:spacing w:after="0" w:line="240" w:lineRule="auto"/>
        <w:rPr>
          <w:rFonts w:ascii="Times New Roman" w:hAnsi="Times New Roman" w:cs="Times New Roman"/>
          <w:lang w:val="kk-KZ"/>
        </w:rPr>
      </w:pPr>
    </w:p>
    <w:p w:rsidR="00B54E69" w:rsidRDefault="00B54E69" w:rsidP="00836F5A">
      <w:pPr>
        <w:pStyle w:val="25"/>
        <w:spacing w:before="0" w:after="0"/>
        <w:jc w:val="both"/>
        <w:rPr>
          <w:rFonts w:ascii="Times New Roman" w:hAnsi="Times New Roman"/>
          <w:b w:val="0"/>
          <w:i w:val="0"/>
          <w:sz w:val="28"/>
          <w:szCs w:val="28"/>
          <w:lang w:val="kk-KZ"/>
        </w:rPr>
      </w:pPr>
      <w:r w:rsidRPr="000135A9">
        <w:rPr>
          <w:rFonts w:ascii="Times New Roman" w:hAnsi="Times New Roman"/>
          <w:b w:val="0"/>
          <w:i w:val="0"/>
          <w:sz w:val="28"/>
          <w:szCs w:val="28"/>
          <w:lang w:val="kk-KZ"/>
        </w:rPr>
        <w:t xml:space="preserve">Кесте </w:t>
      </w:r>
      <w:r w:rsidR="00783B2E" w:rsidRPr="000135A9">
        <w:rPr>
          <w:rFonts w:ascii="Times New Roman" w:hAnsi="Times New Roman"/>
          <w:b w:val="0"/>
          <w:i w:val="0"/>
          <w:sz w:val="28"/>
          <w:szCs w:val="28"/>
          <w:lang w:val="kk-KZ"/>
        </w:rPr>
        <w:t>1</w:t>
      </w:r>
      <w:r w:rsidR="00CF56FA" w:rsidRPr="000135A9">
        <w:rPr>
          <w:rFonts w:ascii="Times New Roman" w:hAnsi="Times New Roman"/>
          <w:b w:val="0"/>
          <w:i w:val="0"/>
          <w:sz w:val="28"/>
          <w:szCs w:val="28"/>
          <w:lang w:val="kk-KZ"/>
        </w:rPr>
        <w:t>8</w:t>
      </w:r>
      <w:r w:rsidRPr="000135A9">
        <w:rPr>
          <w:rFonts w:ascii="Times New Roman" w:hAnsi="Times New Roman"/>
          <w:b w:val="0"/>
          <w:i w:val="0"/>
          <w:sz w:val="28"/>
          <w:szCs w:val="28"/>
          <w:lang w:val="kk-KZ"/>
        </w:rPr>
        <w:t xml:space="preserve"> </w:t>
      </w:r>
      <w:r w:rsidR="000F718E">
        <w:rPr>
          <w:rFonts w:ascii="Times New Roman" w:hAnsi="Times New Roman"/>
          <w:b w:val="0"/>
          <w:i w:val="0"/>
          <w:sz w:val="28"/>
          <w:szCs w:val="28"/>
          <w:lang w:val="kk-KZ"/>
        </w:rPr>
        <w:t>–</w:t>
      </w:r>
      <w:r w:rsidRPr="000135A9">
        <w:rPr>
          <w:rFonts w:ascii="Times New Roman" w:hAnsi="Times New Roman"/>
          <w:b w:val="0"/>
          <w:i w:val="0"/>
          <w:sz w:val="28"/>
          <w:szCs w:val="28"/>
          <w:lang w:val="kk-KZ"/>
        </w:rPr>
        <w:t xml:space="preserve"> Қазақстанның ет және ет өнімдері ресурстары және оны пайдалану серпіні, мың тонна </w:t>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r w:rsidRPr="000135A9">
        <w:rPr>
          <w:rFonts w:ascii="Times New Roman" w:hAnsi="Times New Roman"/>
          <w:b w:val="0"/>
          <w:i w:val="0"/>
          <w:sz w:val="28"/>
          <w:szCs w:val="28"/>
          <w:lang w:val="kk-KZ"/>
        </w:rPr>
        <w:tab/>
      </w:r>
    </w:p>
    <w:p w:rsidR="00836F5A" w:rsidRPr="00836F5A" w:rsidRDefault="00836F5A" w:rsidP="00836F5A">
      <w:pPr>
        <w:spacing w:after="0" w:line="240" w:lineRule="auto"/>
        <w:jc w:val="right"/>
        <w:rPr>
          <w:sz w:val="16"/>
          <w:szCs w:val="16"/>
          <w:lang w:val="kk-KZ"/>
        </w:rPr>
      </w:pPr>
    </w:p>
    <w:tbl>
      <w:tblPr>
        <w:tblW w:w="962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0"/>
        <w:gridCol w:w="1134"/>
        <w:gridCol w:w="1117"/>
        <w:gridCol w:w="1151"/>
        <w:gridCol w:w="1134"/>
        <w:gridCol w:w="1559"/>
      </w:tblGrid>
      <w:tr w:rsidR="00107311" w:rsidRPr="000135A9" w:rsidTr="00836F5A">
        <w:trPr>
          <w:trHeight w:val="165"/>
        </w:trPr>
        <w:tc>
          <w:tcPr>
            <w:tcW w:w="3530" w:type="dxa"/>
            <w:vAlign w:val="center"/>
          </w:tcPr>
          <w:p w:rsidR="00107311" w:rsidRPr="000135A9" w:rsidRDefault="00107311" w:rsidP="000F718E">
            <w:pPr>
              <w:snapToGrid w:val="0"/>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1134" w:type="dxa"/>
            <w:vAlign w:val="center"/>
          </w:tcPr>
          <w:p w:rsidR="00107311" w:rsidRPr="000F718E"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2019</w:t>
            </w:r>
            <w:r w:rsidR="000F718E">
              <w:rPr>
                <w:rFonts w:ascii="Times New Roman" w:hAnsi="Times New Roman" w:cs="Times New Roman"/>
                <w:sz w:val="24"/>
                <w:szCs w:val="24"/>
                <w:lang w:val="kk-KZ"/>
              </w:rPr>
              <w:t xml:space="preserve"> жыл</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20</w:t>
            </w:r>
            <w:r w:rsidRPr="000135A9">
              <w:rPr>
                <w:rFonts w:ascii="Times New Roman" w:hAnsi="Times New Roman" w:cs="Times New Roman"/>
                <w:sz w:val="24"/>
                <w:szCs w:val="24"/>
                <w:lang w:val="kk-KZ"/>
              </w:rPr>
              <w:t>20</w:t>
            </w:r>
            <w:r w:rsidR="000F718E">
              <w:rPr>
                <w:rFonts w:ascii="Times New Roman" w:hAnsi="Times New Roman" w:cs="Times New Roman"/>
                <w:sz w:val="24"/>
                <w:szCs w:val="24"/>
                <w:lang w:val="kk-KZ"/>
              </w:rPr>
              <w:t xml:space="preserve"> жыл</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20</w:t>
            </w:r>
            <w:r w:rsidRPr="000135A9">
              <w:rPr>
                <w:rFonts w:ascii="Times New Roman" w:hAnsi="Times New Roman" w:cs="Times New Roman"/>
                <w:sz w:val="24"/>
                <w:szCs w:val="24"/>
                <w:lang w:val="kk-KZ"/>
              </w:rPr>
              <w:t>21</w:t>
            </w:r>
            <w:r w:rsidR="000F718E">
              <w:rPr>
                <w:rFonts w:ascii="Times New Roman" w:hAnsi="Times New Roman" w:cs="Times New Roman"/>
                <w:sz w:val="24"/>
                <w:szCs w:val="24"/>
                <w:lang w:val="kk-KZ"/>
              </w:rPr>
              <w:t xml:space="preserve"> жыл</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2022</w:t>
            </w:r>
            <w:r w:rsidR="000F718E">
              <w:rPr>
                <w:rFonts w:ascii="Times New Roman" w:hAnsi="Times New Roman" w:cs="Times New Roman"/>
                <w:sz w:val="24"/>
                <w:szCs w:val="24"/>
                <w:lang w:val="kk-KZ"/>
              </w:rPr>
              <w:t xml:space="preserve"> жыл</w:t>
            </w:r>
          </w:p>
        </w:tc>
        <w:tc>
          <w:tcPr>
            <w:tcW w:w="1559" w:type="dxa"/>
            <w:vAlign w:val="center"/>
          </w:tcPr>
          <w:p w:rsidR="00836F5A"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2022 ж. </w:t>
            </w:r>
          </w:p>
          <w:p w:rsidR="00107311" w:rsidRPr="000135A9" w:rsidRDefault="00107311"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2019 ж.,</w:t>
            </w:r>
            <w:r w:rsidR="00836F5A">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w:t>
            </w:r>
          </w:p>
        </w:tc>
      </w:tr>
      <w:tr w:rsidR="000F718E" w:rsidRPr="000135A9" w:rsidTr="00836F5A">
        <w:trPr>
          <w:trHeight w:val="74"/>
        </w:trPr>
        <w:tc>
          <w:tcPr>
            <w:tcW w:w="9625" w:type="dxa"/>
            <w:gridSpan w:val="6"/>
            <w:vAlign w:val="bottom"/>
          </w:tcPr>
          <w:p w:rsidR="000F718E" w:rsidRPr="000135A9" w:rsidRDefault="000F718E" w:rsidP="000F718E">
            <w:pPr>
              <w:snapToGrid w:val="0"/>
              <w:spacing w:after="0" w:line="240" w:lineRule="auto"/>
              <w:ind w:left="54"/>
              <w:jc w:val="both"/>
              <w:rPr>
                <w:rFonts w:ascii="Times New Roman" w:hAnsi="Times New Roman" w:cs="Times New Roman"/>
                <w:sz w:val="24"/>
                <w:szCs w:val="24"/>
                <w:lang w:val="kk-KZ"/>
              </w:rPr>
            </w:pPr>
            <w:r w:rsidRPr="000135A9">
              <w:rPr>
                <w:rFonts w:ascii="Times New Roman" w:hAnsi="Times New Roman" w:cs="Times New Roman"/>
                <w:bCs/>
                <w:snapToGrid w:val="0"/>
                <w:sz w:val="24"/>
                <w:szCs w:val="24"/>
                <w:lang w:val="kk-KZ"/>
              </w:rPr>
              <w:t>I. Ресустар</w:t>
            </w:r>
          </w:p>
        </w:tc>
      </w:tr>
      <w:tr w:rsidR="00107311" w:rsidRPr="000135A9" w:rsidTr="00836F5A">
        <w:trPr>
          <w:trHeight w:val="70"/>
        </w:trPr>
        <w:tc>
          <w:tcPr>
            <w:tcW w:w="3530" w:type="dxa"/>
            <w:vAlign w:val="bottom"/>
          </w:tcPr>
          <w:p w:rsidR="00107311" w:rsidRPr="000135A9" w:rsidRDefault="00107311" w:rsidP="000F718E">
            <w:pPr>
              <w:spacing w:after="0" w:line="240" w:lineRule="auto"/>
              <w:ind w:left="68"/>
              <w:rPr>
                <w:rFonts w:ascii="Times New Roman" w:hAnsi="Times New Roman" w:cs="Times New Roman"/>
                <w:sz w:val="24"/>
                <w:szCs w:val="24"/>
                <w:lang w:val="kk-KZ"/>
              </w:rPr>
            </w:pPr>
            <w:r w:rsidRPr="000135A9">
              <w:rPr>
                <w:rFonts w:ascii="Times New Roman" w:hAnsi="Times New Roman" w:cs="Times New Roman"/>
                <w:snapToGrid w:val="0"/>
                <w:sz w:val="24"/>
                <w:szCs w:val="24"/>
                <w:lang w:val="kk-KZ"/>
              </w:rPr>
              <w:t>Жыл басына  ет өнімдері қорлары</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111,2</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116,7</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122,5</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127,7</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114,8</w:t>
            </w:r>
          </w:p>
        </w:tc>
      </w:tr>
      <w:tr w:rsidR="00107311" w:rsidRPr="000135A9" w:rsidTr="00836F5A">
        <w:trPr>
          <w:trHeight w:val="70"/>
        </w:trPr>
        <w:tc>
          <w:tcPr>
            <w:tcW w:w="3530" w:type="dxa"/>
            <w:vAlign w:val="bottom"/>
          </w:tcPr>
          <w:p w:rsidR="00107311" w:rsidRPr="000135A9" w:rsidRDefault="00107311" w:rsidP="000F718E">
            <w:pPr>
              <w:spacing w:after="0" w:line="240" w:lineRule="auto"/>
              <w:ind w:left="68"/>
              <w:rPr>
                <w:rFonts w:ascii="Times New Roman" w:hAnsi="Times New Roman" w:cs="Times New Roman"/>
                <w:sz w:val="24"/>
                <w:szCs w:val="24"/>
                <w:lang w:val="kk-KZ"/>
              </w:rPr>
            </w:pPr>
            <w:r w:rsidRPr="000135A9">
              <w:rPr>
                <w:rFonts w:ascii="Times New Roman" w:hAnsi="Times New Roman" w:cs="Times New Roman"/>
                <w:snapToGrid w:val="0"/>
                <w:sz w:val="24"/>
                <w:szCs w:val="24"/>
                <w:lang w:val="kk-KZ"/>
              </w:rPr>
              <w:t>Өндіріс</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1 120,6</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1 168,6</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1 231,1</w:t>
            </w:r>
          </w:p>
        </w:tc>
        <w:tc>
          <w:tcPr>
            <w:tcW w:w="1134"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1240,6</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110,7</w:t>
            </w:r>
          </w:p>
        </w:tc>
      </w:tr>
      <w:tr w:rsidR="00107311" w:rsidRPr="000135A9" w:rsidTr="00836F5A">
        <w:trPr>
          <w:trHeight w:val="70"/>
        </w:trPr>
        <w:tc>
          <w:tcPr>
            <w:tcW w:w="3530" w:type="dxa"/>
            <w:vAlign w:val="bottom"/>
          </w:tcPr>
          <w:p w:rsidR="00107311" w:rsidRPr="000135A9" w:rsidRDefault="00107311" w:rsidP="000F718E">
            <w:pPr>
              <w:spacing w:after="0" w:line="240" w:lineRule="auto"/>
              <w:ind w:left="68"/>
              <w:rPr>
                <w:rFonts w:ascii="Times New Roman" w:hAnsi="Times New Roman" w:cs="Times New Roman"/>
                <w:sz w:val="24"/>
                <w:szCs w:val="24"/>
                <w:lang w:val="kk-KZ"/>
              </w:rPr>
            </w:pPr>
            <w:r w:rsidRPr="000135A9">
              <w:rPr>
                <w:rFonts w:ascii="Times New Roman" w:hAnsi="Times New Roman" w:cs="Times New Roman"/>
                <w:snapToGrid w:val="0"/>
                <w:sz w:val="24"/>
                <w:szCs w:val="24"/>
                <w:lang w:val="kk-KZ"/>
              </w:rPr>
              <w:t>Импорт</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267,1</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287,3</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286,4</w:t>
            </w:r>
          </w:p>
        </w:tc>
        <w:tc>
          <w:tcPr>
            <w:tcW w:w="1134"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256,1</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95,9</w:t>
            </w:r>
          </w:p>
        </w:tc>
      </w:tr>
      <w:tr w:rsidR="00107311" w:rsidRPr="000135A9" w:rsidTr="00836F5A">
        <w:trPr>
          <w:trHeight w:val="70"/>
        </w:trPr>
        <w:tc>
          <w:tcPr>
            <w:tcW w:w="3530" w:type="dxa"/>
            <w:vAlign w:val="bottom"/>
          </w:tcPr>
          <w:p w:rsidR="00107311" w:rsidRPr="000135A9" w:rsidRDefault="00107311" w:rsidP="000F718E">
            <w:pPr>
              <w:spacing w:after="0" w:line="240" w:lineRule="auto"/>
              <w:ind w:left="68"/>
              <w:rPr>
                <w:rFonts w:ascii="Times New Roman" w:hAnsi="Times New Roman" w:cs="Times New Roman"/>
                <w:sz w:val="24"/>
                <w:szCs w:val="24"/>
              </w:rPr>
            </w:pPr>
            <w:r w:rsidRPr="000135A9">
              <w:rPr>
                <w:rFonts w:ascii="Times New Roman" w:hAnsi="Times New Roman" w:cs="Times New Roman"/>
                <w:snapToGrid w:val="0"/>
                <w:sz w:val="24"/>
                <w:szCs w:val="24"/>
              </w:rPr>
              <w:t>Ресурстар</w:t>
            </w:r>
            <w:r w:rsidRPr="000135A9">
              <w:rPr>
                <w:rFonts w:ascii="Times New Roman" w:hAnsi="Times New Roman" w:cs="Times New Roman"/>
                <w:snapToGrid w:val="0"/>
                <w:sz w:val="24"/>
                <w:szCs w:val="24"/>
                <w:lang w:val="kk-KZ"/>
              </w:rPr>
              <w:t>, барлығы</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1 498,9</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1 572,7</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1 640,0</w:t>
            </w:r>
          </w:p>
        </w:tc>
        <w:tc>
          <w:tcPr>
            <w:tcW w:w="1134"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1624,4</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108,4</w:t>
            </w:r>
          </w:p>
        </w:tc>
      </w:tr>
      <w:tr w:rsidR="000F718E" w:rsidRPr="000135A9" w:rsidTr="00836F5A">
        <w:trPr>
          <w:trHeight w:val="70"/>
        </w:trPr>
        <w:tc>
          <w:tcPr>
            <w:tcW w:w="9625" w:type="dxa"/>
            <w:gridSpan w:val="6"/>
            <w:vAlign w:val="bottom"/>
          </w:tcPr>
          <w:p w:rsidR="000F718E" w:rsidRPr="000135A9" w:rsidRDefault="000F718E" w:rsidP="000F718E">
            <w:pPr>
              <w:snapToGrid w:val="0"/>
              <w:spacing w:after="0" w:line="240" w:lineRule="auto"/>
              <w:ind w:left="68"/>
              <w:jc w:val="both"/>
              <w:rPr>
                <w:rFonts w:ascii="Times New Roman" w:hAnsi="Times New Roman" w:cs="Times New Roman"/>
                <w:sz w:val="24"/>
                <w:szCs w:val="24"/>
              </w:rPr>
            </w:pPr>
            <w:r w:rsidRPr="000135A9">
              <w:rPr>
                <w:rFonts w:ascii="Times New Roman" w:hAnsi="Times New Roman" w:cs="Times New Roman"/>
                <w:bCs/>
                <w:snapToGrid w:val="0"/>
                <w:sz w:val="24"/>
                <w:szCs w:val="24"/>
                <w:lang w:val="en-US"/>
              </w:rPr>
              <w:t xml:space="preserve">II. </w:t>
            </w:r>
            <w:r w:rsidRPr="000135A9">
              <w:rPr>
                <w:rFonts w:ascii="Times New Roman" w:hAnsi="Times New Roman" w:cs="Times New Roman"/>
                <w:bCs/>
                <w:snapToGrid w:val="0"/>
                <w:sz w:val="24"/>
                <w:szCs w:val="24"/>
                <w:lang w:val="kk-KZ"/>
              </w:rPr>
              <w:t>Пайдалану</w:t>
            </w:r>
          </w:p>
        </w:tc>
      </w:tr>
      <w:tr w:rsidR="00107311" w:rsidRPr="000135A9" w:rsidTr="00836F5A">
        <w:trPr>
          <w:trHeight w:val="70"/>
        </w:trPr>
        <w:tc>
          <w:tcPr>
            <w:tcW w:w="3530" w:type="dxa"/>
            <w:vAlign w:val="bottom"/>
          </w:tcPr>
          <w:p w:rsidR="00107311" w:rsidRPr="000135A9" w:rsidRDefault="00D900D4" w:rsidP="000F718E">
            <w:pPr>
              <w:spacing w:after="0" w:line="240" w:lineRule="auto"/>
              <w:ind w:left="68"/>
              <w:rPr>
                <w:rFonts w:ascii="Times New Roman" w:hAnsi="Times New Roman" w:cs="Times New Roman"/>
                <w:sz w:val="24"/>
                <w:szCs w:val="24"/>
              </w:rPr>
            </w:pPr>
            <w:r w:rsidRPr="000135A9">
              <w:rPr>
                <w:rFonts w:ascii="Times New Roman" w:hAnsi="Times New Roman" w:cs="Times New Roman"/>
                <w:snapToGrid w:val="0"/>
                <w:sz w:val="24"/>
                <w:szCs w:val="24"/>
                <w:lang w:val="kk-KZ"/>
              </w:rPr>
              <w:t>Басқа да өнеркәсіптік қолдану</w:t>
            </w:r>
          </w:p>
        </w:tc>
        <w:tc>
          <w:tcPr>
            <w:tcW w:w="1134"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9,0</w:t>
            </w:r>
          </w:p>
        </w:tc>
        <w:tc>
          <w:tcPr>
            <w:tcW w:w="1117"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9,4</w:t>
            </w:r>
          </w:p>
        </w:tc>
        <w:tc>
          <w:tcPr>
            <w:tcW w:w="1151"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9,8</w:t>
            </w:r>
          </w:p>
        </w:tc>
        <w:tc>
          <w:tcPr>
            <w:tcW w:w="1134" w:type="dxa"/>
            <w:vAlign w:val="center"/>
          </w:tcPr>
          <w:p w:rsidR="00D25629"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107,8</w:t>
            </w:r>
          </w:p>
        </w:tc>
      </w:tr>
      <w:tr w:rsidR="00107311" w:rsidRPr="000135A9" w:rsidTr="00836F5A">
        <w:trPr>
          <w:trHeight w:val="70"/>
        </w:trPr>
        <w:tc>
          <w:tcPr>
            <w:tcW w:w="3530" w:type="dxa"/>
            <w:vAlign w:val="bottom"/>
          </w:tcPr>
          <w:p w:rsidR="00107311" w:rsidRPr="000135A9" w:rsidRDefault="00D900D4" w:rsidP="000F718E">
            <w:pPr>
              <w:spacing w:after="0" w:line="240" w:lineRule="auto"/>
              <w:ind w:left="68"/>
              <w:rPr>
                <w:rFonts w:ascii="Times New Roman" w:hAnsi="Times New Roman" w:cs="Times New Roman"/>
                <w:sz w:val="24"/>
                <w:szCs w:val="24"/>
              </w:rPr>
            </w:pPr>
            <w:r w:rsidRPr="000135A9">
              <w:rPr>
                <w:rFonts w:ascii="Times New Roman" w:hAnsi="Times New Roman" w:cs="Times New Roman"/>
                <w:snapToGrid w:val="0"/>
                <w:sz w:val="24"/>
                <w:szCs w:val="24"/>
                <w:lang w:val="kk-KZ"/>
              </w:rPr>
              <w:t>Шығындар</w:t>
            </w:r>
          </w:p>
        </w:tc>
        <w:tc>
          <w:tcPr>
            <w:tcW w:w="1134"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w:t>
            </w:r>
          </w:p>
        </w:tc>
        <w:tc>
          <w:tcPr>
            <w:tcW w:w="1117"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w:t>
            </w:r>
          </w:p>
        </w:tc>
        <w:tc>
          <w:tcPr>
            <w:tcW w:w="1151"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w:t>
            </w:r>
          </w:p>
        </w:tc>
        <w:tc>
          <w:tcPr>
            <w:tcW w:w="1134"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106,7</w:t>
            </w:r>
          </w:p>
        </w:tc>
      </w:tr>
      <w:tr w:rsidR="00107311" w:rsidRPr="000135A9" w:rsidTr="00836F5A">
        <w:trPr>
          <w:trHeight w:val="70"/>
        </w:trPr>
        <w:tc>
          <w:tcPr>
            <w:tcW w:w="3530" w:type="dxa"/>
            <w:vAlign w:val="bottom"/>
          </w:tcPr>
          <w:p w:rsidR="00107311" w:rsidRPr="000135A9" w:rsidRDefault="00D900D4" w:rsidP="000F718E">
            <w:pPr>
              <w:spacing w:after="0" w:line="240" w:lineRule="auto"/>
              <w:ind w:left="68"/>
              <w:rPr>
                <w:rFonts w:ascii="Times New Roman" w:hAnsi="Times New Roman" w:cs="Times New Roman"/>
                <w:sz w:val="24"/>
                <w:szCs w:val="24"/>
                <w:lang w:val="kk-KZ"/>
              </w:rPr>
            </w:pPr>
            <w:r w:rsidRPr="000135A9">
              <w:rPr>
                <w:rFonts w:ascii="Times New Roman" w:hAnsi="Times New Roman" w:cs="Times New Roman"/>
                <w:snapToGrid w:val="0"/>
                <w:sz w:val="24"/>
                <w:szCs w:val="24"/>
                <w:lang w:val="kk-KZ"/>
              </w:rPr>
              <w:t>Экспорт</w:t>
            </w:r>
          </w:p>
        </w:tc>
        <w:tc>
          <w:tcPr>
            <w:tcW w:w="1134"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25,3</w:t>
            </w:r>
          </w:p>
        </w:tc>
        <w:tc>
          <w:tcPr>
            <w:tcW w:w="1117"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27,1</w:t>
            </w:r>
          </w:p>
        </w:tc>
        <w:tc>
          <w:tcPr>
            <w:tcW w:w="1151"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35,5</w:t>
            </w:r>
          </w:p>
        </w:tc>
        <w:tc>
          <w:tcPr>
            <w:tcW w:w="1134"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44,6</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176,2</w:t>
            </w:r>
          </w:p>
        </w:tc>
      </w:tr>
      <w:tr w:rsidR="00107311" w:rsidRPr="000135A9" w:rsidTr="00836F5A">
        <w:trPr>
          <w:trHeight w:val="70"/>
        </w:trPr>
        <w:tc>
          <w:tcPr>
            <w:tcW w:w="3530" w:type="dxa"/>
            <w:vAlign w:val="bottom"/>
          </w:tcPr>
          <w:p w:rsidR="00107311" w:rsidRPr="000135A9" w:rsidRDefault="00D900D4" w:rsidP="000F718E">
            <w:pPr>
              <w:spacing w:after="0" w:line="240" w:lineRule="auto"/>
              <w:ind w:left="68"/>
              <w:rPr>
                <w:rFonts w:ascii="Times New Roman" w:hAnsi="Times New Roman" w:cs="Times New Roman"/>
                <w:snapToGrid w:val="0"/>
                <w:sz w:val="24"/>
                <w:szCs w:val="24"/>
              </w:rPr>
            </w:pPr>
            <w:r w:rsidRPr="000135A9">
              <w:rPr>
                <w:rFonts w:ascii="Times New Roman" w:hAnsi="Times New Roman" w:cs="Times New Roman"/>
                <w:snapToGrid w:val="0"/>
                <w:sz w:val="24"/>
                <w:szCs w:val="24"/>
                <w:lang w:val="kk-KZ"/>
              </w:rPr>
              <w:t>Тұрғындардың жеке тұтынуы</w:t>
            </w:r>
          </w:p>
        </w:tc>
        <w:tc>
          <w:tcPr>
            <w:tcW w:w="1134"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1346,3</w:t>
            </w:r>
          </w:p>
        </w:tc>
        <w:tc>
          <w:tcPr>
            <w:tcW w:w="1117"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1412,1</w:t>
            </w:r>
          </w:p>
        </w:tc>
        <w:tc>
          <w:tcPr>
            <w:tcW w:w="1151" w:type="dxa"/>
            <w:vAlign w:val="center"/>
          </w:tcPr>
          <w:p w:rsidR="00107311" w:rsidRPr="000135A9" w:rsidRDefault="00D900D4"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1465,3</w:t>
            </w:r>
          </w:p>
        </w:tc>
        <w:tc>
          <w:tcPr>
            <w:tcW w:w="1134" w:type="dxa"/>
            <w:vAlign w:val="center"/>
          </w:tcPr>
          <w:p w:rsidR="00D25629"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1441,9</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107,1</w:t>
            </w:r>
          </w:p>
        </w:tc>
      </w:tr>
      <w:tr w:rsidR="00107311" w:rsidRPr="000135A9" w:rsidTr="00836F5A">
        <w:trPr>
          <w:trHeight w:val="193"/>
        </w:trPr>
        <w:tc>
          <w:tcPr>
            <w:tcW w:w="3530" w:type="dxa"/>
            <w:vAlign w:val="bottom"/>
          </w:tcPr>
          <w:p w:rsidR="00107311" w:rsidRPr="000135A9" w:rsidRDefault="00D900D4" w:rsidP="000F718E">
            <w:pPr>
              <w:spacing w:after="0" w:line="240" w:lineRule="auto"/>
              <w:ind w:left="68"/>
              <w:rPr>
                <w:rFonts w:ascii="Times New Roman" w:hAnsi="Times New Roman" w:cs="Times New Roman"/>
                <w:snapToGrid w:val="0"/>
                <w:sz w:val="24"/>
                <w:szCs w:val="24"/>
                <w:lang w:val="kk-KZ"/>
              </w:rPr>
            </w:pPr>
            <w:r w:rsidRPr="000135A9">
              <w:rPr>
                <w:rFonts w:ascii="Times New Roman" w:hAnsi="Times New Roman" w:cs="Times New Roman"/>
                <w:snapToGrid w:val="0"/>
                <w:sz w:val="24"/>
                <w:szCs w:val="24"/>
                <w:lang w:val="kk-KZ"/>
              </w:rPr>
              <w:t>Тұрғындардың жан басына шаққандағы тұтынуы</w:t>
            </w:r>
            <w:r w:rsidR="00107311" w:rsidRPr="000135A9">
              <w:rPr>
                <w:rFonts w:ascii="Times New Roman" w:hAnsi="Times New Roman" w:cs="Times New Roman"/>
                <w:snapToGrid w:val="0"/>
                <w:sz w:val="24"/>
                <w:szCs w:val="24"/>
                <w:lang w:val="kk-KZ"/>
              </w:rPr>
              <w:t>, кг/жыл.</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74,0</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78,4</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77,1</w:t>
            </w:r>
          </w:p>
        </w:tc>
        <w:tc>
          <w:tcPr>
            <w:tcW w:w="1134" w:type="dxa"/>
            <w:vAlign w:val="center"/>
          </w:tcPr>
          <w:p w:rsidR="00D25629"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73,4</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99,2</w:t>
            </w:r>
          </w:p>
        </w:tc>
      </w:tr>
      <w:tr w:rsidR="00107311" w:rsidRPr="000135A9" w:rsidTr="00836F5A">
        <w:trPr>
          <w:trHeight w:val="193"/>
        </w:trPr>
        <w:tc>
          <w:tcPr>
            <w:tcW w:w="3530" w:type="dxa"/>
            <w:vAlign w:val="bottom"/>
          </w:tcPr>
          <w:p w:rsidR="00107311" w:rsidRPr="000135A9" w:rsidRDefault="00107311" w:rsidP="000F718E">
            <w:pPr>
              <w:spacing w:after="0" w:line="240" w:lineRule="auto"/>
              <w:ind w:left="68"/>
              <w:rPr>
                <w:rFonts w:ascii="Times New Roman" w:hAnsi="Times New Roman" w:cs="Times New Roman"/>
                <w:sz w:val="24"/>
                <w:szCs w:val="24"/>
                <w:lang w:val="kk-KZ"/>
              </w:rPr>
            </w:pPr>
            <w:r w:rsidRPr="000135A9">
              <w:rPr>
                <w:rFonts w:ascii="Times New Roman" w:hAnsi="Times New Roman" w:cs="Times New Roman"/>
                <w:snapToGrid w:val="0"/>
                <w:sz w:val="24"/>
                <w:szCs w:val="24"/>
                <w:lang w:val="kk-KZ"/>
              </w:rPr>
              <w:t>Жыл соңына ет өнімдері қорлары</w:t>
            </w:r>
          </w:p>
        </w:tc>
        <w:tc>
          <w:tcPr>
            <w:tcW w:w="1134"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116,7</w:t>
            </w:r>
          </w:p>
        </w:tc>
        <w:tc>
          <w:tcPr>
            <w:tcW w:w="1117"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122,5</w:t>
            </w:r>
          </w:p>
        </w:tc>
        <w:tc>
          <w:tcPr>
            <w:tcW w:w="1151" w:type="dxa"/>
            <w:vAlign w:val="center"/>
          </w:tcPr>
          <w:p w:rsidR="00107311" w:rsidRPr="000135A9" w:rsidRDefault="00107311"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127,7</w:t>
            </w:r>
          </w:p>
        </w:tc>
        <w:tc>
          <w:tcPr>
            <w:tcW w:w="1134" w:type="dxa"/>
            <w:vAlign w:val="center"/>
          </w:tcPr>
          <w:p w:rsidR="00D25629"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126,5</w:t>
            </w:r>
          </w:p>
        </w:tc>
        <w:tc>
          <w:tcPr>
            <w:tcW w:w="1559" w:type="dxa"/>
            <w:vAlign w:val="center"/>
          </w:tcPr>
          <w:p w:rsidR="00107311" w:rsidRPr="000135A9" w:rsidRDefault="00D25629" w:rsidP="000F718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108,4</w:t>
            </w:r>
          </w:p>
        </w:tc>
      </w:tr>
      <w:tr w:rsidR="00107311" w:rsidRPr="000135A9" w:rsidTr="00836F5A">
        <w:trPr>
          <w:trHeight w:val="193"/>
        </w:trPr>
        <w:tc>
          <w:tcPr>
            <w:tcW w:w="9625" w:type="dxa"/>
            <w:gridSpan w:val="6"/>
            <w:vAlign w:val="bottom"/>
          </w:tcPr>
          <w:p w:rsidR="00107311" w:rsidRPr="000135A9" w:rsidRDefault="008C31BD" w:rsidP="00CB7E3C">
            <w:pPr>
              <w:spacing w:after="0" w:line="240" w:lineRule="auto"/>
              <w:ind w:firstLine="567"/>
              <w:jc w:val="both"/>
              <w:rPr>
                <w:rFonts w:ascii="Times New Roman" w:hAnsi="Times New Roman" w:cs="Times New Roman"/>
                <w:sz w:val="28"/>
                <w:szCs w:val="28"/>
                <w:lang w:val="kk-KZ"/>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107311" w:rsidRPr="000135A9">
              <w:rPr>
                <w:rFonts w:ascii="Times New Roman" w:hAnsi="Times New Roman" w:cs="Times New Roman"/>
                <w:sz w:val="24"/>
                <w:szCs w:val="24"/>
              </w:rPr>
              <w:t>[</w:t>
            </w:r>
            <w:r w:rsidR="00CB7E3C">
              <w:rPr>
                <w:rFonts w:ascii="Times New Roman" w:hAnsi="Times New Roman" w:cs="Times New Roman"/>
                <w:sz w:val="24"/>
                <w:szCs w:val="24"/>
                <w:lang w:val="kk-KZ"/>
              </w:rPr>
              <w:t>96</w:t>
            </w:r>
            <w:r w:rsidR="00107311" w:rsidRPr="000135A9">
              <w:rPr>
                <w:rFonts w:ascii="Times New Roman" w:hAnsi="Times New Roman" w:cs="Times New Roman"/>
                <w:sz w:val="24"/>
                <w:szCs w:val="24"/>
              </w:rPr>
              <w:t>]</w:t>
            </w:r>
          </w:p>
        </w:tc>
      </w:tr>
    </w:tbl>
    <w:p w:rsidR="00B54E69" w:rsidRPr="000135A9" w:rsidRDefault="00B54E69" w:rsidP="00566E2D">
      <w:pPr>
        <w:spacing w:after="0" w:line="240" w:lineRule="auto"/>
        <w:ind w:firstLine="708"/>
        <w:jc w:val="both"/>
        <w:rPr>
          <w:rFonts w:ascii="Times New Roman" w:hAnsi="Times New Roman" w:cs="Times New Roman"/>
          <w:sz w:val="28"/>
          <w:szCs w:val="28"/>
          <w:lang w:val="kk-KZ"/>
        </w:rPr>
      </w:pP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Нарық жағдайында </w:t>
      </w:r>
      <w:r w:rsidR="008E3ECF" w:rsidRPr="000135A9">
        <w:rPr>
          <w:rFonts w:ascii="Times New Roman" w:hAnsi="Times New Roman" w:cs="Times New Roman"/>
          <w:sz w:val="28"/>
          <w:szCs w:val="28"/>
          <w:lang w:val="kk-KZ"/>
        </w:rPr>
        <w:t xml:space="preserve">ет шаруашылығы құрылымдары мен олардың өндіретін ет және ет өнімдерінің </w:t>
      </w:r>
      <w:r w:rsidRPr="000135A9">
        <w:rPr>
          <w:rFonts w:ascii="Times New Roman" w:hAnsi="Times New Roman" w:cs="Times New Roman"/>
          <w:sz w:val="28"/>
          <w:szCs w:val="28"/>
          <w:lang w:val="kk-KZ"/>
        </w:rPr>
        <w:t>бәсекелік қабілеттік</w:t>
      </w:r>
      <w:r w:rsidR="008E3ECF" w:rsidRPr="000135A9">
        <w:rPr>
          <w:rFonts w:ascii="Times New Roman" w:hAnsi="Times New Roman" w:cs="Times New Roman"/>
          <w:sz w:val="28"/>
          <w:szCs w:val="28"/>
          <w:lang w:val="kk-KZ"/>
        </w:rPr>
        <w:t xml:space="preserve"> дәрежесін</w:t>
      </w:r>
      <w:r w:rsidRPr="000135A9">
        <w:rPr>
          <w:rFonts w:ascii="Times New Roman" w:hAnsi="Times New Roman" w:cs="Times New Roman"/>
          <w:sz w:val="28"/>
          <w:szCs w:val="28"/>
          <w:lang w:val="kk-KZ"/>
        </w:rPr>
        <w:t xml:space="preserve"> </w:t>
      </w:r>
      <w:r w:rsidR="008E3ECF" w:rsidRPr="000135A9">
        <w:rPr>
          <w:rFonts w:ascii="Times New Roman" w:hAnsi="Times New Roman" w:cs="Times New Roman"/>
          <w:sz w:val="28"/>
          <w:szCs w:val="28"/>
          <w:lang w:val="kk-KZ"/>
        </w:rPr>
        <w:t xml:space="preserve">өсірудің негізгі бір жолы ол </w:t>
      </w:r>
      <w:r w:rsidRPr="000135A9">
        <w:rPr>
          <w:rFonts w:ascii="Times New Roman" w:hAnsi="Times New Roman" w:cs="Times New Roman"/>
          <w:sz w:val="28"/>
          <w:szCs w:val="28"/>
          <w:lang w:val="kk-KZ"/>
        </w:rPr>
        <w:t>шаруашылықтар</w:t>
      </w:r>
      <w:r w:rsidR="008E3ECF" w:rsidRPr="000135A9">
        <w:rPr>
          <w:rFonts w:ascii="Times New Roman" w:hAnsi="Times New Roman" w:cs="Times New Roman"/>
          <w:sz w:val="28"/>
          <w:szCs w:val="28"/>
          <w:lang w:val="kk-KZ"/>
        </w:rPr>
        <w:t>ара</w:t>
      </w:r>
      <w:r w:rsidRPr="000135A9">
        <w:rPr>
          <w:rFonts w:ascii="Times New Roman" w:hAnsi="Times New Roman" w:cs="Times New Roman"/>
          <w:sz w:val="28"/>
          <w:szCs w:val="28"/>
          <w:lang w:val="kk-KZ"/>
        </w:rPr>
        <w:t xml:space="preserve"> кооперация</w:t>
      </w:r>
      <w:r w:rsidR="008E3ECF" w:rsidRPr="000135A9">
        <w:rPr>
          <w:rFonts w:ascii="Times New Roman" w:hAnsi="Times New Roman" w:cs="Times New Roman"/>
          <w:sz w:val="28"/>
          <w:szCs w:val="28"/>
          <w:lang w:val="kk-KZ"/>
        </w:rPr>
        <w:t xml:space="preserve"> үрдісі</w:t>
      </w:r>
      <w:r w:rsidRPr="000135A9">
        <w:rPr>
          <w:rFonts w:ascii="Times New Roman" w:hAnsi="Times New Roman" w:cs="Times New Roman"/>
          <w:sz w:val="28"/>
          <w:szCs w:val="28"/>
          <w:lang w:val="kk-KZ"/>
        </w:rPr>
        <w:t xml:space="preserve"> арқылы </w:t>
      </w:r>
      <w:r w:rsidR="008E3ECF" w:rsidRPr="000135A9">
        <w:rPr>
          <w:rFonts w:ascii="Times New Roman" w:hAnsi="Times New Roman" w:cs="Times New Roman"/>
          <w:sz w:val="28"/>
          <w:szCs w:val="28"/>
          <w:lang w:val="kk-KZ"/>
        </w:rPr>
        <w:t xml:space="preserve">олардың </w:t>
      </w:r>
      <w:r w:rsidRPr="000135A9">
        <w:rPr>
          <w:rFonts w:ascii="Times New Roman" w:hAnsi="Times New Roman" w:cs="Times New Roman"/>
          <w:sz w:val="28"/>
          <w:szCs w:val="28"/>
          <w:lang w:val="kk-KZ"/>
        </w:rPr>
        <w:t xml:space="preserve">шаруашылық </w:t>
      </w:r>
      <w:r w:rsidR="008E3ECF" w:rsidRPr="000135A9">
        <w:rPr>
          <w:rFonts w:ascii="Times New Roman" w:hAnsi="Times New Roman" w:cs="Times New Roman"/>
          <w:sz w:val="28"/>
          <w:szCs w:val="28"/>
          <w:lang w:val="kk-KZ"/>
        </w:rPr>
        <w:t>етті малдарын</w:t>
      </w:r>
      <w:r w:rsidRPr="000135A9">
        <w:rPr>
          <w:rFonts w:ascii="Times New Roman" w:hAnsi="Times New Roman" w:cs="Times New Roman"/>
          <w:sz w:val="28"/>
          <w:szCs w:val="28"/>
          <w:lang w:val="kk-KZ"/>
        </w:rPr>
        <w:t xml:space="preserve"> ортадан </w:t>
      </w:r>
      <w:r w:rsidR="008E3ECF" w:rsidRPr="000135A9">
        <w:rPr>
          <w:rFonts w:ascii="Times New Roman" w:hAnsi="Times New Roman" w:cs="Times New Roman"/>
          <w:sz w:val="28"/>
          <w:szCs w:val="28"/>
          <w:lang w:val="kk-KZ"/>
        </w:rPr>
        <w:t xml:space="preserve">елді мекеннен тыс бір жерде жиып </w:t>
      </w:r>
      <w:r w:rsidRPr="000135A9">
        <w:rPr>
          <w:rFonts w:ascii="Times New Roman" w:hAnsi="Times New Roman" w:cs="Times New Roman"/>
          <w:sz w:val="28"/>
          <w:szCs w:val="28"/>
          <w:lang w:val="kk-KZ"/>
        </w:rPr>
        <w:t xml:space="preserve">бордақылап өсіруді келісім-шарт негізінде жүргізуді </w:t>
      </w:r>
      <w:r w:rsidR="008E3ECF" w:rsidRPr="000135A9">
        <w:rPr>
          <w:rFonts w:ascii="Times New Roman" w:hAnsi="Times New Roman" w:cs="Times New Roman"/>
          <w:sz w:val="28"/>
          <w:szCs w:val="28"/>
          <w:lang w:val="kk-KZ"/>
        </w:rPr>
        <w:t>жүзеге асыру</w:t>
      </w:r>
      <w:r w:rsidRPr="000135A9">
        <w:rPr>
          <w:rFonts w:ascii="Times New Roman" w:hAnsi="Times New Roman" w:cs="Times New Roman"/>
          <w:sz w:val="28"/>
          <w:szCs w:val="28"/>
          <w:lang w:val="kk-KZ"/>
        </w:rPr>
        <w:t xml:space="preserve">, себебі мал бордақылау жөніндегі келісімдер шаруашылықты тиімді жүргізудің инновациялық жаңа амал тәсілі, шаруашылықты ұйымдастырудың үлгісі ретінде қолданылуға негіз болады. </w:t>
      </w:r>
    </w:p>
    <w:p w:rsidR="002B7842"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Ел ішіндегі ет шаруашылығындағы кәсіпкерлік құрылымдар аралық кооперациялық байланыс арқылы ірілену </w:t>
      </w:r>
      <w:r w:rsidR="00123AB7" w:rsidRPr="000135A9">
        <w:rPr>
          <w:rFonts w:ascii="Times New Roman" w:hAnsi="Times New Roman" w:cs="Times New Roman"/>
          <w:sz w:val="28"/>
          <w:szCs w:val="28"/>
          <w:lang w:val="kk-KZ"/>
        </w:rPr>
        <w:t>мен шоғырлану</w:t>
      </w:r>
      <w:r w:rsidRPr="000135A9">
        <w:rPr>
          <w:rFonts w:ascii="Times New Roman" w:hAnsi="Times New Roman" w:cs="Times New Roman"/>
          <w:sz w:val="28"/>
          <w:szCs w:val="28"/>
          <w:lang w:val="kk-KZ"/>
        </w:rPr>
        <w:t xml:space="preserve"> бүгінгі таңда, бұл саланы өнеркәсіптік негізде арнайы инновациялық жаңа </w:t>
      </w:r>
      <w:r w:rsidR="00123AB7" w:rsidRPr="000135A9">
        <w:rPr>
          <w:rFonts w:ascii="Times New Roman" w:hAnsi="Times New Roman" w:cs="Times New Roman"/>
          <w:sz w:val="28"/>
          <w:szCs w:val="28"/>
          <w:lang w:val="kk-KZ"/>
        </w:rPr>
        <w:t xml:space="preserve">озық </w:t>
      </w:r>
      <w:r w:rsidRPr="000135A9">
        <w:rPr>
          <w:rFonts w:ascii="Times New Roman" w:hAnsi="Times New Roman" w:cs="Times New Roman"/>
          <w:sz w:val="28"/>
          <w:szCs w:val="28"/>
          <w:lang w:val="kk-KZ"/>
        </w:rPr>
        <w:t>техника мен технологияларды қолдан</w:t>
      </w:r>
      <w:r w:rsidR="00123AB7" w:rsidRPr="000135A9">
        <w:rPr>
          <w:rFonts w:ascii="Times New Roman" w:hAnsi="Times New Roman" w:cs="Times New Roman"/>
          <w:sz w:val="28"/>
          <w:szCs w:val="28"/>
          <w:lang w:val="kk-KZ"/>
        </w:rPr>
        <w:t xml:space="preserve">уға </w:t>
      </w:r>
      <w:r w:rsidRPr="000135A9">
        <w:rPr>
          <w:rFonts w:ascii="Times New Roman" w:hAnsi="Times New Roman" w:cs="Times New Roman"/>
          <w:sz w:val="28"/>
          <w:szCs w:val="28"/>
          <w:lang w:val="kk-KZ"/>
        </w:rPr>
        <w:t xml:space="preserve">ендіру арқылы </w:t>
      </w:r>
      <w:r w:rsidR="00123AB7" w:rsidRPr="000135A9">
        <w:rPr>
          <w:rFonts w:ascii="Times New Roman" w:hAnsi="Times New Roman" w:cs="Times New Roman"/>
          <w:sz w:val="28"/>
          <w:szCs w:val="28"/>
          <w:lang w:val="kk-KZ"/>
        </w:rPr>
        <w:t>ет өндірісінде жаңа инновациялық сұранысқа ие ет және ет өнімдерін ө</w:t>
      </w:r>
      <w:r w:rsidRPr="000135A9">
        <w:rPr>
          <w:rFonts w:ascii="Times New Roman" w:hAnsi="Times New Roman" w:cs="Times New Roman"/>
          <w:sz w:val="28"/>
          <w:szCs w:val="28"/>
          <w:lang w:val="kk-KZ"/>
        </w:rPr>
        <w:t>ндіруді</w:t>
      </w:r>
      <w:r w:rsidR="00123AB7" w:rsidRPr="000135A9">
        <w:rPr>
          <w:rFonts w:ascii="Times New Roman" w:hAnsi="Times New Roman" w:cs="Times New Roman"/>
          <w:sz w:val="28"/>
          <w:szCs w:val="28"/>
          <w:lang w:val="kk-KZ"/>
        </w:rPr>
        <w:t xml:space="preserve"> терең </w:t>
      </w:r>
      <w:r w:rsidRPr="000135A9">
        <w:rPr>
          <w:rFonts w:ascii="Times New Roman" w:hAnsi="Times New Roman" w:cs="Times New Roman"/>
          <w:sz w:val="28"/>
          <w:szCs w:val="28"/>
          <w:lang w:val="kk-KZ"/>
        </w:rPr>
        <w:t xml:space="preserve">мамандандыру және шоғырландыру негізінде </w:t>
      </w:r>
      <w:r w:rsidR="00123AB7" w:rsidRPr="000135A9">
        <w:rPr>
          <w:rFonts w:ascii="Times New Roman" w:hAnsi="Times New Roman" w:cs="Times New Roman"/>
          <w:sz w:val="28"/>
          <w:szCs w:val="28"/>
          <w:lang w:val="kk-KZ"/>
        </w:rPr>
        <w:t>заманау</w:t>
      </w:r>
      <w:r w:rsidR="00484981" w:rsidRPr="000135A9">
        <w:rPr>
          <w:rFonts w:ascii="Times New Roman" w:hAnsi="Times New Roman" w:cs="Times New Roman"/>
          <w:sz w:val="28"/>
          <w:szCs w:val="28"/>
          <w:lang w:val="kk-KZ"/>
        </w:rPr>
        <w:t>и</w:t>
      </w:r>
      <w:r w:rsidR="00123AB7" w:rsidRPr="000135A9">
        <w:rPr>
          <w:rFonts w:ascii="Times New Roman" w:hAnsi="Times New Roman" w:cs="Times New Roman"/>
          <w:sz w:val="28"/>
          <w:szCs w:val="28"/>
          <w:lang w:val="kk-KZ"/>
        </w:rPr>
        <w:t xml:space="preserve"> инновациялық ұйымдар мен инновациялық ұйымдастыру және маркетингтік инновация негізінде сатуды игеруге негізделеп </w:t>
      </w:r>
      <w:r w:rsidRPr="000135A9">
        <w:rPr>
          <w:rFonts w:ascii="Times New Roman" w:hAnsi="Times New Roman" w:cs="Times New Roman"/>
          <w:sz w:val="28"/>
          <w:szCs w:val="28"/>
          <w:lang w:val="kk-KZ"/>
        </w:rPr>
        <w:t xml:space="preserve">дамыйды. </w:t>
      </w:r>
    </w:p>
    <w:p w:rsidR="00B54E69" w:rsidRPr="000135A9" w:rsidRDefault="001F2717"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Сондықтан, келесі бөлімшеде ш</w:t>
      </w:r>
      <w:r w:rsidR="00B54E69" w:rsidRPr="000135A9">
        <w:rPr>
          <w:rFonts w:ascii="Times New Roman" w:hAnsi="Times New Roman" w:cs="Times New Roman"/>
          <w:sz w:val="28"/>
          <w:szCs w:val="28"/>
          <w:lang w:val="kk-KZ"/>
        </w:rPr>
        <w:t xml:space="preserve">аруашылықтар аралық </w:t>
      </w:r>
      <w:r w:rsidRPr="000135A9">
        <w:rPr>
          <w:rFonts w:ascii="Times New Roman" w:hAnsi="Times New Roman" w:cs="Times New Roman"/>
          <w:sz w:val="28"/>
          <w:szCs w:val="28"/>
          <w:lang w:val="kk-KZ"/>
        </w:rPr>
        <w:t xml:space="preserve">кооперация үрдісі негізінде шаруашылық қызметтерін жүргізіп жатқан облыс аумағындағы инновациялық </w:t>
      </w:r>
      <w:r w:rsidR="00484981"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өңдеу-сату </w:t>
      </w:r>
      <w:r w:rsidR="00484981" w:rsidRPr="000135A9">
        <w:rPr>
          <w:rFonts w:ascii="Times New Roman" w:hAnsi="Times New Roman" w:cs="Times New Roman"/>
          <w:sz w:val="28"/>
          <w:szCs w:val="28"/>
          <w:lang w:val="kk-KZ"/>
        </w:rPr>
        <w:t>бойынша ет бағытындағы құс</w:t>
      </w:r>
      <w:r w:rsidRPr="000135A9">
        <w:rPr>
          <w:rFonts w:ascii="Times New Roman" w:hAnsi="Times New Roman" w:cs="Times New Roman"/>
          <w:sz w:val="28"/>
          <w:szCs w:val="28"/>
          <w:lang w:val="kk-KZ"/>
        </w:rPr>
        <w:t xml:space="preserve"> компаниялары мен </w:t>
      </w:r>
      <w:r w:rsidR="00484981" w:rsidRPr="000135A9">
        <w:rPr>
          <w:rFonts w:ascii="Times New Roman" w:hAnsi="Times New Roman" w:cs="Times New Roman"/>
          <w:sz w:val="28"/>
          <w:szCs w:val="28"/>
          <w:lang w:val="kk-KZ"/>
        </w:rPr>
        <w:t>ет</w:t>
      </w:r>
      <w:r w:rsidRPr="000135A9">
        <w:rPr>
          <w:rFonts w:ascii="Times New Roman" w:hAnsi="Times New Roman" w:cs="Times New Roman"/>
          <w:sz w:val="28"/>
          <w:szCs w:val="28"/>
          <w:lang w:val="kk-KZ"/>
        </w:rPr>
        <w:t xml:space="preserve"> өңдеу кешендерінің инновациялық қызметтері талданып зерделенеді. </w:t>
      </w:r>
    </w:p>
    <w:p w:rsidR="0046001F" w:rsidRPr="000135A9" w:rsidRDefault="0046001F" w:rsidP="008C31BD">
      <w:pPr>
        <w:tabs>
          <w:tab w:val="left" w:pos="1134"/>
        </w:tabs>
        <w:spacing w:after="0" w:line="240" w:lineRule="auto"/>
        <w:ind w:firstLine="709"/>
        <w:jc w:val="both"/>
        <w:rPr>
          <w:rFonts w:ascii="Times New Roman" w:hAnsi="Times New Roman" w:cs="Times New Roman"/>
          <w:b/>
          <w:sz w:val="28"/>
          <w:szCs w:val="28"/>
          <w:lang w:val="kk-KZ"/>
        </w:rPr>
      </w:pPr>
    </w:p>
    <w:p w:rsidR="00E2250C" w:rsidRPr="000135A9" w:rsidRDefault="00B54E69" w:rsidP="00836F5A">
      <w:pPr>
        <w:tabs>
          <w:tab w:val="left" w:pos="1134"/>
        </w:tabs>
        <w:spacing w:after="0" w:line="240" w:lineRule="auto"/>
        <w:ind w:firstLine="709"/>
        <w:jc w:val="both"/>
        <w:rPr>
          <w:rFonts w:ascii="Times New Roman" w:hAnsi="Times New Roman" w:cs="Times New Roman"/>
          <w:b/>
          <w:sz w:val="28"/>
          <w:szCs w:val="28"/>
          <w:lang w:val="kk-KZ"/>
        </w:rPr>
      </w:pPr>
      <w:r w:rsidRPr="000135A9">
        <w:rPr>
          <w:rFonts w:ascii="Times New Roman" w:hAnsi="Times New Roman" w:cs="Times New Roman"/>
          <w:b/>
          <w:sz w:val="28"/>
          <w:szCs w:val="28"/>
          <w:lang w:val="kk-KZ"/>
        </w:rPr>
        <w:t>2.3</w:t>
      </w:r>
      <w:r w:rsidRPr="000135A9">
        <w:rPr>
          <w:rFonts w:ascii="Times New Roman" w:hAnsi="Times New Roman" w:cs="Times New Roman"/>
          <w:b/>
          <w:sz w:val="28"/>
          <w:szCs w:val="28"/>
          <w:lang w:val="kk-KZ"/>
        </w:rPr>
        <w:tab/>
      </w:r>
      <w:r w:rsidR="00E655D8" w:rsidRPr="00E655D8">
        <w:rPr>
          <w:rFonts w:ascii="Times New Roman" w:hAnsi="Times New Roman" w:cs="Times New Roman"/>
          <w:b/>
          <w:sz w:val="28"/>
          <w:szCs w:val="28"/>
          <w:lang w:val="kk-KZ"/>
        </w:rPr>
        <w:t>Түркістан облысы ет өндірісі, өңдеу саласында инновациялық кәсіпкерлік қызметтердің қазіргі жағдайын талдау</w:t>
      </w:r>
      <w:r w:rsidR="00E2250C" w:rsidRPr="000135A9">
        <w:rPr>
          <w:rFonts w:ascii="Times New Roman" w:hAnsi="Times New Roman" w:cs="Times New Roman"/>
          <w:b/>
          <w:sz w:val="28"/>
          <w:szCs w:val="28"/>
          <w:lang w:val="kk-KZ"/>
        </w:rPr>
        <w:t xml:space="preserve"> </w:t>
      </w:r>
    </w:p>
    <w:p w:rsidR="00B54E69" w:rsidRPr="000135A9" w:rsidRDefault="00D67F58"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Қазіргі нарық жағдайының талаптарына сай </w:t>
      </w:r>
      <w:r w:rsidR="00B54E69" w:rsidRPr="000135A9">
        <w:rPr>
          <w:rFonts w:ascii="Times New Roman" w:hAnsi="Times New Roman" w:cs="Times New Roman"/>
          <w:sz w:val="28"/>
          <w:szCs w:val="28"/>
          <w:lang w:val="kk-KZ"/>
        </w:rPr>
        <w:t xml:space="preserve">Түркістан облысы </w:t>
      </w:r>
      <w:r w:rsidRPr="000135A9">
        <w:rPr>
          <w:rFonts w:ascii="Times New Roman" w:hAnsi="Times New Roman" w:cs="Times New Roman"/>
          <w:sz w:val="28"/>
          <w:szCs w:val="28"/>
          <w:lang w:val="kk-KZ"/>
        </w:rPr>
        <w:t xml:space="preserve">ет шаруашылығы саласындағы шаруашылықтың барлық санаттарындағы кәсіпкерлік құрылымдар </w:t>
      </w:r>
      <w:r w:rsidR="00B54E69" w:rsidRPr="000135A9">
        <w:rPr>
          <w:rFonts w:ascii="Times New Roman" w:hAnsi="Times New Roman" w:cs="Times New Roman"/>
          <w:sz w:val="28"/>
          <w:szCs w:val="28"/>
          <w:lang w:val="kk-KZ"/>
        </w:rPr>
        <w:t xml:space="preserve">нарықтың күрделі </w:t>
      </w:r>
      <w:r w:rsidRPr="000135A9">
        <w:rPr>
          <w:rFonts w:ascii="Times New Roman" w:hAnsi="Times New Roman" w:cs="Times New Roman"/>
          <w:sz w:val="28"/>
          <w:szCs w:val="28"/>
          <w:lang w:val="kk-KZ"/>
        </w:rPr>
        <w:t xml:space="preserve">және </w:t>
      </w:r>
      <w:r w:rsidR="00B54E69" w:rsidRPr="000135A9">
        <w:rPr>
          <w:rFonts w:ascii="Times New Roman" w:hAnsi="Times New Roman" w:cs="Times New Roman"/>
          <w:sz w:val="28"/>
          <w:szCs w:val="28"/>
          <w:lang w:val="kk-KZ"/>
        </w:rPr>
        <w:t>бәсекел</w:t>
      </w:r>
      <w:r w:rsidRPr="000135A9">
        <w:rPr>
          <w:rFonts w:ascii="Times New Roman" w:hAnsi="Times New Roman" w:cs="Times New Roman"/>
          <w:sz w:val="28"/>
          <w:szCs w:val="28"/>
          <w:lang w:val="kk-KZ"/>
        </w:rPr>
        <w:t>ік</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жағдайларына </w:t>
      </w:r>
      <w:r w:rsidR="00B54E69" w:rsidRPr="000135A9">
        <w:rPr>
          <w:rFonts w:ascii="Times New Roman" w:hAnsi="Times New Roman" w:cs="Times New Roman"/>
          <w:sz w:val="28"/>
          <w:szCs w:val="28"/>
          <w:lang w:val="kk-KZ"/>
        </w:rPr>
        <w:t xml:space="preserve">қарамастан, </w:t>
      </w:r>
      <w:r w:rsidRPr="000135A9">
        <w:rPr>
          <w:rFonts w:ascii="Times New Roman" w:hAnsi="Times New Roman" w:cs="Times New Roman"/>
          <w:sz w:val="28"/>
          <w:szCs w:val="28"/>
          <w:lang w:val="kk-KZ"/>
        </w:rPr>
        <w:t xml:space="preserve">ет өндірісіндегі кәсіпкерлік құрылымдардың шаруашылық қызметтерінде </w:t>
      </w:r>
      <w:r w:rsidR="00B54E69" w:rsidRPr="000135A9">
        <w:rPr>
          <w:rFonts w:ascii="Times New Roman" w:hAnsi="Times New Roman" w:cs="Times New Roman"/>
          <w:sz w:val="28"/>
          <w:szCs w:val="28"/>
          <w:lang w:val="kk-KZ"/>
        </w:rPr>
        <w:t>инновациялық</w:t>
      </w:r>
      <w:r w:rsidRPr="000135A9">
        <w:rPr>
          <w:rFonts w:ascii="Times New Roman" w:hAnsi="Times New Roman" w:cs="Times New Roman"/>
          <w:sz w:val="28"/>
          <w:szCs w:val="28"/>
          <w:lang w:val="kk-KZ"/>
        </w:rPr>
        <w:t xml:space="preserve"> үрдістер мен </w:t>
      </w:r>
      <w:r w:rsidR="00B54E69" w:rsidRPr="000135A9">
        <w:rPr>
          <w:rFonts w:ascii="Times New Roman" w:hAnsi="Times New Roman" w:cs="Times New Roman"/>
          <w:sz w:val="28"/>
          <w:szCs w:val="28"/>
          <w:lang w:val="kk-KZ"/>
        </w:rPr>
        <w:t>қызметтер</w:t>
      </w:r>
      <w:r w:rsidRPr="000135A9">
        <w:rPr>
          <w:rFonts w:ascii="Times New Roman" w:hAnsi="Times New Roman" w:cs="Times New Roman"/>
          <w:sz w:val="28"/>
          <w:szCs w:val="28"/>
          <w:lang w:val="kk-KZ"/>
        </w:rPr>
        <w:t>дің қолданыста атқарылуы орын</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алып келеді. </w:t>
      </w:r>
      <w:r w:rsidR="00B54E69" w:rsidRPr="000135A9">
        <w:rPr>
          <w:rFonts w:ascii="Times New Roman" w:hAnsi="Times New Roman" w:cs="Times New Roman"/>
          <w:sz w:val="28"/>
          <w:szCs w:val="28"/>
          <w:lang w:val="kk-KZ"/>
        </w:rPr>
        <w:t xml:space="preserve">Бұл, әсіресе, инновациялық </w:t>
      </w:r>
      <w:r w:rsidRPr="000135A9">
        <w:rPr>
          <w:rFonts w:ascii="Times New Roman" w:hAnsi="Times New Roman" w:cs="Times New Roman"/>
          <w:sz w:val="28"/>
          <w:szCs w:val="28"/>
          <w:lang w:val="kk-KZ"/>
        </w:rPr>
        <w:t xml:space="preserve">жетістіктер мен </w:t>
      </w:r>
      <w:r w:rsidR="00B54E69" w:rsidRPr="000135A9">
        <w:rPr>
          <w:rFonts w:ascii="Times New Roman" w:hAnsi="Times New Roman" w:cs="Times New Roman"/>
          <w:sz w:val="28"/>
          <w:szCs w:val="28"/>
          <w:lang w:val="kk-KZ"/>
        </w:rPr>
        <w:t>жаңалықтарды өндіріс</w:t>
      </w:r>
      <w:r w:rsidR="00C13745" w:rsidRPr="000135A9">
        <w:rPr>
          <w:rFonts w:ascii="Times New Roman" w:hAnsi="Times New Roman" w:cs="Times New Roman"/>
          <w:sz w:val="28"/>
          <w:szCs w:val="28"/>
          <w:lang w:val="kk-KZ"/>
        </w:rPr>
        <w:t xml:space="preserve">теріне ет өнімін өндіріп қана емес, етті терең өңдеу бойынша  атқарылатын өндірістік қызметтерді жүзеге асыру мақсатында негізгі ет өндірісіне, қосмша ет өңдеу өндірістерін құру немесе </w:t>
      </w:r>
      <w:r w:rsidR="002B177A" w:rsidRPr="000135A9">
        <w:rPr>
          <w:rFonts w:ascii="Times New Roman" w:hAnsi="Times New Roman" w:cs="Times New Roman"/>
          <w:sz w:val="28"/>
          <w:szCs w:val="28"/>
          <w:lang w:val="kk-KZ"/>
        </w:rPr>
        <w:t>инновациялық жаңа ет және ет өнімдерін</w:t>
      </w:r>
      <w:r w:rsidR="00786F0A" w:rsidRPr="000135A9">
        <w:rPr>
          <w:rFonts w:ascii="Times New Roman" w:hAnsi="Times New Roman" w:cs="Times New Roman"/>
          <w:sz w:val="28"/>
          <w:szCs w:val="28"/>
          <w:lang w:val="kk-KZ"/>
        </w:rPr>
        <w:t xml:space="preserve"> шығару үшін инновациялық тйімді техника мен қондырғыларды, технология мен машиналарды қолданысқа ендіруге ет шаруашылығы кәсіпорындарына қатысты. Сөйтіп</w:t>
      </w:r>
      <w:r w:rsidR="00B54E69" w:rsidRPr="000135A9">
        <w:rPr>
          <w:rFonts w:ascii="Times New Roman" w:hAnsi="Times New Roman" w:cs="Times New Roman"/>
          <w:sz w:val="28"/>
          <w:szCs w:val="28"/>
          <w:lang w:val="kk-KZ"/>
        </w:rPr>
        <w:t>,</w:t>
      </w:r>
      <w:r w:rsidR="00C13745" w:rsidRPr="000135A9">
        <w:rPr>
          <w:rFonts w:ascii="Times New Roman" w:hAnsi="Times New Roman" w:cs="Times New Roman"/>
          <w:sz w:val="28"/>
          <w:szCs w:val="28"/>
          <w:lang w:val="kk-KZ"/>
        </w:rPr>
        <w:t xml:space="preserve"> </w:t>
      </w:r>
      <w:r w:rsidR="00786F0A" w:rsidRPr="000135A9">
        <w:rPr>
          <w:rFonts w:ascii="Times New Roman" w:hAnsi="Times New Roman" w:cs="Times New Roman"/>
          <w:sz w:val="28"/>
          <w:szCs w:val="28"/>
          <w:lang w:val="kk-KZ"/>
        </w:rPr>
        <w:t xml:space="preserve">инновациялық жетістіктер мен жаңалықтарды </w:t>
      </w:r>
      <w:r w:rsidR="00B54FF3" w:rsidRPr="000135A9">
        <w:rPr>
          <w:rFonts w:ascii="Times New Roman" w:hAnsi="Times New Roman" w:cs="Times New Roman"/>
          <w:sz w:val="28"/>
          <w:szCs w:val="28"/>
          <w:lang w:val="kk-KZ"/>
        </w:rPr>
        <w:t>игерген</w:t>
      </w:r>
      <w:r w:rsidR="00B54E69" w:rsidRPr="000135A9">
        <w:rPr>
          <w:rFonts w:ascii="Times New Roman" w:hAnsi="Times New Roman" w:cs="Times New Roman"/>
          <w:sz w:val="28"/>
          <w:szCs w:val="28"/>
          <w:lang w:val="kk-KZ"/>
        </w:rPr>
        <w:t xml:space="preserve"> көп кәсіпкерлік құрылымдар өндірістік,</w:t>
      </w:r>
      <w:r w:rsidR="00B54FF3" w:rsidRPr="000135A9">
        <w:rPr>
          <w:rFonts w:ascii="Times New Roman" w:hAnsi="Times New Roman" w:cs="Times New Roman"/>
          <w:sz w:val="28"/>
          <w:szCs w:val="28"/>
          <w:lang w:val="kk-KZ"/>
        </w:rPr>
        <w:t xml:space="preserve"> әлеуметтік және</w:t>
      </w:r>
      <w:r w:rsidR="00B54E69" w:rsidRPr="000135A9">
        <w:rPr>
          <w:rFonts w:ascii="Times New Roman" w:hAnsi="Times New Roman" w:cs="Times New Roman"/>
          <w:sz w:val="28"/>
          <w:szCs w:val="28"/>
          <w:lang w:val="kk-KZ"/>
        </w:rPr>
        <w:t xml:space="preserve"> экономикалық </w:t>
      </w:r>
      <w:r w:rsidR="00B54FF3" w:rsidRPr="000135A9">
        <w:rPr>
          <w:rFonts w:ascii="Times New Roman" w:hAnsi="Times New Roman" w:cs="Times New Roman"/>
          <w:sz w:val="28"/>
          <w:szCs w:val="28"/>
          <w:lang w:val="kk-KZ"/>
        </w:rPr>
        <w:t xml:space="preserve">жағдайларын </w:t>
      </w:r>
      <w:r w:rsidR="00B54E69" w:rsidRPr="000135A9">
        <w:rPr>
          <w:rFonts w:ascii="Times New Roman" w:hAnsi="Times New Roman" w:cs="Times New Roman"/>
          <w:sz w:val="28"/>
          <w:szCs w:val="28"/>
          <w:lang w:val="kk-KZ"/>
        </w:rPr>
        <w:t xml:space="preserve">айтарлықтай </w:t>
      </w:r>
      <w:r w:rsidR="00B54FF3" w:rsidRPr="000135A9">
        <w:rPr>
          <w:rFonts w:ascii="Times New Roman" w:hAnsi="Times New Roman" w:cs="Times New Roman"/>
          <w:sz w:val="28"/>
          <w:szCs w:val="28"/>
          <w:lang w:val="kk-KZ"/>
        </w:rPr>
        <w:t>артуына</w:t>
      </w:r>
      <w:r w:rsidR="00B54E69" w:rsidRPr="000135A9">
        <w:rPr>
          <w:rFonts w:ascii="Times New Roman" w:hAnsi="Times New Roman" w:cs="Times New Roman"/>
          <w:sz w:val="28"/>
          <w:szCs w:val="28"/>
          <w:lang w:val="kk-KZ"/>
        </w:rPr>
        <w:t xml:space="preserve"> қол жеткізді. </w:t>
      </w:r>
    </w:p>
    <w:p w:rsidR="00B44A17"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Түркістан облысындағы </w:t>
      </w:r>
      <w:r w:rsidR="00B54FF3" w:rsidRPr="000135A9">
        <w:rPr>
          <w:rFonts w:ascii="Times New Roman" w:hAnsi="Times New Roman" w:cs="Times New Roman"/>
          <w:sz w:val="28"/>
          <w:szCs w:val="28"/>
          <w:lang w:val="kk-KZ"/>
        </w:rPr>
        <w:t xml:space="preserve">етті мал шаруашылығы саласындағы  </w:t>
      </w:r>
      <w:r w:rsidRPr="000135A9">
        <w:rPr>
          <w:rFonts w:ascii="Times New Roman" w:hAnsi="Times New Roman" w:cs="Times New Roman"/>
          <w:sz w:val="28"/>
          <w:szCs w:val="28"/>
          <w:lang w:val="kk-KZ"/>
        </w:rPr>
        <w:t>кәсіпкерлік құрылымдар</w:t>
      </w:r>
      <w:r w:rsidR="00B54FF3" w:rsidRPr="000135A9">
        <w:rPr>
          <w:rFonts w:ascii="Times New Roman" w:hAnsi="Times New Roman" w:cs="Times New Roman"/>
          <w:sz w:val="28"/>
          <w:szCs w:val="28"/>
          <w:lang w:val="kk-KZ"/>
        </w:rPr>
        <w:t xml:space="preserve">дың шаруашылық қызметтерін, бүгінгі күнге дейін </w:t>
      </w:r>
      <w:r w:rsidR="0092094E" w:rsidRPr="000135A9">
        <w:rPr>
          <w:rFonts w:ascii="Times New Roman" w:hAnsi="Times New Roman" w:cs="Times New Roman"/>
          <w:sz w:val="28"/>
          <w:szCs w:val="28"/>
          <w:lang w:val="kk-KZ"/>
        </w:rPr>
        <w:t xml:space="preserve">олардың </w:t>
      </w:r>
      <w:r w:rsidR="00B54FF3" w:rsidRPr="000135A9">
        <w:rPr>
          <w:rFonts w:ascii="Times New Roman" w:hAnsi="Times New Roman" w:cs="Times New Roman"/>
          <w:sz w:val="28"/>
          <w:szCs w:val="28"/>
          <w:lang w:val="kk-KZ"/>
        </w:rPr>
        <w:t xml:space="preserve">шаруашылықтары шағын және орта </w:t>
      </w:r>
      <w:r w:rsidR="0092094E" w:rsidRPr="000135A9">
        <w:rPr>
          <w:rFonts w:ascii="Times New Roman" w:hAnsi="Times New Roman" w:cs="Times New Roman"/>
          <w:sz w:val="28"/>
          <w:szCs w:val="28"/>
          <w:lang w:val="kk-KZ"/>
        </w:rPr>
        <w:t xml:space="preserve">көлемде </w:t>
      </w:r>
      <w:r w:rsidR="00B54FF3" w:rsidRPr="000135A9">
        <w:rPr>
          <w:rFonts w:ascii="Times New Roman" w:hAnsi="Times New Roman" w:cs="Times New Roman"/>
          <w:sz w:val="28"/>
          <w:szCs w:val="28"/>
          <w:lang w:val="kk-KZ"/>
        </w:rPr>
        <w:t>болғаннан кейін, әсіресе жеке кәсіпке</w:t>
      </w:r>
      <w:r w:rsidR="0092094E" w:rsidRPr="000135A9">
        <w:rPr>
          <w:rFonts w:ascii="Times New Roman" w:hAnsi="Times New Roman" w:cs="Times New Roman"/>
          <w:sz w:val="28"/>
          <w:szCs w:val="28"/>
          <w:lang w:val="kk-KZ"/>
        </w:rPr>
        <w:t>р</w:t>
      </w:r>
      <w:r w:rsidR="00B54FF3" w:rsidRPr="000135A9">
        <w:rPr>
          <w:rFonts w:ascii="Times New Roman" w:hAnsi="Times New Roman" w:cs="Times New Roman"/>
          <w:sz w:val="28"/>
          <w:szCs w:val="28"/>
          <w:lang w:val="kk-KZ"/>
        </w:rPr>
        <w:t>лер</w:t>
      </w:r>
      <w:r w:rsidR="0092094E" w:rsidRPr="000135A9">
        <w:rPr>
          <w:rFonts w:ascii="Times New Roman" w:hAnsi="Times New Roman" w:cs="Times New Roman"/>
          <w:sz w:val="28"/>
          <w:szCs w:val="28"/>
          <w:lang w:val="kk-KZ"/>
        </w:rPr>
        <w:t>,</w:t>
      </w:r>
      <w:r w:rsidR="00B54FF3" w:rsidRPr="000135A9">
        <w:rPr>
          <w:rFonts w:ascii="Times New Roman" w:hAnsi="Times New Roman" w:cs="Times New Roman"/>
          <w:sz w:val="28"/>
          <w:szCs w:val="28"/>
          <w:lang w:val="kk-KZ"/>
        </w:rPr>
        <w:t xml:space="preserve"> жеке қосалқы шаруашылықтар мен шаруа (</w:t>
      </w:r>
      <w:r w:rsidR="0092094E" w:rsidRPr="000135A9">
        <w:rPr>
          <w:rFonts w:ascii="Times New Roman" w:hAnsi="Times New Roman" w:cs="Times New Roman"/>
          <w:sz w:val="28"/>
          <w:szCs w:val="28"/>
          <w:lang w:val="kk-KZ"/>
        </w:rPr>
        <w:t>фермер</w:t>
      </w:r>
      <w:r w:rsidR="00B54FF3" w:rsidRPr="000135A9">
        <w:rPr>
          <w:rFonts w:ascii="Times New Roman" w:hAnsi="Times New Roman" w:cs="Times New Roman"/>
          <w:sz w:val="28"/>
          <w:szCs w:val="28"/>
          <w:lang w:val="kk-KZ"/>
        </w:rPr>
        <w:t>)</w:t>
      </w:r>
      <w:r w:rsidR="0092094E" w:rsidRPr="000135A9">
        <w:rPr>
          <w:rFonts w:ascii="Times New Roman" w:hAnsi="Times New Roman" w:cs="Times New Roman"/>
          <w:sz w:val="28"/>
          <w:szCs w:val="28"/>
          <w:lang w:val="kk-KZ"/>
        </w:rPr>
        <w:t xml:space="preserve"> қожалықтары, олар өздерінің шағын көлемдегі өндірістерін, өз меншігіндегі шектеулі шағын ресурстармен өздері шаруашылық қызметтерді атқарып келді. Соңғы кездерде, жоғарыдағы айтылған ет саласындағы кәсіпкерлік құрылымдарға</w:t>
      </w:r>
      <w:r w:rsidRPr="000135A9">
        <w:rPr>
          <w:rFonts w:ascii="Times New Roman" w:hAnsi="Times New Roman" w:cs="Times New Roman"/>
          <w:sz w:val="28"/>
          <w:szCs w:val="28"/>
          <w:lang w:val="kk-KZ"/>
        </w:rPr>
        <w:t xml:space="preserve"> инфрақұрылымдық қызмет</w:t>
      </w:r>
      <w:r w:rsidR="0092094E" w:rsidRPr="000135A9">
        <w:rPr>
          <w:rFonts w:ascii="Times New Roman" w:hAnsi="Times New Roman" w:cs="Times New Roman"/>
          <w:sz w:val="28"/>
          <w:szCs w:val="28"/>
          <w:lang w:val="kk-KZ"/>
        </w:rPr>
        <w:t>терді орындаушы</w:t>
      </w:r>
      <w:r w:rsidRPr="000135A9">
        <w:rPr>
          <w:rFonts w:ascii="Times New Roman" w:hAnsi="Times New Roman" w:cs="Times New Roman"/>
          <w:sz w:val="28"/>
          <w:szCs w:val="28"/>
          <w:lang w:val="kk-KZ"/>
        </w:rPr>
        <w:t xml:space="preserve"> орта және шағын кәсіпкерлікпен </w:t>
      </w:r>
      <w:r w:rsidR="0092094E" w:rsidRPr="000135A9">
        <w:rPr>
          <w:rFonts w:ascii="Times New Roman" w:hAnsi="Times New Roman" w:cs="Times New Roman"/>
          <w:sz w:val="28"/>
          <w:szCs w:val="28"/>
          <w:lang w:val="kk-KZ"/>
        </w:rPr>
        <w:t>шұғылданатын</w:t>
      </w:r>
      <w:r w:rsidRPr="000135A9">
        <w:rPr>
          <w:rFonts w:ascii="Times New Roman" w:hAnsi="Times New Roman" w:cs="Times New Roman"/>
          <w:sz w:val="28"/>
          <w:szCs w:val="28"/>
          <w:lang w:val="kk-KZ"/>
        </w:rPr>
        <w:t xml:space="preserve"> </w:t>
      </w:r>
      <w:r w:rsidR="0092094E" w:rsidRPr="000135A9">
        <w:rPr>
          <w:rFonts w:ascii="Times New Roman" w:hAnsi="Times New Roman" w:cs="Times New Roman"/>
          <w:sz w:val="28"/>
          <w:szCs w:val="28"/>
          <w:lang w:val="kk-KZ"/>
        </w:rPr>
        <w:t>құрылымдардың</w:t>
      </w:r>
      <w:r w:rsidRPr="000135A9">
        <w:rPr>
          <w:rFonts w:ascii="Times New Roman" w:hAnsi="Times New Roman" w:cs="Times New Roman"/>
          <w:sz w:val="28"/>
          <w:szCs w:val="28"/>
          <w:lang w:val="kk-KZ"/>
        </w:rPr>
        <w:t xml:space="preserve"> санының жылдан</w:t>
      </w:r>
      <w:r w:rsidR="0092094E"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жылға </w:t>
      </w:r>
      <w:r w:rsidR="0092094E" w:rsidRPr="000135A9">
        <w:rPr>
          <w:rFonts w:ascii="Times New Roman" w:hAnsi="Times New Roman" w:cs="Times New Roman"/>
          <w:sz w:val="28"/>
          <w:szCs w:val="28"/>
          <w:lang w:val="kk-KZ"/>
        </w:rPr>
        <w:t>артуымен</w:t>
      </w:r>
      <w:r w:rsidRPr="000135A9">
        <w:rPr>
          <w:rFonts w:ascii="Times New Roman" w:hAnsi="Times New Roman" w:cs="Times New Roman"/>
          <w:sz w:val="28"/>
          <w:szCs w:val="28"/>
          <w:lang w:val="kk-KZ"/>
        </w:rPr>
        <w:t xml:space="preserve">, </w:t>
      </w:r>
      <w:r w:rsidR="0092094E" w:rsidRPr="000135A9">
        <w:rPr>
          <w:rFonts w:ascii="Times New Roman" w:hAnsi="Times New Roman" w:cs="Times New Roman"/>
          <w:sz w:val="28"/>
          <w:szCs w:val="28"/>
          <w:lang w:val="kk-KZ"/>
        </w:rPr>
        <w:t>ет өндірісімен шұғылданатын құрылымдарға</w:t>
      </w:r>
      <w:r w:rsidRPr="000135A9">
        <w:rPr>
          <w:rFonts w:ascii="Times New Roman" w:hAnsi="Times New Roman" w:cs="Times New Roman"/>
          <w:sz w:val="28"/>
          <w:szCs w:val="28"/>
          <w:lang w:val="kk-KZ"/>
        </w:rPr>
        <w:t xml:space="preserve"> </w:t>
      </w:r>
      <w:r w:rsidR="0092094E" w:rsidRPr="000135A9">
        <w:rPr>
          <w:rFonts w:ascii="Times New Roman" w:hAnsi="Times New Roman" w:cs="Times New Roman"/>
          <w:sz w:val="28"/>
          <w:szCs w:val="28"/>
          <w:lang w:val="kk-KZ"/>
        </w:rPr>
        <w:t xml:space="preserve">керекті </w:t>
      </w:r>
      <w:r w:rsidRPr="000135A9">
        <w:rPr>
          <w:rFonts w:ascii="Times New Roman" w:hAnsi="Times New Roman" w:cs="Times New Roman"/>
          <w:sz w:val="28"/>
          <w:szCs w:val="28"/>
          <w:lang w:val="kk-KZ"/>
        </w:rPr>
        <w:t xml:space="preserve">өндірістік ресурстарды, шикізаттарды, </w:t>
      </w:r>
      <w:r w:rsidR="0092094E" w:rsidRPr="000135A9">
        <w:rPr>
          <w:rFonts w:ascii="Times New Roman" w:hAnsi="Times New Roman" w:cs="Times New Roman"/>
          <w:sz w:val="28"/>
          <w:szCs w:val="28"/>
          <w:lang w:val="kk-KZ"/>
        </w:rPr>
        <w:t>ветеринариялық қызметтер мен дәрі-дәрмектер, озық техника мен</w:t>
      </w:r>
      <w:r w:rsidRPr="000135A9">
        <w:rPr>
          <w:rFonts w:ascii="Times New Roman" w:hAnsi="Times New Roman" w:cs="Times New Roman"/>
          <w:sz w:val="28"/>
          <w:szCs w:val="28"/>
          <w:lang w:val="kk-KZ"/>
        </w:rPr>
        <w:t xml:space="preserve"> </w:t>
      </w:r>
      <w:r w:rsidR="0092094E" w:rsidRPr="000135A9">
        <w:rPr>
          <w:rFonts w:ascii="Times New Roman" w:hAnsi="Times New Roman" w:cs="Times New Roman"/>
          <w:sz w:val="28"/>
          <w:szCs w:val="28"/>
          <w:lang w:val="kk-KZ"/>
        </w:rPr>
        <w:t>қондырғылар</w:t>
      </w:r>
      <w:r w:rsidR="00615923" w:rsidRPr="000135A9">
        <w:rPr>
          <w:rFonts w:ascii="Times New Roman" w:hAnsi="Times New Roman" w:cs="Times New Roman"/>
          <w:sz w:val="28"/>
          <w:szCs w:val="28"/>
          <w:lang w:val="kk-KZ"/>
        </w:rPr>
        <w:t>мен</w:t>
      </w:r>
      <w:r w:rsidRPr="000135A9">
        <w:rPr>
          <w:rFonts w:ascii="Times New Roman" w:hAnsi="Times New Roman" w:cs="Times New Roman"/>
          <w:sz w:val="28"/>
          <w:szCs w:val="28"/>
          <w:lang w:val="kk-KZ"/>
        </w:rPr>
        <w:t xml:space="preserve"> қамт</w:t>
      </w:r>
      <w:r w:rsidR="00615923" w:rsidRPr="000135A9">
        <w:rPr>
          <w:rFonts w:ascii="Times New Roman" w:hAnsi="Times New Roman" w:cs="Times New Roman"/>
          <w:sz w:val="28"/>
          <w:szCs w:val="28"/>
          <w:lang w:val="kk-KZ"/>
        </w:rPr>
        <w:t>у қызметтерін атқаруды олар келісім-шарт арқылы жүзеге асыру</w:t>
      </w:r>
      <w:r w:rsidRPr="000135A9">
        <w:rPr>
          <w:rFonts w:ascii="Times New Roman" w:hAnsi="Times New Roman" w:cs="Times New Roman"/>
          <w:sz w:val="28"/>
          <w:szCs w:val="28"/>
          <w:lang w:val="kk-KZ"/>
        </w:rPr>
        <w:t xml:space="preserve">, дамып келеді. Сонымен </w:t>
      </w:r>
      <w:r w:rsidR="00615923" w:rsidRPr="000135A9">
        <w:rPr>
          <w:rFonts w:ascii="Times New Roman" w:hAnsi="Times New Roman" w:cs="Times New Roman"/>
          <w:sz w:val="28"/>
          <w:szCs w:val="28"/>
          <w:lang w:val="kk-KZ"/>
        </w:rPr>
        <w:t>бірге</w:t>
      </w:r>
      <w:r w:rsidRPr="000135A9">
        <w:rPr>
          <w:rFonts w:ascii="Times New Roman" w:hAnsi="Times New Roman" w:cs="Times New Roman"/>
          <w:sz w:val="28"/>
          <w:szCs w:val="28"/>
          <w:lang w:val="kk-KZ"/>
        </w:rPr>
        <w:t xml:space="preserve">, кәсіпкерлік құрылымдар </w:t>
      </w:r>
      <w:r w:rsidR="00EB6605" w:rsidRPr="000135A9">
        <w:rPr>
          <w:rFonts w:ascii="Times New Roman" w:hAnsi="Times New Roman" w:cs="Times New Roman"/>
          <w:sz w:val="28"/>
          <w:szCs w:val="28"/>
          <w:lang w:val="kk-KZ"/>
        </w:rPr>
        <w:t xml:space="preserve">әсіресе жеке қосалқы шаруашылықтар өздеінің етке өсіріліп жатқан малын, тұрғылықты елді мекендегі отбасы немесе жеке қосалқы шаруашылықтар мен жеке кәсіпкерлер жиылып, етке малды өзара келісім жасап бірлесе өсіруді, бордақылауды қолға алған. </w:t>
      </w:r>
    </w:p>
    <w:p w:rsidR="007119B9" w:rsidRPr="000135A9" w:rsidRDefault="00EB6605"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Мысалы, Түркістан облысы, Сайрам ауданына қарасты Қарамұрт елді мекенінде ет өндірісімен шұғылданатын отбасы немесе жеке қосалқы шаруашылықтар мен </w:t>
      </w:r>
      <w:r w:rsidR="00827303" w:rsidRPr="000135A9">
        <w:rPr>
          <w:rFonts w:ascii="Times New Roman" w:hAnsi="Times New Roman" w:cs="Times New Roman"/>
          <w:sz w:val="28"/>
          <w:szCs w:val="28"/>
          <w:lang w:val="kk-KZ"/>
        </w:rPr>
        <w:t>шаруа (фермер) қожалықтары</w:t>
      </w:r>
      <w:r w:rsidRPr="000135A9">
        <w:rPr>
          <w:rFonts w:ascii="Times New Roman" w:hAnsi="Times New Roman" w:cs="Times New Roman"/>
          <w:sz w:val="28"/>
          <w:szCs w:val="28"/>
          <w:lang w:val="kk-KZ"/>
        </w:rPr>
        <w:t xml:space="preserve"> </w:t>
      </w:r>
      <w:r w:rsidR="007119B9" w:rsidRPr="000135A9">
        <w:rPr>
          <w:rFonts w:ascii="Times New Roman" w:hAnsi="Times New Roman" w:cs="Times New Roman"/>
          <w:sz w:val="28"/>
          <w:szCs w:val="28"/>
          <w:lang w:val="kk-KZ"/>
        </w:rPr>
        <w:t>етке бағылатын қара</w:t>
      </w:r>
      <w:r w:rsidRPr="000135A9">
        <w:rPr>
          <w:rFonts w:ascii="Times New Roman" w:hAnsi="Times New Roman" w:cs="Times New Roman"/>
          <w:sz w:val="28"/>
          <w:szCs w:val="28"/>
          <w:lang w:val="kk-KZ"/>
        </w:rPr>
        <w:t>малдарын жиып, 300-4</w:t>
      </w:r>
      <w:r w:rsidR="00B44A17" w:rsidRPr="000135A9">
        <w:rPr>
          <w:rFonts w:ascii="Times New Roman" w:hAnsi="Times New Roman" w:cs="Times New Roman"/>
          <w:sz w:val="28"/>
          <w:szCs w:val="28"/>
          <w:lang w:val="kk-KZ"/>
        </w:rPr>
        <w:t>0</w:t>
      </w:r>
      <w:r w:rsidRPr="000135A9">
        <w:rPr>
          <w:rFonts w:ascii="Times New Roman" w:hAnsi="Times New Roman" w:cs="Times New Roman"/>
          <w:sz w:val="28"/>
          <w:szCs w:val="28"/>
          <w:lang w:val="kk-KZ"/>
        </w:rPr>
        <w:t xml:space="preserve">0 бас қарамалды етке бағатын </w:t>
      </w:r>
      <w:r w:rsidR="00827303" w:rsidRPr="000135A9">
        <w:rPr>
          <w:rFonts w:ascii="Times New Roman" w:hAnsi="Times New Roman" w:cs="Times New Roman"/>
          <w:sz w:val="28"/>
          <w:szCs w:val="28"/>
          <w:lang w:val="kk-KZ"/>
        </w:rPr>
        <w:t>шағын кооператив</w:t>
      </w:r>
      <w:r w:rsidRPr="000135A9">
        <w:rPr>
          <w:rFonts w:ascii="Times New Roman" w:hAnsi="Times New Roman" w:cs="Times New Roman"/>
          <w:sz w:val="28"/>
          <w:szCs w:val="28"/>
          <w:lang w:val="kk-KZ"/>
        </w:rPr>
        <w:t xml:space="preserve"> ұйым</w:t>
      </w:r>
      <w:r w:rsidR="00827303" w:rsidRPr="000135A9">
        <w:rPr>
          <w:rFonts w:ascii="Times New Roman" w:hAnsi="Times New Roman" w:cs="Times New Roman"/>
          <w:sz w:val="28"/>
          <w:szCs w:val="28"/>
          <w:lang w:val="kk-KZ"/>
        </w:rPr>
        <w:t>ға,</w:t>
      </w:r>
      <w:r w:rsidRPr="000135A9">
        <w:rPr>
          <w:rFonts w:ascii="Times New Roman" w:hAnsi="Times New Roman" w:cs="Times New Roman"/>
          <w:sz w:val="28"/>
          <w:szCs w:val="28"/>
          <w:lang w:val="kk-KZ"/>
        </w:rPr>
        <w:t xml:space="preserve"> сәуір айынан бастап</w:t>
      </w:r>
      <w:r w:rsidR="00827303" w:rsidRPr="000135A9">
        <w:rPr>
          <w:rFonts w:ascii="Times New Roman" w:hAnsi="Times New Roman" w:cs="Times New Roman"/>
          <w:sz w:val="28"/>
          <w:szCs w:val="28"/>
          <w:lang w:val="kk-KZ"/>
        </w:rPr>
        <w:t xml:space="preserve"> қазан айына дейін</w:t>
      </w:r>
      <w:r w:rsidRPr="000135A9">
        <w:rPr>
          <w:rFonts w:ascii="Times New Roman" w:hAnsi="Times New Roman" w:cs="Times New Roman"/>
          <w:sz w:val="28"/>
          <w:szCs w:val="28"/>
          <w:lang w:val="kk-KZ"/>
        </w:rPr>
        <w:t xml:space="preserve"> </w:t>
      </w:r>
      <w:r w:rsidR="00827303" w:rsidRPr="000135A9">
        <w:rPr>
          <w:rFonts w:ascii="Times New Roman" w:hAnsi="Times New Roman" w:cs="Times New Roman"/>
          <w:sz w:val="28"/>
          <w:szCs w:val="28"/>
          <w:lang w:val="kk-KZ"/>
        </w:rPr>
        <w:t xml:space="preserve">6-7 ай, </w:t>
      </w:r>
      <w:r w:rsidR="00EF6D91" w:rsidRPr="000135A9">
        <w:rPr>
          <w:rFonts w:ascii="Times New Roman" w:hAnsi="Times New Roman" w:cs="Times New Roman"/>
          <w:sz w:val="28"/>
          <w:szCs w:val="28"/>
          <w:lang w:val="kk-KZ"/>
        </w:rPr>
        <w:t xml:space="preserve">елді мекеннен тыс, </w:t>
      </w:r>
      <w:r w:rsidR="00827303" w:rsidRPr="000135A9">
        <w:rPr>
          <w:rFonts w:ascii="Times New Roman" w:hAnsi="Times New Roman" w:cs="Times New Roman"/>
          <w:sz w:val="28"/>
          <w:szCs w:val="28"/>
          <w:lang w:val="kk-KZ"/>
        </w:rPr>
        <w:t>тау бауырайындағы жайлауда</w:t>
      </w:r>
      <w:r w:rsidR="00B44A17" w:rsidRPr="000135A9">
        <w:rPr>
          <w:rFonts w:ascii="Times New Roman" w:hAnsi="Times New Roman" w:cs="Times New Roman"/>
          <w:sz w:val="28"/>
          <w:szCs w:val="28"/>
          <w:lang w:val="kk-KZ"/>
        </w:rPr>
        <w:t xml:space="preserve"> (Машат аумағында)</w:t>
      </w:r>
      <w:r w:rsidR="00827303" w:rsidRPr="000135A9">
        <w:rPr>
          <w:rFonts w:ascii="Times New Roman" w:hAnsi="Times New Roman" w:cs="Times New Roman"/>
          <w:sz w:val="28"/>
          <w:szCs w:val="28"/>
          <w:lang w:val="kk-KZ"/>
        </w:rPr>
        <w:t xml:space="preserve"> бағуды ұйымдастырған. Бағылатын қарамалдың әр-бір басына, әр айда 5000 теңге төленуі келісілген. Егер,</w:t>
      </w:r>
      <w:r w:rsidR="007119B9" w:rsidRPr="000135A9">
        <w:rPr>
          <w:rFonts w:ascii="Times New Roman" w:hAnsi="Times New Roman" w:cs="Times New Roman"/>
          <w:sz w:val="28"/>
          <w:szCs w:val="28"/>
          <w:lang w:val="kk-KZ"/>
        </w:rPr>
        <w:t xml:space="preserve"> бағылып жатқан</w:t>
      </w:r>
      <w:r w:rsidR="00827303" w:rsidRPr="000135A9">
        <w:rPr>
          <w:rFonts w:ascii="Times New Roman" w:hAnsi="Times New Roman" w:cs="Times New Roman"/>
          <w:sz w:val="28"/>
          <w:szCs w:val="28"/>
          <w:lang w:val="kk-KZ"/>
        </w:rPr>
        <w:t xml:space="preserve"> қарамал иесіне малын сою немесе сату қажет болып қал</w:t>
      </w:r>
      <w:r w:rsidR="007119B9" w:rsidRPr="000135A9">
        <w:rPr>
          <w:rFonts w:ascii="Times New Roman" w:hAnsi="Times New Roman" w:cs="Times New Roman"/>
          <w:sz w:val="28"/>
          <w:szCs w:val="28"/>
          <w:lang w:val="kk-KZ"/>
        </w:rPr>
        <w:t>ған жағдайда, онда олар қалаған кезде малын алып кетуіне құқылы, қажет болса қалаған кезде басқа малдарды да</w:t>
      </w:r>
      <w:r w:rsidR="00EF6D91" w:rsidRPr="000135A9">
        <w:rPr>
          <w:rFonts w:ascii="Times New Roman" w:hAnsi="Times New Roman" w:cs="Times New Roman"/>
          <w:sz w:val="28"/>
          <w:szCs w:val="28"/>
          <w:lang w:val="kk-KZ"/>
        </w:rPr>
        <w:t>,</w:t>
      </w:r>
      <w:r w:rsidR="007119B9" w:rsidRPr="000135A9">
        <w:rPr>
          <w:rFonts w:ascii="Times New Roman" w:hAnsi="Times New Roman" w:cs="Times New Roman"/>
          <w:sz w:val="28"/>
          <w:szCs w:val="28"/>
          <w:lang w:val="kk-KZ"/>
        </w:rPr>
        <w:t xml:space="preserve"> алып келіп қосып қойуына рұқсат. Жиылған қарамалды бағып жүрген 3 жұмысшы (малшы), әр басқа </w:t>
      </w:r>
      <w:r w:rsidR="00B44A17" w:rsidRPr="000135A9">
        <w:rPr>
          <w:rFonts w:ascii="Times New Roman" w:hAnsi="Times New Roman" w:cs="Times New Roman"/>
          <w:sz w:val="28"/>
          <w:szCs w:val="28"/>
          <w:lang w:val="kk-KZ"/>
        </w:rPr>
        <w:t xml:space="preserve">төленетін </w:t>
      </w:r>
      <w:r w:rsidR="007119B9" w:rsidRPr="000135A9">
        <w:rPr>
          <w:rFonts w:ascii="Times New Roman" w:hAnsi="Times New Roman" w:cs="Times New Roman"/>
          <w:sz w:val="28"/>
          <w:szCs w:val="28"/>
          <w:lang w:val="kk-KZ"/>
        </w:rPr>
        <w:t xml:space="preserve">келісілген жоғарыдағы </w:t>
      </w:r>
      <w:r w:rsidR="00B44A17" w:rsidRPr="000135A9">
        <w:rPr>
          <w:rFonts w:ascii="Times New Roman" w:hAnsi="Times New Roman" w:cs="Times New Roman"/>
          <w:sz w:val="28"/>
          <w:szCs w:val="28"/>
          <w:lang w:val="kk-KZ"/>
        </w:rPr>
        <w:t>есептік бағамен,</w:t>
      </w:r>
      <w:r w:rsidR="007119B9" w:rsidRPr="000135A9">
        <w:rPr>
          <w:rFonts w:ascii="Times New Roman" w:hAnsi="Times New Roman" w:cs="Times New Roman"/>
          <w:sz w:val="28"/>
          <w:szCs w:val="28"/>
          <w:lang w:val="kk-KZ"/>
        </w:rPr>
        <w:t xml:space="preserve"> </w:t>
      </w:r>
      <w:r w:rsidR="00B44A17" w:rsidRPr="000135A9">
        <w:rPr>
          <w:rFonts w:ascii="Times New Roman" w:hAnsi="Times New Roman" w:cs="Times New Roman"/>
          <w:sz w:val="28"/>
          <w:szCs w:val="28"/>
          <w:lang w:val="kk-KZ"/>
        </w:rPr>
        <w:t xml:space="preserve">әр айда </w:t>
      </w:r>
      <w:r w:rsidR="007119B9" w:rsidRPr="000135A9">
        <w:rPr>
          <w:rFonts w:ascii="Times New Roman" w:hAnsi="Times New Roman" w:cs="Times New Roman"/>
          <w:sz w:val="28"/>
          <w:szCs w:val="28"/>
          <w:lang w:val="kk-KZ"/>
        </w:rPr>
        <w:t>жи</w:t>
      </w:r>
      <w:r w:rsidR="00EF6D91" w:rsidRPr="000135A9">
        <w:rPr>
          <w:rFonts w:ascii="Times New Roman" w:hAnsi="Times New Roman" w:cs="Times New Roman"/>
          <w:sz w:val="28"/>
          <w:szCs w:val="28"/>
          <w:lang w:val="kk-KZ"/>
        </w:rPr>
        <w:t>налатын</w:t>
      </w:r>
      <w:r w:rsidR="007119B9" w:rsidRPr="000135A9">
        <w:rPr>
          <w:rFonts w:ascii="Times New Roman" w:hAnsi="Times New Roman" w:cs="Times New Roman"/>
          <w:sz w:val="28"/>
          <w:szCs w:val="28"/>
          <w:lang w:val="kk-KZ"/>
        </w:rPr>
        <w:t xml:space="preserve"> 15</w:t>
      </w:r>
      <w:r w:rsidR="00B44A17" w:rsidRPr="000135A9">
        <w:rPr>
          <w:rFonts w:ascii="Times New Roman" w:hAnsi="Times New Roman" w:cs="Times New Roman"/>
          <w:sz w:val="28"/>
          <w:szCs w:val="28"/>
          <w:lang w:val="kk-KZ"/>
        </w:rPr>
        <w:t>00,0-2000,0 мың теңге</w:t>
      </w:r>
      <w:r w:rsidR="00EF6D91" w:rsidRPr="000135A9">
        <w:rPr>
          <w:rFonts w:ascii="Times New Roman" w:hAnsi="Times New Roman" w:cs="Times New Roman"/>
          <w:sz w:val="28"/>
          <w:szCs w:val="28"/>
          <w:lang w:val="kk-KZ"/>
        </w:rPr>
        <w:t>лік табысты:</w:t>
      </w:r>
      <w:r w:rsidR="00B44A17" w:rsidRPr="000135A9">
        <w:rPr>
          <w:rFonts w:ascii="Times New Roman" w:hAnsi="Times New Roman" w:cs="Times New Roman"/>
          <w:sz w:val="28"/>
          <w:szCs w:val="28"/>
          <w:lang w:val="kk-KZ"/>
        </w:rPr>
        <w:t xml:space="preserve"> еңбек ақысына, мал </w:t>
      </w:r>
      <w:r w:rsidR="00EF6D91" w:rsidRPr="000135A9">
        <w:rPr>
          <w:rFonts w:ascii="Times New Roman" w:hAnsi="Times New Roman" w:cs="Times New Roman"/>
          <w:sz w:val="28"/>
          <w:szCs w:val="28"/>
          <w:lang w:val="kk-KZ"/>
        </w:rPr>
        <w:t>бағуға</w:t>
      </w:r>
      <w:r w:rsidR="00B44A17" w:rsidRPr="000135A9">
        <w:rPr>
          <w:rFonts w:ascii="Times New Roman" w:hAnsi="Times New Roman" w:cs="Times New Roman"/>
          <w:sz w:val="28"/>
          <w:szCs w:val="28"/>
          <w:lang w:val="kk-KZ"/>
        </w:rPr>
        <w:t xml:space="preserve"> жалданған жердің </w:t>
      </w:r>
      <w:r w:rsidR="00EF6D91" w:rsidRPr="000135A9">
        <w:rPr>
          <w:rFonts w:ascii="Times New Roman" w:hAnsi="Times New Roman" w:cs="Times New Roman"/>
          <w:sz w:val="28"/>
          <w:szCs w:val="28"/>
          <w:lang w:val="kk-KZ"/>
        </w:rPr>
        <w:t>арендасына және т.б.</w:t>
      </w:r>
      <w:r w:rsidR="00B44A17" w:rsidRPr="000135A9">
        <w:rPr>
          <w:rFonts w:ascii="Times New Roman" w:hAnsi="Times New Roman" w:cs="Times New Roman"/>
          <w:sz w:val="28"/>
          <w:szCs w:val="28"/>
          <w:lang w:val="kk-KZ"/>
        </w:rPr>
        <w:t xml:space="preserve"> бөл</w:t>
      </w:r>
      <w:r w:rsidR="00EF6D91" w:rsidRPr="000135A9">
        <w:rPr>
          <w:rFonts w:ascii="Times New Roman" w:hAnsi="Times New Roman" w:cs="Times New Roman"/>
          <w:sz w:val="28"/>
          <w:szCs w:val="28"/>
          <w:lang w:val="kk-KZ"/>
        </w:rPr>
        <w:t xml:space="preserve">іп, малды етке өсіруді, бордақылауды </w:t>
      </w:r>
      <w:r w:rsidR="00B44A17" w:rsidRPr="000135A9">
        <w:rPr>
          <w:rFonts w:ascii="Times New Roman" w:hAnsi="Times New Roman" w:cs="Times New Roman"/>
          <w:sz w:val="28"/>
          <w:szCs w:val="28"/>
          <w:lang w:val="kk-KZ"/>
        </w:rPr>
        <w:t>жүзеге асырған.</w:t>
      </w:r>
      <w:r w:rsidR="00EF6D91" w:rsidRPr="000135A9">
        <w:rPr>
          <w:rFonts w:ascii="Times New Roman" w:hAnsi="Times New Roman" w:cs="Times New Roman"/>
          <w:sz w:val="28"/>
          <w:szCs w:val="28"/>
          <w:lang w:val="kk-KZ"/>
        </w:rPr>
        <w:t xml:space="preserve"> Малды, елді мекеннен тыс сыртта етке бағудың бұл түрін, кооперация байланысы негізінде бірлесе малды етке бағуды, бордақылауды ұйымдастырған «кооперативік қызметтің» ең бір қарапайым түрі деп атасақ да болады.</w:t>
      </w:r>
    </w:p>
    <w:p w:rsidR="00B54E69" w:rsidRPr="000135A9" w:rsidRDefault="004D6CA1"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саласындағы кейбір кәсіпкерлік құрылымдардың қызметтері</w:t>
      </w:r>
      <w:r w:rsidR="00EB6605" w:rsidRPr="000135A9">
        <w:rPr>
          <w:rFonts w:ascii="Times New Roman" w:hAnsi="Times New Roman" w:cs="Times New Roman"/>
          <w:sz w:val="28"/>
          <w:szCs w:val="28"/>
          <w:lang w:val="kk-KZ"/>
        </w:rPr>
        <w:t xml:space="preserve"> </w:t>
      </w:r>
      <w:r w:rsidR="00B54E69" w:rsidRPr="000135A9">
        <w:rPr>
          <w:rFonts w:ascii="Times New Roman" w:hAnsi="Times New Roman" w:cs="Times New Roman"/>
          <w:sz w:val="28"/>
          <w:szCs w:val="28"/>
          <w:lang w:val="kk-KZ"/>
        </w:rPr>
        <w:t>кооперация негізінде байланысты құрып, жеке тұрғындар шаруашылықтары</w:t>
      </w:r>
      <w:r w:rsidRPr="000135A9">
        <w:rPr>
          <w:rFonts w:ascii="Times New Roman" w:hAnsi="Times New Roman" w:cs="Times New Roman"/>
          <w:sz w:val="28"/>
          <w:szCs w:val="28"/>
          <w:lang w:val="kk-KZ"/>
        </w:rPr>
        <w:t xml:space="preserve"> мен шаруа (фермер) қожалықтарының</w:t>
      </w:r>
      <w:r w:rsidR="00B54E69" w:rsidRPr="000135A9">
        <w:rPr>
          <w:rFonts w:ascii="Times New Roman" w:hAnsi="Times New Roman" w:cs="Times New Roman"/>
          <w:sz w:val="28"/>
          <w:szCs w:val="28"/>
          <w:lang w:val="kk-KZ"/>
        </w:rPr>
        <w:t xml:space="preserve"> малдарына жем жеткізіп беруді, </w:t>
      </w:r>
      <w:r w:rsidRPr="000135A9">
        <w:rPr>
          <w:rFonts w:ascii="Times New Roman" w:hAnsi="Times New Roman" w:cs="Times New Roman"/>
          <w:sz w:val="28"/>
          <w:szCs w:val="28"/>
          <w:lang w:val="kk-KZ"/>
        </w:rPr>
        <w:t>етке бағылатын</w:t>
      </w:r>
      <w:r w:rsidR="00B54E69" w:rsidRPr="000135A9">
        <w:rPr>
          <w:rFonts w:ascii="Times New Roman" w:hAnsi="Times New Roman" w:cs="Times New Roman"/>
          <w:sz w:val="28"/>
          <w:szCs w:val="28"/>
          <w:lang w:val="kk-KZ"/>
        </w:rPr>
        <w:t xml:space="preserve"> малды сатып алуды</w:t>
      </w:r>
      <w:r w:rsidRPr="000135A9">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шағын және орта </w:t>
      </w:r>
      <w:r w:rsidR="00B54E69" w:rsidRPr="000135A9">
        <w:rPr>
          <w:rFonts w:ascii="Times New Roman" w:hAnsi="Times New Roman" w:cs="Times New Roman"/>
          <w:sz w:val="28"/>
          <w:szCs w:val="28"/>
          <w:lang w:val="kk-KZ"/>
        </w:rPr>
        <w:t>шаруашылықтар</w:t>
      </w:r>
      <w:r w:rsidRPr="000135A9">
        <w:rPr>
          <w:rFonts w:ascii="Times New Roman" w:hAnsi="Times New Roman" w:cs="Times New Roman"/>
          <w:sz w:val="28"/>
          <w:szCs w:val="28"/>
          <w:lang w:val="kk-KZ"/>
        </w:rPr>
        <w:t xml:space="preserve"> мен жеке отбасы қожалықтары</w:t>
      </w:r>
      <w:r w:rsidR="00B54E69" w:rsidRPr="000135A9">
        <w:rPr>
          <w:rFonts w:ascii="Times New Roman" w:hAnsi="Times New Roman" w:cs="Times New Roman"/>
          <w:sz w:val="28"/>
          <w:szCs w:val="28"/>
          <w:lang w:val="kk-KZ"/>
        </w:rPr>
        <w:t xml:space="preserve"> өндірген өнімд</w:t>
      </w:r>
      <w:r w:rsidRPr="000135A9">
        <w:rPr>
          <w:rFonts w:ascii="Times New Roman" w:hAnsi="Times New Roman" w:cs="Times New Roman"/>
          <w:sz w:val="28"/>
          <w:szCs w:val="28"/>
          <w:lang w:val="kk-KZ"/>
        </w:rPr>
        <w:t>ерді</w:t>
      </w:r>
      <w:r w:rsidR="00B54E69" w:rsidRPr="000135A9">
        <w:rPr>
          <w:rFonts w:ascii="Times New Roman" w:hAnsi="Times New Roman" w:cs="Times New Roman"/>
          <w:sz w:val="28"/>
          <w:szCs w:val="28"/>
          <w:lang w:val="kk-KZ"/>
        </w:rPr>
        <w:t xml:space="preserve"> жию, сатуды ұйымдастыр</w:t>
      </w:r>
      <w:r w:rsidRPr="000135A9">
        <w:rPr>
          <w:rFonts w:ascii="Times New Roman" w:hAnsi="Times New Roman" w:cs="Times New Roman"/>
          <w:sz w:val="28"/>
          <w:szCs w:val="28"/>
          <w:lang w:val="kk-KZ"/>
        </w:rPr>
        <w:t>ып</w:t>
      </w:r>
      <w:r w:rsidR="00B54E69" w:rsidRPr="000135A9">
        <w:rPr>
          <w:rFonts w:ascii="Times New Roman" w:hAnsi="Times New Roman" w:cs="Times New Roman"/>
          <w:sz w:val="28"/>
          <w:szCs w:val="28"/>
          <w:lang w:val="kk-KZ"/>
        </w:rPr>
        <w:t xml:space="preserve"> және т.б. инфрақұрылымдық қызметтер</w:t>
      </w:r>
      <w:r w:rsidRPr="000135A9">
        <w:rPr>
          <w:rFonts w:ascii="Times New Roman" w:hAnsi="Times New Roman" w:cs="Times New Roman"/>
          <w:sz w:val="28"/>
          <w:szCs w:val="28"/>
          <w:lang w:val="kk-KZ"/>
        </w:rPr>
        <w:t>ді</w:t>
      </w:r>
      <w:r w:rsidR="00B54E69" w:rsidRPr="000135A9">
        <w:rPr>
          <w:rFonts w:ascii="Times New Roman" w:hAnsi="Times New Roman" w:cs="Times New Roman"/>
          <w:sz w:val="28"/>
          <w:szCs w:val="28"/>
          <w:lang w:val="kk-KZ"/>
        </w:rPr>
        <w:t xml:space="preserve"> атқаруды </w:t>
      </w:r>
      <w:r w:rsidRPr="000135A9">
        <w:rPr>
          <w:rFonts w:ascii="Times New Roman" w:hAnsi="Times New Roman" w:cs="Times New Roman"/>
          <w:sz w:val="28"/>
          <w:szCs w:val="28"/>
          <w:lang w:val="kk-KZ"/>
        </w:rPr>
        <w:t>жүзеге асырып жатқандары анықталды</w:t>
      </w:r>
      <w:r w:rsidR="00B54E69" w:rsidRPr="000135A9">
        <w:rPr>
          <w:rFonts w:ascii="Times New Roman" w:hAnsi="Times New Roman" w:cs="Times New Roman"/>
          <w:sz w:val="28"/>
          <w:szCs w:val="28"/>
          <w:lang w:val="kk-KZ"/>
        </w:rPr>
        <w:t xml:space="preserve">. </w:t>
      </w:r>
    </w:p>
    <w:p w:rsidR="00B54E69" w:rsidRPr="000135A9" w:rsidRDefault="00B54E69" w:rsidP="008C31BD">
      <w:pPr>
        <w:pStyle w:val="a6"/>
        <w:spacing w:line="240" w:lineRule="auto"/>
        <w:ind w:firstLine="709"/>
        <w:jc w:val="both"/>
        <w:rPr>
          <w:szCs w:val="28"/>
        </w:rPr>
      </w:pPr>
      <w:r w:rsidRPr="000135A9">
        <w:rPr>
          <w:szCs w:val="28"/>
        </w:rPr>
        <w:t xml:space="preserve">Бұл </w:t>
      </w:r>
      <w:r w:rsidR="004D6CA1" w:rsidRPr="000135A9">
        <w:rPr>
          <w:szCs w:val="28"/>
        </w:rPr>
        <w:t xml:space="preserve">кооперация үрдісі арқылы бірлесіп қызмет атқарып жатқан кооперативтік </w:t>
      </w:r>
      <w:r w:rsidRPr="000135A9">
        <w:rPr>
          <w:szCs w:val="28"/>
        </w:rPr>
        <w:t xml:space="preserve">құрылымдардағы </w:t>
      </w:r>
      <w:r w:rsidR="004D6CA1" w:rsidRPr="000135A9">
        <w:rPr>
          <w:szCs w:val="28"/>
        </w:rPr>
        <w:t>ө</w:t>
      </w:r>
      <w:r w:rsidR="00C71CC4" w:rsidRPr="000135A9">
        <w:rPr>
          <w:szCs w:val="28"/>
        </w:rPr>
        <w:t xml:space="preserve">ндірілген </w:t>
      </w:r>
      <w:r w:rsidRPr="000135A9">
        <w:rPr>
          <w:szCs w:val="28"/>
        </w:rPr>
        <w:t xml:space="preserve">өнiмдер </w:t>
      </w:r>
      <w:r w:rsidR="004D6CA1" w:rsidRPr="000135A9">
        <w:rPr>
          <w:szCs w:val="28"/>
        </w:rPr>
        <w:t>нарықт</w:t>
      </w:r>
      <w:r w:rsidR="00C71CC4" w:rsidRPr="000135A9">
        <w:rPr>
          <w:szCs w:val="28"/>
        </w:rPr>
        <w:t xml:space="preserve">ың сұранысына </w:t>
      </w:r>
      <w:r w:rsidRPr="000135A9">
        <w:rPr>
          <w:szCs w:val="28"/>
        </w:rPr>
        <w:t xml:space="preserve"> </w:t>
      </w:r>
      <w:r w:rsidR="00C71CC4" w:rsidRPr="000135A9">
        <w:rPr>
          <w:szCs w:val="28"/>
        </w:rPr>
        <w:t xml:space="preserve">сай </w:t>
      </w:r>
      <w:r w:rsidRPr="000135A9">
        <w:rPr>
          <w:szCs w:val="28"/>
        </w:rPr>
        <w:t xml:space="preserve">орташа баға деңгейiнде </w:t>
      </w:r>
      <w:r w:rsidR="00C71CC4" w:rsidRPr="000135A9">
        <w:rPr>
          <w:szCs w:val="28"/>
        </w:rPr>
        <w:t>тұтынушыларға өткізілгеннің</w:t>
      </w:r>
      <w:r w:rsidRPr="000135A9">
        <w:rPr>
          <w:szCs w:val="28"/>
        </w:rPr>
        <w:t xml:space="preserve"> өзiнде басқа</w:t>
      </w:r>
      <w:r w:rsidR="00C71CC4" w:rsidRPr="000135A9">
        <w:rPr>
          <w:szCs w:val="28"/>
        </w:rPr>
        <w:t xml:space="preserve"> кооперативке бірлеспеген шаруашылықтарға </w:t>
      </w:r>
      <w:r w:rsidRPr="000135A9">
        <w:rPr>
          <w:szCs w:val="28"/>
        </w:rPr>
        <w:t xml:space="preserve">қарағанда </w:t>
      </w:r>
      <w:r w:rsidR="00C71CC4" w:rsidRPr="000135A9">
        <w:rPr>
          <w:szCs w:val="28"/>
        </w:rPr>
        <w:t>табысты артық</w:t>
      </w:r>
      <w:r w:rsidRPr="000135A9">
        <w:rPr>
          <w:szCs w:val="28"/>
        </w:rPr>
        <w:t xml:space="preserve"> алады. </w:t>
      </w:r>
      <w:r w:rsidR="00C71CC4" w:rsidRPr="000135A9">
        <w:rPr>
          <w:szCs w:val="28"/>
        </w:rPr>
        <w:t>Болашақта</w:t>
      </w:r>
      <w:r w:rsidRPr="000135A9">
        <w:rPr>
          <w:szCs w:val="28"/>
        </w:rPr>
        <w:t xml:space="preserve"> </w:t>
      </w:r>
      <w:r w:rsidR="00C71CC4" w:rsidRPr="000135A9">
        <w:rPr>
          <w:szCs w:val="28"/>
        </w:rPr>
        <w:t xml:space="preserve">кооперация байланысы негізінде кооператив құрып, шаруашылық қызметтері мен </w:t>
      </w:r>
      <w:r w:rsidRPr="000135A9">
        <w:rPr>
          <w:szCs w:val="28"/>
        </w:rPr>
        <w:t>өндiрiс</w:t>
      </w:r>
      <w:r w:rsidR="00C71CC4" w:rsidRPr="000135A9">
        <w:rPr>
          <w:szCs w:val="28"/>
        </w:rPr>
        <w:t xml:space="preserve">іне </w:t>
      </w:r>
      <w:r w:rsidRPr="000135A9">
        <w:rPr>
          <w:szCs w:val="28"/>
        </w:rPr>
        <w:t xml:space="preserve">қайсы </w:t>
      </w:r>
      <w:r w:rsidR="00C71CC4" w:rsidRPr="000135A9">
        <w:rPr>
          <w:szCs w:val="28"/>
        </w:rPr>
        <w:t xml:space="preserve">шаруашылық немесе </w:t>
      </w:r>
      <w:r w:rsidRPr="000135A9">
        <w:rPr>
          <w:szCs w:val="28"/>
        </w:rPr>
        <w:t>кәсiпорын инновациялық озық техника</w:t>
      </w:r>
      <w:r w:rsidR="00C71CC4" w:rsidRPr="000135A9">
        <w:rPr>
          <w:szCs w:val="28"/>
        </w:rPr>
        <w:t xml:space="preserve"> мен </w:t>
      </w:r>
      <w:r w:rsidRPr="000135A9">
        <w:rPr>
          <w:szCs w:val="28"/>
        </w:rPr>
        <w:t>технологияның үстемдiлiгiн өз уақтында, тез пайдаланса</w:t>
      </w:r>
      <w:r w:rsidR="00C71CC4" w:rsidRPr="000135A9">
        <w:rPr>
          <w:szCs w:val="28"/>
        </w:rPr>
        <w:t>, бұл кооперативпен оның қатысушы-мүшелері</w:t>
      </w:r>
      <w:r w:rsidRPr="000135A9">
        <w:rPr>
          <w:szCs w:val="28"/>
        </w:rPr>
        <w:t xml:space="preserve"> </w:t>
      </w:r>
      <w:r w:rsidR="00C71CC4" w:rsidRPr="000135A9">
        <w:rPr>
          <w:szCs w:val="28"/>
        </w:rPr>
        <w:t>инновациялық</w:t>
      </w:r>
      <w:r w:rsidRPr="000135A9">
        <w:rPr>
          <w:szCs w:val="28"/>
        </w:rPr>
        <w:t xml:space="preserve"> белсенділігі үшiн </w:t>
      </w:r>
      <w:r w:rsidR="00C71CC4" w:rsidRPr="000135A9">
        <w:rPr>
          <w:szCs w:val="28"/>
        </w:rPr>
        <w:t xml:space="preserve">артық </w:t>
      </w:r>
      <w:r w:rsidRPr="000135A9">
        <w:rPr>
          <w:szCs w:val="28"/>
        </w:rPr>
        <w:t xml:space="preserve">табыс </w:t>
      </w:r>
      <w:r w:rsidR="00C71CC4" w:rsidRPr="000135A9">
        <w:rPr>
          <w:szCs w:val="28"/>
        </w:rPr>
        <w:t>табу</w:t>
      </w:r>
      <w:r w:rsidRPr="000135A9">
        <w:rPr>
          <w:szCs w:val="28"/>
        </w:rPr>
        <w:t xml:space="preserve"> мүмкiншiлiгiн</w:t>
      </w:r>
      <w:r w:rsidR="00C71CC4" w:rsidRPr="000135A9">
        <w:rPr>
          <w:szCs w:val="28"/>
        </w:rPr>
        <w:t>е ие болады</w:t>
      </w:r>
      <w:r w:rsidRPr="000135A9">
        <w:rPr>
          <w:szCs w:val="28"/>
        </w:rPr>
        <w:t>.</w:t>
      </w:r>
    </w:p>
    <w:p w:rsidR="00B54E69" w:rsidRPr="00ED50E2" w:rsidRDefault="00B54E69" w:rsidP="008C31BD">
      <w:pPr>
        <w:pStyle w:val="af6"/>
        <w:keepNext/>
        <w:widowControl w:val="0"/>
        <w:tabs>
          <w:tab w:val="left" w:pos="1080"/>
          <w:tab w:val="left" w:pos="1134"/>
          <w:tab w:val="left" w:pos="4771"/>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Түркістан облысы</w:t>
      </w:r>
      <w:r w:rsidR="0032349B" w:rsidRPr="000135A9">
        <w:rPr>
          <w:sz w:val="28"/>
          <w:szCs w:val="28"/>
          <w:lang w:val="kk-KZ"/>
        </w:rPr>
        <w:t xml:space="preserve"> аумағындағы </w:t>
      </w:r>
      <w:r w:rsidRPr="000135A9">
        <w:rPr>
          <w:sz w:val="28"/>
          <w:szCs w:val="28"/>
          <w:lang w:val="kk-KZ"/>
        </w:rPr>
        <w:t>ауыл шаруашылығы</w:t>
      </w:r>
      <w:r w:rsidR="0032349B" w:rsidRPr="000135A9">
        <w:rPr>
          <w:sz w:val="28"/>
          <w:szCs w:val="28"/>
          <w:lang w:val="kk-KZ"/>
        </w:rPr>
        <w:t>на</w:t>
      </w:r>
      <w:r w:rsidRPr="000135A9">
        <w:rPr>
          <w:sz w:val="28"/>
          <w:szCs w:val="28"/>
          <w:lang w:val="kk-KZ"/>
        </w:rPr>
        <w:t xml:space="preserve"> </w:t>
      </w:r>
      <w:r w:rsidR="0032349B" w:rsidRPr="000135A9">
        <w:rPr>
          <w:sz w:val="28"/>
          <w:szCs w:val="28"/>
          <w:lang w:val="kk-KZ"/>
        </w:rPr>
        <w:t xml:space="preserve">қарасты </w:t>
      </w:r>
      <w:r w:rsidRPr="000135A9">
        <w:rPr>
          <w:sz w:val="28"/>
          <w:szCs w:val="28"/>
          <w:lang w:val="kk-KZ"/>
        </w:rPr>
        <w:t>шаруашылық</w:t>
      </w:r>
      <w:r w:rsidRPr="000135A9">
        <w:rPr>
          <w:bCs/>
          <w:sz w:val="28"/>
          <w:szCs w:val="28"/>
          <w:lang w:val="kk-KZ"/>
        </w:rPr>
        <w:t xml:space="preserve"> құрылымдар</w:t>
      </w:r>
      <w:r w:rsidR="0032349B" w:rsidRPr="000135A9">
        <w:rPr>
          <w:bCs/>
          <w:sz w:val="28"/>
          <w:szCs w:val="28"/>
          <w:lang w:val="kk-KZ"/>
        </w:rPr>
        <w:t>д</w:t>
      </w:r>
      <w:r w:rsidRPr="000135A9">
        <w:rPr>
          <w:bCs/>
          <w:sz w:val="28"/>
          <w:szCs w:val="28"/>
          <w:lang w:val="kk-KZ"/>
        </w:rPr>
        <w:t>ың саны</w:t>
      </w:r>
      <w:r w:rsidR="00836F5A">
        <w:rPr>
          <w:sz w:val="28"/>
          <w:szCs w:val="28"/>
          <w:lang w:val="kk-KZ"/>
        </w:rPr>
        <w:t xml:space="preserve"> </w:t>
      </w:r>
      <w:r w:rsidRPr="000135A9">
        <w:rPr>
          <w:sz w:val="28"/>
          <w:szCs w:val="28"/>
          <w:lang w:val="kk-KZ"/>
        </w:rPr>
        <w:t>202</w:t>
      </w:r>
      <w:r w:rsidR="00301683" w:rsidRPr="000135A9">
        <w:rPr>
          <w:sz w:val="28"/>
          <w:szCs w:val="28"/>
          <w:lang w:val="kk-KZ"/>
        </w:rPr>
        <w:t>2</w:t>
      </w:r>
      <w:r w:rsidRPr="000135A9">
        <w:rPr>
          <w:sz w:val="28"/>
          <w:szCs w:val="28"/>
          <w:lang w:val="kk-KZ"/>
        </w:rPr>
        <w:t xml:space="preserve"> жылы </w:t>
      </w:r>
      <w:r w:rsidRPr="000135A9">
        <w:rPr>
          <w:bCs/>
          <w:sz w:val="28"/>
          <w:szCs w:val="28"/>
          <w:lang w:val="kk-KZ"/>
        </w:rPr>
        <w:t>841</w:t>
      </w:r>
      <w:r w:rsidR="00DF694E" w:rsidRPr="000135A9">
        <w:rPr>
          <w:bCs/>
          <w:sz w:val="28"/>
          <w:szCs w:val="28"/>
          <w:lang w:val="kk-KZ"/>
        </w:rPr>
        <w:t>35</w:t>
      </w:r>
      <w:r w:rsidRPr="000135A9">
        <w:rPr>
          <w:bCs/>
          <w:sz w:val="28"/>
          <w:szCs w:val="28"/>
          <w:lang w:val="kk-KZ"/>
        </w:rPr>
        <w:t xml:space="preserve"> </w:t>
      </w:r>
      <w:r w:rsidRPr="000135A9">
        <w:rPr>
          <w:sz w:val="28"/>
          <w:szCs w:val="28"/>
          <w:lang w:val="kk-KZ"/>
        </w:rPr>
        <w:t xml:space="preserve">бірлікті құрды, оның ішінде </w:t>
      </w:r>
      <w:r w:rsidR="00DF694E" w:rsidRPr="000135A9">
        <w:rPr>
          <w:sz w:val="28"/>
          <w:szCs w:val="28"/>
          <w:lang w:val="kk-KZ"/>
        </w:rPr>
        <w:t>жеке кәсіпкерлер мен</w:t>
      </w:r>
      <w:r w:rsidRPr="000135A9">
        <w:rPr>
          <w:sz w:val="28"/>
          <w:szCs w:val="28"/>
          <w:lang w:val="kk-KZ"/>
        </w:rPr>
        <w:t xml:space="preserve"> шаруа </w:t>
      </w:r>
      <w:r w:rsidR="0032349B" w:rsidRPr="000135A9">
        <w:rPr>
          <w:sz w:val="28"/>
          <w:szCs w:val="28"/>
          <w:lang w:val="kk-KZ"/>
        </w:rPr>
        <w:t xml:space="preserve">(фермер) </w:t>
      </w:r>
      <w:r w:rsidRPr="000135A9">
        <w:rPr>
          <w:sz w:val="28"/>
          <w:szCs w:val="28"/>
          <w:lang w:val="kk-KZ"/>
        </w:rPr>
        <w:t xml:space="preserve">қожалықтары </w:t>
      </w:r>
      <w:r w:rsidR="00DF694E" w:rsidRPr="000135A9">
        <w:rPr>
          <w:sz w:val="28"/>
          <w:szCs w:val="28"/>
          <w:lang w:val="kk-KZ"/>
        </w:rPr>
        <w:t>74485</w:t>
      </w:r>
      <w:r w:rsidRPr="000135A9">
        <w:rPr>
          <w:sz w:val="28"/>
          <w:szCs w:val="28"/>
          <w:lang w:val="kk-KZ"/>
        </w:rPr>
        <w:t xml:space="preserve"> бірлік, жалпы 2019 жылмен салыстырғанда құрылымдардың саны </w:t>
      </w:r>
      <w:r w:rsidR="00DF694E" w:rsidRPr="000135A9">
        <w:rPr>
          <w:sz w:val="28"/>
          <w:szCs w:val="28"/>
          <w:lang w:val="kk-KZ"/>
        </w:rPr>
        <w:t>2,9%</w:t>
      </w:r>
      <w:r w:rsidRPr="000135A9">
        <w:rPr>
          <w:sz w:val="28"/>
          <w:szCs w:val="28"/>
          <w:lang w:val="kk-KZ"/>
        </w:rPr>
        <w:t xml:space="preserve">, жеке кәсіпкерлер </w:t>
      </w:r>
      <w:r w:rsidR="00DF694E" w:rsidRPr="000135A9">
        <w:rPr>
          <w:sz w:val="28"/>
          <w:szCs w:val="28"/>
          <w:lang w:val="kk-KZ"/>
        </w:rPr>
        <w:t xml:space="preserve">мен шаруа (фермер) қожалықтары </w:t>
      </w:r>
      <w:r w:rsidRPr="000135A9">
        <w:rPr>
          <w:sz w:val="28"/>
          <w:szCs w:val="28"/>
          <w:lang w:val="kk-KZ"/>
        </w:rPr>
        <w:t xml:space="preserve">саны үш жылдың ішінде </w:t>
      </w:r>
      <w:r w:rsidR="00DF694E" w:rsidRPr="000135A9">
        <w:rPr>
          <w:sz w:val="28"/>
          <w:szCs w:val="28"/>
          <w:lang w:val="kk-KZ"/>
        </w:rPr>
        <w:t xml:space="preserve">10,1% </w:t>
      </w:r>
      <w:r w:rsidRPr="000135A9">
        <w:rPr>
          <w:sz w:val="28"/>
          <w:szCs w:val="28"/>
          <w:lang w:val="kk-KZ"/>
        </w:rPr>
        <w:t>қысқарғанын 23</w:t>
      </w:r>
      <w:r w:rsidR="00ED50E2">
        <w:rPr>
          <w:sz w:val="28"/>
          <w:szCs w:val="28"/>
          <w:lang w:val="kk-KZ"/>
        </w:rPr>
        <w:t>-</w:t>
      </w:r>
      <w:r w:rsidRPr="00ED50E2">
        <w:rPr>
          <w:sz w:val="28"/>
          <w:szCs w:val="28"/>
          <w:lang w:val="kk-KZ"/>
        </w:rPr>
        <w:t>кестедегі көрсеткіштерді талдаудан байқаймыз</w:t>
      </w:r>
      <w:r w:rsidR="007576E4" w:rsidRPr="00ED50E2">
        <w:rPr>
          <w:sz w:val="28"/>
          <w:szCs w:val="28"/>
          <w:lang w:val="kk-KZ"/>
        </w:rPr>
        <w:t xml:space="preserve"> </w:t>
      </w:r>
      <w:r w:rsidRPr="00ED50E2">
        <w:rPr>
          <w:sz w:val="28"/>
          <w:szCs w:val="28"/>
          <w:lang w:val="kk-KZ"/>
        </w:rPr>
        <w:t>[</w:t>
      </w:r>
      <w:r w:rsidR="00ED50E2" w:rsidRPr="00ED50E2">
        <w:rPr>
          <w:sz w:val="28"/>
          <w:szCs w:val="28"/>
          <w:lang w:val="kk-KZ"/>
        </w:rPr>
        <w:t>109, с. 172-175</w:t>
      </w:r>
      <w:r w:rsidR="00836F5A" w:rsidRPr="00ED50E2">
        <w:rPr>
          <w:sz w:val="28"/>
          <w:szCs w:val="28"/>
          <w:lang w:val="kk-KZ"/>
        </w:rPr>
        <w:t>]</w:t>
      </w:r>
      <w:r w:rsidR="00CB7E3C" w:rsidRPr="00ED50E2">
        <w:rPr>
          <w:sz w:val="28"/>
          <w:szCs w:val="28"/>
          <w:lang w:val="kk-KZ"/>
        </w:rPr>
        <w:t>.</w:t>
      </w:r>
    </w:p>
    <w:p w:rsidR="00B54E69" w:rsidRPr="000135A9" w:rsidRDefault="0032349B" w:rsidP="008C31BD">
      <w:pPr>
        <w:tabs>
          <w:tab w:val="left" w:pos="1309"/>
        </w:tabs>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Түркістан облысында</w:t>
      </w:r>
      <w:r w:rsidR="00E62983" w:rsidRPr="000135A9">
        <w:rPr>
          <w:rFonts w:ascii="Times New Roman" w:eastAsia="Times New Roman" w:hAnsi="Times New Roman" w:cs="Times New Roman"/>
          <w:sz w:val="28"/>
          <w:szCs w:val="28"/>
          <w:lang w:val="kk-KZ"/>
        </w:rPr>
        <w:t>ғы</w:t>
      </w:r>
      <w:r w:rsidR="00B54E69" w:rsidRPr="000135A9">
        <w:rPr>
          <w:rFonts w:ascii="Times New Roman" w:eastAsia="Times New Roman" w:hAnsi="Times New Roman" w:cs="Times New Roman"/>
          <w:sz w:val="28"/>
          <w:szCs w:val="28"/>
          <w:lang w:val="kk-KZ"/>
        </w:rPr>
        <w:t xml:space="preserve"> ауыл шаруашылығы </w:t>
      </w:r>
      <w:r w:rsidR="00E62983" w:rsidRPr="000135A9">
        <w:rPr>
          <w:rFonts w:ascii="Times New Roman" w:eastAsia="Times New Roman" w:hAnsi="Times New Roman" w:cs="Times New Roman"/>
          <w:sz w:val="28"/>
          <w:szCs w:val="28"/>
          <w:lang w:val="kk-KZ"/>
        </w:rPr>
        <w:t xml:space="preserve">саласында </w:t>
      </w:r>
      <w:r w:rsidR="00B54E69" w:rsidRPr="000135A9">
        <w:rPr>
          <w:rFonts w:ascii="Times New Roman" w:eastAsia="Times New Roman" w:hAnsi="Times New Roman" w:cs="Times New Roman"/>
          <w:sz w:val="28"/>
          <w:szCs w:val="28"/>
          <w:lang w:val="kk-KZ"/>
        </w:rPr>
        <w:t>кәсіпкерлік құрылымдар</w:t>
      </w:r>
      <w:r w:rsidRPr="000135A9">
        <w:rPr>
          <w:rFonts w:ascii="Times New Roman" w:eastAsia="Times New Roman" w:hAnsi="Times New Roman" w:cs="Times New Roman"/>
          <w:sz w:val="28"/>
          <w:szCs w:val="28"/>
          <w:lang w:val="kk-KZ"/>
        </w:rPr>
        <w:t>дың</w:t>
      </w:r>
      <w:r w:rsidR="00B54E69" w:rsidRPr="000135A9">
        <w:rPr>
          <w:rFonts w:ascii="Times New Roman" w:eastAsia="Times New Roman" w:hAnsi="Times New Roman" w:cs="Times New Roman"/>
          <w:sz w:val="28"/>
          <w:szCs w:val="28"/>
          <w:lang w:val="kk-KZ"/>
        </w:rPr>
        <w:t xml:space="preserve"> саны </w:t>
      </w:r>
      <w:r w:rsidRPr="000135A9">
        <w:rPr>
          <w:rFonts w:ascii="Times New Roman" w:eastAsia="Times New Roman" w:hAnsi="Times New Roman" w:cs="Times New Roman"/>
          <w:sz w:val="28"/>
          <w:szCs w:val="28"/>
          <w:lang w:val="kk-KZ"/>
        </w:rPr>
        <w:t>2019-202</w:t>
      </w:r>
      <w:r w:rsidR="0062303A" w:rsidRPr="000135A9">
        <w:rPr>
          <w:rFonts w:ascii="Times New Roman" w:eastAsia="Times New Roman" w:hAnsi="Times New Roman" w:cs="Times New Roman"/>
          <w:sz w:val="28"/>
          <w:szCs w:val="28"/>
          <w:lang w:val="kk-KZ"/>
        </w:rPr>
        <w:t>2</w:t>
      </w:r>
      <w:r w:rsidRPr="000135A9">
        <w:rPr>
          <w:rFonts w:ascii="Times New Roman" w:eastAsia="Times New Roman" w:hAnsi="Times New Roman" w:cs="Times New Roman"/>
          <w:sz w:val="28"/>
          <w:szCs w:val="28"/>
          <w:lang w:val="kk-KZ"/>
        </w:rPr>
        <w:t xml:space="preserve"> жж. </w:t>
      </w:r>
      <w:r w:rsidR="00B54E69" w:rsidRPr="000135A9">
        <w:rPr>
          <w:rFonts w:ascii="Times New Roman" w:eastAsia="Times New Roman" w:hAnsi="Times New Roman" w:cs="Times New Roman"/>
          <w:sz w:val="28"/>
          <w:szCs w:val="28"/>
          <w:lang w:val="kk-KZ"/>
        </w:rPr>
        <w:t xml:space="preserve">ішінде өсу қарқыны </w:t>
      </w:r>
      <w:r w:rsidR="00DF694E" w:rsidRPr="000135A9">
        <w:rPr>
          <w:rFonts w:ascii="Times New Roman" w:eastAsia="Times New Roman" w:hAnsi="Times New Roman" w:cs="Times New Roman"/>
          <w:sz w:val="28"/>
          <w:szCs w:val="28"/>
          <w:lang w:val="kk-KZ"/>
        </w:rPr>
        <w:t>4,5</w:t>
      </w:r>
      <w:r w:rsidR="00B54E69" w:rsidRPr="000135A9">
        <w:rPr>
          <w:rFonts w:ascii="Times New Roman" w:hAnsi="Times New Roman" w:cs="Times New Roman"/>
          <w:sz w:val="28"/>
          <w:szCs w:val="28"/>
          <w:lang w:val="kk-KZ"/>
        </w:rPr>
        <w:t xml:space="preserve">%-ға </w:t>
      </w:r>
      <w:r w:rsidR="00E62983" w:rsidRPr="000135A9">
        <w:rPr>
          <w:rFonts w:ascii="Times New Roman" w:hAnsi="Times New Roman" w:cs="Times New Roman"/>
          <w:sz w:val="28"/>
          <w:szCs w:val="28"/>
          <w:lang w:val="kk-KZ"/>
        </w:rPr>
        <w:t>өскеніменен</w:t>
      </w:r>
      <w:r w:rsidR="00B54E69" w:rsidRPr="000135A9">
        <w:rPr>
          <w:rFonts w:ascii="Times New Roman" w:eastAsia="Times New Roman" w:hAnsi="Times New Roman" w:cs="Times New Roman"/>
          <w:sz w:val="28"/>
          <w:szCs w:val="28"/>
          <w:lang w:val="kk-KZ"/>
        </w:rPr>
        <w:t xml:space="preserve">, </w:t>
      </w:r>
      <w:r w:rsidR="00E62983" w:rsidRPr="000135A9">
        <w:rPr>
          <w:rFonts w:ascii="Times New Roman" w:hAnsi="Times New Roman" w:cs="Times New Roman"/>
          <w:sz w:val="28"/>
          <w:szCs w:val="28"/>
          <w:lang w:val="kk-KZ"/>
        </w:rPr>
        <w:t>жеке қосалқы шаруашылықтары</w:t>
      </w:r>
      <w:r w:rsidR="00E62983" w:rsidRPr="000135A9">
        <w:rPr>
          <w:rFonts w:ascii="Times New Roman" w:eastAsia="Times New Roman" w:hAnsi="Times New Roman" w:cs="Times New Roman"/>
          <w:sz w:val="28"/>
          <w:szCs w:val="28"/>
          <w:lang w:val="kk-KZ"/>
        </w:rPr>
        <w:t xml:space="preserve"> құрылымдар</w:t>
      </w:r>
      <w:r w:rsidR="00DF694E" w:rsidRPr="000135A9">
        <w:rPr>
          <w:rFonts w:ascii="Times New Roman" w:eastAsia="Times New Roman" w:hAnsi="Times New Roman" w:cs="Times New Roman"/>
          <w:sz w:val="28"/>
          <w:szCs w:val="28"/>
          <w:lang w:val="kk-KZ"/>
        </w:rPr>
        <w:t>ы</w:t>
      </w:r>
      <w:r w:rsidR="00E62983" w:rsidRPr="000135A9">
        <w:rPr>
          <w:rFonts w:ascii="Times New Roman" w:eastAsia="Times New Roman" w:hAnsi="Times New Roman" w:cs="Times New Roman"/>
          <w:sz w:val="28"/>
          <w:szCs w:val="28"/>
          <w:lang w:val="kk-KZ"/>
        </w:rPr>
        <w:t xml:space="preserve"> </w:t>
      </w:r>
      <w:r w:rsidR="00DF694E" w:rsidRPr="000135A9">
        <w:rPr>
          <w:rFonts w:ascii="Times New Roman" w:eastAsia="Times New Roman" w:hAnsi="Times New Roman" w:cs="Times New Roman"/>
          <w:sz w:val="28"/>
          <w:szCs w:val="28"/>
          <w:lang w:val="kk-KZ"/>
        </w:rPr>
        <w:t>1661</w:t>
      </w:r>
      <w:r w:rsidR="00E62983" w:rsidRPr="000135A9">
        <w:rPr>
          <w:rFonts w:ascii="Times New Roman" w:eastAsia="Times New Roman" w:hAnsi="Times New Roman" w:cs="Times New Roman"/>
          <w:sz w:val="28"/>
          <w:szCs w:val="28"/>
          <w:lang w:val="kk-KZ"/>
        </w:rPr>
        <w:t xml:space="preserve"> бірлікке артты, дегенмен </w:t>
      </w:r>
      <w:r w:rsidR="00B54E69" w:rsidRPr="000135A9">
        <w:rPr>
          <w:rFonts w:ascii="Times New Roman" w:eastAsia="Times New Roman" w:hAnsi="Times New Roman" w:cs="Times New Roman"/>
          <w:sz w:val="28"/>
          <w:szCs w:val="28"/>
          <w:lang w:val="kk-KZ"/>
        </w:rPr>
        <w:t>басқа шаруашылық санаттары</w:t>
      </w:r>
      <w:r w:rsidR="00E62983" w:rsidRPr="000135A9">
        <w:rPr>
          <w:rFonts w:ascii="Times New Roman" w:eastAsia="Times New Roman" w:hAnsi="Times New Roman" w:cs="Times New Roman"/>
          <w:sz w:val="28"/>
          <w:szCs w:val="28"/>
          <w:lang w:val="kk-KZ"/>
        </w:rPr>
        <w:t xml:space="preserve"> салыстырып талдап жатқан </w:t>
      </w:r>
      <w:r w:rsidR="00DF694E" w:rsidRPr="000135A9">
        <w:rPr>
          <w:rFonts w:ascii="Times New Roman" w:eastAsia="Times New Roman" w:hAnsi="Times New Roman" w:cs="Times New Roman"/>
          <w:sz w:val="28"/>
          <w:szCs w:val="28"/>
          <w:lang w:val="kk-KZ"/>
        </w:rPr>
        <w:t>төрт</w:t>
      </w:r>
      <w:r w:rsidR="00E62983" w:rsidRPr="000135A9">
        <w:rPr>
          <w:rFonts w:ascii="Times New Roman" w:eastAsia="Times New Roman" w:hAnsi="Times New Roman" w:cs="Times New Roman"/>
          <w:sz w:val="28"/>
          <w:szCs w:val="28"/>
          <w:lang w:val="kk-KZ"/>
        </w:rPr>
        <w:t xml:space="preserve"> жылдың ішінде</w:t>
      </w:r>
      <w:r w:rsidR="00B54E69" w:rsidRPr="000135A9">
        <w:rPr>
          <w:rFonts w:ascii="Times New Roman" w:eastAsia="Times New Roman" w:hAnsi="Times New Roman" w:cs="Times New Roman"/>
          <w:sz w:val="28"/>
          <w:szCs w:val="28"/>
          <w:lang w:val="kk-KZ"/>
        </w:rPr>
        <w:t xml:space="preserve"> </w:t>
      </w:r>
      <w:r w:rsidR="00E62983" w:rsidRPr="000135A9">
        <w:rPr>
          <w:rFonts w:ascii="Times New Roman" w:eastAsia="Times New Roman" w:hAnsi="Times New Roman" w:cs="Times New Roman"/>
          <w:sz w:val="28"/>
          <w:szCs w:val="28"/>
          <w:lang w:val="kk-KZ"/>
        </w:rPr>
        <w:t>қысқарғанын кестеден</w:t>
      </w:r>
      <w:r w:rsidR="00B54E69" w:rsidRPr="000135A9">
        <w:rPr>
          <w:rFonts w:ascii="Times New Roman" w:eastAsia="Times New Roman" w:hAnsi="Times New Roman" w:cs="Times New Roman"/>
          <w:sz w:val="28"/>
          <w:szCs w:val="28"/>
          <w:lang w:val="kk-KZ"/>
        </w:rPr>
        <w:t xml:space="preserve"> байқалады. </w:t>
      </w:r>
      <w:r w:rsidRPr="000135A9">
        <w:rPr>
          <w:rFonts w:ascii="Times New Roman" w:eastAsia="Times New Roman" w:hAnsi="Times New Roman" w:cs="Times New Roman"/>
          <w:sz w:val="28"/>
          <w:szCs w:val="28"/>
          <w:lang w:val="kk-KZ"/>
        </w:rPr>
        <w:t>Облыстағы</w:t>
      </w:r>
      <w:r w:rsidR="00B54E69" w:rsidRPr="000135A9">
        <w:rPr>
          <w:rFonts w:ascii="Times New Roman" w:eastAsia="Times New Roman" w:hAnsi="Times New Roman" w:cs="Times New Roman"/>
          <w:sz w:val="28"/>
          <w:szCs w:val="28"/>
          <w:lang w:val="kk-KZ"/>
        </w:rPr>
        <w:t xml:space="preserve"> ж</w:t>
      </w:r>
      <w:r w:rsidR="00B54E69" w:rsidRPr="000135A9">
        <w:rPr>
          <w:rFonts w:ascii="Times New Roman" w:hAnsi="Times New Roman" w:cs="Times New Roman"/>
          <w:sz w:val="28"/>
          <w:szCs w:val="28"/>
          <w:lang w:val="kk-KZ"/>
        </w:rPr>
        <w:t xml:space="preserve">еке </w:t>
      </w:r>
      <w:r w:rsidRPr="000135A9">
        <w:rPr>
          <w:rFonts w:ascii="Times New Roman" w:hAnsi="Times New Roman" w:cs="Times New Roman"/>
          <w:sz w:val="28"/>
          <w:szCs w:val="28"/>
          <w:lang w:val="kk-KZ"/>
        </w:rPr>
        <w:t>қосалқы</w:t>
      </w:r>
      <w:r w:rsidR="00B54E69" w:rsidRPr="000135A9">
        <w:rPr>
          <w:rFonts w:ascii="Times New Roman" w:hAnsi="Times New Roman" w:cs="Times New Roman"/>
          <w:sz w:val="28"/>
          <w:szCs w:val="28"/>
          <w:lang w:val="kk-KZ"/>
        </w:rPr>
        <w:t xml:space="preserve"> шаруашылықтар</w:t>
      </w:r>
      <w:r w:rsidRPr="000135A9">
        <w:rPr>
          <w:rFonts w:ascii="Times New Roman" w:hAnsi="Times New Roman" w:cs="Times New Roman"/>
          <w:sz w:val="28"/>
          <w:szCs w:val="28"/>
          <w:lang w:val="kk-KZ"/>
        </w:rPr>
        <w:t>д</w:t>
      </w:r>
      <w:r w:rsidR="00B54E69" w:rsidRPr="000135A9">
        <w:rPr>
          <w:rFonts w:ascii="Times New Roman" w:hAnsi="Times New Roman" w:cs="Times New Roman"/>
          <w:sz w:val="28"/>
          <w:szCs w:val="28"/>
          <w:lang w:val="kk-KZ"/>
        </w:rPr>
        <w:t>ың саны жылдан-жылға артып келеді 202</w:t>
      </w:r>
      <w:r w:rsidR="00783B2E" w:rsidRPr="000135A9">
        <w:rPr>
          <w:rFonts w:ascii="Times New Roman" w:hAnsi="Times New Roman" w:cs="Times New Roman"/>
          <w:sz w:val="28"/>
          <w:szCs w:val="28"/>
          <w:lang w:val="kk-KZ"/>
        </w:rPr>
        <w:t>2</w:t>
      </w:r>
      <w:r w:rsidR="00B54E69" w:rsidRPr="000135A9">
        <w:rPr>
          <w:rFonts w:ascii="Times New Roman" w:hAnsi="Times New Roman" w:cs="Times New Roman"/>
          <w:sz w:val="28"/>
          <w:szCs w:val="28"/>
          <w:lang w:val="kk-KZ"/>
        </w:rPr>
        <w:t xml:space="preserve"> жылы </w:t>
      </w:r>
      <w:r w:rsidR="00DF694E" w:rsidRPr="000135A9">
        <w:rPr>
          <w:rFonts w:ascii="Times New Roman" w:hAnsi="Times New Roman" w:cs="Times New Roman"/>
          <w:sz w:val="28"/>
          <w:szCs w:val="28"/>
          <w:lang w:val="kk-KZ"/>
        </w:rPr>
        <w:t xml:space="preserve">257,1 </w:t>
      </w:r>
      <w:r w:rsidR="00B54E69" w:rsidRPr="000135A9">
        <w:rPr>
          <w:rFonts w:ascii="Times New Roman" w:hAnsi="Times New Roman" w:cs="Times New Roman"/>
          <w:sz w:val="28"/>
          <w:szCs w:val="28"/>
          <w:lang w:val="kk-KZ"/>
        </w:rPr>
        <w:t>мың  бірлікке жетті, немесе үш жыл ішінде, 0,</w:t>
      </w:r>
      <w:r w:rsidR="00DF694E" w:rsidRPr="000135A9">
        <w:rPr>
          <w:rFonts w:ascii="Times New Roman" w:hAnsi="Times New Roman" w:cs="Times New Roman"/>
          <w:sz w:val="28"/>
          <w:szCs w:val="28"/>
          <w:lang w:val="kk-KZ"/>
        </w:rPr>
        <w:t>7</w:t>
      </w:r>
      <w:r w:rsidR="00B54E69" w:rsidRPr="000135A9">
        <w:rPr>
          <w:rFonts w:ascii="Times New Roman" w:hAnsi="Times New Roman" w:cs="Times New Roman"/>
          <w:sz w:val="28"/>
          <w:szCs w:val="28"/>
          <w:lang w:val="kk-KZ"/>
        </w:rPr>
        <w:t>%</w:t>
      </w:r>
      <w:r w:rsidR="00B54E69" w:rsidRPr="000135A9">
        <w:rPr>
          <w:rFonts w:ascii="Times New Roman" w:eastAsia="Times New Roman" w:hAnsi="Times New Roman" w:cs="Times New Roman"/>
          <w:sz w:val="28"/>
          <w:szCs w:val="28"/>
          <w:lang w:val="kk-KZ"/>
        </w:rPr>
        <w:t xml:space="preserve"> өскенін </w:t>
      </w:r>
      <w:r w:rsidRPr="000135A9">
        <w:rPr>
          <w:rFonts w:ascii="Times New Roman" w:eastAsia="Times New Roman" w:hAnsi="Times New Roman" w:cs="Times New Roman"/>
          <w:sz w:val="28"/>
          <w:szCs w:val="28"/>
          <w:lang w:val="kk-KZ"/>
        </w:rPr>
        <w:t>байқаймыз</w:t>
      </w:r>
      <w:r w:rsidR="00B54E69" w:rsidRPr="000135A9">
        <w:rPr>
          <w:rFonts w:ascii="Times New Roman" w:eastAsia="Times New Roman" w:hAnsi="Times New Roman" w:cs="Times New Roman"/>
          <w:sz w:val="28"/>
          <w:szCs w:val="28"/>
          <w:lang w:val="kk-KZ"/>
        </w:rPr>
        <w:t xml:space="preserve">. </w:t>
      </w:r>
    </w:p>
    <w:p w:rsidR="0046001F" w:rsidRPr="000135A9" w:rsidRDefault="0046001F" w:rsidP="008C31BD">
      <w:pPr>
        <w:tabs>
          <w:tab w:val="left" w:pos="1309"/>
        </w:tabs>
        <w:spacing w:after="0" w:line="240" w:lineRule="auto"/>
        <w:ind w:firstLine="709"/>
        <w:jc w:val="both"/>
        <w:rPr>
          <w:rFonts w:ascii="Times New Roman" w:eastAsia="Times New Roman" w:hAnsi="Times New Roman" w:cs="Times New Roman"/>
          <w:sz w:val="28"/>
          <w:szCs w:val="28"/>
          <w:lang w:val="kk-KZ"/>
        </w:rPr>
      </w:pPr>
      <w:r w:rsidRPr="000135A9">
        <w:rPr>
          <w:rFonts w:ascii="Times New Roman" w:hAnsi="Times New Roman" w:cs="Times New Roman"/>
          <w:bCs/>
          <w:sz w:val="28"/>
          <w:szCs w:val="28"/>
          <w:lang w:val="kk-KZ"/>
        </w:rPr>
        <w:t>Түркістан облысы</w:t>
      </w:r>
      <w:r w:rsidRPr="000135A9">
        <w:rPr>
          <w:rFonts w:ascii="Times New Roman" w:hAnsi="Times New Roman" w:cs="Times New Roman"/>
          <w:sz w:val="28"/>
          <w:szCs w:val="28"/>
          <w:lang w:val="kk-KZ"/>
        </w:rPr>
        <w:t xml:space="preserve"> бойынша с</w:t>
      </w:r>
      <w:r w:rsidRPr="000135A9">
        <w:rPr>
          <w:rFonts w:ascii="Times New Roman" w:eastAsia="Times New Roman" w:hAnsi="Times New Roman" w:cs="Times New Roman"/>
          <w:sz w:val="28"/>
          <w:szCs w:val="28"/>
          <w:lang w:val="kk-KZ"/>
        </w:rPr>
        <w:t>оңғы үш жылдың ішінде, 2019 жылдан бастап 202</w:t>
      </w:r>
      <w:r w:rsidR="0062303A" w:rsidRPr="000135A9">
        <w:rPr>
          <w:rFonts w:ascii="Times New Roman" w:eastAsia="Times New Roman" w:hAnsi="Times New Roman" w:cs="Times New Roman"/>
          <w:sz w:val="28"/>
          <w:szCs w:val="28"/>
          <w:lang w:val="kk-KZ"/>
        </w:rPr>
        <w:t>2</w:t>
      </w:r>
      <w:r w:rsidRPr="000135A9">
        <w:rPr>
          <w:rFonts w:ascii="Times New Roman" w:eastAsia="Times New Roman" w:hAnsi="Times New Roman" w:cs="Times New Roman"/>
          <w:sz w:val="28"/>
          <w:szCs w:val="28"/>
          <w:lang w:val="kk-KZ"/>
        </w:rPr>
        <w:t xml:space="preserve"> жылға дейін, </w:t>
      </w:r>
      <w:r w:rsidRPr="000135A9">
        <w:rPr>
          <w:rFonts w:ascii="Times New Roman" w:hAnsi="Times New Roman" w:cs="Times New Roman"/>
          <w:sz w:val="28"/>
          <w:szCs w:val="28"/>
          <w:lang w:val="kk-KZ"/>
        </w:rPr>
        <w:t xml:space="preserve">ауыл шаруашылығы жалпы өнімі </w:t>
      </w:r>
      <w:r w:rsidR="00DF694E" w:rsidRPr="000135A9">
        <w:rPr>
          <w:rFonts w:ascii="Times New Roman" w:hAnsi="Times New Roman" w:cs="Times New Roman"/>
          <w:sz w:val="28"/>
          <w:szCs w:val="28"/>
          <w:lang w:val="kk-KZ"/>
        </w:rPr>
        <w:t>171,4 пайызға</w:t>
      </w:r>
      <w:r w:rsidRPr="000135A9">
        <w:rPr>
          <w:rFonts w:ascii="Times New Roman" w:hAnsi="Times New Roman" w:cs="Times New Roman"/>
          <w:sz w:val="28"/>
          <w:szCs w:val="28"/>
          <w:lang w:val="kk-KZ"/>
        </w:rPr>
        <w:t xml:space="preserve"> көбейгенін, соның ішінде мал шаруашылығы  жалпы өнімі көлемі </w:t>
      </w:r>
      <w:r w:rsidR="00BB0077" w:rsidRPr="000135A9">
        <w:rPr>
          <w:rFonts w:ascii="Times New Roman" w:hAnsi="Times New Roman" w:cs="Times New Roman"/>
          <w:sz w:val="28"/>
          <w:szCs w:val="28"/>
          <w:lang w:val="kk-KZ"/>
        </w:rPr>
        <w:t>130,9</w:t>
      </w:r>
      <w:r w:rsidRPr="000135A9">
        <w:rPr>
          <w:rFonts w:ascii="Times New Roman" w:hAnsi="Times New Roman" w:cs="Times New Roman"/>
          <w:sz w:val="28"/>
          <w:szCs w:val="28"/>
          <w:lang w:val="kk-KZ"/>
        </w:rPr>
        <w:t xml:space="preserve"> млрд. тг. өскенін </w:t>
      </w:r>
      <w:r w:rsidR="00783B2E" w:rsidRPr="000135A9">
        <w:rPr>
          <w:rFonts w:ascii="Times New Roman" w:hAnsi="Times New Roman" w:cs="Times New Roman"/>
          <w:sz w:val="28"/>
          <w:szCs w:val="28"/>
          <w:lang w:val="kk-KZ"/>
        </w:rPr>
        <w:t>1</w:t>
      </w:r>
      <w:r w:rsidR="00CF56FA" w:rsidRPr="000135A9">
        <w:rPr>
          <w:rFonts w:ascii="Times New Roman" w:hAnsi="Times New Roman" w:cs="Times New Roman"/>
          <w:sz w:val="28"/>
          <w:szCs w:val="28"/>
          <w:lang w:val="kk-KZ"/>
        </w:rPr>
        <w:t>9</w:t>
      </w:r>
      <w:r w:rsidRPr="000135A9">
        <w:rPr>
          <w:rFonts w:ascii="Times New Roman" w:hAnsi="Times New Roman" w:cs="Times New Roman"/>
          <w:sz w:val="28"/>
          <w:szCs w:val="28"/>
          <w:lang w:val="kk-KZ"/>
        </w:rPr>
        <w:t xml:space="preserve"> кестені талдау барысында байқаймыз. 2019 ж. облыстың жалпы ауыл шаруашылығы өніміндегі мал шаруашылығының жалпы өнімінің үлесі 43,9% құрағанын, 202</w:t>
      </w:r>
      <w:r w:rsidR="00783B2E"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жылға келе, бұл үлес 38,</w:t>
      </w:r>
      <w:r w:rsidR="00783B2E" w:rsidRPr="000135A9">
        <w:rPr>
          <w:rFonts w:ascii="Times New Roman" w:hAnsi="Times New Roman" w:cs="Times New Roman"/>
          <w:sz w:val="28"/>
          <w:szCs w:val="28"/>
          <w:lang w:val="kk-KZ"/>
        </w:rPr>
        <w:t>0</w:t>
      </w:r>
      <w:r w:rsidRPr="000135A9">
        <w:rPr>
          <w:rFonts w:ascii="Times New Roman" w:hAnsi="Times New Roman" w:cs="Times New Roman"/>
          <w:sz w:val="28"/>
          <w:szCs w:val="28"/>
          <w:lang w:val="kk-KZ"/>
        </w:rPr>
        <w:t xml:space="preserve">% төмендегенін, яғни </w:t>
      </w:r>
      <w:r w:rsidR="00BB0077" w:rsidRPr="000135A9">
        <w:rPr>
          <w:rFonts w:ascii="Times New Roman" w:hAnsi="Times New Roman" w:cs="Times New Roman"/>
          <w:sz w:val="28"/>
          <w:szCs w:val="28"/>
          <w:lang w:val="kk-KZ"/>
        </w:rPr>
        <w:t xml:space="preserve">төрт </w:t>
      </w:r>
      <w:r w:rsidRPr="000135A9">
        <w:rPr>
          <w:rFonts w:ascii="Times New Roman" w:hAnsi="Times New Roman" w:cs="Times New Roman"/>
          <w:sz w:val="28"/>
          <w:szCs w:val="28"/>
          <w:lang w:val="kk-KZ"/>
        </w:rPr>
        <w:t xml:space="preserve">жылдың ішінде 5,2%-ға төмендеп кеткені </w:t>
      </w:r>
      <w:r w:rsidR="00CB7E3C">
        <w:rPr>
          <w:rFonts w:ascii="Times New Roman" w:hAnsi="Times New Roman" w:cs="Times New Roman"/>
          <w:sz w:val="28"/>
          <w:szCs w:val="28"/>
          <w:lang w:val="kk-KZ"/>
        </w:rPr>
        <w:t>19-</w:t>
      </w:r>
      <w:r w:rsidRPr="000135A9">
        <w:rPr>
          <w:rFonts w:ascii="Times New Roman" w:hAnsi="Times New Roman" w:cs="Times New Roman"/>
          <w:sz w:val="28"/>
          <w:szCs w:val="28"/>
          <w:lang w:val="kk-KZ"/>
        </w:rPr>
        <w:t>кестеден көрінеді.</w:t>
      </w:r>
    </w:p>
    <w:p w:rsidR="00DF694E" w:rsidRPr="000135A9" w:rsidRDefault="00DF694E" w:rsidP="00566E2D">
      <w:pPr>
        <w:tabs>
          <w:tab w:val="left" w:pos="4320"/>
        </w:tabs>
        <w:spacing w:after="0" w:line="240" w:lineRule="auto"/>
        <w:jc w:val="both"/>
        <w:rPr>
          <w:rFonts w:ascii="Times New Roman" w:hAnsi="Times New Roman" w:cs="Times New Roman"/>
          <w:sz w:val="28"/>
          <w:szCs w:val="28"/>
          <w:lang w:val="kk-KZ"/>
        </w:rPr>
      </w:pPr>
    </w:p>
    <w:p w:rsidR="00B54E69" w:rsidRPr="000135A9" w:rsidRDefault="00B54E69" w:rsidP="00566E2D">
      <w:pPr>
        <w:tabs>
          <w:tab w:val="left" w:pos="4320"/>
        </w:tabs>
        <w:spacing w:after="0" w:line="240" w:lineRule="auto"/>
        <w:jc w:val="both"/>
        <w:rPr>
          <w:rFonts w:ascii="Times New Roman" w:hAnsi="Times New Roman" w:cs="Times New Roman"/>
          <w:sz w:val="28"/>
          <w:szCs w:val="28"/>
          <w:lang w:val="kk-KZ"/>
        </w:rPr>
      </w:pPr>
      <w:r w:rsidRPr="00CB7E3C">
        <w:rPr>
          <w:rFonts w:ascii="Times New Roman" w:hAnsi="Times New Roman" w:cs="Times New Roman"/>
          <w:sz w:val="28"/>
          <w:szCs w:val="28"/>
          <w:lang w:val="kk-KZ"/>
        </w:rPr>
        <w:t xml:space="preserve">Кесте </w:t>
      </w:r>
      <w:r w:rsidR="00783B2E" w:rsidRPr="00CB7E3C">
        <w:rPr>
          <w:rFonts w:ascii="Times New Roman" w:hAnsi="Times New Roman" w:cs="Times New Roman"/>
          <w:sz w:val="28"/>
          <w:szCs w:val="28"/>
          <w:lang w:val="kk-KZ"/>
        </w:rPr>
        <w:t>1</w:t>
      </w:r>
      <w:r w:rsidR="00CF56FA" w:rsidRPr="00CB7E3C">
        <w:rPr>
          <w:rFonts w:ascii="Times New Roman" w:hAnsi="Times New Roman" w:cs="Times New Roman"/>
          <w:sz w:val="28"/>
          <w:szCs w:val="28"/>
          <w:lang w:val="kk-KZ"/>
        </w:rPr>
        <w:t>9</w:t>
      </w:r>
      <w:r w:rsidRPr="00CB7E3C">
        <w:rPr>
          <w:rFonts w:ascii="Times New Roman" w:hAnsi="Times New Roman" w:cs="Times New Roman"/>
          <w:spacing w:val="-4"/>
          <w:sz w:val="28"/>
          <w:szCs w:val="28"/>
          <w:lang w:val="kk-KZ"/>
        </w:rPr>
        <w:t xml:space="preserve"> – </w:t>
      </w:r>
      <w:r w:rsidRPr="00CB7E3C">
        <w:rPr>
          <w:rFonts w:ascii="Times New Roman" w:hAnsi="Times New Roman" w:cs="Times New Roman"/>
          <w:bCs/>
          <w:sz w:val="28"/>
          <w:szCs w:val="28"/>
          <w:lang w:val="kk-KZ"/>
        </w:rPr>
        <w:t>Түркістан облысы</w:t>
      </w:r>
      <w:r w:rsidRPr="00CB7E3C">
        <w:rPr>
          <w:rFonts w:ascii="Times New Roman" w:hAnsi="Times New Roman" w:cs="Times New Roman"/>
          <w:sz w:val="28"/>
          <w:szCs w:val="28"/>
          <w:lang w:val="kk-KZ"/>
        </w:rPr>
        <w:t xml:space="preserve"> ауыл шаруашылығы </w:t>
      </w:r>
      <w:r w:rsidR="00DF694E" w:rsidRPr="00CB7E3C">
        <w:rPr>
          <w:rFonts w:ascii="Times New Roman" w:hAnsi="Times New Roman" w:cs="Times New Roman"/>
          <w:sz w:val="28"/>
          <w:szCs w:val="28"/>
          <w:lang w:val="kk-KZ"/>
        </w:rPr>
        <w:t xml:space="preserve">санаттарындағы құрылымдар </w:t>
      </w:r>
      <w:r w:rsidR="00DF694E" w:rsidRPr="000135A9">
        <w:rPr>
          <w:rFonts w:ascii="Times New Roman" w:hAnsi="Times New Roman" w:cs="Times New Roman"/>
          <w:sz w:val="28"/>
          <w:szCs w:val="28"/>
          <w:lang w:val="kk-KZ"/>
        </w:rPr>
        <w:t>саны серпіні мен мал шаруашылығының жалпы өгнімдегі үлесі, %.</w:t>
      </w:r>
      <w:r w:rsidRPr="000135A9">
        <w:rPr>
          <w:rFonts w:ascii="Times New Roman" w:hAnsi="Times New Roman" w:cs="Times New Roman"/>
          <w:sz w:val="28"/>
          <w:szCs w:val="28"/>
          <w:lang w:val="kk-KZ"/>
        </w:rPr>
        <w:t xml:space="preserve"> </w:t>
      </w:r>
    </w:p>
    <w:p w:rsidR="00B54E69" w:rsidRPr="00836F5A" w:rsidRDefault="00B54E69" w:rsidP="00566E2D">
      <w:pPr>
        <w:spacing w:after="0" w:line="240" w:lineRule="auto"/>
        <w:jc w:val="center"/>
        <w:rPr>
          <w:rFonts w:ascii="Times New Roman" w:hAnsi="Times New Roman" w:cs="Times New Roman"/>
          <w:sz w:val="16"/>
          <w:szCs w:val="16"/>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1134"/>
        <w:gridCol w:w="993"/>
        <w:gridCol w:w="1275"/>
      </w:tblGrid>
      <w:tr w:rsidR="005B61CC" w:rsidRPr="000135A9" w:rsidTr="00836F5A">
        <w:trPr>
          <w:trHeight w:val="540"/>
        </w:trPr>
        <w:tc>
          <w:tcPr>
            <w:tcW w:w="3969" w:type="dxa"/>
            <w:vAlign w:val="center"/>
          </w:tcPr>
          <w:p w:rsidR="005B61CC" w:rsidRPr="000135A9" w:rsidRDefault="005B61CC"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1134" w:type="dxa"/>
            <w:vAlign w:val="center"/>
          </w:tcPr>
          <w:p w:rsidR="005B61CC" w:rsidRPr="000135A9" w:rsidRDefault="005B61CC"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tr-TR"/>
              </w:rPr>
              <w:t>2019</w:t>
            </w:r>
            <w:r w:rsidR="00836F5A">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ж</w:t>
            </w:r>
            <w:r w:rsidR="00836F5A">
              <w:rPr>
                <w:rFonts w:ascii="Times New Roman" w:hAnsi="Times New Roman" w:cs="Times New Roman"/>
                <w:sz w:val="24"/>
                <w:szCs w:val="24"/>
                <w:lang w:val="kk-KZ"/>
              </w:rPr>
              <w:t>ыл</w:t>
            </w:r>
          </w:p>
        </w:tc>
        <w:tc>
          <w:tcPr>
            <w:tcW w:w="1134" w:type="dxa"/>
            <w:vAlign w:val="center"/>
          </w:tcPr>
          <w:p w:rsidR="005B61CC" w:rsidRPr="00836F5A" w:rsidRDefault="005B61CC"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tr-TR"/>
              </w:rPr>
              <w:t>2020</w:t>
            </w:r>
            <w:r w:rsidR="00836F5A">
              <w:rPr>
                <w:rFonts w:ascii="Times New Roman" w:hAnsi="Times New Roman" w:cs="Times New Roman"/>
                <w:sz w:val="24"/>
                <w:szCs w:val="24"/>
                <w:lang w:val="kk-KZ"/>
              </w:rPr>
              <w:t xml:space="preserve"> </w:t>
            </w:r>
            <w:r w:rsidRPr="000135A9">
              <w:rPr>
                <w:rFonts w:ascii="Times New Roman" w:hAnsi="Times New Roman" w:cs="Times New Roman"/>
                <w:sz w:val="24"/>
                <w:szCs w:val="24"/>
              </w:rPr>
              <w:t>ж</w:t>
            </w:r>
            <w:r w:rsidR="00836F5A">
              <w:rPr>
                <w:rFonts w:ascii="Times New Roman" w:hAnsi="Times New Roman" w:cs="Times New Roman"/>
                <w:sz w:val="24"/>
                <w:szCs w:val="24"/>
                <w:lang w:val="kk-KZ"/>
              </w:rPr>
              <w:t>ыл</w:t>
            </w:r>
          </w:p>
        </w:tc>
        <w:tc>
          <w:tcPr>
            <w:tcW w:w="1134" w:type="dxa"/>
            <w:shd w:val="clear" w:color="auto" w:fill="auto"/>
            <w:vAlign w:val="center"/>
          </w:tcPr>
          <w:p w:rsidR="005B61CC" w:rsidRPr="000135A9" w:rsidRDefault="005B61CC" w:rsidP="00836F5A">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rPr>
              <w:t>2021 ж</w:t>
            </w:r>
            <w:r w:rsidR="00836F5A">
              <w:rPr>
                <w:rFonts w:ascii="Times New Roman" w:hAnsi="Times New Roman" w:cs="Times New Roman"/>
                <w:sz w:val="24"/>
                <w:szCs w:val="24"/>
                <w:lang w:val="kk-KZ"/>
              </w:rPr>
              <w:t>ыл</w:t>
            </w:r>
          </w:p>
        </w:tc>
        <w:tc>
          <w:tcPr>
            <w:tcW w:w="993" w:type="dxa"/>
            <w:shd w:val="clear" w:color="auto" w:fill="auto"/>
            <w:vAlign w:val="center"/>
          </w:tcPr>
          <w:p w:rsidR="005B61CC" w:rsidRPr="000135A9" w:rsidRDefault="005B61CC" w:rsidP="00836F5A">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lang w:val="en-US"/>
              </w:rPr>
              <w:t xml:space="preserve">2022 </w:t>
            </w:r>
            <w:r w:rsidRPr="000135A9">
              <w:rPr>
                <w:rFonts w:ascii="Times New Roman" w:hAnsi="Times New Roman" w:cs="Times New Roman"/>
                <w:sz w:val="24"/>
                <w:szCs w:val="24"/>
                <w:lang w:val="kk-KZ"/>
              </w:rPr>
              <w:t>ж</w:t>
            </w:r>
            <w:r w:rsidR="00836F5A">
              <w:rPr>
                <w:rFonts w:ascii="Times New Roman" w:hAnsi="Times New Roman" w:cs="Times New Roman"/>
                <w:sz w:val="24"/>
                <w:szCs w:val="24"/>
                <w:lang w:val="kk-KZ"/>
              </w:rPr>
              <w:t>ыл</w:t>
            </w:r>
          </w:p>
        </w:tc>
        <w:tc>
          <w:tcPr>
            <w:tcW w:w="1275" w:type="dxa"/>
            <w:shd w:val="clear" w:color="auto" w:fill="auto"/>
            <w:vAlign w:val="center"/>
          </w:tcPr>
          <w:p w:rsidR="005B61CC" w:rsidRPr="00836F5A" w:rsidRDefault="005B61CC" w:rsidP="00836F5A">
            <w:pPr>
              <w:spacing w:after="0" w:line="240" w:lineRule="auto"/>
              <w:ind w:left="-73"/>
              <w:jc w:val="center"/>
              <w:rPr>
                <w:rFonts w:ascii="Times New Roman" w:hAnsi="Times New Roman" w:cs="Times New Roman"/>
                <w:sz w:val="24"/>
                <w:szCs w:val="24"/>
              </w:rPr>
            </w:pPr>
            <w:r w:rsidRPr="00836F5A">
              <w:rPr>
                <w:rFonts w:ascii="Times New Roman" w:hAnsi="Times New Roman" w:cs="Times New Roman"/>
                <w:sz w:val="24"/>
                <w:szCs w:val="24"/>
                <w:lang w:val="tr-TR"/>
              </w:rPr>
              <w:t>202</w:t>
            </w:r>
            <w:r w:rsidR="00194969" w:rsidRPr="00836F5A">
              <w:rPr>
                <w:rFonts w:ascii="Times New Roman" w:hAnsi="Times New Roman" w:cs="Times New Roman"/>
                <w:sz w:val="24"/>
                <w:szCs w:val="24"/>
                <w:lang w:val="kk-KZ"/>
              </w:rPr>
              <w:t>2</w:t>
            </w:r>
            <w:r w:rsidR="00836F5A">
              <w:rPr>
                <w:rFonts w:ascii="Times New Roman" w:hAnsi="Times New Roman" w:cs="Times New Roman"/>
                <w:sz w:val="24"/>
                <w:szCs w:val="24"/>
                <w:lang w:val="kk-KZ"/>
              </w:rPr>
              <w:t xml:space="preserve"> </w:t>
            </w:r>
            <w:r w:rsidRPr="00836F5A">
              <w:rPr>
                <w:rFonts w:ascii="Times New Roman" w:hAnsi="Times New Roman" w:cs="Times New Roman"/>
                <w:sz w:val="24"/>
                <w:szCs w:val="24"/>
              </w:rPr>
              <w:t>ж.</w:t>
            </w:r>
          </w:p>
          <w:p w:rsidR="005B61CC" w:rsidRPr="000135A9" w:rsidRDefault="005B61CC" w:rsidP="00836F5A">
            <w:pPr>
              <w:spacing w:after="0" w:line="240" w:lineRule="auto"/>
              <w:ind w:left="-73"/>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2019 ж.</w:t>
            </w:r>
            <w:r w:rsidR="00194969" w:rsidRPr="00836F5A">
              <w:rPr>
                <w:rFonts w:ascii="Times New Roman" w:hAnsi="Times New Roman" w:cs="Times New Roman"/>
                <w:sz w:val="24"/>
                <w:szCs w:val="24"/>
                <w:lang w:val="kk-KZ"/>
              </w:rPr>
              <w:t>,</w:t>
            </w:r>
            <w:r w:rsidR="00836F5A" w:rsidRPr="00836F5A">
              <w:rPr>
                <w:rFonts w:ascii="Times New Roman" w:hAnsi="Times New Roman" w:cs="Times New Roman"/>
                <w:sz w:val="24"/>
                <w:szCs w:val="24"/>
                <w:lang w:val="kk-KZ"/>
              </w:rPr>
              <w:t xml:space="preserve"> </w:t>
            </w:r>
            <w:r w:rsidR="00194969" w:rsidRPr="00836F5A">
              <w:rPr>
                <w:rFonts w:ascii="Times New Roman" w:hAnsi="Times New Roman" w:cs="Times New Roman"/>
                <w:sz w:val="24"/>
                <w:szCs w:val="24"/>
                <w:lang w:val="kk-KZ"/>
              </w:rPr>
              <w:t>%</w:t>
            </w:r>
          </w:p>
        </w:tc>
      </w:tr>
      <w:tr w:rsidR="005B61CC" w:rsidRPr="000135A9" w:rsidTr="00301683">
        <w:trPr>
          <w:trHeight w:val="697"/>
        </w:trPr>
        <w:tc>
          <w:tcPr>
            <w:tcW w:w="3969" w:type="dxa"/>
          </w:tcPr>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құрылымдарының  саны, бірлік</w:t>
            </w:r>
          </w:p>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соның ішінде:</w:t>
            </w:r>
          </w:p>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кәсіпорындары</w:t>
            </w:r>
          </w:p>
          <w:p w:rsidR="005B61CC" w:rsidRPr="000135A9" w:rsidRDefault="00301683"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Жеке кәсіпкерлер, ш</w:t>
            </w:r>
            <w:r w:rsidR="005B61CC" w:rsidRPr="000135A9">
              <w:rPr>
                <w:rFonts w:ascii="Times New Roman" w:hAnsi="Times New Roman" w:cs="Times New Roman"/>
                <w:sz w:val="24"/>
                <w:szCs w:val="24"/>
                <w:lang w:val="kk-KZ"/>
              </w:rPr>
              <w:t>аруа  (фермер) қожалықтары</w:t>
            </w:r>
          </w:p>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Жеке тұрғындар шаруашылықтары</w:t>
            </w:r>
          </w:p>
        </w:tc>
        <w:tc>
          <w:tcPr>
            <w:tcW w:w="1134" w:type="dxa"/>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86618</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3784</w:t>
            </w:r>
          </w:p>
          <w:p w:rsidR="00301683" w:rsidRPr="000135A9" w:rsidRDefault="00301683" w:rsidP="00566E2D">
            <w:pPr>
              <w:spacing w:after="0" w:line="240" w:lineRule="auto"/>
              <w:jc w:val="center"/>
              <w:rPr>
                <w:rFonts w:ascii="Times New Roman" w:hAnsi="Times New Roman" w:cs="Times New Roman"/>
                <w:sz w:val="24"/>
                <w:szCs w:val="24"/>
                <w:lang w:val="kk-KZ"/>
              </w:rPr>
            </w:pPr>
          </w:p>
          <w:p w:rsidR="005B61CC" w:rsidRPr="000135A9" w:rsidRDefault="000406A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82804</w:t>
            </w: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255449</w:t>
            </w:r>
          </w:p>
        </w:tc>
        <w:tc>
          <w:tcPr>
            <w:tcW w:w="1134" w:type="dxa"/>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86349</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3911</w:t>
            </w:r>
          </w:p>
          <w:p w:rsidR="000406AB" w:rsidRPr="000135A9" w:rsidRDefault="000406AB" w:rsidP="00566E2D">
            <w:pPr>
              <w:spacing w:after="0" w:line="240" w:lineRule="auto"/>
              <w:jc w:val="center"/>
              <w:rPr>
                <w:rFonts w:ascii="Times New Roman" w:hAnsi="Times New Roman" w:cs="Times New Roman"/>
                <w:sz w:val="24"/>
                <w:szCs w:val="24"/>
                <w:lang w:val="kk-KZ"/>
              </w:rPr>
            </w:pPr>
          </w:p>
          <w:p w:rsidR="005B61CC" w:rsidRPr="000135A9" w:rsidRDefault="000406A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82438</w:t>
            </w:r>
          </w:p>
          <w:p w:rsidR="005B61CC" w:rsidRPr="000135A9" w:rsidRDefault="005B61CC" w:rsidP="00566E2D">
            <w:pPr>
              <w:spacing w:after="0" w:line="240"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257063</w:t>
            </w:r>
          </w:p>
        </w:tc>
        <w:tc>
          <w:tcPr>
            <w:tcW w:w="1134"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84149</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3979</w:t>
            </w:r>
          </w:p>
          <w:p w:rsidR="000406AB" w:rsidRPr="000135A9" w:rsidRDefault="000406AB" w:rsidP="00566E2D">
            <w:pPr>
              <w:spacing w:after="0" w:line="240" w:lineRule="auto"/>
              <w:jc w:val="center"/>
              <w:rPr>
                <w:rFonts w:ascii="Times New Roman" w:hAnsi="Times New Roman" w:cs="Times New Roman"/>
                <w:sz w:val="24"/>
                <w:szCs w:val="24"/>
                <w:lang w:val="kk-KZ"/>
              </w:rPr>
            </w:pPr>
          </w:p>
          <w:p w:rsidR="005B61CC" w:rsidRPr="000135A9" w:rsidRDefault="000406A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80170</w:t>
            </w: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256831</w:t>
            </w:r>
          </w:p>
        </w:tc>
        <w:tc>
          <w:tcPr>
            <w:tcW w:w="993"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84135</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69291B" w:rsidRPr="000135A9" w:rsidRDefault="0069291B" w:rsidP="00566E2D">
            <w:pPr>
              <w:spacing w:after="0" w:line="240" w:lineRule="auto"/>
              <w:jc w:val="center"/>
              <w:rPr>
                <w:rFonts w:ascii="Times New Roman" w:hAnsi="Times New Roman" w:cs="Times New Roman"/>
                <w:sz w:val="24"/>
                <w:szCs w:val="24"/>
                <w:lang w:val="kk-KZ"/>
              </w:rPr>
            </w:pPr>
          </w:p>
          <w:p w:rsidR="005B61CC"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3956</w:t>
            </w:r>
          </w:p>
          <w:p w:rsidR="000406AB" w:rsidRPr="000135A9" w:rsidRDefault="000406AB" w:rsidP="00566E2D">
            <w:pPr>
              <w:spacing w:after="0" w:line="240" w:lineRule="auto"/>
              <w:jc w:val="center"/>
              <w:rPr>
                <w:rFonts w:ascii="Times New Roman" w:hAnsi="Times New Roman" w:cs="Times New Roman"/>
                <w:sz w:val="24"/>
                <w:szCs w:val="24"/>
                <w:lang w:val="kk-KZ"/>
              </w:rPr>
            </w:pPr>
          </w:p>
          <w:p w:rsidR="005B61CC" w:rsidRPr="000135A9" w:rsidRDefault="0069291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74485</w:t>
            </w:r>
          </w:p>
          <w:p w:rsidR="00194969"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257110</w:t>
            </w:r>
          </w:p>
        </w:tc>
        <w:tc>
          <w:tcPr>
            <w:tcW w:w="1275"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97,1</w:t>
            </w:r>
          </w:p>
          <w:p w:rsidR="00194969" w:rsidRPr="000135A9" w:rsidRDefault="00194969" w:rsidP="00566E2D">
            <w:pPr>
              <w:spacing w:after="0" w:line="240" w:lineRule="auto"/>
              <w:jc w:val="center"/>
              <w:rPr>
                <w:rFonts w:ascii="Times New Roman" w:hAnsi="Times New Roman" w:cs="Times New Roman"/>
                <w:sz w:val="24"/>
                <w:szCs w:val="24"/>
                <w:lang w:val="kk-KZ"/>
              </w:rPr>
            </w:pPr>
          </w:p>
          <w:p w:rsidR="00194969" w:rsidRPr="000135A9" w:rsidRDefault="00194969" w:rsidP="00566E2D">
            <w:pPr>
              <w:spacing w:after="0" w:line="240" w:lineRule="auto"/>
              <w:jc w:val="center"/>
              <w:rPr>
                <w:rFonts w:ascii="Times New Roman" w:hAnsi="Times New Roman" w:cs="Times New Roman"/>
                <w:sz w:val="24"/>
                <w:szCs w:val="24"/>
                <w:lang w:val="kk-KZ"/>
              </w:rPr>
            </w:pPr>
          </w:p>
          <w:p w:rsidR="00194969"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104,5</w:t>
            </w:r>
          </w:p>
          <w:p w:rsidR="00194969" w:rsidRPr="000135A9" w:rsidRDefault="00194969" w:rsidP="00566E2D">
            <w:pPr>
              <w:spacing w:after="0" w:line="240" w:lineRule="auto"/>
              <w:jc w:val="center"/>
              <w:rPr>
                <w:rFonts w:ascii="Times New Roman" w:hAnsi="Times New Roman" w:cs="Times New Roman"/>
                <w:sz w:val="24"/>
                <w:szCs w:val="24"/>
                <w:lang w:val="kk-KZ"/>
              </w:rPr>
            </w:pPr>
          </w:p>
          <w:p w:rsidR="00194969"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89,9</w:t>
            </w:r>
          </w:p>
          <w:p w:rsidR="00194969"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100,7</w:t>
            </w:r>
          </w:p>
        </w:tc>
      </w:tr>
      <w:tr w:rsidR="005B61CC" w:rsidRPr="000135A9" w:rsidTr="00301683">
        <w:trPr>
          <w:trHeight w:val="1396"/>
        </w:trPr>
        <w:tc>
          <w:tcPr>
            <w:tcW w:w="3969" w:type="dxa"/>
          </w:tcPr>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жалпы өнімі, млрд. теңге</w:t>
            </w:r>
          </w:p>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соның ішінде: </w:t>
            </w:r>
          </w:p>
          <w:p w:rsidR="005B61CC" w:rsidRPr="000135A9" w:rsidRDefault="005B61CC"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Мал шаруашылығы  жалпы өнімі, млрд. тг. </w:t>
            </w:r>
          </w:p>
        </w:tc>
        <w:tc>
          <w:tcPr>
            <w:tcW w:w="1134" w:type="dxa"/>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616,8</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270,8</w:t>
            </w:r>
          </w:p>
        </w:tc>
        <w:tc>
          <w:tcPr>
            <w:tcW w:w="1134" w:type="dxa"/>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750,3</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304,7</w:t>
            </w:r>
          </w:p>
        </w:tc>
        <w:tc>
          <w:tcPr>
            <w:tcW w:w="1134"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936,7</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362,2</w:t>
            </w:r>
          </w:p>
        </w:tc>
        <w:tc>
          <w:tcPr>
            <w:tcW w:w="993"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69291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1057,8</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69291B" w:rsidRPr="000135A9" w:rsidRDefault="0069291B" w:rsidP="00566E2D">
            <w:pPr>
              <w:spacing w:after="0" w:line="240" w:lineRule="auto"/>
              <w:jc w:val="center"/>
              <w:rPr>
                <w:rFonts w:ascii="Times New Roman" w:hAnsi="Times New Roman" w:cs="Times New Roman"/>
                <w:sz w:val="24"/>
                <w:szCs w:val="24"/>
                <w:lang w:val="kk-KZ"/>
              </w:rPr>
            </w:pPr>
          </w:p>
          <w:p w:rsidR="0069291B" w:rsidRPr="000135A9" w:rsidRDefault="0069291B"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401,7</w:t>
            </w:r>
          </w:p>
        </w:tc>
        <w:tc>
          <w:tcPr>
            <w:tcW w:w="1275" w:type="dxa"/>
            <w:shd w:val="clear" w:color="auto" w:fill="auto"/>
          </w:tcPr>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171,4</w:t>
            </w: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5B61CC" w:rsidP="00566E2D">
            <w:pPr>
              <w:spacing w:after="0" w:line="240" w:lineRule="auto"/>
              <w:jc w:val="center"/>
              <w:rPr>
                <w:rFonts w:ascii="Times New Roman" w:hAnsi="Times New Roman" w:cs="Times New Roman"/>
                <w:sz w:val="24"/>
                <w:szCs w:val="24"/>
                <w:lang w:val="kk-KZ"/>
              </w:rPr>
            </w:pPr>
          </w:p>
          <w:p w:rsidR="005B61CC"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148,3</w:t>
            </w:r>
          </w:p>
        </w:tc>
      </w:tr>
      <w:tr w:rsidR="00301683" w:rsidRPr="000135A9" w:rsidTr="00301683">
        <w:trPr>
          <w:trHeight w:val="429"/>
        </w:trPr>
        <w:tc>
          <w:tcPr>
            <w:tcW w:w="3969" w:type="dxa"/>
          </w:tcPr>
          <w:p w:rsidR="00301683" w:rsidRPr="000135A9" w:rsidRDefault="00301683" w:rsidP="00566E2D">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шаруашылығын</w:t>
            </w:r>
            <w:r w:rsidR="00836F5A">
              <w:rPr>
                <w:rFonts w:ascii="Times New Roman" w:hAnsi="Times New Roman" w:cs="Times New Roman"/>
                <w:sz w:val="24"/>
                <w:szCs w:val="24"/>
                <w:lang w:val="kk-KZ"/>
              </w:rPr>
              <w:t xml:space="preserve">ың жалпы ауыл шаруашылығындағы </w:t>
            </w:r>
            <w:r w:rsidRPr="000135A9">
              <w:rPr>
                <w:rFonts w:ascii="Times New Roman" w:hAnsi="Times New Roman" w:cs="Times New Roman"/>
                <w:sz w:val="24"/>
                <w:szCs w:val="24"/>
                <w:lang w:val="kk-KZ"/>
              </w:rPr>
              <w:t>үлесі,</w:t>
            </w:r>
            <w:r w:rsidRPr="000135A9">
              <w:rPr>
                <w:rFonts w:ascii="Times New Roman" w:hAnsi="Times New Roman" w:cs="Times New Roman"/>
                <w:sz w:val="28"/>
                <w:szCs w:val="28"/>
                <w:lang w:val="kk-KZ"/>
              </w:rPr>
              <w:t xml:space="preserve"> %</w:t>
            </w:r>
          </w:p>
        </w:tc>
        <w:tc>
          <w:tcPr>
            <w:tcW w:w="1134" w:type="dxa"/>
          </w:tcPr>
          <w:p w:rsidR="00301683" w:rsidRPr="000135A9" w:rsidRDefault="00301683" w:rsidP="00566E2D">
            <w:pPr>
              <w:spacing w:after="0" w:line="240" w:lineRule="auto"/>
              <w:jc w:val="center"/>
              <w:rPr>
                <w:rFonts w:ascii="Times New Roman" w:hAnsi="Times New Roman" w:cs="Times New Roman"/>
                <w:sz w:val="24"/>
                <w:szCs w:val="24"/>
                <w:lang w:val="kk-KZ"/>
              </w:rPr>
            </w:pPr>
          </w:p>
          <w:p w:rsidR="00301683" w:rsidRPr="000135A9" w:rsidRDefault="00301683"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43,9</w:t>
            </w:r>
          </w:p>
        </w:tc>
        <w:tc>
          <w:tcPr>
            <w:tcW w:w="1134" w:type="dxa"/>
          </w:tcPr>
          <w:p w:rsidR="00301683" w:rsidRPr="000135A9" w:rsidRDefault="00301683" w:rsidP="00566E2D">
            <w:pPr>
              <w:spacing w:after="0" w:line="240" w:lineRule="auto"/>
              <w:jc w:val="center"/>
              <w:rPr>
                <w:rFonts w:ascii="Times New Roman" w:hAnsi="Times New Roman" w:cs="Times New Roman"/>
                <w:sz w:val="24"/>
                <w:szCs w:val="24"/>
                <w:lang w:val="kk-KZ"/>
              </w:rPr>
            </w:pPr>
          </w:p>
          <w:p w:rsidR="00301683" w:rsidRPr="000135A9" w:rsidRDefault="00301683"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40,6</w:t>
            </w:r>
          </w:p>
        </w:tc>
        <w:tc>
          <w:tcPr>
            <w:tcW w:w="1134" w:type="dxa"/>
            <w:shd w:val="clear" w:color="auto" w:fill="auto"/>
          </w:tcPr>
          <w:p w:rsidR="00301683" w:rsidRPr="000135A9" w:rsidRDefault="00301683" w:rsidP="00566E2D">
            <w:pPr>
              <w:spacing w:after="0" w:line="240" w:lineRule="auto"/>
              <w:jc w:val="center"/>
              <w:rPr>
                <w:rFonts w:ascii="Times New Roman" w:hAnsi="Times New Roman" w:cs="Times New Roman"/>
                <w:sz w:val="24"/>
                <w:szCs w:val="24"/>
                <w:lang w:val="kk-KZ"/>
              </w:rPr>
            </w:pPr>
          </w:p>
          <w:p w:rsidR="00301683" w:rsidRPr="000135A9" w:rsidRDefault="00301683"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38,7</w:t>
            </w:r>
          </w:p>
        </w:tc>
        <w:tc>
          <w:tcPr>
            <w:tcW w:w="993" w:type="dxa"/>
            <w:shd w:val="clear" w:color="auto" w:fill="auto"/>
          </w:tcPr>
          <w:p w:rsidR="00301683" w:rsidRPr="000135A9" w:rsidRDefault="00301683" w:rsidP="00566E2D">
            <w:pPr>
              <w:spacing w:after="0" w:line="240" w:lineRule="auto"/>
              <w:jc w:val="center"/>
              <w:rPr>
                <w:rFonts w:ascii="Times New Roman" w:hAnsi="Times New Roman" w:cs="Times New Roman"/>
                <w:sz w:val="24"/>
                <w:szCs w:val="24"/>
                <w:lang w:val="kk-KZ"/>
              </w:rPr>
            </w:pPr>
          </w:p>
          <w:p w:rsidR="00301683" w:rsidRPr="000135A9" w:rsidRDefault="00301683"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38,0</w:t>
            </w:r>
          </w:p>
        </w:tc>
        <w:tc>
          <w:tcPr>
            <w:tcW w:w="1275" w:type="dxa"/>
            <w:shd w:val="clear" w:color="auto" w:fill="auto"/>
          </w:tcPr>
          <w:p w:rsidR="00301683" w:rsidRPr="000135A9" w:rsidRDefault="00301683" w:rsidP="00566E2D">
            <w:pPr>
              <w:spacing w:after="0" w:line="240" w:lineRule="auto"/>
              <w:jc w:val="center"/>
              <w:rPr>
                <w:rFonts w:ascii="Times New Roman" w:hAnsi="Times New Roman" w:cs="Times New Roman"/>
                <w:sz w:val="24"/>
                <w:szCs w:val="24"/>
                <w:lang w:val="kk-KZ"/>
              </w:rPr>
            </w:pPr>
          </w:p>
          <w:p w:rsidR="00301683" w:rsidRPr="000135A9" w:rsidRDefault="00194969"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86,5</w:t>
            </w:r>
          </w:p>
        </w:tc>
      </w:tr>
      <w:tr w:rsidR="00B54E69" w:rsidRPr="000135A9" w:rsidTr="0098427A">
        <w:trPr>
          <w:trHeight w:val="326"/>
        </w:trPr>
        <w:tc>
          <w:tcPr>
            <w:tcW w:w="9639" w:type="dxa"/>
            <w:gridSpan w:val="6"/>
          </w:tcPr>
          <w:p w:rsidR="00B54E69" w:rsidRPr="00AE15E2" w:rsidRDefault="008C31BD" w:rsidP="0068298B">
            <w:pPr>
              <w:spacing w:after="0" w:line="240" w:lineRule="auto"/>
              <w:ind w:firstLine="601"/>
              <w:jc w:val="both"/>
              <w:rPr>
                <w:rFonts w:ascii="Times New Roman" w:hAnsi="Times New Roman" w:cs="Times New Roman"/>
                <w:color w:val="FF0000"/>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B54E69" w:rsidRPr="000135A9">
              <w:rPr>
                <w:rFonts w:ascii="Times New Roman" w:hAnsi="Times New Roman" w:cs="Times New Roman"/>
                <w:sz w:val="24"/>
                <w:szCs w:val="24"/>
              </w:rPr>
              <w:t>[</w:t>
            </w:r>
            <w:r w:rsidR="00ED50E2">
              <w:rPr>
                <w:rFonts w:ascii="Times New Roman" w:hAnsi="Times New Roman" w:cs="Times New Roman"/>
                <w:sz w:val="24"/>
                <w:szCs w:val="24"/>
                <w:lang w:val="kk-KZ"/>
              </w:rPr>
              <w:t>109, с. 172-175</w:t>
            </w:r>
            <w:r w:rsidR="00B54E69" w:rsidRPr="000135A9">
              <w:rPr>
                <w:rFonts w:ascii="Times New Roman" w:hAnsi="Times New Roman" w:cs="Times New Roman"/>
                <w:sz w:val="24"/>
                <w:szCs w:val="24"/>
              </w:rPr>
              <w:t>]</w:t>
            </w:r>
          </w:p>
        </w:tc>
      </w:tr>
    </w:tbl>
    <w:p w:rsidR="00B54E69" w:rsidRPr="000135A9" w:rsidRDefault="00B54E69" w:rsidP="00566E2D">
      <w:pPr>
        <w:spacing w:after="0" w:line="240" w:lineRule="auto"/>
        <w:jc w:val="both"/>
        <w:rPr>
          <w:rFonts w:ascii="Times New Roman" w:eastAsia="Times New Roman" w:hAnsi="Times New Roman" w:cs="Times New Roman"/>
          <w:sz w:val="28"/>
          <w:szCs w:val="28"/>
          <w:lang w:val="kk-KZ"/>
        </w:rPr>
      </w:pPr>
    </w:p>
    <w:p w:rsidR="00B54E69" w:rsidRPr="000135A9" w:rsidRDefault="00D5292D" w:rsidP="008C31BD">
      <w:pPr>
        <w:tabs>
          <w:tab w:val="left" w:pos="1309"/>
        </w:tabs>
        <w:spacing w:after="0" w:line="240" w:lineRule="auto"/>
        <w:ind w:firstLine="709"/>
        <w:jc w:val="both"/>
        <w:rPr>
          <w:rFonts w:ascii="Times New Roman" w:hAnsi="Times New Roman" w:cs="Times New Roman"/>
          <w:sz w:val="28"/>
          <w:szCs w:val="28"/>
          <w:lang w:val="kk-KZ"/>
        </w:rPr>
      </w:pPr>
      <w:bookmarkStart w:id="1" w:name="_Toc333918106"/>
      <w:r w:rsidRPr="000135A9">
        <w:rPr>
          <w:rFonts w:ascii="Times New Roman" w:hAnsi="Times New Roman" w:cs="Times New Roman"/>
          <w:bCs/>
          <w:sz w:val="28"/>
          <w:szCs w:val="28"/>
          <w:lang w:val="kk-KZ"/>
        </w:rPr>
        <w:t xml:space="preserve">Талдау барысында, </w:t>
      </w:r>
      <w:r w:rsidR="00B54E69" w:rsidRPr="000135A9">
        <w:rPr>
          <w:rFonts w:ascii="Times New Roman" w:hAnsi="Times New Roman" w:cs="Times New Roman"/>
          <w:bCs/>
          <w:sz w:val="28"/>
          <w:szCs w:val="28"/>
          <w:lang w:val="kk-KZ"/>
        </w:rPr>
        <w:t>облыс</w:t>
      </w:r>
      <w:r w:rsidRPr="000135A9">
        <w:rPr>
          <w:rFonts w:ascii="Times New Roman" w:hAnsi="Times New Roman" w:cs="Times New Roman"/>
          <w:bCs/>
          <w:sz w:val="28"/>
          <w:szCs w:val="28"/>
          <w:lang w:val="kk-KZ"/>
        </w:rPr>
        <w:t>тағы</w:t>
      </w:r>
      <w:r w:rsidR="00B54E69" w:rsidRPr="000135A9">
        <w:rPr>
          <w:rFonts w:ascii="Times New Roman" w:hAnsi="Times New Roman" w:cs="Times New Roman"/>
          <w:bCs/>
          <w:sz w:val="28"/>
          <w:szCs w:val="28"/>
          <w:lang w:val="kk-KZ"/>
        </w:rPr>
        <w:t xml:space="preserve"> </w:t>
      </w:r>
      <w:r w:rsidR="00B54E69" w:rsidRPr="000135A9">
        <w:rPr>
          <w:rFonts w:ascii="Times New Roman" w:hAnsi="Times New Roman" w:cs="Times New Roman"/>
          <w:sz w:val="28"/>
          <w:szCs w:val="28"/>
          <w:lang w:val="kk-KZ"/>
        </w:rPr>
        <w:t>ауыл шаруашылығы</w:t>
      </w:r>
      <w:r w:rsidRPr="000135A9">
        <w:rPr>
          <w:rFonts w:ascii="Times New Roman" w:hAnsi="Times New Roman" w:cs="Times New Roman"/>
          <w:sz w:val="28"/>
          <w:szCs w:val="28"/>
          <w:lang w:val="kk-KZ"/>
        </w:rPr>
        <w:t>ндағы барлық</w:t>
      </w:r>
      <w:r w:rsidR="00B54E69" w:rsidRPr="000135A9">
        <w:rPr>
          <w:rFonts w:ascii="Times New Roman" w:hAnsi="Times New Roman" w:cs="Times New Roman"/>
          <w:sz w:val="28"/>
          <w:szCs w:val="28"/>
          <w:lang w:val="kk-KZ"/>
        </w:rPr>
        <w:t xml:space="preserve"> кәсіпкерлік құрылымдар</w:t>
      </w:r>
      <w:r w:rsidRPr="000135A9">
        <w:rPr>
          <w:rFonts w:ascii="Times New Roman" w:hAnsi="Times New Roman" w:cs="Times New Roman"/>
          <w:sz w:val="28"/>
          <w:szCs w:val="28"/>
          <w:lang w:val="kk-KZ"/>
        </w:rPr>
        <w:t>дың</w:t>
      </w:r>
      <w:r w:rsidR="00B54E69" w:rsidRPr="000135A9">
        <w:rPr>
          <w:rFonts w:ascii="Times New Roman" w:hAnsi="Times New Roman" w:cs="Times New Roman"/>
          <w:sz w:val="28"/>
          <w:szCs w:val="28"/>
          <w:lang w:val="kk-KZ"/>
        </w:rPr>
        <w:t xml:space="preserve"> өндірген жалпы өнімі </w:t>
      </w:r>
      <w:r w:rsidRPr="000135A9">
        <w:rPr>
          <w:rFonts w:ascii="Times New Roman" w:hAnsi="Times New Roman" w:cs="Times New Roman"/>
          <w:sz w:val="28"/>
          <w:szCs w:val="28"/>
          <w:lang w:val="kk-KZ"/>
        </w:rPr>
        <w:t xml:space="preserve">көлемінің </w:t>
      </w:r>
      <w:r w:rsidR="00B54E69" w:rsidRPr="000135A9">
        <w:rPr>
          <w:rFonts w:ascii="Times New Roman" w:hAnsi="Times New Roman" w:cs="Times New Roman"/>
          <w:sz w:val="28"/>
          <w:szCs w:val="28"/>
          <w:lang w:val="kk-KZ"/>
        </w:rPr>
        <w:t xml:space="preserve">серпінін талдау зерттеліп жатқан </w:t>
      </w:r>
      <w:r w:rsidRPr="000135A9">
        <w:rPr>
          <w:rFonts w:ascii="Times New Roman" w:hAnsi="Times New Roman" w:cs="Times New Roman"/>
          <w:sz w:val="28"/>
          <w:szCs w:val="28"/>
          <w:lang w:val="kk-KZ"/>
        </w:rPr>
        <w:t>2019-202</w:t>
      </w:r>
      <w:r w:rsidR="0062303A"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жж. </w:t>
      </w:r>
      <w:r w:rsidR="0062303A" w:rsidRPr="000135A9">
        <w:rPr>
          <w:rFonts w:ascii="Times New Roman" w:hAnsi="Times New Roman" w:cs="Times New Roman"/>
          <w:sz w:val="28"/>
          <w:szCs w:val="28"/>
          <w:lang w:val="kk-KZ"/>
        </w:rPr>
        <w:t>төрт</w:t>
      </w:r>
      <w:r w:rsidR="00B54E69" w:rsidRPr="000135A9">
        <w:rPr>
          <w:rFonts w:ascii="Times New Roman" w:hAnsi="Times New Roman" w:cs="Times New Roman"/>
          <w:sz w:val="28"/>
          <w:szCs w:val="28"/>
          <w:lang w:val="kk-KZ"/>
        </w:rPr>
        <w:t xml:space="preserve"> жылдың ішінде жалпы өнім көлемі </w:t>
      </w:r>
      <w:r w:rsidRPr="000135A9">
        <w:rPr>
          <w:rFonts w:ascii="Times New Roman" w:hAnsi="Times New Roman" w:cs="Times New Roman"/>
          <w:sz w:val="28"/>
          <w:szCs w:val="28"/>
          <w:lang w:val="kk-KZ"/>
        </w:rPr>
        <w:t xml:space="preserve">                </w:t>
      </w:r>
      <w:r w:rsidR="0062303A" w:rsidRPr="000135A9">
        <w:rPr>
          <w:rFonts w:ascii="Times New Roman" w:hAnsi="Times New Roman" w:cs="Times New Roman"/>
          <w:sz w:val="28"/>
          <w:szCs w:val="28"/>
          <w:lang w:val="kk-KZ"/>
        </w:rPr>
        <w:t>71,5</w:t>
      </w:r>
      <w:r w:rsidR="00B54E69" w:rsidRPr="000135A9">
        <w:rPr>
          <w:rFonts w:ascii="Times New Roman" w:hAnsi="Times New Roman" w:cs="Times New Roman"/>
          <w:sz w:val="28"/>
          <w:szCs w:val="28"/>
          <w:lang w:val="kk-KZ"/>
        </w:rPr>
        <w:t xml:space="preserve">%-ға артқанын, соның ішінде мал шаруашылығы жалпы өнімі </w:t>
      </w:r>
      <w:r w:rsidRPr="000135A9">
        <w:rPr>
          <w:rFonts w:ascii="Times New Roman" w:hAnsi="Times New Roman" w:cs="Times New Roman"/>
          <w:sz w:val="28"/>
          <w:szCs w:val="28"/>
          <w:lang w:val="kk-KZ"/>
        </w:rPr>
        <w:t xml:space="preserve">көлемі </w:t>
      </w:r>
      <w:r w:rsidR="0062303A" w:rsidRPr="000135A9">
        <w:rPr>
          <w:rFonts w:ascii="Times New Roman" w:hAnsi="Times New Roman" w:cs="Times New Roman"/>
          <w:sz w:val="28"/>
          <w:szCs w:val="28"/>
          <w:lang w:val="kk-KZ"/>
        </w:rPr>
        <w:t>48,3</w:t>
      </w:r>
      <w:r w:rsidR="00B54E69" w:rsidRPr="000135A9">
        <w:rPr>
          <w:rFonts w:ascii="Times New Roman" w:hAnsi="Times New Roman" w:cs="Times New Roman"/>
          <w:sz w:val="28"/>
          <w:szCs w:val="28"/>
          <w:lang w:val="kk-KZ"/>
        </w:rPr>
        <w:t>%-ға өскені байқа</w:t>
      </w:r>
      <w:r w:rsidRPr="000135A9">
        <w:rPr>
          <w:rFonts w:ascii="Times New Roman" w:hAnsi="Times New Roman" w:cs="Times New Roman"/>
          <w:sz w:val="28"/>
          <w:szCs w:val="28"/>
          <w:lang w:val="kk-KZ"/>
        </w:rPr>
        <w:t>лады.</w:t>
      </w:r>
      <w:r w:rsidR="00B54E69" w:rsidRPr="000135A9">
        <w:rPr>
          <w:rFonts w:ascii="Times New Roman" w:hAnsi="Times New Roman" w:cs="Times New Roman"/>
          <w:sz w:val="28"/>
          <w:szCs w:val="28"/>
          <w:lang w:val="kk-KZ"/>
        </w:rPr>
        <w:t xml:space="preserve"> </w:t>
      </w:r>
      <w:r w:rsidR="0062303A" w:rsidRPr="000135A9">
        <w:rPr>
          <w:rFonts w:ascii="Times New Roman" w:hAnsi="Times New Roman" w:cs="Times New Roman"/>
          <w:sz w:val="28"/>
          <w:szCs w:val="28"/>
          <w:lang w:val="kk-KZ"/>
        </w:rPr>
        <w:t>Түркістан облысындағы</w:t>
      </w:r>
      <w:r w:rsidR="00B54E69" w:rsidRPr="000135A9">
        <w:rPr>
          <w:rFonts w:ascii="Times New Roman" w:hAnsi="Times New Roman" w:cs="Times New Roman"/>
          <w:sz w:val="28"/>
          <w:szCs w:val="28"/>
          <w:lang w:val="kk-KZ"/>
        </w:rPr>
        <w:t xml:space="preserve"> мал шаруашылығы</w:t>
      </w:r>
      <w:r w:rsidRPr="000135A9">
        <w:rPr>
          <w:rFonts w:ascii="Times New Roman" w:hAnsi="Times New Roman" w:cs="Times New Roman"/>
          <w:sz w:val="28"/>
          <w:szCs w:val="28"/>
          <w:lang w:val="kk-KZ"/>
        </w:rPr>
        <w:t xml:space="preserve"> саласындағы </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кәсіпкерлік құрылымдардың </w:t>
      </w:r>
      <w:r w:rsidR="00B54E69" w:rsidRPr="000135A9">
        <w:rPr>
          <w:rFonts w:ascii="Times New Roman" w:hAnsi="Times New Roman" w:cs="Times New Roman"/>
          <w:sz w:val="28"/>
          <w:szCs w:val="28"/>
          <w:lang w:val="kk-KZ"/>
        </w:rPr>
        <w:t>санаттар бойынша кәсіпкерлік құрылымдардың</w:t>
      </w:r>
      <w:r w:rsidRPr="000135A9">
        <w:rPr>
          <w:rFonts w:ascii="Times New Roman" w:hAnsi="Times New Roman" w:cs="Times New Roman"/>
          <w:sz w:val="28"/>
          <w:szCs w:val="28"/>
          <w:lang w:val="kk-KZ"/>
        </w:rPr>
        <w:t xml:space="preserve"> өндірген жалпы өнім көлеміндегі үлесі бойынша</w:t>
      </w:r>
      <w:r w:rsidR="00B54E69" w:rsidRPr="000135A9">
        <w:rPr>
          <w:rFonts w:ascii="Times New Roman" w:hAnsi="Times New Roman" w:cs="Times New Roman"/>
          <w:sz w:val="28"/>
          <w:szCs w:val="28"/>
          <w:lang w:val="kk-KZ"/>
        </w:rPr>
        <w:t>, ауыл шаруашылығы кәсіпорындары 202</w:t>
      </w:r>
      <w:r w:rsidR="0062303A" w:rsidRPr="000135A9">
        <w:rPr>
          <w:rFonts w:ascii="Times New Roman" w:hAnsi="Times New Roman" w:cs="Times New Roman"/>
          <w:sz w:val="28"/>
          <w:szCs w:val="28"/>
          <w:lang w:val="kk-KZ"/>
        </w:rPr>
        <w:t>2</w:t>
      </w:r>
      <w:r w:rsidR="00B54E69" w:rsidRPr="000135A9">
        <w:rPr>
          <w:rFonts w:ascii="Times New Roman" w:hAnsi="Times New Roman" w:cs="Times New Roman"/>
          <w:sz w:val="28"/>
          <w:szCs w:val="28"/>
          <w:lang w:val="kk-KZ"/>
        </w:rPr>
        <w:t xml:space="preserve"> ж. үлесі </w:t>
      </w:r>
      <w:r w:rsidR="0062303A" w:rsidRPr="000135A9">
        <w:rPr>
          <w:rFonts w:ascii="Times New Roman" w:hAnsi="Times New Roman" w:cs="Times New Roman"/>
          <w:sz w:val="28"/>
          <w:szCs w:val="28"/>
          <w:lang w:val="kk-KZ"/>
        </w:rPr>
        <w:t>9,5</w:t>
      </w:r>
      <w:r w:rsidR="00B54E69" w:rsidRPr="000135A9">
        <w:rPr>
          <w:rFonts w:ascii="Times New Roman" w:hAnsi="Times New Roman" w:cs="Times New Roman"/>
          <w:sz w:val="28"/>
          <w:szCs w:val="28"/>
          <w:lang w:val="kk-KZ"/>
        </w:rPr>
        <w:t>%-ды</w:t>
      </w:r>
      <w:r w:rsidRPr="000135A9">
        <w:rPr>
          <w:rFonts w:ascii="Times New Roman" w:hAnsi="Times New Roman" w:cs="Times New Roman"/>
          <w:sz w:val="28"/>
          <w:szCs w:val="28"/>
          <w:lang w:val="kk-KZ"/>
        </w:rPr>
        <w:t xml:space="preserve"> құрады</w:t>
      </w:r>
      <w:r w:rsidR="00B54E69" w:rsidRPr="000135A9">
        <w:rPr>
          <w:rFonts w:ascii="Times New Roman" w:hAnsi="Times New Roman" w:cs="Times New Roman"/>
          <w:sz w:val="28"/>
          <w:szCs w:val="28"/>
          <w:lang w:val="kk-KZ"/>
        </w:rPr>
        <w:t>, жеке кәсіпкерлер  және шаруа (фермер) қожалықтарының үлесі 3,</w:t>
      </w:r>
      <w:r w:rsidR="0062303A" w:rsidRPr="000135A9">
        <w:rPr>
          <w:rFonts w:ascii="Times New Roman" w:hAnsi="Times New Roman" w:cs="Times New Roman"/>
          <w:sz w:val="28"/>
          <w:szCs w:val="28"/>
          <w:lang w:val="kk-KZ"/>
        </w:rPr>
        <w:t>3</w:t>
      </w:r>
      <w:r w:rsidR="00B54E69" w:rsidRPr="000135A9">
        <w:rPr>
          <w:rFonts w:ascii="Times New Roman" w:hAnsi="Times New Roman" w:cs="Times New Roman"/>
          <w:sz w:val="28"/>
          <w:szCs w:val="28"/>
          <w:lang w:val="kk-KZ"/>
        </w:rPr>
        <w:t>%-ды, ж</w:t>
      </w:r>
      <w:r w:rsidR="0062303A" w:rsidRPr="000135A9">
        <w:rPr>
          <w:rFonts w:ascii="Times New Roman" w:hAnsi="Times New Roman" w:cs="Times New Roman"/>
          <w:sz w:val="28"/>
          <w:szCs w:val="28"/>
          <w:lang w:val="kk-KZ"/>
        </w:rPr>
        <w:t>еке тұрғындар шаруашылығы үлесі 87,2</w:t>
      </w:r>
      <w:r w:rsidR="00B54E69" w:rsidRPr="000135A9">
        <w:rPr>
          <w:rFonts w:ascii="Times New Roman" w:hAnsi="Times New Roman" w:cs="Times New Roman"/>
          <w:sz w:val="28"/>
          <w:szCs w:val="28"/>
          <w:lang w:val="kk-KZ"/>
        </w:rPr>
        <w:t xml:space="preserve">%-ды құрады. </w:t>
      </w:r>
      <w:r w:rsidR="000A2F9C" w:rsidRPr="000135A9">
        <w:rPr>
          <w:rFonts w:ascii="Times New Roman" w:hAnsi="Times New Roman" w:cs="Times New Roman"/>
          <w:sz w:val="28"/>
          <w:szCs w:val="28"/>
          <w:lang w:val="kk-KZ"/>
        </w:rPr>
        <w:t>Бұдан байқайтынымыз, облыс деңгейінде мал шаруашылығында өнділетін өнімдердің ең көп үлесін жеке тұрғындар шаруашылықтар құрайды, бірақ оған қарамастан жеке тұрғындар шаруашылықтарына мемлекет тараптан, немесе жергілікті басқару мекемелері жақтан ешбір қолдау немесе жәрдем көрсетілмей жатқаны анықталды</w:t>
      </w:r>
      <w:r w:rsidR="0062303A" w:rsidRPr="000135A9">
        <w:rPr>
          <w:rFonts w:ascii="Times New Roman" w:hAnsi="Times New Roman" w:cs="Times New Roman"/>
          <w:sz w:val="28"/>
          <w:szCs w:val="28"/>
          <w:lang w:val="kk-KZ"/>
        </w:rPr>
        <w:t>.</w:t>
      </w:r>
    </w:p>
    <w:p w:rsidR="0046001F" w:rsidRPr="000135A9" w:rsidRDefault="0046001F"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Облыстағы кәсіпкерлік құрылымдардың, соның ішінде, жеке қосалқы шаруашылықтар мен шаруа (фермер) қожалықтары, ауыл шаруашылық кәсіпорындары мен жеке кәсіпкерлер және т.б. құрылымдардың өздерінің өндірісінде өндірген өнімдері мен қызметтерінің жалпы өндіріс көлемі, олардың шаруашылық қызметтерінің тиімділік деңгейі, сол кәсіпкерлік құрылымдардың қазіргі нарық талаптарына сай өздерінің ішінде шаруашылықты жаңа инновациялық ұйымдастыру және инновациялық басқару тетіктері мен тәсілдерін қолданысқа ендірулеріне тікелей байланысты</w:t>
      </w:r>
      <w:r w:rsidR="00CB7E3C">
        <w:rPr>
          <w:rFonts w:ascii="Times New Roman" w:hAnsi="Times New Roman" w:cs="Times New Roman"/>
          <w:sz w:val="28"/>
          <w:szCs w:val="28"/>
          <w:lang w:val="kk-KZ"/>
        </w:rPr>
        <w:t xml:space="preserve"> (20-кесте)</w:t>
      </w:r>
      <w:r w:rsidRPr="000135A9">
        <w:rPr>
          <w:rFonts w:ascii="Times New Roman" w:hAnsi="Times New Roman" w:cs="Times New Roman"/>
          <w:sz w:val="28"/>
          <w:szCs w:val="28"/>
          <w:lang w:val="kk-KZ"/>
        </w:rPr>
        <w:t xml:space="preserve">. </w:t>
      </w:r>
    </w:p>
    <w:p w:rsidR="0062303A" w:rsidRPr="000135A9" w:rsidRDefault="0062303A" w:rsidP="00566E2D">
      <w:pPr>
        <w:spacing w:after="0" w:line="240" w:lineRule="auto"/>
        <w:ind w:firstLine="567"/>
        <w:jc w:val="both"/>
        <w:rPr>
          <w:rFonts w:ascii="Times New Roman" w:hAnsi="Times New Roman" w:cs="Times New Roman"/>
          <w:sz w:val="28"/>
          <w:szCs w:val="28"/>
          <w:lang w:val="kk-KZ"/>
        </w:rPr>
      </w:pPr>
    </w:p>
    <w:p w:rsidR="0062303A" w:rsidRPr="000135A9" w:rsidRDefault="00B54E69" w:rsidP="00836F5A">
      <w:pPr>
        <w:pStyle w:val="25"/>
        <w:spacing w:before="0" w:after="0"/>
        <w:jc w:val="both"/>
        <w:rPr>
          <w:rFonts w:ascii="Times New Roman" w:hAnsi="Times New Roman"/>
          <w:b w:val="0"/>
          <w:i w:val="0"/>
          <w:szCs w:val="24"/>
          <w:lang w:val="kk-KZ"/>
        </w:rPr>
      </w:pPr>
      <w:r w:rsidRPr="000135A9">
        <w:rPr>
          <w:rFonts w:ascii="Times New Roman" w:hAnsi="Times New Roman"/>
          <w:b w:val="0"/>
          <w:i w:val="0"/>
          <w:sz w:val="28"/>
          <w:szCs w:val="28"/>
          <w:lang w:val="kk-KZ"/>
        </w:rPr>
        <w:t xml:space="preserve">Кесте </w:t>
      </w:r>
      <w:r w:rsidR="00CF56FA" w:rsidRPr="000135A9">
        <w:rPr>
          <w:rFonts w:ascii="Times New Roman" w:hAnsi="Times New Roman"/>
          <w:b w:val="0"/>
          <w:i w:val="0"/>
          <w:sz w:val="28"/>
          <w:szCs w:val="28"/>
          <w:lang w:val="kk-KZ"/>
        </w:rPr>
        <w:t xml:space="preserve">20 </w:t>
      </w:r>
      <w:r w:rsidRPr="000135A9">
        <w:rPr>
          <w:rFonts w:ascii="Times New Roman" w:hAnsi="Times New Roman"/>
          <w:b w:val="0"/>
          <w:i w:val="0"/>
          <w:sz w:val="28"/>
          <w:szCs w:val="28"/>
          <w:lang w:val="kk-KZ"/>
        </w:rPr>
        <w:t xml:space="preserve">– Түркістан облысы ауыл шаруашылық кәсіпкерлік құрылымдары өндірген өнімдері мен қызметтерінің жалпы өнімі серпіні, млн. теңге. </w:t>
      </w:r>
      <w:r w:rsidRPr="000135A9">
        <w:rPr>
          <w:rFonts w:ascii="Times New Roman" w:hAnsi="Times New Roman"/>
          <w:b w:val="0"/>
          <w:i w:val="0"/>
          <w:szCs w:val="24"/>
          <w:lang w:val="kk-KZ"/>
        </w:rPr>
        <w:tab/>
      </w:r>
      <w:r w:rsidR="0062303A" w:rsidRPr="000135A9">
        <w:rPr>
          <w:rFonts w:ascii="Times New Roman" w:hAnsi="Times New Roman"/>
          <w:b w:val="0"/>
          <w:i w:val="0"/>
          <w:szCs w:val="24"/>
          <w:lang w:val="kk-KZ"/>
        </w:rPr>
        <w:t xml:space="preserve"> </w:t>
      </w:r>
    </w:p>
    <w:p w:rsidR="00B54E69" w:rsidRPr="00836F5A" w:rsidRDefault="00B54E69" w:rsidP="00836F5A">
      <w:pPr>
        <w:pStyle w:val="25"/>
        <w:spacing w:before="0" w:after="0"/>
        <w:jc w:val="right"/>
        <w:rPr>
          <w:rFonts w:ascii="Times New Roman" w:hAnsi="Times New Roman"/>
          <w:b w:val="0"/>
          <w:i w:val="0"/>
          <w:sz w:val="16"/>
          <w:szCs w:val="16"/>
          <w:lang w:val="kk-KZ"/>
        </w:rPr>
      </w:pPr>
      <w:r w:rsidRPr="00836F5A">
        <w:rPr>
          <w:rFonts w:ascii="Times New Roman" w:hAnsi="Times New Roman"/>
          <w:b w:val="0"/>
          <w:i w:val="0"/>
          <w:sz w:val="16"/>
          <w:szCs w:val="16"/>
          <w:lang w:val="kk-KZ"/>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4"/>
        <w:gridCol w:w="1021"/>
        <w:gridCol w:w="1134"/>
        <w:gridCol w:w="1134"/>
        <w:gridCol w:w="1134"/>
        <w:gridCol w:w="708"/>
        <w:gridCol w:w="1134"/>
      </w:tblGrid>
      <w:tr w:rsidR="00CF1BF4" w:rsidRPr="000135A9" w:rsidTr="00836F5A">
        <w:trPr>
          <w:cantSplit/>
          <w:trHeight w:val="484"/>
        </w:trPr>
        <w:tc>
          <w:tcPr>
            <w:tcW w:w="3374" w:type="dxa"/>
            <w:gridSpan w:val="2"/>
            <w:vMerge w:val="restart"/>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w:t>
            </w:r>
          </w:p>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санаттары,</w:t>
            </w:r>
            <w:r w:rsidR="00836F5A">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құрылымдары</w:t>
            </w:r>
          </w:p>
        </w:tc>
        <w:tc>
          <w:tcPr>
            <w:tcW w:w="1021" w:type="dxa"/>
            <w:vMerge w:val="restart"/>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201</w:t>
            </w:r>
            <w:r w:rsidRPr="000135A9">
              <w:rPr>
                <w:rFonts w:ascii="Times New Roman" w:hAnsi="Times New Roman" w:cs="Times New Roman"/>
                <w:sz w:val="24"/>
                <w:szCs w:val="24"/>
                <w:lang w:val="en-US"/>
              </w:rPr>
              <w:t>9</w:t>
            </w:r>
            <w:r w:rsidRPr="000135A9">
              <w:rPr>
                <w:rFonts w:ascii="Times New Roman" w:hAnsi="Times New Roman" w:cs="Times New Roman"/>
                <w:sz w:val="24"/>
                <w:szCs w:val="24"/>
                <w:lang w:val="kk-KZ"/>
              </w:rPr>
              <w:t xml:space="preserve"> ж</w:t>
            </w:r>
            <w:r w:rsidR="00836F5A">
              <w:rPr>
                <w:rFonts w:ascii="Times New Roman" w:hAnsi="Times New Roman" w:cs="Times New Roman"/>
                <w:sz w:val="24"/>
                <w:szCs w:val="24"/>
                <w:lang w:val="kk-KZ"/>
              </w:rPr>
              <w:t>ыл</w:t>
            </w:r>
          </w:p>
        </w:tc>
        <w:tc>
          <w:tcPr>
            <w:tcW w:w="1134" w:type="dxa"/>
            <w:vMerge w:val="restart"/>
            <w:vAlign w:val="center"/>
          </w:tcPr>
          <w:p w:rsidR="00CF1BF4" w:rsidRPr="000135A9" w:rsidRDefault="00CF1BF4" w:rsidP="00836F5A">
            <w:pPr>
              <w:spacing w:after="0" w:line="240" w:lineRule="auto"/>
              <w:jc w:val="center"/>
              <w:rPr>
                <w:rFonts w:ascii="Times New Roman" w:hAnsi="Times New Roman" w:cs="Times New Roman"/>
                <w:sz w:val="24"/>
                <w:szCs w:val="24"/>
                <w:lang w:val="en-US"/>
              </w:rPr>
            </w:pPr>
            <w:r w:rsidRPr="000135A9">
              <w:rPr>
                <w:rFonts w:ascii="Times New Roman" w:hAnsi="Times New Roman" w:cs="Times New Roman"/>
                <w:sz w:val="24"/>
                <w:szCs w:val="24"/>
                <w:lang w:val="kk-KZ"/>
              </w:rPr>
              <w:t>2020 ж</w:t>
            </w:r>
            <w:r w:rsidR="00836F5A">
              <w:rPr>
                <w:rFonts w:ascii="Times New Roman" w:hAnsi="Times New Roman" w:cs="Times New Roman"/>
                <w:sz w:val="24"/>
                <w:szCs w:val="24"/>
                <w:lang w:val="kk-KZ"/>
              </w:rPr>
              <w:t>ыл</w:t>
            </w:r>
          </w:p>
        </w:tc>
        <w:tc>
          <w:tcPr>
            <w:tcW w:w="1134" w:type="dxa"/>
            <w:vMerge w:val="restart"/>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en-US"/>
              </w:rPr>
              <w:t>2021</w:t>
            </w:r>
            <w:r w:rsidRPr="000135A9">
              <w:rPr>
                <w:rFonts w:ascii="Times New Roman" w:hAnsi="Times New Roman" w:cs="Times New Roman"/>
                <w:sz w:val="24"/>
                <w:szCs w:val="24"/>
                <w:lang w:val="kk-KZ"/>
              </w:rPr>
              <w:t xml:space="preserve"> ж</w:t>
            </w:r>
            <w:r w:rsidR="00836F5A">
              <w:rPr>
                <w:rFonts w:ascii="Times New Roman" w:hAnsi="Times New Roman" w:cs="Times New Roman"/>
                <w:sz w:val="24"/>
                <w:szCs w:val="24"/>
                <w:lang w:val="kk-KZ"/>
              </w:rPr>
              <w:t>ыл</w:t>
            </w:r>
          </w:p>
        </w:tc>
        <w:tc>
          <w:tcPr>
            <w:tcW w:w="1842" w:type="dxa"/>
            <w:gridSpan w:val="2"/>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2022 ж</w:t>
            </w:r>
            <w:r w:rsidR="00836F5A">
              <w:rPr>
                <w:rFonts w:ascii="Times New Roman" w:hAnsi="Times New Roman" w:cs="Times New Roman"/>
                <w:sz w:val="24"/>
                <w:szCs w:val="24"/>
                <w:lang w:val="kk-KZ"/>
              </w:rPr>
              <w:t>ыл</w:t>
            </w:r>
          </w:p>
        </w:tc>
        <w:tc>
          <w:tcPr>
            <w:tcW w:w="1134" w:type="dxa"/>
            <w:vMerge w:val="restart"/>
            <w:vAlign w:val="center"/>
          </w:tcPr>
          <w:p w:rsidR="00CF1BF4" w:rsidRPr="000135A9" w:rsidRDefault="00CF1BF4"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2022 ж. 2019 ж. %-бен</w:t>
            </w:r>
          </w:p>
        </w:tc>
      </w:tr>
      <w:tr w:rsidR="00CF1BF4" w:rsidRPr="000135A9" w:rsidTr="00836F5A">
        <w:trPr>
          <w:cantSplit/>
          <w:trHeight w:val="323"/>
        </w:trPr>
        <w:tc>
          <w:tcPr>
            <w:tcW w:w="3374" w:type="dxa"/>
            <w:gridSpan w:val="2"/>
            <w:vMerge/>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p>
        </w:tc>
        <w:tc>
          <w:tcPr>
            <w:tcW w:w="1021" w:type="dxa"/>
            <w:vMerge/>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p>
        </w:tc>
        <w:tc>
          <w:tcPr>
            <w:tcW w:w="1134" w:type="dxa"/>
            <w:vMerge/>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p>
        </w:tc>
        <w:tc>
          <w:tcPr>
            <w:tcW w:w="1134" w:type="dxa"/>
            <w:vMerge/>
            <w:vAlign w:val="center"/>
          </w:tcPr>
          <w:p w:rsidR="00CF1BF4" w:rsidRPr="000135A9" w:rsidRDefault="00CF1BF4" w:rsidP="00836F5A">
            <w:pPr>
              <w:spacing w:after="0" w:line="240" w:lineRule="auto"/>
              <w:jc w:val="center"/>
              <w:rPr>
                <w:rFonts w:ascii="Times New Roman" w:hAnsi="Times New Roman" w:cs="Times New Roman"/>
                <w:sz w:val="24"/>
                <w:szCs w:val="24"/>
                <w:lang w:val="en-US"/>
              </w:rPr>
            </w:pPr>
          </w:p>
        </w:tc>
        <w:tc>
          <w:tcPr>
            <w:tcW w:w="1134" w:type="dxa"/>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млн. тг.</w:t>
            </w:r>
          </w:p>
        </w:tc>
        <w:tc>
          <w:tcPr>
            <w:tcW w:w="708" w:type="dxa"/>
            <w:vAlign w:val="center"/>
          </w:tcPr>
          <w:p w:rsidR="00CF1BF4" w:rsidRPr="000135A9" w:rsidRDefault="00CF1BF4"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1134" w:type="dxa"/>
            <w:vMerge/>
            <w:vAlign w:val="center"/>
          </w:tcPr>
          <w:p w:rsidR="00CF1BF4" w:rsidRPr="000135A9" w:rsidRDefault="00CF1BF4" w:rsidP="00566E2D">
            <w:pPr>
              <w:spacing w:after="0" w:line="240" w:lineRule="auto"/>
              <w:jc w:val="center"/>
              <w:rPr>
                <w:rFonts w:ascii="Times New Roman" w:hAnsi="Times New Roman" w:cs="Times New Roman"/>
                <w:sz w:val="24"/>
                <w:szCs w:val="24"/>
                <w:lang w:val="kk-KZ"/>
              </w:rPr>
            </w:pPr>
          </w:p>
        </w:tc>
      </w:tr>
      <w:tr w:rsidR="00CF1BF4" w:rsidRPr="000135A9" w:rsidTr="00836F5A">
        <w:trPr>
          <w:cantSplit/>
          <w:trHeight w:val="193"/>
        </w:trPr>
        <w:tc>
          <w:tcPr>
            <w:tcW w:w="3374" w:type="dxa"/>
            <w:gridSpan w:val="2"/>
            <w:vAlign w:val="bottom"/>
          </w:tcPr>
          <w:p w:rsidR="00CF1BF4" w:rsidRPr="00836F5A" w:rsidRDefault="00D900D4" w:rsidP="00566E2D">
            <w:pPr>
              <w:spacing w:after="0" w:line="240" w:lineRule="auto"/>
              <w:rPr>
                <w:rFonts w:ascii="Times New Roman" w:hAnsi="Times New Roman" w:cs="Times New Roman"/>
                <w:sz w:val="24"/>
                <w:szCs w:val="24"/>
                <w:lang w:val="kk-KZ"/>
              </w:rPr>
            </w:pPr>
            <w:r w:rsidRPr="00836F5A">
              <w:rPr>
                <w:rFonts w:ascii="Times New Roman" w:hAnsi="Times New Roman" w:cs="Times New Roman"/>
                <w:sz w:val="24"/>
                <w:szCs w:val="24"/>
                <w:lang w:val="kk-KZ"/>
              </w:rPr>
              <w:t>1.</w:t>
            </w:r>
            <w:r w:rsidR="00836F5A" w:rsidRPr="00836F5A">
              <w:rPr>
                <w:rFonts w:ascii="Times New Roman" w:hAnsi="Times New Roman" w:cs="Times New Roman"/>
                <w:sz w:val="24"/>
                <w:szCs w:val="24"/>
                <w:lang w:val="kk-KZ"/>
              </w:rPr>
              <w:t xml:space="preserve"> </w:t>
            </w:r>
            <w:r w:rsidRPr="00836F5A">
              <w:rPr>
                <w:rFonts w:ascii="Times New Roman" w:hAnsi="Times New Roman" w:cs="Times New Roman"/>
                <w:sz w:val="24"/>
                <w:szCs w:val="24"/>
                <w:lang w:val="kk-KZ"/>
              </w:rPr>
              <w:t xml:space="preserve">Ауыл, орман шаруашылығы өнімдері мен қызметтерінің жалпы өнімі </w:t>
            </w:r>
          </w:p>
        </w:tc>
        <w:tc>
          <w:tcPr>
            <w:tcW w:w="1021" w:type="dxa"/>
            <w:vAlign w:val="center"/>
          </w:tcPr>
          <w:p w:rsidR="00CF1BF4" w:rsidRPr="00836F5A" w:rsidRDefault="00D900D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616816</w:t>
            </w:r>
          </w:p>
        </w:tc>
        <w:tc>
          <w:tcPr>
            <w:tcW w:w="1134" w:type="dxa"/>
            <w:vAlign w:val="center"/>
          </w:tcPr>
          <w:p w:rsidR="00CF1BF4" w:rsidRPr="00836F5A" w:rsidRDefault="00D900D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750332</w:t>
            </w:r>
          </w:p>
        </w:tc>
        <w:tc>
          <w:tcPr>
            <w:tcW w:w="1134" w:type="dxa"/>
            <w:vAlign w:val="center"/>
          </w:tcPr>
          <w:p w:rsidR="00CF1BF4" w:rsidRPr="00836F5A" w:rsidRDefault="00D900D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936734</w:t>
            </w:r>
          </w:p>
        </w:tc>
        <w:tc>
          <w:tcPr>
            <w:tcW w:w="1134" w:type="dxa"/>
            <w:vAlign w:val="center"/>
          </w:tcPr>
          <w:p w:rsidR="00CF1BF4" w:rsidRPr="00836F5A" w:rsidRDefault="00CF1BF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1057805</w:t>
            </w:r>
          </w:p>
        </w:tc>
        <w:tc>
          <w:tcPr>
            <w:tcW w:w="708" w:type="dxa"/>
            <w:vAlign w:val="center"/>
          </w:tcPr>
          <w:p w:rsidR="00CF1BF4" w:rsidRPr="00836F5A" w:rsidRDefault="00CF1BF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100</w:t>
            </w:r>
          </w:p>
        </w:tc>
        <w:tc>
          <w:tcPr>
            <w:tcW w:w="1134" w:type="dxa"/>
            <w:vAlign w:val="center"/>
          </w:tcPr>
          <w:p w:rsidR="00CF1BF4" w:rsidRPr="00836F5A" w:rsidRDefault="00CF1BF4" w:rsidP="00836F5A">
            <w:pPr>
              <w:spacing w:after="0" w:line="240" w:lineRule="auto"/>
              <w:jc w:val="center"/>
              <w:rPr>
                <w:rFonts w:ascii="Times New Roman" w:hAnsi="Times New Roman" w:cs="Times New Roman"/>
                <w:snapToGrid w:val="0"/>
                <w:sz w:val="24"/>
                <w:szCs w:val="24"/>
                <w:lang w:val="kk-KZ"/>
              </w:rPr>
            </w:pPr>
            <w:r w:rsidRPr="00836F5A">
              <w:rPr>
                <w:rFonts w:ascii="Times New Roman" w:hAnsi="Times New Roman" w:cs="Times New Roman"/>
                <w:snapToGrid w:val="0"/>
                <w:sz w:val="24"/>
                <w:szCs w:val="24"/>
                <w:lang w:val="kk-KZ"/>
              </w:rPr>
              <w:t>171,5</w:t>
            </w:r>
          </w:p>
        </w:tc>
      </w:tr>
      <w:tr w:rsidR="00836F5A" w:rsidRPr="000135A9" w:rsidTr="00D66F07">
        <w:trPr>
          <w:cantSplit/>
          <w:trHeight w:val="193"/>
        </w:trPr>
        <w:tc>
          <w:tcPr>
            <w:tcW w:w="9639" w:type="dxa"/>
            <w:gridSpan w:val="8"/>
            <w:vAlign w:val="bottom"/>
          </w:tcPr>
          <w:p w:rsidR="00836F5A" w:rsidRPr="00836F5A" w:rsidRDefault="00836F5A" w:rsidP="00836F5A">
            <w:pPr>
              <w:spacing w:after="0" w:line="240" w:lineRule="auto"/>
              <w:jc w:val="both"/>
              <w:rPr>
                <w:rFonts w:ascii="Times New Roman" w:hAnsi="Times New Roman" w:cs="Times New Roman"/>
                <w:sz w:val="24"/>
                <w:szCs w:val="24"/>
                <w:lang w:val="kk-KZ"/>
              </w:rPr>
            </w:pPr>
            <w:r w:rsidRPr="00836F5A">
              <w:rPr>
                <w:rFonts w:ascii="Times New Roman" w:hAnsi="Times New Roman" w:cs="Times New Roman"/>
                <w:sz w:val="24"/>
                <w:szCs w:val="24"/>
                <w:lang w:val="kk-KZ"/>
              </w:rPr>
              <w:t>Соның ішінде</w:t>
            </w:r>
          </w:p>
        </w:tc>
      </w:tr>
      <w:tr w:rsidR="00CF1BF4" w:rsidRPr="000135A9" w:rsidTr="00836F5A">
        <w:trPr>
          <w:cantSplit/>
          <w:trHeight w:val="193"/>
        </w:trPr>
        <w:tc>
          <w:tcPr>
            <w:tcW w:w="3374" w:type="dxa"/>
            <w:gridSpan w:val="2"/>
            <w:vAlign w:val="bottom"/>
          </w:tcPr>
          <w:p w:rsidR="00CF1BF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Ауыл шаруашылығы кәсіпорындары</w:t>
            </w:r>
          </w:p>
        </w:tc>
        <w:tc>
          <w:tcPr>
            <w:tcW w:w="1021"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63713</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85997</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97161</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114438</w:t>
            </w:r>
          </w:p>
        </w:tc>
        <w:tc>
          <w:tcPr>
            <w:tcW w:w="708"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10,8</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179,6</w:t>
            </w:r>
          </w:p>
        </w:tc>
      </w:tr>
      <w:tr w:rsidR="00CF1BF4" w:rsidRPr="000135A9" w:rsidTr="00836F5A">
        <w:trPr>
          <w:cantSplit/>
          <w:trHeight w:val="193"/>
        </w:trPr>
        <w:tc>
          <w:tcPr>
            <w:tcW w:w="3374" w:type="dxa"/>
            <w:gridSpan w:val="2"/>
            <w:vAlign w:val="bottom"/>
          </w:tcPr>
          <w:p w:rsidR="00CF1BF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Жеке кәсіпкерлер және шаруа (фермер) қожалықтары</w:t>
            </w:r>
          </w:p>
        </w:tc>
        <w:tc>
          <w:tcPr>
            <w:tcW w:w="1021"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231065</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291807</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388547</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447597</w:t>
            </w:r>
          </w:p>
        </w:tc>
        <w:tc>
          <w:tcPr>
            <w:tcW w:w="708"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42,3</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193,7</w:t>
            </w:r>
          </w:p>
        </w:tc>
      </w:tr>
      <w:tr w:rsidR="00CF1BF4" w:rsidRPr="000135A9" w:rsidTr="00836F5A">
        <w:trPr>
          <w:cantSplit/>
          <w:trHeight w:val="285"/>
        </w:trPr>
        <w:tc>
          <w:tcPr>
            <w:tcW w:w="3374" w:type="dxa"/>
            <w:gridSpan w:val="2"/>
            <w:vAlign w:val="bottom"/>
          </w:tcPr>
          <w:p w:rsidR="00CF1BF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Жеке қосалқы шаруашылықтар</w:t>
            </w:r>
          </w:p>
        </w:tc>
        <w:tc>
          <w:tcPr>
            <w:tcW w:w="1021"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322057</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372527</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451026</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495769</w:t>
            </w:r>
          </w:p>
        </w:tc>
        <w:tc>
          <w:tcPr>
            <w:tcW w:w="708"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46,9</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153,9</w:t>
            </w:r>
          </w:p>
        </w:tc>
      </w:tr>
      <w:tr w:rsidR="00CF1BF4" w:rsidRPr="000135A9" w:rsidTr="00836F5A">
        <w:trPr>
          <w:cantSplit/>
          <w:trHeight w:val="193"/>
        </w:trPr>
        <w:tc>
          <w:tcPr>
            <w:tcW w:w="3374" w:type="dxa"/>
            <w:gridSpan w:val="2"/>
            <w:vAlign w:val="bottom"/>
          </w:tcPr>
          <w:p w:rsidR="00CF1BF4" w:rsidRPr="00836F5A" w:rsidRDefault="00CF1BF4" w:rsidP="00566E2D">
            <w:pPr>
              <w:spacing w:after="0" w:line="240" w:lineRule="auto"/>
              <w:rPr>
                <w:rFonts w:ascii="Times New Roman" w:hAnsi="Times New Roman" w:cs="Times New Roman"/>
                <w:sz w:val="24"/>
                <w:szCs w:val="24"/>
                <w:lang w:val="kk-KZ"/>
              </w:rPr>
            </w:pPr>
            <w:r w:rsidRPr="00836F5A">
              <w:rPr>
                <w:rFonts w:ascii="Times New Roman" w:hAnsi="Times New Roman" w:cs="Times New Roman"/>
                <w:sz w:val="24"/>
                <w:szCs w:val="24"/>
                <w:lang w:val="kk-KZ"/>
              </w:rPr>
              <w:t xml:space="preserve">2. </w:t>
            </w:r>
            <w:r w:rsidR="00D900D4" w:rsidRPr="00836F5A">
              <w:rPr>
                <w:rFonts w:ascii="Times New Roman" w:hAnsi="Times New Roman" w:cs="Times New Roman"/>
                <w:sz w:val="24"/>
                <w:szCs w:val="24"/>
                <w:lang w:val="kk-KZ"/>
              </w:rPr>
              <w:t>Мал шаруашылығының жалпы өнімі</w:t>
            </w:r>
          </w:p>
        </w:tc>
        <w:tc>
          <w:tcPr>
            <w:tcW w:w="1021"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270878</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304785</w:t>
            </w:r>
          </w:p>
        </w:tc>
        <w:tc>
          <w:tcPr>
            <w:tcW w:w="1134" w:type="dxa"/>
            <w:vAlign w:val="center"/>
          </w:tcPr>
          <w:p w:rsidR="00CF1BF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362230</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401717</w:t>
            </w:r>
          </w:p>
        </w:tc>
        <w:tc>
          <w:tcPr>
            <w:tcW w:w="708"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100</w:t>
            </w:r>
          </w:p>
        </w:tc>
        <w:tc>
          <w:tcPr>
            <w:tcW w:w="1134" w:type="dxa"/>
            <w:vAlign w:val="center"/>
          </w:tcPr>
          <w:p w:rsidR="00CF1BF4" w:rsidRPr="00836F5A" w:rsidRDefault="00CF1BF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148,3</w:t>
            </w:r>
          </w:p>
        </w:tc>
      </w:tr>
      <w:tr w:rsidR="00836F5A" w:rsidRPr="000135A9" w:rsidTr="00D66F07">
        <w:trPr>
          <w:cantSplit/>
          <w:trHeight w:val="193"/>
        </w:trPr>
        <w:tc>
          <w:tcPr>
            <w:tcW w:w="9639" w:type="dxa"/>
            <w:gridSpan w:val="8"/>
            <w:vAlign w:val="bottom"/>
          </w:tcPr>
          <w:p w:rsidR="00836F5A" w:rsidRPr="00836F5A" w:rsidRDefault="00836F5A" w:rsidP="00836F5A">
            <w:pPr>
              <w:spacing w:after="0" w:line="240" w:lineRule="auto"/>
              <w:ind w:hanging="7"/>
              <w:jc w:val="both"/>
              <w:rPr>
                <w:rFonts w:ascii="Times New Roman" w:hAnsi="Times New Roman" w:cs="Times New Roman"/>
                <w:sz w:val="24"/>
                <w:szCs w:val="24"/>
                <w:lang w:val="kk-KZ"/>
              </w:rPr>
            </w:pPr>
            <w:r w:rsidRPr="00836F5A">
              <w:rPr>
                <w:rFonts w:ascii="Times New Roman" w:hAnsi="Times New Roman" w:cs="Times New Roman"/>
                <w:sz w:val="24"/>
                <w:szCs w:val="24"/>
                <w:lang w:val="kk-KZ"/>
              </w:rPr>
              <w:t>Соның ішінде</w:t>
            </w:r>
          </w:p>
        </w:tc>
      </w:tr>
      <w:tr w:rsidR="00D900D4" w:rsidRPr="000135A9" w:rsidTr="00836F5A">
        <w:trPr>
          <w:cantSplit/>
          <w:trHeight w:val="193"/>
        </w:trPr>
        <w:tc>
          <w:tcPr>
            <w:tcW w:w="3360" w:type="dxa"/>
            <w:vAlign w:val="bottom"/>
          </w:tcPr>
          <w:p w:rsidR="00D900D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Ауыл шаруашылығы кәсіпорындары</w:t>
            </w:r>
          </w:p>
        </w:tc>
        <w:tc>
          <w:tcPr>
            <w:tcW w:w="1035" w:type="dxa"/>
            <w:gridSpan w:val="2"/>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24067</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30490</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40086</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38547</w:t>
            </w:r>
          </w:p>
        </w:tc>
        <w:tc>
          <w:tcPr>
            <w:tcW w:w="708"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9,5</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160,1</w:t>
            </w:r>
          </w:p>
        </w:tc>
      </w:tr>
      <w:tr w:rsidR="00D900D4" w:rsidRPr="000135A9" w:rsidTr="00836F5A">
        <w:trPr>
          <w:cantSplit/>
          <w:trHeight w:val="193"/>
        </w:trPr>
        <w:tc>
          <w:tcPr>
            <w:tcW w:w="3360" w:type="dxa"/>
            <w:vAlign w:val="bottom"/>
          </w:tcPr>
          <w:p w:rsidR="00D900D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Жеке кәсіпкерлер және шаруа (фермер) қожалықтары</w:t>
            </w:r>
          </w:p>
        </w:tc>
        <w:tc>
          <w:tcPr>
            <w:tcW w:w="1035" w:type="dxa"/>
            <w:gridSpan w:val="2"/>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rPr>
              <w:t>8 718</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9 927</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11 424</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12939</w:t>
            </w:r>
          </w:p>
        </w:tc>
        <w:tc>
          <w:tcPr>
            <w:tcW w:w="708"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3,3</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148,4</w:t>
            </w:r>
          </w:p>
        </w:tc>
      </w:tr>
      <w:tr w:rsidR="00D900D4" w:rsidRPr="000135A9" w:rsidTr="00836F5A">
        <w:trPr>
          <w:cantSplit/>
          <w:trHeight w:val="193"/>
        </w:trPr>
        <w:tc>
          <w:tcPr>
            <w:tcW w:w="3360" w:type="dxa"/>
            <w:vAlign w:val="bottom"/>
          </w:tcPr>
          <w:p w:rsidR="00D900D4" w:rsidRPr="00836F5A" w:rsidRDefault="00D900D4" w:rsidP="00566E2D">
            <w:pPr>
              <w:spacing w:after="0" w:line="240" w:lineRule="auto"/>
              <w:rPr>
                <w:rFonts w:ascii="Times New Roman" w:hAnsi="Times New Roman" w:cs="Times New Roman"/>
                <w:sz w:val="24"/>
                <w:szCs w:val="24"/>
              </w:rPr>
            </w:pPr>
            <w:r w:rsidRPr="00836F5A">
              <w:rPr>
                <w:rFonts w:ascii="Times New Roman" w:hAnsi="Times New Roman" w:cs="Times New Roman"/>
                <w:sz w:val="24"/>
                <w:szCs w:val="24"/>
                <w:lang w:val="kk-KZ"/>
              </w:rPr>
              <w:t>Жеке қосалқы шаруашылықтар</w:t>
            </w:r>
          </w:p>
        </w:tc>
        <w:tc>
          <w:tcPr>
            <w:tcW w:w="1035" w:type="dxa"/>
            <w:gridSpan w:val="2"/>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rPr>
              <w:t>238 093</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264 367</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310 719</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350230</w:t>
            </w:r>
          </w:p>
        </w:tc>
        <w:tc>
          <w:tcPr>
            <w:tcW w:w="708"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87,2</w:t>
            </w:r>
          </w:p>
        </w:tc>
        <w:tc>
          <w:tcPr>
            <w:tcW w:w="1134" w:type="dxa"/>
            <w:vAlign w:val="center"/>
          </w:tcPr>
          <w:p w:rsidR="00D900D4" w:rsidRPr="00836F5A" w:rsidRDefault="00D900D4" w:rsidP="00836F5A">
            <w:pPr>
              <w:spacing w:after="0" w:line="240" w:lineRule="auto"/>
              <w:jc w:val="center"/>
              <w:rPr>
                <w:rFonts w:ascii="Times New Roman" w:hAnsi="Times New Roman" w:cs="Times New Roman"/>
                <w:sz w:val="24"/>
                <w:szCs w:val="24"/>
                <w:lang w:val="kk-KZ"/>
              </w:rPr>
            </w:pPr>
            <w:r w:rsidRPr="00836F5A">
              <w:rPr>
                <w:rFonts w:ascii="Times New Roman" w:hAnsi="Times New Roman" w:cs="Times New Roman"/>
                <w:sz w:val="24"/>
                <w:szCs w:val="24"/>
                <w:lang w:val="kk-KZ"/>
              </w:rPr>
              <w:t>147,1</w:t>
            </w:r>
          </w:p>
        </w:tc>
      </w:tr>
      <w:tr w:rsidR="0062303A" w:rsidRPr="000135A9" w:rsidTr="00836F5A">
        <w:trPr>
          <w:cantSplit/>
          <w:trHeight w:val="223"/>
        </w:trPr>
        <w:tc>
          <w:tcPr>
            <w:tcW w:w="9639" w:type="dxa"/>
            <w:gridSpan w:val="8"/>
          </w:tcPr>
          <w:p w:rsidR="0062303A" w:rsidRPr="00836F5A" w:rsidRDefault="008C31BD" w:rsidP="0068298B">
            <w:pPr>
              <w:spacing w:after="0" w:line="240" w:lineRule="auto"/>
              <w:ind w:firstLine="601"/>
              <w:rPr>
                <w:rFonts w:ascii="Times New Roman" w:hAnsi="Times New Roman" w:cs="Times New Roman"/>
                <w:sz w:val="24"/>
                <w:szCs w:val="24"/>
                <w:lang w:val="kk-KZ"/>
              </w:rPr>
            </w:pPr>
            <w:r w:rsidRPr="00836F5A">
              <w:rPr>
                <w:rFonts w:ascii="Times New Roman" w:eastAsia="Calibri" w:hAnsi="Times New Roman" w:cs="Times New Roman"/>
                <w:sz w:val="24"/>
                <w:szCs w:val="24"/>
                <w:lang w:val="kk-KZ"/>
              </w:rPr>
              <w:t>Ескерту –</w:t>
            </w:r>
            <w:r w:rsidRPr="00836F5A">
              <w:rPr>
                <w:rFonts w:ascii="Times New Roman" w:eastAsia="Calibri" w:hAnsi="Times New Roman" w:cs="Times New Roman"/>
                <w:bCs/>
                <w:sz w:val="24"/>
                <w:szCs w:val="24"/>
                <w:lang w:val="kk-KZ"/>
              </w:rPr>
              <w:t xml:space="preserve"> Әдебиет негізінде құралған </w:t>
            </w:r>
            <w:r w:rsidR="0062303A" w:rsidRPr="00836F5A">
              <w:rPr>
                <w:rFonts w:ascii="Times New Roman" w:hAnsi="Times New Roman" w:cs="Times New Roman"/>
                <w:sz w:val="24"/>
                <w:szCs w:val="24"/>
              </w:rPr>
              <w:t>[</w:t>
            </w:r>
            <w:r w:rsidR="00ED50E2">
              <w:rPr>
                <w:rFonts w:ascii="Times New Roman" w:hAnsi="Times New Roman" w:cs="Times New Roman"/>
                <w:sz w:val="24"/>
                <w:szCs w:val="24"/>
                <w:lang w:val="kk-KZ"/>
              </w:rPr>
              <w:t>109, с. 172-175</w:t>
            </w:r>
            <w:r w:rsidR="0062303A" w:rsidRPr="00836F5A">
              <w:rPr>
                <w:rFonts w:ascii="Times New Roman" w:hAnsi="Times New Roman" w:cs="Times New Roman"/>
                <w:sz w:val="24"/>
                <w:szCs w:val="24"/>
              </w:rPr>
              <w:t>]</w:t>
            </w:r>
            <w:r w:rsidR="0007499B">
              <w:rPr>
                <w:rFonts w:ascii="Times New Roman" w:hAnsi="Times New Roman" w:cs="Times New Roman"/>
                <w:sz w:val="24"/>
                <w:szCs w:val="24"/>
              </w:rPr>
              <w:t xml:space="preserve"> </w:t>
            </w:r>
          </w:p>
        </w:tc>
      </w:tr>
    </w:tbl>
    <w:p w:rsidR="00194969" w:rsidRPr="000135A9" w:rsidRDefault="00194969" w:rsidP="00566E2D">
      <w:pPr>
        <w:spacing w:after="0" w:line="240" w:lineRule="auto"/>
        <w:ind w:firstLine="567"/>
        <w:jc w:val="both"/>
        <w:rPr>
          <w:rFonts w:ascii="Times New Roman" w:hAnsi="Times New Roman" w:cs="Times New Roman"/>
          <w:sz w:val="28"/>
          <w:szCs w:val="28"/>
          <w:lang w:val="kk-KZ"/>
        </w:rPr>
      </w:pPr>
    </w:p>
    <w:bookmarkEnd w:id="1"/>
    <w:p w:rsidR="00B54E69" w:rsidRDefault="000528FD"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w:t>
      </w:r>
      <w:r w:rsidR="00B54E69" w:rsidRPr="000135A9">
        <w:rPr>
          <w:rFonts w:ascii="Times New Roman" w:hAnsi="Times New Roman" w:cs="Times New Roman"/>
          <w:sz w:val="28"/>
          <w:szCs w:val="28"/>
          <w:lang w:val="kk-KZ"/>
        </w:rPr>
        <w:t xml:space="preserve"> таңда, </w:t>
      </w:r>
      <w:r w:rsidRPr="000135A9">
        <w:rPr>
          <w:rFonts w:ascii="Times New Roman" w:hAnsi="Times New Roman" w:cs="Times New Roman"/>
          <w:sz w:val="28"/>
          <w:szCs w:val="28"/>
          <w:lang w:val="kk-KZ"/>
        </w:rPr>
        <w:t>облыстың</w:t>
      </w:r>
      <w:r w:rsidR="00B54E69" w:rsidRPr="000135A9">
        <w:rPr>
          <w:rFonts w:ascii="Times New Roman" w:hAnsi="Times New Roman" w:cs="Times New Roman"/>
          <w:sz w:val="28"/>
          <w:szCs w:val="28"/>
          <w:lang w:val="kk-KZ"/>
        </w:rPr>
        <w:t xml:space="preserve"> ауыл шаруашылығы</w:t>
      </w:r>
      <w:r w:rsidRPr="000135A9">
        <w:rPr>
          <w:rFonts w:ascii="Times New Roman" w:hAnsi="Times New Roman" w:cs="Times New Roman"/>
          <w:sz w:val="28"/>
          <w:szCs w:val="28"/>
          <w:lang w:val="kk-KZ"/>
        </w:rPr>
        <w:t>ндағы</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инфрақұрылымдық қызметтерді жүргізіп отырған </w:t>
      </w:r>
      <w:r w:rsidR="00B54E69" w:rsidRPr="000135A9">
        <w:rPr>
          <w:rFonts w:ascii="Times New Roman" w:hAnsi="Times New Roman" w:cs="Times New Roman"/>
          <w:sz w:val="28"/>
          <w:szCs w:val="28"/>
          <w:lang w:val="kk-KZ"/>
        </w:rPr>
        <w:t>кәсіпкерлік құрылымдардың</w:t>
      </w:r>
      <w:r w:rsidRPr="000135A9">
        <w:rPr>
          <w:rFonts w:ascii="Times New Roman" w:hAnsi="Times New Roman" w:cs="Times New Roman"/>
          <w:sz w:val="28"/>
          <w:szCs w:val="28"/>
          <w:lang w:val="kk-KZ"/>
        </w:rPr>
        <w:t xml:space="preserve"> санының аздығынан, </w:t>
      </w:r>
      <w:r w:rsidR="00B54E69" w:rsidRPr="000135A9">
        <w:rPr>
          <w:rFonts w:ascii="Times New Roman" w:hAnsi="Times New Roman" w:cs="Times New Roman"/>
          <w:sz w:val="28"/>
          <w:szCs w:val="28"/>
          <w:lang w:val="kk-KZ"/>
        </w:rPr>
        <w:t>ауыл</w:t>
      </w:r>
      <w:r w:rsidRPr="000135A9">
        <w:rPr>
          <w:rFonts w:ascii="Times New Roman" w:hAnsi="Times New Roman" w:cs="Times New Roman"/>
          <w:sz w:val="28"/>
          <w:szCs w:val="28"/>
          <w:lang w:val="kk-KZ"/>
        </w:rPr>
        <w:t xml:space="preserve"> </w:t>
      </w:r>
      <w:r w:rsidR="00B54E69" w:rsidRPr="000135A9">
        <w:rPr>
          <w:rFonts w:ascii="Times New Roman" w:hAnsi="Times New Roman" w:cs="Times New Roman"/>
          <w:sz w:val="28"/>
          <w:szCs w:val="28"/>
          <w:lang w:val="kk-KZ"/>
        </w:rPr>
        <w:t xml:space="preserve">шаруашылық </w:t>
      </w:r>
      <w:r w:rsidRPr="000135A9">
        <w:rPr>
          <w:rFonts w:ascii="Times New Roman" w:hAnsi="Times New Roman" w:cs="Times New Roman"/>
          <w:sz w:val="28"/>
          <w:szCs w:val="28"/>
          <w:lang w:val="kk-KZ"/>
        </w:rPr>
        <w:t xml:space="preserve">саласында өндірілетін ет өнімдерін терең өңдеу, тоңазытқыштарда сақтау, тасмалдау, өткізу мен сату қызметтерін атқаруды  ұйымдастыру жолға қойылмаған. Әр бір ет өндіруші </w:t>
      </w:r>
      <w:r w:rsidR="00B54E69" w:rsidRPr="000135A9">
        <w:rPr>
          <w:rFonts w:ascii="Times New Roman" w:hAnsi="Times New Roman" w:cs="Times New Roman"/>
          <w:sz w:val="28"/>
          <w:szCs w:val="28"/>
          <w:lang w:val="kk-KZ"/>
        </w:rPr>
        <w:t>кәсіпорындар</w:t>
      </w:r>
      <w:r w:rsidRPr="000135A9">
        <w:rPr>
          <w:rFonts w:ascii="Times New Roman" w:hAnsi="Times New Roman" w:cs="Times New Roman"/>
          <w:sz w:val="28"/>
          <w:szCs w:val="28"/>
          <w:lang w:val="kk-KZ"/>
        </w:rPr>
        <w:t xml:space="preserve"> мен кәсіпкерлік құрылымдар өз бетінше өндірген еттерін шикізат күйінде  арзан бағада делдалшы сатып алушы-сатушыға өткізуде</w:t>
      </w:r>
      <w:r w:rsidR="005A3C32" w:rsidRPr="000135A9">
        <w:rPr>
          <w:rFonts w:ascii="Times New Roman" w:hAnsi="Times New Roman" w:cs="Times New Roman"/>
          <w:sz w:val="28"/>
          <w:szCs w:val="28"/>
          <w:lang w:val="kk-KZ"/>
        </w:rPr>
        <w:t xml:space="preserve">, олар ол шикі-етті ешбір сертификатсыз қала базарында, қарапайым алды-сатты тәсілмен тұрғындарға сертификатсыз сатылуда. Облыс ішіндегі ет шаруашылықтарындағы кәсіпкерлік құрылымдардың </w:t>
      </w:r>
      <w:r w:rsidR="00B54E69" w:rsidRPr="000135A9">
        <w:rPr>
          <w:rFonts w:ascii="Times New Roman" w:hAnsi="Times New Roman" w:cs="Times New Roman"/>
          <w:sz w:val="28"/>
          <w:szCs w:val="28"/>
          <w:lang w:val="kk-KZ"/>
        </w:rPr>
        <w:t xml:space="preserve">өндірген </w:t>
      </w:r>
      <w:r w:rsidR="005A3C32" w:rsidRPr="000135A9">
        <w:rPr>
          <w:rFonts w:ascii="Times New Roman" w:hAnsi="Times New Roman" w:cs="Times New Roman"/>
          <w:sz w:val="28"/>
          <w:szCs w:val="28"/>
          <w:lang w:val="kk-KZ"/>
        </w:rPr>
        <w:t xml:space="preserve">шикі-еттерін </w:t>
      </w:r>
      <w:r w:rsidR="00B54E69" w:rsidRPr="000135A9">
        <w:rPr>
          <w:rFonts w:ascii="Times New Roman" w:hAnsi="Times New Roman" w:cs="Times New Roman"/>
          <w:sz w:val="28"/>
          <w:szCs w:val="28"/>
          <w:lang w:val="kk-KZ"/>
        </w:rPr>
        <w:t>өңдеу</w:t>
      </w:r>
      <w:r w:rsidR="005A3C32" w:rsidRPr="000135A9">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 xml:space="preserve"> </w:t>
      </w:r>
      <w:r w:rsidR="005A3C32" w:rsidRPr="000135A9">
        <w:rPr>
          <w:rFonts w:ascii="Times New Roman" w:hAnsi="Times New Roman" w:cs="Times New Roman"/>
          <w:sz w:val="28"/>
          <w:szCs w:val="28"/>
          <w:lang w:val="kk-KZ"/>
        </w:rPr>
        <w:t xml:space="preserve">сақтау, </w:t>
      </w:r>
      <w:r w:rsidR="00B54E69" w:rsidRPr="000135A9">
        <w:rPr>
          <w:rFonts w:ascii="Times New Roman" w:hAnsi="Times New Roman" w:cs="Times New Roman"/>
          <w:sz w:val="28"/>
          <w:szCs w:val="28"/>
          <w:lang w:val="kk-KZ"/>
        </w:rPr>
        <w:t xml:space="preserve">өткізу, сату мәселесін шешу толық қамтамасыз етілмегені көрінеді. </w:t>
      </w:r>
    </w:p>
    <w:p w:rsidR="00836F5A" w:rsidRPr="000135A9" w:rsidRDefault="00836F5A" w:rsidP="00836F5A">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0135A9">
        <w:rPr>
          <w:rFonts w:ascii="Times New Roman" w:eastAsia="Times New Roman" w:hAnsi="Times New Roman" w:cs="Times New Roman"/>
          <w:noProof/>
          <w:sz w:val="28"/>
          <w:szCs w:val="28"/>
          <w:lang w:val="kk-KZ"/>
        </w:rPr>
        <w:t xml:space="preserve">Түркістан облысы ауыл шаруашылығы санаттарында </w:t>
      </w:r>
      <w:r w:rsidRPr="000135A9">
        <w:rPr>
          <w:rFonts w:ascii="Times New Roman" w:hAnsi="Times New Roman" w:cs="Times New Roman"/>
          <w:sz w:val="28"/>
          <w:szCs w:val="28"/>
          <w:lang w:val="kk-KZ"/>
        </w:rPr>
        <w:t>мал мен құстың шаруашылықта сойылған және сойысқа өткізілгені (тірідей салмақта) көлемі бойынша серпінін талдау 21</w:t>
      </w: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кесте мәліметтерінде </w:t>
      </w:r>
      <w:r w:rsidRPr="000135A9">
        <w:rPr>
          <w:rFonts w:ascii="Times New Roman" w:eastAsia="Times New Roman" w:hAnsi="Times New Roman" w:cs="Times New Roman"/>
          <w:noProof/>
          <w:sz w:val="28"/>
          <w:szCs w:val="28"/>
          <w:lang w:val="kk-KZ"/>
        </w:rPr>
        <w:t xml:space="preserve">көрсетілген, </w:t>
      </w:r>
      <w:r w:rsidRPr="000135A9">
        <w:rPr>
          <w:rFonts w:ascii="Times New Roman" w:hAnsi="Times New Roman" w:cs="Times New Roman"/>
          <w:bCs/>
          <w:sz w:val="28"/>
          <w:szCs w:val="28"/>
          <w:lang w:val="kk-KZ"/>
        </w:rPr>
        <w:t>2022 жылғы мәліметтерге сай, ел ішінде жалпы өндірілген</w:t>
      </w:r>
      <w:r w:rsidRPr="000135A9">
        <w:rPr>
          <w:rFonts w:ascii="Times New Roman" w:hAnsi="Times New Roman" w:cs="Times New Roman"/>
          <w:sz w:val="28"/>
          <w:szCs w:val="28"/>
          <w:lang w:val="kk-KZ"/>
        </w:rPr>
        <w:t xml:space="preserve"> сойысқа өткізілген (тірідей және сойыс салмақта), </w:t>
      </w:r>
      <w:r w:rsidRPr="000135A9">
        <w:rPr>
          <w:rFonts w:ascii="Times New Roman" w:hAnsi="Times New Roman" w:cs="Times New Roman"/>
          <w:bCs/>
          <w:sz w:val="28"/>
          <w:szCs w:val="28"/>
          <w:lang w:val="kk-KZ"/>
        </w:rPr>
        <w:t xml:space="preserve">мал мен құс еті сәйкесінше 14,4 және 14,5% ауыл шаруашылық кәсіпорындарындары үлесінде, 4,7 және 4,8% </w:t>
      </w:r>
      <w:r w:rsidRPr="000135A9">
        <w:rPr>
          <w:rFonts w:ascii="Times New Roman" w:hAnsi="Times New Roman" w:cs="Times New Roman"/>
          <w:sz w:val="28"/>
          <w:szCs w:val="28"/>
          <w:lang w:val="kk-KZ"/>
        </w:rPr>
        <w:t>жеке кәсіпкер, шаруа (фермер) қожалықтарында,</w:t>
      </w:r>
      <w:r w:rsidRPr="000135A9">
        <w:rPr>
          <w:rFonts w:ascii="Times New Roman" w:hAnsi="Times New Roman" w:cs="Times New Roman"/>
          <w:bCs/>
          <w:sz w:val="28"/>
          <w:szCs w:val="28"/>
          <w:lang w:val="kk-KZ"/>
        </w:rPr>
        <w:t xml:space="preserve"> ал қалған 79,2 және 80,7% жеке қосалқы шаруашылықтары үлесінде екені анықталды. Яғни, облыстағы өндірілетін жалпы </w:t>
      </w:r>
      <w:r w:rsidRPr="000135A9">
        <w:rPr>
          <w:rFonts w:ascii="Times New Roman" w:hAnsi="Times New Roman" w:cs="Times New Roman"/>
          <w:sz w:val="28"/>
          <w:szCs w:val="28"/>
          <w:lang w:val="kk-KZ"/>
        </w:rPr>
        <w:t>мал мен құстың шаруашылықта сойылған және сойысқа өткізілгені  (сойыс салмақта) көлемінің,</w:t>
      </w:r>
      <w:r w:rsidRPr="000135A9">
        <w:rPr>
          <w:rFonts w:ascii="Times New Roman" w:hAnsi="Times New Roman" w:cs="Times New Roman"/>
          <w:bCs/>
          <w:sz w:val="28"/>
          <w:szCs w:val="28"/>
          <w:lang w:val="kk-KZ"/>
        </w:rPr>
        <w:t xml:space="preserve"> ең үлкен көлемі ірі қара мал үлесінде 49,7%, қой мен ешкі және жылқы  үлесінде сәйкесінше 28,4, 14,0% құрағаны, құс еті 6,7% құрағанын </w:t>
      </w:r>
      <w:r w:rsidR="00CB7E3C">
        <w:rPr>
          <w:rFonts w:ascii="Times New Roman" w:hAnsi="Times New Roman" w:cs="Times New Roman"/>
          <w:bCs/>
          <w:sz w:val="28"/>
          <w:szCs w:val="28"/>
          <w:lang w:val="kk-KZ"/>
        </w:rPr>
        <w:t>21-</w:t>
      </w:r>
      <w:r w:rsidRPr="000135A9">
        <w:rPr>
          <w:rFonts w:ascii="Times New Roman" w:hAnsi="Times New Roman" w:cs="Times New Roman"/>
          <w:bCs/>
          <w:sz w:val="28"/>
          <w:szCs w:val="28"/>
          <w:lang w:val="kk-KZ"/>
        </w:rPr>
        <w:t xml:space="preserve">кесте мәліметтерін талдаудан байқаймыз.  </w:t>
      </w:r>
    </w:p>
    <w:p w:rsidR="00B54E69" w:rsidRPr="000135A9" w:rsidRDefault="00B54E69" w:rsidP="00566E2D">
      <w:pPr>
        <w:autoSpaceDE w:val="0"/>
        <w:autoSpaceDN w:val="0"/>
        <w:adjustRightInd w:val="0"/>
        <w:spacing w:after="0" w:line="240" w:lineRule="auto"/>
        <w:ind w:firstLine="567"/>
        <w:jc w:val="both"/>
        <w:rPr>
          <w:rFonts w:ascii="Times New Roman" w:hAnsi="Times New Roman" w:cs="Times New Roman"/>
          <w:bCs/>
          <w:sz w:val="28"/>
          <w:szCs w:val="28"/>
          <w:lang w:val="kk-KZ"/>
        </w:rPr>
      </w:pPr>
    </w:p>
    <w:p w:rsidR="007E437D" w:rsidRPr="000135A9" w:rsidRDefault="007E437D" w:rsidP="00566E2D">
      <w:pPr>
        <w:pStyle w:val="8"/>
        <w:spacing w:before="0" w:after="0"/>
        <w:jc w:val="both"/>
        <w:rPr>
          <w:rFonts w:ascii="Times New Roman" w:hAnsi="Times New Roman" w:cs="Times New Roman"/>
          <w:i w:val="0"/>
          <w:sz w:val="28"/>
          <w:szCs w:val="28"/>
          <w:lang w:val="kk-KZ"/>
        </w:rPr>
      </w:pPr>
      <w:r w:rsidRPr="000135A9">
        <w:rPr>
          <w:rFonts w:ascii="Times New Roman" w:hAnsi="Times New Roman" w:cs="Times New Roman"/>
          <w:i w:val="0"/>
          <w:sz w:val="28"/>
          <w:szCs w:val="28"/>
          <w:lang w:val="kk-KZ"/>
        </w:rPr>
        <w:t xml:space="preserve">Кесте </w:t>
      </w:r>
      <w:r w:rsidR="00783B2E" w:rsidRPr="000135A9">
        <w:rPr>
          <w:rFonts w:ascii="Times New Roman" w:hAnsi="Times New Roman" w:cs="Times New Roman"/>
          <w:i w:val="0"/>
          <w:sz w:val="28"/>
          <w:szCs w:val="28"/>
          <w:lang w:val="kk-KZ"/>
        </w:rPr>
        <w:t>2</w:t>
      </w:r>
      <w:r w:rsidR="00CF56FA" w:rsidRPr="000135A9">
        <w:rPr>
          <w:rFonts w:ascii="Times New Roman" w:hAnsi="Times New Roman" w:cs="Times New Roman"/>
          <w:i w:val="0"/>
          <w:sz w:val="28"/>
          <w:szCs w:val="28"/>
          <w:lang w:val="kk-KZ"/>
        </w:rPr>
        <w:t>1</w:t>
      </w:r>
      <w:r w:rsidRPr="000135A9">
        <w:rPr>
          <w:rFonts w:ascii="Times New Roman" w:hAnsi="Times New Roman" w:cs="Times New Roman"/>
          <w:i w:val="0"/>
          <w:sz w:val="28"/>
          <w:szCs w:val="28"/>
          <w:lang w:val="kk-KZ"/>
        </w:rPr>
        <w:t xml:space="preserve"> </w:t>
      </w:r>
      <w:r w:rsidR="00836F5A">
        <w:rPr>
          <w:rFonts w:ascii="Times New Roman" w:hAnsi="Times New Roman" w:cs="Times New Roman"/>
          <w:i w:val="0"/>
          <w:sz w:val="28"/>
          <w:szCs w:val="28"/>
          <w:lang w:val="kk-KZ"/>
        </w:rPr>
        <w:t>–</w:t>
      </w:r>
      <w:r w:rsidRPr="000135A9">
        <w:rPr>
          <w:rFonts w:ascii="Times New Roman" w:hAnsi="Times New Roman" w:cs="Times New Roman"/>
          <w:i w:val="0"/>
          <w:sz w:val="28"/>
          <w:szCs w:val="28"/>
          <w:lang w:val="kk-KZ"/>
        </w:rPr>
        <w:t xml:space="preserve"> </w:t>
      </w:r>
      <w:r w:rsidRPr="000135A9">
        <w:rPr>
          <w:rFonts w:ascii="Times New Roman" w:hAnsi="Times New Roman" w:cs="Times New Roman"/>
          <w:bCs/>
          <w:i w:val="0"/>
          <w:sz w:val="28"/>
          <w:szCs w:val="28"/>
          <w:lang w:val="kk-KZ"/>
        </w:rPr>
        <w:t xml:space="preserve">Түркістан  облысы шаруашылық санаттарында </w:t>
      </w:r>
      <w:r w:rsidRPr="000135A9">
        <w:rPr>
          <w:rFonts w:ascii="Times New Roman" w:hAnsi="Times New Roman" w:cs="Times New Roman"/>
          <w:i w:val="0"/>
          <w:sz w:val="28"/>
          <w:szCs w:val="28"/>
          <w:lang w:val="kk-KZ"/>
        </w:rPr>
        <w:t>сойылған және сойысқа өткізілген</w:t>
      </w:r>
      <w:r w:rsidR="00EB29B9" w:rsidRPr="000135A9">
        <w:rPr>
          <w:rFonts w:ascii="Times New Roman" w:hAnsi="Times New Roman" w:cs="Times New Roman"/>
          <w:i w:val="0"/>
          <w:sz w:val="28"/>
          <w:szCs w:val="28"/>
          <w:lang w:val="kk-KZ"/>
        </w:rPr>
        <w:t xml:space="preserve"> (</w:t>
      </w:r>
      <w:r w:rsidRPr="000135A9">
        <w:rPr>
          <w:rFonts w:ascii="Times New Roman" w:hAnsi="Times New Roman" w:cs="Times New Roman"/>
          <w:i w:val="0"/>
          <w:sz w:val="28"/>
          <w:szCs w:val="28"/>
          <w:lang w:val="kk-KZ"/>
        </w:rPr>
        <w:t xml:space="preserve"> </w:t>
      </w:r>
      <w:r w:rsidR="00EB29B9" w:rsidRPr="000135A9">
        <w:rPr>
          <w:rFonts w:ascii="Times New Roman" w:hAnsi="Times New Roman" w:cs="Times New Roman"/>
          <w:i w:val="0"/>
          <w:sz w:val="28"/>
          <w:szCs w:val="28"/>
          <w:lang w:val="kk-KZ"/>
        </w:rPr>
        <w:t xml:space="preserve">тірідей және сойыс салмақта), </w:t>
      </w:r>
      <w:r w:rsidRPr="000135A9">
        <w:rPr>
          <w:rFonts w:ascii="Times New Roman" w:hAnsi="Times New Roman" w:cs="Times New Roman"/>
          <w:i w:val="0"/>
          <w:sz w:val="28"/>
          <w:szCs w:val="28"/>
          <w:lang w:val="kk-KZ"/>
        </w:rPr>
        <w:t>мал мен құс еті, тонна</w:t>
      </w:r>
    </w:p>
    <w:p w:rsidR="007E437D" w:rsidRPr="00836F5A" w:rsidRDefault="007E437D" w:rsidP="00836F5A">
      <w:pPr>
        <w:spacing w:after="0" w:line="240" w:lineRule="auto"/>
        <w:jc w:val="right"/>
        <w:rPr>
          <w:rFonts w:ascii="Times New Roman" w:hAnsi="Times New Roman" w:cs="Times New Roman"/>
          <w:sz w:val="16"/>
          <w:szCs w:val="16"/>
          <w:lang w:val="kk-KZ" w:eastAsia="en-US"/>
        </w:rPr>
      </w:pPr>
    </w:p>
    <w:tbl>
      <w:tblPr>
        <w:tblpPr w:leftFromText="180" w:rightFromText="180" w:vertAnchor="text" w:tblpX="1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1134"/>
        <w:gridCol w:w="1134"/>
        <w:gridCol w:w="992"/>
        <w:gridCol w:w="1134"/>
        <w:gridCol w:w="851"/>
        <w:gridCol w:w="1134"/>
      </w:tblGrid>
      <w:tr w:rsidR="007E437D" w:rsidRPr="000135A9" w:rsidTr="00836F5A">
        <w:trPr>
          <w:trHeight w:val="375"/>
        </w:trPr>
        <w:tc>
          <w:tcPr>
            <w:tcW w:w="3219" w:type="dxa"/>
            <w:vMerge w:val="restart"/>
            <w:vAlign w:val="center"/>
          </w:tcPr>
          <w:p w:rsidR="007E437D" w:rsidRPr="000135A9" w:rsidRDefault="007E437D"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1134" w:type="dxa"/>
            <w:vMerge w:val="restart"/>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2019</w:t>
            </w:r>
            <w:r w:rsidR="00836F5A">
              <w:rPr>
                <w:rFonts w:ascii="Times New Roman" w:hAnsi="Times New Roman"/>
                <w:bCs/>
                <w:color w:val="auto"/>
                <w:sz w:val="24"/>
                <w:szCs w:val="24"/>
                <w:lang w:val="kk-KZ"/>
              </w:rPr>
              <w:t xml:space="preserve"> жыл</w:t>
            </w:r>
          </w:p>
        </w:tc>
        <w:tc>
          <w:tcPr>
            <w:tcW w:w="1134" w:type="dxa"/>
            <w:vMerge w:val="restart"/>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en-US"/>
              </w:rPr>
              <w:t>20</w:t>
            </w:r>
            <w:r w:rsidRPr="000135A9">
              <w:rPr>
                <w:rFonts w:ascii="Times New Roman" w:hAnsi="Times New Roman"/>
                <w:bCs/>
                <w:color w:val="auto"/>
                <w:sz w:val="24"/>
                <w:szCs w:val="24"/>
                <w:lang w:val="kk-KZ"/>
              </w:rPr>
              <w:t>20</w:t>
            </w:r>
            <w:r w:rsidR="00836F5A">
              <w:rPr>
                <w:rFonts w:ascii="Times New Roman" w:hAnsi="Times New Roman"/>
                <w:bCs/>
                <w:color w:val="auto"/>
                <w:sz w:val="24"/>
                <w:szCs w:val="24"/>
                <w:lang w:val="kk-KZ"/>
              </w:rPr>
              <w:t xml:space="preserve"> жыл</w:t>
            </w:r>
          </w:p>
        </w:tc>
        <w:tc>
          <w:tcPr>
            <w:tcW w:w="992" w:type="dxa"/>
            <w:vMerge w:val="restart"/>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2021</w:t>
            </w:r>
            <w:r w:rsidR="00836F5A">
              <w:rPr>
                <w:rFonts w:ascii="Times New Roman" w:hAnsi="Times New Roman"/>
                <w:bCs/>
                <w:color w:val="auto"/>
                <w:sz w:val="24"/>
                <w:szCs w:val="24"/>
                <w:lang w:val="kk-KZ"/>
              </w:rPr>
              <w:t xml:space="preserve"> жыл</w:t>
            </w:r>
          </w:p>
        </w:tc>
        <w:tc>
          <w:tcPr>
            <w:tcW w:w="1985" w:type="dxa"/>
            <w:gridSpan w:val="2"/>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2022</w:t>
            </w:r>
            <w:r w:rsidR="00836F5A">
              <w:rPr>
                <w:rFonts w:ascii="Times New Roman" w:hAnsi="Times New Roman"/>
                <w:bCs/>
                <w:color w:val="auto"/>
                <w:sz w:val="24"/>
                <w:szCs w:val="24"/>
                <w:lang w:val="kk-KZ"/>
              </w:rPr>
              <w:t xml:space="preserve"> жыл</w:t>
            </w:r>
          </w:p>
        </w:tc>
        <w:tc>
          <w:tcPr>
            <w:tcW w:w="1134" w:type="dxa"/>
            <w:vMerge w:val="restart"/>
            <w:vAlign w:val="center"/>
          </w:tcPr>
          <w:p w:rsidR="007E437D" w:rsidRPr="000135A9" w:rsidRDefault="007E437D"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tr-TR"/>
              </w:rPr>
              <w:t>20</w:t>
            </w:r>
            <w:r w:rsidRPr="000135A9">
              <w:rPr>
                <w:rFonts w:ascii="Times New Roman" w:hAnsi="Times New Roman" w:cs="Times New Roman"/>
                <w:sz w:val="24"/>
                <w:szCs w:val="24"/>
                <w:lang w:val="kk-KZ"/>
              </w:rPr>
              <w:t>22ж.</w:t>
            </w:r>
          </w:p>
          <w:p w:rsidR="007E437D" w:rsidRPr="000135A9" w:rsidRDefault="007E437D" w:rsidP="00836F5A">
            <w:pPr>
              <w:spacing w:after="0" w:line="240" w:lineRule="auto"/>
              <w:jc w:val="center"/>
              <w:rPr>
                <w:rFonts w:ascii="Times New Roman" w:hAnsi="Times New Roman" w:cs="Times New Roman"/>
                <w:bCs/>
                <w:sz w:val="24"/>
                <w:szCs w:val="24"/>
                <w:lang w:val="kk-KZ"/>
              </w:rPr>
            </w:pPr>
            <w:r w:rsidRPr="000135A9">
              <w:rPr>
                <w:rFonts w:ascii="Times New Roman" w:hAnsi="Times New Roman" w:cs="Times New Roman"/>
                <w:sz w:val="24"/>
                <w:szCs w:val="24"/>
                <w:lang w:val="kk-KZ"/>
              </w:rPr>
              <w:t>2019 ж., %</w:t>
            </w:r>
          </w:p>
        </w:tc>
      </w:tr>
      <w:tr w:rsidR="007E437D" w:rsidRPr="000135A9" w:rsidTr="00836F5A">
        <w:trPr>
          <w:trHeight w:val="180"/>
        </w:trPr>
        <w:tc>
          <w:tcPr>
            <w:tcW w:w="3219" w:type="dxa"/>
            <w:vMerge/>
          </w:tcPr>
          <w:p w:rsidR="007E437D" w:rsidRPr="000135A9" w:rsidRDefault="007E437D" w:rsidP="00836F5A">
            <w:pPr>
              <w:spacing w:after="0" w:line="240" w:lineRule="auto"/>
              <w:jc w:val="center"/>
              <w:rPr>
                <w:rFonts w:ascii="Times New Roman" w:hAnsi="Times New Roman" w:cs="Times New Roman"/>
                <w:sz w:val="24"/>
                <w:szCs w:val="24"/>
                <w:lang w:val="kk-KZ"/>
              </w:rPr>
            </w:pPr>
          </w:p>
        </w:tc>
        <w:tc>
          <w:tcPr>
            <w:tcW w:w="1134" w:type="dxa"/>
            <w:vMerge/>
            <w:vAlign w:val="center"/>
          </w:tcPr>
          <w:p w:rsidR="007E437D" w:rsidRPr="000135A9" w:rsidRDefault="007E437D" w:rsidP="00836F5A">
            <w:pPr>
              <w:pStyle w:val="aff4"/>
              <w:rPr>
                <w:rFonts w:ascii="Times New Roman" w:hAnsi="Times New Roman"/>
                <w:bCs/>
                <w:color w:val="auto"/>
                <w:sz w:val="24"/>
                <w:szCs w:val="24"/>
                <w:lang w:val="kk-KZ"/>
              </w:rPr>
            </w:pPr>
          </w:p>
        </w:tc>
        <w:tc>
          <w:tcPr>
            <w:tcW w:w="1134" w:type="dxa"/>
            <w:vMerge/>
            <w:vAlign w:val="center"/>
          </w:tcPr>
          <w:p w:rsidR="007E437D" w:rsidRPr="000135A9" w:rsidRDefault="007E437D" w:rsidP="00836F5A">
            <w:pPr>
              <w:pStyle w:val="aff4"/>
              <w:rPr>
                <w:rFonts w:ascii="Times New Roman" w:hAnsi="Times New Roman"/>
                <w:bCs/>
                <w:color w:val="auto"/>
                <w:sz w:val="24"/>
                <w:szCs w:val="24"/>
                <w:lang w:val="en-US"/>
              </w:rPr>
            </w:pPr>
          </w:p>
        </w:tc>
        <w:tc>
          <w:tcPr>
            <w:tcW w:w="992" w:type="dxa"/>
            <w:vMerge/>
            <w:vAlign w:val="center"/>
          </w:tcPr>
          <w:p w:rsidR="007E437D" w:rsidRPr="000135A9" w:rsidRDefault="007E437D" w:rsidP="00836F5A">
            <w:pPr>
              <w:pStyle w:val="aff4"/>
              <w:rPr>
                <w:rFonts w:ascii="Times New Roman" w:hAnsi="Times New Roman"/>
                <w:bCs/>
                <w:color w:val="auto"/>
                <w:sz w:val="24"/>
                <w:szCs w:val="24"/>
                <w:lang w:val="en-US"/>
              </w:rPr>
            </w:pPr>
          </w:p>
        </w:tc>
        <w:tc>
          <w:tcPr>
            <w:tcW w:w="1134"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тн.</w:t>
            </w:r>
          </w:p>
        </w:tc>
        <w:tc>
          <w:tcPr>
            <w:tcW w:w="851"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color w:val="auto"/>
                <w:sz w:val="24"/>
                <w:szCs w:val="24"/>
              </w:rPr>
              <w:t>%</w:t>
            </w:r>
          </w:p>
        </w:tc>
        <w:tc>
          <w:tcPr>
            <w:tcW w:w="1134" w:type="dxa"/>
            <w:vMerge/>
            <w:vAlign w:val="center"/>
          </w:tcPr>
          <w:p w:rsidR="007E437D" w:rsidRPr="000135A9" w:rsidRDefault="007E437D" w:rsidP="00836F5A">
            <w:pPr>
              <w:spacing w:after="0" w:line="240" w:lineRule="auto"/>
              <w:jc w:val="center"/>
              <w:rPr>
                <w:rFonts w:ascii="Times New Roman" w:hAnsi="Times New Roman" w:cs="Times New Roman"/>
                <w:sz w:val="24"/>
                <w:szCs w:val="24"/>
                <w:lang w:val="tr-TR"/>
              </w:rPr>
            </w:pPr>
          </w:p>
        </w:tc>
      </w:tr>
      <w:tr w:rsidR="007E437D" w:rsidRPr="000135A9" w:rsidTr="00836F5A">
        <w:tc>
          <w:tcPr>
            <w:tcW w:w="9598" w:type="dxa"/>
            <w:gridSpan w:val="7"/>
          </w:tcPr>
          <w:p w:rsidR="007E437D" w:rsidRPr="000135A9" w:rsidRDefault="007E437D" w:rsidP="00836F5A">
            <w:pPr>
              <w:spacing w:after="0" w:line="240" w:lineRule="auto"/>
              <w:jc w:val="center"/>
              <w:rPr>
                <w:rFonts w:ascii="Times New Roman" w:hAnsi="Times New Roman" w:cs="Times New Roman"/>
                <w:sz w:val="24"/>
                <w:szCs w:val="24"/>
                <w:lang w:val="tr-TR"/>
              </w:rPr>
            </w:pPr>
            <w:r w:rsidRPr="000135A9">
              <w:rPr>
                <w:rFonts w:ascii="Times New Roman" w:hAnsi="Times New Roman" w:cs="Times New Roman"/>
                <w:sz w:val="24"/>
                <w:szCs w:val="24"/>
                <w:lang w:val="kk-KZ"/>
              </w:rPr>
              <w:t>Шаруашылықтың барлық санаттарында</w:t>
            </w:r>
          </w:p>
        </w:tc>
      </w:tr>
      <w:tr w:rsidR="007E437D" w:rsidRPr="000135A9" w:rsidTr="00836F5A">
        <w:tc>
          <w:tcPr>
            <w:tcW w:w="3219" w:type="dxa"/>
          </w:tcPr>
          <w:p w:rsidR="007E437D" w:rsidRPr="000135A9" w:rsidRDefault="007E437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 (тірідей салмақта), тонна</w:t>
            </w:r>
          </w:p>
        </w:tc>
        <w:tc>
          <w:tcPr>
            <w:tcW w:w="1134"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230095</w:t>
            </w:r>
          </w:p>
        </w:tc>
        <w:tc>
          <w:tcPr>
            <w:tcW w:w="1134"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239890</w:t>
            </w:r>
          </w:p>
        </w:tc>
        <w:tc>
          <w:tcPr>
            <w:tcW w:w="992"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249965</w:t>
            </w:r>
          </w:p>
        </w:tc>
        <w:tc>
          <w:tcPr>
            <w:tcW w:w="1134"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246394</w:t>
            </w:r>
          </w:p>
        </w:tc>
        <w:tc>
          <w:tcPr>
            <w:tcW w:w="851" w:type="dxa"/>
            <w:vAlign w:val="center"/>
          </w:tcPr>
          <w:p w:rsidR="007E437D" w:rsidRPr="000135A9" w:rsidRDefault="007E437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100</w:t>
            </w:r>
          </w:p>
        </w:tc>
        <w:tc>
          <w:tcPr>
            <w:tcW w:w="1134" w:type="dxa"/>
            <w:vAlign w:val="center"/>
          </w:tcPr>
          <w:p w:rsidR="007E437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107,1</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 (сойыс салмақта), тонна</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124303</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128442</w:t>
            </w:r>
          </w:p>
        </w:tc>
        <w:tc>
          <w:tcPr>
            <w:tcW w:w="992"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132911</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131032</w:t>
            </w:r>
          </w:p>
        </w:tc>
        <w:tc>
          <w:tcPr>
            <w:tcW w:w="851"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100</w:t>
            </w:r>
          </w:p>
        </w:tc>
        <w:tc>
          <w:tcPr>
            <w:tcW w:w="1134"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105,4</w:t>
            </w:r>
          </w:p>
        </w:tc>
      </w:tr>
      <w:tr w:rsidR="005120DD" w:rsidRPr="000135A9" w:rsidTr="00836F5A">
        <w:tc>
          <w:tcPr>
            <w:tcW w:w="9598" w:type="dxa"/>
            <w:gridSpan w:val="7"/>
          </w:tcPr>
          <w:p w:rsidR="005120DD" w:rsidRPr="000135A9" w:rsidRDefault="005120DD"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Ауыл шаруашылығы кәсіпорындары</w:t>
            </w:r>
          </w:p>
        </w:tc>
      </w:tr>
      <w:tr w:rsidR="005120DD" w:rsidRPr="000135A9" w:rsidTr="00836F5A">
        <w:trPr>
          <w:trHeight w:val="872"/>
        </w:trPr>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(тірідей</w:t>
            </w:r>
            <w:r w:rsidR="00EB29B9" w:rsidRPr="000135A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салмақта), тонна</w:t>
            </w:r>
          </w:p>
        </w:tc>
        <w:tc>
          <w:tcPr>
            <w:tcW w:w="1134" w:type="dxa"/>
            <w:vAlign w:val="center"/>
          </w:tcPr>
          <w:p w:rsidR="005120DD" w:rsidRPr="000135A9" w:rsidRDefault="005120DD" w:rsidP="00836F5A">
            <w:pPr>
              <w:pStyle w:val="aff0"/>
              <w:jc w:val="center"/>
              <w:rPr>
                <w:sz w:val="24"/>
                <w:szCs w:val="24"/>
                <w:lang w:val="kk-KZ"/>
              </w:rPr>
            </w:pPr>
            <w:r w:rsidRPr="000135A9">
              <w:rPr>
                <w:sz w:val="24"/>
                <w:szCs w:val="24"/>
                <w:lang w:val="kk-KZ"/>
              </w:rPr>
              <w:t>31793</w:t>
            </w:r>
          </w:p>
        </w:tc>
        <w:tc>
          <w:tcPr>
            <w:tcW w:w="1134" w:type="dxa"/>
            <w:vAlign w:val="center"/>
          </w:tcPr>
          <w:p w:rsidR="005120DD" w:rsidRPr="000135A9" w:rsidRDefault="005120DD" w:rsidP="00836F5A">
            <w:pPr>
              <w:pStyle w:val="aff2"/>
              <w:ind w:right="0"/>
              <w:jc w:val="center"/>
              <w:rPr>
                <w:color w:val="auto"/>
                <w:sz w:val="24"/>
                <w:szCs w:val="24"/>
                <w:lang w:val="kk-KZ"/>
              </w:rPr>
            </w:pPr>
            <w:r w:rsidRPr="000135A9">
              <w:rPr>
                <w:color w:val="auto"/>
                <w:sz w:val="24"/>
                <w:szCs w:val="24"/>
                <w:lang w:val="kk-KZ"/>
              </w:rPr>
              <w:t>36186</w:t>
            </w:r>
          </w:p>
        </w:tc>
        <w:tc>
          <w:tcPr>
            <w:tcW w:w="992" w:type="dxa"/>
            <w:vAlign w:val="center"/>
          </w:tcPr>
          <w:p w:rsidR="005120DD" w:rsidRPr="000135A9" w:rsidRDefault="005120DD" w:rsidP="00836F5A">
            <w:pPr>
              <w:spacing w:after="0" w:line="240" w:lineRule="auto"/>
              <w:jc w:val="center"/>
              <w:rPr>
                <w:sz w:val="24"/>
                <w:szCs w:val="24"/>
                <w:lang w:val="kk-KZ"/>
              </w:rPr>
            </w:pPr>
            <w:r w:rsidRPr="000135A9">
              <w:rPr>
                <w:rFonts w:ascii="Times New Roman" w:eastAsia="Times New Roman" w:hAnsi="Times New Roman" w:cs="Times New Roman"/>
                <w:snapToGrid w:val="0"/>
                <w:sz w:val="24"/>
                <w:szCs w:val="24"/>
                <w:lang w:val="kk-KZ"/>
              </w:rPr>
              <w:t>40867</w:t>
            </w:r>
          </w:p>
        </w:tc>
        <w:tc>
          <w:tcPr>
            <w:tcW w:w="1134" w:type="dxa"/>
            <w:vAlign w:val="center"/>
          </w:tcPr>
          <w:p w:rsidR="005120DD" w:rsidRPr="000135A9" w:rsidRDefault="005120DD" w:rsidP="00836F5A">
            <w:pPr>
              <w:pStyle w:val="aff2"/>
              <w:ind w:right="0"/>
              <w:jc w:val="center"/>
              <w:rPr>
                <w:color w:val="auto"/>
                <w:sz w:val="24"/>
                <w:szCs w:val="24"/>
                <w:lang w:val="kk-KZ"/>
              </w:rPr>
            </w:pPr>
            <w:r w:rsidRPr="000135A9">
              <w:rPr>
                <w:color w:val="auto"/>
                <w:sz w:val="24"/>
                <w:szCs w:val="24"/>
                <w:lang w:val="kk-KZ"/>
              </w:rPr>
              <w:t>35627</w:t>
            </w:r>
          </w:p>
        </w:tc>
        <w:tc>
          <w:tcPr>
            <w:tcW w:w="851" w:type="dxa"/>
            <w:vAlign w:val="center"/>
          </w:tcPr>
          <w:p w:rsidR="005120DD" w:rsidRPr="000135A9" w:rsidRDefault="005120DD" w:rsidP="00836F5A">
            <w:pPr>
              <w:pStyle w:val="aff2"/>
              <w:ind w:right="0"/>
              <w:jc w:val="center"/>
              <w:rPr>
                <w:color w:val="auto"/>
                <w:sz w:val="24"/>
                <w:szCs w:val="24"/>
                <w:lang w:val="kk-KZ"/>
              </w:rPr>
            </w:pPr>
            <w:r w:rsidRPr="000135A9">
              <w:rPr>
                <w:color w:val="auto"/>
                <w:sz w:val="24"/>
                <w:szCs w:val="24"/>
                <w:lang w:val="kk-KZ"/>
              </w:rPr>
              <w:t>14,5</w:t>
            </w:r>
          </w:p>
        </w:tc>
        <w:tc>
          <w:tcPr>
            <w:tcW w:w="1134" w:type="dxa"/>
            <w:vAlign w:val="center"/>
          </w:tcPr>
          <w:p w:rsidR="00EB29B9" w:rsidRPr="000135A9" w:rsidRDefault="00EB29B9" w:rsidP="00836F5A">
            <w:pPr>
              <w:pStyle w:val="aff2"/>
              <w:ind w:right="0"/>
              <w:jc w:val="center"/>
              <w:rPr>
                <w:color w:val="auto"/>
                <w:sz w:val="24"/>
                <w:szCs w:val="24"/>
                <w:lang w:val="kk-KZ"/>
              </w:rPr>
            </w:pPr>
            <w:r w:rsidRPr="000135A9">
              <w:rPr>
                <w:color w:val="auto"/>
                <w:sz w:val="24"/>
                <w:szCs w:val="24"/>
                <w:lang w:val="kk-KZ"/>
              </w:rPr>
              <w:t>112,1</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(сойыс салмақта), тонна</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20044</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21861</w:t>
            </w:r>
          </w:p>
        </w:tc>
        <w:tc>
          <w:tcPr>
            <w:tcW w:w="992"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24301</w:t>
            </w:r>
          </w:p>
        </w:tc>
        <w:tc>
          <w:tcPr>
            <w:tcW w:w="1134"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18885</w:t>
            </w:r>
          </w:p>
        </w:tc>
        <w:tc>
          <w:tcPr>
            <w:tcW w:w="851"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14,4</w:t>
            </w:r>
          </w:p>
        </w:tc>
        <w:tc>
          <w:tcPr>
            <w:tcW w:w="1134"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94,2</w:t>
            </w:r>
          </w:p>
        </w:tc>
      </w:tr>
      <w:tr w:rsidR="005120DD" w:rsidRPr="000135A9" w:rsidTr="00836F5A">
        <w:tc>
          <w:tcPr>
            <w:tcW w:w="9598" w:type="dxa"/>
            <w:gridSpan w:val="7"/>
          </w:tcPr>
          <w:p w:rsidR="005120DD" w:rsidRPr="000135A9" w:rsidRDefault="005120DD"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Жеке кәсіпкерлер және шаруа қожалықтары</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(тірідей салмақта), тонна</w:t>
            </w:r>
          </w:p>
        </w:tc>
        <w:tc>
          <w:tcPr>
            <w:tcW w:w="1134" w:type="dxa"/>
            <w:vAlign w:val="center"/>
          </w:tcPr>
          <w:p w:rsidR="005120DD" w:rsidRPr="000135A9" w:rsidRDefault="005120DD" w:rsidP="00836F5A">
            <w:pPr>
              <w:pStyle w:val="aff0"/>
              <w:jc w:val="center"/>
              <w:rPr>
                <w:sz w:val="24"/>
                <w:szCs w:val="24"/>
                <w:lang w:val="kk-KZ"/>
              </w:rPr>
            </w:pPr>
            <w:r w:rsidRPr="000135A9">
              <w:rPr>
                <w:sz w:val="24"/>
                <w:szCs w:val="24"/>
                <w:lang w:val="kk-KZ"/>
              </w:rPr>
              <w:t>10416</w:t>
            </w:r>
          </w:p>
        </w:tc>
        <w:tc>
          <w:tcPr>
            <w:tcW w:w="1134" w:type="dxa"/>
            <w:vAlign w:val="center"/>
          </w:tcPr>
          <w:p w:rsidR="005120DD" w:rsidRPr="000135A9" w:rsidRDefault="005120DD" w:rsidP="00836F5A">
            <w:pPr>
              <w:pStyle w:val="aff2"/>
              <w:ind w:right="0" w:hanging="172"/>
              <w:jc w:val="center"/>
              <w:rPr>
                <w:color w:val="auto"/>
                <w:sz w:val="24"/>
                <w:szCs w:val="24"/>
                <w:lang w:val="kk-KZ"/>
              </w:rPr>
            </w:pPr>
            <w:r w:rsidRPr="000135A9">
              <w:rPr>
                <w:color w:val="auto"/>
                <w:sz w:val="24"/>
                <w:szCs w:val="24"/>
                <w:lang w:val="kk-KZ"/>
              </w:rPr>
              <w:t>11332</w:t>
            </w:r>
          </w:p>
        </w:tc>
        <w:tc>
          <w:tcPr>
            <w:tcW w:w="992" w:type="dxa"/>
            <w:vAlign w:val="center"/>
          </w:tcPr>
          <w:p w:rsidR="005120DD" w:rsidRPr="000135A9" w:rsidRDefault="005120DD" w:rsidP="00836F5A">
            <w:pPr>
              <w:pStyle w:val="aff2"/>
              <w:ind w:right="0"/>
              <w:jc w:val="center"/>
              <w:rPr>
                <w:color w:val="auto"/>
                <w:sz w:val="24"/>
                <w:szCs w:val="24"/>
                <w:lang w:val="kk-KZ"/>
              </w:rPr>
            </w:pPr>
            <w:r w:rsidRPr="000135A9">
              <w:rPr>
                <w:color w:val="auto"/>
                <w:sz w:val="24"/>
                <w:szCs w:val="24"/>
                <w:lang w:val="kk-KZ"/>
              </w:rPr>
              <w:t>11705</w:t>
            </w:r>
          </w:p>
        </w:tc>
        <w:tc>
          <w:tcPr>
            <w:tcW w:w="1134" w:type="dxa"/>
            <w:vAlign w:val="center"/>
          </w:tcPr>
          <w:p w:rsidR="005120DD" w:rsidRPr="000135A9" w:rsidRDefault="005120DD" w:rsidP="00836F5A">
            <w:pPr>
              <w:pStyle w:val="aff2"/>
              <w:ind w:right="0" w:hanging="172"/>
              <w:jc w:val="center"/>
              <w:rPr>
                <w:color w:val="auto"/>
                <w:sz w:val="24"/>
                <w:szCs w:val="24"/>
                <w:lang w:val="kk-KZ"/>
              </w:rPr>
            </w:pPr>
            <w:r w:rsidRPr="000135A9">
              <w:rPr>
                <w:color w:val="auto"/>
                <w:sz w:val="24"/>
                <w:szCs w:val="24"/>
                <w:lang w:val="kk-KZ"/>
              </w:rPr>
              <w:t>11941</w:t>
            </w:r>
          </w:p>
        </w:tc>
        <w:tc>
          <w:tcPr>
            <w:tcW w:w="851" w:type="dxa"/>
            <w:vAlign w:val="center"/>
          </w:tcPr>
          <w:p w:rsidR="00EB29B9" w:rsidRPr="000135A9" w:rsidRDefault="00EB29B9" w:rsidP="00836F5A">
            <w:pPr>
              <w:pStyle w:val="aff2"/>
              <w:ind w:right="0"/>
              <w:jc w:val="center"/>
              <w:rPr>
                <w:color w:val="auto"/>
                <w:sz w:val="24"/>
                <w:szCs w:val="24"/>
                <w:lang w:val="kk-KZ"/>
              </w:rPr>
            </w:pPr>
            <w:r w:rsidRPr="000135A9">
              <w:rPr>
                <w:color w:val="auto"/>
                <w:sz w:val="24"/>
                <w:szCs w:val="24"/>
                <w:lang w:val="kk-KZ"/>
              </w:rPr>
              <w:t>4,8</w:t>
            </w:r>
          </w:p>
        </w:tc>
        <w:tc>
          <w:tcPr>
            <w:tcW w:w="1134" w:type="dxa"/>
            <w:vAlign w:val="center"/>
          </w:tcPr>
          <w:p w:rsidR="00EB29B9" w:rsidRPr="000135A9" w:rsidRDefault="00EB29B9" w:rsidP="00836F5A">
            <w:pPr>
              <w:pStyle w:val="aff2"/>
              <w:ind w:right="0"/>
              <w:jc w:val="center"/>
              <w:rPr>
                <w:color w:val="auto"/>
                <w:sz w:val="24"/>
                <w:szCs w:val="24"/>
                <w:lang w:val="kk-KZ"/>
              </w:rPr>
            </w:pPr>
            <w:r w:rsidRPr="000135A9">
              <w:rPr>
                <w:color w:val="auto"/>
                <w:sz w:val="24"/>
                <w:szCs w:val="24"/>
                <w:lang w:val="kk-KZ"/>
              </w:rPr>
              <w:t>114,6</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(сойыс салмақта), тонна</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5523</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6039</w:t>
            </w:r>
          </w:p>
        </w:tc>
        <w:tc>
          <w:tcPr>
            <w:tcW w:w="992"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6105</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6233</w:t>
            </w:r>
          </w:p>
        </w:tc>
        <w:tc>
          <w:tcPr>
            <w:tcW w:w="851"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4,</w:t>
            </w:r>
            <w:r w:rsidR="00EB29B9" w:rsidRPr="000135A9">
              <w:rPr>
                <w:rFonts w:ascii="Times New Roman" w:hAnsi="Times New Roman"/>
                <w:bCs/>
                <w:color w:val="auto"/>
                <w:sz w:val="24"/>
                <w:szCs w:val="24"/>
                <w:lang w:val="kk-KZ"/>
              </w:rPr>
              <w:t>7</w:t>
            </w:r>
          </w:p>
        </w:tc>
        <w:tc>
          <w:tcPr>
            <w:tcW w:w="1134"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112,8</w:t>
            </w:r>
          </w:p>
        </w:tc>
      </w:tr>
      <w:tr w:rsidR="005120DD" w:rsidRPr="000135A9" w:rsidTr="00836F5A">
        <w:tc>
          <w:tcPr>
            <w:tcW w:w="9598" w:type="dxa"/>
            <w:gridSpan w:val="7"/>
          </w:tcPr>
          <w:p w:rsidR="005120DD" w:rsidRPr="000135A9" w:rsidRDefault="005120DD" w:rsidP="00836F5A">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Жеке қосалқы  шаруашылықтары</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(тірідей</w:t>
            </w:r>
            <w:r w:rsidR="00EB29B9" w:rsidRPr="000135A9">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салмақта), тонна</w:t>
            </w:r>
          </w:p>
        </w:tc>
        <w:tc>
          <w:tcPr>
            <w:tcW w:w="1134" w:type="dxa"/>
            <w:vAlign w:val="center"/>
          </w:tcPr>
          <w:p w:rsidR="005120DD" w:rsidRPr="000135A9" w:rsidRDefault="005120DD" w:rsidP="00836F5A">
            <w:pPr>
              <w:pStyle w:val="aff0"/>
              <w:jc w:val="center"/>
              <w:rPr>
                <w:sz w:val="24"/>
                <w:szCs w:val="24"/>
                <w:lang w:val="kk-KZ"/>
              </w:rPr>
            </w:pPr>
            <w:r w:rsidRPr="000135A9">
              <w:rPr>
                <w:sz w:val="24"/>
                <w:szCs w:val="24"/>
                <w:lang w:val="kk-KZ"/>
              </w:rPr>
              <w:t>187886</w:t>
            </w:r>
          </w:p>
        </w:tc>
        <w:tc>
          <w:tcPr>
            <w:tcW w:w="1134" w:type="dxa"/>
            <w:vAlign w:val="center"/>
          </w:tcPr>
          <w:p w:rsidR="005120DD" w:rsidRPr="000135A9" w:rsidRDefault="005120DD" w:rsidP="00836F5A">
            <w:pPr>
              <w:pStyle w:val="aff2"/>
              <w:ind w:right="0" w:hanging="172"/>
              <w:jc w:val="center"/>
              <w:rPr>
                <w:color w:val="auto"/>
                <w:sz w:val="24"/>
                <w:szCs w:val="24"/>
                <w:lang w:val="kk-KZ"/>
              </w:rPr>
            </w:pPr>
            <w:r w:rsidRPr="000135A9">
              <w:rPr>
                <w:color w:val="auto"/>
                <w:sz w:val="24"/>
                <w:szCs w:val="24"/>
                <w:lang w:val="kk-KZ"/>
              </w:rPr>
              <w:t>192372</w:t>
            </w:r>
          </w:p>
        </w:tc>
        <w:tc>
          <w:tcPr>
            <w:tcW w:w="992" w:type="dxa"/>
            <w:vAlign w:val="center"/>
          </w:tcPr>
          <w:p w:rsidR="005120DD" w:rsidRPr="000135A9" w:rsidRDefault="005120DD" w:rsidP="00836F5A">
            <w:pPr>
              <w:pStyle w:val="aff2"/>
              <w:ind w:right="0"/>
              <w:jc w:val="center"/>
              <w:rPr>
                <w:color w:val="auto"/>
                <w:sz w:val="24"/>
                <w:szCs w:val="24"/>
                <w:lang w:val="kk-KZ"/>
              </w:rPr>
            </w:pPr>
            <w:r w:rsidRPr="000135A9">
              <w:rPr>
                <w:color w:val="auto"/>
                <w:sz w:val="24"/>
                <w:szCs w:val="24"/>
                <w:lang w:val="kk-KZ"/>
              </w:rPr>
              <w:t>197392</w:t>
            </w:r>
          </w:p>
        </w:tc>
        <w:tc>
          <w:tcPr>
            <w:tcW w:w="1134" w:type="dxa"/>
            <w:vAlign w:val="center"/>
          </w:tcPr>
          <w:p w:rsidR="005120DD" w:rsidRPr="000135A9" w:rsidRDefault="005120DD" w:rsidP="00836F5A">
            <w:pPr>
              <w:pStyle w:val="aff2"/>
              <w:ind w:right="0" w:hanging="172"/>
              <w:jc w:val="center"/>
              <w:rPr>
                <w:color w:val="auto"/>
                <w:sz w:val="24"/>
                <w:szCs w:val="24"/>
                <w:lang w:val="kk-KZ"/>
              </w:rPr>
            </w:pPr>
            <w:r w:rsidRPr="000135A9">
              <w:rPr>
                <w:color w:val="auto"/>
                <w:sz w:val="24"/>
                <w:szCs w:val="24"/>
                <w:lang w:val="kk-KZ"/>
              </w:rPr>
              <w:t>198826</w:t>
            </w:r>
          </w:p>
        </w:tc>
        <w:tc>
          <w:tcPr>
            <w:tcW w:w="851" w:type="dxa"/>
            <w:vAlign w:val="center"/>
          </w:tcPr>
          <w:p w:rsidR="00EB29B9" w:rsidRPr="000135A9" w:rsidRDefault="00EB29B9" w:rsidP="00836F5A">
            <w:pPr>
              <w:pStyle w:val="aff2"/>
              <w:ind w:right="0"/>
              <w:jc w:val="center"/>
              <w:rPr>
                <w:color w:val="auto"/>
                <w:sz w:val="24"/>
                <w:szCs w:val="24"/>
                <w:lang w:val="kk-KZ"/>
              </w:rPr>
            </w:pPr>
            <w:r w:rsidRPr="000135A9">
              <w:rPr>
                <w:color w:val="auto"/>
                <w:sz w:val="24"/>
                <w:szCs w:val="24"/>
                <w:lang w:val="kk-KZ"/>
              </w:rPr>
              <w:t>80,7</w:t>
            </w:r>
          </w:p>
        </w:tc>
        <w:tc>
          <w:tcPr>
            <w:tcW w:w="1134" w:type="dxa"/>
            <w:vAlign w:val="center"/>
          </w:tcPr>
          <w:p w:rsidR="00EB29B9" w:rsidRPr="000135A9" w:rsidRDefault="00EB29B9" w:rsidP="00836F5A">
            <w:pPr>
              <w:pStyle w:val="aff2"/>
              <w:ind w:right="0" w:hanging="172"/>
              <w:jc w:val="center"/>
              <w:rPr>
                <w:color w:val="auto"/>
                <w:sz w:val="24"/>
                <w:szCs w:val="24"/>
                <w:lang w:val="kk-KZ"/>
              </w:rPr>
            </w:pPr>
            <w:r w:rsidRPr="000135A9">
              <w:rPr>
                <w:color w:val="auto"/>
                <w:sz w:val="24"/>
                <w:szCs w:val="24"/>
                <w:lang w:val="kk-KZ"/>
              </w:rPr>
              <w:t>105,8</w:t>
            </w:r>
          </w:p>
        </w:tc>
      </w:tr>
      <w:tr w:rsidR="005120DD" w:rsidRPr="000135A9" w:rsidTr="00836F5A">
        <w:tc>
          <w:tcPr>
            <w:tcW w:w="3219" w:type="dxa"/>
          </w:tcPr>
          <w:p w:rsidR="005120DD" w:rsidRPr="000135A9" w:rsidRDefault="005120DD" w:rsidP="00836F5A">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Мал мен құстың шаруашылықта сойылған және сойысқа өткізілгені  (сойыс салмақта), тонна</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98736</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100543</w:t>
            </w:r>
          </w:p>
        </w:tc>
        <w:tc>
          <w:tcPr>
            <w:tcW w:w="992"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102505</w:t>
            </w:r>
          </w:p>
        </w:tc>
        <w:tc>
          <w:tcPr>
            <w:tcW w:w="1134" w:type="dxa"/>
            <w:vAlign w:val="center"/>
          </w:tcPr>
          <w:p w:rsidR="005120DD" w:rsidRPr="000135A9" w:rsidRDefault="005120DD"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103763</w:t>
            </w:r>
          </w:p>
        </w:tc>
        <w:tc>
          <w:tcPr>
            <w:tcW w:w="851"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79,2</w:t>
            </w:r>
          </w:p>
        </w:tc>
        <w:tc>
          <w:tcPr>
            <w:tcW w:w="1134" w:type="dxa"/>
            <w:vAlign w:val="center"/>
          </w:tcPr>
          <w:p w:rsidR="005120DD" w:rsidRPr="000135A9" w:rsidRDefault="00EB29B9" w:rsidP="00836F5A">
            <w:pPr>
              <w:pStyle w:val="aff4"/>
              <w:rPr>
                <w:rFonts w:ascii="Times New Roman" w:hAnsi="Times New Roman"/>
                <w:bCs/>
                <w:color w:val="auto"/>
                <w:sz w:val="24"/>
                <w:szCs w:val="24"/>
                <w:lang w:val="kk-KZ"/>
              </w:rPr>
            </w:pPr>
            <w:r w:rsidRPr="000135A9">
              <w:rPr>
                <w:rFonts w:ascii="Times New Roman" w:hAnsi="Times New Roman"/>
                <w:bCs/>
                <w:color w:val="auto"/>
                <w:sz w:val="24"/>
                <w:szCs w:val="24"/>
                <w:lang w:val="kk-KZ"/>
              </w:rPr>
              <w:t>105,1</w:t>
            </w:r>
          </w:p>
        </w:tc>
      </w:tr>
      <w:tr w:rsidR="005120DD" w:rsidRPr="000135A9" w:rsidTr="00836F5A">
        <w:trPr>
          <w:trHeight w:val="240"/>
        </w:trPr>
        <w:tc>
          <w:tcPr>
            <w:tcW w:w="9598" w:type="dxa"/>
            <w:gridSpan w:val="7"/>
          </w:tcPr>
          <w:p w:rsidR="005120DD" w:rsidRPr="0007499B" w:rsidRDefault="008C31BD" w:rsidP="00ED50E2">
            <w:pPr>
              <w:pStyle w:val="a6"/>
              <w:spacing w:line="240" w:lineRule="auto"/>
              <w:ind w:firstLine="567"/>
              <w:jc w:val="both"/>
              <w:rPr>
                <w:sz w:val="24"/>
                <w:lang w:val="ru-RU"/>
              </w:rPr>
            </w:pPr>
            <w:r w:rsidRPr="00782FC8">
              <w:rPr>
                <w:rFonts w:eastAsia="Calibri"/>
                <w:sz w:val="24"/>
              </w:rPr>
              <w:t>Ескерту –</w:t>
            </w:r>
            <w:r w:rsidRPr="00421BD3">
              <w:rPr>
                <w:rFonts w:eastAsia="Calibri"/>
                <w:bCs/>
                <w:sz w:val="24"/>
              </w:rPr>
              <w:t xml:space="preserve"> Әдебиет негізінде құралған </w:t>
            </w:r>
            <w:r w:rsidR="005120DD" w:rsidRPr="000135A9">
              <w:rPr>
                <w:sz w:val="24"/>
              </w:rPr>
              <w:t>[</w:t>
            </w:r>
            <w:r w:rsidR="00ED50E2">
              <w:rPr>
                <w:sz w:val="24"/>
              </w:rPr>
              <w:t>109, с. 172-175</w:t>
            </w:r>
            <w:r w:rsidR="005120DD" w:rsidRPr="000135A9">
              <w:rPr>
                <w:sz w:val="24"/>
              </w:rPr>
              <w:t>]</w:t>
            </w:r>
          </w:p>
        </w:tc>
      </w:tr>
    </w:tbl>
    <w:p w:rsidR="007E437D" w:rsidRPr="000135A9" w:rsidRDefault="007E437D" w:rsidP="00566E2D">
      <w:pPr>
        <w:autoSpaceDE w:val="0"/>
        <w:autoSpaceDN w:val="0"/>
        <w:adjustRightInd w:val="0"/>
        <w:spacing w:after="0" w:line="240" w:lineRule="auto"/>
        <w:ind w:firstLine="567"/>
        <w:jc w:val="both"/>
        <w:rPr>
          <w:rFonts w:ascii="Times New Roman" w:hAnsi="Times New Roman" w:cs="Times New Roman"/>
          <w:bCs/>
          <w:sz w:val="28"/>
          <w:szCs w:val="28"/>
        </w:rPr>
      </w:pPr>
    </w:p>
    <w:p w:rsidR="00836F5A" w:rsidRPr="000135A9" w:rsidRDefault="00836F5A" w:rsidP="00836F5A">
      <w:pPr>
        <w:pStyle w:val="a6"/>
        <w:spacing w:line="240" w:lineRule="auto"/>
        <w:ind w:firstLine="709"/>
        <w:jc w:val="both"/>
        <w:rPr>
          <w:bCs/>
          <w:szCs w:val="28"/>
        </w:rPr>
      </w:pPr>
      <w:r w:rsidRPr="000135A9">
        <w:rPr>
          <w:szCs w:val="28"/>
        </w:rPr>
        <w:t>Түркістан облысы және оның аудандарында мал мен құстың сойылғаны және союға өткізілгені (тірідей салмақта), 2019-2022 жж. орташа мәнін талдау барысында Ордабасы ауданы, Қазғұрт ауданы, Төлеби аудандарында сол аудандарда өндірілген ет және ет өнімдерінің сәйкесінше, 58,5, 47,3, 29,8</w:t>
      </w:r>
      <w:r w:rsidRPr="000135A9">
        <w:rPr>
          <w:bCs/>
          <w:szCs w:val="28"/>
        </w:rPr>
        <w:t>%-ын ірі ауыл шаруашылығы кәсіпкерлік құрылымдары үлесінде екендігі анық болды, оған себеп бұл аудандарда ірі-ірі ЖШС «Ордабасы құс» күрке етін өндіретін компания,</w:t>
      </w:r>
      <w:r w:rsidRPr="000135A9">
        <w:rPr>
          <w:szCs w:val="28"/>
        </w:rPr>
        <w:t xml:space="preserve"> ЖШС</w:t>
      </w:r>
      <w:r w:rsidRPr="000135A9">
        <w:rPr>
          <w:bCs/>
          <w:szCs w:val="28"/>
        </w:rPr>
        <w:t xml:space="preserve"> </w:t>
      </w:r>
      <w:r w:rsidRPr="000135A9">
        <w:rPr>
          <w:szCs w:val="28"/>
        </w:rPr>
        <w:t xml:space="preserve">«Инфрастрой ЛТД» бройлер етін өндіруші компаниясы және </w:t>
      </w:r>
      <w:r w:rsidRPr="000135A9">
        <w:rPr>
          <w:bCs/>
          <w:szCs w:val="28"/>
        </w:rPr>
        <w:t>ЖШС «Нарлен» ет өндіру және өңдеу компаниясы шаруашылық қызметтерін атқарудың арқасында жүзеге асуда (</w:t>
      </w:r>
      <w:r>
        <w:rPr>
          <w:bCs/>
          <w:szCs w:val="28"/>
        </w:rPr>
        <w:t>22-</w:t>
      </w:r>
      <w:r w:rsidRPr="000135A9">
        <w:rPr>
          <w:bCs/>
          <w:szCs w:val="28"/>
        </w:rPr>
        <w:t xml:space="preserve">кесте). Негізінен облыстағы көп ауылдық аудандарда өндірілетін жалпы ет және ет өнімдерінің негізгі бөлегін жеке тұрғындар шаруашылықтары өндіруде: Мақтаарал ауданында жеке тұрғындар шаруашылықтардың үлесі 99,8%, Жетісай ауданы 98,7%, Сайрам ауданы 84,6% және т.б. </w:t>
      </w:r>
    </w:p>
    <w:p w:rsidR="00A75142" w:rsidRPr="000135A9" w:rsidRDefault="00A75142" w:rsidP="00836F5A">
      <w:pPr>
        <w:pStyle w:val="a6"/>
        <w:spacing w:line="240" w:lineRule="auto"/>
        <w:ind w:firstLine="709"/>
        <w:jc w:val="both"/>
        <w:rPr>
          <w:noProof/>
          <w:szCs w:val="28"/>
        </w:rPr>
      </w:pPr>
    </w:p>
    <w:p w:rsidR="00A75142" w:rsidRPr="000135A9" w:rsidRDefault="00A75142" w:rsidP="00566E2D">
      <w:pPr>
        <w:pStyle w:val="OsnTxt"/>
        <w:spacing w:line="240" w:lineRule="auto"/>
        <w:ind w:firstLine="0"/>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22 </w:t>
      </w:r>
      <w:r w:rsidR="00836F5A">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Түркістан облысы және аудандарда 2019-2022 жж. ет шаруашылықтарында</w:t>
      </w:r>
      <w:r w:rsidR="00BE5C59" w:rsidRPr="000135A9">
        <w:rPr>
          <w:rFonts w:ascii="Times New Roman" w:hAnsi="Times New Roman" w:cs="Times New Roman"/>
          <w:sz w:val="28"/>
          <w:szCs w:val="28"/>
          <w:lang w:val="kk-KZ"/>
        </w:rPr>
        <w:t xml:space="preserve"> сойылған немесе союға жөнелтілген (тірідей салмақта) ет</w:t>
      </w:r>
      <w:r w:rsidRPr="000135A9">
        <w:rPr>
          <w:rFonts w:ascii="Times New Roman" w:hAnsi="Times New Roman" w:cs="Times New Roman"/>
          <w:sz w:val="28"/>
          <w:szCs w:val="28"/>
          <w:lang w:val="kk-KZ"/>
        </w:rPr>
        <w:t xml:space="preserve"> көлемі мен санаттар </w:t>
      </w:r>
      <w:r w:rsidR="00BE5C59" w:rsidRPr="000135A9">
        <w:rPr>
          <w:rFonts w:ascii="Times New Roman" w:hAnsi="Times New Roman" w:cs="Times New Roman"/>
          <w:sz w:val="28"/>
          <w:szCs w:val="28"/>
          <w:lang w:val="kk-KZ"/>
        </w:rPr>
        <w:t xml:space="preserve">арасындағы </w:t>
      </w:r>
      <w:r w:rsidRPr="000135A9">
        <w:rPr>
          <w:rFonts w:ascii="Times New Roman" w:hAnsi="Times New Roman" w:cs="Times New Roman"/>
          <w:sz w:val="28"/>
          <w:szCs w:val="28"/>
          <w:lang w:val="kk-KZ"/>
        </w:rPr>
        <w:t xml:space="preserve"> құрылым</w:t>
      </w:r>
      <w:r w:rsidR="00BE5C59" w:rsidRPr="000135A9">
        <w:rPr>
          <w:rFonts w:ascii="Times New Roman" w:hAnsi="Times New Roman" w:cs="Times New Roman"/>
          <w:sz w:val="28"/>
          <w:szCs w:val="28"/>
          <w:lang w:val="kk-KZ"/>
        </w:rPr>
        <w:t>дық</w:t>
      </w:r>
      <w:r w:rsidRPr="000135A9">
        <w:rPr>
          <w:rFonts w:ascii="Times New Roman" w:hAnsi="Times New Roman" w:cs="Times New Roman"/>
          <w:sz w:val="28"/>
          <w:szCs w:val="28"/>
          <w:lang w:val="kk-KZ"/>
        </w:rPr>
        <w:t xml:space="preserve"> үлесі,</w:t>
      </w:r>
      <w:r w:rsidRPr="000135A9">
        <w:rPr>
          <w:rFonts w:ascii="Times New Roman" w:hAnsi="Times New Roman" w:cs="Times New Roman"/>
          <w:bCs/>
          <w:sz w:val="28"/>
          <w:szCs w:val="28"/>
          <w:lang w:val="kk-KZ"/>
        </w:rPr>
        <w:t xml:space="preserve"> т</w:t>
      </w:r>
      <w:r w:rsidRPr="000135A9">
        <w:rPr>
          <w:rFonts w:ascii="Times New Roman" w:hAnsi="Times New Roman" w:cs="Times New Roman"/>
          <w:sz w:val="28"/>
          <w:szCs w:val="28"/>
          <w:lang w:val="kk-KZ"/>
        </w:rPr>
        <w:t xml:space="preserve">онна   </w:t>
      </w:r>
    </w:p>
    <w:p w:rsidR="00C02D11" w:rsidRPr="00836F5A" w:rsidRDefault="00C02D11" w:rsidP="00836F5A">
      <w:pPr>
        <w:pStyle w:val="OsnTxt"/>
        <w:spacing w:line="240" w:lineRule="auto"/>
        <w:ind w:firstLine="0"/>
        <w:jc w:val="right"/>
        <w:rPr>
          <w:rFonts w:ascii="Times New Roman" w:hAnsi="Times New Roman" w:cs="Times New Roman"/>
          <w:sz w:val="16"/>
          <w:szCs w:val="16"/>
          <w:lang w:val="kk-KZ"/>
        </w:rPr>
      </w:pPr>
    </w:p>
    <w:tbl>
      <w:tblPr>
        <w:tblStyle w:val="a3"/>
        <w:tblW w:w="0" w:type="auto"/>
        <w:tblInd w:w="108" w:type="dxa"/>
        <w:tblLayout w:type="fixed"/>
        <w:tblLook w:val="04A0" w:firstRow="1" w:lastRow="0" w:firstColumn="1" w:lastColumn="0" w:noHBand="0" w:noVBand="1"/>
      </w:tblPr>
      <w:tblGrid>
        <w:gridCol w:w="2410"/>
        <w:gridCol w:w="992"/>
        <w:gridCol w:w="851"/>
        <w:gridCol w:w="992"/>
        <w:gridCol w:w="709"/>
        <w:gridCol w:w="992"/>
        <w:gridCol w:w="851"/>
        <w:gridCol w:w="1134"/>
        <w:gridCol w:w="708"/>
      </w:tblGrid>
      <w:tr w:rsidR="00BE5C59" w:rsidRPr="000135A9" w:rsidTr="00836F5A">
        <w:tc>
          <w:tcPr>
            <w:tcW w:w="2410" w:type="dxa"/>
            <w:vMerge w:val="restart"/>
            <w:vAlign w:val="center"/>
          </w:tcPr>
          <w:p w:rsidR="00C02D11" w:rsidRPr="000135A9" w:rsidRDefault="00C02D11" w:rsidP="00836F5A">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Аудандар мен қалалар</w:t>
            </w:r>
          </w:p>
        </w:tc>
        <w:tc>
          <w:tcPr>
            <w:tcW w:w="1843" w:type="dxa"/>
            <w:gridSpan w:val="2"/>
            <w:vMerge w:val="restart"/>
            <w:vAlign w:val="center"/>
          </w:tcPr>
          <w:p w:rsidR="00BE5C59" w:rsidRPr="000135A9" w:rsidRDefault="00BE5C59" w:rsidP="00836F5A">
            <w:pPr>
              <w:jc w:val="center"/>
              <w:rPr>
                <w:rFonts w:ascii="Times New Roman" w:hAnsi="Times New Roman" w:cs="Times New Roman"/>
                <w:sz w:val="24"/>
                <w:szCs w:val="24"/>
                <w:lang w:val="kk-KZ"/>
              </w:rPr>
            </w:pPr>
            <w:r w:rsidRPr="000135A9">
              <w:rPr>
                <w:rFonts w:ascii="Times New Roman" w:hAnsi="Times New Roman" w:cs="Times New Roman"/>
                <w:sz w:val="24"/>
                <w:szCs w:val="24"/>
              </w:rPr>
              <w:t>Шаруаш</w:t>
            </w:r>
            <w:r w:rsidRPr="000135A9">
              <w:rPr>
                <w:rFonts w:ascii="Times New Roman" w:hAnsi="Times New Roman" w:cs="Times New Roman"/>
                <w:sz w:val="24"/>
                <w:szCs w:val="24"/>
                <w:lang w:val="kk-KZ"/>
              </w:rPr>
              <w:t>ы</w:t>
            </w:r>
          </w:p>
          <w:p w:rsidR="00BE5C59" w:rsidRPr="000135A9" w:rsidRDefault="00BE5C59" w:rsidP="00836F5A">
            <w:pPr>
              <w:jc w:val="center"/>
              <w:rPr>
                <w:rFonts w:ascii="Times New Roman" w:hAnsi="Times New Roman" w:cs="Times New Roman"/>
                <w:sz w:val="24"/>
                <w:szCs w:val="24"/>
                <w:lang w:val="kk-KZ"/>
              </w:rPr>
            </w:pPr>
            <w:r w:rsidRPr="000135A9">
              <w:rPr>
                <w:rFonts w:ascii="Times New Roman" w:hAnsi="Times New Roman" w:cs="Times New Roman"/>
                <w:sz w:val="24"/>
                <w:szCs w:val="24"/>
              </w:rPr>
              <w:t>лықтың</w:t>
            </w:r>
          </w:p>
          <w:p w:rsidR="00BE5C59" w:rsidRPr="000135A9" w:rsidRDefault="00BE5C59" w:rsidP="00836F5A">
            <w:pPr>
              <w:jc w:val="center"/>
              <w:rPr>
                <w:rFonts w:ascii="Times New Roman" w:hAnsi="Times New Roman" w:cs="Times New Roman"/>
                <w:sz w:val="24"/>
                <w:szCs w:val="24"/>
              </w:rPr>
            </w:pPr>
            <w:r w:rsidRPr="000135A9">
              <w:rPr>
                <w:rFonts w:ascii="Times New Roman" w:hAnsi="Times New Roman" w:cs="Times New Roman"/>
                <w:sz w:val="24"/>
                <w:szCs w:val="24"/>
              </w:rPr>
              <w:t>барлық</w:t>
            </w:r>
          </w:p>
          <w:p w:rsidR="00BE5C59" w:rsidRPr="000135A9" w:rsidRDefault="00BE5C59" w:rsidP="00836F5A">
            <w:pPr>
              <w:jc w:val="center"/>
              <w:rPr>
                <w:rFonts w:ascii="Times New Roman" w:hAnsi="Times New Roman" w:cs="Times New Roman"/>
                <w:sz w:val="24"/>
                <w:szCs w:val="24"/>
                <w:highlight w:val="yellow"/>
              </w:rPr>
            </w:pPr>
            <w:r w:rsidRPr="000135A9">
              <w:rPr>
                <w:rFonts w:ascii="Times New Roman" w:hAnsi="Times New Roman" w:cs="Times New Roman"/>
                <w:sz w:val="24"/>
                <w:szCs w:val="24"/>
              </w:rPr>
              <w:t>санаттары</w:t>
            </w:r>
          </w:p>
        </w:tc>
        <w:tc>
          <w:tcPr>
            <w:tcW w:w="5386" w:type="dxa"/>
            <w:gridSpan w:val="6"/>
            <w:vAlign w:val="center"/>
          </w:tcPr>
          <w:p w:rsidR="00BE5C59" w:rsidRPr="000135A9" w:rsidRDefault="00836F5A" w:rsidP="00836F5A">
            <w:pPr>
              <w:jc w:val="center"/>
              <w:rPr>
                <w:rFonts w:ascii="Times New Roman" w:hAnsi="Times New Roman" w:cs="Times New Roman"/>
                <w:sz w:val="24"/>
                <w:szCs w:val="24"/>
                <w:highlight w:val="yellow"/>
              </w:rPr>
            </w:pPr>
            <w:r w:rsidRPr="000135A9">
              <w:rPr>
                <w:rFonts w:ascii="Times New Roman" w:hAnsi="Times New Roman" w:cs="Times New Roman"/>
                <w:sz w:val="24"/>
                <w:szCs w:val="24"/>
                <w:lang w:val="kk-KZ"/>
              </w:rPr>
              <w:t>С</w:t>
            </w:r>
            <w:r w:rsidRPr="000135A9">
              <w:rPr>
                <w:rFonts w:ascii="Times New Roman" w:hAnsi="Times New Roman" w:cs="Times New Roman"/>
                <w:sz w:val="24"/>
                <w:szCs w:val="24"/>
              </w:rPr>
              <w:t xml:space="preserve">оның </w:t>
            </w:r>
            <w:r w:rsidR="00BE5C59" w:rsidRPr="000135A9">
              <w:rPr>
                <w:rFonts w:ascii="Times New Roman" w:hAnsi="Times New Roman" w:cs="Times New Roman"/>
                <w:sz w:val="24"/>
                <w:szCs w:val="24"/>
              </w:rPr>
              <w:t>ішінде</w:t>
            </w:r>
          </w:p>
        </w:tc>
      </w:tr>
      <w:tr w:rsidR="00BE5C59" w:rsidRPr="000135A9" w:rsidTr="00836F5A">
        <w:tc>
          <w:tcPr>
            <w:tcW w:w="2410" w:type="dxa"/>
            <w:vMerge/>
            <w:vAlign w:val="center"/>
          </w:tcPr>
          <w:p w:rsidR="00BE5C59" w:rsidRPr="000135A9" w:rsidRDefault="00BE5C59" w:rsidP="00836F5A">
            <w:pPr>
              <w:pStyle w:val="OsnTxt"/>
              <w:spacing w:line="240" w:lineRule="auto"/>
              <w:ind w:firstLine="0"/>
              <w:jc w:val="center"/>
              <w:rPr>
                <w:rFonts w:ascii="Times New Roman" w:hAnsi="Times New Roman" w:cs="Times New Roman"/>
                <w:sz w:val="24"/>
                <w:szCs w:val="24"/>
                <w:lang w:val="kk-KZ"/>
              </w:rPr>
            </w:pPr>
          </w:p>
        </w:tc>
        <w:tc>
          <w:tcPr>
            <w:tcW w:w="1843" w:type="dxa"/>
            <w:gridSpan w:val="2"/>
            <w:vMerge/>
            <w:vAlign w:val="center"/>
          </w:tcPr>
          <w:p w:rsidR="00BE5C59" w:rsidRPr="000135A9" w:rsidRDefault="00BE5C59" w:rsidP="00836F5A">
            <w:pPr>
              <w:pStyle w:val="OsnTxt"/>
              <w:spacing w:line="240" w:lineRule="auto"/>
              <w:ind w:firstLine="0"/>
              <w:jc w:val="center"/>
              <w:rPr>
                <w:rFonts w:ascii="Times New Roman" w:hAnsi="Times New Roman" w:cs="Times New Roman"/>
                <w:sz w:val="24"/>
                <w:szCs w:val="24"/>
                <w:lang w:val="kk-KZ"/>
              </w:rPr>
            </w:pPr>
          </w:p>
        </w:tc>
        <w:tc>
          <w:tcPr>
            <w:tcW w:w="1701" w:type="dxa"/>
            <w:gridSpan w:val="2"/>
            <w:vAlign w:val="center"/>
          </w:tcPr>
          <w:p w:rsidR="00BE5C59" w:rsidRPr="000135A9" w:rsidRDefault="00836F5A" w:rsidP="00836F5A">
            <w:pPr>
              <w:jc w:val="center"/>
              <w:rPr>
                <w:rFonts w:ascii="Times New Roman" w:hAnsi="Times New Roman" w:cs="Times New Roman"/>
                <w:sz w:val="24"/>
                <w:szCs w:val="24"/>
              </w:rPr>
            </w:pPr>
            <w:r w:rsidRPr="000135A9">
              <w:rPr>
                <w:rFonts w:ascii="Times New Roman" w:hAnsi="Times New Roman" w:cs="Times New Roman"/>
                <w:sz w:val="24"/>
                <w:szCs w:val="24"/>
              </w:rPr>
              <w:t>ауыл</w:t>
            </w:r>
            <w:r w:rsidRPr="000135A9">
              <w:rPr>
                <w:rFonts w:ascii="Times New Roman" w:hAnsi="Times New Roman" w:cs="Times New Roman"/>
                <w:sz w:val="24"/>
                <w:szCs w:val="24"/>
                <w:lang w:val="kk-KZ"/>
              </w:rPr>
              <w:t xml:space="preserve"> </w:t>
            </w:r>
            <w:r w:rsidRPr="000135A9">
              <w:rPr>
                <w:rFonts w:ascii="Times New Roman" w:hAnsi="Times New Roman" w:cs="Times New Roman"/>
                <w:sz w:val="24"/>
                <w:szCs w:val="24"/>
              </w:rPr>
              <w:t>шаруашылық</w:t>
            </w:r>
          </w:p>
          <w:p w:rsidR="00BE5C59" w:rsidRPr="000135A9" w:rsidRDefault="00836F5A" w:rsidP="00836F5A">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w:t>
            </w:r>
            <w:r w:rsidRPr="000135A9">
              <w:rPr>
                <w:rFonts w:ascii="Times New Roman" w:hAnsi="Times New Roman" w:cs="Times New Roman"/>
                <w:sz w:val="24"/>
                <w:szCs w:val="24"/>
              </w:rPr>
              <w:t>әсіпорын</w:t>
            </w:r>
            <w:r>
              <w:rPr>
                <w:rFonts w:ascii="Times New Roman" w:hAnsi="Times New Roman" w:cs="Times New Roman"/>
                <w:sz w:val="24"/>
                <w:szCs w:val="24"/>
                <w:lang w:val="kk-KZ"/>
              </w:rPr>
              <w:t xml:space="preserve"> </w:t>
            </w:r>
            <w:r w:rsidRPr="000135A9">
              <w:rPr>
                <w:rFonts w:ascii="Times New Roman" w:hAnsi="Times New Roman" w:cs="Times New Roman"/>
                <w:sz w:val="24"/>
                <w:szCs w:val="24"/>
              </w:rPr>
              <w:t>дары</w:t>
            </w:r>
          </w:p>
        </w:tc>
        <w:tc>
          <w:tcPr>
            <w:tcW w:w="1843" w:type="dxa"/>
            <w:gridSpan w:val="2"/>
            <w:vAlign w:val="center"/>
          </w:tcPr>
          <w:p w:rsidR="00BE5C59" w:rsidRPr="000135A9" w:rsidRDefault="00836F5A" w:rsidP="00836F5A">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жеке кәсіпкерлер және шаруа (фермер) қожалықтары</w:t>
            </w:r>
          </w:p>
        </w:tc>
        <w:tc>
          <w:tcPr>
            <w:tcW w:w="1842" w:type="dxa"/>
            <w:gridSpan w:val="2"/>
            <w:vAlign w:val="center"/>
          </w:tcPr>
          <w:p w:rsidR="00BE5C59" w:rsidRPr="000135A9" w:rsidRDefault="00836F5A" w:rsidP="00836F5A">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жеке қосалқы </w:t>
            </w:r>
            <w:r w:rsidRPr="000135A9">
              <w:rPr>
                <w:rFonts w:ascii="Times New Roman" w:hAnsi="Times New Roman" w:cs="Times New Roman"/>
                <w:sz w:val="24"/>
                <w:szCs w:val="24"/>
              </w:rPr>
              <w:t>шаруашылы</w:t>
            </w:r>
            <w:r w:rsidRPr="000135A9">
              <w:rPr>
                <w:rFonts w:ascii="Times New Roman" w:hAnsi="Times New Roman" w:cs="Times New Roman"/>
                <w:sz w:val="24"/>
                <w:szCs w:val="24"/>
                <w:lang w:val="kk-KZ"/>
              </w:rPr>
              <w:t>қ</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тары</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облысы</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244926</w:t>
            </w:r>
          </w:p>
        </w:tc>
        <w:tc>
          <w:tcPr>
            <w:tcW w:w="851"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38526</w:t>
            </w:r>
          </w:p>
        </w:tc>
        <w:tc>
          <w:tcPr>
            <w:tcW w:w="709"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15,7</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11500</w:t>
            </w:r>
          </w:p>
        </w:tc>
        <w:tc>
          <w:tcPr>
            <w:tcW w:w="851"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4,6</w:t>
            </w:r>
          </w:p>
        </w:tc>
        <w:tc>
          <w:tcPr>
            <w:tcW w:w="1134"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194900</w:t>
            </w:r>
          </w:p>
        </w:tc>
        <w:tc>
          <w:tcPr>
            <w:tcW w:w="708"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79,5</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қ.</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1150</w:t>
            </w:r>
          </w:p>
        </w:tc>
        <w:tc>
          <w:tcPr>
            <w:tcW w:w="851"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709"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992"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851"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1134"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1150</w:t>
            </w:r>
          </w:p>
        </w:tc>
        <w:tc>
          <w:tcPr>
            <w:tcW w:w="708" w:type="dxa"/>
          </w:tcPr>
          <w:p w:rsidR="00BE5C59" w:rsidRPr="000135A9" w:rsidRDefault="001044AE"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Арыс қ.ә.</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8150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409</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94</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7647</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93,8</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Кентау қ.ә.</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2580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4,3</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2468</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95,7</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Бәйдібек ауданы</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10750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292</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1120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10,4</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9338</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86,9</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Жетісай</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9550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20</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0,2</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9430</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98,7</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Келес </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15560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0,01</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575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3,7</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14979</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96,3</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Қазығұрт</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27700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13100</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47,3</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645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13955</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50,4</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Мақтаарал </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6645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0,2</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6631</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99,8</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Ордабасы </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23254</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13600</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58,5</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3,0</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8959</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38,5</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Отырар</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9730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563</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5,8</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1240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12,7</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7927</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81,5</w:t>
            </w:r>
          </w:p>
        </w:tc>
      </w:tr>
      <w:tr w:rsidR="00BE5C59" w:rsidRPr="000135A9" w:rsidTr="00836F5A">
        <w:tc>
          <w:tcPr>
            <w:tcW w:w="2410" w:type="dxa"/>
          </w:tcPr>
          <w:p w:rsidR="00BE5C59" w:rsidRPr="000135A9" w:rsidRDefault="00BE5C59"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Сайрам </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40120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3410</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8,5</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2775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6,9</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33935</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84,6</w:t>
            </w:r>
          </w:p>
        </w:tc>
      </w:tr>
      <w:tr w:rsidR="00BE5C59" w:rsidRPr="000135A9" w:rsidTr="00836F5A">
        <w:tc>
          <w:tcPr>
            <w:tcW w:w="2410" w:type="dxa"/>
          </w:tcPr>
          <w:p w:rsidR="00BE5C59"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Сарыағаш</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16670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182</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193</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16295</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97,7</w:t>
            </w:r>
          </w:p>
        </w:tc>
      </w:tr>
      <w:tr w:rsidR="00BE5C59" w:rsidRPr="000135A9" w:rsidTr="00836F5A">
        <w:tc>
          <w:tcPr>
            <w:tcW w:w="2410" w:type="dxa"/>
          </w:tcPr>
          <w:p w:rsidR="00BE5C59"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 Сауран</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14412</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97</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0,7</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1150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8,0</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13165</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91,3</w:t>
            </w:r>
          </w:p>
        </w:tc>
      </w:tr>
      <w:tr w:rsidR="00BE5C59" w:rsidRPr="000135A9" w:rsidTr="00836F5A">
        <w:tc>
          <w:tcPr>
            <w:tcW w:w="2410" w:type="dxa"/>
          </w:tcPr>
          <w:p w:rsidR="00BE5C59"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Созақ</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12900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92</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0,7</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1005</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7,8</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11803</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91,5</w:t>
            </w:r>
          </w:p>
        </w:tc>
      </w:tr>
      <w:tr w:rsidR="00BE5C59" w:rsidRPr="000135A9" w:rsidTr="00836F5A">
        <w:tc>
          <w:tcPr>
            <w:tcW w:w="2410" w:type="dxa"/>
          </w:tcPr>
          <w:p w:rsidR="00BE5C59"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Төлеби</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21750</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6500</w:t>
            </w:r>
          </w:p>
        </w:tc>
        <w:tc>
          <w:tcPr>
            <w:tcW w:w="709"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29,8</w:t>
            </w:r>
          </w:p>
        </w:tc>
        <w:tc>
          <w:tcPr>
            <w:tcW w:w="992"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409</w:t>
            </w:r>
          </w:p>
        </w:tc>
        <w:tc>
          <w:tcPr>
            <w:tcW w:w="851"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w:t>
            </w:r>
          </w:p>
        </w:tc>
        <w:tc>
          <w:tcPr>
            <w:tcW w:w="1134"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14841</w:t>
            </w:r>
          </w:p>
        </w:tc>
        <w:tc>
          <w:tcPr>
            <w:tcW w:w="708" w:type="dxa"/>
          </w:tcPr>
          <w:p w:rsidR="00BE5C59" w:rsidRPr="000135A9" w:rsidRDefault="00142FD9"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68,3</w:t>
            </w:r>
          </w:p>
        </w:tc>
      </w:tr>
      <w:tr w:rsidR="006533BE" w:rsidRPr="000135A9" w:rsidTr="00836F5A">
        <w:tc>
          <w:tcPr>
            <w:tcW w:w="2410" w:type="dxa"/>
          </w:tcPr>
          <w:p w:rsidR="006533BE"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Түлкібас</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17428</w:t>
            </w:r>
          </w:p>
        </w:tc>
        <w:tc>
          <w:tcPr>
            <w:tcW w:w="851"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62</w:t>
            </w:r>
          </w:p>
        </w:tc>
        <w:tc>
          <w:tcPr>
            <w:tcW w:w="709"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0,4</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495</w:t>
            </w:r>
          </w:p>
        </w:tc>
        <w:tc>
          <w:tcPr>
            <w:tcW w:w="851"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2,8</w:t>
            </w:r>
          </w:p>
        </w:tc>
        <w:tc>
          <w:tcPr>
            <w:tcW w:w="1134"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16871</w:t>
            </w:r>
          </w:p>
        </w:tc>
        <w:tc>
          <w:tcPr>
            <w:tcW w:w="708"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96,8</w:t>
            </w:r>
          </w:p>
        </w:tc>
      </w:tr>
      <w:tr w:rsidR="006533BE" w:rsidRPr="000135A9" w:rsidTr="00836F5A">
        <w:tc>
          <w:tcPr>
            <w:tcW w:w="2410" w:type="dxa"/>
          </w:tcPr>
          <w:p w:rsidR="006533BE" w:rsidRPr="000135A9" w:rsidRDefault="006533BE" w:rsidP="00566E2D">
            <w:pPr>
              <w:pStyle w:val="OsnTxt"/>
              <w:spacing w:line="240" w:lineRule="auto"/>
              <w:ind w:firstLine="0"/>
              <w:rPr>
                <w:rFonts w:ascii="Times New Roman" w:hAnsi="Times New Roman" w:cs="Times New Roman"/>
                <w:sz w:val="24"/>
                <w:szCs w:val="24"/>
                <w:lang w:val="kk-KZ"/>
              </w:rPr>
            </w:pPr>
            <w:r w:rsidRPr="000135A9">
              <w:rPr>
                <w:rFonts w:ascii="Times New Roman" w:hAnsi="Times New Roman" w:cs="Times New Roman"/>
                <w:sz w:val="24"/>
                <w:szCs w:val="24"/>
                <w:lang w:val="kk-KZ"/>
              </w:rPr>
              <w:t>Шардара</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6577</w:t>
            </w:r>
          </w:p>
        </w:tc>
        <w:tc>
          <w:tcPr>
            <w:tcW w:w="851"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100</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193</w:t>
            </w:r>
          </w:p>
        </w:tc>
        <w:tc>
          <w:tcPr>
            <w:tcW w:w="709"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w:t>
            </w:r>
          </w:p>
        </w:tc>
        <w:tc>
          <w:tcPr>
            <w:tcW w:w="992"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878</w:t>
            </w:r>
          </w:p>
        </w:tc>
        <w:tc>
          <w:tcPr>
            <w:tcW w:w="851"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13,3</w:t>
            </w:r>
          </w:p>
        </w:tc>
        <w:tc>
          <w:tcPr>
            <w:tcW w:w="1134"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5506</w:t>
            </w:r>
          </w:p>
        </w:tc>
        <w:tc>
          <w:tcPr>
            <w:tcW w:w="708" w:type="dxa"/>
          </w:tcPr>
          <w:p w:rsidR="006533BE" w:rsidRPr="000135A9" w:rsidRDefault="00C02D11" w:rsidP="00566E2D">
            <w:pPr>
              <w:pStyle w:val="OsnTxt"/>
              <w:spacing w:line="240" w:lineRule="auto"/>
              <w:ind w:firstLine="0"/>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83,8</w:t>
            </w:r>
          </w:p>
        </w:tc>
      </w:tr>
      <w:tr w:rsidR="006533BE" w:rsidRPr="000135A9" w:rsidTr="00836F5A">
        <w:tc>
          <w:tcPr>
            <w:tcW w:w="9639" w:type="dxa"/>
            <w:gridSpan w:val="9"/>
          </w:tcPr>
          <w:p w:rsidR="006533BE" w:rsidRPr="000135A9" w:rsidRDefault="008C31BD" w:rsidP="0068298B">
            <w:pPr>
              <w:pStyle w:val="OsnTxt"/>
              <w:spacing w:line="240" w:lineRule="auto"/>
              <w:ind w:firstLine="601"/>
              <w:rPr>
                <w:rFonts w:ascii="Times New Roman" w:hAnsi="Times New Roman" w:cs="Times New Roman"/>
                <w:sz w:val="24"/>
                <w:szCs w:val="24"/>
                <w:lang w:val="kk-KZ"/>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C02D11" w:rsidRPr="000135A9">
              <w:rPr>
                <w:rFonts w:ascii="Times New Roman" w:hAnsi="Times New Roman" w:cs="Times New Roman"/>
                <w:sz w:val="24"/>
                <w:szCs w:val="24"/>
                <w:lang w:val="kk-KZ"/>
              </w:rPr>
              <w:t>[</w:t>
            </w:r>
            <w:r w:rsidR="00ED50E2">
              <w:rPr>
                <w:rFonts w:ascii="Times New Roman" w:hAnsi="Times New Roman" w:cs="Times New Roman"/>
                <w:sz w:val="24"/>
                <w:szCs w:val="24"/>
                <w:lang w:val="kk-KZ"/>
              </w:rPr>
              <w:t>109, с. 172-175</w:t>
            </w:r>
            <w:r w:rsidR="00C02D11" w:rsidRPr="00F519F7">
              <w:rPr>
                <w:rFonts w:ascii="Times New Roman" w:hAnsi="Times New Roman" w:cs="Times New Roman"/>
                <w:sz w:val="24"/>
                <w:szCs w:val="24"/>
                <w:lang w:val="kk-KZ"/>
              </w:rPr>
              <w:t>]</w:t>
            </w:r>
          </w:p>
        </w:tc>
      </w:tr>
    </w:tbl>
    <w:p w:rsidR="00CF56FA" w:rsidRPr="000135A9" w:rsidRDefault="00CF56FA" w:rsidP="00566E2D">
      <w:pPr>
        <w:pStyle w:val="a6"/>
        <w:spacing w:line="240" w:lineRule="auto"/>
        <w:ind w:firstLine="708"/>
        <w:jc w:val="both"/>
        <w:rPr>
          <w:szCs w:val="28"/>
        </w:rPr>
      </w:pPr>
    </w:p>
    <w:p w:rsidR="00CF56FA" w:rsidRDefault="00CF56FA" w:rsidP="008C31BD">
      <w:pPr>
        <w:pStyle w:val="a6"/>
        <w:spacing w:line="240" w:lineRule="auto"/>
        <w:ind w:firstLine="709"/>
        <w:jc w:val="both"/>
        <w:rPr>
          <w:szCs w:val="28"/>
        </w:rPr>
      </w:pPr>
      <w:r w:rsidRPr="000135A9">
        <w:rPr>
          <w:szCs w:val="28"/>
        </w:rPr>
        <w:t>Түркістан облысы ел ішіндегі ең ірі облыс болғаннан кейін, бұл облыстың аудандарында негізінен ел ішінде ең көп жеке қосалқы шаруашылықтар, шаруа (фермер) қожалықтары және жеке кәсіпкерлер және т.б. болуының себебінен олардың қолдағы бар жер тел</w:t>
      </w:r>
      <w:r w:rsidR="00836F5A">
        <w:rPr>
          <w:szCs w:val="28"/>
        </w:rPr>
        <w:t xml:space="preserve">імдерінің көлемі ең төмен және </w:t>
      </w:r>
      <w:r w:rsidRPr="000135A9">
        <w:rPr>
          <w:szCs w:val="28"/>
        </w:rPr>
        <w:t>озық техника мен технологияларды аз көлемдегі жер телімінде жұмыс істетуінің өзі қйынға соғады, сондықтан, шағын және майда шаруашылықтардың көп болуы  облыстағы ет шаруашылығын қарқынды дамуына кері әсерін тйгізуде.</w:t>
      </w:r>
    </w:p>
    <w:p w:rsidR="00836F5A" w:rsidRPr="000135A9" w:rsidRDefault="00836F5A" w:rsidP="00836F5A">
      <w:pPr>
        <w:pStyle w:val="a6"/>
        <w:spacing w:line="240" w:lineRule="auto"/>
        <w:ind w:firstLine="708"/>
        <w:jc w:val="both"/>
        <w:rPr>
          <w:szCs w:val="28"/>
        </w:rPr>
      </w:pPr>
      <w:r w:rsidRPr="000135A9">
        <w:rPr>
          <w:szCs w:val="28"/>
        </w:rPr>
        <w:t xml:space="preserve">Егер, ірі ет және ет өнімдерін  өндіруші кәсіпорындар мен компаниялар өз өнімдерін сатуда қиналса, майда және шағын ет және ет өнімдерін өндірушілер өз өнімдерін өткізу және сатуда көп қиыншылық көруде. Жеке тұрғындар шаруашылықтары ет өнімін аз көлемде өндіріп, аз мөлшерде табыс алуда. Шаруашылықта өндірген ет және ет өнімдерін нарықта өткізу және сату майда және шағын құрылымдар үшін үлкен мәселе туындатуда, оған соңғы кездері жанар-жағармай бағасының өсуінен көлік шығындарының артуы тағы да мәселені шиеленістірді. </w:t>
      </w:r>
    </w:p>
    <w:p w:rsidR="00836F5A" w:rsidRPr="000135A9" w:rsidRDefault="00836F5A" w:rsidP="008C31BD">
      <w:pPr>
        <w:pStyle w:val="a6"/>
        <w:spacing w:line="240" w:lineRule="auto"/>
        <w:ind w:firstLine="709"/>
        <w:jc w:val="both"/>
        <w:rPr>
          <w:szCs w:val="28"/>
        </w:rPr>
      </w:pPr>
    </w:p>
    <w:p w:rsidR="00A75142" w:rsidRPr="000135A9" w:rsidRDefault="00A75142"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23 </w:t>
      </w:r>
      <w:r w:rsidR="00836F5A">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Түркістан облысында қой мен ешкінің қолда бары бойынша жеке кәсіпкерлерді есепке ала,  шаруа (фермер) қожалықтарының топтамасы</w:t>
      </w:r>
    </w:p>
    <w:p w:rsidR="00A75142" w:rsidRPr="00AB10F7" w:rsidRDefault="00A75142" w:rsidP="00566E2D">
      <w:pPr>
        <w:spacing w:after="0" w:line="240" w:lineRule="auto"/>
        <w:jc w:val="both"/>
        <w:rPr>
          <w:rFonts w:ascii="Times New Roman" w:hAnsi="Times New Roman" w:cs="Times New Roman"/>
          <w:b/>
          <w:sz w:val="16"/>
          <w:szCs w:val="16"/>
          <w:lang w:val="kk-KZ"/>
        </w:rPr>
      </w:pPr>
    </w:p>
    <w:tbl>
      <w:tblPr>
        <w:tblW w:w="9498" w:type="dxa"/>
        <w:tblInd w:w="5" w:type="dxa"/>
        <w:tblLayout w:type="fixed"/>
        <w:tblCellMar>
          <w:left w:w="0" w:type="dxa"/>
          <w:right w:w="0" w:type="dxa"/>
        </w:tblCellMar>
        <w:tblLook w:val="0000" w:firstRow="0" w:lastRow="0" w:firstColumn="0" w:lastColumn="0" w:noHBand="0" w:noVBand="0"/>
      </w:tblPr>
      <w:tblGrid>
        <w:gridCol w:w="2694"/>
        <w:gridCol w:w="1134"/>
        <w:gridCol w:w="1275"/>
        <w:gridCol w:w="1134"/>
        <w:gridCol w:w="1134"/>
        <w:gridCol w:w="16"/>
        <w:gridCol w:w="1118"/>
        <w:gridCol w:w="993"/>
      </w:tblGrid>
      <w:tr w:rsidR="00A75142" w:rsidRPr="008C31BD" w:rsidTr="00ED50E2">
        <w:trPr>
          <w:cantSplit/>
          <w:trHeight w:val="377"/>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bCs/>
                <w:sz w:val="24"/>
                <w:szCs w:val="24"/>
                <w:lang w:val="kk-KZ"/>
              </w:rPr>
            </w:pPr>
            <w:r w:rsidRPr="008C31BD">
              <w:rPr>
                <w:rFonts w:ascii="Times New Roman" w:hAnsi="Times New Roman" w:cs="Times New Roman"/>
                <w:bCs/>
                <w:sz w:val="24"/>
                <w:szCs w:val="24"/>
                <w:lang w:val="kk-KZ"/>
              </w:rPr>
              <w:t>Көрсеткіштер</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lang w:val="kk-KZ"/>
              </w:rPr>
              <w:t>Барлығы</w:t>
            </w:r>
          </w:p>
        </w:tc>
        <w:tc>
          <w:tcPr>
            <w:tcW w:w="5670" w:type="dxa"/>
            <w:gridSpan w:val="6"/>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lang w:val="kk-KZ"/>
              </w:rPr>
              <w:t>Одан</w:t>
            </w:r>
          </w:p>
        </w:tc>
      </w:tr>
      <w:tr w:rsidR="00A75142" w:rsidRPr="008C31BD" w:rsidTr="00ED50E2">
        <w:trPr>
          <w:cantSplit/>
          <w:trHeight w:val="612"/>
        </w:trPr>
        <w:tc>
          <w:tcPr>
            <w:tcW w:w="2694" w:type="dxa"/>
            <w:vMerge/>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snapToGrid w:val="0"/>
              <w:rPr>
                <w:rFonts w:ascii="Times New Roman" w:hAnsi="Times New Roman"/>
                <w:color w:val="auto"/>
                <w:sz w:val="24"/>
                <w:szCs w:val="24"/>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r w:rsidRPr="008C31BD">
              <w:rPr>
                <w:rFonts w:ascii="Times New Roman" w:hAnsi="Times New Roman"/>
                <w:color w:val="auto"/>
                <w:sz w:val="24"/>
                <w:szCs w:val="24"/>
                <w:lang w:val="kk-KZ"/>
              </w:rPr>
              <w:t>1</w:t>
            </w:r>
            <w:r w:rsidRPr="008C31BD">
              <w:rPr>
                <w:rFonts w:ascii="Times New Roman" w:hAnsi="Times New Roman"/>
                <w:color w:val="auto"/>
                <w:sz w:val="24"/>
                <w:szCs w:val="24"/>
              </w:rPr>
              <w:t>0 басқа</w:t>
            </w:r>
          </w:p>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rPr>
              <w:t xml:space="preserve">дейін </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r w:rsidRPr="008C31BD">
              <w:rPr>
                <w:rFonts w:ascii="Times New Roman" w:hAnsi="Times New Roman"/>
                <w:color w:val="auto"/>
                <w:sz w:val="24"/>
                <w:szCs w:val="24"/>
              </w:rPr>
              <w:t>1</w:t>
            </w:r>
            <w:r w:rsidRPr="008C31BD">
              <w:rPr>
                <w:rFonts w:ascii="Times New Roman" w:hAnsi="Times New Roman"/>
                <w:color w:val="auto"/>
                <w:sz w:val="24"/>
                <w:szCs w:val="24"/>
                <w:lang w:val="kk-KZ"/>
              </w:rPr>
              <w:t>1</w:t>
            </w:r>
            <w:r w:rsidRPr="008C31BD">
              <w:rPr>
                <w:rFonts w:ascii="Times New Roman" w:hAnsi="Times New Roman"/>
                <w:color w:val="auto"/>
                <w:sz w:val="24"/>
                <w:szCs w:val="24"/>
              </w:rPr>
              <w:t>-</w:t>
            </w:r>
            <w:r w:rsidRPr="008C31BD">
              <w:rPr>
                <w:rFonts w:ascii="Times New Roman" w:hAnsi="Times New Roman"/>
                <w:color w:val="auto"/>
                <w:sz w:val="24"/>
                <w:szCs w:val="24"/>
                <w:lang w:val="kk-KZ"/>
              </w:rPr>
              <w:t>ден</w:t>
            </w:r>
          </w:p>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rPr>
              <w:t xml:space="preserve">50 басқа дейін </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r w:rsidRPr="008C31BD">
              <w:rPr>
                <w:rFonts w:ascii="Times New Roman" w:hAnsi="Times New Roman"/>
                <w:color w:val="auto"/>
                <w:sz w:val="24"/>
                <w:szCs w:val="24"/>
              </w:rPr>
              <w:t>5</w:t>
            </w:r>
            <w:r w:rsidRPr="008C31BD">
              <w:rPr>
                <w:rFonts w:ascii="Times New Roman" w:hAnsi="Times New Roman"/>
                <w:color w:val="auto"/>
                <w:sz w:val="24"/>
                <w:szCs w:val="24"/>
                <w:lang w:val="kk-KZ"/>
              </w:rPr>
              <w:t>1</w:t>
            </w:r>
            <w:r w:rsidRPr="008C31BD">
              <w:rPr>
                <w:rFonts w:ascii="Times New Roman" w:hAnsi="Times New Roman"/>
                <w:color w:val="auto"/>
                <w:sz w:val="24"/>
                <w:szCs w:val="24"/>
              </w:rPr>
              <w:t>-ден</w:t>
            </w:r>
          </w:p>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rPr>
              <w:t>100 басқа дейін</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r w:rsidRPr="008C31BD">
              <w:rPr>
                <w:rFonts w:ascii="Times New Roman" w:hAnsi="Times New Roman"/>
                <w:color w:val="auto"/>
                <w:sz w:val="24"/>
                <w:szCs w:val="24"/>
                <w:lang w:val="kk-KZ"/>
              </w:rPr>
              <w:t>101</w:t>
            </w:r>
            <w:r w:rsidRPr="008C31BD">
              <w:rPr>
                <w:rFonts w:ascii="Times New Roman" w:hAnsi="Times New Roman"/>
                <w:color w:val="auto"/>
                <w:sz w:val="24"/>
                <w:szCs w:val="24"/>
              </w:rPr>
              <w:t>-ден</w:t>
            </w:r>
          </w:p>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lang w:val="kk-KZ"/>
              </w:rPr>
              <w:t>5</w:t>
            </w:r>
            <w:r w:rsidRPr="008C31BD">
              <w:rPr>
                <w:rFonts w:ascii="Times New Roman" w:hAnsi="Times New Roman"/>
                <w:color w:val="auto"/>
                <w:sz w:val="24"/>
                <w:szCs w:val="24"/>
              </w:rPr>
              <w:t>00 басқа дейін</w:t>
            </w:r>
          </w:p>
        </w:tc>
        <w:tc>
          <w:tcPr>
            <w:tcW w:w="993"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pStyle w:val="aff4"/>
              <w:rPr>
                <w:rFonts w:ascii="Times New Roman" w:hAnsi="Times New Roman"/>
                <w:color w:val="auto"/>
                <w:sz w:val="24"/>
                <w:szCs w:val="24"/>
                <w:lang w:val="kk-KZ"/>
              </w:rPr>
            </w:pPr>
            <w:r w:rsidRPr="008C31BD">
              <w:rPr>
                <w:rFonts w:ascii="Times New Roman" w:hAnsi="Times New Roman"/>
                <w:color w:val="auto"/>
                <w:sz w:val="24"/>
                <w:szCs w:val="24"/>
                <w:lang w:val="kk-KZ"/>
              </w:rPr>
              <w:t>500</w:t>
            </w:r>
          </w:p>
          <w:p w:rsidR="00A75142" w:rsidRPr="008C31BD" w:rsidRDefault="00A75142" w:rsidP="00836F5A">
            <w:pPr>
              <w:pStyle w:val="aff4"/>
              <w:rPr>
                <w:rFonts w:ascii="Times New Roman" w:hAnsi="Times New Roman"/>
                <w:color w:val="auto"/>
                <w:sz w:val="24"/>
                <w:szCs w:val="24"/>
              </w:rPr>
            </w:pPr>
            <w:r w:rsidRPr="008C31BD">
              <w:rPr>
                <w:rFonts w:ascii="Times New Roman" w:hAnsi="Times New Roman"/>
                <w:color w:val="auto"/>
                <w:sz w:val="24"/>
                <w:szCs w:val="24"/>
                <w:lang w:val="kk-KZ"/>
              </w:rPr>
              <w:t>бастан жоғары</w:t>
            </w:r>
          </w:p>
        </w:tc>
      </w:tr>
      <w:tr w:rsidR="00A75142" w:rsidRPr="008C31BD" w:rsidTr="00ED50E2">
        <w:trPr>
          <w:cantSplit/>
          <w:trHeight w:val="125"/>
        </w:trPr>
        <w:tc>
          <w:tcPr>
            <w:tcW w:w="9498" w:type="dxa"/>
            <w:gridSpan w:val="8"/>
            <w:tcBorders>
              <w:top w:val="single" w:sz="4" w:space="0" w:color="auto"/>
              <w:left w:val="single" w:sz="4" w:space="0" w:color="auto"/>
              <w:bottom w:val="single" w:sz="4" w:space="0" w:color="auto"/>
              <w:right w:val="single" w:sz="4" w:space="0" w:color="auto"/>
            </w:tcBorders>
            <w:vAlign w:val="bottom"/>
          </w:tcPr>
          <w:p w:rsidR="00A75142" w:rsidRPr="008C31BD" w:rsidRDefault="00A75142" w:rsidP="00566E2D">
            <w:pPr>
              <w:spacing w:after="0" w:line="240" w:lineRule="auto"/>
              <w:jc w:val="center"/>
              <w:rPr>
                <w:rFonts w:ascii="Times New Roman" w:hAnsi="Times New Roman" w:cs="Times New Roman"/>
                <w:sz w:val="24"/>
                <w:szCs w:val="24"/>
              </w:rPr>
            </w:pPr>
            <w:r w:rsidRPr="008C31BD">
              <w:rPr>
                <w:rFonts w:ascii="Times New Roman" w:hAnsi="Times New Roman" w:cs="Times New Roman"/>
                <w:bCs/>
                <w:sz w:val="24"/>
                <w:szCs w:val="24"/>
                <w:lang w:val="kk-KZ"/>
              </w:rPr>
              <w:t>Қазақстан Республикасы</w:t>
            </w:r>
          </w:p>
        </w:tc>
      </w:tr>
      <w:tr w:rsidR="00A75142" w:rsidRPr="008C31BD" w:rsidTr="00ED50E2">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 xml:space="preserve">Қой мен ешкі бар </w:t>
            </w:r>
          </w:p>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 xml:space="preserve">шаруа (фермер) қожалықтарының </w:t>
            </w:r>
          </w:p>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саны, бірлік</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26 538</w:t>
            </w:r>
          </w:p>
        </w:tc>
        <w:tc>
          <w:tcPr>
            <w:tcW w:w="1275"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1 569</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7 718</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4 079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8 346</w:t>
            </w:r>
          </w:p>
        </w:tc>
        <w:tc>
          <w:tcPr>
            <w:tcW w:w="993"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4 826</w:t>
            </w:r>
          </w:p>
        </w:tc>
      </w:tr>
      <w:tr w:rsidR="00A75142" w:rsidRPr="008C31BD" w:rsidTr="00ED50E2">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A75142" w:rsidRPr="008C31BD" w:rsidRDefault="00A75142" w:rsidP="00566E2D">
            <w:pPr>
              <w:pStyle w:val="aff0"/>
              <w:rPr>
                <w:sz w:val="24"/>
                <w:szCs w:val="24"/>
                <w:lang w:val="kk-KZ"/>
              </w:rPr>
            </w:pPr>
            <w:r w:rsidRPr="008C31BD">
              <w:rPr>
                <w:sz w:val="24"/>
                <w:szCs w:val="24"/>
                <w:lang w:val="kk-KZ"/>
              </w:rPr>
              <w:t xml:space="preserve">Қой мен ешкінің </w:t>
            </w:r>
          </w:p>
          <w:p w:rsidR="00A75142" w:rsidRPr="008C31BD" w:rsidRDefault="00A75142" w:rsidP="00566E2D">
            <w:pPr>
              <w:pStyle w:val="aff0"/>
              <w:rPr>
                <w:b/>
                <w:bCs/>
                <w:sz w:val="24"/>
                <w:szCs w:val="24"/>
                <w:lang w:val="kk-KZ"/>
              </w:rPr>
            </w:pPr>
            <w:r w:rsidRPr="008C31BD">
              <w:rPr>
                <w:sz w:val="24"/>
                <w:szCs w:val="24"/>
                <w:lang w:val="kk-KZ"/>
              </w:rPr>
              <w:t>жалпы саны, мың бас</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lang w:val="kk-KZ"/>
              </w:rPr>
            </w:pPr>
            <w:r w:rsidRPr="008C31BD">
              <w:rPr>
                <w:rFonts w:ascii="Times New Roman" w:hAnsi="Times New Roman" w:cs="Times New Roman"/>
                <w:sz w:val="24"/>
                <w:szCs w:val="24"/>
                <w:lang w:val="kk-KZ"/>
              </w:rPr>
              <w:t>8845,8</w:t>
            </w:r>
          </w:p>
        </w:tc>
        <w:tc>
          <w:tcPr>
            <w:tcW w:w="1275"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11</w:t>
            </w:r>
            <w:r w:rsidRPr="008C31BD">
              <w:rPr>
                <w:rFonts w:ascii="Times New Roman" w:hAnsi="Times New Roman" w:cs="Times New Roman"/>
                <w:sz w:val="24"/>
                <w:szCs w:val="24"/>
                <w:lang w:val="kk-KZ"/>
              </w:rPr>
              <w:t>,</w:t>
            </w:r>
            <w:r w:rsidRPr="008C31BD">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235</w:t>
            </w:r>
            <w:r w:rsidRPr="008C31BD">
              <w:rPr>
                <w:rFonts w:ascii="Times New Roman" w:hAnsi="Times New Roman" w:cs="Times New Roman"/>
                <w:sz w:val="24"/>
                <w:szCs w:val="24"/>
                <w:lang w:val="kk-KZ"/>
              </w:rPr>
              <w:t>,</w:t>
            </w:r>
            <w:r w:rsidRPr="008C31BD">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318</w:t>
            </w:r>
            <w:r w:rsidRPr="008C31BD">
              <w:rPr>
                <w:rFonts w:ascii="Times New Roman" w:hAnsi="Times New Roman" w:cs="Times New Roman"/>
                <w:sz w:val="24"/>
                <w:szCs w:val="24"/>
                <w:lang w:val="kk-KZ"/>
              </w:rPr>
              <w:t>,</w:t>
            </w:r>
            <w:r w:rsidRPr="008C31BD">
              <w:rPr>
                <w:rFonts w:ascii="Times New Roman" w:hAnsi="Times New Roman" w:cs="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2 187</w:t>
            </w:r>
            <w:r w:rsidRPr="008C31BD">
              <w:rPr>
                <w:rFonts w:ascii="Times New Roman" w:hAnsi="Times New Roman" w:cs="Times New Roman"/>
                <w:sz w:val="24"/>
                <w:szCs w:val="24"/>
                <w:lang w:val="kk-KZ"/>
              </w:rPr>
              <w:t>,</w:t>
            </w:r>
            <w:r w:rsidRPr="008C31BD">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lang w:val="kk-KZ"/>
              </w:rPr>
            </w:pPr>
            <w:r w:rsidRPr="008C31BD">
              <w:rPr>
                <w:rFonts w:ascii="Times New Roman" w:hAnsi="Times New Roman" w:cs="Times New Roman"/>
                <w:sz w:val="24"/>
                <w:szCs w:val="24"/>
              </w:rPr>
              <w:t>6 093</w:t>
            </w:r>
            <w:r w:rsidRPr="008C31BD">
              <w:rPr>
                <w:rFonts w:ascii="Times New Roman" w:hAnsi="Times New Roman" w:cs="Times New Roman"/>
                <w:sz w:val="24"/>
                <w:szCs w:val="24"/>
                <w:lang w:val="kk-KZ"/>
              </w:rPr>
              <w:t>,</w:t>
            </w:r>
            <w:r w:rsidRPr="008C31BD">
              <w:rPr>
                <w:rFonts w:ascii="Times New Roman" w:hAnsi="Times New Roman" w:cs="Times New Roman"/>
                <w:sz w:val="24"/>
                <w:szCs w:val="24"/>
              </w:rPr>
              <w:t>5</w:t>
            </w:r>
          </w:p>
        </w:tc>
      </w:tr>
      <w:tr w:rsidR="00A75142" w:rsidRPr="008C31BD" w:rsidTr="00ED50E2">
        <w:trPr>
          <w:cantSplit/>
          <w:trHeight w:val="125"/>
        </w:trPr>
        <w:tc>
          <w:tcPr>
            <w:tcW w:w="9498" w:type="dxa"/>
            <w:gridSpan w:val="8"/>
            <w:tcBorders>
              <w:top w:val="single" w:sz="4" w:space="0" w:color="auto"/>
              <w:left w:val="single" w:sz="4" w:space="0" w:color="auto"/>
              <w:bottom w:val="single" w:sz="4" w:space="0" w:color="auto"/>
              <w:right w:val="single" w:sz="4" w:space="0" w:color="auto"/>
            </w:tcBorders>
            <w:vAlign w:val="bottom"/>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lang w:val="kk-KZ"/>
              </w:rPr>
              <w:t>Т</w:t>
            </w:r>
            <w:r w:rsidRPr="008C31BD">
              <w:rPr>
                <w:rFonts w:ascii="Times New Roman" w:hAnsi="Times New Roman" w:cs="Times New Roman"/>
                <w:sz w:val="24"/>
                <w:szCs w:val="24"/>
              </w:rPr>
              <w:t>ү</w:t>
            </w:r>
            <w:r w:rsidRPr="008C31BD">
              <w:rPr>
                <w:rFonts w:ascii="Times New Roman" w:hAnsi="Times New Roman" w:cs="Times New Roman"/>
                <w:sz w:val="24"/>
                <w:szCs w:val="24"/>
                <w:lang w:val="kk-KZ"/>
              </w:rPr>
              <w:t>рк</w:t>
            </w:r>
            <w:r w:rsidRPr="008C31BD">
              <w:rPr>
                <w:rFonts w:ascii="Times New Roman" w:hAnsi="Times New Roman" w:cs="Times New Roman"/>
                <w:sz w:val="24"/>
                <w:szCs w:val="24"/>
              </w:rPr>
              <w:t>і</w:t>
            </w:r>
            <w:r w:rsidRPr="008C31BD">
              <w:rPr>
                <w:rFonts w:ascii="Times New Roman" w:hAnsi="Times New Roman" w:cs="Times New Roman"/>
                <w:sz w:val="24"/>
                <w:szCs w:val="24"/>
                <w:lang w:val="kk-KZ"/>
              </w:rPr>
              <w:t>стан облысы</w:t>
            </w:r>
          </w:p>
        </w:tc>
      </w:tr>
      <w:tr w:rsidR="00A75142" w:rsidRPr="008C31BD" w:rsidTr="00ED50E2">
        <w:trPr>
          <w:cantSplit/>
          <w:trHeight w:val="125"/>
        </w:trPr>
        <w:tc>
          <w:tcPr>
            <w:tcW w:w="2694" w:type="dxa"/>
            <w:tcBorders>
              <w:top w:val="single" w:sz="4" w:space="0" w:color="auto"/>
              <w:left w:val="single" w:sz="4" w:space="0" w:color="auto"/>
              <w:bottom w:val="single" w:sz="4" w:space="0" w:color="auto"/>
              <w:right w:val="single" w:sz="4" w:space="0" w:color="auto"/>
            </w:tcBorders>
            <w:vAlign w:val="bottom"/>
          </w:tcPr>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 xml:space="preserve">Қой мен ешкі бар </w:t>
            </w:r>
          </w:p>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шаруа (фермер) қожалықтарының</w:t>
            </w:r>
          </w:p>
          <w:p w:rsidR="00A75142" w:rsidRPr="008C31BD" w:rsidRDefault="00A75142" w:rsidP="00566E2D">
            <w:pPr>
              <w:pStyle w:val="aff4"/>
              <w:jc w:val="left"/>
              <w:rPr>
                <w:rFonts w:ascii="Times New Roman" w:hAnsi="Times New Roman"/>
                <w:color w:val="auto"/>
                <w:sz w:val="24"/>
                <w:szCs w:val="24"/>
                <w:lang w:val="kk-KZ"/>
              </w:rPr>
            </w:pPr>
            <w:r w:rsidRPr="008C31BD">
              <w:rPr>
                <w:rFonts w:ascii="Times New Roman" w:hAnsi="Times New Roman"/>
                <w:color w:val="auto"/>
                <w:sz w:val="24"/>
                <w:szCs w:val="24"/>
                <w:lang w:val="kk-KZ"/>
              </w:rPr>
              <w:t xml:space="preserve"> саны, бірлік</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1 525</w:t>
            </w:r>
          </w:p>
        </w:tc>
        <w:tc>
          <w:tcPr>
            <w:tcW w:w="1275"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148</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135</w:t>
            </w:r>
          </w:p>
        </w:tc>
        <w:tc>
          <w:tcPr>
            <w:tcW w:w="1118"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515</w:t>
            </w:r>
          </w:p>
        </w:tc>
        <w:tc>
          <w:tcPr>
            <w:tcW w:w="993"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lang w:val="kk-KZ"/>
              </w:rPr>
            </w:pPr>
            <w:r w:rsidRPr="008C31BD">
              <w:rPr>
                <w:rFonts w:ascii="Times New Roman" w:hAnsi="Times New Roman" w:cs="Times New Roman"/>
                <w:sz w:val="24"/>
                <w:szCs w:val="24"/>
                <w:lang w:val="kk-KZ"/>
              </w:rPr>
              <w:t>711</w:t>
            </w:r>
          </w:p>
        </w:tc>
      </w:tr>
      <w:tr w:rsidR="00A75142" w:rsidRPr="008C31BD" w:rsidTr="00ED50E2">
        <w:trPr>
          <w:cantSplit/>
          <w:trHeight w:val="586"/>
        </w:trPr>
        <w:tc>
          <w:tcPr>
            <w:tcW w:w="2694" w:type="dxa"/>
            <w:tcBorders>
              <w:top w:val="single" w:sz="4" w:space="0" w:color="auto"/>
              <w:left w:val="single" w:sz="4" w:space="0" w:color="auto"/>
              <w:bottom w:val="single" w:sz="4" w:space="0" w:color="auto"/>
              <w:right w:val="single" w:sz="4" w:space="0" w:color="auto"/>
            </w:tcBorders>
            <w:vAlign w:val="bottom"/>
          </w:tcPr>
          <w:p w:rsidR="00A75142" w:rsidRPr="008C31BD" w:rsidRDefault="00A75142" w:rsidP="00566E2D">
            <w:pPr>
              <w:pStyle w:val="aff0"/>
              <w:rPr>
                <w:sz w:val="24"/>
                <w:szCs w:val="24"/>
                <w:lang w:val="kk-KZ"/>
              </w:rPr>
            </w:pPr>
            <w:r w:rsidRPr="008C31BD">
              <w:rPr>
                <w:sz w:val="24"/>
                <w:szCs w:val="24"/>
                <w:lang w:val="kk-KZ"/>
              </w:rPr>
              <w:t xml:space="preserve">Қой мен ешкінің </w:t>
            </w:r>
          </w:p>
          <w:p w:rsidR="00A75142" w:rsidRPr="008C31BD" w:rsidRDefault="00A75142" w:rsidP="00566E2D">
            <w:pPr>
              <w:pStyle w:val="aff0"/>
              <w:rPr>
                <w:b/>
                <w:bCs/>
                <w:sz w:val="24"/>
                <w:szCs w:val="24"/>
                <w:lang w:val="kk-KZ"/>
              </w:rPr>
            </w:pPr>
            <w:r w:rsidRPr="008C31BD">
              <w:rPr>
                <w:sz w:val="24"/>
                <w:szCs w:val="24"/>
                <w:lang w:val="kk-KZ"/>
              </w:rPr>
              <w:t>жалпы саны, мың бас</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lang w:val="kk-KZ"/>
              </w:rPr>
            </w:pPr>
            <w:r w:rsidRPr="008C31BD">
              <w:rPr>
                <w:rFonts w:ascii="Times New Roman" w:hAnsi="Times New Roman" w:cs="Times New Roman"/>
                <w:sz w:val="24"/>
                <w:szCs w:val="24"/>
                <w:lang w:val="kk-KZ"/>
              </w:rPr>
              <w:t>1237,5</w:t>
            </w:r>
          </w:p>
        </w:tc>
        <w:tc>
          <w:tcPr>
            <w:tcW w:w="1275"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lang w:val="kk-KZ"/>
              </w:rPr>
              <w:t>0,2</w:t>
            </w:r>
          </w:p>
        </w:tc>
        <w:tc>
          <w:tcPr>
            <w:tcW w:w="1134"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5</w:t>
            </w:r>
            <w:r w:rsidRPr="008C31BD">
              <w:rPr>
                <w:rFonts w:ascii="Times New Roman" w:hAnsi="Times New Roman" w:cs="Times New Roman"/>
                <w:sz w:val="24"/>
                <w:szCs w:val="24"/>
                <w:lang w:val="kk-KZ"/>
              </w:rPr>
              <w:t>,2</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10</w:t>
            </w:r>
            <w:r w:rsidRPr="008C31BD">
              <w:rPr>
                <w:rFonts w:ascii="Times New Roman" w:hAnsi="Times New Roman" w:cs="Times New Roman"/>
                <w:sz w:val="24"/>
                <w:szCs w:val="24"/>
                <w:lang w:val="kk-KZ"/>
              </w:rPr>
              <w:t>,5</w:t>
            </w:r>
          </w:p>
        </w:tc>
        <w:tc>
          <w:tcPr>
            <w:tcW w:w="1118"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rPr>
            </w:pPr>
            <w:r w:rsidRPr="008C31BD">
              <w:rPr>
                <w:rFonts w:ascii="Times New Roman" w:hAnsi="Times New Roman" w:cs="Times New Roman"/>
                <w:sz w:val="24"/>
                <w:szCs w:val="24"/>
              </w:rPr>
              <w:t>151</w:t>
            </w:r>
            <w:r w:rsidRPr="008C31BD">
              <w:rPr>
                <w:rFonts w:ascii="Times New Roman" w:hAnsi="Times New Roman" w:cs="Times New Roman"/>
                <w:sz w:val="24"/>
                <w:szCs w:val="24"/>
                <w:lang w:val="kk-KZ"/>
              </w:rPr>
              <w:t>,2</w:t>
            </w:r>
          </w:p>
        </w:tc>
        <w:tc>
          <w:tcPr>
            <w:tcW w:w="993" w:type="dxa"/>
            <w:tcBorders>
              <w:top w:val="single" w:sz="4" w:space="0" w:color="auto"/>
              <w:left w:val="single" w:sz="4" w:space="0" w:color="auto"/>
              <w:bottom w:val="single" w:sz="4" w:space="0" w:color="auto"/>
              <w:right w:val="single" w:sz="4" w:space="0" w:color="auto"/>
            </w:tcBorders>
            <w:vAlign w:val="center"/>
          </w:tcPr>
          <w:p w:rsidR="00A75142" w:rsidRPr="008C31BD" w:rsidRDefault="00A75142" w:rsidP="00836F5A">
            <w:pPr>
              <w:spacing w:after="0" w:line="240" w:lineRule="auto"/>
              <w:jc w:val="center"/>
              <w:rPr>
                <w:rFonts w:ascii="Times New Roman" w:hAnsi="Times New Roman" w:cs="Times New Roman"/>
                <w:sz w:val="24"/>
                <w:szCs w:val="24"/>
                <w:lang w:val="kk-KZ"/>
              </w:rPr>
            </w:pPr>
            <w:r w:rsidRPr="008C31BD">
              <w:rPr>
                <w:rFonts w:ascii="Times New Roman" w:hAnsi="Times New Roman" w:cs="Times New Roman"/>
                <w:sz w:val="24"/>
                <w:szCs w:val="24"/>
              </w:rPr>
              <w:t>1070</w:t>
            </w:r>
            <w:r w:rsidRPr="008C31BD">
              <w:rPr>
                <w:rFonts w:ascii="Times New Roman" w:hAnsi="Times New Roman" w:cs="Times New Roman"/>
                <w:sz w:val="24"/>
                <w:szCs w:val="24"/>
                <w:lang w:val="kk-KZ"/>
              </w:rPr>
              <w:t>,4</w:t>
            </w:r>
          </w:p>
        </w:tc>
      </w:tr>
      <w:tr w:rsidR="00A75142" w:rsidRPr="008C31BD" w:rsidTr="00ED50E2">
        <w:trPr>
          <w:cantSplit/>
          <w:trHeight w:val="125"/>
        </w:trPr>
        <w:tc>
          <w:tcPr>
            <w:tcW w:w="9498" w:type="dxa"/>
            <w:gridSpan w:val="8"/>
            <w:tcBorders>
              <w:top w:val="single" w:sz="4" w:space="0" w:color="auto"/>
              <w:left w:val="single" w:sz="4" w:space="0" w:color="auto"/>
              <w:bottom w:val="single" w:sz="4" w:space="0" w:color="auto"/>
              <w:right w:val="single" w:sz="4" w:space="0" w:color="auto"/>
            </w:tcBorders>
            <w:vAlign w:val="bottom"/>
          </w:tcPr>
          <w:p w:rsidR="00A75142" w:rsidRPr="008C31BD" w:rsidRDefault="008C31BD" w:rsidP="0068298B">
            <w:pPr>
              <w:spacing w:after="0" w:line="240" w:lineRule="auto"/>
              <w:ind w:firstLine="567"/>
              <w:jc w:val="both"/>
              <w:rPr>
                <w:rFonts w:ascii="Times New Roman" w:hAnsi="Times New Roman" w:cs="Times New Roman"/>
                <w:sz w:val="24"/>
                <w:szCs w:val="24"/>
              </w:rPr>
            </w:pPr>
            <w:r w:rsidRPr="008C31BD">
              <w:rPr>
                <w:rFonts w:ascii="Times New Roman" w:eastAsia="Calibri" w:hAnsi="Times New Roman" w:cs="Times New Roman"/>
                <w:sz w:val="24"/>
                <w:szCs w:val="24"/>
                <w:lang w:val="kk-KZ"/>
              </w:rPr>
              <w:t>Ескерту –</w:t>
            </w:r>
            <w:r w:rsidRPr="008C31BD">
              <w:rPr>
                <w:rFonts w:ascii="Times New Roman" w:eastAsia="Calibri" w:hAnsi="Times New Roman" w:cs="Times New Roman"/>
                <w:bCs/>
                <w:sz w:val="24"/>
                <w:szCs w:val="24"/>
                <w:lang w:val="kk-KZ"/>
              </w:rPr>
              <w:t xml:space="preserve"> Әдебиет негізінде құралған </w:t>
            </w:r>
            <w:r w:rsidR="00A75142" w:rsidRPr="008C31BD">
              <w:rPr>
                <w:rFonts w:ascii="Times New Roman" w:hAnsi="Times New Roman" w:cs="Times New Roman"/>
                <w:sz w:val="24"/>
                <w:szCs w:val="24"/>
              </w:rPr>
              <w:t>[</w:t>
            </w:r>
            <w:r w:rsidR="00F519F7">
              <w:rPr>
                <w:rFonts w:ascii="Times New Roman" w:hAnsi="Times New Roman" w:cs="Times New Roman"/>
                <w:sz w:val="24"/>
                <w:szCs w:val="24"/>
                <w:lang w:val="kk-KZ"/>
              </w:rPr>
              <w:t>96</w:t>
            </w:r>
            <w:r w:rsidR="00AE15E2">
              <w:rPr>
                <w:rFonts w:ascii="Times New Roman" w:hAnsi="Times New Roman" w:cs="Times New Roman"/>
                <w:sz w:val="24"/>
                <w:szCs w:val="24"/>
                <w:lang w:val="kk-KZ"/>
              </w:rPr>
              <w:t>;</w:t>
            </w:r>
            <w:r w:rsidR="00F519F7">
              <w:rPr>
                <w:rFonts w:ascii="Times New Roman" w:hAnsi="Times New Roman" w:cs="Times New Roman"/>
                <w:sz w:val="24"/>
                <w:szCs w:val="24"/>
                <w:lang w:val="kk-KZ"/>
              </w:rPr>
              <w:t xml:space="preserve"> </w:t>
            </w:r>
            <w:r w:rsidR="00ED50E2">
              <w:rPr>
                <w:rFonts w:ascii="Times New Roman" w:hAnsi="Times New Roman" w:cs="Times New Roman"/>
                <w:sz w:val="24"/>
                <w:szCs w:val="24"/>
                <w:lang w:val="kk-KZ"/>
              </w:rPr>
              <w:t>109, с. 172-175</w:t>
            </w:r>
            <w:r w:rsidR="00A75142" w:rsidRPr="008C31BD">
              <w:rPr>
                <w:rFonts w:ascii="Times New Roman" w:hAnsi="Times New Roman" w:cs="Times New Roman"/>
                <w:sz w:val="24"/>
                <w:szCs w:val="24"/>
              </w:rPr>
              <w:t>]</w:t>
            </w:r>
          </w:p>
        </w:tc>
      </w:tr>
    </w:tbl>
    <w:p w:rsidR="00CF56FA" w:rsidRPr="000135A9" w:rsidRDefault="00CF56FA" w:rsidP="00566E2D">
      <w:pPr>
        <w:pStyle w:val="a6"/>
        <w:spacing w:line="240" w:lineRule="auto"/>
        <w:ind w:firstLine="708"/>
        <w:jc w:val="both"/>
        <w:rPr>
          <w:szCs w:val="28"/>
        </w:rPr>
      </w:pPr>
    </w:p>
    <w:p w:rsidR="00CF56FA" w:rsidRDefault="00CF56FA" w:rsidP="00836F5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23</w:t>
      </w:r>
      <w:r w:rsidR="00AB10F7">
        <w:rPr>
          <w:rFonts w:ascii="Times New Roman" w:hAnsi="Times New Roman" w:cs="Times New Roman"/>
          <w:sz w:val="28"/>
          <w:szCs w:val="28"/>
          <w:lang w:val="kk-KZ"/>
        </w:rPr>
        <w:t>-</w:t>
      </w:r>
      <w:r w:rsidRPr="000135A9">
        <w:rPr>
          <w:rFonts w:ascii="Times New Roman" w:hAnsi="Times New Roman" w:cs="Times New Roman"/>
          <w:sz w:val="28"/>
          <w:szCs w:val="28"/>
          <w:lang w:val="kk-KZ"/>
        </w:rPr>
        <w:t>кестеде Қазақстан мен Түркістан облысында қой мен ешкінің қолда бары бойынша жеке кәсіпкерлерді есепке ала отырып, шаруа (фермер) қожалықтарының топтамасы көретілген, мұнда, елдегі 8845,8 мың бас қой мен ешкінің 26,5 мың шаруа (фермер) қожалығында болғаны, оның, 10 бас қой мен ешкісі бар 1569 шағын шаруа (фермер) қожалықтары қолында, 11-ден 50 басқа дейін 7718 орта шаруа (фермер) қожалықтарында, ал 500 бастан астам қой мен ешкісі бар ірі шаруа (фермер) қожалықтары тек 4826 бірлік болғаны анықталды. Түркістан облысында 500 бастан жоғары қой мен ешкісі бар ірі шару</w:t>
      </w:r>
      <w:r w:rsidR="00836F5A">
        <w:rPr>
          <w:rFonts w:ascii="Times New Roman" w:hAnsi="Times New Roman" w:cs="Times New Roman"/>
          <w:sz w:val="28"/>
          <w:szCs w:val="28"/>
          <w:lang w:val="kk-KZ"/>
        </w:rPr>
        <w:t xml:space="preserve">а (фермер) қожалықтарының саны </w:t>
      </w:r>
      <w:r w:rsidRPr="000135A9">
        <w:rPr>
          <w:rFonts w:ascii="Times New Roman" w:hAnsi="Times New Roman" w:cs="Times New Roman"/>
          <w:sz w:val="28"/>
          <w:szCs w:val="28"/>
          <w:lang w:val="kk-KZ"/>
        </w:rPr>
        <w:t>18 бірлікті құрады.</w:t>
      </w:r>
    </w:p>
    <w:p w:rsidR="00836F5A" w:rsidRPr="008C31BD" w:rsidRDefault="00836F5A" w:rsidP="00836F5A">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Әлемдегі дамыған елдер ет өндірісі саласының тәжірибесінде ет өдіру және шикі-етті өндеу сақтау, сату тек кооперативтік құрылымдарды  шаруашылықтар мен фермер қожалықтары ара кооперативтік үрдіс негізінде келісіммен ұйымдастырылып құрылады. Бір фермер қожалығы бір немесе бірнеше кооперативтік құрылымға әр түрдегі өндірістік қызметтерді атқару бойынша (ет, ет, техикалық қызметтер және т.б.) қатысушы-мүше болып кіруі мүмкін.</w:t>
      </w:r>
    </w:p>
    <w:p w:rsidR="00CF56FA" w:rsidRPr="000135A9" w:rsidRDefault="00CF56FA" w:rsidP="008C31BD">
      <w:pPr>
        <w:spacing w:after="0" w:line="240" w:lineRule="auto"/>
        <w:ind w:firstLine="708"/>
        <w:jc w:val="both"/>
        <w:rPr>
          <w:rFonts w:ascii="Times New Roman" w:hAnsi="Times New Roman" w:cs="Times New Roman"/>
          <w:sz w:val="28"/>
          <w:szCs w:val="28"/>
          <w:lang w:val="kk-KZ"/>
        </w:rPr>
      </w:pPr>
    </w:p>
    <w:p w:rsidR="00A75142" w:rsidRPr="000135A9" w:rsidRDefault="00A75142"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24 – Қазақстан және Түркістан облысында 2019-2022 жж. аралығында өндірілген  т және ет өнімдерінің  көлемі мен құндық көрсеткіштері серпіні </w:t>
      </w:r>
    </w:p>
    <w:p w:rsidR="00A75142" w:rsidRPr="00AB10F7" w:rsidRDefault="00A75142" w:rsidP="00566E2D">
      <w:pPr>
        <w:spacing w:after="0" w:line="240" w:lineRule="auto"/>
        <w:jc w:val="both"/>
        <w:rPr>
          <w:rFonts w:ascii="Times New Roman" w:hAnsi="Times New Roman" w:cs="Times New Roman"/>
          <w:sz w:val="16"/>
          <w:szCs w:val="16"/>
          <w:lang w:val="kk-KZ"/>
        </w:rPr>
      </w:pPr>
    </w:p>
    <w:tbl>
      <w:tblPr>
        <w:tblStyle w:val="a3"/>
        <w:tblpPr w:leftFromText="180" w:rightFromText="180" w:vertAnchor="text" w:tblpY="1"/>
        <w:tblOverlap w:val="never"/>
        <w:tblW w:w="9639" w:type="dxa"/>
        <w:tblLayout w:type="fixed"/>
        <w:tblLook w:val="04A0" w:firstRow="1" w:lastRow="0" w:firstColumn="1" w:lastColumn="0" w:noHBand="0" w:noVBand="1"/>
      </w:tblPr>
      <w:tblGrid>
        <w:gridCol w:w="3119"/>
        <w:gridCol w:w="1417"/>
        <w:gridCol w:w="993"/>
        <w:gridCol w:w="992"/>
        <w:gridCol w:w="992"/>
        <w:gridCol w:w="992"/>
        <w:gridCol w:w="1134"/>
      </w:tblGrid>
      <w:tr w:rsidR="00A75142" w:rsidRPr="000135A9" w:rsidTr="00AE15E2">
        <w:trPr>
          <w:trHeight w:val="132"/>
        </w:trPr>
        <w:tc>
          <w:tcPr>
            <w:tcW w:w="4536" w:type="dxa"/>
            <w:gridSpan w:val="2"/>
            <w:vMerge w:val="restart"/>
            <w:tcBorders>
              <w:top w:val="single" w:sz="4" w:space="0" w:color="auto"/>
              <w:left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sz w:val="24"/>
                <w:szCs w:val="24"/>
                <w:lang w:val="kk-KZ"/>
              </w:rPr>
            </w:pPr>
            <w:r w:rsidRPr="000135A9">
              <w:rPr>
                <w:rFonts w:ascii="Times New Roman" w:hAnsi="Times New Roman"/>
                <w:b w:val="0"/>
                <w:sz w:val="24"/>
                <w:szCs w:val="24"/>
                <w:lang w:val="kk-KZ"/>
              </w:rPr>
              <w:t>Жылдар</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en-US"/>
              </w:rPr>
              <w:t>202</w:t>
            </w:r>
            <w:r w:rsidRPr="000135A9">
              <w:rPr>
                <w:rFonts w:ascii="Times New Roman" w:hAnsi="Times New Roman"/>
                <w:b w:val="0"/>
                <w:sz w:val="24"/>
                <w:szCs w:val="24"/>
                <w:lang w:val="kk-KZ"/>
              </w:rPr>
              <w:t>2</w:t>
            </w:r>
            <w:r w:rsidRPr="000135A9">
              <w:rPr>
                <w:rFonts w:ascii="Times New Roman" w:hAnsi="Times New Roman"/>
                <w:b w:val="0"/>
                <w:sz w:val="24"/>
                <w:szCs w:val="24"/>
              </w:rPr>
              <w:t>ж.</w:t>
            </w:r>
          </w:p>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rPr>
              <w:t>201</w:t>
            </w:r>
            <w:r w:rsidRPr="000135A9">
              <w:rPr>
                <w:rFonts w:ascii="Times New Roman" w:hAnsi="Times New Roman"/>
                <w:b w:val="0"/>
                <w:sz w:val="24"/>
                <w:szCs w:val="24"/>
                <w:lang w:val="kk-KZ"/>
              </w:rPr>
              <w:t>9</w:t>
            </w:r>
            <w:r w:rsidRPr="000135A9">
              <w:rPr>
                <w:rFonts w:ascii="Times New Roman" w:hAnsi="Times New Roman"/>
                <w:b w:val="0"/>
                <w:sz w:val="24"/>
                <w:szCs w:val="24"/>
              </w:rPr>
              <w:t xml:space="preserve"> </w:t>
            </w:r>
            <w:r w:rsidRPr="000135A9">
              <w:rPr>
                <w:rFonts w:ascii="Times New Roman" w:hAnsi="Times New Roman"/>
                <w:b w:val="0"/>
                <w:sz w:val="24"/>
                <w:szCs w:val="24"/>
                <w:lang w:val="kk-KZ"/>
              </w:rPr>
              <w:t>ж</w:t>
            </w:r>
            <w:r w:rsidRPr="000135A9">
              <w:rPr>
                <w:rFonts w:ascii="Times New Roman" w:hAnsi="Times New Roman"/>
                <w:b w:val="0"/>
                <w:sz w:val="24"/>
                <w:szCs w:val="24"/>
              </w:rPr>
              <w:t>.</w:t>
            </w:r>
          </w:p>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w:t>
            </w:r>
          </w:p>
        </w:tc>
      </w:tr>
      <w:tr w:rsidR="00A75142" w:rsidRPr="000135A9" w:rsidTr="00AE15E2">
        <w:trPr>
          <w:trHeight w:val="282"/>
        </w:trPr>
        <w:tc>
          <w:tcPr>
            <w:tcW w:w="4536" w:type="dxa"/>
            <w:gridSpan w:val="2"/>
            <w:vMerge/>
            <w:tcBorders>
              <w:left w:val="single" w:sz="4" w:space="0" w:color="auto"/>
              <w:bottom w:val="single" w:sz="4" w:space="0" w:color="auto"/>
              <w:right w:val="single" w:sz="4" w:space="0" w:color="auto"/>
            </w:tcBorders>
            <w:vAlign w:val="center"/>
            <w:hideMark/>
          </w:tcPr>
          <w:p w:rsidR="00A75142" w:rsidRPr="000135A9" w:rsidRDefault="00A75142" w:rsidP="00566E2D">
            <w:pPr>
              <w:rPr>
                <w:rFonts w:ascii="Times New Roman" w:hAnsi="Times New Roman" w:cs="Times New Roman"/>
                <w:bCs/>
                <w:kern w:val="32"/>
                <w:sz w:val="24"/>
                <w:szCs w:val="24"/>
                <w:lang w:val="kk-KZ"/>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rPr>
            </w:pPr>
            <w:r w:rsidRPr="000135A9">
              <w:rPr>
                <w:rFonts w:ascii="Times New Roman" w:hAnsi="Times New Roman"/>
                <w:b w:val="0"/>
                <w:sz w:val="24"/>
                <w:szCs w:val="24"/>
                <w:lang w:val="en-US"/>
              </w:rPr>
              <w:t>2019</w:t>
            </w:r>
            <w:r w:rsidRPr="000135A9">
              <w:rPr>
                <w:rFonts w:ascii="Times New Roman" w:hAnsi="Times New Roman"/>
                <w:b w:val="0"/>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rPr>
            </w:pPr>
            <w:r w:rsidRPr="000135A9">
              <w:rPr>
                <w:rFonts w:ascii="Times New Roman" w:hAnsi="Times New Roman"/>
                <w:b w:val="0"/>
                <w:sz w:val="24"/>
                <w:szCs w:val="24"/>
              </w:rPr>
              <w:t>202</w:t>
            </w:r>
            <w:r w:rsidRPr="000135A9">
              <w:rPr>
                <w:rFonts w:ascii="Times New Roman" w:hAnsi="Times New Roman"/>
                <w:b w:val="0"/>
                <w:sz w:val="24"/>
                <w:szCs w:val="24"/>
                <w:lang w:val="kk-KZ"/>
              </w:rPr>
              <w:t>2</w:t>
            </w:r>
            <w:r w:rsidRPr="000135A9">
              <w:rPr>
                <w:rFonts w:ascii="Times New Roman" w:hAnsi="Times New Roman"/>
                <w:b w:val="0"/>
                <w:sz w:val="24"/>
                <w:szCs w:val="24"/>
              </w:rPr>
              <w:t xml:space="preserve">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bCs/>
                <w:kern w:val="32"/>
                <w:sz w:val="24"/>
                <w:szCs w:val="24"/>
              </w:rPr>
            </w:pPr>
          </w:p>
        </w:tc>
      </w:tr>
      <w:tr w:rsidR="00A75142" w:rsidRPr="000135A9" w:rsidTr="002B7842">
        <w:trPr>
          <w:trHeight w:val="245"/>
        </w:trPr>
        <w:tc>
          <w:tcPr>
            <w:tcW w:w="3119" w:type="dxa"/>
            <w:vMerge w:val="restart"/>
            <w:tcBorders>
              <w:top w:val="single" w:sz="4" w:space="0" w:color="auto"/>
              <w:left w:val="single" w:sz="4" w:space="0" w:color="auto"/>
              <w:right w:val="single" w:sz="4" w:space="0" w:color="auto"/>
            </w:tcBorders>
            <w:vAlign w:val="center"/>
            <w:hideMark/>
          </w:tcPr>
          <w:p w:rsidR="00A75142" w:rsidRPr="000135A9" w:rsidRDefault="00A75142" w:rsidP="00566E2D">
            <w:pP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Ет және тағамдық қосымша өнімдер, тонна</w:t>
            </w:r>
          </w:p>
        </w:tc>
        <w:tc>
          <w:tcPr>
            <w:tcW w:w="1417"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AB10F7">
            <w:pPr>
              <w:jc w:val="cente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 xml:space="preserve">Қазақстан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303767</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295421</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en-US"/>
              </w:rPr>
              <w:t>339</w:t>
            </w:r>
            <w:r w:rsidRPr="000135A9">
              <w:rPr>
                <w:rFonts w:ascii="Times New Roman" w:hAnsi="Times New Roman"/>
                <w:b w:val="0"/>
                <w:sz w:val="24"/>
                <w:szCs w:val="24"/>
                <w:lang w:val="kk-KZ"/>
              </w:rPr>
              <w:t>009</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350953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47186</w:t>
            </w:r>
          </w:p>
        </w:tc>
      </w:tr>
      <w:tr w:rsidR="00A75142" w:rsidRPr="000135A9" w:rsidTr="002B7842">
        <w:tc>
          <w:tcPr>
            <w:tcW w:w="3119" w:type="dxa"/>
            <w:vMerge/>
            <w:tcBorders>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облысы</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11652</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9200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13983</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kk-KZ"/>
              </w:rPr>
              <w:t>11</w:t>
            </w:r>
            <w:r w:rsidRPr="000135A9">
              <w:rPr>
                <w:rFonts w:ascii="Times New Roman" w:hAnsi="Times New Roman"/>
                <w:b w:val="0"/>
                <w:sz w:val="24"/>
                <w:szCs w:val="24"/>
                <w:lang w:val="en-US"/>
              </w:rPr>
              <w:t>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304</w:t>
            </w:r>
          </w:p>
        </w:tc>
      </w:tr>
      <w:tr w:rsidR="00A75142" w:rsidRPr="000135A9" w:rsidTr="002B7842">
        <w:tc>
          <w:tcPr>
            <w:tcW w:w="3119" w:type="dxa"/>
            <w:tcBorders>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 xml:space="preserve"> Қазақстандағы жалпы ет және тағамдық қосымша өн</w:t>
            </w:r>
            <w:r w:rsidR="00AB10F7">
              <w:rPr>
                <w:rFonts w:ascii="Times New Roman" w:hAnsi="Times New Roman" w:cs="Times New Roman"/>
                <w:bCs/>
                <w:kern w:val="32"/>
                <w:sz w:val="24"/>
                <w:szCs w:val="24"/>
                <w:lang w:val="kk-KZ"/>
              </w:rPr>
              <w:t xml:space="preserve">імдерінде Түркістан облысының </w:t>
            </w:r>
            <w:r w:rsidRPr="000135A9">
              <w:rPr>
                <w:rFonts w:ascii="Times New Roman" w:hAnsi="Times New Roman" w:cs="Times New Roman"/>
                <w:bCs/>
                <w:kern w:val="32"/>
                <w:sz w:val="24"/>
                <w:szCs w:val="24"/>
                <w:lang w:val="kk-KZ"/>
              </w:rPr>
              <w:t>үлесі,</w:t>
            </w: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bCs/>
                <w:kern w:val="32"/>
                <w:sz w:val="24"/>
                <w:szCs w:val="24"/>
                <w:lang w:val="kk-KZ"/>
              </w:rPr>
            </w:pPr>
          </w:p>
          <w:p w:rsidR="00A75142" w:rsidRPr="000135A9" w:rsidRDefault="00A75142" w:rsidP="00566E2D">
            <w:pPr>
              <w:jc w:val="center"/>
              <w:rPr>
                <w:rFonts w:ascii="Times New Roman" w:hAnsi="Times New Roman" w:cs="Times New Roman"/>
                <w:bCs/>
                <w:kern w:val="32"/>
                <w:sz w:val="24"/>
                <w:szCs w:val="24"/>
                <w:lang w:val="kk-KZ"/>
              </w:rPr>
            </w:pPr>
          </w:p>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bCs/>
                <w:kern w:val="32"/>
                <w:sz w:val="24"/>
                <w:szCs w:val="24"/>
              </w:rPr>
              <w:t>%</w:t>
            </w:r>
            <w:r w:rsidRPr="000135A9">
              <w:rPr>
                <w:rFonts w:ascii="Times New Roman" w:hAnsi="Times New Roman" w:cs="Times New Roman"/>
                <w:bCs/>
                <w:kern w:val="32"/>
                <w:sz w:val="24"/>
                <w:szCs w:val="24"/>
                <w:lang w:val="kk-KZ"/>
              </w:rPr>
              <w:t>-бен</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3,83</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3,11</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-0,43</w:t>
            </w:r>
          </w:p>
        </w:tc>
      </w:tr>
      <w:tr w:rsidR="00A75142" w:rsidRPr="000135A9" w:rsidTr="00AB10F7">
        <w:trPr>
          <w:trHeight w:val="58"/>
        </w:trPr>
        <w:tc>
          <w:tcPr>
            <w:tcW w:w="3119" w:type="dxa"/>
            <w:vMerge w:val="restart"/>
            <w:tcBorders>
              <w:top w:val="single" w:sz="4" w:space="0" w:color="auto"/>
              <w:left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r w:rsidRPr="000135A9">
              <w:rPr>
                <w:rFonts w:ascii="Times New Roman" w:hAnsi="Times New Roman" w:cs="Times New Roman"/>
                <w:sz w:val="24"/>
                <w:szCs w:val="24"/>
                <w:lang w:val="kk-KZ"/>
              </w:rPr>
              <w:t>Шұшық және ысталған ет өнімдері,  барлығы, тонна</w:t>
            </w:r>
          </w:p>
        </w:tc>
        <w:tc>
          <w:tcPr>
            <w:tcW w:w="1417"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jc w:val="cente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 xml:space="preserve">Қазақстан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55983</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62335</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63299</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en-US"/>
              </w:rPr>
            </w:pPr>
            <w:r w:rsidRPr="000135A9">
              <w:rPr>
                <w:rFonts w:ascii="Times New Roman" w:hAnsi="Times New Roman" w:cs="Times New Roman"/>
                <w:sz w:val="24"/>
                <w:szCs w:val="24"/>
                <w:lang w:val="en-US"/>
              </w:rPr>
              <w:t>66711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10728</w:t>
            </w:r>
          </w:p>
        </w:tc>
      </w:tr>
      <w:tr w:rsidR="00A75142" w:rsidRPr="000135A9" w:rsidTr="002B7842">
        <w:tc>
          <w:tcPr>
            <w:tcW w:w="3119" w:type="dxa"/>
            <w:vMerge/>
            <w:tcBorders>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облысы</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4314</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5759</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7874</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8575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4261</w:t>
            </w:r>
          </w:p>
        </w:tc>
      </w:tr>
      <w:tr w:rsidR="00A75142" w:rsidRPr="000135A9" w:rsidTr="002B7842">
        <w:tc>
          <w:tcPr>
            <w:tcW w:w="3119" w:type="dxa"/>
            <w:tcBorders>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r w:rsidRPr="000135A9">
              <w:rPr>
                <w:rFonts w:ascii="Times New Roman" w:hAnsi="Times New Roman" w:cs="Times New Roman"/>
                <w:bCs/>
                <w:kern w:val="32"/>
                <w:sz w:val="24"/>
                <w:szCs w:val="24"/>
                <w:lang w:val="kk-KZ"/>
              </w:rPr>
              <w:t xml:space="preserve">Қазақстандағы жалпы </w:t>
            </w:r>
            <w:r w:rsidRPr="000135A9">
              <w:rPr>
                <w:rFonts w:ascii="Times New Roman" w:hAnsi="Times New Roman" w:cs="Times New Roman"/>
                <w:sz w:val="24"/>
                <w:szCs w:val="24"/>
                <w:lang w:val="kk-KZ"/>
              </w:rPr>
              <w:t>шұшық және ысталған ет өнімдерінде</w:t>
            </w:r>
            <w:r w:rsidRPr="000135A9">
              <w:rPr>
                <w:rFonts w:ascii="Times New Roman" w:hAnsi="Times New Roman" w:cs="Times New Roman"/>
                <w:bCs/>
                <w:kern w:val="32"/>
                <w:sz w:val="24"/>
                <w:szCs w:val="24"/>
                <w:lang w:val="kk-KZ"/>
              </w:rPr>
              <w:t xml:space="preserve"> Түркістан облысының  үлесі,</w:t>
            </w: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bCs/>
                <w:kern w:val="32"/>
                <w:sz w:val="24"/>
                <w:szCs w:val="24"/>
                <w:lang w:val="kk-KZ"/>
              </w:rPr>
            </w:pPr>
          </w:p>
          <w:p w:rsidR="00A75142" w:rsidRPr="000135A9" w:rsidRDefault="00A75142" w:rsidP="00566E2D">
            <w:pPr>
              <w:jc w:val="center"/>
              <w:rPr>
                <w:rFonts w:ascii="Times New Roman" w:hAnsi="Times New Roman" w:cs="Times New Roman"/>
                <w:bCs/>
                <w:kern w:val="32"/>
                <w:sz w:val="24"/>
                <w:szCs w:val="24"/>
                <w:lang w:val="kk-KZ"/>
              </w:rPr>
            </w:pPr>
          </w:p>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bCs/>
                <w:kern w:val="32"/>
                <w:sz w:val="24"/>
                <w:szCs w:val="24"/>
              </w:rPr>
              <w:t>%</w:t>
            </w:r>
            <w:r w:rsidRPr="000135A9">
              <w:rPr>
                <w:rFonts w:ascii="Times New Roman" w:hAnsi="Times New Roman" w:cs="Times New Roman"/>
                <w:bCs/>
                <w:kern w:val="32"/>
                <w:sz w:val="24"/>
                <w:szCs w:val="24"/>
                <w:lang w:val="kk-KZ"/>
              </w:rPr>
              <w:t>-бен</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7,41</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9,23</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12,44</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5,39</w:t>
            </w:r>
          </w:p>
        </w:tc>
      </w:tr>
      <w:tr w:rsidR="00A75142" w:rsidRPr="000135A9" w:rsidTr="002B7842">
        <w:trPr>
          <w:trHeight w:val="562"/>
        </w:trPr>
        <w:tc>
          <w:tcPr>
            <w:tcW w:w="3119" w:type="dxa"/>
            <w:vMerge w:val="restart"/>
            <w:tcBorders>
              <w:top w:val="single" w:sz="4" w:space="0" w:color="auto"/>
              <w:left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r w:rsidRPr="000135A9">
              <w:rPr>
                <w:rFonts w:ascii="Times New Roman" w:hAnsi="Times New Roman" w:cs="Times New Roman"/>
                <w:sz w:val="24"/>
                <w:szCs w:val="24"/>
                <w:lang w:val="kk-KZ"/>
              </w:rPr>
              <w:t>Етті қайта өңдеу және консервілеу және ет өнімдерін өндіру құны, млрд.тг</w:t>
            </w:r>
          </w:p>
        </w:tc>
        <w:tc>
          <w:tcPr>
            <w:tcW w:w="1417"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jc w:val="center"/>
              <w:rPr>
                <w:rFonts w:ascii="Times New Roman" w:hAnsi="Times New Roman" w:cs="Times New Roman"/>
                <w:bCs/>
                <w:kern w:val="32"/>
                <w:sz w:val="24"/>
                <w:szCs w:val="24"/>
                <w:lang w:val="kk-KZ"/>
              </w:rPr>
            </w:pPr>
            <w:r w:rsidRPr="000135A9">
              <w:rPr>
                <w:rFonts w:ascii="Times New Roman" w:hAnsi="Times New Roman" w:cs="Times New Roman"/>
                <w:bCs/>
                <w:kern w:val="32"/>
                <w:sz w:val="24"/>
                <w:szCs w:val="24"/>
                <w:lang w:val="kk-KZ"/>
              </w:rPr>
              <w:t xml:space="preserve">Қазақстан </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296,8</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308,5</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391,0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en-US"/>
              </w:rPr>
            </w:pPr>
            <w:r w:rsidRPr="000135A9">
              <w:rPr>
                <w:rFonts w:ascii="Times New Roman" w:hAnsi="Times New Roman"/>
                <w:b w:val="0"/>
                <w:sz w:val="24"/>
                <w:szCs w:val="24"/>
                <w:lang w:val="en-US"/>
              </w:rPr>
              <w:t>486,1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189,3</w:t>
            </w:r>
          </w:p>
        </w:tc>
      </w:tr>
      <w:tr w:rsidR="00A75142" w:rsidRPr="000135A9" w:rsidTr="002B7842">
        <w:trPr>
          <w:trHeight w:val="562"/>
        </w:trPr>
        <w:tc>
          <w:tcPr>
            <w:tcW w:w="3119" w:type="dxa"/>
            <w:vMerge/>
            <w:tcBorders>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Түркістан облысы</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12,6</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24,6</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18,8</w:t>
            </w:r>
          </w:p>
        </w:tc>
      </w:tr>
      <w:tr w:rsidR="00A75142" w:rsidRPr="000135A9" w:rsidTr="00AE15E2">
        <w:trPr>
          <w:trHeight w:val="1438"/>
        </w:trPr>
        <w:tc>
          <w:tcPr>
            <w:tcW w:w="3119" w:type="dxa"/>
            <w:tcBorders>
              <w:top w:val="single" w:sz="4" w:space="0" w:color="auto"/>
              <w:left w:val="single" w:sz="4" w:space="0" w:color="auto"/>
              <w:bottom w:val="single" w:sz="4" w:space="0" w:color="auto"/>
              <w:right w:val="single" w:sz="4" w:space="0" w:color="auto"/>
            </w:tcBorders>
            <w:hideMark/>
          </w:tcPr>
          <w:p w:rsidR="00A75142" w:rsidRPr="000135A9" w:rsidRDefault="00A75142" w:rsidP="00566E2D">
            <w:pPr>
              <w:rPr>
                <w:rFonts w:ascii="Times New Roman" w:hAnsi="Times New Roman" w:cs="Times New Roman"/>
                <w:sz w:val="24"/>
                <w:szCs w:val="24"/>
                <w:lang w:val="kk-KZ"/>
              </w:rPr>
            </w:pPr>
            <w:r w:rsidRPr="000135A9">
              <w:rPr>
                <w:rFonts w:ascii="Times New Roman" w:hAnsi="Times New Roman" w:cs="Times New Roman"/>
                <w:bCs/>
                <w:kern w:val="32"/>
                <w:sz w:val="24"/>
                <w:szCs w:val="24"/>
                <w:lang w:val="kk-KZ"/>
              </w:rPr>
              <w:t xml:space="preserve">Қазақстандағы жалпы </w:t>
            </w:r>
            <w:r w:rsidRPr="000135A9">
              <w:rPr>
                <w:rFonts w:ascii="Times New Roman" w:hAnsi="Times New Roman" w:cs="Times New Roman"/>
                <w:sz w:val="24"/>
                <w:szCs w:val="24"/>
                <w:lang w:val="kk-KZ"/>
              </w:rPr>
              <w:t>етті қайта өңдеу және консервілеу, ет өнімдерін өндіру</w:t>
            </w:r>
            <w:r w:rsidRPr="000135A9">
              <w:rPr>
                <w:rFonts w:ascii="Times New Roman" w:hAnsi="Times New Roman" w:cs="Times New Roman"/>
                <w:bCs/>
                <w:kern w:val="32"/>
                <w:sz w:val="24"/>
                <w:szCs w:val="24"/>
                <w:lang w:val="kk-KZ"/>
              </w:rPr>
              <w:t xml:space="preserve"> құнында Түркістан облысының  үлесі,</w:t>
            </w:r>
          </w:p>
        </w:tc>
        <w:tc>
          <w:tcPr>
            <w:tcW w:w="1417" w:type="dxa"/>
            <w:tcBorders>
              <w:top w:val="single" w:sz="4" w:space="0" w:color="auto"/>
              <w:left w:val="single" w:sz="4" w:space="0" w:color="auto"/>
              <w:bottom w:val="single" w:sz="4" w:space="0" w:color="auto"/>
              <w:right w:val="single" w:sz="4" w:space="0" w:color="auto"/>
            </w:tcBorders>
          </w:tcPr>
          <w:p w:rsidR="00A75142" w:rsidRPr="000135A9" w:rsidRDefault="00A75142" w:rsidP="00566E2D">
            <w:pPr>
              <w:jc w:val="center"/>
              <w:rPr>
                <w:rFonts w:ascii="Times New Roman" w:hAnsi="Times New Roman" w:cs="Times New Roman"/>
                <w:bCs/>
                <w:kern w:val="32"/>
                <w:sz w:val="24"/>
                <w:szCs w:val="24"/>
                <w:lang w:val="kk-KZ"/>
              </w:rPr>
            </w:pPr>
          </w:p>
          <w:p w:rsidR="002B7842" w:rsidRPr="000135A9" w:rsidRDefault="002B7842" w:rsidP="00566E2D">
            <w:pPr>
              <w:jc w:val="center"/>
              <w:rPr>
                <w:rFonts w:ascii="Times New Roman" w:hAnsi="Times New Roman" w:cs="Times New Roman"/>
                <w:bCs/>
                <w:kern w:val="32"/>
                <w:sz w:val="24"/>
                <w:szCs w:val="24"/>
                <w:lang w:val="kk-KZ"/>
              </w:rPr>
            </w:pPr>
          </w:p>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bCs/>
                <w:kern w:val="32"/>
                <w:sz w:val="24"/>
                <w:szCs w:val="24"/>
              </w:rPr>
              <w:t>%</w:t>
            </w:r>
            <w:r w:rsidRPr="000135A9">
              <w:rPr>
                <w:rFonts w:ascii="Times New Roman" w:hAnsi="Times New Roman" w:cs="Times New Roman"/>
                <w:bCs/>
                <w:kern w:val="32"/>
                <w:sz w:val="24"/>
                <w:szCs w:val="24"/>
                <w:lang w:val="kk-KZ"/>
              </w:rPr>
              <w:t>-бен</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4,26</w:t>
            </w:r>
          </w:p>
        </w:tc>
        <w:tc>
          <w:tcPr>
            <w:tcW w:w="992" w:type="dxa"/>
            <w:tcBorders>
              <w:top w:val="single" w:sz="4" w:space="0" w:color="auto"/>
              <w:left w:val="single" w:sz="4" w:space="0" w:color="auto"/>
              <w:bottom w:val="single" w:sz="4" w:space="0" w:color="auto"/>
              <w:right w:val="single" w:sz="4" w:space="0" w:color="auto"/>
            </w:tcBorders>
            <w:vAlign w:val="center"/>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4,49</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6,30</w:t>
            </w:r>
          </w:p>
        </w:tc>
        <w:tc>
          <w:tcPr>
            <w:tcW w:w="992"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5142" w:rsidRPr="000135A9" w:rsidRDefault="00A75142" w:rsidP="00566E2D">
            <w:pPr>
              <w:pStyle w:val="1"/>
              <w:spacing w:before="0" w:after="0"/>
              <w:jc w:val="center"/>
              <w:outlineLvl w:val="0"/>
              <w:rPr>
                <w:rFonts w:ascii="Times New Roman" w:hAnsi="Times New Roman"/>
                <w:b w:val="0"/>
                <w:sz w:val="24"/>
                <w:szCs w:val="24"/>
                <w:lang w:val="kk-KZ"/>
              </w:rPr>
            </w:pPr>
            <w:r w:rsidRPr="000135A9">
              <w:rPr>
                <w:rFonts w:ascii="Times New Roman" w:hAnsi="Times New Roman"/>
                <w:b w:val="0"/>
                <w:sz w:val="24"/>
                <w:szCs w:val="24"/>
                <w:lang w:val="kk-KZ"/>
              </w:rPr>
              <w:t>2,14</w:t>
            </w:r>
          </w:p>
        </w:tc>
      </w:tr>
      <w:tr w:rsidR="00A75142" w:rsidRPr="000135A9" w:rsidTr="00AE15E2">
        <w:trPr>
          <w:trHeight w:val="277"/>
        </w:trPr>
        <w:tc>
          <w:tcPr>
            <w:tcW w:w="9639" w:type="dxa"/>
            <w:gridSpan w:val="7"/>
            <w:tcBorders>
              <w:top w:val="single" w:sz="4" w:space="0" w:color="auto"/>
              <w:left w:val="single" w:sz="4" w:space="0" w:color="auto"/>
              <w:bottom w:val="single" w:sz="4" w:space="0" w:color="auto"/>
              <w:right w:val="single" w:sz="4" w:space="0" w:color="auto"/>
            </w:tcBorders>
          </w:tcPr>
          <w:p w:rsidR="00A75142" w:rsidRPr="000135A9" w:rsidRDefault="008C31BD" w:rsidP="0068298B">
            <w:pPr>
              <w:ind w:firstLine="601"/>
              <w:jc w:val="both"/>
              <w:rPr>
                <w:rFonts w:ascii="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AE15E2">
              <w:rPr>
                <w:rFonts w:ascii="Times New Roman" w:hAnsi="Times New Roman" w:cs="Times New Roman"/>
                <w:sz w:val="24"/>
                <w:szCs w:val="24"/>
              </w:rPr>
              <w:t>[</w:t>
            </w:r>
            <w:r w:rsidR="00F519F7" w:rsidRPr="00F519F7">
              <w:rPr>
                <w:rFonts w:ascii="Times New Roman" w:hAnsi="Times New Roman" w:cs="Times New Roman"/>
                <w:sz w:val="24"/>
                <w:szCs w:val="24"/>
                <w:lang w:val="kk-KZ"/>
              </w:rPr>
              <w:t>96</w:t>
            </w:r>
            <w:r w:rsidR="00AE15E2" w:rsidRPr="00F519F7">
              <w:rPr>
                <w:rFonts w:ascii="Times New Roman" w:hAnsi="Times New Roman" w:cs="Times New Roman"/>
                <w:sz w:val="24"/>
                <w:szCs w:val="24"/>
              </w:rPr>
              <w:t xml:space="preserve">; </w:t>
            </w:r>
            <w:r w:rsidR="00ED50E2">
              <w:rPr>
                <w:rFonts w:ascii="Times New Roman" w:hAnsi="Times New Roman" w:cs="Times New Roman"/>
                <w:sz w:val="24"/>
                <w:szCs w:val="24"/>
                <w:lang w:val="kk-KZ"/>
              </w:rPr>
              <w:t>109, с. 172-175</w:t>
            </w:r>
            <w:r w:rsidR="00A75142" w:rsidRPr="00F519F7">
              <w:rPr>
                <w:rFonts w:ascii="Times New Roman" w:hAnsi="Times New Roman" w:cs="Times New Roman"/>
                <w:sz w:val="24"/>
                <w:szCs w:val="24"/>
              </w:rPr>
              <w:t>]</w:t>
            </w:r>
          </w:p>
        </w:tc>
      </w:tr>
    </w:tbl>
    <w:p w:rsidR="007D0AF4" w:rsidRDefault="007D0AF4" w:rsidP="008C31BD">
      <w:pPr>
        <w:spacing w:after="0" w:line="240" w:lineRule="auto"/>
        <w:ind w:firstLine="709"/>
        <w:jc w:val="both"/>
        <w:rPr>
          <w:rFonts w:ascii="Times New Roman" w:hAnsi="Times New Roman" w:cs="Times New Roman"/>
          <w:sz w:val="28"/>
          <w:szCs w:val="28"/>
          <w:lang w:val="kk-KZ"/>
        </w:rPr>
      </w:pPr>
    </w:p>
    <w:p w:rsidR="00CF56FA" w:rsidRPr="008C31BD" w:rsidRDefault="00CF56FA" w:rsidP="008C31BD">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8C31BD">
        <w:rPr>
          <w:sz w:val="28"/>
          <w:szCs w:val="28"/>
          <w:lang w:val="kk-KZ"/>
        </w:rPr>
        <w:t>24</w:t>
      </w:r>
      <w:r w:rsidR="008C31BD">
        <w:rPr>
          <w:sz w:val="28"/>
          <w:szCs w:val="28"/>
          <w:lang w:val="kk-KZ"/>
        </w:rPr>
        <w:t>-</w:t>
      </w:r>
      <w:r w:rsidRPr="008C31BD">
        <w:rPr>
          <w:sz w:val="28"/>
          <w:szCs w:val="28"/>
          <w:lang w:val="kk-KZ"/>
        </w:rPr>
        <w:t>кестеде келтірілген мәліметтерге сәйкес, Қазақстан және Түркістан облысында 2019-2</w:t>
      </w:r>
      <w:r w:rsidR="007D0AF4">
        <w:rPr>
          <w:sz w:val="28"/>
          <w:szCs w:val="28"/>
          <w:lang w:val="kk-KZ"/>
        </w:rPr>
        <w:t xml:space="preserve">022 жж. аралығында өндірілген </w:t>
      </w:r>
      <w:r w:rsidRPr="008C31BD">
        <w:rPr>
          <w:sz w:val="28"/>
          <w:szCs w:val="28"/>
          <w:lang w:val="kk-KZ"/>
        </w:rPr>
        <w:t xml:space="preserve">ет және ет өнімдерінің  көлемі мен құндық көрсеткіштері серпінін талдау барысында ет шаруашылығы кәсіпкерлік құрылымдарында инновациялық жетістіктерді қолдана отрып, ел ішінде жалпы өндірілген </w:t>
      </w:r>
      <w:r w:rsidRPr="008C31BD">
        <w:rPr>
          <w:bCs/>
          <w:kern w:val="32"/>
          <w:sz w:val="28"/>
          <w:szCs w:val="28"/>
          <w:lang w:val="kk-KZ"/>
        </w:rPr>
        <w:t xml:space="preserve">ет және тағамдық қосымша өнімдер </w:t>
      </w:r>
      <w:r w:rsidRPr="008C31BD">
        <w:rPr>
          <w:sz w:val="28"/>
          <w:szCs w:val="28"/>
          <w:lang w:val="kk-KZ"/>
        </w:rPr>
        <w:t xml:space="preserve">көлемі соңғы төрт жылдың 2019-2022 жж. ішінде 15,5 пайызға артты немесе 47186 тн. артық өндірілді, Түркістан облысында бұл көрсеткіштің салыстырып жатқан жылдары 2,6 пайызға өскенін және облыстағы өндірілген </w:t>
      </w:r>
      <w:r w:rsidRPr="008C31BD">
        <w:rPr>
          <w:bCs/>
          <w:kern w:val="32"/>
          <w:sz w:val="28"/>
          <w:szCs w:val="28"/>
          <w:lang w:val="kk-KZ"/>
        </w:rPr>
        <w:t xml:space="preserve">ет және тағамдық қосымша өнімдер </w:t>
      </w:r>
      <w:r w:rsidRPr="008C31BD">
        <w:rPr>
          <w:sz w:val="28"/>
          <w:szCs w:val="28"/>
          <w:lang w:val="kk-KZ"/>
        </w:rPr>
        <w:t>жалпы ел ішіндегі көлеміндегі үлесі 3,83%-дан 3,4%-ға жеткенін байқаймыз.</w:t>
      </w:r>
    </w:p>
    <w:p w:rsidR="00CF56FA" w:rsidRPr="008C31BD" w:rsidRDefault="00CF56FA"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Қазақстан және Түркістан облысында салыстырып жатқан жылдары  шұшық және ысталған ет өнімдерінің  көлемі төрт жылдың ішінде 19,1 пайызға артты немесе 10728 тн. артық өндірілді, Түркістан облысында бұл көрсеткіш 2022 жылы 82,5 пайызға өскенін және жалпы ел ішіндегі көлеміндегі облыстың үлесі 12,8%-ға жеткенін немесе 2019 ж. салыстырғанда 5,39%-ға артқанын көреміз.</w:t>
      </w:r>
    </w:p>
    <w:p w:rsidR="00CF56FA" w:rsidRPr="008C31BD" w:rsidRDefault="00CF56FA"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Ел ішінде етті қайта өңдеу және консервілеу және ет өнімдерін өндіру құны, млрд.</w:t>
      </w:r>
      <w:r w:rsidR="00F519F7">
        <w:rPr>
          <w:rFonts w:ascii="Times New Roman" w:hAnsi="Times New Roman" w:cs="Times New Roman"/>
          <w:sz w:val="28"/>
          <w:szCs w:val="28"/>
          <w:lang w:val="kk-KZ"/>
        </w:rPr>
        <w:t xml:space="preserve"> </w:t>
      </w:r>
      <w:r w:rsidRPr="008C31BD">
        <w:rPr>
          <w:rFonts w:ascii="Times New Roman" w:hAnsi="Times New Roman" w:cs="Times New Roman"/>
          <w:sz w:val="28"/>
          <w:szCs w:val="28"/>
          <w:lang w:val="kk-KZ"/>
        </w:rPr>
        <w:t>тг 2019-2022 жылдар аралығында 296,8 млрд. тенгеден 486,1 млрд. тенгеге жетті, немесе 189,3 млрд</w:t>
      </w:r>
      <w:r w:rsidR="00F519F7">
        <w:rPr>
          <w:rFonts w:ascii="Times New Roman" w:hAnsi="Times New Roman" w:cs="Times New Roman"/>
          <w:sz w:val="28"/>
          <w:szCs w:val="28"/>
          <w:lang w:val="kk-KZ"/>
        </w:rPr>
        <w:t>.</w:t>
      </w:r>
      <w:r w:rsidRPr="008C31BD">
        <w:rPr>
          <w:rFonts w:ascii="Times New Roman" w:hAnsi="Times New Roman" w:cs="Times New Roman"/>
          <w:sz w:val="28"/>
          <w:szCs w:val="28"/>
          <w:lang w:val="kk-KZ"/>
        </w:rPr>
        <w:t xml:space="preserve"> тг. артық өндірілді. Сонымен бірге, Түркістан облысында етті қайта өңдеу және консервілеу және ет өнімдерін өндіру құны төрт жылдың ішінде 49,2%-ға немесе 18,8 млрд. тг. артқанын байқаймыз. Ел ішіндегі Түркістан облысының етті қайта өңдеу және консервілеу және ет өнімдерін өндіру құнының 2022 жылғы үлесі 6,4%-ы құрады ол 2019 ж. салыстырғанда  2,14 пайызға өскені көрінеді.</w:t>
      </w:r>
    </w:p>
    <w:p w:rsidR="00B54E69" w:rsidRPr="008C31BD" w:rsidRDefault="007D0AF4" w:rsidP="008C31BD">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w:t>
      </w:r>
      <w:r w:rsidR="00B54E69" w:rsidRPr="008C31BD">
        <w:rPr>
          <w:rFonts w:ascii="Times New Roman" w:hAnsi="Times New Roman" w:cs="Times New Roman"/>
          <w:sz w:val="28"/>
          <w:szCs w:val="28"/>
          <w:lang w:val="kk-KZ"/>
        </w:rPr>
        <w:t xml:space="preserve">инновациялық </w:t>
      </w:r>
      <w:r w:rsidR="00474AA6" w:rsidRPr="008C31BD">
        <w:rPr>
          <w:rFonts w:ascii="Times New Roman" w:hAnsi="Times New Roman" w:cs="Times New Roman"/>
          <w:sz w:val="28"/>
          <w:szCs w:val="28"/>
          <w:lang w:val="kk-KZ"/>
        </w:rPr>
        <w:t xml:space="preserve">ғылыми-ізденістер мен </w:t>
      </w:r>
      <w:r w:rsidR="00B54E69" w:rsidRPr="008C31BD">
        <w:rPr>
          <w:rFonts w:ascii="Times New Roman" w:hAnsi="Times New Roman" w:cs="Times New Roman"/>
          <w:sz w:val="28"/>
          <w:szCs w:val="28"/>
          <w:lang w:val="kk-KZ"/>
        </w:rPr>
        <w:t>әзірлемелер</w:t>
      </w:r>
      <w:r w:rsidR="00474AA6" w:rsidRPr="008C31BD">
        <w:rPr>
          <w:rFonts w:ascii="Times New Roman" w:hAnsi="Times New Roman" w:cs="Times New Roman"/>
          <w:sz w:val="28"/>
          <w:szCs w:val="28"/>
          <w:lang w:val="kk-KZ"/>
        </w:rPr>
        <w:t>ді</w:t>
      </w:r>
      <w:r w:rsidR="00B54E69" w:rsidRPr="008C31BD">
        <w:rPr>
          <w:rFonts w:ascii="Times New Roman" w:hAnsi="Times New Roman" w:cs="Times New Roman"/>
          <w:sz w:val="28"/>
          <w:szCs w:val="28"/>
          <w:lang w:val="kk-KZ"/>
        </w:rPr>
        <w:t xml:space="preserve"> ет және ет өнімдерін өндіруге </w:t>
      </w:r>
      <w:r w:rsidR="00474AA6" w:rsidRPr="008C31BD">
        <w:rPr>
          <w:rFonts w:ascii="Times New Roman" w:hAnsi="Times New Roman" w:cs="Times New Roman"/>
          <w:sz w:val="28"/>
          <w:szCs w:val="28"/>
          <w:lang w:val="kk-KZ"/>
        </w:rPr>
        <w:t>ендіру нәтижесінде</w:t>
      </w:r>
      <w:r w:rsidR="00B54E69" w:rsidRPr="008C31BD">
        <w:rPr>
          <w:rFonts w:ascii="Times New Roman" w:hAnsi="Times New Roman" w:cs="Times New Roman"/>
          <w:sz w:val="28"/>
          <w:szCs w:val="28"/>
          <w:lang w:val="kk-KZ"/>
        </w:rPr>
        <w:t xml:space="preserve"> озық технологияларды қолдан</w:t>
      </w:r>
      <w:r w:rsidR="00474AA6" w:rsidRPr="008C31BD">
        <w:rPr>
          <w:rFonts w:ascii="Times New Roman" w:hAnsi="Times New Roman" w:cs="Times New Roman"/>
          <w:sz w:val="28"/>
          <w:szCs w:val="28"/>
          <w:lang w:val="kk-KZ"/>
        </w:rPr>
        <w:t>ысқа ендір</w:t>
      </w:r>
      <w:r w:rsidR="00B54E69" w:rsidRPr="008C31BD">
        <w:rPr>
          <w:rFonts w:ascii="Times New Roman" w:hAnsi="Times New Roman" w:cs="Times New Roman"/>
          <w:sz w:val="28"/>
          <w:szCs w:val="28"/>
          <w:lang w:val="kk-KZ"/>
        </w:rPr>
        <w:t>у мал мен құс шаруашылықтарының өнімділігін арттыруға мүмкіндік жаратады. Мысалы, ет бағытындағы ірі қара мал шаруашылықтарында, қара мал бордақылауда, немесе, етті құс шаруашылығы мен бройлерд</w:t>
      </w:r>
      <w:r w:rsidR="00474AA6" w:rsidRPr="008C31BD">
        <w:rPr>
          <w:rFonts w:ascii="Times New Roman" w:hAnsi="Times New Roman" w:cs="Times New Roman"/>
          <w:sz w:val="28"/>
          <w:szCs w:val="28"/>
          <w:lang w:val="kk-KZ"/>
        </w:rPr>
        <w:t xml:space="preserve">і </w:t>
      </w:r>
      <w:r w:rsidR="00B54E69" w:rsidRPr="008C31BD">
        <w:rPr>
          <w:rFonts w:ascii="Times New Roman" w:hAnsi="Times New Roman" w:cs="Times New Roman"/>
          <w:sz w:val="28"/>
          <w:szCs w:val="28"/>
          <w:lang w:val="kk-KZ"/>
        </w:rPr>
        <w:t xml:space="preserve">етке өсіру кәсіпкерлік құрылымдарда қарқынды </w:t>
      </w:r>
      <w:r w:rsidR="00474AA6" w:rsidRPr="008C31BD">
        <w:rPr>
          <w:rFonts w:ascii="Times New Roman" w:hAnsi="Times New Roman" w:cs="Times New Roman"/>
          <w:sz w:val="28"/>
          <w:szCs w:val="28"/>
          <w:lang w:val="kk-KZ"/>
        </w:rPr>
        <w:t xml:space="preserve">инновациялық </w:t>
      </w:r>
      <w:r w:rsidR="00B54E69" w:rsidRPr="008C31BD">
        <w:rPr>
          <w:rFonts w:ascii="Times New Roman" w:hAnsi="Times New Roman" w:cs="Times New Roman"/>
          <w:sz w:val="28"/>
          <w:szCs w:val="28"/>
          <w:lang w:val="kk-KZ"/>
        </w:rPr>
        <w:t>технологияларды қолдану, әдетте, ауыл шаруашылық ет бағытындағы құс компаниялар</w:t>
      </w:r>
      <w:r w:rsidR="00474AA6" w:rsidRPr="008C31BD">
        <w:rPr>
          <w:rFonts w:ascii="Times New Roman" w:hAnsi="Times New Roman" w:cs="Times New Roman"/>
          <w:sz w:val="28"/>
          <w:szCs w:val="28"/>
          <w:lang w:val="kk-KZ"/>
        </w:rPr>
        <w:t>да</w:t>
      </w:r>
      <w:r w:rsidR="00B54E69" w:rsidRPr="008C31BD">
        <w:rPr>
          <w:rFonts w:ascii="Times New Roman" w:hAnsi="Times New Roman" w:cs="Times New Roman"/>
          <w:sz w:val="28"/>
          <w:szCs w:val="28"/>
          <w:lang w:val="kk-KZ"/>
        </w:rPr>
        <w:t xml:space="preserve"> құстың әр бір басына бір күндік салмағының өсуі 45-50 гр. өнімділіктің деңгейі, дәстүрлі құс шаруашылықтарына қарағанда 2-3 есе жоғары екені анықталды.</w:t>
      </w:r>
    </w:p>
    <w:p w:rsidR="00D84D6F" w:rsidRPr="008C31BD" w:rsidRDefault="00B54E69" w:rsidP="008C31BD">
      <w:pPr>
        <w:spacing w:after="0" w:line="240" w:lineRule="auto"/>
        <w:ind w:firstLine="709"/>
        <w:jc w:val="both"/>
        <w:rPr>
          <w:rFonts w:ascii="Times New Roman" w:hAnsi="Times New Roman" w:cs="Times New Roman"/>
          <w:bCs/>
          <w:sz w:val="28"/>
          <w:szCs w:val="28"/>
          <w:lang w:val="kk-KZ"/>
        </w:rPr>
      </w:pPr>
      <w:r w:rsidRPr="008C31BD">
        <w:rPr>
          <w:rFonts w:ascii="Times New Roman" w:hAnsi="Times New Roman" w:cs="Times New Roman"/>
          <w:bCs/>
          <w:sz w:val="28"/>
          <w:szCs w:val="28"/>
          <w:lang w:val="kk-KZ"/>
        </w:rPr>
        <w:t>Ет</w:t>
      </w:r>
      <w:r w:rsidR="00474AA6" w:rsidRPr="008C31BD">
        <w:rPr>
          <w:rFonts w:ascii="Times New Roman" w:hAnsi="Times New Roman" w:cs="Times New Roman"/>
          <w:bCs/>
          <w:sz w:val="28"/>
          <w:szCs w:val="28"/>
          <w:lang w:val="kk-KZ"/>
        </w:rPr>
        <w:t>ті</w:t>
      </w:r>
      <w:r w:rsidRPr="008C31BD">
        <w:rPr>
          <w:rFonts w:ascii="Times New Roman" w:hAnsi="Times New Roman" w:cs="Times New Roman"/>
          <w:bCs/>
          <w:sz w:val="28"/>
          <w:szCs w:val="28"/>
          <w:lang w:val="kk-KZ"/>
        </w:rPr>
        <w:t xml:space="preserve"> мал шаруашылығын дамытуда, </w:t>
      </w:r>
      <w:r w:rsidR="00474AA6" w:rsidRPr="008C31BD">
        <w:rPr>
          <w:rFonts w:ascii="Times New Roman" w:hAnsi="Times New Roman" w:cs="Times New Roman"/>
          <w:bCs/>
          <w:sz w:val="28"/>
          <w:szCs w:val="28"/>
          <w:lang w:val="kk-KZ"/>
        </w:rPr>
        <w:t xml:space="preserve">инновациялық </w:t>
      </w:r>
      <w:r w:rsidRPr="008C31BD">
        <w:rPr>
          <w:rFonts w:ascii="Times New Roman" w:hAnsi="Times New Roman" w:cs="Times New Roman"/>
          <w:bCs/>
          <w:sz w:val="28"/>
          <w:szCs w:val="28"/>
          <w:lang w:val="kk-KZ"/>
        </w:rPr>
        <w:t>озық техника және технологияларды, инновациялық жаңалықтарды тәжірибе</w:t>
      </w:r>
      <w:r w:rsidR="0068298B">
        <w:rPr>
          <w:rFonts w:ascii="Times New Roman" w:hAnsi="Times New Roman" w:cs="Times New Roman"/>
          <w:bCs/>
          <w:sz w:val="28"/>
          <w:szCs w:val="28"/>
          <w:lang w:val="kk-KZ"/>
        </w:rPr>
        <w:t xml:space="preserve">де өндіріске ендіру отандық ет </w:t>
      </w:r>
      <w:r w:rsidRPr="008C31BD">
        <w:rPr>
          <w:rFonts w:ascii="Times New Roman" w:hAnsi="Times New Roman" w:cs="Times New Roman"/>
          <w:bCs/>
          <w:sz w:val="28"/>
          <w:szCs w:val="28"/>
          <w:lang w:val="kk-KZ"/>
        </w:rPr>
        <w:t xml:space="preserve">шаруашылығы саласын дамытуға тікелей </w:t>
      </w:r>
      <w:r w:rsidR="00474AA6" w:rsidRPr="008C31BD">
        <w:rPr>
          <w:rFonts w:ascii="Times New Roman" w:hAnsi="Times New Roman" w:cs="Times New Roman"/>
          <w:bCs/>
          <w:sz w:val="28"/>
          <w:szCs w:val="28"/>
          <w:lang w:val="kk-KZ"/>
        </w:rPr>
        <w:t xml:space="preserve">ықпалын </w:t>
      </w:r>
      <w:r w:rsidRPr="008C31BD">
        <w:rPr>
          <w:rFonts w:ascii="Times New Roman" w:hAnsi="Times New Roman" w:cs="Times New Roman"/>
          <w:bCs/>
          <w:sz w:val="28"/>
          <w:szCs w:val="28"/>
          <w:lang w:val="kk-KZ"/>
        </w:rPr>
        <w:t>тигізеді: Түркістан облысы, ЖШС «</w:t>
      </w:r>
      <w:r w:rsidR="00474AA6" w:rsidRPr="008C31BD">
        <w:rPr>
          <w:rFonts w:ascii="Times New Roman" w:hAnsi="Times New Roman" w:cs="Times New Roman"/>
          <w:bCs/>
          <w:sz w:val="28"/>
          <w:szCs w:val="28"/>
          <w:lang w:val="kk-KZ"/>
        </w:rPr>
        <w:t>Инфрастрой ЛТД</w:t>
      </w:r>
      <w:r w:rsidRPr="008C31BD">
        <w:rPr>
          <w:rFonts w:ascii="Times New Roman" w:hAnsi="Times New Roman" w:cs="Times New Roman"/>
          <w:bCs/>
          <w:sz w:val="28"/>
          <w:szCs w:val="28"/>
          <w:lang w:val="kk-KZ"/>
        </w:rPr>
        <w:t xml:space="preserve">» </w:t>
      </w:r>
      <w:r w:rsidR="00474AA6" w:rsidRPr="008C31BD">
        <w:rPr>
          <w:rFonts w:ascii="Times New Roman" w:hAnsi="Times New Roman" w:cs="Times New Roman"/>
          <w:bCs/>
          <w:sz w:val="28"/>
          <w:szCs w:val="28"/>
          <w:lang w:val="kk-KZ"/>
        </w:rPr>
        <w:t>ет</w:t>
      </w:r>
      <w:r w:rsidRPr="008C31BD">
        <w:rPr>
          <w:rFonts w:ascii="Times New Roman" w:hAnsi="Times New Roman" w:cs="Times New Roman"/>
          <w:bCs/>
          <w:sz w:val="28"/>
          <w:szCs w:val="28"/>
          <w:lang w:val="kk-KZ"/>
        </w:rPr>
        <w:t xml:space="preserve"> өндіріс компаниясы, </w:t>
      </w:r>
      <w:r w:rsidR="00C344A5" w:rsidRPr="008C31BD">
        <w:rPr>
          <w:rFonts w:ascii="Times New Roman" w:hAnsi="Times New Roman" w:cs="Times New Roman"/>
          <w:bCs/>
          <w:sz w:val="28"/>
          <w:szCs w:val="28"/>
          <w:lang w:val="kk-KZ"/>
        </w:rPr>
        <w:t xml:space="preserve">компания ішінде </w:t>
      </w:r>
      <w:r w:rsidRPr="008C31BD">
        <w:rPr>
          <w:rFonts w:ascii="Times New Roman" w:hAnsi="Times New Roman" w:cs="Times New Roman"/>
          <w:bCs/>
          <w:sz w:val="28"/>
          <w:szCs w:val="28"/>
          <w:lang w:val="kk-KZ"/>
        </w:rPr>
        <w:t>инновациялық интеграциялық байланыс</w:t>
      </w:r>
      <w:r w:rsidR="00C344A5" w:rsidRPr="008C31BD">
        <w:rPr>
          <w:rFonts w:ascii="Times New Roman" w:hAnsi="Times New Roman" w:cs="Times New Roman"/>
          <w:bCs/>
          <w:sz w:val="28"/>
          <w:szCs w:val="28"/>
          <w:lang w:val="kk-KZ"/>
        </w:rPr>
        <w:t>тыра (негізгі өндірісі мен инновациялық қосалқы, жәрдемші өндірістерді байланыстыра)</w:t>
      </w:r>
      <w:r w:rsidRPr="008C31BD">
        <w:rPr>
          <w:rFonts w:ascii="Times New Roman" w:hAnsi="Times New Roman" w:cs="Times New Roman"/>
          <w:bCs/>
          <w:sz w:val="28"/>
          <w:szCs w:val="28"/>
          <w:lang w:val="kk-KZ"/>
        </w:rPr>
        <w:t xml:space="preserve"> өнеркәсіптік негізде озық техноло</w:t>
      </w:r>
      <w:r w:rsidR="00C344A5" w:rsidRPr="008C31BD">
        <w:rPr>
          <w:rFonts w:ascii="Times New Roman" w:hAnsi="Times New Roman" w:cs="Times New Roman"/>
          <w:bCs/>
          <w:sz w:val="28"/>
          <w:szCs w:val="28"/>
          <w:lang w:val="kk-KZ"/>
        </w:rPr>
        <w:t xml:space="preserve">гияларды қолданыста пайдаланып шикі-ет «ет өндіру - терең өңдеу-сатуды» </w:t>
      </w:r>
      <w:r w:rsidRPr="008C31BD">
        <w:rPr>
          <w:rFonts w:ascii="Times New Roman" w:hAnsi="Times New Roman" w:cs="Times New Roman"/>
          <w:bCs/>
          <w:sz w:val="28"/>
          <w:szCs w:val="28"/>
          <w:lang w:val="kk-KZ"/>
        </w:rPr>
        <w:t>инновация жетістіктерін қолдана ұйымдастырып басқаруды  қолға алды.</w:t>
      </w:r>
    </w:p>
    <w:p w:rsidR="002B7842" w:rsidRPr="008C31BD" w:rsidRDefault="002B7842"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bCs/>
          <w:sz w:val="28"/>
          <w:szCs w:val="28"/>
          <w:lang w:val="kk-KZ"/>
        </w:rPr>
        <w:t xml:space="preserve">Сондықтан келесі бөлімшеде </w:t>
      </w:r>
      <w:r w:rsidRPr="008C31BD">
        <w:rPr>
          <w:rFonts w:ascii="Times New Roman" w:hAnsi="Times New Roman" w:cs="Times New Roman"/>
          <w:sz w:val="28"/>
          <w:szCs w:val="28"/>
          <w:lang w:val="kk-KZ"/>
        </w:rPr>
        <w:t xml:space="preserve">инновациялық ЖШС «Инфрастрой ЛТД» ет өндіру-өңдеу компаниясының қолданысқа ендірген инновация түрлерін </w:t>
      </w:r>
      <w:r w:rsidR="00D84D6F" w:rsidRPr="008C31BD">
        <w:rPr>
          <w:rFonts w:ascii="Times New Roman" w:hAnsi="Times New Roman" w:cs="Times New Roman"/>
          <w:sz w:val="28"/>
          <w:szCs w:val="28"/>
          <w:lang w:val="kk-KZ"/>
        </w:rPr>
        <w:t xml:space="preserve">зерттей отырып оларға </w:t>
      </w:r>
      <w:r w:rsidRPr="008C31BD">
        <w:rPr>
          <w:rFonts w:ascii="Times New Roman" w:hAnsi="Times New Roman" w:cs="Times New Roman"/>
          <w:sz w:val="28"/>
          <w:szCs w:val="28"/>
          <w:lang w:val="kk-KZ"/>
        </w:rPr>
        <w:t>баға</w:t>
      </w:r>
      <w:r w:rsidR="00D84D6F" w:rsidRPr="008C31BD">
        <w:rPr>
          <w:rFonts w:ascii="Times New Roman" w:hAnsi="Times New Roman" w:cs="Times New Roman"/>
          <w:sz w:val="28"/>
          <w:szCs w:val="28"/>
          <w:lang w:val="kk-KZ"/>
        </w:rPr>
        <w:t xml:space="preserve"> беріледі.</w:t>
      </w:r>
    </w:p>
    <w:p w:rsidR="008C31BD" w:rsidRDefault="008C31BD" w:rsidP="008C31BD">
      <w:pPr>
        <w:spacing w:after="0" w:line="240" w:lineRule="auto"/>
        <w:ind w:firstLine="709"/>
        <w:jc w:val="both"/>
        <w:rPr>
          <w:rFonts w:ascii="Times New Roman" w:hAnsi="Times New Roman" w:cs="Times New Roman"/>
          <w:b/>
          <w:sz w:val="28"/>
          <w:szCs w:val="28"/>
          <w:lang w:val="kk-KZ"/>
        </w:rPr>
      </w:pPr>
    </w:p>
    <w:p w:rsidR="007C14EF" w:rsidRPr="008C31BD" w:rsidRDefault="007C14EF"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2.3.1 </w:t>
      </w:r>
      <w:r w:rsidR="00E655D8" w:rsidRPr="000135A9">
        <w:rPr>
          <w:rFonts w:ascii="Times New Roman" w:hAnsi="Times New Roman" w:cs="Times New Roman"/>
          <w:sz w:val="28"/>
          <w:szCs w:val="28"/>
          <w:lang w:val="kk-KZ"/>
        </w:rPr>
        <w:t>Инновациялық ЖШС «Инфрастрой ЛТД» ет өндіру-өңдеу компаниясының қолданысқа ендірген инновация түрлерін бағалау</w:t>
      </w:r>
    </w:p>
    <w:p w:rsidR="00706BCB" w:rsidRPr="008C31BD" w:rsidRDefault="00706BCB" w:rsidP="008C31BD">
      <w:pPr>
        <w:pStyle w:val="af6"/>
        <w:tabs>
          <w:tab w:val="left" w:pos="1134"/>
        </w:tabs>
        <w:autoSpaceDE w:val="0"/>
        <w:autoSpaceDN w:val="0"/>
        <w:adjustRightInd w:val="0"/>
        <w:spacing w:before="0" w:beforeAutospacing="0" w:after="0" w:afterAutospacing="0"/>
        <w:ind w:firstLine="709"/>
        <w:contextualSpacing/>
        <w:jc w:val="both"/>
        <w:rPr>
          <w:spacing w:val="4"/>
          <w:sz w:val="28"/>
          <w:szCs w:val="28"/>
          <w:lang w:val="kk-KZ"/>
        </w:rPr>
      </w:pPr>
      <w:r w:rsidRPr="008C31BD">
        <w:rPr>
          <w:noProof/>
          <w:sz w:val="28"/>
          <w:szCs w:val="28"/>
          <w:lang w:val="kk-KZ"/>
        </w:rPr>
        <w:t xml:space="preserve">Инновациялық </w:t>
      </w:r>
      <w:r w:rsidRPr="008C31BD">
        <w:rPr>
          <w:sz w:val="28"/>
          <w:szCs w:val="28"/>
          <w:lang w:val="kk-KZ"/>
        </w:rPr>
        <w:t xml:space="preserve">ЖШС «Инфрастрой ЛТД» және </w:t>
      </w:r>
      <w:r w:rsidRPr="008C31BD">
        <w:rPr>
          <w:noProof/>
          <w:sz w:val="28"/>
          <w:szCs w:val="28"/>
          <w:lang w:val="kk-KZ"/>
        </w:rPr>
        <w:t xml:space="preserve">ЖШС </w:t>
      </w:r>
      <w:r w:rsidRPr="008C31BD">
        <w:rPr>
          <w:noProof/>
          <w:sz w:val="28"/>
          <w:szCs w:val="28"/>
          <w:lang w:val="sq-AL"/>
        </w:rPr>
        <w:t>«</w:t>
      </w:r>
      <w:r w:rsidRPr="008C31BD">
        <w:rPr>
          <w:noProof/>
          <w:sz w:val="28"/>
          <w:szCs w:val="28"/>
          <w:lang w:val="kk-KZ"/>
        </w:rPr>
        <w:t>Ордабасы құс</w:t>
      </w:r>
      <w:r w:rsidRPr="008C31BD">
        <w:rPr>
          <w:noProof/>
          <w:sz w:val="28"/>
          <w:szCs w:val="28"/>
          <w:lang w:val="sq-AL"/>
        </w:rPr>
        <w:t xml:space="preserve">» </w:t>
      </w:r>
      <w:r w:rsidRPr="008C31BD">
        <w:rPr>
          <w:noProof/>
          <w:sz w:val="28"/>
          <w:szCs w:val="28"/>
          <w:lang w:val="kk-KZ"/>
        </w:rPr>
        <w:t>компаниясы ет шаруашылығы саласында</w:t>
      </w:r>
      <w:r w:rsidRPr="008C31BD">
        <w:rPr>
          <w:rFonts w:ascii="Estrangelo Edessa" w:hAnsi="Estrangelo Edessa" w:cs="Estrangelo Edessa"/>
          <w:noProof/>
          <w:vanish/>
          <w:sz w:val="28"/>
          <w:szCs w:val="28"/>
          <w:lang w:val="sq-AL"/>
        </w:rPr>
        <w:t>ܺ</w:t>
      </w:r>
      <w:r w:rsidRPr="008C31BD">
        <w:rPr>
          <w:noProof/>
          <w:sz w:val="28"/>
          <w:szCs w:val="28"/>
          <w:lang w:val="sq-AL"/>
        </w:rPr>
        <w:t xml:space="preserve"> </w:t>
      </w:r>
      <w:r w:rsidRPr="008C31BD">
        <w:rPr>
          <w:noProof/>
          <w:sz w:val="28"/>
          <w:szCs w:val="28"/>
          <w:lang w:val="kk-KZ"/>
        </w:rPr>
        <w:t>өзінің негізгі өнді</w:t>
      </w:r>
      <w:r w:rsidR="007D0AF4">
        <w:rPr>
          <w:noProof/>
          <w:sz w:val="28"/>
          <w:szCs w:val="28"/>
          <w:lang w:val="kk-KZ"/>
        </w:rPr>
        <w:t xml:space="preserve">рісіне қосымша немесе жәрдемші </w:t>
      </w:r>
      <w:r w:rsidRPr="008C31BD">
        <w:rPr>
          <w:noProof/>
          <w:sz w:val="28"/>
          <w:szCs w:val="28"/>
          <w:lang w:val="kk-KZ"/>
        </w:rPr>
        <w:t xml:space="preserve">ет өнімдерін өңдейтін инновациялық жаңа өндірістер құрып </w:t>
      </w:r>
      <w:r w:rsidRPr="008C31BD">
        <w:rPr>
          <w:sz w:val="28"/>
          <w:szCs w:val="28"/>
          <w:lang w:val="kk-KZ"/>
        </w:rPr>
        <w:t>инновацияның 4 түрін жүзеге асыратын ет өндіретін инновациялық компания қатарына кірді деп есептесек болады.</w:t>
      </w:r>
    </w:p>
    <w:p w:rsidR="00706BCB" w:rsidRPr="00F519F7" w:rsidRDefault="00706BCB"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Бұл ет өндіруші-өңдеші инновациялық компанияларда маркетингтік инновациялар мен ұйымдық инновациялар, өнімдік инновациялар мен үрдістік </w:t>
      </w:r>
      <w:r w:rsidRPr="00F519F7">
        <w:rPr>
          <w:rFonts w:ascii="Times New Roman" w:hAnsi="Times New Roman" w:cs="Times New Roman"/>
          <w:sz w:val="28"/>
          <w:szCs w:val="28"/>
          <w:lang w:val="kk-KZ"/>
        </w:rPr>
        <w:t>инновацияларды өзінің негізгі өндірісіне қосымша өндіріс ретінде ұйымдастырып құрған, шаруашылығына ендірген ет компаниясы болып табылады</w:t>
      </w:r>
      <w:r w:rsidR="007D0AF4" w:rsidRPr="00F519F7">
        <w:rPr>
          <w:rFonts w:ascii="Times New Roman" w:hAnsi="Times New Roman" w:cs="Times New Roman"/>
          <w:sz w:val="28"/>
          <w:szCs w:val="28"/>
          <w:lang w:val="kk-KZ"/>
        </w:rPr>
        <w:t xml:space="preserve"> </w:t>
      </w:r>
      <w:r w:rsidRPr="00F519F7">
        <w:rPr>
          <w:rFonts w:ascii="Times New Roman" w:hAnsi="Times New Roman" w:cs="Times New Roman"/>
          <w:sz w:val="28"/>
          <w:szCs w:val="28"/>
          <w:lang w:val="kk-KZ"/>
        </w:rPr>
        <w:t>[</w:t>
      </w:r>
      <w:r w:rsidR="00F519F7" w:rsidRPr="00F519F7">
        <w:rPr>
          <w:rFonts w:ascii="Times New Roman" w:hAnsi="Times New Roman" w:cs="Times New Roman"/>
          <w:sz w:val="28"/>
          <w:szCs w:val="28"/>
          <w:lang w:val="kk-KZ"/>
        </w:rPr>
        <w:t>1</w:t>
      </w:r>
      <w:r w:rsidR="0068298B">
        <w:rPr>
          <w:rFonts w:ascii="Times New Roman" w:hAnsi="Times New Roman" w:cs="Times New Roman"/>
          <w:sz w:val="28"/>
          <w:szCs w:val="28"/>
          <w:lang w:val="kk-KZ"/>
        </w:rPr>
        <w:t>10</w:t>
      </w:r>
      <w:r w:rsidRPr="00F519F7">
        <w:rPr>
          <w:rFonts w:ascii="Times New Roman" w:hAnsi="Times New Roman" w:cs="Times New Roman"/>
          <w:sz w:val="28"/>
          <w:szCs w:val="28"/>
          <w:lang w:val="kk-KZ"/>
        </w:rPr>
        <w:t>].</w:t>
      </w:r>
    </w:p>
    <w:p w:rsidR="00706BCB" w:rsidRPr="00F519F7" w:rsidRDefault="00706BCB"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Инновациялық ЖШС «Инфрастрой ЛТД» ет шаруашылығы шетелден келген ет бағытындағы нәсілді құс жұмыртқасын өз меншігіндегі инкубация бөлімінде балапан шығарып, етті балапан өсіруге, етке бордақылауға, етке сою, етті қайта өңдеу және ет сату мақсатында: жаңа «инновациялық өнімдер» - мұздалған ет; тоңазылған ет; монолит-гофроыдыстағы ет; вакуумдық ыдыстағы ет; вакумдық орамдағы шұжық, вакумдық ысталған ет өнімдері, сондай-ақ ұсақ-</w:t>
      </w:r>
      <w:r w:rsidRPr="00F519F7">
        <w:rPr>
          <w:rFonts w:ascii="Times New Roman" w:hAnsi="Times New Roman" w:cs="Times New Roman"/>
          <w:sz w:val="28"/>
          <w:szCs w:val="28"/>
          <w:lang w:val="kk-KZ"/>
        </w:rPr>
        <w:t>түйіршіктелген аралас-жем; аралас-жемдік ұн  және т.б. жаңа «инновациялық ет өнімдерін» өндіруді жүзеге асырды</w:t>
      </w:r>
      <w:r w:rsidR="007D0AF4" w:rsidRPr="00F519F7">
        <w:rPr>
          <w:rFonts w:ascii="Times New Roman" w:hAnsi="Times New Roman" w:cs="Times New Roman"/>
          <w:sz w:val="28"/>
          <w:szCs w:val="28"/>
          <w:lang w:val="kk-KZ"/>
        </w:rPr>
        <w:t xml:space="preserve"> </w:t>
      </w:r>
      <w:r w:rsidRPr="00F519F7">
        <w:rPr>
          <w:rFonts w:ascii="Times New Roman" w:hAnsi="Times New Roman" w:cs="Times New Roman"/>
          <w:sz w:val="28"/>
          <w:szCs w:val="28"/>
          <w:lang w:val="kk-KZ"/>
        </w:rPr>
        <w:t>[1</w:t>
      </w:r>
      <w:r w:rsidR="00F519F7" w:rsidRPr="00F519F7">
        <w:rPr>
          <w:rFonts w:ascii="Times New Roman" w:hAnsi="Times New Roman" w:cs="Times New Roman"/>
          <w:sz w:val="28"/>
          <w:szCs w:val="28"/>
          <w:lang w:val="kk-KZ"/>
        </w:rPr>
        <w:t>09, с. 172-175</w:t>
      </w:r>
      <w:r w:rsidRPr="00F519F7">
        <w:rPr>
          <w:rFonts w:ascii="Times New Roman" w:hAnsi="Times New Roman" w:cs="Times New Roman"/>
          <w:sz w:val="28"/>
          <w:szCs w:val="28"/>
          <w:lang w:val="kk-KZ"/>
        </w:rPr>
        <w:t>].</w:t>
      </w:r>
    </w:p>
    <w:p w:rsidR="0073187D" w:rsidRPr="00F519F7" w:rsidRDefault="0073187D" w:rsidP="008C31BD">
      <w:pPr>
        <w:spacing w:after="0" w:line="240" w:lineRule="auto"/>
        <w:ind w:firstLine="709"/>
        <w:jc w:val="both"/>
        <w:rPr>
          <w:rFonts w:ascii="Times New Roman" w:hAnsi="Times New Roman" w:cs="Times New Roman"/>
          <w:sz w:val="28"/>
          <w:szCs w:val="28"/>
          <w:lang w:val="kk-KZ"/>
        </w:rPr>
      </w:pPr>
    </w:p>
    <w:p w:rsidR="00706BCB" w:rsidRPr="000135A9" w:rsidRDefault="00706BCB"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25 </w:t>
      </w:r>
      <w:r w:rsidR="007D0AF4">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ЖШС «Инфрастрой ЛТД» </w:t>
      </w:r>
      <w:r w:rsidR="00812763" w:rsidRPr="000135A9">
        <w:rPr>
          <w:rFonts w:ascii="Times New Roman" w:hAnsi="Times New Roman" w:cs="Times New Roman"/>
          <w:sz w:val="28"/>
          <w:szCs w:val="28"/>
          <w:lang w:val="kk-KZ"/>
        </w:rPr>
        <w:t>құс компаниясында</w:t>
      </w:r>
      <w:r w:rsidRPr="000135A9">
        <w:rPr>
          <w:rFonts w:ascii="Times New Roman" w:hAnsi="Times New Roman" w:cs="Times New Roman"/>
          <w:sz w:val="28"/>
          <w:szCs w:val="28"/>
          <w:lang w:val="kk-KZ"/>
        </w:rPr>
        <w:t xml:space="preserve"> </w:t>
      </w:r>
      <w:r w:rsidR="00812763" w:rsidRPr="000135A9">
        <w:rPr>
          <w:rFonts w:ascii="Times New Roman" w:hAnsi="Times New Roman" w:cs="Times New Roman"/>
          <w:sz w:val="28"/>
          <w:szCs w:val="28"/>
          <w:lang w:val="kk-KZ"/>
        </w:rPr>
        <w:t xml:space="preserve">ет «өндіру-өңдеу-сату» технологиясы негізінде қолданысқа енген және болашаққа ұсынылатын инновациялар түрлері </w:t>
      </w:r>
      <w:r w:rsidRPr="000135A9">
        <w:rPr>
          <w:rFonts w:ascii="Times New Roman" w:hAnsi="Times New Roman" w:cs="Times New Roman"/>
          <w:sz w:val="28"/>
          <w:szCs w:val="28"/>
          <w:lang w:val="kk-KZ"/>
        </w:rPr>
        <w:t xml:space="preserve"> </w:t>
      </w:r>
    </w:p>
    <w:p w:rsidR="00812763" w:rsidRPr="0073187D" w:rsidRDefault="00812763" w:rsidP="00566E2D">
      <w:pPr>
        <w:spacing w:after="0" w:line="240" w:lineRule="auto"/>
        <w:jc w:val="both"/>
        <w:rPr>
          <w:rFonts w:ascii="Times New Roman" w:hAnsi="Times New Roman" w:cs="Times New Roman"/>
          <w:sz w:val="16"/>
          <w:szCs w:val="16"/>
          <w:lang w:val="kk-KZ"/>
        </w:rPr>
      </w:pPr>
    </w:p>
    <w:tbl>
      <w:tblPr>
        <w:tblStyle w:val="a3"/>
        <w:tblW w:w="9639" w:type="dxa"/>
        <w:tblInd w:w="108" w:type="dxa"/>
        <w:tblLayout w:type="fixed"/>
        <w:tblLook w:val="04A0" w:firstRow="1" w:lastRow="0" w:firstColumn="1" w:lastColumn="0" w:noHBand="0" w:noVBand="1"/>
      </w:tblPr>
      <w:tblGrid>
        <w:gridCol w:w="2692"/>
        <w:gridCol w:w="3401"/>
        <w:gridCol w:w="3546"/>
      </w:tblGrid>
      <w:tr w:rsidR="007D0AF4" w:rsidRPr="000135A9" w:rsidTr="007D0AF4">
        <w:tc>
          <w:tcPr>
            <w:tcW w:w="2692" w:type="dxa"/>
            <w:vAlign w:val="center"/>
          </w:tcPr>
          <w:p w:rsidR="007D0AF4" w:rsidRPr="000135A9" w:rsidRDefault="007D0AF4"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Өндірістік, үрдістік инновациялар</w:t>
            </w:r>
          </w:p>
        </w:tc>
        <w:tc>
          <w:tcPr>
            <w:tcW w:w="3401" w:type="dxa"/>
            <w:vAlign w:val="center"/>
          </w:tcPr>
          <w:p w:rsidR="007D0AF4" w:rsidRPr="000135A9" w:rsidRDefault="007D0AF4"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Өнімдік инновациялар</w:t>
            </w:r>
          </w:p>
        </w:tc>
        <w:tc>
          <w:tcPr>
            <w:tcW w:w="3546" w:type="dxa"/>
            <w:vAlign w:val="center"/>
          </w:tcPr>
          <w:p w:rsidR="007D0AF4" w:rsidRPr="000135A9" w:rsidRDefault="007D0AF4"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Маркетингтік инновациялар</w:t>
            </w:r>
          </w:p>
          <w:p w:rsidR="007D0AF4" w:rsidRPr="000135A9" w:rsidRDefault="007D0AF4" w:rsidP="00566E2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(нарықта сату)</w:t>
            </w:r>
          </w:p>
        </w:tc>
      </w:tr>
      <w:tr w:rsidR="007D0AF4" w:rsidRPr="000135A9" w:rsidTr="007D0AF4">
        <w:tc>
          <w:tcPr>
            <w:tcW w:w="2692" w:type="dxa"/>
          </w:tcPr>
          <w:p w:rsidR="007D0AF4" w:rsidRPr="000135A9" w:rsidRDefault="007D0AF4" w:rsidP="00566E2D">
            <w:pPr>
              <w:jc w:val="both"/>
              <w:rPr>
                <w:rFonts w:ascii="Times New Roman" w:hAnsi="Times New Roman" w:cs="Times New Roman"/>
                <w:sz w:val="24"/>
                <w:szCs w:val="24"/>
              </w:rPr>
            </w:pPr>
            <w:r w:rsidRPr="000135A9">
              <w:rPr>
                <w:rFonts w:ascii="Times New Roman" w:hAnsi="Times New Roman" w:cs="Times New Roman"/>
                <w:sz w:val="24"/>
                <w:szCs w:val="24"/>
                <w:lang w:val="kk-KZ"/>
              </w:rPr>
              <w:t>«Отандық аналық  нә</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сілдік құс бағу» өнді</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рісін құру</w:t>
            </w:r>
            <w:r>
              <w:rPr>
                <w:rFonts w:ascii="Times New Roman" w:hAnsi="Times New Roman" w:cs="Times New Roman"/>
                <w:sz w:val="24"/>
                <w:szCs w:val="24"/>
                <w:lang w:val="kk-KZ"/>
              </w:rPr>
              <w:t xml:space="preserve"> </w:t>
            </w:r>
            <w:r w:rsidRPr="000135A9">
              <w:rPr>
                <w:rFonts w:ascii="Times New Roman" w:hAnsi="Times New Roman" w:cs="Times New Roman"/>
                <w:i/>
                <w:sz w:val="24"/>
                <w:szCs w:val="24"/>
                <w:lang w:val="kk-KZ"/>
              </w:rPr>
              <w:t>(автор ұсынады)</w:t>
            </w:r>
          </w:p>
        </w:tc>
        <w:tc>
          <w:tcPr>
            <w:tcW w:w="3401" w:type="dxa"/>
          </w:tcPr>
          <w:p w:rsidR="007D0AF4" w:rsidRPr="000135A9" w:rsidRDefault="007D0AF4" w:rsidP="00566E2D">
            <w:pPr>
              <w:jc w:val="both"/>
              <w:rPr>
                <w:rFonts w:ascii="Times New Roman" w:hAnsi="Times New Roman" w:cs="Times New Roman"/>
                <w:sz w:val="24"/>
                <w:szCs w:val="24"/>
              </w:rPr>
            </w:pPr>
            <w:r w:rsidRPr="000135A9">
              <w:rPr>
                <w:rFonts w:ascii="Times New Roman" w:hAnsi="Times New Roman" w:cs="Times New Roman"/>
                <w:sz w:val="24"/>
                <w:szCs w:val="24"/>
                <w:lang w:val="kk-KZ"/>
              </w:rPr>
              <w:t xml:space="preserve">№1 отандық нәсілдік  жұмыртқа </w:t>
            </w:r>
            <w:r w:rsidRPr="000135A9">
              <w:rPr>
                <w:rFonts w:ascii="Times New Roman" w:hAnsi="Times New Roman" w:cs="Times New Roman"/>
                <w:i/>
                <w:sz w:val="24"/>
                <w:szCs w:val="24"/>
                <w:lang w:val="kk-KZ"/>
              </w:rPr>
              <w:t>(автор ұсынады)</w:t>
            </w:r>
            <w:r w:rsidRPr="000135A9">
              <w:rPr>
                <w:rFonts w:ascii="Times New Roman" w:hAnsi="Times New Roman" w:cs="Times New Roman"/>
                <w:sz w:val="24"/>
                <w:szCs w:val="24"/>
                <w:lang w:val="kk-KZ"/>
              </w:rPr>
              <w:t xml:space="preserve"> </w:t>
            </w:r>
          </w:p>
        </w:tc>
        <w:tc>
          <w:tcPr>
            <w:tcW w:w="3546" w:type="dxa"/>
          </w:tcPr>
          <w:p w:rsidR="007D0AF4" w:rsidRPr="000135A9" w:rsidRDefault="007D0AF4" w:rsidP="00566E2D">
            <w:pPr>
              <w:jc w:val="both"/>
              <w:rPr>
                <w:rFonts w:ascii="Times New Roman" w:hAnsi="Times New Roman" w:cs="Times New Roman"/>
                <w:sz w:val="24"/>
                <w:szCs w:val="24"/>
              </w:rPr>
            </w:pPr>
            <w:r>
              <w:rPr>
                <w:rFonts w:ascii="Times New Roman" w:hAnsi="Times New Roman" w:cs="Times New Roman"/>
                <w:sz w:val="24"/>
                <w:szCs w:val="24"/>
                <w:lang w:val="kk-KZ"/>
              </w:rPr>
              <w:t>№1</w:t>
            </w:r>
            <w:r w:rsidRPr="000135A9">
              <w:rPr>
                <w:rFonts w:ascii="Times New Roman" w:hAnsi="Times New Roman" w:cs="Times New Roman"/>
                <w:sz w:val="24"/>
                <w:szCs w:val="24"/>
                <w:lang w:val="kk-KZ"/>
              </w:rPr>
              <w:t xml:space="preserve"> отандық нәсілдік  жұмырт</w:t>
            </w:r>
            <w:r>
              <w:rPr>
                <w:rFonts w:ascii="Times New Roman" w:hAnsi="Times New Roman" w:cs="Times New Roman"/>
                <w:sz w:val="24"/>
                <w:szCs w:val="24"/>
                <w:lang w:val="kk-KZ"/>
              </w:rPr>
              <w:t xml:space="preserve"> </w:t>
            </w:r>
            <w:r w:rsidRPr="000135A9">
              <w:rPr>
                <w:rFonts w:ascii="Times New Roman" w:hAnsi="Times New Roman" w:cs="Times New Roman"/>
                <w:sz w:val="24"/>
                <w:szCs w:val="24"/>
                <w:lang w:val="kk-KZ"/>
              </w:rPr>
              <w:t>қа</w:t>
            </w:r>
            <w:r>
              <w:rPr>
                <w:rFonts w:ascii="Times New Roman" w:hAnsi="Times New Roman" w:cs="Times New Roman"/>
                <w:sz w:val="24"/>
                <w:szCs w:val="24"/>
                <w:lang w:val="kk-KZ"/>
              </w:rPr>
              <w:t xml:space="preserve">ны шаруа, жеке шаруашы лықтарға </w:t>
            </w:r>
            <w:r w:rsidRPr="000135A9">
              <w:rPr>
                <w:rFonts w:ascii="Times New Roman" w:hAnsi="Times New Roman" w:cs="Times New Roman"/>
                <w:sz w:val="24"/>
                <w:szCs w:val="24"/>
                <w:lang w:val="kk-KZ"/>
              </w:rPr>
              <w:t xml:space="preserve">сату </w:t>
            </w:r>
            <w:r>
              <w:rPr>
                <w:rFonts w:ascii="Times New Roman" w:hAnsi="Times New Roman" w:cs="Times New Roman"/>
                <w:i/>
                <w:sz w:val="24"/>
                <w:szCs w:val="24"/>
                <w:lang w:val="kk-KZ"/>
              </w:rPr>
              <w:t>(ұсыныс)</w:t>
            </w:r>
          </w:p>
        </w:tc>
      </w:tr>
      <w:tr w:rsidR="007D0AF4" w:rsidRPr="00D912C6" w:rsidTr="007D0AF4">
        <w:tc>
          <w:tcPr>
            <w:tcW w:w="2692" w:type="dxa"/>
          </w:tcPr>
          <w:p w:rsidR="007D0AF4" w:rsidRPr="000135A9" w:rsidRDefault="007D0AF4" w:rsidP="00566E2D">
            <w:pPr>
              <w:jc w:val="both"/>
              <w:rPr>
                <w:rFonts w:ascii="Times New Roman" w:hAnsi="Times New Roman" w:cs="Times New Roman"/>
                <w:sz w:val="24"/>
                <w:szCs w:val="24"/>
                <w:lang w:val="en-US"/>
              </w:rPr>
            </w:pPr>
            <w:r w:rsidRPr="000135A9">
              <w:rPr>
                <w:rFonts w:ascii="Times New Roman" w:hAnsi="Times New Roman" w:cs="Times New Roman"/>
                <w:sz w:val="24"/>
                <w:szCs w:val="24"/>
              </w:rPr>
              <w:t>Инкубация</w:t>
            </w:r>
          </w:p>
        </w:tc>
        <w:tc>
          <w:tcPr>
            <w:tcW w:w="3401" w:type="dxa"/>
          </w:tcPr>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 xml:space="preserve">№2 жас аналық шөже </w:t>
            </w:r>
            <w:r w:rsidRPr="000135A9">
              <w:rPr>
                <w:rFonts w:ascii="Times New Roman" w:hAnsi="Times New Roman" w:cs="Times New Roman"/>
                <w:i/>
                <w:sz w:val="24"/>
                <w:szCs w:val="24"/>
                <w:lang w:val="kk-KZ"/>
              </w:rPr>
              <w:t>(ұсыныс)</w:t>
            </w:r>
          </w:p>
          <w:p w:rsidR="007D0AF4" w:rsidRPr="000135A9" w:rsidRDefault="007D0AF4" w:rsidP="00566E2D">
            <w:pPr>
              <w:jc w:val="both"/>
              <w:rPr>
                <w:rFonts w:ascii="Times New Roman" w:hAnsi="Times New Roman" w:cs="Times New Roman"/>
                <w:sz w:val="24"/>
                <w:szCs w:val="24"/>
                <w:lang w:val="en-US"/>
              </w:rPr>
            </w:pPr>
            <w:r w:rsidRPr="000135A9">
              <w:rPr>
                <w:rFonts w:ascii="Times New Roman" w:hAnsi="Times New Roman" w:cs="Times New Roman"/>
                <w:sz w:val="24"/>
                <w:szCs w:val="24"/>
                <w:lang w:val="kk-KZ"/>
              </w:rPr>
              <w:t>№3 жас еттік нәсілдік шөже</w:t>
            </w:r>
          </w:p>
        </w:tc>
        <w:tc>
          <w:tcPr>
            <w:tcW w:w="3546" w:type="dxa"/>
          </w:tcPr>
          <w:p w:rsidR="007D0AF4" w:rsidRPr="000135A9" w:rsidRDefault="007D0AF4" w:rsidP="00566E2D">
            <w:pPr>
              <w:jc w:val="both"/>
              <w:rPr>
                <w:rFonts w:ascii="Times New Roman" w:hAnsi="Times New Roman" w:cs="Times New Roman"/>
                <w:sz w:val="24"/>
                <w:szCs w:val="24"/>
                <w:lang w:val="en-US"/>
              </w:rPr>
            </w:pPr>
            <w:r w:rsidRPr="000135A9">
              <w:rPr>
                <w:rFonts w:ascii="Times New Roman" w:hAnsi="Times New Roman" w:cs="Times New Roman"/>
                <w:sz w:val="24"/>
                <w:szCs w:val="24"/>
                <w:lang w:val="kk-KZ"/>
              </w:rPr>
              <w:t>№2 жас еттік нәсілдік шөжелерді</w:t>
            </w:r>
            <w:r>
              <w:rPr>
                <w:rFonts w:ascii="Times New Roman" w:hAnsi="Times New Roman" w:cs="Times New Roman"/>
                <w:noProof/>
                <w:sz w:val="24"/>
                <w:szCs w:val="24"/>
                <w:lang w:val="kk-KZ"/>
              </w:rPr>
              <w:t xml:space="preserve"> </w:t>
            </w:r>
            <w:r w:rsidRPr="000135A9">
              <w:rPr>
                <w:rFonts w:ascii="Times New Roman" w:hAnsi="Times New Roman" w:cs="Times New Roman"/>
                <w:noProof/>
                <w:sz w:val="24"/>
                <w:szCs w:val="24"/>
                <w:lang w:val="kk-KZ"/>
              </w:rPr>
              <w:t xml:space="preserve">шаруаларға өсіруге сату </w:t>
            </w:r>
            <w:r w:rsidRPr="000135A9">
              <w:rPr>
                <w:rFonts w:ascii="Times New Roman" w:hAnsi="Times New Roman" w:cs="Times New Roman"/>
                <w:i/>
                <w:sz w:val="24"/>
                <w:szCs w:val="24"/>
                <w:lang w:val="kk-KZ"/>
              </w:rPr>
              <w:t>(ұсыныс)</w:t>
            </w:r>
            <w:r w:rsidRPr="000135A9">
              <w:rPr>
                <w:rFonts w:ascii="Times New Roman" w:hAnsi="Times New Roman" w:cs="Times New Roman"/>
                <w:sz w:val="24"/>
                <w:szCs w:val="24"/>
                <w:lang w:val="kk-KZ"/>
              </w:rPr>
              <w:t xml:space="preserve"> </w:t>
            </w:r>
          </w:p>
        </w:tc>
      </w:tr>
      <w:tr w:rsidR="007D0AF4" w:rsidRPr="00D912C6" w:rsidTr="007D0AF4">
        <w:tc>
          <w:tcPr>
            <w:tcW w:w="2692" w:type="dxa"/>
            <w:tcBorders>
              <w:bottom w:val="single" w:sz="4" w:space="0" w:color="auto"/>
            </w:tcBorders>
          </w:tcPr>
          <w:p w:rsidR="007D0AF4" w:rsidRPr="007D0AF4" w:rsidRDefault="007D0AF4" w:rsidP="00566E2D">
            <w:pPr>
              <w:jc w:val="both"/>
              <w:rPr>
                <w:rFonts w:ascii="Times New Roman" w:hAnsi="Times New Roman" w:cs="Times New Roman"/>
                <w:sz w:val="24"/>
                <w:szCs w:val="24"/>
                <w:lang w:val="en-US"/>
              </w:rPr>
            </w:pPr>
            <w:r w:rsidRPr="000135A9">
              <w:rPr>
                <w:rFonts w:ascii="Times New Roman" w:hAnsi="Times New Roman" w:cs="Times New Roman"/>
                <w:sz w:val="24"/>
                <w:szCs w:val="24"/>
                <w:lang w:val="kk-KZ"/>
              </w:rPr>
              <w:t xml:space="preserve">«Жас аналық шөжелер өсіру» өндірісін құру </w:t>
            </w:r>
            <w:r w:rsidRPr="000135A9">
              <w:rPr>
                <w:rFonts w:ascii="Times New Roman" w:hAnsi="Times New Roman" w:cs="Times New Roman"/>
                <w:i/>
                <w:sz w:val="24"/>
                <w:szCs w:val="24"/>
                <w:lang w:val="kk-KZ"/>
              </w:rPr>
              <w:t>(автор ұсынады)</w:t>
            </w:r>
          </w:p>
        </w:tc>
        <w:tc>
          <w:tcPr>
            <w:tcW w:w="3401" w:type="dxa"/>
            <w:tcBorders>
              <w:bottom w:val="single" w:sz="4" w:space="0" w:color="auto"/>
            </w:tcBorders>
          </w:tcPr>
          <w:p w:rsidR="007D0AF4" w:rsidRPr="005B1B72" w:rsidRDefault="007D0AF4" w:rsidP="00566E2D">
            <w:pPr>
              <w:jc w:val="both"/>
              <w:rPr>
                <w:rFonts w:ascii="Times New Roman" w:hAnsi="Times New Roman" w:cs="Times New Roman"/>
                <w:sz w:val="24"/>
                <w:szCs w:val="24"/>
                <w:lang w:val="en-US"/>
              </w:rPr>
            </w:pPr>
            <w:r w:rsidRPr="000135A9">
              <w:rPr>
                <w:rFonts w:ascii="Times New Roman" w:hAnsi="Times New Roman" w:cs="Times New Roman"/>
                <w:noProof/>
                <w:sz w:val="24"/>
                <w:szCs w:val="24"/>
                <w:lang w:val="kk-KZ"/>
              </w:rPr>
              <w:t xml:space="preserve">№4 отандық нәсілдік шөжені аналық құс орнына өсіру  </w:t>
            </w:r>
            <w:r w:rsidRPr="000135A9">
              <w:rPr>
                <w:rFonts w:ascii="Times New Roman" w:hAnsi="Times New Roman" w:cs="Times New Roman"/>
                <w:i/>
                <w:sz w:val="24"/>
                <w:szCs w:val="24"/>
                <w:lang w:val="kk-KZ"/>
              </w:rPr>
              <w:t>(автор ұсынады)</w:t>
            </w:r>
          </w:p>
        </w:tc>
        <w:tc>
          <w:tcPr>
            <w:tcW w:w="3546" w:type="dxa"/>
            <w:tcBorders>
              <w:bottom w:val="single" w:sz="4" w:space="0" w:color="auto"/>
            </w:tcBorders>
          </w:tcPr>
          <w:p w:rsidR="007D0AF4" w:rsidRPr="000135A9" w:rsidRDefault="007D0AF4" w:rsidP="007D0AF4">
            <w:pPr>
              <w:jc w:val="both"/>
              <w:rPr>
                <w:rFonts w:ascii="Times New Roman" w:hAnsi="Times New Roman" w:cs="Times New Roman"/>
                <w:i/>
                <w:sz w:val="24"/>
                <w:szCs w:val="24"/>
                <w:lang w:val="kk-KZ"/>
              </w:rPr>
            </w:pPr>
            <w:r>
              <w:rPr>
                <w:rFonts w:ascii="Times New Roman" w:hAnsi="Times New Roman" w:cs="Times New Roman"/>
                <w:noProof/>
                <w:sz w:val="24"/>
                <w:szCs w:val="24"/>
                <w:lang w:val="kk-KZ"/>
              </w:rPr>
              <w:t xml:space="preserve">№3 отандық аналық тауық тарды </w:t>
            </w:r>
            <w:r w:rsidRPr="000135A9">
              <w:rPr>
                <w:rFonts w:ascii="Times New Roman" w:hAnsi="Times New Roman" w:cs="Times New Roman"/>
                <w:noProof/>
                <w:sz w:val="24"/>
                <w:szCs w:val="24"/>
                <w:lang w:val="kk-KZ"/>
              </w:rPr>
              <w:t>сату</w:t>
            </w:r>
            <w:r>
              <w:rPr>
                <w:rFonts w:ascii="Times New Roman" w:hAnsi="Times New Roman" w:cs="Times New Roman"/>
                <w:noProof/>
                <w:sz w:val="24"/>
                <w:szCs w:val="24"/>
                <w:lang w:val="kk-KZ"/>
              </w:rPr>
              <w:t xml:space="preserve"> </w:t>
            </w:r>
            <w:r w:rsidRPr="000135A9">
              <w:rPr>
                <w:rFonts w:ascii="Times New Roman" w:hAnsi="Times New Roman" w:cs="Times New Roman"/>
                <w:i/>
                <w:sz w:val="24"/>
                <w:szCs w:val="24"/>
                <w:lang w:val="kk-KZ"/>
              </w:rPr>
              <w:t>(автор ұсынады)</w:t>
            </w:r>
          </w:p>
        </w:tc>
      </w:tr>
      <w:tr w:rsidR="007D0AF4" w:rsidRPr="00D912C6" w:rsidTr="007D0AF4">
        <w:tc>
          <w:tcPr>
            <w:tcW w:w="2692"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Құс еті өндірісі</w:t>
            </w:r>
          </w:p>
        </w:tc>
        <w:tc>
          <w:tcPr>
            <w:tcW w:w="3401"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№5 мұздалған құс еті </w:t>
            </w:r>
          </w:p>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sz w:val="24"/>
                <w:szCs w:val="24"/>
                <w:lang w:val="kk-KZ"/>
              </w:rPr>
              <w:t xml:space="preserve">№6 тоңазылған құс еті </w:t>
            </w:r>
          </w:p>
        </w:tc>
        <w:tc>
          <w:tcPr>
            <w:tcW w:w="3546"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№4 мұздатылған ет сату </w:t>
            </w:r>
          </w:p>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№5 тоңазылған ет сату </w:t>
            </w:r>
          </w:p>
        </w:tc>
      </w:tr>
      <w:tr w:rsidR="007D0AF4" w:rsidRPr="000135A9" w:rsidTr="007D0AF4">
        <w:tc>
          <w:tcPr>
            <w:tcW w:w="2692" w:type="dxa"/>
            <w:tcBorders>
              <w:bottom w:val="single" w:sz="4" w:space="0" w:color="auto"/>
            </w:tcBorders>
          </w:tcPr>
          <w:p w:rsidR="007D0AF4" w:rsidRPr="007D0AF4"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Құсты сою, қайта өңдеу өндірісі</w:t>
            </w:r>
          </w:p>
          <w:p w:rsidR="007D0AF4" w:rsidRPr="007D0AF4" w:rsidRDefault="007D0AF4" w:rsidP="00566E2D">
            <w:pPr>
              <w:jc w:val="both"/>
              <w:rPr>
                <w:rFonts w:ascii="Times New Roman" w:hAnsi="Times New Roman" w:cs="Times New Roman"/>
                <w:sz w:val="24"/>
                <w:szCs w:val="24"/>
                <w:lang w:val="kk-KZ"/>
              </w:rPr>
            </w:pPr>
          </w:p>
        </w:tc>
        <w:tc>
          <w:tcPr>
            <w:tcW w:w="3401" w:type="dxa"/>
            <w:tcBorders>
              <w:bottom w:val="single" w:sz="4" w:space="0" w:color="auto"/>
            </w:tcBorders>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№7 қайта өңделген құс еті</w:t>
            </w:r>
          </w:p>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№8 вакуумдық ыдыста құс еті</w:t>
            </w:r>
          </w:p>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noProof/>
                <w:sz w:val="24"/>
                <w:szCs w:val="24"/>
                <w:lang w:val="kk-KZ"/>
              </w:rPr>
              <w:t>№9 етті сүйекті үн</w:t>
            </w:r>
          </w:p>
        </w:tc>
        <w:tc>
          <w:tcPr>
            <w:tcW w:w="3546" w:type="dxa"/>
            <w:tcBorders>
              <w:bottom w:val="single" w:sz="4" w:space="0" w:color="auto"/>
            </w:tcBorders>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rPr>
              <w:t>№6</w:t>
            </w:r>
            <w:r w:rsidRPr="000135A9">
              <w:rPr>
                <w:rFonts w:ascii="Times New Roman" w:hAnsi="Times New Roman" w:cs="Times New Roman"/>
                <w:sz w:val="24"/>
                <w:szCs w:val="24"/>
                <w:lang w:val="kk-KZ"/>
              </w:rPr>
              <w:t xml:space="preserve"> монолит-гофроыдыста </w:t>
            </w:r>
          </w:p>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№7 вакуумдық ыдыста</w:t>
            </w:r>
          </w:p>
        </w:tc>
      </w:tr>
      <w:tr w:rsidR="007D0AF4" w:rsidRPr="000135A9" w:rsidTr="007D0AF4">
        <w:trPr>
          <w:trHeight w:val="258"/>
        </w:trPr>
        <w:tc>
          <w:tcPr>
            <w:tcW w:w="2692" w:type="dxa"/>
            <w:tcBorders>
              <w:bottom w:val="nil"/>
            </w:tcBorders>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Кулинариялық қайта өңдеу</w:t>
            </w:r>
          </w:p>
        </w:tc>
        <w:tc>
          <w:tcPr>
            <w:tcW w:w="3401" w:type="dxa"/>
            <w:tcBorders>
              <w:bottom w:val="nil"/>
            </w:tcBorders>
          </w:tcPr>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 xml:space="preserve">№10 жартылай фабрикаттар, </w:t>
            </w:r>
          </w:p>
          <w:p w:rsidR="007D0AF4" w:rsidRPr="000135A9" w:rsidRDefault="007D0AF4" w:rsidP="00566E2D">
            <w:pPr>
              <w:jc w:val="both"/>
              <w:rPr>
                <w:rFonts w:ascii="Times New Roman" w:hAnsi="Times New Roman" w:cs="Times New Roman"/>
                <w:noProof/>
                <w:sz w:val="24"/>
                <w:szCs w:val="24"/>
                <w:lang w:val="kk-KZ"/>
              </w:rPr>
            </w:pPr>
          </w:p>
        </w:tc>
        <w:tc>
          <w:tcPr>
            <w:tcW w:w="3546" w:type="dxa"/>
            <w:tcBorders>
              <w:bottom w:val="nil"/>
            </w:tcBorders>
          </w:tcPr>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noProof/>
                <w:sz w:val="24"/>
                <w:szCs w:val="24"/>
                <w:lang w:val="kk-KZ"/>
              </w:rPr>
              <w:t>№8 жартылай фабрикат</w:t>
            </w:r>
          </w:p>
          <w:p w:rsidR="007D0AF4" w:rsidRPr="000135A9" w:rsidRDefault="007D0AF4" w:rsidP="00566E2D">
            <w:pPr>
              <w:jc w:val="both"/>
              <w:rPr>
                <w:rFonts w:ascii="Times New Roman" w:hAnsi="Times New Roman" w:cs="Times New Roman"/>
                <w:sz w:val="24"/>
                <w:szCs w:val="24"/>
                <w:lang w:val="kk-KZ"/>
              </w:rPr>
            </w:pPr>
          </w:p>
        </w:tc>
      </w:tr>
      <w:tr w:rsidR="007D0AF4" w:rsidRPr="00D912C6" w:rsidTr="007D0AF4">
        <w:tc>
          <w:tcPr>
            <w:tcW w:w="2692"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Ұйымның меншікті азықтық жем өндірісі</w:t>
            </w:r>
          </w:p>
        </w:tc>
        <w:tc>
          <w:tcPr>
            <w:tcW w:w="3401"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№11 ұсақ, түйіршік аралас-жем </w:t>
            </w:r>
          </w:p>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sz w:val="24"/>
                <w:szCs w:val="24"/>
                <w:lang w:val="kk-KZ"/>
              </w:rPr>
              <w:t xml:space="preserve">№12 аралас-жемдік ұн </w:t>
            </w:r>
          </w:p>
        </w:tc>
        <w:tc>
          <w:tcPr>
            <w:tcW w:w="3546"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№9 жеммен өз өндірісін қамтамасыз ету </w:t>
            </w:r>
          </w:p>
          <w:p w:rsidR="007D0AF4" w:rsidRPr="000135A9" w:rsidRDefault="007D0AF4" w:rsidP="00566E2D">
            <w:pPr>
              <w:jc w:val="both"/>
              <w:rPr>
                <w:rFonts w:ascii="Times New Roman" w:hAnsi="Times New Roman" w:cs="Times New Roman"/>
                <w:noProof/>
                <w:sz w:val="24"/>
                <w:szCs w:val="24"/>
                <w:lang w:val="kk-KZ"/>
              </w:rPr>
            </w:pPr>
            <w:r w:rsidRPr="000135A9">
              <w:rPr>
                <w:rFonts w:ascii="Times New Roman" w:hAnsi="Times New Roman" w:cs="Times New Roman"/>
                <w:sz w:val="24"/>
                <w:szCs w:val="24"/>
                <w:lang w:val="kk-KZ"/>
              </w:rPr>
              <w:t>№10 жемді тұрғындар, шаруа қожалығында сату (ұсыныс)</w:t>
            </w:r>
          </w:p>
        </w:tc>
      </w:tr>
      <w:tr w:rsidR="007D0AF4" w:rsidRPr="000135A9" w:rsidTr="007D0AF4">
        <w:tc>
          <w:tcPr>
            <w:tcW w:w="2692"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Көтерме сауда торын құру</w:t>
            </w:r>
          </w:p>
        </w:tc>
        <w:tc>
          <w:tcPr>
            <w:tcW w:w="3401"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rPr>
              <w:t>№1</w:t>
            </w:r>
            <w:r w:rsidRPr="000135A9">
              <w:rPr>
                <w:rFonts w:ascii="Times New Roman" w:hAnsi="Times New Roman" w:cs="Times New Roman"/>
                <w:sz w:val="24"/>
                <w:szCs w:val="24"/>
                <w:lang w:val="kk-KZ"/>
              </w:rPr>
              <w:t>3</w:t>
            </w:r>
            <w:r w:rsidRPr="000135A9">
              <w:rPr>
                <w:rFonts w:ascii="Times New Roman" w:hAnsi="Times New Roman" w:cs="Times New Roman"/>
                <w:sz w:val="24"/>
                <w:szCs w:val="24"/>
              </w:rPr>
              <w:t xml:space="preserve"> </w:t>
            </w:r>
            <w:r w:rsidRPr="000135A9">
              <w:rPr>
                <w:rFonts w:ascii="Times New Roman" w:hAnsi="Times New Roman" w:cs="Times New Roman"/>
                <w:sz w:val="24"/>
                <w:szCs w:val="24"/>
                <w:lang w:val="kk-KZ"/>
              </w:rPr>
              <w:t>Көтерме сауда қызметі</w:t>
            </w:r>
          </w:p>
        </w:tc>
        <w:tc>
          <w:tcPr>
            <w:tcW w:w="3546"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rPr>
              <w:t>№</w:t>
            </w:r>
            <w:r w:rsidRPr="000135A9">
              <w:rPr>
                <w:rFonts w:ascii="Times New Roman" w:hAnsi="Times New Roman" w:cs="Times New Roman"/>
                <w:sz w:val="24"/>
                <w:szCs w:val="24"/>
                <w:lang w:val="kk-KZ"/>
              </w:rPr>
              <w:t>11 көтерме саудада сату</w:t>
            </w:r>
          </w:p>
        </w:tc>
      </w:tr>
      <w:tr w:rsidR="007D0AF4" w:rsidRPr="000135A9" w:rsidTr="007D0AF4">
        <w:tc>
          <w:tcPr>
            <w:tcW w:w="2692"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Бөлшек сауда дүкенін құру</w:t>
            </w:r>
          </w:p>
        </w:tc>
        <w:tc>
          <w:tcPr>
            <w:tcW w:w="3401"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№14 Бөлшек сауда қызметі</w:t>
            </w:r>
          </w:p>
        </w:tc>
        <w:tc>
          <w:tcPr>
            <w:tcW w:w="3546" w:type="dxa"/>
          </w:tcPr>
          <w:p w:rsidR="007D0AF4" w:rsidRPr="000135A9" w:rsidRDefault="007D0AF4"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№12 бөлшек сауда дүкенінде сату </w:t>
            </w:r>
          </w:p>
        </w:tc>
      </w:tr>
      <w:tr w:rsidR="007D0AF4" w:rsidRPr="000135A9" w:rsidTr="007D0AF4">
        <w:tc>
          <w:tcPr>
            <w:tcW w:w="2692" w:type="dxa"/>
          </w:tcPr>
          <w:p w:rsidR="007D0AF4" w:rsidRPr="000135A9" w:rsidRDefault="007D0AF4" w:rsidP="00566E2D">
            <w:pPr>
              <w:jc w:val="center"/>
              <w:rPr>
                <w:rFonts w:ascii="Times New Roman" w:hAnsi="Times New Roman" w:cs="Times New Roman"/>
                <w:i/>
                <w:sz w:val="24"/>
                <w:szCs w:val="24"/>
                <w:lang w:val="kk-KZ"/>
              </w:rPr>
            </w:pPr>
            <w:r w:rsidRPr="000135A9">
              <w:rPr>
                <w:rFonts w:ascii="Times New Roman" w:hAnsi="Times New Roman" w:cs="Times New Roman"/>
                <w:i/>
                <w:sz w:val="24"/>
                <w:szCs w:val="24"/>
                <w:lang w:val="kk-KZ"/>
              </w:rPr>
              <w:t>Өндірістік инновация - 9 бірлік</w:t>
            </w:r>
          </w:p>
        </w:tc>
        <w:tc>
          <w:tcPr>
            <w:tcW w:w="3401" w:type="dxa"/>
          </w:tcPr>
          <w:p w:rsidR="007D0AF4" w:rsidRPr="000135A9" w:rsidRDefault="007D0AF4" w:rsidP="00566E2D">
            <w:pPr>
              <w:jc w:val="center"/>
              <w:rPr>
                <w:rFonts w:ascii="Times New Roman" w:hAnsi="Times New Roman" w:cs="Times New Roman"/>
                <w:i/>
                <w:noProof/>
                <w:sz w:val="24"/>
                <w:szCs w:val="24"/>
                <w:lang w:val="kk-KZ"/>
              </w:rPr>
            </w:pPr>
            <w:r w:rsidRPr="000135A9">
              <w:rPr>
                <w:rFonts w:ascii="Times New Roman" w:hAnsi="Times New Roman" w:cs="Times New Roman"/>
                <w:i/>
                <w:noProof/>
                <w:sz w:val="24"/>
                <w:szCs w:val="24"/>
                <w:lang w:val="kk-KZ"/>
              </w:rPr>
              <w:t>Өнімдік инновациялар -</w:t>
            </w:r>
          </w:p>
          <w:p w:rsidR="007D0AF4" w:rsidRPr="000135A9" w:rsidRDefault="007D0AF4" w:rsidP="00566E2D">
            <w:pPr>
              <w:jc w:val="center"/>
              <w:rPr>
                <w:rFonts w:ascii="Times New Roman" w:hAnsi="Times New Roman" w:cs="Times New Roman"/>
                <w:i/>
                <w:noProof/>
                <w:sz w:val="24"/>
                <w:szCs w:val="24"/>
                <w:lang w:val="kk-KZ"/>
              </w:rPr>
            </w:pPr>
            <w:r w:rsidRPr="000135A9">
              <w:rPr>
                <w:rFonts w:ascii="Times New Roman" w:hAnsi="Times New Roman" w:cs="Times New Roman"/>
                <w:i/>
                <w:noProof/>
                <w:sz w:val="24"/>
                <w:szCs w:val="24"/>
                <w:lang w:val="kk-KZ"/>
              </w:rPr>
              <w:t>14 бірлік</w:t>
            </w:r>
          </w:p>
        </w:tc>
        <w:tc>
          <w:tcPr>
            <w:tcW w:w="3546" w:type="dxa"/>
          </w:tcPr>
          <w:p w:rsidR="007D0AF4" w:rsidRPr="000135A9" w:rsidRDefault="007D0AF4" w:rsidP="00566E2D">
            <w:pPr>
              <w:jc w:val="center"/>
              <w:rPr>
                <w:rFonts w:ascii="Times New Roman" w:hAnsi="Times New Roman" w:cs="Times New Roman"/>
                <w:i/>
                <w:noProof/>
                <w:sz w:val="24"/>
                <w:szCs w:val="24"/>
                <w:lang w:val="kk-KZ"/>
              </w:rPr>
            </w:pPr>
            <w:r w:rsidRPr="000135A9">
              <w:rPr>
                <w:rFonts w:ascii="Times New Roman" w:hAnsi="Times New Roman" w:cs="Times New Roman"/>
                <w:i/>
                <w:noProof/>
                <w:sz w:val="24"/>
                <w:szCs w:val="24"/>
                <w:lang w:val="kk-KZ"/>
              </w:rPr>
              <w:t>Маркетингтік инновация - 12 бірлік</w:t>
            </w:r>
          </w:p>
        </w:tc>
      </w:tr>
      <w:tr w:rsidR="007D0AF4" w:rsidRPr="000135A9" w:rsidTr="007D0AF4">
        <w:tc>
          <w:tcPr>
            <w:tcW w:w="9639" w:type="dxa"/>
            <w:gridSpan w:val="3"/>
          </w:tcPr>
          <w:p w:rsidR="007D0AF4" w:rsidRPr="000135A9" w:rsidRDefault="007D0AF4" w:rsidP="00ED50E2">
            <w:pPr>
              <w:ind w:firstLine="601"/>
              <w:jc w:val="both"/>
              <w:rPr>
                <w:rFonts w:ascii="Times New Roman" w:hAnsi="Times New Roman" w:cs="Times New Roman"/>
                <w:noProof/>
                <w:sz w:val="24"/>
                <w:szCs w:val="24"/>
              </w:rPr>
            </w:pPr>
            <w:r w:rsidRPr="00421BD3">
              <w:rPr>
                <w:rFonts w:ascii="Times New Roman" w:eastAsia="Calibri" w:hAnsi="Times New Roman" w:cs="Times New Roman"/>
                <w:sz w:val="24"/>
                <w:szCs w:val="24"/>
              </w:rPr>
              <w:t>Ескерту</w:t>
            </w:r>
            <w:r w:rsidRPr="00ED50E2">
              <w:rPr>
                <w:rFonts w:ascii="Times New Roman" w:eastAsia="Calibri" w:hAnsi="Times New Roman" w:cs="Times New Roman"/>
                <w:sz w:val="24"/>
                <w:szCs w:val="24"/>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Pr="000135A9">
              <w:rPr>
                <w:rFonts w:ascii="Times New Roman" w:hAnsi="Times New Roman" w:cs="Times New Roman"/>
                <w:noProof/>
                <w:sz w:val="24"/>
                <w:szCs w:val="24"/>
              </w:rPr>
              <w:t>[</w:t>
            </w:r>
            <w:r w:rsidR="00F519F7">
              <w:rPr>
                <w:rFonts w:ascii="Times New Roman" w:hAnsi="Times New Roman" w:cs="Times New Roman"/>
                <w:noProof/>
                <w:sz w:val="24"/>
                <w:szCs w:val="24"/>
                <w:lang w:val="kk-KZ"/>
              </w:rPr>
              <w:t>108</w:t>
            </w:r>
            <w:r w:rsidR="00ED50E2">
              <w:rPr>
                <w:rFonts w:ascii="Times New Roman" w:hAnsi="Times New Roman" w:cs="Times New Roman"/>
                <w:noProof/>
                <w:sz w:val="24"/>
                <w:szCs w:val="24"/>
                <w:lang w:val="kk-KZ"/>
              </w:rPr>
              <w:t>, с. 69-76</w:t>
            </w:r>
            <w:r>
              <w:rPr>
                <w:rFonts w:ascii="Times New Roman" w:hAnsi="Times New Roman" w:cs="Times New Roman"/>
                <w:noProof/>
                <w:sz w:val="24"/>
                <w:szCs w:val="24"/>
              </w:rPr>
              <w:t>; 110</w:t>
            </w:r>
            <w:r w:rsidR="00ED50E2">
              <w:rPr>
                <w:rFonts w:ascii="Times New Roman" w:hAnsi="Times New Roman" w:cs="Times New Roman"/>
                <w:noProof/>
                <w:sz w:val="24"/>
                <w:szCs w:val="24"/>
                <w:lang w:val="kk-KZ"/>
              </w:rPr>
              <w:t>;</w:t>
            </w:r>
            <w:r w:rsidRPr="000135A9">
              <w:rPr>
                <w:rFonts w:ascii="Times New Roman" w:hAnsi="Times New Roman" w:cs="Times New Roman"/>
                <w:noProof/>
                <w:sz w:val="24"/>
                <w:szCs w:val="24"/>
              </w:rPr>
              <w:t>111]</w:t>
            </w:r>
            <w:r w:rsidR="0007499B">
              <w:rPr>
                <w:rFonts w:ascii="Times New Roman" w:hAnsi="Times New Roman" w:cs="Times New Roman"/>
                <w:noProof/>
                <w:sz w:val="24"/>
                <w:szCs w:val="24"/>
              </w:rPr>
              <w:t xml:space="preserve"> </w:t>
            </w:r>
          </w:p>
        </w:tc>
      </w:tr>
    </w:tbl>
    <w:p w:rsidR="00706BCB" w:rsidRPr="000135A9" w:rsidRDefault="00706BCB" w:rsidP="00566E2D">
      <w:pPr>
        <w:spacing w:after="0" w:line="240" w:lineRule="auto"/>
        <w:ind w:firstLine="567"/>
        <w:jc w:val="both"/>
        <w:rPr>
          <w:rFonts w:ascii="Times New Roman" w:hAnsi="Times New Roman" w:cs="Times New Roman"/>
          <w:sz w:val="28"/>
          <w:szCs w:val="28"/>
          <w:lang w:val="kk-KZ"/>
        </w:rPr>
      </w:pPr>
    </w:p>
    <w:p w:rsidR="0073187D" w:rsidRPr="008C31BD" w:rsidRDefault="0073187D" w:rsidP="0073187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25</w:t>
      </w:r>
      <w:r w:rsidR="00E655D8">
        <w:rPr>
          <w:rFonts w:ascii="Times New Roman" w:hAnsi="Times New Roman" w:cs="Times New Roman"/>
          <w:sz w:val="28"/>
          <w:szCs w:val="28"/>
          <w:lang w:val="kk-KZ"/>
        </w:rPr>
        <w:t>-</w:t>
      </w:r>
      <w:r w:rsidRPr="008C31BD">
        <w:rPr>
          <w:rFonts w:ascii="Times New Roman" w:hAnsi="Times New Roman" w:cs="Times New Roman"/>
          <w:sz w:val="28"/>
          <w:szCs w:val="28"/>
          <w:lang w:val="kk-KZ"/>
        </w:rPr>
        <w:t xml:space="preserve">кестеде </w:t>
      </w:r>
      <w:r w:rsidR="00E655D8" w:rsidRPr="008C31BD">
        <w:rPr>
          <w:rFonts w:ascii="Times New Roman" w:hAnsi="Times New Roman" w:cs="Times New Roman"/>
          <w:sz w:val="28"/>
          <w:szCs w:val="28"/>
          <w:lang w:val="kk-KZ"/>
        </w:rPr>
        <w:t>и</w:t>
      </w:r>
      <w:r w:rsidRPr="008C31BD">
        <w:rPr>
          <w:rFonts w:ascii="Times New Roman" w:hAnsi="Times New Roman" w:cs="Times New Roman"/>
          <w:sz w:val="28"/>
          <w:szCs w:val="28"/>
          <w:lang w:val="kk-KZ"/>
        </w:rPr>
        <w:t>нновациялық ЖШС</w:t>
      </w:r>
      <w:r w:rsidRPr="008C31BD">
        <w:rPr>
          <w:rFonts w:ascii="Times New Roman" w:hAnsi="Times New Roman" w:cs="Times New Roman"/>
          <w:bCs/>
          <w:sz w:val="28"/>
          <w:szCs w:val="28"/>
          <w:lang w:val="kk-KZ"/>
        </w:rPr>
        <w:t xml:space="preserve"> «</w:t>
      </w:r>
      <w:r w:rsidRPr="008C31BD">
        <w:rPr>
          <w:rFonts w:ascii="Times New Roman" w:hAnsi="Times New Roman" w:cs="Times New Roman"/>
          <w:sz w:val="28"/>
          <w:szCs w:val="28"/>
          <w:lang w:val="kk-KZ"/>
        </w:rPr>
        <w:t>Инфрастрой ЛТД</w:t>
      </w:r>
      <w:r w:rsidRPr="008C31BD">
        <w:rPr>
          <w:rFonts w:ascii="Times New Roman" w:hAnsi="Times New Roman" w:cs="Times New Roman"/>
          <w:bCs/>
          <w:sz w:val="28"/>
          <w:szCs w:val="28"/>
          <w:lang w:val="kk-KZ"/>
        </w:rPr>
        <w:t xml:space="preserve">» ет компаниясының </w:t>
      </w:r>
      <w:r w:rsidRPr="008C31BD">
        <w:rPr>
          <w:rFonts w:ascii="Times New Roman" w:hAnsi="Times New Roman" w:cs="Times New Roman"/>
          <w:sz w:val="28"/>
          <w:szCs w:val="28"/>
          <w:lang w:val="kk-KZ"/>
        </w:rPr>
        <w:t>өнеркәсіп негізінде ет өндірісі, қалдықсыз технологияны жүзеге асыр</w:t>
      </w:r>
      <w:r w:rsidR="00ED50E2">
        <w:rPr>
          <w:rFonts w:ascii="Times New Roman" w:hAnsi="Times New Roman" w:cs="Times New Roman"/>
          <w:sz w:val="28"/>
          <w:szCs w:val="28"/>
          <w:lang w:val="kk-KZ"/>
        </w:rPr>
        <w:t xml:space="preserve">у мақсатында 9 бірлік </w:t>
      </w:r>
      <w:r w:rsidRPr="008C31BD">
        <w:rPr>
          <w:rFonts w:ascii="Times New Roman" w:hAnsi="Times New Roman" w:cs="Times New Roman"/>
          <w:sz w:val="28"/>
          <w:szCs w:val="28"/>
          <w:lang w:val="kk-KZ"/>
        </w:rPr>
        <w:t>өндірістік</w:t>
      </w:r>
      <w:r w:rsidR="00ED50E2">
        <w:rPr>
          <w:rFonts w:ascii="Times New Roman" w:hAnsi="Times New Roman" w:cs="Times New Roman"/>
          <w:sz w:val="28"/>
          <w:szCs w:val="28"/>
          <w:lang w:val="kk-KZ"/>
        </w:rPr>
        <w:t xml:space="preserve"> </w:t>
      </w:r>
      <w:r w:rsidRPr="008C31BD">
        <w:rPr>
          <w:rFonts w:ascii="Times New Roman" w:hAnsi="Times New Roman" w:cs="Times New Roman"/>
          <w:sz w:val="28"/>
          <w:szCs w:val="28"/>
          <w:lang w:val="kk-KZ"/>
        </w:rPr>
        <w:t xml:space="preserve">және үрдістік инновациялар, соның ішінде екі №1 отандық нәсілдік құс жұмыртқа өндірісі мен №3 жас аналық құс балапанын өсіруге «инновациялық өндірісті» құруды автор ұсынады. </w:t>
      </w:r>
      <w:r w:rsidRPr="008C31BD">
        <w:rPr>
          <w:rFonts w:ascii="Times New Roman" w:hAnsi="Times New Roman" w:cs="Times New Roman"/>
          <w:noProof/>
          <w:sz w:val="28"/>
          <w:szCs w:val="28"/>
          <w:lang w:val="kk-KZ"/>
        </w:rPr>
        <w:t xml:space="preserve">18 бірлік </w:t>
      </w:r>
      <w:r w:rsidRPr="008C31BD">
        <w:rPr>
          <w:rFonts w:ascii="Times New Roman" w:hAnsi="Times New Roman" w:cs="Times New Roman"/>
          <w:sz w:val="28"/>
          <w:szCs w:val="28"/>
          <w:lang w:val="kk-KZ"/>
        </w:rPr>
        <w:t xml:space="preserve">өнімдік инновациялар, соның ішінде екі жаңа «өндірістік инновацияны» №1 отандық нәсілдік құс жұмыртқасы мен </w:t>
      </w:r>
      <w:r w:rsidRPr="008C31BD">
        <w:rPr>
          <w:rFonts w:ascii="Times New Roman" w:hAnsi="Times New Roman" w:cs="Times New Roman"/>
          <w:noProof/>
          <w:sz w:val="28"/>
          <w:szCs w:val="28"/>
          <w:lang w:val="kk-KZ"/>
        </w:rPr>
        <w:t>№4 отандық нәсілдік шөжені аналық құсты айырбастап орнын басуға</w:t>
      </w:r>
      <w:r w:rsidRPr="008C31BD">
        <w:rPr>
          <w:rFonts w:ascii="Times New Roman" w:hAnsi="Times New Roman" w:cs="Times New Roman"/>
          <w:sz w:val="28"/>
          <w:szCs w:val="28"/>
          <w:lang w:val="kk-KZ"/>
        </w:rPr>
        <w:t xml:space="preserve"> өсіруді автор ұсынады.</w:t>
      </w:r>
    </w:p>
    <w:p w:rsidR="0073187D" w:rsidRDefault="0073187D" w:rsidP="0073187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Инновациялық ЖШС «Инфрастрой ЛТД» құс еті өндірісінде </w:t>
      </w:r>
      <w:r w:rsidRPr="008C31BD">
        <w:rPr>
          <w:rFonts w:ascii="Times New Roman" w:hAnsi="Times New Roman" w:cs="Times New Roman"/>
          <w:noProof/>
          <w:sz w:val="28"/>
          <w:szCs w:val="28"/>
          <w:lang w:val="kk-KZ"/>
        </w:rPr>
        <w:t>12 бірлік</w:t>
      </w:r>
      <w:r w:rsidRPr="008C31BD">
        <w:rPr>
          <w:rFonts w:ascii="Times New Roman" w:hAnsi="Times New Roman" w:cs="Times New Roman"/>
          <w:sz w:val="28"/>
          <w:szCs w:val="28"/>
          <w:lang w:val="kk-KZ"/>
        </w:rPr>
        <w:t xml:space="preserve"> «маркетингтік </w:t>
      </w:r>
      <w:r>
        <w:rPr>
          <w:rFonts w:ascii="Times New Roman" w:hAnsi="Times New Roman" w:cs="Times New Roman"/>
          <w:sz w:val="28"/>
          <w:szCs w:val="28"/>
          <w:lang w:val="kk-KZ"/>
        </w:rPr>
        <w:t>инновациялар» жүзеге асырылады,</w:t>
      </w:r>
      <w:r w:rsidRPr="008C31BD">
        <w:rPr>
          <w:rFonts w:ascii="Times New Roman" w:hAnsi="Times New Roman" w:cs="Times New Roman"/>
          <w:sz w:val="28"/>
          <w:szCs w:val="28"/>
          <w:lang w:val="kk-KZ"/>
        </w:rPr>
        <w:t xml:space="preserve"> соның ішінде 4 жаңа «маркетингтік иннов</w:t>
      </w:r>
      <w:r>
        <w:rPr>
          <w:rFonts w:ascii="Times New Roman" w:hAnsi="Times New Roman" w:cs="Times New Roman"/>
          <w:sz w:val="28"/>
          <w:szCs w:val="28"/>
          <w:lang w:val="kk-KZ"/>
        </w:rPr>
        <w:t xml:space="preserve">ацияларды» №1 отандық нәсілдік </w:t>
      </w:r>
      <w:r w:rsidRPr="008C31BD">
        <w:rPr>
          <w:rFonts w:ascii="Times New Roman" w:hAnsi="Times New Roman" w:cs="Times New Roman"/>
          <w:sz w:val="28"/>
          <w:szCs w:val="28"/>
          <w:lang w:val="kk-KZ"/>
        </w:rPr>
        <w:t xml:space="preserve">жұмыртқаларды құс өндірісі бар шаруа, тұрғындар қожалығына сату мен №2 жас еттік нәсілдік шөжелерді </w:t>
      </w:r>
      <w:r w:rsidRPr="008C31BD">
        <w:rPr>
          <w:rFonts w:ascii="Times New Roman" w:hAnsi="Times New Roman" w:cs="Times New Roman"/>
          <w:noProof/>
          <w:sz w:val="28"/>
          <w:szCs w:val="28"/>
          <w:lang w:val="kk-KZ"/>
        </w:rPr>
        <w:t>шаруа мен тұрғындар</w:t>
      </w:r>
      <w:r>
        <w:rPr>
          <w:rFonts w:ascii="Times New Roman" w:hAnsi="Times New Roman" w:cs="Times New Roman"/>
          <w:noProof/>
          <w:sz w:val="28"/>
          <w:szCs w:val="28"/>
          <w:lang w:val="kk-KZ"/>
        </w:rPr>
        <w:t xml:space="preserve"> шаруашылықтарға өсіруге сату, </w:t>
      </w:r>
      <w:r w:rsidRPr="008C31BD">
        <w:rPr>
          <w:rFonts w:ascii="Times New Roman" w:hAnsi="Times New Roman" w:cs="Times New Roman"/>
          <w:noProof/>
          <w:sz w:val="28"/>
          <w:szCs w:val="28"/>
          <w:lang w:val="kk-KZ"/>
        </w:rPr>
        <w:t xml:space="preserve">№3 отандық аналық күрке тауықтарды  сату және </w:t>
      </w:r>
      <w:r w:rsidRPr="008C31BD">
        <w:rPr>
          <w:rFonts w:ascii="Times New Roman" w:hAnsi="Times New Roman" w:cs="Times New Roman"/>
          <w:sz w:val="28"/>
          <w:szCs w:val="28"/>
          <w:lang w:val="kk-KZ"/>
        </w:rPr>
        <w:t>№13 ұсақ, түйіршікті аралас-жемді шаруа, тұрғындар шаруашылықтарына келісім бойынша қ</w:t>
      </w:r>
      <w:r>
        <w:rPr>
          <w:rFonts w:ascii="Times New Roman" w:hAnsi="Times New Roman" w:cs="Times New Roman"/>
          <w:sz w:val="28"/>
          <w:szCs w:val="28"/>
          <w:lang w:val="kk-KZ"/>
        </w:rPr>
        <w:t xml:space="preserve">амтамасыз етуді жүзеге асыруды </w:t>
      </w:r>
      <w:r w:rsidRPr="008C31BD">
        <w:rPr>
          <w:rFonts w:ascii="Times New Roman" w:hAnsi="Times New Roman" w:cs="Times New Roman"/>
          <w:sz w:val="28"/>
          <w:szCs w:val="28"/>
          <w:lang w:val="kk-KZ"/>
        </w:rPr>
        <w:t>автор ұсынады.</w:t>
      </w:r>
    </w:p>
    <w:p w:rsidR="0073187D" w:rsidRDefault="0073187D" w:rsidP="008C31BD">
      <w:pPr>
        <w:spacing w:after="0" w:line="240" w:lineRule="auto"/>
        <w:ind w:firstLine="709"/>
        <w:jc w:val="both"/>
        <w:rPr>
          <w:rFonts w:ascii="Times New Roman" w:hAnsi="Times New Roman" w:cs="Times New Roman"/>
          <w:sz w:val="28"/>
          <w:szCs w:val="28"/>
          <w:lang w:val="kk-KZ"/>
        </w:rPr>
      </w:pPr>
    </w:p>
    <w:p w:rsidR="00706BCB" w:rsidRDefault="00706BCB"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Кесте 26 – Түркістан облысы ет  бағытындағы құс  компаниялары  өндірісіне ендірілген қолданыстағы және ұсынылған инновация  түрлері, бірлік</w:t>
      </w:r>
    </w:p>
    <w:p w:rsidR="007D0AF4" w:rsidRPr="007D0AF4" w:rsidRDefault="007D0AF4" w:rsidP="00566E2D">
      <w:pPr>
        <w:spacing w:after="0" w:line="240" w:lineRule="auto"/>
        <w:jc w:val="both"/>
        <w:rPr>
          <w:rFonts w:ascii="Times New Roman" w:hAnsi="Times New Roman" w:cs="Times New Roman"/>
          <w:sz w:val="16"/>
          <w:szCs w:val="16"/>
          <w:lang w:val="kk-KZ"/>
        </w:rPr>
      </w:pPr>
    </w:p>
    <w:tbl>
      <w:tblPr>
        <w:tblStyle w:val="a3"/>
        <w:tblW w:w="0" w:type="auto"/>
        <w:tblInd w:w="122" w:type="dxa"/>
        <w:tblLayout w:type="fixed"/>
        <w:tblLook w:val="04A0" w:firstRow="1" w:lastRow="0" w:firstColumn="1" w:lastColumn="0" w:noHBand="0" w:noVBand="1"/>
      </w:tblPr>
      <w:tblGrid>
        <w:gridCol w:w="2538"/>
        <w:gridCol w:w="1417"/>
        <w:gridCol w:w="1276"/>
        <w:gridCol w:w="1418"/>
        <w:gridCol w:w="1701"/>
        <w:gridCol w:w="1275"/>
      </w:tblGrid>
      <w:tr w:rsidR="00706BCB" w:rsidRPr="000135A9" w:rsidTr="0073187D">
        <w:tc>
          <w:tcPr>
            <w:tcW w:w="2538"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w:t>
            </w:r>
          </w:p>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түрлері</w:t>
            </w:r>
          </w:p>
        </w:tc>
        <w:tc>
          <w:tcPr>
            <w:tcW w:w="1417"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ЖШС</w:t>
            </w:r>
            <w:r w:rsidRPr="000135A9">
              <w:rPr>
                <w:rFonts w:ascii="Times New Roman" w:hAnsi="Times New Roman" w:cs="Times New Roman"/>
                <w:sz w:val="24"/>
                <w:szCs w:val="24"/>
              </w:rPr>
              <w:t xml:space="preserve"> «Шымкент </w:t>
            </w:r>
            <w:r w:rsidRPr="000135A9">
              <w:rPr>
                <w:rFonts w:ascii="Times New Roman" w:hAnsi="Times New Roman" w:cs="Times New Roman"/>
                <w:sz w:val="24"/>
                <w:szCs w:val="24"/>
                <w:lang w:val="kk-KZ"/>
              </w:rPr>
              <w:t>құ</w:t>
            </w:r>
            <w:r w:rsidRPr="000135A9">
              <w:rPr>
                <w:rFonts w:ascii="Times New Roman" w:hAnsi="Times New Roman" w:cs="Times New Roman"/>
                <w:sz w:val="24"/>
                <w:szCs w:val="24"/>
              </w:rPr>
              <w:t>с»</w:t>
            </w:r>
          </w:p>
        </w:tc>
        <w:tc>
          <w:tcPr>
            <w:tcW w:w="1276"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ЖШС «</w:t>
            </w:r>
            <w:r w:rsidR="00D84D6F" w:rsidRPr="000135A9">
              <w:rPr>
                <w:rFonts w:ascii="Times New Roman" w:hAnsi="Times New Roman" w:cs="Times New Roman"/>
                <w:sz w:val="24"/>
                <w:szCs w:val="24"/>
                <w:lang w:val="kk-KZ"/>
              </w:rPr>
              <w:t>Нарлен</w:t>
            </w:r>
            <w:r w:rsidRPr="000135A9">
              <w:rPr>
                <w:rFonts w:ascii="Times New Roman" w:hAnsi="Times New Roman" w:cs="Times New Roman"/>
                <w:sz w:val="24"/>
                <w:szCs w:val="24"/>
                <w:lang w:val="kk-KZ"/>
              </w:rPr>
              <w:t xml:space="preserve"> құс»</w:t>
            </w:r>
          </w:p>
        </w:tc>
        <w:tc>
          <w:tcPr>
            <w:tcW w:w="1418"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ЖШС</w:t>
            </w:r>
            <w:r w:rsidRPr="000135A9">
              <w:rPr>
                <w:rFonts w:ascii="Times New Roman" w:hAnsi="Times New Roman" w:cs="Times New Roman"/>
                <w:sz w:val="24"/>
                <w:szCs w:val="24"/>
              </w:rPr>
              <w:t xml:space="preserve"> «Ордабасы </w:t>
            </w:r>
            <w:r w:rsidRPr="000135A9">
              <w:rPr>
                <w:rFonts w:ascii="Times New Roman" w:hAnsi="Times New Roman" w:cs="Times New Roman"/>
                <w:sz w:val="24"/>
                <w:szCs w:val="24"/>
                <w:lang w:val="kk-KZ"/>
              </w:rPr>
              <w:t>құ</w:t>
            </w:r>
            <w:r w:rsidRPr="000135A9">
              <w:rPr>
                <w:rFonts w:ascii="Times New Roman" w:hAnsi="Times New Roman" w:cs="Times New Roman"/>
                <w:sz w:val="24"/>
                <w:szCs w:val="24"/>
              </w:rPr>
              <w:t>с»</w:t>
            </w:r>
          </w:p>
        </w:tc>
        <w:tc>
          <w:tcPr>
            <w:tcW w:w="1701"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ЖШС «Инфрастрой ЛТД»</w:t>
            </w:r>
          </w:p>
        </w:tc>
        <w:tc>
          <w:tcPr>
            <w:tcW w:w="1275" w:type="dxa"/>
            <w:vAlign w:val="center"/>
          </w:tcPr>
          <w:p w:rsidR="00706BCB" w:rsidRPr="000135A9" w:rsidRDefault="00706BCB" w:rsidP="007D0AF4">
            <w:pPr>
              <w:jc w:val="center"/>
              <w:rPr>
                <w:rFonts w:ascii="Times New Roman" w:hAnsi="Times New Roman" w:cs="Times New Roman"/>
                <w:sz w:val="24"/>
                <w:szCs w:val="24"/>
                <w:lang w:val="kk-KZ"/>
              </w:rPr>
            </w:pPr>
            <w:r w:rsidRPr="000135A9">
              <w:rPr>
                <w:rFonts w:ascii="Times New Roman" w:hAnsi="Times New Roman" w:cs="Times New Roman"/>
                <w:bCs/>
                <w:sz w:val="24"/>
                <w:szCs w:val="24"/>
                <w:lang w:eastAsia="ru-RU"/>
              </w:rPr>
              <w:t>Барлы</w:t>
            </w:r>
            <w:r w:rsidRPr="000135A9">
              <w:rPr>
                <w:rFonts w:ascii="Times New Roman" w:hAnsi="Times New Roman" w:cs="Times New Roman"/>
                <w:bCs/>
                <w:sz w:val="24"/>
                <w:szCs w:val="24"/>
                <w:lang w:val="kk-KZ" w:eastAsia="ru-RU"/>
              </w:rPr>
              <w:t>ғ</w:t>
            </w:r>
            <w:r w:rsidRPr="000135A9">
              <w:rPr>
                <w:rFonts w:ascii="Times New Roman" w:hAnsi="Times New Roman" w:cs="Times New Roman"/>
                <w:bCs/>
                <w:sz w:val="24"/>
                <w:szCs w:val="24"/>
                <w:lang w:eastAsia="ru-RU"/>
              </w:rPr>
              <w:t>ы</w:t>
            </w:r>
          </w:p>
        </w:tc>
      </w:tr>
      <w:tr w:rsidR="00706BCB" w:rsidRPr="000135A9" w:rsidTr="0073187D">
        <w:tc>
          <w:tcPr>
            <w:tcW w:w="2538" w:type="dxa"/>
          </w:tcPr>
          <w:p w:rsidR="00706BCB" w:rsidRPr="000135A9" w:rsidRDefault="00706BC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Өнімдік инновациялар</w:t>
            </w:r>
          </w:p>
        </w:tc>
        <w:tc>
          <w:tcPr>
            <w:tcW w:w="1417"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18</w:t>
            </w:r>
          </w:p>
        </w:tc>
        <w:tc>
          <w:tcPr>
            <w:tcW w:w="1276"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15</w:t>
            </w:r>
          </w:p>
        </w:tc>
        <w:tc>
          <w:tcPr>
            <w:tcW w:w="1418"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18</w:t>
            </w:r>
          </w:p>
        </w:tc>
        <w:tc>
          <w:tcPr>
            <w:tcW w:w="1701"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14</w:t>
            </w:r>
          </w:p>
        </w:tc>
        <w:tc>
          <w:tcPr>
            <w:tcW w:w="1275"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48</w:t>
            </w:r>
          </w:p>
        </w:tc>
      </w:tr>
      <w:tr w:rsidR="00706BCB" w:rsidRPr="000135A9" w:rsidTr="0073187D">
        <w:tc>
          <w:tcPr>
            <w:tcW w:w="2538" w:type="dxa"/>
          </w:tcPr>
          <w:p w:rsidR="00706BCB" w:rsidRPr="000135A9" w:rsidRDefault="00706BC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Үрдістік инновациялар</w:t>
            </w:r>
          </w:p>
        </w:tc>
        <w:tc>
          <w:tcPr>
            <w:tcW w:w="1417"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5</w:t>
            </w:r>
          </w:p>
        </w:tc>
        <w:tc>
          <w:tcPr>
            <w:tcW w:w="1276"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w:t>
            </w:r>
          </w:p>
        </w:tc>
        <w:tc>
          <w:tcPr>
            <w:tcW w:w="1418"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w:t>
            </w:r>
          </w:p>
        </w:tc>
        <w:tc>
          <w:tcPr>
            <w:tcW w:w="1701"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w:t>
            </w:r>
          </w:p>
        </w:tc>
        <w:tc>
          <w:tcPr>
            <w:tcW w:w="1275"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12</w:t>
            </w:r>
          </w:p>
        </w:tc>
      </w:tr>
      <w:tr w:rsidR="00706BCB" w:rsidRPr="000135A9" w:rsidTr="0073187D">
        <w:tc>
          <w:tcPr>
            <w:tcW w:w="2538" w:type="dxa"/>
          </w:tcPr>
          <w:p w:rsidR="00706BCB" w:rsidRPr="000135A9" w:rsidRDefault="00706BCB" w:rsidP="00566E2D">
            <w:pPr>
              <w:rPr>
                <w:rFonts w:ascii="Times New Roman" w:hAnsi="Times New Roman" w:cs="Times New Roman"/>
                <w:sz w:val="24"/>
                <w:szCs w:val="24"/>
                <w:lang w:val="kk-KZ"/>
              </w:rPr>
            </w:pPr>
            <w:r w:rsidRPr="000135A9">
              <w:rPr>
                <w:rFonts w:ascii="Times New Roman" w:hAnsi="Times New Roman" w:cs="Times New Roman"/>
                <w:sz w:val="24"/>
                <w:szCs w:val="24"/>
                <w:lang w:val="kk-KZ"/>
              </w:rPr>
              <w:t>Маркетингтік инновациялар</w:t>
            </w:r>
          </w:p>
        </w:tc>
        <w:tc>
          <w:tcPr>
            <w:tcW w:w="1417"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18</w:t>
            </w:r>
          </w:p>
        </w:tc>
        <w:tc>
          <w:tcPr>
            <w:tcW w:w="1276"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12</w:t>
            </w:r>
          </w:p>
        </w:tc>
        <w:tc>
          <w:tcPr>
            <w:tcW w:w="1418"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16</w:t>
            </w:r>
          </w:p>
        </w:tc>
        <w:tc>
          <w:tcPr>
            <w:tcW w:w="1701"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12</w:t>
            </w:r>
          </w:p>
        </w:tc>
        <w:tc>
          <w:tcPr>
            <w:tcW w:w="1275"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46</w:t>
            </w:r>
          </w:p>
        </w:tc>
      </w:tr>
      <w:tr w:rsidR="00706BCB" w:rsidRPr="000135A9" w:rsidTr="0073187D">
        <w:tc>
          <w:tcPr>
            <w:tcW w:w="2538" w:type="dxa"/>
          </w:tcPr>
          <w:p w:rsidR="00706BCB" w:rsidRPr="000135A9" w:rsidRDefault="00706BCB" w:rsidP="00566E2D">
            <w:pPr>
              <w:rPr>
                <w:rFonts w:ascii="Times New Roman" w:hAnsi="Times New Roman" w:cs="Times New Roman"/>
                <w:sz w:val="24"/>
                <w:szCs w:val="24"/>
                <w:lang w:val="kk-KZ"/>
              </w:rPr>
            </w:pPr>
            <w:r w:rsidRPr="000135A9">
              <w:rPr>
                <w:rFonts w:ascii="Times New Roman" w:hAnsi="Times New Roman" w:cs="Times New Roman"/>
                <w:sz w:val="24"/>
                <w:szCs w:val="24"/>
                <w:lang w:val="kk-KZ"/>
              </w:rPr>
              <w:t>Ұйымдық</w:t>
            </w:r>
          </w:p>
          <w:p w:rsidR="00706BCB" w:rsidRPr="000135A9" w:rsidRDefault="00706BCB" w:rsidP="00566E2D">
            <w:pPr>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инновациялар</w:t>
            </w:r>
          </w:p>
        </w:tc>
        <w:tc>
          <w:tcPr>
            <w:tcW w:w="1417"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6</w:t>
            </w:r>
          </w:p>
        </w:tc>
        <w:tc>
          <w:tcPr>
            <w:tcW w:w="1276"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w:t>
            </w:r>
          </w:p>
        </w:tc>
        <w:tc>
          <w:tcPr>
            <w:tcW w:w="1418"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w:t>
            </w:r>
          </w:p>
        </w:tc>
        <w:tc>
          <w:tcPr>
            <w:tcW w:w="1701"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5</w:t>
            </w:r>
          </w:p>
        </w:tc>
        <w:tc>
          <w:tcPr>
            <w:tcW w:w="1275"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16</w:t>
            </w:r>
          </w:p>
        </w:tc>
      </w:tr>
      <w:tr w:rsidR="00706BCB" w:rsidRPr="000135A9" w:rsidTr="0073187D">
        <w:tc>
          <w:tcPr>
            <w:tcW w:w="2538" w:type="dxa"/>
          </w:tcPr>
          <w:p w:rsidR="00706BCB" w:rsidRPr="000135A9" w:rsidRDefault="00706BCB" w:rsidP="00566E2D">
            <w:pPr>
              <w:rPr>
                <w:rFonts w:ascii="Times New Roman" w:hAnsi="Times New Roman" w:cs="Times New Roman"/>
                <w:sz w:val="24"/>
                <w:szCs w:val="24"/>
                <w:lang w:val="kk-KZ"/>
              </w:rPr>
            </w:pPr>
            <w:r w:rsidRPr="000135A9">
              <w:rPr>
                <w:rFonts w:ascii="Times New Roman" w:hAnsi="Times New Roman" w:cs="Times New Roman"/>
                <w:sz w:val="24"/>
                <w:szCs w:val="24"/>
                <w:lang w:val="kk-KZ"/>
              </w:rPr>
              <w:t>Инновацияның барлық 4 түрі</w:t>
            </w:r>
          </w:p>
        </w:tc>
        <w:tc>
          <w:tcPr>
            <w:tcW w:w="1417"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47</w:t>
            </w:r>
          </w:p>
        </w:tc>
        <w:tc>
          <w:tcPr>
            <w:tcW w:w="1276"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36</w:t>
            </w:r>
          </w:p>
        </w:tc>
        <w:tc>
          <w:tcPr>
            <w:tcW w:w="1418"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43</w:t>
            </w:r>
          </w:p>
        </w:tc>
        <w:tc>
          <w:tcPr>
            <w:tcW w:w="1701"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3</w:t>
            </w:r>
            <w:r w:rsidRPr="000135A9">
              <w:rPr>
                <w:rFonts w:ascii="Times New Roman" w:hAnsi="Times New Roman" w:cs="Times New Roman"/>
                <w:sz w:val="24"/>
                <w:szCs w:val="24"/>
                <w:lang w:val="kk-KZ"/>
              </w:rPr>
              <w:t>5</w:t>
            </w:r>
          </w:p>
        </w:tc>
        <w:tc>
          <w:tcPr>
            <w:tcW w:w="1275" w:type="dxa"/>
            <w:vAlign w:val="center"/>
          </w:tcPr>
          <w:p w:rsidR="00706BCB" w:rsidRPr="000135A9" w:rsidRDefault="00706BCB" w:rsidP="0073187D">
            <w:pPr>
              <w:jc w:val="center"/>
              <w:rPr>
                <w:rFonts w:ascii="Times New Roman" w:hAnsi="Times New Roman" w:cs="Times New Roman"/>
                <w:sz w:val="24"/>
                <w:szCs w:val="24"/>
                <w:lang w:val="kk-KZ"/>
              </w:rPr>
            </w:pPr>
            <w:r w:rsidRPr="000135A9">
              <w:rPr>
                <w:rFonts w:ascii="Times New Roman" w:hAnsi="Times New Roman" w:cs="Times New Roman"/>
                <w:sz w:val="24"/>
                <w:szCs w:val="24"/>
              </w:rPr>
              <w:t>12</w:t>
            </w:r>
            <w:r w:rsidRPr="000135A9">
              <w:rPr>
                <w:rFonts w:ascii="Times New Roman" w:hAnsi="Times New Roman" w:cs="Times New Roman"/>
                <w:sz w:val="24"/>
                <w:szCs w:val="24"/>
                <w:lang w:val="kk-KZ"/>
              </w:rPr>
              <w:t>5</w:t>
            </w:r>
          </w:p>
        </w:tc>
      </w:tr>
      <w:tr w:rsidR="00706BCB" w:rsidRPr="000135A9" w:rsidTr="0073187D">
        <w:tc>
          <w:tcPr>
            <w:tcW w:w="9625" w:type="dxa"/>
            <w:gridSpan w:val="6"/>
          </w:tcPr>
          <w:p w:rsidR="00706BCB" w:rsidRPr="000135A9" w:rsidRDefault="008C31BD" w:rsidP="00F519F7">
            <w:pPr>
              <w:ind w:firstLine="587"/>
              <w:jc w:val="both"/>
              <w:rPr>
                <w:rFonts w:ascii="Times New Roman" w:hAnsi="Times New Roman" w:cs="Times New Roman"/>
                <w:sz w:val="24"/>
                <w:szCs w:val="24"/>
              </w:rPr>
            </w:pPr>
            <w:r w:rsidRPr="00782FC8">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706BCB" w:rsidRPr="000135A9">
              <w:rPr>
                <w:rFonts w:ascii="Times New Roman" w:hAnsi="Times New Roman" w:cs="Times New Roman"/>
                <w:sz w:val="24"/>
                <w:szCs w:val="24"/>
              </w:rPr>
              <w:t>[10</w:t>
            </w:r>
            <w:r w:rsidR="00F519F7">
              <w:rPr>
                <w:rFonts w:ascii="Times New Roman" w:hAnsi="Times New Roman" w:cs="Times New Roman"/>
                <w:sz w:val="24"/>
                <w:szCs w:val="24"/>
                <w:lang w:val="kk-KZ"/>
              </w:rPr>
              <w:t>8</w:t>
            </w:r>
            <w:r w:rsidR="00ED50E2">
              <w:rPr>
                <w:rFonts w:ascii="Times New Roman" w:hAnsi="Times New Roman" w:cs="Times New Roman"/>
                <w:sz w:val="24"/>
                <w:szCs w:val="24"/>
                <w:lang w:val="kk-KZ"/>
              </w:rPr>
              <w:t>, с. 69-76</w:t>
            </w:r>
            <w:r w:rsidR="00F519F7">
              <w:rPr>
                <w:rFonts w:ascii="Times New Roman" w:hAnsi="Times New Roman" w:cs="Times New Roman"/>
                <w:sz w:val="24"/>
                <w:szCs w:val="24"/>
                <w:lang w:val="kk-KZ"/>
              </w:rPr>
              <w:t>; 109, с. 172-175, 110; 111</w:t>
            </w:r>
            <w:r w:rsidR="00706BCB" w:rsidRPr="000135A9">
              <w:rPr>
                <w:rFonts w:ascii="Times New Roman" w:hAnsi="Times New Roman" w:cs="Times New Roman"/>
                <w:sz w:val="24"/>
                <w:szCs w:val="24"/>
              </w:rPr>
              <w:t>]</w:t>
            </w:r>
          </w:p>
        </w:tc>
      </w:tr>
    </w:tbl>
    <w:p w:rsidR="00706BCB" w:rsidRPr="000135A9" w:rsidRDefault="00706BCB" w:rsidP="00566E2D">
      <w:pPr>
        <w:spacing w:after="0" w:line="240" w:lineRule="auto"/>
        <w:ind w:firstLine="567"/>
        <w:jc w:val="both"/>
        <w:rPr>
          <w:rFonts w:ascii="Times New Roman" w:hAnsi="Times New Roman" w:cs="Times New Roman"/>
          <w:sz w:val="28"/>
          <w:szCs w:val="28"/>
          <w:lang w:val="kk-KZ"/>
        </w:rPr>
      </w:pPr>
    </w:p>
    <w:p w:rsidR="0073187D" w:rsidRPr="000135A9" w:rsidRDefault="0073187D" w:rsidP="0073187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26</w:t>
      </w: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кестеде Түркістан облысы ет бағытындағы құс компаниялары  шаруашылық қызметтеріне ендірілген қолданыстағы және ұсынылған 4 түрдегі инновациялар түрі бейнеленген. Инновациялық ЖШС «Шымкент құс» компаниясында 4 түрдегі жалпы өз шаруашылығына инновацияның 47 бірлігін өз өндірісіне ендіргені көрінеді. ЖШС «Ордабасы құс» 43 инновациялық бірлік, ЖШС «Инфрастрой ЛТД» 35 инновациялық бірлікті өз өндірістеріне ендірді, жалпы үш құс шаруашылығында 125 инновациялық </w:t>
      </w:r>
      <w:r w:rsidR="00F519F7">
        <w:rPr>
          <w:rFonts w:ascii="Times New Roman" w:hAnsi="Times New Roman" w:cs="Times New Roman"/>
          <w:sz w:val="28"/>
          <w:szCs w:val="28"/>
          <w:lang w:val="kk-KZ"/>
        </w:rPr>
        <w:t>бірлік өндіріске ендірілгенін 26-</w:t>
      </w:r>
      <w:r w:rsidRPr="000135A9">
        <w:rPr>
          <w:rFonts w:ascii="Times New Roman" w:hAnsi="Times New Roman" w:cs="Times New Roman"/>
          <w:sz w:val="28"/>
          <w:szCs w:val="28"/>
          <w:lang w:val="kk-KZ"/>
        </w:rPr>
        <w:t>кесте бейнеленген.</w:t>
      </w:r>
    </w:p>
    <w:p w:rsidR="0073187D" w:rsidRPr="000135A9" w:rsidRDefault="0073187D" w:rsidP="0073187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Ғылыми ізденістердің нәтижесінде ет өндіру мен өңдеу шаруашылық  қызметтерін, жаңа инновациялық қосымша өндірістер құру арқылы ол өндірістерді озық техника, технологиялар мен жабдықтап шаруашылық жүргізудің арқасында ЖШС «Инфрастрой ЛТД» ет компаниясы құс етін сатып алушылардың талғамдық сұранысына сай 50 аса ассортиментте ет және ет өнімдерін өндіруді жүзеге асырған. </w:t>
      </w:r>
    </w:p>
    <w:p w:rsidR="00706BCB" w:rsidRPr="000135A9" w:rsidRDefault="00706BCB"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Бұл құс компаниясының негізгі шаруашылық қызметтері, инновациялық үрдістер мен қызметтер негізінде: шет елдерден сатып алынған нәсілді құс жұмыртқасынан өздерінің инкубациясында, ет бағытына балапан шығару; нәсілді етті құс өсіру; құс өсіру мен етке бордақылау; шикі-етті қайта өңдеу; өздерінің ет өнімдері брендімен меншікті ет сату орталықта, көтерме сауда нарығында етін өткізу, сату болып табылады. Бұл құс компаниясында өндірілген және өңделген өнімдер, ет, шұжық және ысталған ет өнімдерін Қазақстанның және Рессей тұрғындарының ет өнімдеріне деген сұранысын қанағаттандыру мақсатында сатылуда</w:t>
      </w:r>
      <w:r w:rsidR="0007499B">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[1</w:t>
      </w:r>
      <w:r w:rsidR="00F519F7">
        <w:rPr>
          <w:rFonts w:ascii="Times New Roman" w:hAnsi="Times New Roman" w:cs="Times New Roman"/>
          <w:sz w:val="28"/>
          <w:szCs w:val="28"/>
          <w:lang w:val="kk-KZ"/>
        </w:rPr>
        <w:t>1</w:t>
      </w:r>
      <w:r w:rsidRPr="000135A9">
        <w:rPr>
          <w:rFonts w:ascii="Times New Roman" w:hAnsi="Times New Roman" w:cs="Times New Roman"/>
          <w:sz w:val="28"/>
          <w:szCs w:val="28"/>
          <w:lang w:val="kk-KZ"/>
        </w:rPr>
        <w:t xml:space="preserve">2]. </w:t>
      </w:r>
    </w:p>
    <w:p w:rsidR="00F37FB0" w:rsidRPr="000135A9" w:rsidRDefault="00B54E69" w:rsidP="008C31BD">
      <w:pPr>
        <w:pStyle w:val="8"/>
        <w:spacing w:before="0" w:after="0"/>
        <w:ind w:firstLine="709"/>
        <w:jc w:val="both"/>
        <w:rPr>
          <w:rFonts w:ascii="Times New Roman" w:hAnsi="Times New Roman" w:cs="Times New Roman"/>
          <w:bCs/>
          <w:i w:val="0"/>
          <w:sz w:val="28"/>
          <w:szCs w:val="28"/>
          <w:lang w:val="kk-KZ"/>
        </w:rPr>
      </w:pPr>
      <w:r w:rsidRPr="000135A9">
        <w:rPr>
          <w:rFonts w:ascii="Times New Roman" w:hAnsi="Times New Roman" w:cs="Times New Roman"/>
          <w:bCs/>
          <w:i w:val="0"/>
          <w:sz w:val="28"/>
          <w:szCs w:val="28"/>
          <w:lang w:val="kk-KZ"/>
        </w:rPr>
        <w:t xml:space="preserve">Әлемдегі экономикасы дамыған елдер </w:t>
      </w:r>
      <w:r w:rsidR="00F37FB0" w:rsidRPr="000135A9">
        <w:rPr>
          <w:rFonts w:ascii="Times New Roman" w:hAnsi="Times New Roman" w:cs="Times New Roman"/>
          <w:bCs/>
          <w:i w:val="0"/>
          <w:sz w:val="28"/>
          <w:szCs w:val="28"/>
          <w:lang w:val="kk-KZ"/>
        </w:rPr>
        <w:t>тәжірибесіндей</w:t>
      </w:r>
      <w:r w:rsidRPr="000135A9">
        <w:rPr>
          <w:rFonts w:ascii="Times New Roman" w:hAnsi="Times New Roman" w:cs="Times New Roman"/>
          <w:bCs/>
          <w:i w:val="0"/>
          <w:sz w:val="28"/>
          <w:szCs w:val="28"/>
          <w:lang w:val="kk-KZ"/>
        </w:rPr>
        <w:t xml:space="preserve">, Қазақстанда құс </w:t>
      </w:r>
      <w:r w:rsidR="00F37FB0" w:rsidRPr="000135A9">
        <w:rPr>
          <w:rFonts w:ascii="Times New Roman" w:hAnsi="Times New Roman" w:cs="Times New Roman"/>
          <w:bCs/>
          <w:i w:val="0"/>
          <w:sz w:val="28"/>
          <w:szCs w:val="28"/>
          <w:lang w:val="kk-KZ"/>
        </w:rPr>
        <w:t>еті өндірісі алдыңғы кеңес дәуірінен бұзылмастан аманат болып қалған ірі құс фабрикалары мен құс компанияларында жекешелендіру</w:t>
      </w:r>
      <w:r w:rsidR="005C5218" w:rsidRPr="000135A9">
        <w:rPr>
          <w:rFonts w:ascii="Times New Roman" w:hAnsi="Times New Roman" w:cs="Times New Roman"/>
          <w:bCs/>
          <w:i w:val="0"/>
          <w:sz w:val="28"/>
          <w:szCs w:val="28"/>
          <w:lang w:val="kk-KZ"/>
        </w:rPr>
        <w:t>,</w:t>
      </w:r>
      <w:r w:rsidR="00F37FB0" w:rsidRPr="000135A9">
        <w:rPr>
          <w:rFonts w:ascii="Times New Roman" w:hAnsi="Times New Roman" w:cs="Times New Roman"/>
          <w:bCs/>
          <w:i w:val="0"/>
          <w:sz w:val="28"/>
          <w:szCs w:val="28"/>
          <w:lang w:val="kk-KZ"/>
        </w:rPr>
        <w:t xml:space="preserve"> қайта қалыптатыру нәтижесінде сақталып қалған өндірістік ғимараттарда құс етін өндіру </w:t>
      </w:r>
      <w:r w:rsidRPr="000135A9">
        <w:rPr>
          <w:rFonts w:ascii="Times New Roman" w:hAnsi="Times New Roman" w:cs="Times New Roman"/>
          <w:bCs/>
          <w:i w:val="0"/>
          <w:sz w:val="28"/>
          <w:szCs w:val="28"/>
          <w:lang w:val="kk-KZ"/>
        </w:rPr>
        <w:t>шаруашылы</w:t>
      </w:r>
      <w:r w:rsidR="00F37FB0" w:rsidRPr="000135A9">
        <w:rPr>
          <w:rFonts w:ascii="Times New Roman" w:hAnsi="Times New Roman" w:cs="Times New Roman"/>
          <w:bCs/>
          <w:i w:val="0"/>
          <w:sz w:val="28"/>
          <w:szCs w:val="28"/>
          <w:lang w:val="kk-KZ"/>
        </w:rPr>
        <w:t xml:space="preserve">қ қызметтерін </w:t>
      </w:r>
      <w:r w:rsidR="005C5218" w:rsidRPr="000135A9">
        <w:rPr>
          <w:rFonts w:ascii="Times New Roman" w:hAnsi="Times New Roman" w:cs="Times New Roman"/>
          <w:bCs/>
          <w:i w:val="0"/>
          <w:sz w:val="28"/>
          <w:szCs w:val="28"/>
          <w:lang w:val="kk-KZ"/>
        </w:rPr>
        <w:t xml:space="preserve">табысты </w:t>
      </w:r>
      <w:r w:rsidR="00F37FB0" w:rsidRPr="000135A9">
        <w:rPr>
          <w:rFonts w:ascii="Times New Roman" w:hAnsi="Times New Roman" w:cs="Times New Roman"/>
          <w:bCs/>
          <w:i w:val="0"/>
          <w:sz w:val="28"/>
          <w:szCs w:val="28"/>
          <w:lang w:val="kk-KZ"/>
        </w:rPr>
        <w:t>жалғастыр</w:t>
      </w:r>
      <w:r w:rsidR="005C5218" w:rsidRPr="000135A9">
        <w:rPr>
          <w:rFonts w:ascii="Times New Roman" w:hAnsi="Times New Roman" w:cs="Times New Roman"/>
          <w:bCs/>
          <w:i w:val="0"/>
          <w:sz w:val="28"/>
          <w:szCs w:val="28"/>
          <w:lang w:val="kk-KZ"/>
        </w:rPr>
        <w:t>у</w:t>
      </w:r>
      <w:r w:rsidR="00F37FB0" w:rsidRPr="000135A9">
        <w:rPr>
          <w:rFonts w:ascii="Times New Roman" w:hAnsi="Times New Roman" w:cs="Times New Roman"/>
          <w:bCs/>
          <w:i w:val="0"/>
          <w:sz w:val="28"/>
          <w:szCs w:val="28"/>
          <w:lang w:val="kk-KZ"/>
        </w:rPr>
        <w:t>д</w:t>
      </w:r>
      <w:r w:rsidR="005C5218" w:rsidRPr="000135A9">
        <w:rPr>
          <w:rFonts w:ascii="Times New Roman" w:hAnsi="Times New Roman" w:cs="Times New Roman"/>
          <w:bCs/>
          <w:i w:val="0"/>
          <w:sz w:val="28"/>
          <w:szCs w:val="28"/>
          <w:lang w:val="kk-KZ"/>
        </w:rPr>
        <w:t>а</w:t>
      </w:r>
      <w:r w:rsidR="00F37FB0" w:rsidRPr="000135A9">
        <w:rPr>
          <w:rFonts w:ascii="Times New Roman" w:hAnsi="Times New Roman" w:cs="Times New Roman"/>
          <w:bCs/>
          <w:i w:val="0"/>
          <w:sz w:val="28"/>
          <w:szCs w:val="28"/>
          <w:lang w:val="kk-KZ"/>
        </w:rPr>
        <w:t>. Әлемдегі елдердің тәжірибесі көрсеткендей,</w:t>
      </w:r>
      <w:r w:rsidRPr="000135A9">
        <w:rPr>
          <w:rFonts w:ascii="Times New Roman" w:hAnsi="Times New Roman" w:cs="Times New Roman"/>
          <w:bCs/>
          <w:i w:val="0"/>
          <w:sz w:val="28"/>
          <w:szCs w:val="28"/>
          <w:lang w:val="kk-KZ"/>
        </w:rPr>
        <w:t xml:space="preserve"> </w:t>
      </w:r>
      <w:r w:rsidR="00F37FB0" w:rsidRPr="000135A9">
        <w:rPr>
          <w:rFonts w:ascii="Times New Roman" w:hAnsi="Times New Roman" w:cs="Times New Roman"/>
          <w:bCs/>
          <w:i w:val="0"/>
          <w:sz w:val="28"/>
          <w:szCs w:val="28"/>
          <w:lang w:val="kk-KZ"/>
        </w:rPr>
        <w:t xml:space="preserve">құс </w:t>
      </w:r>
      <w:r w:rsidRPr="000135A9">
        <w:rPr>
          <w:rFonts w:ascii="Times New Roman" w:hAnsi="Times New Roman" w:cs="Times New Roman"/>
          <w:bCs/>
          <w:i w:val="0"/>
          <w:sz w:val="28"/>
          <w:szCs w:val="28"/>
          <w:lang w:val="kk-KZ"/>
        </w:rPr>
        <w:t>ет</w:t>
      </w:r>
      <w:r w:rsidR="00F37FB0" w:rsidRPr="000135A9">
        <w:rPr>
          <w:rFonts w:ascii="Times New Roman" w:hAnsi="Times New Roman" w:cs="Times New Roman"/>
          <w:bCs/>
          <w:i w:val="0"/>
          <w:sz w:val="28"/>
          <w:szCs w:val="28"/>
          <w:lang w:val="kk-KZ"/>
        </w:rPr>
        <w:t>і мен</w:t>
      </w:r>
      <w:r w:rsidRPr="000135A9">
        <w:rPr>
          <w:rFonts w:ascii="Times New Roman" w:hAnsi="Times New Roman" w:cs="Times New Roman"/>
          <w:bCs/>
          <w:i w:val="0"/>
          <w:sz w:val="28"/>
          <w:szCs w:val="28"/>
          <w:lang w:val="kk-KZ"/>
        </w:rPr>
        <w:t xml:space="preserve"> ет өнімдері</w:t>
      </w:r>
      <w:r w:rsidR="00F37FB0" w:rsidRPr="000135A9">
        <w:rPr>
          <w:rFonts w:ascii="Times New Roman" w:hAnsi="Times New Roman" w:cs="Times New Roman"/>
          <w:bCs/>
          <w:i w:val="0"/>
          <w:sz w:val="28"/>
          <w:szCs w:val="28"/>
          <w:lang w:val="kk-KZ"/>
        </w:rPr>
        <w:t>,</w:t>
      </w:r>
      <w:r w:rsidRPr="000135A9">
        <w:rPr>
          <w:rFonts w:ascii="Times New Roman" w:hAnsi="Times New Roman" w:cs="Times New Roman"/>
          <w:bCs/>
          <w:i w:val="0"/>
          <w:sz w:val="28"/>
          <w:szCs w:val="28"/>
          <w:lang w:val="kk-KZ"/>
        </w:rPr>
        <w:t xml:space="preserve"> </w:t>
      </w:r>
      <w:r w:rsidR="00F37FB0" w:rsidRPr="000135A9">
        <w:rPr>
          <w:rFonts w:ascii="Times New Roman" w:hAnsi="Times New Roman" w:cs="Times New Roman"/>
          <w:bCs/>
          <w:i w:val="0"/>
          <w:sz w:val="28"/>
          <w:szCs w:val="28"/>
          <w:lang w:val="kk-KZ"/>
        </w:rPr>
        <w:t>қайсы бір ел болмасын,</w:t>
      </w:r>
      <w:r w:rsidRPr="000135A9">
        <w:rPr>
          <w:rFonts w:ascii="Times New Roman" w:hAnsi="Times New Roman" w:cs="Times New Roman"/>
          <w:bCs/>
          <w:i w:val="0"/>
          <w:sz w:val="28"/>
          <w:szCs w:val="28"/>
          <w:lang w:val="kk-KZ"/>
        </w:rPr>
        <w:t xml:space="preserve"> </w:t>
      </w:r>
      <w:r w:rsidR="00F37FB0" w:rsidRPr="000135A9">
        <w:rPr>
          <w:rFonts w:ascii="Times New Roman" w:hAnsi="Times New Roman" w:cs="Times New Roman"/>
          <w:bCs/>
          <w:i w:val="0"/>
          <w:sz w:val="28"/>
          <w:szCs w:val="28"/>
          <w:lang w:val="kk-KZ"/>
        </w:rPr>
        <w:t xml:space="preserve">ет бойынша </w:t>
      </w:r>
      <w:r w:rsidRPr="000135A9">
        <w:rPr>
          <w:rFonts w:ascii="Times New Roman" w:hAnsi="Times New Roman" w:cs="Times New Roman"/>
          <w:bCs/>
          <w:i w:val="0"/>
          <w:sz w:val="28"/>
          <w:szCs w:val="28"/>
          <w:lang w:val="kk-KZ"/>
        </w:rPr>
        <w:t>азық-түлік қауіпсіздігін қамтамасыз ететін, ең тез</w:t>
      </w:r>
      <w:r w:rsidR="002A7B68" w:rsidRPr="000135A9">
        <w:rPr>
          <w:rFonts w:ascii="Times New Roman" w:hAnsi="Times New Roman" w:cs="Times New Roman"/>
          <w:bCs/>
          <w:i w:val="0"/>
          <w:sz w:val="28"/>
          <w:szCs w:val="28"/>
          <w:lang w:val="kk-KZ"/>
        </w:rPr>
        <w:t xml:space="preserve"> (мысалы, бройлер балапаны 40 күн ішінде 2 кг. астам етке салмақ қосады)</w:t>
      </w:r>
      <w:r w:rsidRPr="000135A9">
        <w:rPr>
          <w:rFonts w:ascii="Times New Roman" w:hAnsi="Times New Roman" w:cs="Times New Roman"/>
          <w:bCs/>
          <w:i w:val="0"/>
          <w:sz w:val="28"/>
          <w:szCs w:val="28"/>
          <w:lang w:val="kk-KZ"/>
        </w:rPr>
        <w:t xml:space="preserve"> және серпінді дамушы өндірістің бірі болып табылады. </w:t>
      </w:r>
    </w:p>
    <w:p w:rsidR="00A85FFC" w:rsidRPr="000135A9" w:rsidRDefault="00A85FFC" w:rsidP="008C31BD">
      <w:pPr>
        <w:pStyle w:val="8"/>
        <w:spacing w:before="0" w:after="0"/>
        <w:ind w:firstLine="709"/>
        <w:jc w:val="both"/>
        <w:rPr>
          <w:rFonts w:ascii="Times New Roman" w:hAnsi="Times New Roman" w:cs="Times New Roman"/>
          <w:i w:val="0"/>
          <w:sz w:val="28"/>
          <w:szCs w:val="28"/>
          <w:lang w:val="kk-KZ"/>
        </w:rPr>
      </w:pPr>
      <w:r w:rsidRPr="000135A9">
        <w:rPr>
          <w:rFonts w:ascii="Times New Roman" w:hAnsi="Times New Roman" w:cs="Times New Roman"/>
          <w:bCs/>
          <w:i w:val="0"/>
          <w:sz w:val="28"/>
          <w:szCs w:val="28"/>
          <w:lang w:val="kk-KZ"/>
        </w:rPr>
        <w:t xml:space="preserve">Қазақстанда құс компаниялары мен құрылымдарында мемлекет және жергілікті басқару мекемелері  тараптан  қолдау негізінде соңғы он бес жылдың ішінде, яғни 2005 </w:t>
      </w:r>
      <w:r w:rsidR="00E918A2" w:rsidRPr="000135A9">
        <w:rPr>
          <w:rFonts w:ascii="Times New Roman" w:hAnsi="Times New Roman" w:cs="Times New Roman"/>
          <w:bCs/>
          <w:i w:val="0"/>
          <w:sz w:val="28"/>
          <w:szCs w:val="28"/>
          <w:lang w:val="kk-KZ"/>
        </w:rPr>
        <w:t>жылдан</w:t>
      </w:r>
      <w:r w:rsidRPr="000135A9">
        <w:rPr>
          <w:rFonts w:ascii="Times New Roman" w:hAnsi="Times New Roman" w:cs="Times New Roman"/>
          <w:bCs/>
          <w:i w:val="0"/>
          <w:sz w:val="28"/>
          <w:szCs w:val="28"/>
          <w:lang w:val="kk-KZ"/>
        </w:rPr>
        <w:t xml:space="preserve">, </w:t>
      </w:r>
      <w:r w:rsidR="00E918A2" w:rsidRPr="000135A9">
        <w:rPr>
          <w:rFonts w:ascii="Times New Roman" w:hAnsi="Times New Roman" w:cs="Times New Roman"/>
          <w:bCs/>
          <w:i w:val="0"/>
          <w:sz w:val="28"/>
          <w:szCs w:val="28"/>
          <w:lang w:val="kk-KZ"/>
        </w:rPr>
        <w:t>құстар саны</w:t>
      </w:r>
      <w:r w:rsidRPr="000135A9">
        <w:rPr>
          <w:rFonts w:ascii="Times New Roman" w:hAnsi="Times New Roman" w:cs="Times New Roman"/>
          <w:bCs/>
          <w:i w:val="0"/>
          <w:sz w:val="28"/>
          <w:szCs w:val="28"/>
          <w:lang w:val="kk-KZ"/>
        </w:rPr>
        <w:t xml:space="preserve"> 26,2 </w:t>
      </w:r>
      <w:r w:rsidR="00E918A2" w:rsidRPr="000135A9">
        <w:rPr>
          <w:rFonts w:ascii="Times New Roman" w:hAnsi="Times New Roman" w:cs="Times New Roman"/>
          <w:bCs/>
          <w:i w:val="0"/>
          <w:sz w:val="28"/>
          <w:szCs w:val="28"/>
          <w:lang w:val="kk-KZ"/>
        </w:rPr>
        <w:t>млн. бастан</w:t>
      </w:r>
      <w:r w:rsidRPr="000135A9">
        <w:rPr>
          <w:rFonts w:ascii="Times New Roman" w:hAnsi="Times New Roman" w:cs="Times New Roman"/>
          <w:bCs/>
          <w:i w:val="0"/>
          <w:sz w:val="28"/>
          <w:szCs w:val="28"/>
          <w:lang w:val="kk-KZ"/>
        </w:rPr>
        <w:t xml:space="preserve"> 2022 </w:t>
      </w:r>
      <w:r w:rsidR="00E918A2" w:rsidRPr="000135A9">
        <w:rPr>
          <w:rFonts w:ascii="Times New Roman" w:hAnsi="Times New Roman" w:cs="Times New Roman"/>
          <w:bCs/>
          <w:i w:val="0"/>
          <w:sz w:val="28"/>
          <w:szCs w:val="28"/>
          <w:lang w:val="kk-KZ"/>
        </w:rPr>
        <w:t>жылы</w:t>
      </w:r>
      <w:r w:rsidRPr="000135A9">
        <w:rPr>
          <w:rFonts w:ascii="Times New Roman" w:hAnsi="Times New Roman" w:cs="Times New Roman"/>
          <w:bCs/>
          <w:i w:val="0"/>
          <w:sz w:val="28"/>
          <w:szCs w:val="28"/>
          <w:lang w:val="kk-KZ"/>
        </w:rPr>
        <w:t xml:space="preserve"> 49,8 </w:t>
      </w:r>
      <w:r w:rsidR="00E918A2" w:rsidRPr="000135A9">
        <w:rPr>
          <w:rFonts w:ascii="Times New Roman" w:hAnsi="Times New Roman" w:cs="Times New Roman"/>
          <w:bCs/>
          <w:i w:val="0"/>
          <w:sz w:val="28"/>
          <w:szCs w:val="28"/>
          <w:lang w:val="kk-KZ"/>
        </w:rPr>
        <w:t>млн.</w:t>
      </w:r>
      <w:r w:rsidRPr="000135A9">
        <w:rPr>
          <w:rFonts w:ascii="Times New Roman" w:hAnsi="Times New Roman" w:cs="Times New Roman"/>
          <w:bCs/>
          <w:i w:val="0"/>
          <w:sz w:val="28"/>
          <w:szCs w:val="28"/>
          <w:lang w:val="kk-KZ"/>
        </w:rPr>
        <w:t xml:space="preserve"> </w:t>
      </w:r>
      <w:r w:rsidR="00E918A2" w:rsidRPr="000135A9">
        <w:rPr>
          <w:rFonts w:ascii="Times New Roman" w:hAnsi="Times New Roman" w:cs="Times New Roman"/>
          <w:bCs/>
          <w:i w:val="0"/>
          <w:sz w:val="28"/>
          <w:szCs w:val="28"/>
          <w:lang w:val="kk-KZ"/>
        </w:rPr>
        <w:t>басқа жетті</w:t>
      </w:r>
      <w:r w:rsidRPr="000135A9">
        <w:rPr>
          <w:rFonts w:ascii="Times New Roman" w:hAnsi="Times New Roman" w:cs="Times New Roman"/>
          <w:bCs/>
          <w:i w:val="0"/>
          <w:sz w:val="28"/>
          <w:szCs w:val="28"/>
          <w:lang w:val="kk-KZ"/>
        </w:rPr>
        <w:t xml:space="preserve">. </w:t>
      </w:r>
      <w:r w:rsidR="00E918A2" w:rsidRPr="000135A9">
        <w:rPr>
          <w:rFonts w:ascii="Times New Roman" w:hAnsi="Times New Roman" w:cs="Times New Roman"/>
          <w:bCs/>
          <w:i w:val="0"/>
          <w:sz w:val="28"/>
          <w:szCs w:val="28"/>
          <w:lang w:val="kk-KZ"/>
        </w:rPr>
        <w:t>2022 жыл</w:t>
      </w:r>
      <w:r w:rsidR="00373327" w:rsidRPr="000135A9">
        <w:rPr>
          <w:rFonts w:ascii="Times New Roman" w:hAnsi="Times New Roman" w:cs="Times New Roman"/>
          <w:bCs/>
          <w:i w:val="0"/>
          <w:sz w:val="28"/>
          <w:szCs w:val="28"/>
          <w:lang w:val="kk-KZ"/>
        </w:rPr>
        <w:t xml:space="preserve">ды </w:t>
      </w:r>
      <w:r w:rsidR="00E918A2" w:rsidRPr="000135A9">
        <w:rPr>
          <w:rFonts w:ascii="Times New Roman" w:hAnsi="Times New Roman" w:cs="Times New Roman"/>
          <w:i w:val="0"/>
          <w:sz w:val="28"/>
          <w:szCs w:val="28"/>
          <w:lang w:val="kk-KZ"/>
        </w:rPr>
        <w:t xml:space="preserve">1991 </w:t>
      </w:r>
      <w:r w:rsidR="00373327" w:rsidRPr="000135A9">
        <w:rPr>
          <w:rFonts w:ascii="Times New Roman" w:hAnsi="Times New Roman" w:cs="Times New Roman"/>
          <w:i w:val="0"/>
          <w:sz w:val="28"/>
          <w:szCs w:val="28"/>
          <w:lang w:val="kk-KZ"/>
        </w:rPr>
        <w:t>жылмен салыстырғанда ел ішіндегі жалпы құс саны</w:t>
      </w:r>
      <w:r w:rsidR="00E918A2" w:rsidRPr="000135A9">
        <w:rPr>
          <w:rFonts w:ascii="Times New Roman" w:hAnsi="Times New Roman" w:cs="Times New Roman"/>
          <w:i w:val="0"/>
          <w:sz w:val="28"/>
          <w:szCs w:val="28"/>
          <w:lang w:val="kk-KZ"/>
        </w:rPr>
        <w:t xml:space="preserve"> </w:t>
      </w:r>
      <w:r w:rsidRPr="000135A9">
        <w:rPr>
          <w:rFonts w:ascii="Times New Roman" w:hAnsi="Times New Roman" w:cs="Times New Roman"/>
          <w:bCs/>
          <w:i w:val="0"/>
          <w:sz w:val="28"/>
          <w:szCs w:val="28"/>
          <w:lang w:val="kk-KZ"/>
        </w:rPr>
        <w:t xml:space="preserve">16,9%-ға төмен екендігін байқаймыз. Мысалы, Қазақстанда </w:t>
      </w:r>
      <w:r w:rsidRPr="000135A9">
        <w:rPr>
          <w:rFonts w:ascii="Times New Roman" w:hAnsi="Times New Roman" w:cs="Times New Roman"/>
          <w:i w:val="0"/>
          <w:sz w:val="28"/>
          <w:szCs w:val="28"/>
          <w:lang w:val="kk-KZ"/>
        </w:rPr>
        <w:t xml:space="preserve">мал мен құстың шаруашылықта сойылған және сойысқа өткізілген (тірідей салмақта), , </w:t>
      </w:r>
      <w:r w:rsidRPr="000135A9">
        <w:rPr>
          <w:rFonts w:ascii="Times New Roman" w:hAnsi="Times New Roman" w:cs="Times New Roman"/>
          <w:bCs/>
          <w:i w:val="0"/>
          <w:sz w:val="28"/>
          <w:szCs w:val="28"/>
          <w:lang w:val="kk-KZ"/>
        </w:rPr>
        <w:t xml:space="preserve">2022 жылы </w:t>
      </w:r>
      <w:r w:rsidRPr="000135A9">
        <w:rPr>
          <w:rFonts w:ascii="Times New Roman" w:hAnsi="Times New Roman" w:cs="Times New Roman"/>
          <w:i w:val="0"/>
          <w:sz w:val="28"/>
          <w:szCs w:val="28"/>
          <w:lang w:val="kk-KZ"/>
        </w:rPr>
        <w:t>246394 тонна ет өндірсе</w:t>
      </w:r>
      <w:r w:rsidRPr="000135A9">
        <w:rPr>
          <w:rFonts w:ascii="Times New Roman" w:hAnsi="Times New Roman" w:cs="Times New Roman"/>
          <w:bCs/>
          <w:i w:val="0"/>
          <w:sz w:val="28"/>
          <w:szCs w:val="28"/>
          <w:lang w:val="kk-KZ"/>
        </w:rPr>
        <w:t xml:space="preserve">, </w:t>
      </w:r>
      <w:r w:rsidRPr="000135A9">
        <w:rPr>
          <w:rFonts w:ascii="Times New Roman" w:hAnsi="Times New Roman" w:cs="Times New Roman"/>
          <w:i w:val="0"/>
          <w:sz w:val="28"/>
          <w:szCs w:val="28"/>
          <w:lang w:val="kk-KZ"/>
        </w:rPr>
        <w:t xml:space="preserve">2019 жылғы </w:t>
      </w:r>
      <w:r w:rsidRPr="000135A9">
        <w:rPr>
          <w:rFonts w:ascii="Times New Roman" w:hAnsi="Times New Roman" w:cs="Times New Roman"/>
          <w:bCs/>
          <w:i w:val="0"/>
          <w:sz w:val="28"/>
          <w:szCs w:val="28"/>
          <w:lang w:val="kk-KZ"/>
        </w:rPr>
        <w:t xml:space="preserve">ет өндіру </w:t>
      </w:r>
      <w:r w:rsidRPr="000135A9">
        <w:rPr>
          <w:rFonts w:ascii="Times New Roman" w:hAnsi="Times New Roman" w:cs="Times New Roman"/>
          <w:i w:val="0"/>
          <w:sz w:val="28"/>
          <w:szCs w:val="28"/>
          <w:lang w:val="kk-KZ"/>
        </w:rPr>
        <w:t>деңгейімен  салыстырғанда 7,1</w:t>
      </w:r>
      <w:r w:rsidRPr="000135A9">
        <w:rPr>
          <w:rFonts w:ascii="Times New Roman" w:hAnsi="Times New Roman" w:cs="Times New Roman"/>
          <w:bCs/>
          <w:i w:val="0"/>
          <w:sz w:val="28"/>
          <w:szCs w:val="28"/>
          <w:lang w:val="kk-KZ"/>
        </w:rPr>
        <w:t xml:space="preserve">%-ға артқанынбайқалады. Бұған 2019-2022 жылдардағы әлем бойынша тарқаған індеттің себебінен, аймақтар мен облыстар  және қалалар аралық жол байланысының шектелуі, шаруашылыққа қажетті аралас жем және т.б. ресурстарды уақтында ала-алмау және өндірілген құс еті және ет өнімдерін ішкі және сыртқы нарықтарға шығара алмау себептері де үлкен әсер етті. </w:t>
      </w:r>
    </w:p>
    <w:p w:rsidR="00B54E69" w:rsidRPr="000135A9" w:rsidRDefault="00B54E69"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Түркістан облысында</w:t>
      </w:r>
      <w:r w:rsidR="002A7B68" w:rsidRPr="000135A9">
        <w:rPr>
          <w:rFonts w:ascii="Times New Roman" w:hAnsi="Times New Roman" w:cs="Times New Roman"/>
          <w:sz w:val="28"/>
          <w:szCs w:val="28"/>
          <w:lang w:val="kk-KZ"/>
        </w:rPr>
        <w:t>ғы</w:t>
      </w:r>
      <w:r w:rsidRPr="000135A9">
        <w:rPr>
          <w:rFonts w:ascii="Times New Roman" w:hAnsi="Times New Roman" w:cs="Times New Roman"/>
          <w:sz w:val="28"/>
          <w:szCs w:val="28"/>
          <w:lang w:val="kk-KZ"/>
        </w:rPr>
        <w:t xml:space="preserve"> құс еті</w:t>
      </w:r>
      <w:r w:rsidR="002A7B68" w:rsidRPr="000135A9">
        <w:rPr>
          <w:rFonts w:ascii="Times New Roman" w:hAnsi="Times New Roman" w:cs="Times New Roman"/>
          <w:sz w:val="28"/>
          <w:szCs w:val="28"/>
          <w:lang w:val="kk-KZ"/>
        </w:rPr>
        <w:t>н</w:t>
      </w:r>
      <w:r w:rsidRPr="000135A9">
        <w:rPr>
          <w:rFonts w:ascii="Times New Roman" w:hAnsi="Times New Roman" w:cs="Times New Roman"/>
          <w:sz w:val="28"/>
          <w:szCs w:val="28"/>
          <w:lang w:val="kk-KZ"/>
        </w:rPr>
        <w:t xml:space="preserve"> өндір</w:t>
      </w:r>
      <w:r w:rsidR="002A7B68" w:rsidRPr="000135A9">
        <w:rPr>
          <w:rFonts w:ascii="Times New Roman" w:hAnsi="Times New Roman" w:cs="Times New Roman"/>
          <w:sz w:val="28"/>
          <w:szCs w:val="28"/>
          <w:lang w:val="kk-KZ"/>
        </w:rPr>
        <w:t>уді</w:t>
      </w:r>
      <w:r w:rsidRPr="000135A9">
        <w:rPr>
          <w:rFonts w:ascii="Times New Roman" w:hAnsi="Times New Roman" w:cs="Times New Roman"/>
          <w:sz w:val="28"/>
          <w:szCs w:val="28"/>
          <w:lang w:val="kk-KZ"/>
        </w:rPr>
        <w:t xml:space="preserve"> ұйымдастырған кәсіпкерлік құрылымдар әлемдегі дамыған елдердің тәжірибесін қолдана отырып, құс </w:t>
      </w:r>
      <w:r w:rsidR="002A7B68" w:rsidRPr="000135A9">
        <w:rPr>
          <w:rFonts w:ascii="Times New Roman" w:hAnsi="Times New Roman" w:cs="Times New Roman"/>
          <w:sz w:val="28"/>
          <w:szCs w:val="28"/>
          <w:lang w:val="kk-KZ"/>
        </w:rPr>
        <w:t>өндірісінде</w:t>
      </w:r>
      <w:r w:rsidRPr="000135A9">
        <w:rPr>
          <w:rFonts w:ascii="Times New Roman" w:hAnsi="Times New Roman" w:cs="Times New Roman"/>
          <w:sz w:val="28"/>
          <w:szCs w:val="28"/>
          <w:lang w:val="kk-KZ"/>
        </w:rPr>
        <w:t xml:space="preserve"> инновациялық үрдістер мен қызметтерді өндірістеріне ендіріп, инновациялық даму</w:t>
      </w:r>
      <w:r w:rsidR="00CB7874" w:rsidRPr="000135A9">
        <w:rPr>
          <w:rFonts w:ascii="Times New Roman" w:hAnsi="Times New Roman" w:cs="Times New Roman"/>
          <w:sz w:val="28"/>
          <w:szCs w:val="28"/>
          <w:lang w:val="kk-KZ"/>
        </w:rPr>
        <w:t xml:space="preserve"> бағытын жүзеге асыруда</w:t>
      </w:r>
      <w:r w:rsidRPr="000135A9">
        <w:rPr>
          <w:rFonts w:ascii="Times New Roman" w:hAnsi="Times New Roman" w:cs="Times New Roman"/>
          <w:sz w:val="28"/>
          <w:szCs w:val="28"/>
          <w:lang w:val="kk-KZ"/>
        </w:rPr>
        <w:t xml:space="preserve">.  </w:t>
      </w:r>
      <w:r w:rsidR="00CB7874" w:rsidRPr="000135A9">
        <w:rPr>
          <w:rFonts w:ascii="Times New Roman" w:hAnsi="Times New Roman" w:cs="Times New Roman"/>
          <w:sz w:val="28"/>
          <w:szCs w:val="28"/>
          <w:lang w:val="kk-KZ"/>
        </w:rPr>
        <w:t>О</w:t>
      </w:r>
      <w:r w:rsidRPr="000135A9">
        <w:rPr>
          <w:rFonts w:ascii="Times New Roman" w:hAnsi="Times New Roman" w:cs="Times New Roman"/>
          <w:sz w:val="28"/>
          <w:szCs w:val="28"/>
          <w:lang w:val="kk-KZ"/>
        </w:rPr>
        <w:t>блыс</w:t>
      </w:r>
      <w:r w:rsidR="00CB7874" w:rsidRPr="000135A9">
        <w:rPr>
          <w:rFonts w:ascii="Times New Roman" w:hAnsi="Times New Roman" w:cs="Times New Roman"/>
          <w:sz w:val="28"/>
          <w:szCs w:val="28"/>
          <w:lang w:val="kk-KZ"/>
        </w:rPr>
        <w:t>тағы</w:t>
      </w:r>
      <w:r w:rsidRPr="000135A9">
        <w:rPr>
          <w:rFonts w:ascii="Times New Roman" w:hAnsi="Times New Roman" w:cs="Times New Roman"/>
          <w:sz w:val="28"/>
          <w:szCs w:val="28"/>
          <w:lang w:val="kk-KZ"/>
        </w:rPr>
        <w:t xml:space="preserve"> құс етін өндіретін, құс </w:t>
      </w:r>
      <w:r w:rsidR="002A7B68" w:rsidRPr="000135A9">
        <w:rPr>
          <w:rFonts w:ascii="Times New Roman" w:hAnsi="Times New Roman" w:cs="Times New Roman"/>
          <w:sz w:val="28"/>
          <w:szCs w:val="28"/>
          <w:lang w:val="kk-KZ"/>
        </w:rPr>
        <w:t>компаниялары</w:t>
      </w:r>
      <w:r w:rsidR="00CB7874" w:rsidRPr="000135A9">
        <w:rPr>
          <w:rFonts w:ascii="Times New Roman" w:hAnsi="Times New Roman" w:cs="Times New Roman"/>
          <w:sz w:val="28"/>
          <w:szCs w:val="28"/>
          <w:lang w:val="kk-KZ"/>
        </w:rPr>
        <w:t>ның</w:t>
      </w:r>
      <w:r w:rsidRPr="000135A9">
        <w:rPr>
          <w:rFonts w:ascii="Times New Roman" w:hAnsi="Times New Roman" w:cs="Times New Roman"/>
          <w:sz w:val="28"/>
          <w:szCs w:val="28"/>
          <w:lang w:val="kk-KZ"/>
        </w:rPr>
        <w:t xml:space="preserve"> шаруашылық </w:t>
      </w:r>
      <w:r w:rsidR="002A7B68" w:rsidRPr="000135A9">
        <w:rPr>
          <w:rFonts w:ascii="Times New Roman" w:hAnsi="Times New Roman" w:cs="Times New Roman"/>
          <w:sz w:val="28"/>
          <w:szCs w:val="28"/>
          <w:lang w:val="kk-KZ"/>
        </w:rPr>
        <w:t xml:space="preserve">қызметтерінің </w:t>
      </w:r>
      <w:r w:rsidRPr="000135A9">
        <w:rPr>
          <w:rFonts w:ascii="Times New Roman" w:hAnsi="Times New Roman" w:cs="Times New Roman"/>
          <w:sz w:val="28"/>
          <w:szCs w:val="28"/>
          <w:lang w:val="kk-KZ"/>
        </w:rPr>
        <w:t xml:space="preserve">нәтижелерін зерттеу </w:t>
      </w:r>
      <w:r w:rsidR="00CB7874" w:rsidRPr="000135A9">
        <w:rPr>
          <w:rFonts w:ascii="Times New Roman" w:hAnsi="Times New Roman" w:cs="Times New Roman"/>
          <w:sz w:val="28"/>
          <w:szCs w:val="28"/>
          <w:lang w:val="kk-KZ"/>
        </w:rPr>
        <w:t xml:space="preserve">олардағы </w:t>
      </w:r>
      <w:r w:rsidRPr="000135A9">
        <w:rPr>
          <w:rFonts w:ascii="Times New Roman" w:hAnsi="Times New Roman" w:cs="Times New Roman"/>
          <w:sz w:val="28"/>
          <w:szCs w:val="28"/>
          <w:lang w:val="kk-KZ"/>
        </w:rPr>
        <w:t>құст</w:t>
      </w:r>
      <w:r w:rsidR="00CB7874" w:rsidRPr="000135A9">
        <w:rPr>
          <w:rFonts w:ascii="Times New Roman" w:hAnsi="Times New Roman" w:cs="Times New Roman"/>
          <w:sz w:val="28"/>
          <w:szCs w:val="28"/>
          <w:lang w:val="kk-KZ"/>
        </w:rPr>
        <w:t>ардың түріне және қолданып жатқан өнеркәсіптік негізде пайдаланатын техника мен технологиясына қарай, ет бағытындағы құстарды</w:t>
      </w:r>
      <w:r w:rsidR="00E655D8">
        <w:rPr>
          <w:rFonts w:ascii="Times New Roman" w:hAnsi="Times New Roman" w:cs="Times New Roman"/>
          <w:sz w:val="28"/>
          <w:szCs w:val="28"/>
          <w:lang w:val="kk-KZ"/>
        </w:rPr>
        <w:t xml:space="preserve"> етке өсіру мерзімі </w:t>
      </w:r>
      <w:r w:rsidRPr="000135A9">
        <w:rPr>
          <w:rFonts w:ascii="Times New Roman" w:hAnsi="Times New Roman" w:cs="Times New Roman"/>
          <w:sz w:val="28"/>
          <w:szCs w:val="28"/>
          <w:lang w:val="kk-KZ"/>
        </w:rPr>
        <w:t>әр түрлі екендігі</w:t>
      </w:r>
      <w:r w:rsidR="00CB7874" w:rsidRPr="000135A9">
        <w:rPr>
          <w:rFonts w:ascii="Times New Roman" w:hAnsi="Times New Roman" w:cs="Times New Roman"/>
          <w:sz w:val="28"/>
          <w:szCs w:val="28"/>
          <w:lang w:val="kk-KZ"/>
        </w:rPr>
        <w:t>н 26 кестеден</w:t>
      </w:r>
      <w:r w:rsidRPr="000135A9">
        <w:rPr>
          <w:rFonts w:ascii="Times New Roman" w:hAnsi="Times New Roman" w:cs="Times New Roman"/>
          <w:sz w:val="28"/>
          <w:szCs w:val="28"/>
          <w:lang w:val="kk-KZ"/>
        </w:rPr>
        <w:t xml:space="preserve"> </w:t>
      </w:r>
      <w:r w:rsidR="00CB7874" w:rsidRPr="000135A9">
        <w:rPr>
          <w:rFonts w:ascii="Times New Roman" w:hAnsi="Times New Roman" w:cs="Times New Roman"/>
          <w:sz w:val="28"/>
          <w:szCs w:val="28"/>
          <w:lang w:val="kk-KZ"/>
        </w:rPr>
        <w:t>көреміз</w:t>
      </w:r>
      <w:r w:rsidRPr="000135A9">
        <w:rPr>
          <w:rFonts w:ascii="Times New Roman" w:hAnsi="Times New Roman" w:cs="Times New Roman"/>
          <w:sz w:val="28"/>
          <w:szCs w:val="28"/>
          <w:lang w:val="kk-KZ"/>
        </w:rPr>
        <w:t xml:space="preserve">. </w:t>
      </w:r>
    </w:p>
    <w:p w:rsidR="00783B2E" w:rsidRPr="000135A9" w:rsidRDefault="00783B2E" w:rsidP="008C31B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Әлемдегі дамыған елдердің құс өсіру бойынша статистикалық нәтижелері деңгейінен төмен болғаны мен Түркістан облысындағы ет бағытындағы құс етін өндіруші шаруашылықтарда, құсты етке өсіру, бордақылау және оларды өндіру мерзімі (тауық бройлеры) 2019-2022 жж. аралығында «Инфрастрой ЛТД» ЖШС-де 48 күн құраса,  «Ордабасы құс» ЖШС-інде күрке құсты етке бағу мерзімі, аталық күркелер – 135-140</w:t>
      </w:r>
      <w:r w:rsidR="0073187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күн, күркені шаруашылықта сойылған және сойысқа өткізілгені (сойыс салмақта),</w:t>
      </w:r>
      <w:r w:rsidRPr="000135A9">
        <w:rPr>
          <w:rFonts w:ascii="Times New Roman" w:hAnsi="Times New Roman" w:cs="Times New Roman"/>
          <w:i/>
          <w:sz w:val="28"/>
          <w:szCs w:val="28"/>
          <w:lang w:val="kk-KZ"/>
        </w:rPr>
        <w:t xml:space="preserve"> </w:t>
      </w:r>
      <w:r w:rsidRPr="000135A9">
        <w:rPr>
          <w:rFonts w:ascii="Times New Roman" w:hAnsi="Times New Roman" w:cs="Times New Roman"/>
          <w:sz w:val="28"/>
          <w:szCs w:val="28"/>
          <w:lang w:val="kk-KZ"/>
        </w:rPr>
        <w:t>орташа салмағы 20-22 кг., аналық күрке тауық үшін 105-110 күн, шаруашылықта сойылған және сойысқа өткізілгені  (сойыс салмақта), орташа салмағы 10-12 кг-ды құрайды (</w:t>
      </w:r>
      <w:r w:rsidR="0073187D">
        <w:rPr>
          <w:rFonts w:ascii="Times New Roman" w:hAnsi="Times New Roman" w:cs="Times New Roman"/>
          <w:sz w:val="28"/>
          <w:szCs w:val="28"/>
          <w:lang w:val="kk-KZ"/>
        </w:rPr>
        <w:t>27-</w:t>
      </w:r>
      <w:r w:rsidR="0073187D" w:rsidRPr="000135A9">
        <w:rPr>
          <w:rFonts w:ascii="Times New Roman" w:hAnsi="Times New Roman" w:cs="Times New Roman"/>
          <w:sz w:val="28"/>
          <w:szCs w:val="28"/>
          <w:lang w:val="kk-KZ"/>
        </w:rPr>
        <w:t>кесте</w:t>
      </w:r>
      <w:r w:rsidRPr="000135A9">
        <w:rPr>
          <w:rFonts w:ascii="Times New Roman" w:hAnsi="Times New Roman" w:cs="Times New Roman"/>
          <w:sz w:val="28"/>
          <w:szCs w:val="28"/>
          <w:lang w:val="kk-KZ"/>
        </w:rPr>
        <w:t xml:space="preserve">). </w:t>
      </w:r>
    </w:p>
    <w:p w:rsidR="00B54E69" w:rsidRPr="000135A9" w:rsidRDefault="00B54E69"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783B2E" w:rsidRPr="000135A9">
        <w:rPr>
          <w:rFonts w:ascii="Times New Roman" w:hAnsi="Times New Roman" w:cs="Times New Roman"/>
          <w:sz w:val="28"/>
          <w:szCs w:val="28"/>
          <w:lang w:val="kk-KZ"/>
        </w:rPr>
        <w:t>2</w:t>
      </w:r>
      <w:r w:rsidR="000D4C41" w:rsidRPr="000135A9">
        <w:rPr>
          <w:rFonts w:ascii="Times New Roman" w:hAnsi="Times New Roman" w:cs="Times New Roman"/>
          <w:sz w:val="28"/>
          <w:szCs w:val="28"/>
          <w:lang w:val="kk-KZ"/>
        </w:rPr>
        <w:t>7</w:t>
      </w:r>
      <w:r w:rsidRPr="000135A9">
        <w:rPr>
          <w:rFonts w:ascii="Times New Roman" w:hAnsi="Times New Roman" w:cs="Times New Roman"/>
          <w:spacing w:val="-4"/>
          <w:sz w:val="28"/>
          <w:szCs w:val="28"/>
          <w:lang w:val="kk-KZ"/>
        </w:rPr>
        <w:t xml:space="preserve"> </w:t>
      </w:r>
      <w:r w:rsidR="00580C34" w:rsidRPr="000135A9">
        <w:rPr>
          <w:rFonts w:ascii="Times New Roman" w:hAnsi="Times New Roman" w:cs="Times New Roman"/>
          <w:spacing w:val="-4"/>
          <w:sz w:val="28"/>
          <w:szCs w:val="28"/>
          <w:lang w:val="kk-KZ"/>
        </w:rPr>
        <w:t>–</w:t>
      </w:r>
      <w:r w:rsidRPr="000135A9">
        <w:rPr>
          <w:rFonts w:ascii="Times New Roman" w:hAnsi="Times New Roman" w:cs="Times New Roman"/>
          <w:spacing w:val="-4"/>
          <w:sz w:val="28"/>
          <w:szCs w:val="28"/>
          <w:lang w:val="kk-KZ"/>
        </w:rPr>
        <w:t xml:space="preserve"> </w:t>
      </w:r>
      <w:r w:rsidRPr="000135A9">
        <w:rPr>
          <w:rFonts w:ascii="Times New Roman" w:hAnsi="Times New Roman" w:cs="Times New Roman"/>
          <w:sz w:val="28"/>
          <w:szCs w:val="28"/>
          <w:lang w:val="kk-KZ"/>
        </w:rPr>
        <w:t>Түркістан</w:t>
      </w:r>
      <w:r w:rsidR="00580C34" w:rsidRPr="000135A9">
        <w:rPr>
          <w:rFonts w:ascii="Times New Roman" w:hAnsi="Times New Roman" w:cs="Times New Roman"/>
          <w:sz w:val="28"/>
          <w:szCs w:val="28"/>
          <w:lang w:val="kk-KZ"/>
        </w:rPr>
        <w:t xml:space="preserve"> облысы құс етін «өндіру-өңдеу-сату</w:t>
      </w:r>
      <w:r w:rsidR="00910991" w:rsidRPr="000135A9">
        <w:rPr>
          <w:rFonts w:ascii="Times New Roman" w:hAnsi="Times New Roman" w:cs="Times New Roman"/>
          <w:sz w:val="28"/>
          <w:szCs w:val="28"/>
          <w:lang w:val="kk-KZ"/>
        </w:rPr>
        <w:t>ды</w:t>
      </w:r>
      <w:r w:rsidR="00580C34"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w:t>
      </w:r>
      <w:r w:rsidR="00580C34" w:rsidRPr="000135A9">
        <w:rPr>
          <w:rFonts w:ascii="Times New Roman" w:hAnsi="Times New Roman" w:cs="Times New Roman"/>
          <w:sz w:val="28"/>
          <w:szCs w:val="28"/>
          <w:lang w:val="kk-KZ"/>
        </w:rPr>
        <w:t xml:space="preserve">тік технологиялық </w:t>
      </w:r>
      <w:r w:rsidR="00910991" w:rsidRPr="000135A9">
        <w:rPr>
          <w:rFonts w:ascii="Times New Roman" w:hAnsi="Times New Roman" w:cs="Times New Roman"/>
          <w:sz w:val="28"/>
          <w:szCs w:val="28"/>
          <w:lang w:val="kk-KZ"/>
        </w:rPr>
        <w:t>мамандандырған құс компанияларының негізгі көрсеткіштерін талдау (2019-2022 жж. орташа)</w:t>
      </w:r>
      <w:r w:rsidR="00307ECA" w:rsidRPr="000135A9">
        <w:rPr>
          <w:rFonts w:ascii="Times New Roman" w:hAnsi="Times New Roman" w:cs="Times New Roman"/>
          <w:sz w:val="28"/>
          <w:szCs w:val="28"/>
          <w:lang w:val="kk-KZ"/>
        </w:rPr>
        <w:t xml:space="preserve"> </w:t>
      </w:r>
    </w:p>
    <w:p w:rsidR="00307ECA" w:rsidRPr="007D0AF4" w:rsidRDefault="00307ECA" w:rsidP="00566E2D">
      <w:pPr>
        <w:spacing w:after="0" w:line="240" w:lineRule="auto"/>
        <w:jc w:val="both"/>
        <w:rPr>
          <w:rFonts w:ascii="Times New Roman" w:hAnsi="Times New Roman" w:cs="Times New Roman"/>
          <w:sz w:val="16"/>
          <w:szCs w:val="16"/>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
        <w:gridCol w:w="2410"/>
        <w:gridCol w:w="1985"/>
        <w:gridCol w:w="1842"/>
      </w:tblGrid>
      <w:tr w:rsidR="00B54E69" w:rsidRPr="007D0AF4" w:rsidTr="004F6F70">
        <w:trPr>
          <w:trHeight w:val="540"/>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B54E69" w:rsidRPr="007D0AF4" w:rsidRDefault="00307ECA" w:rsidP="00566E2D">
            <w:pPr>
              <w:pStyle w:val="af6"/>
              <w:spacing w:before="0" w:beforeAutospacing="0" w:after="0" w:afterAutospacing="0"/>
              <w:ind w:firstLine="567"/>
              <w:jc w:val="center"/>
              <w:outlineLvl w:val="8"/>
              <w:rPr>
                <w:lang w:val="kk-KZ" w:eastAsia="en-US"/>
              </w:rPr>
            </w:pPr>
            <w:r w:rsidRPr="007D0AF4">
              <w:rPr>
                <w:bCs/>
                <w:iCs/>
                <w:lang w:val="kk-KZ"/>
              </w:rPr>
              <w:t>Көрсеткіштер</w:t>
            </w:r>
          </w:p>
        </w:tc>
        <w:tc>
          <w:tcPr>
            <w:tcW w:w="2551" w:type="dxa"/>
            <w:gridSpan w:val="2"/>
            <w:tcBorders>
              <w:top w:val="single" w:sz="4" w:space="0" w:color="auto"/>
              <w:left w:val="single" w:sz="4" w:space="0" w:color="auto"/>
              <w:bottom w:val="single" w:sz="4" w:space="0" w:color="auto"/>
              <w:right w:val="single" w:sz="4" w:space="0" w:color="auto"/>
            </w:tcBorders>
            <w:hideMark/>
          </w:tcPr>
          <w:p w:rsidR="00307ECA" w:rsidRPr="007D0AF4" w:rsidRDefault="00307ECA"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ЖШС </w:t>
            </w:r>
          </w:p>
          <w:p w:rsidR="00B54E69" w:rsidRPr="007D0AF4" w:rsidRDefault="00307ECA"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«Ордабасы құс»</w:t>
            </w:r>
          </w:p>
        </w:tc>
        <w:tc>
          <w:tcPr>
            <w:tcW w:w="1985" w:type="dxa"/>
            <w:tcBorders>
              <w:top w:val="single" w:sz="4" w:space="0" w:color="auto"/>
              <w:left w:val="single" w:sz="4" w:space="0" w:color="auto"/>
              <w:bottom w:val="single" w:sz="4" w:space="0" w:color="auto"/>
              <w:right w:val="single" w:sz="4" w:space="0" w:color="auto"/>
            </w:tcBorders>
            <w:hideMark/>
          </w:tcPr>
          <w:p w:rsidR="00B54E69" w:rsidRPr="007D0AF4" w:rsidRDefault="00B54E69"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«Инфрастрой ЛТД» ЖШС</w:t>
            </w:r>
          </w:p>
        </w:tc>
        <w:tc>
          <w:tcPr>
            <w:tcW w:w="1842" w:type="dxa"/>
            <w:tcBorders>
              <w:top w:val="single" w:sz="4" w:space="0" w:color="auto"/>
              <w:left w:val="single" w:sz="4" w:space="0" w:color="auto"/>
              <w:bottom w:val="single" w:sz="4" w:space="0" w:color="auto"/>
              <w:right w:val="single" w:sz="4" w:space="0" w:color="auto"/>
            </w:tcBorders>
            <w:hideMark/>
          </w:tcPr>
          <w:p w:rsidR="00B54E69" w:rsidRPr="007D0AF4" w:rsidRDefault="00B54E69"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«Шымкент құс» ЖШС</w:t>
            </w:r>
          </w:p>
        </w:tc>
      </w:tr>
      <w:tr w:rsidR="00B54E69" w:rsidRPr="007D0AF4" w:rsidTr="004F6F70">
        <w:trPr>
          <w:trHeight w:val="28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B54E69" w:rsidRPr="007D0AF4" w:rsidRDefault="00B54E69" w:rsidP="00566E2D">
            <w:pPr>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B54E69" w:rsidRPr="007D0AF4" w:rsidRDefault="00B54E69"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Өнеркәсіп негізде </w:t>
            </w:r>
          </w:p>
          <w:p w:rsidR="00B54E69" w:rsidRPr="007D0AF4" w:rsidRDefault="00B54E69"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(етті құс өсіру)</w:t>
            </w:r>
          </w:p>
        </w:tc>
        <w:tc>
          <w:tcPr>
            <w:tcW w:w="1985" w:type="dxa"/>
            <w:tcBorders>
              <w:top w:val="single" w:sz="4" w:space="0" w:color="auto"/>
              <w:left w:val="single" w:sz="4" w:space="0" w:color="auto"/>
              <w:bottom w:val="single" w:sz="4" w:space="0" w:color="auto"/>
              <w:right w:val="single" w:sz="4" w:space="0" w:color="auto"/>
            </w:tcBorders>
            <w:hideMark/>
          </w:tcPr>
          <w:p w:rsidR="00B54E69" w:rsidRPr="007D0AF4" w:rsidRDefault="00B54E69" w:rsidP="00566E2D">
            <w:pPr>
              <w:spacing w:after="0" w:line="240" w:lineRule="auto"/>
              <w:jc w:val="center"/>
              <w:rPr>
                <w:rFonts w:ascii="Times New Roman" w:hAnsi="Times New Roman" w:cs="Times New Roman"/>
                <w:sz w:val="24"/>
                <w:szCs w:val="24"/>
              </w:rPr>
            </w:pPr>
            <w:r w:rsidRPr="007D0AF4">
              <w:rPr>
                <w:rFonts w:ascii="Times New Roman" w:hAnsi="Times New Roman" w:cs="Times New Roman"/>
                <w:sz w:val="24"/>
                <w:szCs w:val="24"/>
                <w:lang w:val="kk-KZ"/>
              </w:rPr>
              <w:t>Ет бағытта (бро</w:t>
            </w:r>
            <w:r w:rsidRPr="007D0AF4">
              <w:rPr>
                <w:rFonts w:ascii="Times New Roman" w:hAnsi="Times New Roman" w:cs="Times New Roman"/>
                <w:sz w:val="24"/>
                <w:szCs w:val="24"/>
              </w:rPr>
              <w:t>йлер)</w:t>
            </w:r>
          </w:p>
        </w:tc>
        <w:tc>
          <w:tcPr>
            <w:tcW w:w="1842" w:type="dxa"/>
            <w:tcBorders>
              <w:top w:val="single" w:sz="4" w:space="0" w:color="auto"/>
              <w:left w:val="single" w:sz="4" w:space="0" w:color="auto"/>
              <w:bottom w:val="single" w:sz="4" w:space="0" w:color="auto"/>
              <w:right w:val="single" w:sz="4" w:space="0" w:color="auto"/>
            </w:tcBorders>
            <w:hideMark/>
          </w:tcPr>
          <w:p w:rsidR="00B54E69" w:rsidRPr="007D0AF4" w:rsidRDefault="00B54E69"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Ет бағытта</w:t>
            </w:r>
            <w:r w:rsidRPr="007D0AF4">
              <w:rPr>
                <w:rFonts w:ascii="Times New Roman" w:hAnsi="Times New Roman" w:cs="Times New Roman"/>
                <w:sz w:val="24"/>
                <w:szCs w:val="24"/>
              </w:rPr>
              <w:t xml:space="preserve"> (бройлер)</w:t>
            </w:r>
          </w:p>
        </w:tc>
      </w:tr>
      <w:tr w:rsidR="00B54E69" w:rsidRPr="007D0AF4" w:rsidTr="0098427A">
        <w:tc>
          <w:tcPr>
            <w:tcW w:w="9639" w:type="dxa"/>
            <w:gridSpan w:val="5"/>
            <w:tcBorders>
              <w:top w:val="single" w:sz="4" w:space="0" w:color="auto"/>
              <w:left w:val="single" w:sz="4" w:space="0" w:color="auto"/>
              <w:bottom w:val="single" w:sz="4" w:space="0" w:color="auto"/>
              <w:right w:val="single" w:sz="4" w:space="0" w:color="auto"/>
            </w:tcBorders>
          </w:tcPr>
          <w:p w:rsidR="00B54E69" w:rsidRPr="007D0AF4" w:rsidRDefault="00B54E69" w:rsidP="0073187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Қарқындылық және нәтижелік экономикалық көрсеткіштері</w:t>
            </w:r>
          </w:p>
        </w:tc>
      </w:tr>
      <w:tr w:rsidR="00B54E69" w:rsidRPr="007D0AF4" w:rsidTr="004F6F70">
        <w:tc>
          <w:tcPr>
            <w:tcW w:w="3402" w:type="dxa"/>
            <w:gridSpan w:val="2"/>
            <w:tcBorders>
              <w:top w:val="single" w:sz="4" w:space="0" w:color="auto"/>
              <w:left w:val="single" w:sz="4" w:space="0" w:color="auto"/>
              <w:bottom w:val="single" w:sz="4" w:space="0" w:color="auto"/>
              <w:right w:val="single" w:sz="4" w:space="0" w:color="auto"/>
            </w:tcBorders>
          </w:tcPr>
          <w:p w:rsidR="00B54E69" w:rsidRPr="007D0AF4" w:rsidRDefault="00B54E69"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 xml:space="preserve">Етке бағу </w:t>
            </w:r>
            <w:r w:rsidRPr="007D0AF4">
              <w:rPr>
                <w:rFonts w:ascii="Times New Roman" w:hAnsi="Times New Roman" w:cs="Times New Roman"/>
                <w:sz w:val="24"/>
                <w:szCs w:val="24"/>
              </w:rPr>
              <w:t>мерзімі</w:t>
            </w:r>
            <w:r w:rsidRPr="007D0AF4">
              <w:rPr>
                <w:rFonts w:ascii="Times New Roman" w:hAnsi="Times New Roman" w:cs="Times New Roman"/>
                <w:sz w:val="24"/>
                <w:szCs w:val="24"/>
                <w:lang w:val="en-US"/>
              </w:rPr>
              <w:t xml:space="preserve">, </w:t>
            </w:r>
            <w:r w:rsidRPr="007D0AF4">
              <w:rPr>
                <w:rFonts w:ascii="Times New Roman" w:hAnsi="Times New Roman" w:cs="Times New Roman"/>
                <w:sz w:val="24"/>
                <w:szCs w:val="24"/>
              </w:rPr>
              <w:t>күн</w:t>
            </w:r>
          </w:p>
        </w:tc>
        <w:tc>
          <w:tcPr>
            <w:tcW w:w="2410" w:type="dxa"/>
            <w:tcBorders>
              <w:top w:val="single" w:sz="4" w:space="0" w:color="auto"/>
              <w:left w:val="single" w:sz="4" w:space="0" w:color="auto"/>
              <w:bottom w:val="single" w:sz="4" w:space="0" w:color="auto"/>
              <w:right w:val="single" w:sz="4" w:space="0" w:color="auto"/>
            </w:tcBorders>
            <w:vAlign w:val="center"/>
          </w:tcPr>
          <w:p w:rsidR="00B54E69" w:rsidRPr="007D0AF4" w:rsidRDefault="00F95AFC"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қораз</w:t>
            </w:r>
            <w:r w:rsidR="00B54E69"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00307ECA" w:rsidRPr="007D0AF4">
              <w:rPr>
                <w:rFonts w:ascii="Times New Roman" w:hAnsi="Times New Roman" w:cs="Times New Roman"/>
                <w:sz w:val="24"/>
                <w:szCs w:val="24"/>
                <w:lang w:val="kk-KZ"/>
              </w:rPr>
              <w:t>135-140</w:t>
            </w:r>
          </w:p>
          <w:p w:rsidR="00B54E69" w:rsidRPr="007D0AF4" w:rsidRDefault="00F95AFC"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мекиен</w:t>
            </w:r>
            <w:r w:rsidR="00B54E69" w:rsidRPr="007D0AF4">
              <w:rPr>
                <w:rFonts w:ascii="Times New Roman" w:hAnsi="Times New Roman" w:cs="Times New Roman"/>
                <w:sz w:val="24"/>
                <w:szCs w:val="24"/>
                <w:lang w:val="kk-KZ"/>
              </w:rPr>
              <w:t xml:space="preserve">, </w:t>
            </w:r>
            <w:r w:rsidR="00307ECA" w:rsidRPr="007D0AF4">
              <w:rPr>
                <w:rFonts w:ascii="Times New Roman" w:hAnsi="Times New Roman" w:cs="Times New Roman"/>
                <w:sz w:val="24"/>
                <w:szCs w:val="24"/>
                <w:lang w:val="kk-KZ"/>
              </w:rPr>
              <w:t>105-110</w:t>
            </w:r>
          </w:p>
        </w:tc>
        <w:tc>
          <w:tcPr>
            <w:tcW w:w="1985" w:type="dxa"/>
            <w:tcBorders>
              <w:top w:val="single" w:sz="4" w:space="0" w:color="auto"/>
              <w:left w:val="single" w:sz="4" w:space="0" w:color="auto"/>
              <w:bottom w:val="single" w:sz="4" w:space="0" w:color="auto"/>
              <w:right w:val="single" w:sz="4" w:space="0" w:color="auto"/>
            </w:tcBorders>
            <w:vAlign w:val="center"/>
          </w:tcPr>
          <w:p w:rsidR="00B54E69" w:rsidRPr="007D0AF4" w:rsidRDefault="00307ECA"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48</w:t>
            </w:r>
          </w:p>
        </w:tc>
        <w:tc>
          <w:tcPr>
            <w:tcW w:w="1842" w:type="dxa"/>
            <w:tcBorders>
              <w:top w:val="single" w:sz="4" w:space="0" w:color="auto"/>
              <w:left w:val="single" w:sz="4" w:space="0" w:color="auto"/>
              <w:bottom w:val="single" w:sz="4" w:space="0" w:color="auto"/>
              <w:right w:val="single" w:sz="4" w:space="0" w:color="auto"/>
            </w:tcBorders>
            <w:vAlign w:val="center"/>
          </w:tcPr>
          <w:p w:rsidR="00B54E69" w:rsidRPr="007D0AF4" w:rsidRDefault="00307ECA"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50</w:t>
            </w:r>
          </w:p>
        </w:tc>
      </w:tr>
      <w:tr w:rsidR="00B54E69" w:rsidRPr="007D0AF4" w:rsidTr="004F6F70">
        <w:tc>
          <w:tcPr>
            <w:tcW w:w="3402" w:type="dxa"/>
            <w:gridSpan w:val="2"/>
            <w:tcBorders>
              <w:top w:val="single" w:sz="4" w:space="0" w:color="auto"/>
              <w:left w:val="single" w:sz="4" w:space="0" w:color="auto"/>
              <w:bottom w:val="single" w:sz="4" w:space="0" w:color="auto"/>
              <w:right w:val="single" w:sz="4" w:space="0" w:color="auto"/>
            </w:tcBorders>
            <w:hideMark/>
          </w:tcPr>
          <w:p w:rsidR="00B54E69" w:rsidRPr="007D0AF4" w:rsidRDefault="00910991"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1 күнде орташа өсім, гр.</w:t>
            </w:r>
            <w:r w:rsidR="00B54E69" w:rsidRPr="007D0AF4">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қораз</w:t>
            </w:r>
            <w:r w:rsidR="00B54E69"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Pr="007D0AF4">
              <w:rPr>
                <w:rFonts w:ascii="Times New Roman" w:hAnsi="Times New Roman" w:cs="Times New Roman"/>
                <w:sz w:val="24"/>
                <w:szCs w:val="24"/>
                <w:lang w:val="kk-KZ"/>
              </w:rPr>
              <w:t>140-145</w:t>
            </w:r>
          </w:p>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мекиен</w:t>
            </w:r>
            <w:r w:rsidR="00B54E69"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Pr="007D0AF4">
              <w:rPr>
                <w:rFonts w:ascii="Times New Roman" w:hAnsi="Times New Roman" w:cs="Times New Roman"/>
                <w:sz w:val="24"/>
                <w:szCs w:val="24"/>
                <w:lang w:val="kk-KZ"/>
              </w:rPr>
              <w:t>100-110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33</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910991"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Бір құстың орташа сойыс салмағы, кг.</w:t>
            </w:r>
            <w:r w:rsidR="00B54E69" w:rsidRPr="007D0AF4">
              <w:rPr>
                <w:rFonts w:ascii="Times New Roman" w:hAnsi="Times New Roman" w:cs="Times New Roman"/>
                <w:sz w:val="24"/>
                <w:szCs w:val="24"/>
              </w:rPr>
              <w:t xml:space="preserve"> </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қораз,</w:t>
            </w:r>
            <w:r w:rsidR="00B54E69" w:rsidRPr="007D0AF4">
              <w:rPr>
                <w:rFonts w:ascii="Times New Roman" w:hAnsi="Times New Roman" w:cs="Times New Roman"/>
                <w:sz w:val="24"/>
                <w:szCs w:val="24"/>
                <w:lang w:val="kk-KZ"/>
              </w:rPr>
              <w:t xml:space="preserve"> </w:t>
            </w:r>
            <w:r w:rsidR="00B54E69" w:rsidRPr="007D0AF4">
              <w:rPr>
                <w:rFonts w:ascii="Times New Roman" w:hAnsi="Times New Roman" w:cs="Times New Roman"/>
                <w:sz w:val="24"/>
                <w:szCs w:val="24"/>
              </w:rPr>
              <w:t xml:space="preserve"> </w:t>
            </w:r>
            <w:r w:rsidRPr="007D0AF4">
              <w:rPr>
                <w:rFonts w:ascii="Times New Roman" w:hAnsi="Times New Roman" w:cs="Times New Roman"/>
                <w:sz w:val="24"/>
                <w:szCs w:val="24"/>
                <w:lang w:val="kk-KZ"/>
              </w:rPr>
              <w:t>20-22</w:t>
            </w:r>
          </w:p>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мекиен</w:t>
            </w:r>
            <w:r w:rsidR="00B54E69"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Pr="007D0AF4">
              <w:rPr>
                <w:rFonts w:ascii="Times New Roman" w:hAnsi="Times New Roman" w:cs="Times New Roman"/>
                <w:sz w:val="24"/>
                <w:szCs w:val="24"/>
                <w:lang w:val="kk-KZ"/>
              </w:rPr>
              <w:t>10-12</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2,0</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1,9</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910991"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 xml:space="preserve">Азықтық жем шығыны, ц. </w:t>
            </w:r>
          </w:p>
          <w:p w:rsidR="00B54E69" w:rsidRPr="007D0AF4" w:rsidRDefault="00B54E69"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 </w:t>
            </w:r>
            <w:r w:rsidR="004277B6" w:rsidRPr="007D0AF4">
              <w:rPr>
                <w:rFonts w:ascii="Times New Roman" w:hAnsi="Times New Roman" w:cs="Times New Roman"/>
                <w:sz w:val="24"/>
                <w:szCs w:val="24"/>
                <w:lang w:val="kk-KZ"/>
              </w:rPr>
              <w:t xml:space="preserve">   </w:t>
            </w:r>
            <w:r w:rsidRPr="007D0AF4">
              <w:rPr>
                <w:rFonts w:ascii="Times New Roman" w:hAnsi="Times New Roman" w:cs="Times New Roman"/>
                <w:sz w:val="24"/>
                <w:szCs w:val="24"/>
                <w:lang w:val="kk-KZ"/>
              </w:rPr>
              <w:t xml:space="preserve">  </w:t>
            </w:r>
            <w:r w:rsidR="004277B6" w:rsidRPr="007D0AF4">
              <w:rPr>
                <w:rFonts w:ascii="Times New Roman" w:hAnsi="Times New Roman" w:cs="Times New Roman"/>
                <w:sz w:val="24"/>
                <w:szCs w:val="24"/>
                <w:lang w:val="kk-KZ"/>
              </w:rPr>
              <w:t>1 ц. ет өсіміне</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3,9</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3,4</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3,2</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4277B6"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Сойылған еттің шығу үлесі,</w:t>
            </w:r>
            <w:r w:rsidR="00F95AFC"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82-83</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68-70</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63,65</w:t>
            </w:r>
          </w:p>
        </w:tc>
      </w:tr>
      <w:tr w:rsidR="00B54E69" w:rsidRPr="007D0AF4" w:rsidTr="0098427A">
        <w:trPr>
          <w:trHeight w:val="255"/>
        </w:trPr>
        <w:tc>
          <w:tcPr>
            <w:tcW w:w="9639" w:type="dxa"/>
            <w:gridSpan w:val="5"/>
            <w:tcBorders>
              <w:top w:val="single" w:sz="4" w:space="0" w:color="auto"/>
              <w:left w:val="single" w:sz="4" w:space="0" w:color="auto"/>
              <w:bottom w:val="nil"/>
              <w:right w:val="single" w:sz="4" w:space="0" w:color="auto"/>
            </w:tcBorders>
            <w:hideMark/>
          </w:tcPr>
          <w:p w:rsidR="00B54E69" w:rsidRPr="007D0AF4" w:rsidRDefault="004277B6" w:rsidP="0073187D">
            <w:pPr>
              <w:spacing w:after="0" w:line="240" w:lineRule="auto"/>
              <w:jc w:val="center"/>
              <w:rPr>
                <w:rFonts w:ascii="Times New Roman" w:hAnsi="Times New Roman" w:cs="Times New Roman"/>
                <w:sz w:val="24"/>
                <w:szCs w:val="24"/>
              </w:rPr>
            </w:pPr>
            <w:r w:rsidRPr="007D0AF4">
              <w:rPr>
                <w:rFonts w:ascii="Times New Roman" w:hAnsi="Times New Roman" w:cs="Times New Roman"/>
                <w:sz w:val="24"/>
                <w:szCs w:val="24"/>
                <w:lang w:val="kk-KZ"/>
              </w:rPr>
              <w:t>Құстардың сақталу үлесі көрсеткіштері</w:t>
            </w:r>
            <w:r w:rsidR="00F95AFC"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F95AFC"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Ересек құстардың сақталу үлесі,</w:t>
            </w:r>
            <w:r w:rsidR="00B54E69" w:rsidRPr="007D0AF4">
              <w:rPr>
                <w:rFonts w:ascii="Times New Roman" w:hAnsi="Times New Roman" w:cs="Times New Roman"/>
                <w:sz w:val="24"/>
                <w:szCs w:val="24"/>
              </w:rPr>
              <w:t xml:space="preserve"> </w:t>
            </w:r>
            <w:r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93-94</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89-90</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tabs>
                <w:tab w:val="center" w:pos="955"/>
                <w:tab w:val="right" w:pos="1911"/>
              </w:tabs>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88-89</w:t>
            </w:r>
          </w:p>
        </w:tc>
      </w:tr>
      <w:tr w:rsidR="00B54E69" w:rsidRPr="007D0AF4" w:rsidTr="0073187D">
        <w:trPr>
          <w:trHeight w:val="58"/>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4277B6"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Ересек құстар өлімі</w:t>
            </w:r>
            <w:r w:rsidR="00F95AFC"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00F95AFC"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3</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5</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5</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4277B6"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Жас балапандардың сақталу үлесу</w:t>
            </w:r>
            <w:r w:rsidR="00F95AFC"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00F95AFC"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92,93</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86-88</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85-87</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4277B6"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Барлық жастағы құстар өлемі</w:t>
            </w:r>
            <w:r w:rsidR="00F95AFC" w:rsidRPr="007D0AF4">
              <w:rPr>
                <w:rFonts w:ascii="Times New Roman" w:hAnsi="Times New Roman" w:cs="Times New Roman"/>
                <w:sz w:val="24"/>
                <w:szCs w:val="24"/>
                <w:lang w:val="kk-KZ"/>
              </w:rPr>
              <w:t>,</w:t>
            </w:r>
            <w:r w:rsidR="00B54E69" w:rsidRPr="007D0AF4">
              <w:rPr>
                <w:rFonts w:ascii="Times New Roman" w:hAnsi="Times New Roman" w:cs="Times New Roman"/>
                <w:sz w:val="24"/>
                <w:szCs w:val="24"/>
              </w:rPr>
              <w:t xml:space="preserve"> </w:t>
            </w:r>
            <w:r w:rsidR="00F95AFC"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4-5</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9-10</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10-11</w:t>
            </w:r>
          </w:p>
        </w:tc>
      </w:tr>
      <w:tr w:rsidR="00B54E69" w:rsidRPr="007D0AF4" w:rsidTr="0098427A">
        <w:trPr>
          <w:trHeight w:val="225"/>
        </w:trPr>
        <w:tc>
          <w:tcPr>
            <w:tcW w:w="9639" w:type="dxa"/>
            <w:gridSpan w:val="5"/>
            <w:tcBorders>
              <w:top w:val="single" w:sz="4" w:space="0" w:color="auto"/>
              <w:left w:val="single" w:sz="4" w:space="0" w:color="auto"/>
              <w:bottom w:val="nil"/>
              <w:right w:val="single" w:sz="4" w:space="0" w:color="auto"/>
            </w:tcBorders>
            <w:hideMark/>
          </w:tcPr>
          <w:p w:rsidR="00B54E69" w:rsidRPr="007D0AF4" w:rsidRDefault="004277B6" w:rsidP="0073187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Өндіріс тйімділігінің экономикалық көрсеткіштері</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307ECA"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Өзіндік құны</w:t>
            </w:r>
            <w:r w:rsidR="00307ECA" w:rsidRPr="007D0AF4">
              <w:rPr>
                <w:rFonts w:ascii="Times New Roman" w:hAnsi="Times New Roman" w:cs="Times New Roman"/>
                <w:sz w:val="24"/>
                <w:szCs w:val="24"/>
                <w:lang w:val="kk-KZ"/>
              </w:rPr>
              <w:t xml:space="preserve">: </w:t>
            </w:r>
          </w:p>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      1 кг еттің,тг.</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1220</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1100</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B54E69" w:rsidP="00566E2D">
            <w:pPr>
              <w:spacing w:after="0" w:line="240" w:lineRule="auto"/>
              <w:jc w:val="center"/>
              <w:rPr>
                <w:rFonts w:ascii="Times New Roman" w:hAnsi="Times New Roman" w:cs="Times New Roman"/>
                <w:sz w:val="24"/>
                <w:szCs w:val="24"/>
                <w:lang w:val="kk-KZ"/>
              </w:rPr>
            </w:pPr>
          </w:p>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1020</w:t>
            </w:r>
          </w:p>
        </w:tc>
      </w:tr>
      <w:tr w:rsidR="00B54E69" w:rsidRPr="007D0AF4" w:rsidTr="004F6F70">
        <w:trPr>
          <w:trHeight w:val="562"/>
        </w:trPr>
        <w:tc>
          <w:tcPr>
            <w:tcW w:w="3402" w:type="dxa"/>
            <w:gridSpan w:val="2"/>
            <w:tcBorders>
              <w:top w:val="single" w:sz="4" w:space="0" w:color="auto"/>
              <w:left w:val="single" w:sz="4" w:space="0" w:color="auto"/>
              <w:bottom w:val="nil"/>
              <w:right w:val="single" w:sz="4" w:space="0" w:color="auto"/>
            </w:tcBorders>
            <w:hideMark/>
          </w:tcPr>
          <w:p w:rsidR="00307ECA"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Сату бағасы</w:t>
            </w:r>
            <w:r w:rsidR="00307ECA" w:rsidRPr="007D0AF4">
              <w:rPr>
                <w:rFonts w:ascii="Times New Roman" w:hAnsi="Times New Roman" w:cs="Times New Roman"/>
                <w:sz w:val="24"/>
                <w:szCs w:val="24"/>
                <w:lang w:val="kk-KZ"/>
              </w:rPr>
              <w:t xml:space="preserve">: </w:t>
            </w:r>
          </w:p>
          <w:p w:rsidR="00B54E69" w:rsidRPr="007D0AF4" w:rsidRDefault="00E918A2" w:rsidP="00566E2D">
            <w:pPr>
              <w:spacing w:after="0" w:line="240" w:lineRule="auto"/>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      1 кг. еттің, тг.</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1460</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1185</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1165</w:t>
            </w:r>
          </w:p>
        </w:tc>
      </w:tr>
      <w:tr w:rsidR="00B54E69" w:rsidRPr="007D0AF4" w:rsidTr="0073187D">
        <w:trPr>
          <w:trHeight w:val="90"/>
        </w:trPr>
        <w:tc>
          <w:tcPr>
            <w:tcW w:w="3402" w:type="dxa"/>
            <w:gridSpan w:val="2"/>
            <w:tcBorders>
              <w:top w:val="single" w:sz="4" w:space="0" w:color="auto"/>
              <w:left w:val="single" w:sz="4" w:space="0" w:color="auto"/>
              <w:bottom w:val="nil"/>
              <w:right w:val="single" w:sz="4" w:space="0" w:color="auto"/>
            </w:tcBorders>
            <w:hideMark/>
          </w:tcPr>
          <w:p w:rsidR="00B54E69" w:rsidRPr="007D0AF4" w:rsidRDefault="00E918A2" w:rsidP="00566E2D">
            <w:pPr>
              <w:spacing w:after="0" w:line="240" w:lineRule="auto"/>
              <w:rPr>
                <w:rFonts w:ascii="Times New Roman" w:hAnsi="Times New Roman" w:cs="Times New Roman"/>
                <w:sz w:val="24"/>
                <w:szCs w:val="24"/>
              </w:rPr>
            </w:pPr>
            <w:r w:rsidRPr="007D0AF4">
              <w:rPr>
                <w:rFonts w:ascii="Times New Roman" w:hAnsi="Times New Roman" w:cs="Times New Roman"/>
                <w:sz w:val="24"/>
                <w:szCs w:val="24"/>
                <w:lang w:val="kk-KZ"/>
              </w:rPr>
              <w:t>Тйімділік деңгейі</w:t>
            </w:r>
            <w:r w:rsidR="00307ECA" w:rsidRPr="007D0AF4">
              <w:rPr>
                <w:rFonts w:ascii="Times New Roman" w:hAnsi="Times New Roman" w:cs="Times New Roman"/>
                <w:sz w:val="24"/>
                <w:szCs w:val="24"/>
                <w:lang w:val="kk-KZ"/>
              </w:rPr>
              <w:t>,</w:t>
            </w:r>
            <w:r w:rsidR="00F95AFC" w:rsidRPr="007D0AF4">
              <w:rPr>
                <w:rFonts w:ascii="Times New Roman" w:hAnsi="Times New Roman" w:cs="Times New Roman"/>
                <w:sz w:val="24"/>
                <w:szCs w:val="24"/>
              </w:rPr>
              <w:t>%</w:t>
            </w:r>
          </w:p>
        </w:tc>
        <w:tc>
          <w:tcPr>
            <w:tcW w:w="2410"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rPr>
            </w:pPr>
            <w:r w:rsidRPr="007D0AF4">
              <w:rPr>
                <w:rFonts w:ascii="Times New Roman" w:hAnsi="Times New Roman" w:cs="Times New Roman"/>
                <w:sz w:val="24"/>
                <w:szCs w:val="24"/>
                <w:lang w:val="kk-KZ"/>
              </w:rPr>
              <w:t>19,6</w:t>
            </w:r>
          </w:p>
        </w:tc>
        <w:tc>
          <w:tcPr>
            <w:tcW w:w="1985"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16,3</w:t>
            </w:r>
          </w:p>
        </w:tc>
        <w:tc>
          <w:tcPr>
            <w:tcW w:w="1842" w:type="dxa"/>
            <w:tcBorders>
              <w:top w:val="single" w:sz="4" w:space="0" w:color="auto"/>
              <w:left w:val="single" w:sz="4" w:space="0" w:color="auto"/>
              <w:bottom w:val="nil"/>
              <w:right w:val="single" w:sz="4" w:space="0" w:color="auto"/>
            </w:tcBorders>
            <w:vAlign w:val="center"/>
            <w:hideMark/>
          </w:tcPr>
          <w:p w:rsidR="00B54E69" w:rsidRPr="007D0AF4" w:rsidRDefault="00E918A2" w:rsidP="00566E2D">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14,2</w:t>
            </w:r>
          </w:p>
        </w:tc>
      </w:tr>
      <w:tr w:rsidR="00B54E69" w:rsidRPr="007D0AF4" w:rsidTr="0098427A">
        <w:trPr>
          <w:trHeight w:val="282"/>
        </w:trPr>
        <w:tc>
          <w:tcPr>
            <w:tcW w:w="9639" w:type="dxa"/>
            <w:gridSpan w:val="5"/>
            <w:tcBorders>
              <w:top w:val="single" w:sz="4" w:space="0" w:color="auto"/>
              <w:left w:val="single" w:sz="4" w:space="0" w:color="auto"/>
              <w:right w:val="single" w:sz="4" w:space="0" w:color="auto"/>
            </w:tcBorders>
            <w:hideMark/>
          </w:tcPr>
          <w:p w:rsidR="00B54E69" w:rsidRPr="007D0AF4" w:rsidRDefault="008C31BD" w:rsidP="0073187D">
            <w:pPr>
              <w:spacing w:after="0" w:line="240" w:lineRule="auto"/>
              <w:ind w:firstLine="601"/>
              <w:jc w:val="both"/>
              <w:rPr>
                <w:rFonts w:ascii="Times New Roman" w:hAnsi="Times New Roman" w:cs="Times New Roman"/>
                <w:sz w:val="24"/>
                <w:szCs w:val="24"/>
                <w:lang w:val="kk-KZ"/>
              </w:rPr>
            </w:pPr>
            <w:r w:rsidRPr="007D0AF4">
              <w:rPr>
                <w:rFonts w:ascii="Times New Roman" w:eastAsia="Calibri" w:hAnsi="Times New Roman" w:cs="Times New Roman"/>
                <w:sz w:val="24"/>
                <w:szCs w:val="24"/>
                <w:lang w:val="kk-KZ"/>
              </w:rPr>
              <w:t>Ескерту –</w:t>
            </w:r>
            <w:r w:rsidRPr="007D0AF4">
              <w:rPr>
                <w:rFonts w:ascii="Times New Roman" w:eastAsia="Calibri" w:hAnsi="Times New Roman" w:cs="Times New Roman"/>
                <w:bCs/>
                <w:sz w:val="24"/>
                <w:szCs w:val="24"/>
                <w:lang w:val="kk-KZ"/>
              </w:rPr>
              <w:t xml:space="preserve"> Әдебиет негізінде құралған </w:t>
            </w:r>
            <w:r w:rsidR="00B54E69" w:rsidRPr="007D0AF4">
              <w:rPr>
                <w:rFonts w:ascii="Times New Roman" w:hAnsi="Times New Roman" w:cs="Times New Roman"/>
                <w:sz w:val="24"/>
                <w:szCs w:val="24"/>
              </w:rPr>
              <w:t>[</w:t>
            </w:r>
            <w:r w:rsidR="00F519F7" w:rsidRPr="000135A9">
              <w:rPr>
                <w:rFonts w:ascii="Times New Roman" w:hAnsi="Times New Roman" w:cs="Times New Roman"/>
                <w:sz w:val="24"/>
                <w:szCs w:val="24"/>
              </w:rPr>
              <w:t>10</w:t>
            </w:r>
            <w:r w:rsidR="00F519F7">
              <w:rPr>
                <w:rFonts w:ascii="Times New Roman" w:hAnsi="Times New Roman" w:cs="Times New Roman"/>
                <w:sz w:val="24"/>
                <w:szCs w:val="24"/>
                <w:lang w:val="kk-KZ"/>
              </w:rPr>
              <w:t>8</w:t>
            </w:r>
            <w:r w:rsidR="00ED50E2">
              <w:rPr>
                <w:rFonts w:ascii="Times New Roman" w:hAnsi="Times New Roman" w:cs="Times New Roman"/>
                <w:sz w:val="24"/>
                <w:szCs w:val="24"/>
                <w:lang w:val="kk-KZ"/>
              </w:rPr>
              <w:t>, с. 69-76</w:t>
            </w:r>
            <w:r w:rsidR="00F519F7">
              <w:rPr>
                <w:rFonts w:ascii="Times New Roman" w:hAnsi="Times New Roman" w:cs="Times New Roman"/>
                <w:sz w:val="24"/>
                <w:szCs w:val="24"/>
                <w:lang w:val="kk-KZ"/>
              </w:rPr>
              <w:t>; 109, с. 172-175, 110; 111</w:t>
            </w:r>
            <w:r w:rsidR="00B54E69" w:rsidRPr="007D0AF4">
              <w:rPr>
                <w:rFonts w:ascii="Times New Roman" w:hAnsi="Times New Roman" w:cs="Times New Roman"/>
                <w:sz w:val="24"/>
                <w:szCs w:val="24"/>
              </w:rPr>
              <w:t>]</w:t>
            </w:r>
          </w:p>
        </w:tc>
      </w:tr>
    </w:tbl>
    <w:p w:rsidR="00B54E69" w:rsidRPr="000135A9" w:rsidRDefault="00B54E69" w:rsidP="00566E2D">
      <w:pPr>
        <w:spacing w:after="0" w:line="240" w:lineRule="auto"/>
        <w:ind w:firstLine="567"/>
        <w:jc w:val="both"/>
        <w:rPr>
          <w:rFonts w:ascii="Times New Roman" w:hAnsi="Times New Roman" w:cs="Times New Roman"/>
          <w:sz w:val="28"/>
          <w:szCs w:val="28"/>
          <w:lang w:val="kk-KZ"/>
        </w:rPr>
      </w:pPr>
    </w:p>
    <w:p w:rsidR="0073187D" w:rsidRPr="000135A9" w:rsidRDefault="0073187D" w:rsidP="0073187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Бұл құс компанияларының шаруашылық-қаржылық қызметтері көрсеткіштерін талдау барысында, өндіріс тиімділігінің көрсеткіштері нәтижелері бойынша төмендегі нәтижелерді атап өтсе болады, өндірілген құс етінің 1 кг. өзіндік құны құс шаруашылықтарында деңгейлері әр қандай қалыптасуы белгілі болды: ЖШС «Ордабасы құс» күрке еті компаниясында 1 кг. еттің орташа өзіндік құны 1220 теңгені құрайса, 1 кг. еттің сату бағасы 1460 теңге болып, рентабельдік тиімділік деңгейі 19,6%-ды құрады. ЖШС «Инфрастрой ЛТД» кәсіпорынында - 1 кг. еттің орташа өзіндік құны 1100 теңге, ЖШС «Шымкент құс» құс компаниясында бройлердің 1 кг. еттің орташа өзіндік құны 1020 теңге құрады, Тимділік көрсеткіштер деңгейі бұл кәсіпорындарды сәйкесінше 16,3 және 14,2% болғанын кестеден көреміз. Қазіргі жағдайда, ЖШС «Ордабасы құс» күрке тауық кәсіпорынындағы ересек күркені сақтау үлесі 93-94% құраса, бұл деңгей басқа құс кәсіпорындары мен шаруашылықтарымен салыстырғанда 5-6% жоғарылығы көрінеді. Бұл кәсіпорында жас балапандардың сақталу үлесі, 92-93% болса, ЖШС «Шымкент құс» құс компаниясында 85-87%-ды </w:t>
      </w:r>
      <w:r w:rsidRPr="00F519F7">
        <w:rPr>
          <w:rFonts w:ascii="Times New Roman" w:hAnsi="Times New Roman" w:cs="Times New Roman"/>
          <w:sz w:val="28"/>
          <w:szCs w:val="28"/>
          <w:lang w:val="kk-KZ"/>
        </w:rPr>
        <w:t>құрады [110</w:t>
      </w:r>
      <w:r w:rsidR="00F519F7" w:rsidRPr="00F519F7">
        <w:rPr>
          <w:rFonts w:ascii="Times New Roman" w:hAnsi="Times New Roman" w:cs="Times New Roman"/>
          <w:sz w:val="28"/>
          <w:szCs w:val="28"/>
          <w:lang w:val="kk-KZ"/>
        </w:rPr>
        <w:t>;</w:t>
      </w:r>
      <w:r w:rsidRPr="00F519F7">
        <w:rPr>
          <w:rFonts w:ascii="Times New Roman" w:hAnsi="Times New Roman" w:cs="Times New Roman"/>
          <w:sz w:val="28"/>
          <w:szCs w:val="28"/>
          <w:lang w:val="kk-KZ"/>
        </w:rPr>
        <w:t xml:space="preserve"> 111]. Етке өсіріліп </w:t>
      </w:r>
      <w:r w:rsidRPr="000135A9">
        <w:rPr>
          <w:rFonts w:ascii="Times New Roman" w:hAnsi="Times New Roman" w:cs="Times New Roman"/>
          <w:sz w:val="28"/>
          <w:szCs w:val="28"/>
          <w:lang w:val="kk-KZ"/>
        </w:rPr>
        <w:t>жатқан құстардың ЖШС «Инфрастрой ЛТД» ет компаниясында өз шаруашылығы ішінде, құс етін бройлорға өндіріп  және терең өңдеп инновациялық иа</w:t>
      </w:r>
      <w:r w:rsidR="00F519F7">
        <w:rPr>
          <w:rFonts w:ascii="Times New Roman" w:hAnsi="Times New Roman" w:cs="Times New Roman"/>
          <w:sz w:val="28"/>
          <w:szCs w:val="28"/>
          <w:lang w:val="kk-KZ"/>
        </w:rPr>
        <w:t xml:space="preserve">ркетинг үрдіс негізінде сатуды </w:t>
      </w:r>
      <w:r w:rsidRPr="000135A9">
        <w:rPr>
          <w:rFonts w:ascii="Times New Roman" w:hAnsi="Times New Roman" w:cs="Times New Roman"/>
          <w:sz w:val="28"/>
          <w:szCs w:val="28"/>
          <w:lang w:val="kk-KZ"/>
        </w:rPr>
        <w:t>ұйымдастырған өз негізгі өндірісінде инновациялық үстемділіктерге жеткен: кәсіпорындағы 1 құсты бройлорға өсіру немесе ет өндірудегі орташа тәуліктік салмағы: еркек 48 гр.; етке бағу, бордақылау мерзімінде құстардың сақталу үлесі орташа 89-90%; құсты сойылғаннан кейінгіеттің шығу үлесі тірі салмаққа қатынасы орташа 68-70% құрады.</w:t>
      </w:r>
    </w:p>
    <w:p w:rsidR="00B76BD4" w:rsidRPr="008C31BD" w:rsidRDefault="00B54E69"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Сонымен </w:t>
      </w:r>
      <w:r w:rsidR="00257510" w:rsidRPr="008C31BD">
        <w:rPr>
          <w:rFonts w:ascii="Times New Roman" w:hAnsi="Times New Roman" w:cs="Times New Roman"/>
          <w:sz w:val="28"/>
          <w:szCs w:val="28"/>
          <w:lang w:val="kk-KZ"/>
        </w:rPr>
        <w:t>бірге</w:t>
      </w:r>
      <w:r w:rsidRPr="008C31BD">
        <w:rPr>
          <w:rFonts w:ascii="Times New Roman" w:hAnsi="Times New Roman" w:cs="Times New Roman"/>
          <w:sz w:val="28"/>
          <w:szCs w:val="28"/>
          <w:lang w:val="kk-KZ"/>
        </w:rPr>
        <w:t xml:space="preserve">, </w:t>
      </w:r>
      <w:r w:rsidR="00257510" w:rsidRPr="008C31BD">
        <w:rPr>
          <w:rFonts w:ascii="Times New Roman" w:hAnsi="Times New Roman" w:cs="Times New Roman"/>
          <w:sz w:val="28"/>
          <w:szCs w:val="28"/>
          <w:lang w:val="kk-KZ"/>
        </w:rPr>
        <w:t xml:space="preserve">қазіргі </w:t>
      </w:r>
      <w:r w:rsidRPr="008C31BD">
        <w:rPr>
          <w:rFonts w:ascii="Times New Roman" w:hAnsi="Times New Roman" w:cs="Times New Roman"/>
          <w:sz w:val="28"/>
          <w:szCs w:val="28"/>
          <w:lang w:val="kk-KZ"/>
        </w:rPr>
        <w:t xml:space="preserve">нарық </w:t>
      </w:r>
      <w:r w:rsidR="00257510" w:rsidRPr="008C31BD">
        <w:rPr>
          <w:rFonts w:ascii="Times New Roman" w:hAnsi="Times New Roman" w:cs="Times New Roman"/>
          <w:sz w:val="28"/>
          <w:szCs w:val="28"/>
          <w:lang w:val="kk-KZ"/>
        </w:rPr>
        <w:t xml:space="preserve">сұраныстары мен заңдылықтарына сәйкес </w:t>
      </w:r>
      <w:r w:rsidR="00A12509" w:rsidRPr="008C31BD">
        <w:rPr>
          <w:rFonts w:ascii="Times New Roman" w:hAnsi="Times New Roman" w:cs="Times New Roman"/>
          <w:sz w:val="28"/>
          <w:szCs w:val="28"/>
          <w:lang w:val="kk-KZ"/>
        </w:rPr>
        <w:t>бұл инновациялық құс етін өндіруші-өңдеуші компаниялар</w:t>
      </w:r>
      <w:r w:rsidRPr="008C31BD">
        <w:rPr>
          <w:rFonts w:ascii="Times New Roman" w:hAnsi="Times New Roman" w:cs="Times New Roman"/>
          <w:sz w:val="28"/>
          <w:szCs w:val="28"/>
          <w:lang w:val="kk-KZ"/>
        </w:rPr>
        <w:t xml:space="preserve"> өздерінің бәсеке</w:t>
      </w:r>
      <w:r w:rsidR="00A12509" w:rsidRPr="008C31BD">
        <w:rPr>
          <w:rFonts w:ascii="Times New Roman" w:hAnsi="Times New Roman" w:cs="Times New Roman"/>
          <w:sz w:val="28"/>
          <w:szCs w:val="28"/>
          <w:lang w:val="kk-KZ"/>
        </w:rPr>
        <w:t xml:space="preserve">лік үстемділігін көтеру мақсатында негізгі өндірістеріне, құс етін терең өңдеу, сақтау және өткізу үшін қосымша немесе жәрдемші инновациялық  өндірістерді құрып қосып алып, өндірістік қуатын ұлғайтты. Жаңа құрылған ет өңдеу-сақтау бойынша өндірістік нысандарды </w:t>
      </w:r>
      <w:r w:rsidRPr="008C31BD">
        <w:rPr>
          <w:rFonts w:ascii="Times New Roman" w:hAnsi="Times New Roman" w:cs="Times New Roman"/>
          <w:sz w:val="28"/>
          <w:szCs w:val="28"/>
          <w:lang w:val="kk-KZ"/>
        </w:rPr>
        <w:t xml:space="preserve">озық инновациялық </w:t>
      </w:r>
      <w:r w:rsidR="00A12509" w:rsidRPr="008C31BD">
        <w:rPr>
          <w:rFonts w:ascii="Times New Roman" w:hAnsi="Times New Roman" w:cs="Times New Roman"/>
          <w:sz w:val="28"/>
          <w:szCs w:val="28"/>
          <w:lang w:val="kk-KZ"/>
        </w:rPr>
        <w:t xml:space="preserve">техника және </w:t>
      </w:r>
      <w:r w:rsidRPr="008C31BD">
        <w:rPr>
          <w:rFonts w:ascii="Times New Roman" w:hAnsi="Times New Roman" w:cs="Times New Roman"/>
          <w:sz w:val="28"/>
          <w:szCs w:val="28"/>
          <w:lang w:val="kk-KZ"/>
        </w:rPr>
        <w:t>технологиялар</w:t>
      </w:r>
      <w:r w:rsidR="00A12509" w:rsidRPr="008C31BD">
        <w:rPr>
          <w:rFonts w:ascii="Times New Roman" w:hAnsi="Times New Roman" w:cs="Times New Roman"/>
          <w:sz w:val="28"/>
          <w:szCs w:val="28"/>
          <w:lang w:val="kk-KZ"/>
        </w:rPr>
        <w:t>мен толық жабдықтап,</w:t>
      </w:r>
      <w:r w:rsidRPr="008C31BD">
        <w:rPr>
          <w:rFonts w:ascii="Times New Roman" w:hAnsi="Times New Roman" w:cs="Times New Roman"/>
          <w:sz w:val="28"/>
          <w:szCs w:val="28"/>
          <w:lang w:val="kk-KZ"/>
        </w:rPr>
        <w:t xml:space="preserve"> құс етін терең қайта өңдеу</w:t>
      </w:r>
      <w:r w:rsidR="00A12509" w:rsidRPr="008C31BD">
        <w:rPr>
          <w:rFonts w:ascii="Times New Roman" w:hAnsi="Times New Roman" w:cs="Times New Roman"/>
          <w:sz w:val="28"/>
          <w:szCs w:val="28"/>
          <w:lang w:val="kk-KZ"/>
        </w:rPr>
        <w:t xml:space="preserve">ді жүзеге асырды. Бұл іс-әрекеттер, </w:t>
      </w:r>
      <w:r w:rsidRPr="008C31BD">
        <w:rPr>
          <w:rFonts w:ascii="Times New Roman" w:hAnsi="Times New Roman" w:cs="Times New Roman"/>
          <w:sz w:val="28"/>
          <w:szCs w:val="28"/>
          <w:lang w:val="kk-KZ"/>
        </w:rPr>
        <w:t xml:space="preserve">олардың </w:t>
      </w:r>
      <w:r w:rsidR="00A12509" w:rsidRPr="008C31BD">
        <w:rPr>
          <w:rFonts w:ascii="Times New Roman" w:hAnsi="Times New Roman" w:cs="Times New Roman"/>
          <w:sz w:val="28"/>
          <w:szCs w:val="28"/>
          <w:lang w:val="kk-KZ"/>
        </w:rPr>
        <w:t xml:space="preserve">өндірісіндегі </w:t>
      </w:r>
      <w:r w:rsidRPr="008C31BD">
        <w:rPr>
          <w:rFonts w:ascii="Times New Roman" w:hAnsi="Times New Roman" w:cs="Times New Roman"/>
          <w:sz w:val="28"/>
          <w:szCs w:val="28"/>
          <w:lang w:val="kk-KZ"/>
        </w:rPr>
        <w:t>құс еті өнiмдiлiгi мен</w:t>
      </w:r>
      <w:r w:rsidR="00A12509" w:rsidRPr="008C31BD">
        <w:rPr>
          <w:rFonts w:ascii="Times New Roman" w:hAnsi="Times New Roman" w:cs="Times New Roman"/>
          <w:sz w:val="28"/>
          <w:szCs w:val="28"/>
          <w:lang w:val="kk-KZ"/>
        </w:rPr>
        <w:t xml:space="preserve"> жалпы құс өндірісінің</w:t>
      </w:r>
      <w:r w:rsidRPr="008C31BD">
        <w:rPr>
          <w:rFonts w:ascii="Times New Roman" w:hAnsi="Times New Roman" w:cs="Times New Roman"/>
          <w:sz w:val="28"/>
          <w:szCs w:val="28"/>
          <w:lang w:val="kk-KZ"/>
        </w:rPr>
        <w:t xml:space="preserve"> ти</w:t>
      </w:r>
      <w:r w:rsidR="00C779EB" w:rsidRPr="008C31BD">
        <w:rPr>
          <w:rFonts w:ascii="Times New Roman" w:hAnsi="Times New Roman" w:cs="Times New Roman"/>
          <w:sz w:val="28"/>
          <w:szCs w:val="28"/>
          <w:lang w:val="kk-KZ"/>
        </w:rPr>
        <w:t>імділігін айтарлықтай арттырды</w:t>
      </w:r>
      <w:r w:rsidR="007576E4" w:rsidRPr="008C31BD">
        <w:rPr>
          <w:rFonts w:ascii="Times New Roman" w:hAnsi="Times New Roman" w:cs="Times New Roman"/>
          <w:sz w:val="28"/>
          <w:szCs w:val="28"/>
          <w:lang w:val="kk-KZ"/>
        </w:rPr>
        <w:t xml:space="preserve"> </w:t>
      </w:r>
      <w:r w:rsidR="00C779EB" w:rsidRPr="008C31BD">
        <w:rPr>
          <w:rFonts w:ascii="Times New Roman" w:hAnsi="Times New Roman" w:cs="Times New Roman"/>
          <w:bCs/>
          <w:sz w:val="28"/>
          <w:szCs w:val="28"/>
          <w:lang w:val="kk-KZ"/>
        </w:rPr>
        <w:t>[11</w:t>
      </w:r>
      <w:r w:rsidR="00F519F7">
        <w:rPr>
          <w:rFonts w:ascii="Times New Roman" w:hAnsi="Times New Roman" w:cs="Times New Roman"/>
          <w:bCs/>
          <w:sz w:val="28"/>
          <w:szCs w:val="28"/>
          <w:lang w:val="kk-KZ"/>
        </w:rPr>
        <w:t>3</w:t>
      </w:r>
      <w:r w:rsidR="00C779EB" w:rsidRPr="008C31BD">
        <w:rPr>
          <w:rFonts w:ascii="Times New Roman" w:hAnsi="Times New Roman" w:cs="Times New Roman"/>
          <w:bCs/>
          <w:sz w:val="28"/>
          <w:szCs w:val="28"/>
          <w:lang w:val="kk-KZ"/>
        </w:rPr>
        <w:t>]</w:t>
      </w:r>
      <w:r w:rsidRPr="008C31BD">
        <w:rPr>
          <w:rFonts w:ascii="Times New Roman" w:hAnsi="Times New Roman" w:cs="Times New Roman"/>
          <w:sz w:val="28"/>
          <w:szCs w:val="28"/>
          <w:lang w:val="kk-KZ"/>
        </w:rPr>
        <w:t>.</w:t>
      </w:r>
    </w:p>
    <w:p w:rsidR="00B54E69" w:rsidRPr="008C31BD" w:rsidRDefault="00B76BD4" w:rsidP="008C31BD">
      <w:pPr>
        <w:spacing w:after="0" w:line="240" w:lineRule="auto"/>
        <w:ind w:firstLine="709"/>
        <w:jc w:val="both"/>
        <w:rPr>
          <w:rFonts w:ascii="Times New Roman" w:hAnsi="Times New Roman" w:cs="Times New Roman"/>
          <w:bCs/>
          <w:sz w:val="28"/>
          <w:szCs w:val="28"/>
          <w:lang w:val="kk-KZ"/>
        </w:rPr>
      </w:pPr>
      <w:r w:rsidRPr="008C31BD">
        <w:rPr>
          <w:rFonts w:ascii="Times New Roman" w:hAnsi="Times New Roman" w:cs="Times New Roman"/>
          <w:sz w:val="28"/>
          <w:szCs w:val="28"/>
          <w:lang w:val="kk-KZ"/>
        </w:rPr>
        <w:t>Түркістан о</w:t>
      </w:r>
      <w:r w:rsidR="00B54E69" w:rsidRPr="008C31BD">
        <w:rPr>
          <w:rFonts w:ascii="Times New Roman" w:hAnsi="Times New Roman" w:cs="Times New Roman"/>
          <w:bCs/>
          <w:sz w:val="28"/>
          <w:szCs w:val="28"/>
          <w:lang w:val="kk-KZ"/>
        </w:rPr>
        <w:t>блыс</w:t>
      </w:r>
      <w:r w:rsidR="007D0AF4">
        <w:rPr>
          <w:rFonts w:ascii="Times New Roman" w:hAnsi="Times New Roman" w:cs="Times New Roman"/>
          <w:bCs/>
          <w:sz w:val="28"/>
          <w:szCs w:val="28"/>
          <w:lang w:val="kk-KZ"/>
        </w:rPr>
        <w:t xml:space="preserve">ы аумағындағы </w:t>
      </w:r>
      <w:r w:rsidR="00B54E69" w:rsidRPr="008C31BD">
        <w:rPr>
          <w:rFonts w:ascii="Times New Roman" w:hAnsi="Times New Roman" w:cs="Times New Roman"/>
          <w:bCs/>
          <w:sz w:val="28"/>
          <w:szCs w:val="28"/>
          <w:lang w:val="kk-KZ"/>
        </w:rPr>
        <w:t xml:space="preserve">құс </w:t>
      </w:r>
      <w:r w:rsidRPr="008C31BD">
        <w:rPr>
          <w:rFonts w:ascii="Times New Roman" w:hAnsi="Times New Roman" w:cs="Times New Roman"/>
          <w:bCs/>
          <w:sz w:val="28"/>
          <w:szCs w:val="28"/>
          <w:lang w:val="kk-KZ"/>
        </w:rPr>
        <w:t xml:space="preserve">шаруашылқтары </w:t>
      </w:r>
      <w:r w:rsidR="00B54E69" w:rsidRPr="008C31BD">
        <w:rPr>
          <w:rFonts w:ascii="Times New Roman" w:hAnsi="Times New Roman" w:cs="Times New Roman"/>
          <w:bCs/>
          <w:sz w:val="28"/>
          <w:szCs w:val="28"/>
          <w:lang w:val="kk-KZ"/>
        </w:rPr>
        <w:t>өндір</w:t>
      </w:r>
      <w:r w:rsidRPr="008C31BD">
        <w:rPr>
          <w:rFonts w:ascii="Times New Roman" w:hAnsi="Times New Roman" w:cs="Times New Roman"/>
          <w:bCs/>
          <w:sz w:val="28"/>
          <w:szCs w:val="28"/>
          <w:lang w:val="kk-KZ"/>
        </w:rPr>
        <w:t>ісін болашаққа дамыту, қазіргі</w:t>
      </w:r>
      <w:r w:rsidR="00B54E69" w:rsidRPr="008C31BD">
        <w:rPr>
          <w:rFonts w:ascii="Times New Roman" w:hAnsi="Times New Roman" w:cs="Times New Roman"/>
          <w:bCs/>
          <w:sz w:val="28"/>
          <w:szCs w:val="28"/>
          <w:lang w:val="kk-KZ"/>
        </w:rPr>
        <w:t xml:space="preserve"> құс кәсіпорындары</w:t>
      </w:r>
      <w:r w:rsidRPr="008C31BD">
        <w:rPr>
          <w:rFonts w:ascii="Times New Roman" w:hAnsi="Times New Roman" w:cs="Times New Roman"/>
          <w:bCs/>
          <w:sz w:val="28"/>
          <w:szCs w:val="28"/>
          <w:lang w:val="kk-KZ"/>
        </w:rPr>
        <w:t xml:space="preserve"> мен компанияларын,</w:t>
      </w:r>
      <w:r w:rsidR="00B54E69" w:rsidRPr="008C31BD">
        <w:rPr>
          <w:rFonts w:ascii="Times New Roman" w:hAnsi="Times New Roman" w:cs="Times New Roman"/>
          <w:bCs/>
          <w:sz w:val="28"/>
          <w:szCs w:val="28"/>
          <w:lang w:val="kk-KZ"/>
        </w:rPr>
        <w:t xml:space="preserve"> </w:t>
      </w:r>
      <w:r w:rsidRPr="008C31BD">
        <w:rPr>
          <w:rFonts w:ascii="Times New Roman" w:hAnsi="Times New Roman" w:cs="Times New Roman"/>
          <w:bCs/>
          <w:sz w:val="28"/>
          <w:szCs w:val="28"/>
          <w:lang w:val="kk-KZ"/>
        </w:rPr>
        <w:t xml:space="preserve">ет өндіру және өңдеу бойынша инновациялық жетістіктермен, озық технологиялар мен құрылымдармен жабдықтау және автоматтандыру негізінде су беру, жем тарқату қызметтерін, құс өсіретін өндірістік ғимарат ішінде қалыпты температура мен ылғалдықты сақтауды жолға қою құстардың өнімділігін арттыруға тез өсуіне  ықпал етеді, инновация негізінде тйімділік дәрежесі артады.  Құс өндірісі шаруашылықтары </w:t>
      </w:r>
      <w:r w:rsidR="00B54E69" w:rsidRPr="008C31BD">
        <w:rPr>
          <w:rFonts w:ascii="Times New Roman" w:hAnsi="Times New Roman" w:cs="Times New Roman"/>
          <w:bCs/>
          <w:sz w:val="28"/>
          <w:szCs w:val="28"/>
          <w:lang w:val="kk-KZ"/>
        </w:rPr>
        <w:t xml:space="preserve">аралық өндірістік кооперация және интеграциялық байланыс арқылы </w:t>
      </w:r>
      <w:r w:rsidR="009A4548" w:rsidRPr="008C31BD">
        <w:rPr>
          <w:rFonts w:ascii="Times New Roman" w:hAnsi="Times New Roman" w:cs="Times New Roman"/>
          <w:bCs/>
          <w:sz w:val="28"/>
          <w:szCs w:val="28"/>
          <w:lang w:val="kk-KZ"/>
        </w:rPr>
        <w:t xml:space="preserve">құс өсіруді ортадағы құрылатын кооперативтерде өсіру және бордақылау </w:t>
      </w:r>
      <w:r w:rsidR="00B54E69" w:rsidRPr="008C31BD">
        <w:rPr>
          <w:rFonts w:ascii="Times New Roman" w:hAnsi="Times New Roman" w:cs="Times New Roman"/>
          <w:bCs/>
          <w:sz w:val="28"/>
          <w:szCs w:val="28"/>
          <w:lang w:val="kk-KZ"/>
        </w:rPr>
        <w:t xml:space="preserve">құс саласын болашаққа дамытудың маңызды </w:t>
      </w:r>
      <w:r w:rsidR="009A4548" w:rsidRPr="008C31BD">
        <w:rPr>
          <w:rFonts w:ascii="Times New Roman" w:hAnsi="Times New Roman" w:cs="Times New Roman"/>
          <w:bCs/>
          <w:sz w:val="28"/>
          <w:szCs w:val="28"/>
          <w:lang w:val="kk-KZ"/>
        </w:rPr>
        <w:t>жолы</w:t>
      </w:r>
      <w:r w:rsidR="00B54E69" w:rsidRPr="008C31BD">
        <w:rPr>
          <w:rFonts w:ascii="Times New Roman" w:hAnsi="Times New Roman" w:cs="Times New Roman"/>
          <w:bCs/>
          <w:sz w:val="28"/>
          <w:szCs w:val="28"/>
          <w:lang w:val="kk-KZ"/>
        </w:rPr>
        <w:t xml:space="preserve"> болып табылады.</w:t>
      </w:r>
    </w:p>
    <w:p w:rsidR="00B54E69" w:rsidRPr="008C31BD" w:rsidRDefault="009A4548" w:rsidP="008C31BD">
      <w:pPr>
        <w:pStyle w:val="aff4"/>
        <w:ind w:firstLine="709"/>
        <w:jc w:val="both"/>
        <w:rPr>
          <w:rFonts w:ascii="Times New Roman" w:hAnsi="Times New Roman"/>
          <w:bCs/>
          <w:color w:val="auto"/>
          <w:sz w:val="28"/>
          <w:szCs w:val="28"/>
          <w:lang w:val="kk-KZ"/>
        </w:rPr>
      </w:pPr>
      <w:r w:rsidRPr="008C31BD">
        <w:rPr>
          <w:rFonts w:ascii="Times New Roman" w:hAnsi="Times New Roman"/>
          <w:bCs/>
          <w:color w:val="auto"/>
          <w:sz w:val="28"/>
          <w:szCs w:val="28"/>
          <w:lang w:val="kk-KZ"/>
        </w:rPr>
        <w:t>Облыстағы қазіргі ет шаруашылық</w:t>
      </w:r>
      <w:r w:rsidR="008474B0" w:rsidRPr="008C31BD">
        <w:rPr>
          <w:rFonts w:ascii="Times New Roman" w:hAnsi="Times New Roman"/>
          <w:bCs/>
          <w:color w:val="auto"/>
          <w:sz w:val="28"/>
          <w:szCs w:val="28"/>
          <w:lang w:val="kk-KZ"/>
        </w:rPr>
        <w:t>та</w:t>
      </w:r>
      <w:r w:rsidRPr="008C31BD">
        <w:rPr>
          <w:rFonts w:ascii="Times New Roman" w:hAnsi="Times New Roman"/>
          <w:bCs/>
          <w:color w:val="auto"/>
          <w:sz w:val="28"/>
          <w:szCs w:val="28"/>
          <w:lang w:val="kk-KZ"/>
        </w:rPr>
        <w:t xml:space="preserve">ры өндірісіндегі құрылымдар мен ұйымдарда  етті өңдеу өндірістерін дамытуда </w:t>
      </w:r>
      <w:r w:rsidR="00B54E69" w:rsidRPr="008C31BD">
        <w:rPr>
          <w:rFonts w:ascii="Times New Roman" w:hAnsi="Times New Roman"/>
          <w:bCs/>
          <w:color w:val="auto"/>
          <w:sz w:val="28"/>
          <w:szCs w:val="28"/>
          <w:lang w:val="kk-KZ"/>
        </w:rPr>
        <w:t xml:space="preserve">инновациялық қайта құруды </w:t>
      </w:r>
      <w:r w:rsidRPr="008C31BD">
        <w:rPr>
          <w:rFonts w:ascii="Times New Roman" w:hAnsi="Times New Roman"/>
          <w:bCs/>
          <w:color w:val="auto"/>
          <w:sz w:val="28"/>
          <w:szCs w:val="28"/>
          <w:lang w:val="kk-KZ"/>
        </w:rPr>
        <w:t>жүзеге асырып</w:t>
      </w:r>
      <w:r w:rsidR="00B54E69" w:rsidRPr="008C31BD">
        <w:rPr>
          <w:rFonts w:ascii="Times New Roman" w:hAnsi="Times New Roman"/>
          <w:bCs/>
          <w:color w:val="auto"/>
          <w:sz w:val="28"/>
          <w:szCs w:val="28"/>
          <w:lang w:val="kk-KZ"/>
        </w:rPr>
        <w:t xml:space="preserve">, </w:t>
      </w:r>
      <w:r w:rsidRPr="008C31BD">
        <w:rPr>
          <w:rFonts w:ascii="Times New Roman" w:hAnsi="Times New Roman"/>
          <w:bCs/>
          <w:color w:val="auto"/>
          <w:sz w:val="28"/>
          <w:szCs w:val="28"/>
          <w:lang w:val="kk-KZ"/>
        </w:rPr>
        <w:t xml:space="preserve">қажетті өндірістік озық техника мен технологияларды </w:t>
      </w:r>
      <w:r w:rsidR="008474B0" w:rsidRPr="008C31BD">
        <w:rPr>
          <w:rFonts w:ascii="Times New Roman" w:hAnsi="Times New Roman"/>
          <w:bCs/>
          <w:color w:val="auto"/>
          <w:sz w:val="28"/>
          <w:szCs w:val="28"/>
          <w:lang w:val="kk-KZ"/>
        </w:rPr>
        <w:t xml:space="preserve">ендіру, </w:t>
      </w:r>
      <w:r w:rsidR="00B54E69" w:rsidRPr="008C31BD">
        <w:rPr>
          <w:rFonts w:ascii="Times New Roman" w:hAnsi="Times New Roman"/>
          <w:bCs/>
          <w:color w:val="auto"/>
          <w:sz w:val="28"/>
          <w:szCs w:val="28"/>
          <w:lang w:val="kk-KZ"/>
        </w:rPr>
        <w:t>оларға материалдық</w:t>
      </w:r>
      <w:r w:rsidR="008474B0" w:rsidRPr="008C31BD">
        <w:rPr>
          <w:rFonts w:ascii="Times New Roman" w:hAnsi="Times New Roman"/>
          <w:bCs/>
          <w:color w:val="auto"/>
          <w:sz w:val="28"/>
          <w:szCs w:val="28"/>
          <w:lang w:val="kk-KZ"/>
        </w:rPr>
        <w:t xml:space="preserve"> ресурстармен қамтамасыз ету,</w:t>
      </w:r>
      <w:r w:rsidR="00B54E69" w:rsidRPr="008C31BD">
        <w:rPr>
          <w:rFonts w:ascii="Times New Roman" w:hAnsi="Times New Roman"/>
          <w:bCs/>
          <w:color w:val="auto"/>
          <w:sz w:val="28"/>
          <w:szCs w:val="28"/>
          <w:lang w:val="kk-KZ"/>
        </w:rPr>
        <w:t xml:space="preserve"> өндірісті терең мамандандыру мен шоғырландыру дәрежесін </w:t>
      </w:r>
      <w:r w:rsidR="008474B0" w:rsidRPr="008C31BD">
        <w:rPr>
          <w:rFonts w:ascii="Times New Roman" w:hAnsi="Times New Roman"/>
          <w:bCs/>
          <w:color w:val="auto"/>
          <w:sz w:val="28"/>
          <w:szCs w:val="28"/>
          <w:lang w:val="kk-KZ"/>
        </w:rPr>
        <w:t xml:space="preserve">арттыру негізінде </w:t>
      </w:r>
      <w:r w:rsidR="00B54E69" w:rsidRPr="008C31BD">
        <w:rPr>
          <w:rFonts w:ascii="Times New Roman" w:hAnsi="Times New Roman"/>
          <w:bCs/>
          <w:color w:val="auto"/>
          <w:sz w:val="28"/>
          <w:szCs w:val="28"/>
          <w:lang w:val="kk-KZ"/>
        </w:rPr>
        <w:t>өндірістік қуатын</w:t>
      </w:r>
      <w:r w:rsidR="008474B0" w:rsidRPr="008C31BD">
        <w:rPr>
          <w:rFonts w:ascii="Times New Roman" w:hAnsi="Times New Roman"/>
          <w:bCs/>
          <w:color w:val="auto"/>
          <w:sz w:val="28"/>
          <w:szCs w:val="28"/>
          <w:lang w:val="kk-KZ"/>
        </w:rPr>
        <w:t xml:space="preserve"> ұлғайту</w:t>
      </w:r>
      <w:r w:rsidR="00B54E69" w:rsidRPr="008C31BD">
        <w:rPr>
          <w:rFonts w:ascii="Times New Roman" w:hAnsi="Times New Roman"/>
          <w:bCs/>
          <w:color w:val="auto"/>
          <w:sz w:val="28"/>
          <w:szCs w:val="28"/>
          <w:lang w:val="kk-KZ"/>
        </w:rPr>
        <w:t>, инновация</w:t>
      </w:r>
      <w:r w:rsidR="008474B0" w:rsidRPr="008C31BD">
        <w:rPr>
          <w:rFonts w:ascii="Times New Roman" w:hAnsi="Times New Roman"/>
          <w:bCs/>
          <w:color w:val="auto"/>
          <w:sz w:val="28"/>
          <w:szCs w:val="28"/>
          <w:lang w:val="kk-KZ"/>
        </w:rPr>
        <w:t>лық үрдістер мен</w:t>
      </w:r>
      <w:r w:rsidR="00B54E69" w:rsidRPr="008C31BD">
        <w:rPr>
          <w:rFonts w:ascii="Times New Roman" w:hAnsi="Times New Roman"/>
          <w:bCs/>
          <w:color w:val="auto"/>
          <w:sz w:val="28"/>
          <w:szCs w:val="28"/>
          <w:lang w:val="kk-KZ"/>
        </w:rPr>
        <w:t xml:space="preserve"> қызметтерін </w:t>
      </w:r>
      <w:r w:rsidR="008474B0" w:rsidRPr="008C31BD">
        <w:rPr>
          <w:rFonts w:ascii="Times New Roman" w:hAnsi="Times New Roman"/>
          <w:bCs/>
          <w:color w:val="auto"/>
          <w:sz w:val="28"/>
          <w:szCs w:val="28"/>
          <w:lang w:val="kk-KZ"/>
        </w:rPr>
        <w:t xml:space="preserve">уақтында пайдалануға </w:t>
      </w:r>
      <w:r w:rsidR="00B54E69" w:rsidRPr="008C31BD">
        <w:rPr>
          <w:rFonts w:ascii="Times New Roman" w:hAnsi="Times New Roman"/>
          <w:bCs/>
          <w:color w:val="auto"/>
          <w:sz w:val="28"/>
          <w:szCs w:val="28"/>
          <w:lang w:val="kk-KZ"/>
        </w:rPr>
        <w:t xml:space="preserve"> </w:t>
      </w:r>
      <w:r w:rsidR="008474B0" w:rsidRPr="008C31BD">
        <w:rPr>
          <w:rFonts w:ascii="Times New Roman" w:hAnsi="Times New Roman"/>
          <w:bCs/>
          <w:color w:val="auto"/>
          <w:sz w:val="28"/>
          <w:szCs w:val="28"/>
          <w:lang w:val="kk-KZ"/>
        </w:rPr>
        <w:t>жағдай жасайды</w:t>
      </w:r>
      <w:r w:rsidR="00B54E69" w:rsidRPr="008C31BD">
        <w:rPr>
          <w:rFonts w:ascii="Times New Roman" w:hAnsi="Times New Roman"/>
          <w:bCs/>
          <w:color w:val="auto"/>
          <w:sz w:val="28"/>
          <w:szCs w:val="28"/>
          <w:lang w:val="kk-KZ"/>
        </w:rPr>
        <w:t>.</w:t>
      </w:r>
    </w:p>
    <w:p w:rsidR="00B54E69" w:rsidRPr="008C31BD" w:rsidRDefault="008474B0"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Ет шаруашылықтар саласының экономикасын өсіруде, облыс аумағындағы құс етін өндіріп-өңдеп-сатып жатқан инновациялық құс компаниялардың тәжірибесін облыстағы басқа да ет және ет өнімдерін өндіретін мал шаруашылықтарына инновациялық тәжірибе ретінде қолданған жөн деп санаймыз. </w:t>
      </w:r>
      <w:r w:rsidR="00B54E69" w:rsidRPr="008C31BD">
        <w:rPr>
          <w:rFonts w:ascii="Times New Roman" w:hAnsi="Times New Roman" w:cs="Times New Roman"/>
          <w:sz w:val="28"/>
          <w:szCs w:val="28"/>
          <w:lang w:val="kk-KZ"/>
        </w:rPr>
        <w:t>Сон</w:t>
      </w:r>
      <w:r w:rsidRPr="008C31BD">
        <w:rPr>
          <w:rFonts w:ascii="Times New Roman" w:hAnsi="Times New Roman" w:cs="Times New Roman"/>
          <w:sz w:val="28"/>
          <w:szCs w:val="28"/>
          <w:lang w:val="kk-KZ"/>
        </w:rPr>
        <w:t>дықтан</w:t>
      </w:r>
      <w:r w:rsidR="00B54E69" w:rsidRPr="008C31BD">
        <w:rPr>
          <w:rFonts w:ascii="Times New Roman" w:hAnsi="Times New Roman" w:cs="Times New Roman"/>
          <w:sz w:val="28"/>
          <w:szCs w:val="28"/>
          <w:lang w:val="kk-KZ"/>
        </w:rPr>
        <w:t xml:space="preserve">, </w:t>
      </w:r>
      <w:r w:rsidRPr="008C31BD">
        <w:rPr>
          <w:rFonts w:ascii="Times New Roman" w:hAnsi="Times New Roman" w:cs="Times New Roman"/>
          <w:sz w:val="28"/>
          <w:szCs w:val="28"/>
          <w:lang w:val="kk-KZ"/>
        </w:rPr>
        <w:t>етті қарамалды қазірі таңда барлық ауыл шаруашылығы санаттарындағы құрылымдарда</w:t>
      </w:r>
      <w:r w:rsidR="00713EA7" w:rsidRPr="008C31BD">
        <w:rPr>
          <w:rFonts w:ascii="Times New Roman" w:hAnsi="Times New Roman" w:cs="Times New Roman"/>
          <w:sz w:val="28"/>
          <w:szCs w:val="28"/>
          <w:lang w:val="kk-KZ"/>
        </w:rPr>
        <w:t xml:space="preserve"> етке өсіріп, бордақылауда. Бірақ ет және ет өнімдерін өндіру бойынша статистикалық мәліметтерді зерттеу, олардағы өндірілген ет негізінен шикі-ет  түрінде  толық өңделместен тұрғындарға сертификаттық тексерусіз сатылуда, оларды терең өңдейтін кеңес дәуіріндегі ет комбинаттары жабылып сатылып кеткен себебінен, қазіргі ет өндіруші шаруашылықтар шикі-етін өңдеуді тоқтатқан. Кейбір жеке кәсіпкерлер өздері ашып алған кішігірім ет өңдеу, шұжық, ысталған ет өнімдерін өндіру бойынша ет өңдеу қызметтерін атқарып жатқан</w:t>
      </w:r>
      <w:r w:rsidR="00300B7D" w:rsidRPr="008C31BD">
        <w:rPr>
          <w:rFonts w:ascii="Times New Roman" w:hAnsi="Times New Roman" w:cs="Times New Roman"/>
          <w:sz w:val="28"/>
          <w:szCs w:val="28"/>
          <w:lang w:val="kk-KZ"/>
        </w:rPr>
        <w:t>ы</w:t>
      </w:r>
      <w:r w:rsidR="00713EA7" w:rsidRPr="008C31BD">
        <w:rPr>
          <w:rFonts w:ascii="Times New Roman" w:hAnsi="Times New Roman" w:cs="Times New Roman"/>
          <w:sz w:val="28"/>
          <w:szCs w:val="28"/>
          <w:lang w:val="kk-KZ"/>
        </w:rPr>
        <w:t>мен («Нарлен», «</w:t>
      </w:r>
      <w:r w:rsidR="00300B7D" w:rsidRPr="008C31BD">
        <w:rPr>
          <w:rFonts w:ascii="Times New Roman" w:hAnsi="Times New Roman" w:cs="Times New Roman"/>
          <w:sz w:val="28"/>
          <w:szCs w:val="28"/>
          <w:lang w:val="kk-KZ"/>
        </w:rPr>
        <w:t>Нұр</w:t>
      </w:r>
      <w:r w:rsidR="00713EA7" w:rsidRPr="008C31BD">
        <w:rPr>
          <w:rFonts w:ascii="Times New Roman" w:hAnsi="Times New Roman" w:cs="Times New Roman"/>
          <w:sz w:val="28"/>
          <w:szCs w:val="28"/>
          <w:lang w:val="kk-KZ"/>
        </w:rPr>
        <w:t>»</w:t>
      </w:r>
      <w:r w:rsidR="00300B7D" w:rsidRPr="008C31BD">
        <w:rPr>
          <w:rFonts w:ascii="Times New Roman" w:hAnsi="Times New Roman" w:cs="Times New Roman"/>
          <w:sz w:val="28"/>
          <w:szCs w:val="28"/>
          <w:lang w:val="kk-KZ"/>
        </w:rPr>
        <w:t>, «Батыр» және т.б.</w:t>
      </w:r>
      <w:r w:rsidR="00713EA7" w:rsidRPr="008C31BD">
        <w:rPr>
          <w:rFonts w:ascii="Times New Roman" w:hAnsi="Times New Roman" w:cs="Times New Roman"/>
          <w:sz w:val="28"/>
          <w:szCs w:val="28"/>
          <w:lang w:val="kk-KZ"/>
        </w:rPr>
        <w:t>)</w:t>
      </w:r>
      <w:r w:rsidR="00300B7D" w:rsidRPr="008C31BD">
        <w:rPr>
          <w:rFonts w:ascii="Times New Roman" w:hAnsi="Times New Roman" w:cs="Times New Roman"/>
          <w:sz w:val="28"/>
          <w:szCs w:val="28"/>
          <w:lang w:val="kk-KZ"/>
        </w:rPr>
        <w:t xml:space="preserve">, бұл жеке кәсіпкерлер облыс деңгейінде өндіріп жатқан шикі-етті терең өңдеуге өндірістік қуаты мүлдем жетпейді. Сондықтан, </w:t>
      </w:r>
      <w:r w:rsidR="00B54E69" w:rsidRPr="008C31BD">
        <w:rPr>
          <w:rFonts w:ascii="Times New Roman" w:hAnsi="Times New Roman" w:cs="Times New Roman"/>
          <w:sz w:val="28"/>
          <w:szCs w:val="28"/>
          <w:lang w:val="kk-KZ"/>
        </w:rPr>
        <w:t>құс шаруашылығы салаларындағы кәсіпкерлік құрылымдар  шаруашылықтарын өнеркәсіптік негізде дамыту мақсатында терең мамандану мен шоғырлануы, олардағы шектелген ресурстар</w:t>
      </w:r>
      <w:r w:rsidR="007D0AF4">
        <w:rPr>
          <w:rFonts w:ascii="Times New Roman" w:hAnsi="Times New Roman" w:cs="Times New Roman"/>
          <w:sz w:val="28"/>
          <w:szCs w:val="28"/>
          <w:lang w:val="kk-KZ"/>
        </w:rPr>
        <w:t xml:space="preserve">дың әлеуетін толық пайдалануды </w:t>
      </w:r>
      <w:r w:rsidR="00300B7D" w:rsidRPr="008C31BD">
        <w:rPr>
          <w:rFonts w:ascii="Times New Roman" w:hAnsi="Times New Roman" w:cs="Times New Roman"/>
          <w:sz w:val="28"/>
          <w:szCs w:val="28"/>
          <w:lang w:val="kk-KZ"/>
        </w:rPr>
        <w:t>қолға алу мақсатында</w:t>
      </w:r>
      <w:r w:rsidR="00B54E69" w:rsidRPr="008C31BD">
        <w:rPr>
          <w:rFonts w:ascii="Times New Roman" w:hAnsi="Times New Roman" w:cs="Times New Roman"/>
          <w:sz w:val="28"/>
          <w:szCs w:val="28"/>
          <w:lang w:val="kk-KZ"/>
        </w:rPr>
        <w:t xml:space="preserve"> инновациялық үрдістер мен қызметтер </w:t>
      </w:r>
      <w:r w:rsidR="00300B7D" w:rsidRPr="008C31BD">
        <w:rPr>
          <w:rFonts w:ascii="Times New Roman" w:hAnsi="Times New Roman" w:cs="Times New Roman"/>
          <w:sz w:val="28"/>
          <w:szCs w:val="28"/>
          <w:lang w:val="kk-KZ"/>
        </w:rPr>
        <w:t>негізінде ет өдірісі кооперативтері мен ет өңдеу-сату кооперативтерін ұйымдастыру және құруды жолға қою қажет.</w:t>
      </w:r>
      <w:r w:rsidR="00B54E69" w:rsidRPr="008C31BD">
        <w:rPr>
          <w:rFonts w:ascii="Times New Roman" w:hAnsi="Times New Roman" w:cs="Times New Roman"/>
          <w:sz w:val="28"/>
          <w:szCs w:val="28"/>
          <w:lang w:val="kk-KZ"/>
        </w:rPr>
        <w:t xml:space="preserve"> </w:t>
      </w:r>
      <w:r w:rsidR="00300B7D" w:rsidRPr="008C31BD">
        <w:rPr>
          <w:rFonts w:ascii="Times New Roman" w:hAnsi="Times New Roman" w:cs="Times New Roman"/>
          <w:sz w:val="28"/>
          <w:szCs w:val="28"/>
          <w:lang w:val="kk-KZ"/>
        </w:rPr>
        <w:t xml:space="preserve">Сөйтіп, ет шаруалығының </w:t>
      </w:r>
      <w:r w:rsidR="00B54E69" w:rsidRPr="008C31BD">
        <w:rPr>
          <w:rFonts w:ascii="Times New Roman" w:hAnsi="Times New Roman" w:cs="Times New Roman"/>
          <w:sz w:val="28"/>
          <w:szCs w:val="28"/>
          <w:lang w:val="kk-KZ"/>
        </w:rPr>
        <w:t>болашаққа даму жолын анықта</w:t>
      </w:r>
      <w:r w:rsidR="00300B7D" w:rsidRPr="008C31BD">
        <w:rPr>
          <w:rFonts w:ascii="Times New Roman" w:hAnsi="Times New Roman" w:cs="Times New Roman"/>
          <w:sz w:val="28"/>
          <w:szCs w:val="28"/>
          <w:lang w:val="kk-KZ"/>
        </w:rPr>
        <w:t>п</w:t>
      </w:r>
      <w:r w:rsidR="00B54E69" w:rsidRPr="008C31BD">
        <w:rPr>
          <w:rFonts w:ascii="Times New Roman" w:hAnsi="Times New Roman" w:cs="Times New Roman"/>
          <w:sz w:val="28"/>
          <w:szCs w:val="28"/>
          <w:lang w:val="kk-KZ"/>
        </w:rPr>
        <w:t xml:space="preserve">, олар үшін </w:t>
      </w:r>
      <w:r w:rsidR="00300B7D" w:rsidRPr="008C31BD">
        <w:rPr>
          <w:rFonts w:ascii="Times New Roman" w:hAnsi="Times New Roman" w:cs="Times New Roman"/>
          <w:sz w:val="28"/>
          <w:szCs w:val="28"/>
          <w:lang w:val="kk-KZ"/>
        </w:rPr>
        <w:t xml:space="preserve">ет </w:t>
      </w:r>
      <w:r w:rsidR="00B54E69" w:rsidRPr="008C31BD">
        <w:rPr>
          <w:rFonts w:ascii="Times New Roman" w:hAnsi="Times New Roman" w:cs="Times New Roman"/>
          <w:sz w:val="28"/>
          <w:szCs w:val="28"/>
          <w:lang w:val="kk-KZ"/>
        </w:rPr>
        <w:t>нары</w:t>
      </w:r>
      <w:r w:rsidR="00300B7D" w:rsidRPr="008C31BD">
        <w:rPr>
          <w:rFonts w:ascii="Times New Roman" w:hAnsi="Times New Roman" w:cs="Times New Roman"/>
          <w:sz w:val="28"/>
          <w:szCs w:val="28"/>
          <w:lang w:val="kk-KZ"/>
        </w:rPr>
        <w:t>ғының</w:t>
      </w:r>
      <w:r w:rsidR="00B54E69" w:rsidRPr="008C31BD">
        <w:rPr>
          <w:rFonts w:ascii="Times New Roman" w:hAnsi="Times New Roman" w:cs="Times New Roman"/>
          <w:sz w:val="28"/>
          <w:szCs w:val="28"/>
          <w:lang w:val="kk-KZ"/>
        </w:rPr>
        <w:t xml:space="preserve"> сыртқы және ішкі </w:t>
      </w:r>
      <w:r w:rsidR="00300B7D" w:rsidRPr="008C31BD">
        <w:rPr>
          <w:rFonts w:ascii="Times New Roman" w:hAnsi="Times New Roman" w:cs="Times New Roman"/>
          <w:sz w:val="28"/>
          <w:szCs w:val="28"/>
          <w:lang w:val="kk-KZ"/>
        </w:rPr>
        <w:t xml:space="preserve">ортада ықпал етуші факторларын зерттеп, </w:t>
      </w:r>
      <w:r w:rsidR="00B54E69" w:rsidRPr="008C31BD">
        <w:rPr>
          <w:rFonts w:ascii="Times New Roman" w:hAnsi="Times New Roman" w:cs="Times New Roman"/>
          <w:sz w:val="28"/>
          <w:szCs w:val="28"/>
          <w:lang w:val="kk-KZ"/>
        </w:rPr>
        <w:t>бәсекеге қабілетті</w:t>
      </w:r>
      <w:r w:rsidR="00300B7D" w:rsidRPr="008C31BD">
        <w:rPr>
          <w:rFonts w:ascii="Times New Roman" w:hAnsi="Times New Roman" w:cs="Times New Roman"/>
          <w:sz w:val="28"/>
          <w:szCs w:val="28"/>
          <w:lang w:val="kk-KZ"/>
        </w:rPr>
        <w:t xml:space="preserve"> ет және ет өнімдерімен қамтамасыз етуді,</w:t>
      </w:r>
      <w:r w:rsidR="00B54E69" w:rsidRPr="008C31BD">
        <w:rPr>
          <w:rFonts w:ascii="Times New Roman" w:hAnsi="Times New Roman" w:cs="Times New Roman"/>
          <w:sz w:val="28"/>
          <w:szCs w:val="28"/>
          <w:lang w:val="kk-KZ"/>
        </w:rPr>
        <w:t xml:space="preserve"> инновациялық </w:t>
      </w:r>
      <w:r w:rsidR="00300B7D" w:rsidRPr="008C31BD">
        <w:rPr>
          <w:rFonts w:ascii="Times New Roman" w:hAnsi="Times New Roman" w:cs="Times New Roman"/>
          <w:sz w:val="28"/>
          <w:szCs w:val="28"/>
          <w:lang w:val="kk-KZ"/>
        </w:rPr>
        <w:t>ет өндірісі кооперативтері мен ет өңдейтін-сататын кооперативтер мен құрылымдард</w:t>
      </w:r>
      <w:r w:rsidR="00F8022A" w:rsidRPr="008C31BD">
        <w:rPr>
          <w:rFonts w:ascii="Times New Roman" w:hAnsi="Times New Roman" w:cs="Times New Roman"/>
          <w:sz w:val="28"/>
          <w:szCs w:val="28"/>
          <w:lang w:val="kk-KZ"/>
        </w:rPr>
        <w:t xml:space="preserve">ы </w:t>
      </w:r>
      <w:r w:rsidR="00300B7D" w:rsidRPr="008C31BD">
        <w:rPr>
          <w:rFonts w:ascii="Times New Roman" w:hAnsi="Times New Roman" w:cs="Times New Roman"/>
          <w:sz w:val="28"/>
          <w:szCs w:val="28"/>
          <w:lang w:val="kk-KZ"/>
        </w:rPr>
        <w:t xml:space="preserve"> </w:t>
      </w:r>
      <w:r w:rsidR="00B54E69" w:rsidRPr="008C31BD">
        <w:rPr>
          <w:rFonts w:ascii="Times New Roman" w:hAnsi="Times New Roman" w:cs="Times New Roman"/>
          <w:sz w:val="28"/>
          <w:szCs w:val="28"/>
          <w:lang w:val="kk-KZ"/>
        </w:rPr>
        <w:t>жаңа үлгі</w:t>
      </w:r>
      <w:r w:rsidR="00F8022A" w:rsidRPr="008C31BD">
        <w:rPr>
          <w:rFonts w:ascii="Times New Roman" w:hAnsi="Times New Roman" w:cs="Times New Roman"/>
          <w:sz w:val="28"/>
          <w:szCs w:val="28"/>
          <w:lang w:val="kk-KZ"/>
        </w:rPr>
        <w:t xml:space="preserve">де құру арқылы </w:t>
      </w:r>
      <w:r w:rsidR="00B54E69" w:rsidRPr="008C31BD">
        <w:rPr>
          <w:rFonts w:ascii="Times New Roman" w:hAnsi="Times New Roman" w:cs="Times New Roman"/>
          <w:sz w:val="28"/>
          <w:szCs w:val="28"/>
          <w:lang w:val="kk-KZ"/>
        </w:rPr>
        <w:t xml:space="preserve"> </w:t>
      </w:r>
      <w:r w:rsidR="00F8022A" w:rsidRPr="008C31BD">
        <w:rPr>
          <w:rFonts w:ascii="Times New Roman" w:hAnsi="Times New Roman" w:cs="Times New Roman"/>
          <w:sz w:val="28"/>
          <w:szCs w:val="28"/>
          <w:lang w:val="kk-KZ"/>
        </w:rPr>
        <w:t>іске асыруды қолға алу керек.</w:t>
      </w:r>
    </w:p>
    <w:p w:rsidR="00902B18" w:rsidRPr="008C31BD" w:rsidRDefault="00902B18" w:rsidP="008C31BD">
      <w:pPr>
        <w:pStyle w:val="a6"/>
        <w:spacing w:line="240" w:lineRule="auto"/>
        <w:ind w:firstLine="709"/>
        <w:jc w:val="both"/>
        <w:rPr>
          <w:szCs w:val="28"/>
        </w:rPr>
      </w:pPr>
      <w:r w:rsidRPr="008C31BD">
        <w:rPr>
          <w:noProof/>
          <w:szCs w:val="28"/>
        </w:rPr>
        <w:t xml:space="preserve">Түркістан облысының ауыл шаруашылығы санаттарында өндірілген </w:t>
      </w:r>
      <w:r w:rsidRPr="008C31BD">
        <w:rPr>
          <w:szCs w:val="28"/>
        </w:rPr>
        <w:t xml:space="preserve">ет көлеміне талдаудан </w:t>
      </w:r>
      <w:r w:rsidRPr="008C31BD">
        <w:rPr>
          <w:noProof/>
          <w:szCs w:val="28"/>
        </w:rPr>
        <w:t xml:space="preserve">көргеніміз, </w:t>
      </w:r>
      <w:r w:rsidRPr="008C31BD">
        <w:rPr>
          <w:bCs/>
          <w:szCs w:val="28"/>
        </w:rPr>
        <w:t>202</w:t>
      </w:r>
      <w:r w:rsidR="004F6F70" w:rsidRPr="008C31BD">
        <w:rPr>
          <w:bCs/>
          <w:szCs w:val="28"/>
        </w:rPr>
        <w:t>2</w:t>
      </w:r>
      <w:r w:rsidRPr="008C31BD">
        <w:rPr>
          <w:bCs/>
          <w:szCs w:val="28"/>
        </w:rPr>
        <w:t xml:space="preserve"> жылы облыста өндірілген жалпы </w:t>
      </w:r>
      <w:r w:rsidRPr="008C31BD">
        <w:rPr>
          <w:szCs w:val="28"/>
        </w:rPr>
        <w:t>еттің шаруашылықта сойылғаны немесе союға өткізілгені (тірідей салмақта)</w:t>
      </w:r>
      <w:r w:rsidRPr="008C31BD">
        <w:rPr>
          <w:bCs/>
          <w:szCs w:val="28"/>
        </w:rPr>
        <w:t xml:space="preserve"> көлемінің 15,7% ауыл шаруашылық кәсіпорындарындары үлесінде, 4,6% </w:t>
      </w:r>
      <w:r w:rsidRPr="008C31BD">
        <w:rPr>
          <w:szCs w:val="28"/>
        </w:rPr>
        <w:t>жеке кәсіпкер, шаруа (фермер) қожалықтарында,</w:t>
      </w:r>
      <w:r w:rsidRPr="008C31BD">
        <w:rPr>
          <w:bCs/>
          <w:szCs w:val="28"/>
        </w:rPr>
        <w:t xml:space="preserve"> ал қалған 79,5%-ы жеке қосалқы шаруашылықтары үлесінде</w:t>
      </w:r>
      <w:r w:rsidRPr="008C31BD">
        <w:rPr>
          <w:szCs w:val="28"/>
        </w:rPr>
        <w:t>, яғни ірі ет өндіруге маманданған кәсіпорындардың үлесі өте төмен екендігі, ел ішінде тұрғындардың ет және ет өнімдеріне деген сұранысын тек жеке тұрғындар шаруашылықтары қамтамасыз етіп отыр</w:t>
      </w:r>
      <w:r w:rsidR="005C5218" w:rsidRPr="008C31BD">
        <w:rPr>
          <w:szCs w:val="28"/>
        </w:rPr>
        <w:t>ғаны белгілі болды</w:t>
      </w:r>
      <w:r w:rsidRPr="008C31BD">
        <w:rPr>
          <w:bCs/>
          <w:szCs w:val="28"/>
        </w:rPr>
        <w:t>.</w:t>
      </w:r>
    </w:p>
    <w:p w:rsidR="00902B18" w:rsidRPr="008C31BD" w:rsidRDefault="00B46E9E"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Облыс деңгейінде бүгінгі ет шаруашылықтарындағы санаттардағы  ауыл шаруашылығы кәсіпорындары, шаруа (фермер) қожалықтары, жеке кәсіпкерлер және облыста ең көп ет үлесін (79,5%) өндіретін жеке қосалқы шаруашылықтар шикі-еттерін өңдеуге тапсыратын </w:t>
      </w:r>
      <w:r w:rsidR="00115A4A" w:rsidRPr="008C31BD">
        <w:rPr>
          <w:rFonts w:ascii="Times New Roman" w:hAnsi="Times New Roman" w:cs="Times New Roman"/>
          <w:sz w:val="28"/>
          <w:szCs w:val="28"/>
          <w:lang w:val="kk-KZ"/>
        </w:rPr>
        <w:t xml:space="preserve">ет </w:t>
      </w:r>
      <w:r w:rsidRPr="008C31BD">
        <w:rPr>
          <w:rFonts w:ascii="Times New Roman" w:hAnsi="Times New Roman" w:cs="Times New Roman"/>
          <w:sz w:val="28"/>
          <w:szCs w:val="28"/>
          <w:lang w:val="kk-KZ"/>
        </w:rPr>
        <w:t xml:space="preserve">өңдеу </w:t>
      </w:r>
      <w:r w:rsidR="00115A4A" w:rsidRPr="008C31BD">
        <w:rPr>
          <w:rFonts w:ascii="Times New Roman" w:hAnsi="Times New Roman" w:cs="Times New Roman"/>
          <w:sz w:val="28"/>
          <w:szCs w:val="28"/>
          <w:lang w:val="kk-KZ"/>
        </w:rPr>
        <w:t>кәсіпорындары немесе ет комбинаттары жоқ болу себебінен, шикі-етті алып сатушы әр түрлі делдалшы тұлғаларға өкен бағасына шикізат түрінде беріп шикі-еттерін арзан беріп ысырап етуде. Делдалдар тұрғындарға еселеген бағада сатып ортада үлкен табысқа жетуде, бірақ етті тұтынушы халық қымбат ет алып әлеуметтік жағдайы төмендеуде.</w:t>
      </w:r>
      <w:r w:rsidR="00902B18" w:rsidRPr="008C31BD">
        <w:rPr>
          <w:rFonts w:ascii="Times New Roman" w:hAnsi="Times New Roman" w:cs="Times New Roman"/>
          <w:sz w:val="28"/>
          <w:szCs w:val="28"/>
          <w:lang w:val="kk-KZ"/>
        </w:rPr>
        <w:t xml:space="preserve"> Шикі-ет</w:t>
      </w:r>
      <w:r w:rsidR="00813B0F" w:rsidRPr="008C31BD">
        <w:rPr>
          <w:rFonts w:ascii="Times New Roman" w:hAnsi="Times New Roman" w:cs="Times New Roman"/>
          <w:sz w:val="28"/>
          <w:szCs w:val="28"/>
          <w:lang w:val="kk-KZ"/>
        </w:rPr>
        <w:t>тің</w:t>
      </w:r>
      <w:r w:rsidR="00902B18" w:rsidRPr="008C31BD">
        <w:rPr>
          <w:rFonts w:ascii="Times New Roman" w:hAnsi="Times New Roman" w:cs="Times New Roman"/>
          <w:sz w:val="28"/>
          <w:szCs w:val="28"/>
          <w:lang w:val="kk-KZ"/>
        </w:rPr>
        <w:t xml:space="preserve"> ешбір сынақ лабараториясынан өтпегені, тексеру сертификаты жоқтығы олда ойландырады.</w:t>
      </w:r>
    </w:p>
    <w:p w:rsidR="00115A4A" w:rsidRPr="008C31BD" w:rsidRDefault="00115A4A"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Шикі-етті тез сату мақсатында мәжбүрлі түрде арзан берген </w:t>
      </w:r>
      <w:r w:rsidR="00902B18" w:rsidRPr="008C31BD">
        <w:rPr>
          <w:rFonts w:ascii="Times New Roman" w:hAnsi="Times New Roman" w:cs="Times New Roman"/>
          <w:sz w:val="28"/>
          <w:szCs w:val="28"/>
          <w:lang w:val="kk-KZ"/>
        </w:rPr>
        <w:t>шаруалар мен жеке қосалқы шаруашылықтар, шикі-етті қымбат алған тұтынушы халықтарда екі ортада әлеуметтік-тұрмыс деңгейі төмендеуіне алып кел</w:t>
      </w:r>
      <w:r w:rsidR="00813B0F" w:rsidRPr="008C31BD">
        <w:rPr>
          <w:rFonts w:ascii="Times New Roman" w:hAnsi="Times New Roman" w:cs="Times New Roman"/>
          <w:sz w:val="28"/>
          <w:szCs w:val="28"/>
          <w:lang w:val="kk-KZ"/>
        </w:rPr>
        <w:t>уде</w:t>
      </w:r>
      <w:r w:rsidR="00902B18" w:rsidRPr="008C31BD">
        <w:rPr>
          <w:rFonts w:ascii="Times New Roman" w:hAnsi="Times New Roman" w:cs="Times New Roman"/>
          <w:sz w:val="28"/>
          <w:szCs w:val="28"/>
          <w:lang w:val="kk-KZ"/>
        </w:rPr>
        <w:t>.</w:t>
      </w:r>
    </w:p>
    <w:p w:rsidR="00902B18" w:rsidRPr="008C31BD" w:rsidRDefault="00813B0F"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Сондықтан, бұл мәселені әділетті шешу мақсатында облыс аумағындағы ет өндіруші  санаттардың түріне, меншігіне қарамастан олардағы барлық түрдегі ет өндіруші шаруашылықтар аралық кооперациялық байланыс негізінде жаңа ет өндіруші кооперативтері мен  және ет өңдеуші-сатушы кооперативтерін ұйымдастыру және құруды қолға алған жөн.</w:t>
      </w:r>
    </w:p>
    <w:p w:rsidR="00813B0F" w:rsidRPr="008C31BD" w:rsidRDefault="00813B0F"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Қазақстанда ауыл шаруашылығы саласындағы орта және шағын кәсіпкерлік құрылымдар мен шаруа (фермер) қожалықтары және  жеке қосалқы шаруашылықтарды кооперация үрдісі негізінде кооперативтер құру туралы 10-15 жылдан бері </w:t>
      </w:r>
      <w:r w:rsidR="007707E7" w:rsidRPr="008C31BD">
        <w:rPr>
          <w:rFonts w:ascii="Times New Roman" w:hAnsi="Times New Roman" w:cs="Times New Roman"/>
          <w:sz w:val="28"/>
          <w:szCs w:val="28"/>
          <w:lang w:val="kk-KZ"/>
        </w:rPr>
        <w:t xml:space="preserve"> Қазақстан Үкіметі тараптан </w:t>
      </w:r>
      <w:r w:rsidRPr="008C31BD">
        <w:rPr>
          <w:rFonts w:ascii="Times New Roman" w:hAnsi="Times New Roman" w:cs="Times New Roman"/>
          <w:sz w:val="28"/>
          <w:szCs w:val="28"/>
          <w:lang w:val="kk-KZ"/>
        </w:rPr>
        <w:t xml:space="preserve">айтылып келе  </w:t>
      </w:r>
      <w:r w:rsidR="007707E7" w:rsidRPr="008C31BD">
        <w:rPr>
          <w:rFonts w:ascii="Times New Roman" w:hAnsi="Times New Roman" w:cs="Times New Roman"/>
          <w:sz w:val="28"/>
          <w:szCs w:val="28"/>
          <w:lang w:val="kk-KZ"/>
        </w:rPr>
        <w:t>жатқанымен, бұл мәселе әлі алға жылжыған жоқ, ауыл шаруашылығында, соның ішінде ет шаруашылығы саласында кооперативтер</w:t>
      </w:r>
      <w:r w:rsidR="00245358" w:rsidRPr="008C31BD">
        <w:rPr>
          <w:rFonts w:ascii="Times New Roman" w:hAnsi="Times New Roman" w:cs="Times New Roman"/>
          <w:sz w:val="28"/>
          <w:szCs w:val="28"/>
          <w:lang w:val="kk-KZ"/>
        </w:rPr>
        <w:t>ді</w:t>
      </w:r>
      <w:r w:rsidR="007707E7" w:rsidRPr="008C31BD">
        <w:rPr>
          <w:rFonts w:ascii="Times New Roman" w:hAnsi="Times New Roman" w:cs="Times New Roman"/>
          <w:sz w:val="28"/>
          <w:szCs w:val="28"/>
          <w:lang w:val="kk-KZ"/>
        </w:rPr>
        <w:t xml:space="preserve"> ұйымдас</w:t>
      </w:r>
      <w:r w:rsidR="00245358" w:rsidRPr="008C31BD">
        <w:rPr>
          <w:rFonts w:ascii="Times New Roman" w:hAnsi="Times New Roman" w:cs="Times New Roman"/>
          <w:sz w:val="28"/>
          <w:szCs w:val="28"/>
          <w:lang w:val="kk-KZ"/>
        </w:rPr>
        <w:t>тырып оларды</w:t>
      </w:r>
      <w:r w:rsidR="007707E7" w:rsidRPr="008C31BD">
        <w:rPr>
          <w:rFonts w:ascii="Times New Roman" w:hAnsi="Times New Roman" w:cs="Times New Roman"/>
          <w:sz w:val="28"/>
          <w:szCs w:val="28"/>
          <w:lang w:val="kk-KZ"/>
        </w:rPr>
        <w:t xml:space="preserve"> құр</w:t>
      </w:r>
      <w:r w:rsidR="00245358" w:rsidRPr="008C31BD">
        <w:rPr>
          <w:rFonts w:ascii="Times New Roman" w:hAnsi="Times New Roman" w:cs="Times New Roman"/>
          <w:sz w:val="28"/>
          <w:szCs w:val="28"/>
          <w:lang w:val="kk-KZ"/>
        </w:rPr>
        <w:t>у шешімін таппайтын мәселеге айналуда</w:t>
      </w:r>
      <w:r w:rsidR="007707E7" w:rsidRPr="008C31BD">
        <w:rPr>
          <w:rFonts w:ascii="Times New Roman" w:hAnsi="Times New Roman" w:cs="Times New Roman"/>
          <w:sz w:val="28"/>
          <w:szCs w:val="28"/>
          <w:lang w:val="kk-KZ"/>
        </w:rPr>
        <w:t>.</w:t>
      </w:r>
    </w:p>
    <w:p w:rsidR="0073584E" w:rsidRPr="008C31BD" w:rsidRDefault="00245358"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Ал, егер облыс аумағындағы құс етін өндіруші компаниялардың шаруашылық қызметтерінің нәтижесіне талдау жасасақ, онда к</w:t>
      </w:r>
      <w:r w:rsidR="007D0AF4">
        <w:rPr>
          <w:rFonts w:ascii="Times New Roman" w:hAnsi="Times New Roman" w:cs="Times New Roman"/>
          <w:sz w:val="28"/>
          <w:szCs w:val="28"/>
          <w:lang w:val="kk-KZ"/>
        </w:rPr>
        <w:t xml:space="preserve">ерісінше ЖШС «Ордабасы құс» ет компаниясы, ЖШС «Инфрастрой </w:t>
      </w:r>
      <w:r w:rsidRPr="008C31BD">
        <w:rPr>
          <w:rFonts w:ascii="Times New Roman" w:hAnsi="Times New Roman" w:cs="Times New Roman"/>
          <w:sz w:val="28"/>
          <w:szCs w:val="28"/>
          <w:lang w:val="kk-KZ"/>
        </w:rPr>
        <w:t>ЛТД» құс бройлер ет компаниясы, ЖШС «Шымкент құс» құс фабрикасы о</w:t>
      </w:r>
      <w:r w:rsidR="00B54E69" w:rsidRPr="008C31BD">
        <w:rPr>
          <w:rFonts w:ascii="Times New Roman" w:hAnsi="Times New Roman" w:cs="Times New Roman"/>
          <w:sz w:val="28"/>
          <w:szCs w:val="28"/>
          <w:lang w:val="kk-KZ"/>
        </w:rPr>
        <w:t>блыстағы зерттеліп жатқан құс етін өндіруші үш құс компания</w:t>
      </w:r>
      <w:r w:rsidRPr="008C31BD">
        <w:rPr>
          <w:rFonts w:ascii="Times New Roman" w:hAnsi="Times New Roman" w:cs="Times New Roman"/>
          <w:sz w:val="28"/>
          <w:szCs w:val="28"/>
          <w:lang w:val="kk-KZ"/>
        </w:rPr>
        <w:t>лары</w:t>
      </w:r>
      <w:r w:rsidR="00B54E69" w:rsidRPr="008C31BD">
        <w:rPr>
          <w:rFonts w:ascii="Times New Roman" w:hAnsi="Times New Roman" w:cs="Times New Roman"/>
          <w:sz w:val="28"/>
          <w:szCs w:val="28"/>
          <w:lang w:val="kk-KZ"/>
        </w:rPr>
        <w:t xml:space="preserve"> </w:t>
      </w:r>
      <w:r w:rsidR="0073584E" w:rsidRPr="008C31BD">
        <w:rPr>
          <w:rFonts w:ascii="Times New Roman" w:hAnsi="Times New Roman" w:cs="Times New Roman"/>
          <w:sz w:val="28"/>
          <w:szCs w:val="28"/>
          <w:lang w:val="kk-KZ"/>
        </w:rPr>
        <w:t>өмірд</w:t>
      </w:r>
      <w:r w:rsidR="00C7756B" w:rsidRPr="008C31BD">
        <w:rPr>
          <w:rFonts w:ascii="Times New Roman" w:hAnsi="Times New Roman" w:cs="Times New Roman"/>
          <w:sz w:val="28"/>
          <w:szCs w:val="28"/>
          <w:lang w:val="kk-KZ"/>
        </w:rPr>
        <w:t>е</w:t>
      </w:r>
      <w:r w:rsidR="00B54E69" w:rsidRPr="008C31BD">
        <w:rPr>
          <w:rFonts w:ascii="Times New Roman" w:hAnsi="Times New Roman" w:cs="Times New Roman"/>
          <w:sz w:val="28"/>
          <w:szCs w:val="28"/>
          <w:lang w:val="kk-KZ"/>
        </w:rPr>
        <w:t xml:space="preserve"> қолданылып жатқан инновациялық </w:t>
      </w:r>
      <w:r w:rsidRPr="008C31BD">
        <w:rPr>
          <w:rFonts w:ascii="Times New Roman" w:hAnsi="Times New Roman" w:cs="Times New Roman"/>
          <w:sz w:val="28"/>
          <w:szCs w:val="28"/>
          <w:lang w:val="kk-KZ"/>
        </w:rPr>
        <w:t>озық техника мен технологиялар</w:t>
      </w:r>
      <w:r w:rsidR="00B54E69" w:rsidRPr="008C31BD">
        <w:rPr>
          <w:rFonts w:ascii="Times New Roman" w:hAnsi="Times New Roman" w:cs="Times New Roman"/>
          <w:sz w:val="28"/>
          <w:szCs w:val="28"/>
          <w:lang w:val="kk-KZ"/>
        </w:rPr>
        <w:t>,</w:t>
      </w:r>
      <w:r w:rsidR="0073584E" w:rsidRPr="008C31BD">
        <w:rPr>
          <w:rFonts w:ascii="Times New Roman" w:hAnsi="Times New Roman" w:cs="Times New Roman"/>
          <w:sz w:val="28"/>
          <w:szCs w:val="28"/>
          <w:lang w:val="kk-KZ"/>
        </w:rPr>
        <w:t xml:space="preserve"> олардың ет өдіру-өңдеу-сақтау-сату технологиялық байланысқан үрдістерді толық орындау мақсатында</w:t>
      </w:r>
      <w:r w:rsidR="00B54E69" w:rsidRPr="008C31BD">
        <w:rPr>
          <w:rFonts w:ascii="Times New Roman" w:hAnsi="Times New Roman" w:cs="Times New Roman"/>
          <w:sz w:val="28"/>
          <w:szCs w:val="28"/>
          <w:lang w:val="kk-KZ"/>
        </w:rPr>
        <w:t xml:space="preserve"> </w:t>
      </w:r>
      <w:r w:rsidR="0073584E" w:rsidRPr="008C31BD">
        <w:rPr>
          <w:rFonts w:ascii="Times New Roman" w:hAnsi="Times New Roman" w:cs="Times New Roman"/>
          <w:sz w:val="28"/>
          <w:szCs w:val="28"/>
          <w:lang w:val="kk-KZ"/>
        </w:rPr>
        <w:t xml:space="preserve">қосымша құрылған жаңа инновациялық өндірістер арқылы 50-ден аса ассортиментте ет және ет өнімдерін өндіруде және Қазақстан </w:t>
      </w:r>
      <w:r w:rsidR="00C7756B" w:rsidRPr="008C31BD">
        <w:rPr>
          <w:rFonts w:ascii="Times New Roman" w:hAnsi="Times New Roman" w:cs="Times New Roman"/>
          <w:sz w:val="28"/>
          <w:szCs w:val="28"/>
          <w:lang w:val="kk-KZ"/>
        </w:rPr>
        <w:t>мен</w:t>
      </w:r>
      <w:r w:rsidR="0073584E" w:rsidRPr="008C31BD">
        <w:rPr>
          <w:rFonts w:ascii="Times New Roman" w:hAnsi="Times New Roman" w:cs="Times New Roman"/>
          <w:sz w:val="28"/>
          <w:szCs w:val="28"/>
          <w:lang w:val="kk-KZ"/>
        </w:rPr>
        <w:t xml:space="preserve"> Россия тұрғындарының сұранысын қанағаттандыру үшін </w:t>
      </w:r>
      <w:r w:rsidR="007D0AF4">
        <w:rPr>
          <w:rFonts w:ascii="Times New Roman" w:hAnsi="Times New Roman" w:cs="Times New Roman"/>
          <w:sz w:val="28"/>
          <w:szCs w:val="28"/>
          <w:lang w:val="kk-KZ"/>
        </w:rPr>
        <w:t xml:space="preserve">ішкі </w:t>
      </w:r>
      <w:r w:rsidR="00C7756B" w:rsidRPr="008C31BD">
        <w:rPr>
          <w:rFonts w:ascii="Times New Roman" w:hAnsi="Times New Roman" w:cs="Times New Roman"/>
          <w:sz w:val="28"/>
          <w:szCs w:val="28"/>
          <w:lang w:val="kk-KZ"/>
        </w:rPr>
        <w:t xml:space="preserve">нарықта және экспортқа </w:t>
      </w:r>
      <w:r w:rsidR="0073584E" w:rsidRPr="008C31BD">
        <w:rPr>
          <w:rFonts w:ascii="Times New Roman" w:hAnsi="Times New Roman" w:cs="Times New Roman"/>
          <w:sz w:val="28"/>
          <w:szCs w:val="28"/>
          <w:lang w:val="kk-KZ"/>
        </w:rPr>
        <w:t>сатылуда.</w:t>
      </w:r>
    </w:p>
    <w:p w:rsidR="00B54E69" w:rsidRPr="008C31BD" w:rsidRDefault="0073584E"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Айтылған үш ет компаниясының атқарылып жатқан шаруашылық қызметтері нәтижесінде б</w:t>
      </w:r>
      <w:r w:rsidR="00B54E69" w:rsidRPr="008C31BD">
        <w:rPr>
          <w:rFonts w:ascii="Times New Roman" w:hAnsi="Times New Roman" w:cs="Times New Roman"/>
          <w:sz w:val="28"/>
          <w:szCs w:val="28"/>
          <w:lang w:val="kk-KZ"/>
        </w:rPr>
        <w:t>іріншіден, құс компанияларының тұрақты экономикалық өсу</w:t>
      </w:r>
      <w:r w:rsidRPr="008C31BD">
        <w:rPr>
          <w:rFonts w:ascii="Times New Roman" w:hAnsi="Times New Roman" w:cs="Times New Roman"/>
          <w:sz w:val="28"/>
          <w:szCs w:val="28"/>
          <w:lang w:val="kk-KZ"/>
        </w:rPr>
        <w:t xml:space="preserve"> қалыптасады</w:t>
      </w:r>
      <w:r w:rsidR="00B54E69" w:rsidRPr="008C31BD">
        <w:rPr>
          <w:rFonts w:ascii="Times New Roman" w:hAnsi="Times New Roman" w:cs="Times New Roman"/>
          <w:sz w:val="28"/>
          <w:szCs w:val="28"/>
          <w:lang w:val="kk-KZ"/>
        </w:rPr>
        <w:t>, екіншіден, құс компаниялар</w:t>
      </w:r>
      <w:r w:rsidR="00B76D97" w:rsidRPr="008C31BD">
        <w:rPr>
          <w:rFonts w:ascii="Times New Roman" w:hAnsi="Times New Roman" w:cs="Times New Roman"/>
          <w:sz w:val="28"/>
          <w:szCs w:val="28"/>
          <w:lang w:val="kk-KZ"/>
        </w:rPr>
        <w:t>ы мен олардың өндірген</w:t>
      </w:r>
      <w:r w:rsidR="00B54E69" w:rsidRPr="008C31BD">
        <w:rPr>
          <w:rFonts w:ascii="Times New Roman" w:hAnsi="Times New Roman" w:cs="Times New Roman"/>
          <w:sz w:val="28"/>
          <w:szCs w:val="28"/>
          <w:lang w:val="kk-KZ"/>
        </w:rPr>
        <w:t xml:space="preserve"> </w:t>
      </w:r>
      <w:r w:rsidR="00B76D97" w:rsidRPr="008C31BD">
        <w:rPr>
          <w:rFonts w:ascii="Times New Roman" w:hAnsi="Times New Roman" w:cs="Times New Roman"/>
          <w:sz w:val="28"/>
          <w:szCs w:val="28"/>
          <w:lang w:val="kk-KZ"/>
        </w:rPr>
        <w:t xml:space="preserve">әр бір </w:t>
      </w:r>
      <w:r w:rsidR="00B54E69" w:rsidRPr="008C31BD">
        <w:rPr>
          <w:rFonts w:ascii="Times New Roman" w:hAnsi="Times New Roman" w:cs="Times New Roman"/>
          <w:sz w:val="28"/>
          <w:szCs w:val="28"/>
          <w:lang w:val="kk-KZ"/>
        </w:rPr>
        <w:t>өнімдерінің бәсекеге қабілеттілігін арттыруға жағдай жаса</w:t>
      </w:r>
      <w:r w:rsidR="00B76D97" w:rsidRPr="008C31BD">
        <w:rPr>
          <w:rFonts w:ascii="Times New Roman" w:hAnsi="Times New Roman" w:cs="Times New Roman"/>
          <w:sz w:val="28"/>
          <w:szCs w:val="28"/>
          <w:lang w:val="kk-KZ"/>
        </w:rPr>
        <w:t>лады</w:t>
      </w:r>
      <w:r w:rsidR="00B54E69" w:rsidRPr="008C31BD">
        <w:rPr>
          <w:rFonts w:ascii="Times New Roman" w:hAnsi="Times New Roman" w:cs="Times New Roman"/>
          <w:sz w:val="28"/>
          <w:szCs w:val="28"/>
          <w:lang w:val="kk-KZ"/>
        </w:rPr>
        <w:t>.</w:t>
      </w:r>
    </w:p>
    <w:p w:rsidR="00934B65" w:rsidRPr="008C31BD" w:rsidRDefault="007D0AF4" w:rsidP="008C31BD">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Ет бағытындағы құс </w:t>
      </w:r>
      <w:r w:rsidR="00B76D97" w:rsidRPr="008C31BD">
        <w:rPr>
          <w:rFonts w:ascii="Times New Roman" w:hAnsi="Times New Roman" w:cs="Times New Roman"/>
          <w:sz w:val="28"/>
          <w:szCs w:val="28"/>
          <w:lang w:val="kk-KZ"/>
        </w:rPr>
        <w:t>шаруашылығы саласы мен оның</w:t>
      </w:r>
      <w:r>
        <w:rPr>
          <w:rFonts w:ascii="Times New Roman" w:hAnsi="Times New Roman" w:cs="Times New Roman"/>
          <w:sz w:val="28"/>
          <w:szCs w:val="28"/>
          <w:lang w:val="kk-KZ"/>
        </w:rPr>
        <w:t xml:space="preserve"> құрылымдарында болып жатқан </w:t>
      </w:r>
      <w:r w:rsidR="00B76D97" w:rsidRPr="008C31BD">
        <w:rPr>
          <w:rFonts w:ascii="Times New Roman" w:hAnsi="Times New Roman" w:cs="Times New Roman"/>
          <w:sz w:val="28"/>
          <w:szCs w:val="28"/>
          <w:lang w:val="kk-KZ"/>
        </w:rPr>
        <w:t xml:space="preserve">инновациялық қызметтер және оның нәтижелері, </w:t>
      </w:r>
      <w:r w:rsidR="00B76D97" w:rsidRPr="008C31BD">
        <w:rPr>
          <w:rFonts w:ascii="Times New Roman" w:hAnsi="Times New Roman" w:cs="Times New Roman"/>
          <w:bCs/>
          <w:sz w:val="28"/>
          <w:szCs w:val="28"/>
          <w:lang w:val="kk-KZ"/>
        </w:rPr>
        <w:t>ел ішіндегі әр қандай экономикалық саланың қарқы</w:t>
      </w:r>
      <w:r>
        <w:rPr>
          <w:rFonts w:ascii="Times New Roman" w:hAnsi="Times New Roman" w:cs="Times New Roman"/>
          <w:bCs/>
          <w:sz w:val="28"/>
          <w:szCs w:val="28"/>
          <w:lang w:val="kk-KZ"/>
        </w:rPr>
        <w:t xml:space="preserve">нды дамуын ынталандыратын және </w:t>
      </w:r>
      <w:r w:rsidR="00B76D97" w:rsidRPr="008C31BD">
        <w:rPr>
          <w:rFonts w:ascii="Times New Roman" w:hAnsi="Times New Roman" w:cs="Times New Roman"/>
          <w:bCs/>
          <w:sz w:val="28"/>
          <w:szCs w:val="28"/>
          <w:lang w:val="kk-KZ"/>
        </w:rPr>
        <w:t>қалыптастыратын шынайы</w:t>
      </w:r>
      <w:r w:rsidR="00934B65" w:rsidRPr="008C31BD">
        <w:rPr>
          <w:rFonts w:ascii="Times New Roman" w:hAnsi="Times New Roman" w:cs="Times New Roman"/>
          <w:bCs/>
          <w:sz w:val="28"/>
          <w:szCs w:val="28"/>
          <w:lang w:val="kk-KZ"/>
        </w:rPr>
        <w:t xml:space="preserve"> күш болып табылады.</w:t>
      </w:r>
    </w:p>
    <w:p w:rsidR="00D4282A" w:rsidRPr="008C31BD" w:rsidRDefault="00934B65"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bCs/>
          <w:sz w:val="28"/>
          <w:szCs w:val="28"/>
          <w:lang w:val="kk-KZ"/>
        </w:rPr>
        <w:t>Сол үшін, ет шаруашылығы саласындағы шаруашылық</w:t>
      </w:r>
      <w:r w:rsidR="00706BCB" w:rsidRPr="008C31BD">
        <w:rPr>
          <w:rFonts w:ascii="Times New Roman" w:hAnsi="Times New Roman" w:cs="Times New Roman"/>
          <w:bCs/>
          <w:sz w:val="28"/>
          <w:szCs w:val="28"/>
          <w:lang w:val="kk-KZ"/>
        </w:rPr>
        <w:t xml:space="preserve"> қ</w:t>
      </w:r>
      <w:r w:rsidRPr="008C31BD">
        <w:rPr>
          <w:rFonts w:ascii="Times New Roman" w:hAnsi="Times New Roman" w:cs="Times New Roman"/>
          <w:bCs/>
          <w:sz w:val="28"/>
          <w:szCs w:val="28"/>
          <w:lang w:val="kk-KZ"/>
        </w:rPr>
        <w:t>ұрылымдарының</w:t>
      </w:r>
      <w:r w:rsidR="007D0AF4">
        <w:rPr>
          <w:rFonts w:ascii="Times New Roman" w:hAnsi="Times New Roman" w:cs="Times New Roman"/>
          <w:bCs/>
          <w:sz w:val="28"/>
          <w:szCs w:val="28"/>
          <w:lang w:val="kk-KZ"/>
        </w:rPr>
        <w:t xml:space="preserve"> </w:t>
      </w:r>
      <w:r w:rsidRPr="008C31BD">
        <w:rPr>
          <w:rFonts w:ascii="Times New Roman" w:hAnsi="Times New Roman" w:cs="Times New Roman"/>
          <w:bCs/>
          <w:sz w:val="28"/>
          <w:szCs w:val="28"/>
          <w:lang w:val="kk-KZ"/>
        </w:rPr>
        <w:t xml:space="preserve">негізгі </w:t>
      </w:r>
      <w:r w:rsidR="00627506" w:rsidRPr="008C31BD">
        <w:rPr>
          <w:rFonts w:ascii="Times New Roman" w:hAnsi="Times New Roman" w:cs="Times New Roman"/>
          <w:bCs/>
          <w:sz w:val="28"/>
          <w:szCs w:val="28"/>
          <w:lang w:val="kk-KZ"/>
        </w:rPr>
        <w:t>өндірісін</w:t>
      </w:r>
      <w:r w:rsidR="00580C34" w:rsidRPr="008C31BD">
        <w:rPr>
          <w:rFonts w:ascii="Times New Roman" w:hAnsi="Times New Roman" w:cs="Times New Roman"/>
          <w:bCs/>
          <w:sz w:val="28"/>
          <w:szCs w:val="28"/>
          <w:lang w:val="kk-KZ"/>
        </w:rPr>
        <w:t xml:space="preserve">е ендірілген инновациялық қызметтер – инновациялық жаңа немесе жетілдірілген ет және ет өнімдері мен оны өндіретін жаңа инновациялық өндірістер мен сатуды ұйымдастыру мақсатында </w:t>
      </w:r>
      <w:r w:rsidRPr="008C31BD">
        <w:rPr>
          <w:rFonts w:ascii="Times New Roman" w:hAnsi="Times New Roman" w:cs="Times New Roman"/>
          <w:bCs/>
          <w:sz w:val="28"/>
          <w:szCs w:val="28"/>
          <w:lang w:val="kk-KZ"/>
        </w:rPr>
        <w:t xml:space="preserve"> </w:t>
      </w:r>
      <w:r w:rsidR="00580C34" w:rsidRPr="008C31BD">
        <w:rPr>
          <w:rFonts w:ascii="Times New Roman" w:hAnsi="Times New Roman" w:cs="Times New Roman"/>
          <w:bCs/>
          <w:sz w:val="28"/>
          <w:szCs w:val="28"/>
          <w:lang w:val="kk-KZ"/>
        </w:rPr>
        <w:t xml:space="preserve">ендірілетін жаңа маркетингтік инновациялар </w:t>
      </w:r>
      <w:r w:rsidRPr="008C31BD">
        <w:rPr>
          <w:rFonts w:ascii="Times New Roman" w:hAnsi="Times New Roman" w:cs="Times New Roman"/>
          <w:bCs/>
          <w:sz w:val="28"/>
          <w:szCs w:val="28"/>
          <w:lang w:val="kk-KZ"/>
        </w:rPr>
        <w:t xml:space="preserve"> </w:t>
      </w:r>
      <w:r w:rsidR="00B54E69" w:rsidRPr="008C31BD">
        <w:rPr>
          <w:rFonts w:ascii="Times New Roman" w:hAnsi="Times New Roman" w:cs="Times New Roman"/>
          <w:sz w:val="28"/>
          <w:szCs w:val="28"/>
          <w:lang w:val="kk-KZ"/>
        </w:rPr>
        <w:t xml:space="preserve">нәтижелерін </w:t>
      </w:r>
      <w:r w:rsidR="00D4282A" w:rsidRPr="008C31BD">
        <w:rPr>
          <w:rFonts w:ascii="Times New Roman" w:hAnsi="Times New Roman" w:cs="Times New Roman"/>
          <w:sz w:val="28"/>
          <w:szCs w:val="28"/>
          <w:lang w:val="kk-KZ"/>
        </w:rPr>
        <w:t xml:space="preserve">басқа ет бағытындағы мал шаруашылықтарында, </w:t>
      </w:r>
      <w:r w:rsidR="00B54E69" w:rsidRPr="008C31BD">
        <w:rPr>
          <w:rFonts w:ascii="Times New Roman" w:hAnsi="Times New Roman" w:cs="Times New Roman"/>
          <w:sz w:val="28"/>
          <w:szCs w:val="28"/>
          <w:lang w:val="kk-KZ"/>
        </w:rPr>
        <w:t xml:space="preserve">кәсіпорындар мен </w:t>
      </w:r>
      <w:r w:rsidR="00D4282A" w:rsidRPr="008C31BD">
        <w:rPr>
          <w:rFonts w:ascii="Times New Roman" w:hAnsi="Times New Roman" w:cs="Times New Roman"/>
          <w:sz w:val="28"/>
          <w:szCs w:val="28"/>
          <w:lang w:val="kk-KZ"/>
        </w:rPr>
        <w:t>шаруа (фермер) қожалықта</w:t>
      </w:r>
      <w:r w:rsidR="005C5218" w:rsidRPr="008C31BD">
        <w:rPr>
          <w:rFonts w:ascii="Times New Roman" w:hAnsi="Times New Roman" w:cs="Times New Roman"/>
          <w:sz w:val="28"/>
          <w:szCs w:val="28"/>
          <w:lang w:val="kk-KZ"/>
        </w:rPr>
        <w:t>р</w:t>
      </w:r>
      <w:r w:rsidR="00D4282A" w:rsidRPr="008C31BD">
        <w:rPr>
          <w:rFonts w:ascii="Times New Roman" w:hAnsi="Times New Roman" w:cs="Times New Roman"/>
          <w:sz w:val="28"/>
          <w:szCs w:val="28"/>
          <w:lang w:val="kk-KZ"/>
        </w:rPr>
        <w:t>ы мен жеке қосалқы шаруашылықтарында кооперация негізінде бірлескен ірі ет өндіру кооперативтері мен ет</w:t>
      </w:r>
      <w:r w:rsidR="005C5218" w:rsidRPr="008C31BD">
        <w:rPr>
          <w:rFonts w:ascii="Times New Roman" w:hAnsi="Times New Roman" w:cs="Times New Roman"/>
          <w:sz w:val="28"/>
          <w:szCs w:val="28"/>
          <w:lang w:val="kk-KZ"/>
        </w:rPr>
        <w:t xml:space="preserve"> </w:t>
      </w:r>
      <w:r w:rsidR="00D4282A" w:rsidRPr="008C31BD">
        <w:rPr>
          <w:rFonts w:ascii="Times New Roman" w:hAnsi="Times New Roman" w:cs="Times New Roman"/>
          <w:sz w:val="28"/>
          <w:szCs w:val="28"/>
          <w:lang w:val="kk-KZ"/>
        </w:rPr>
        <w:t>өңдей</w:t>
      </w:r>
      <w:r w:rsidR="007D0AF4">
        <w:rPr>
          <w:rFonts w:ascii="Times New Roman" w:hAnsi="Times New Roman" w:cs="Times New Roman"/>
          <w:sz w:val="28"/>
          <w:szCs w:val="28"/>
          <w:lang w:val="kk-KZ"/>
        </w:rPr>
        <w:t xml:space="preserve">тін-сататын кооперативтер құру </w:t>
      </w:r>
      <w:r w:rsidR="00D4282A" w:rsidRPr="008C31BD">
        <w:rPr>
          <w:rFonts w:ascii="Times New Roman" w:hAnsi="Times New Roman" w:cs="Times New Roman"/>
          <w:sz w:val="28"/>
          <w:szCs w:val="28"/>
          <w:lang w:val="kk-KZ"/>
        </w:rPr>
        <w:t xml:space="preserve">негізінде олардың өндірісіне инновациялық қызметтерді </w:t>
      </w:r>
      <w:r w:rsidR="00B54E69" w:rsidRPr="008C31BD">
        <w:rPr>
          <w:rFonts w:ascii="Times New Roman" w:hAnsi="Times New Roman" w:cs="Times New Roman"/>
          <w:sz w:val="28"/>
          <w:szCs w:val="28"/>
          <w:lang w:val="kk-KZ"/>
        </w:rPr>
        <w:t xml:space="preserve"> өндірісі</w:t>
      </w:r>
      <w:r w:rsidR="007D0AF4">
        <w:rPr>
          <w:rFonts w:ascii="Times New Roman" w:hAnsi="Times New Roman" w:cs="Times New Roman"/>
          <w:sz w:val="28"/>
          <w:szCs w:val="28"/>
          <w:lang w:val="kk-KZ"/>
        </w:rPr>
        <w:t xml:space="preserve">не ендіру арқылы </w:t>
      </w:r>
      <w:r w:rsidR="00D4282A" w:rsidRPr="008C31BD">
        <w:rPr>
          <w:rFonts w:ascii="Times New Roman" w:hAnsi="Times New Roman" w:cs="Times New Roman"/>
          <w:sz w:val="28"/>
          <w:szCs w:val="28"/>
          <w:lang w:val="kk-KZ"/>
        </w:rPr>
        <w:t>ет саласында ел ішінде үлкен нәтижеге жетуге жол ашылар</w:t>
      </w:r>
      <w:r w:rsidR="005C5218" w:rsidRPr="008C31BD">
        <w:rPr>
          <w:rFonts w:ascii="Times New Roman" w:hAnsi="Times New Roman" w:cs="Times New Roman"/>
          <w:sz w:val="28"/>
          <w:szCs w:val="28"/>
          <w:lang w:val="kk-KZ"/>
        </w:rPr>
        <w:t xml:space="preserve"> еді</w:t>
      </w:r>
      <w:r w:rsidR="00D4282A" w:rsidRPr="008C31BD">
        <w:rPr>
          <w:rFonts w:ascii="Times New Roman" w:hAnsi="Times New Roman" w:cs="Times New Roman"/>
          <w:sz w:val="28"/>
          <w:szCs w:val="28"/>
          <w:lang w:val="kk-KZ"/>
        </w:rPr>
        <w:t>.</w:t>
      </w:r>
    </w:p>
    <w:p w:rsidR="00B54E69" w:rsidRPr="008C31BD" w:rsidRDefault="005C5218"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ЖШС «Инфрастрой ЛТД» ет компаниясы өз шаруашылығы ішінде и</w:t>
      </w:r>
      <w:r w:rsidR="00B54E69" w:rsidRPr="008C31BD">
        <w:rPr>
          <w:rFonts w:ascii="Times New Roman" w:hAnsi="Times New Roman" w:cs="Times New Roman"/>
          <w:sz w:val="28"/>
          <w:szCs w:val="28"/>
          <w:lang w:val="kk-KZ"/>
        </w:rPr>
        <w:t>нновациялық ғылыми ізденістер нәтижесінде, жаңа инновациялық өндірістерді құру арқылы жаңа инновациялық өнімдер мен қызметтерді</w:t>
      </w:r>
      <w:r w:rsidRPr="008C31BD">
        <w:rPr>
          <w:rFonts w:ascii="Times New Roman" w:hAnsi="Times New Roman" w:cs="Times New Roman"/>
          <w:sz w:val="28"/>
          <w:szCs w:val="28"/>
          <w:lang w:val="kk-KZ"/>
        </w:rPr>
        <w:t>:</w:t>
      </w:r>
      <w:r w:rsidR="00B54E69" w:rsidRPr="008C31BD">
        <w:rPr>
          <w:rFonts w:ascii="Times New Roman" w:hAnsi="Times New Roman" w:cs="Times New Roman"/>
          <w:sz w:val="28"/>
          <w:szCs w:val="28"/>
          <w:lang w:val="kk-KZ"/>
        </w:rPr>
        <w:t xml:space="preserve"> </w:t>
      </w:r>
      <w:r w:rsidRPr="008C31BD">
        <w:rPr>
          <w:rFonts w:ascii="Times New Roman" w:hAnsi="Times New Roman" w:cs="Times New Roman"/>
          <w:sz w:val="28"/>
          <w:szCs w:val="28"/>
          <w:lang w:val="kk-KZ"/>
        </w:rPr>
        <w:t xml:space="preserve">ет пен ет өнімдерін өткізу мен сатуды,  </w:t>
      </w:r>
      <w:r w:rsidR="00003418" w:rsidRPr="008C31BD">
        <w:rPr>
          <w:rFonts w:ascii="Times New Roman" w:hAnsi="Times New Roman" w:cs="Times New Roman"/>
          <w:sz w:val="28"/>
          <w:szCs w:val="28"/>
          <w:lang w:val="kk-KZ"/>
        </w:rPr>
        <w:t>етке өсіру және бағу, етті өңдеу, шұжық және ысталған ет өнімдерін</w:t>
      </w:r>
      <w:r w:rsidR="00934B65" w:rsidRPr="008C31BD">
        <w:rPr>
          <w:rFonts w:ascii="Times New Roman" w:hAnsi="Times New Roman" w:cs="Times New Roman"/>
          <w:sz w:val="28"/>
          <w:szCs w:val="28"/>
          <w:lang w:val="kk-KZ"/>
        </w:rPr>
        <w:t xml:space="preserve"> </w:t>
      </w:r>
      <w:r w:rsidR="00B54E69" w:rsidRPr="008C31BD">
        <w:rPr>
          <w:rFonts w:ascii="Times New Roman" w:hAnsi="Times New Roman" w:cs="Times New Roman"/>
          <w:sz w:val="28"/>
          <w:szCs w:val="28"/>
          <w:lang w:val="kk-KZ"/>
        </w:rPr>
        <w:t xml:space="preserve">өндіріп, маркетингтік инновациялар негізінде </w:t>
      </w:r>
      <w:r w:rsidR="00CB7874" w:rsidRPr="008C31BD">
        <w:rPr>
          <w:rFonts w:ascii="Times New Roman" w:hAnsi="Times New Roman" w:cs="Times New Roman"/>
          <w:sz w:val="28"/>
          <w:szCs w:val="28"/>
          <w:lang w:val="kk-KZ"/>
        </w:rPr>
        <w:t xml:space="preserve">ет </w:t>
      </w:r>
      <w:r w:rsidR="00B54E69" w:rsidRPr="008C31BD">
        <w:rPr>
          <w:rFonts w:ascii="Times New Roman" w:hAnsi="Times New Roman" w:cs="Times New Roman"/>
          <w:sz w:val="28"/>
          <w:szCs w:val="28"/>
          <w:lang w:val="kk-KZ"/>
        </w:rPr>
        <w:t>бренді арқылы сатуды отандық ішкі нарық</w:t>
      </w:r>
      <w:r w:rsidRPr="008C31BD">
        <w:rPr>
          <w:rFonts w:ascii="Times New Roman" w:hAnsi="Times New Roman" w:cs="Times New Roman"/>
          <w:sz w:val="28"/>
          <w:szCs w:val="28"/>
          <w:lang w:val="kk-KZ"/>
        </w:rPr>
        <w:t xml:space="preserve">тарда: көтерме және бөлшек сауда орталықтарында тұтынушыларға  </w:t>
      </w:r>
      <w:r w:rsidR="00B54E69" w:rsidRPr="008C31BD">
        <w:rPr>
          <w:rFonts w:ascii="Times New Roman" w:hAnsi="Times New Roman" w:cs="Times New Roman"/>
          <w:sz w:val="28"/>
          <w:szCs w:val="28"/>
          <w:lang w:val="kk-KZ"/>
        </w:rPr>
        <w:t xml:space="preserve"> сатуды </w:t>
      </w:r>
      <w:r w:rsidRPr="008C31BD">
        <w:rPr>
          <w:rFonts w:ascii="Times New Roman" w:hAnsi="Times New Roman" w:cs="Times New Roman"/>
          <w:sz w:val="28"/>
          <w:szCs w:val="28"/>
          <w:lang w:val="kk-KZ"/>
        </w:rPr>
        <w:t>жүзеге асырды</w:t>
      </w:r>
      <w:r w:rsidR="00B54E69" w:rsidRPr="008C31BD">
        <w:rPr>
          <w:rFonts w:ascii="Times New Roman" w:hAnsi="Times New Roman" w:cs="Times New Roman"/>
          <w:sz w:val="28"/>
          <w:szCs w:val="28"/>
          <w:lang w:val="kk-KZ"/>
        </w:rPr>
        <w:t>.</w:t>
      </w:r>
    </w:p>
    <w:p w:rsidR="0046001F" w:rsidRPr="008C31BD" w:rsidRDefault="0046001F"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Ет шаруашылығы саласының статистикалық мәліметтерін  талдау шикі-етінің жоғары көлемде өңделіп, ел ішіндегі барлық аймақтарға тұтынушыларға сатылып, сонымен қатар экспортқа бағытталып шет елдерге жіберіліп жатқаны анықталды. Қазі</w:t>
      </w:r>
      <w:r w:rsidR="00ED50E2">
        <w:rPr>
          <w:rFonts w:ascii="Times New Roman" w:hAnsi="Times New Roman" w:cs="Times New Roman"/>
          <w:sz w:val="28"/>
          <w:szCs w:val="28"/>
          <w:lang w:val="kk-KZ"/>
        </w:rPr>
        <w:t xml:space="preserve">ргі таңда ЖШС «Инфрастрой ЛТД» </w:t>
      </w:r>
      <w:r w:rsidRPr="008C31BD">
        <w:rPr>
          <w:rFonts w:ascii="Times New Roman" w:hAnsi="Times New Roman" w:cs="Times New Roman"/>
          <w:sz w:val="28"/>
          <w:szCs w:val="28"/>
          <w:lang w:val="kk-KZ"/>
        </w:rPr>
        <w:t>ет өндіру компаниясы, өз  брендімен өндірген ет және ет өнімдерінің 45 аса ассортименттегі өнімдерін Қазақстан аймақтары мен қалаларына және ауыл</w:t>
      </w:r>
      <w:r w:rsidR="00ED50E2">
        <w:rPr>
          <w:rFonts w:ascii="Times New Roman" w:hAnsi="Times New Roman" w:cs="Times New Roman"/>
          <w:sz w:val="28"/>
          <w:szCs w:val="28"/>
          <w:lang w:val="kk-KZ"/>
        </w:rPr>
        <w:t xml:space="preserve">дық аудандардағы тұтынушыларға </w:t>
      </w:r>
      <w:r w:rsidRPr="008C31BD">
        <w:rPr>
          <w:rFonts w:ascii="Times New Roman" w:hAnsi="Times New Roman" w:cs="Times New Roman"/>
          <w:sz w:val="28"/>
          <w:szCs w:val="28"/>
          <w:lang w:val="kk-KZ"/>
        </w:rPr>
        <w:t>сатылып, сұранысқа ие ет және ет өнімдерімен қамтамасыз ету бойынша маңызды рол атқаруда.</w:t>
      </w:r>
    </w:p>
    <w:p w:rsidR="00B54E69" w:rsidRDefault="00B54E69"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Сондықтан, ет шаруашылығы санаттарындағы  кәсіпорындар мен құрылымдар инновациялық үрдістер мен қызметтерді шаруашылық қызметтеріне ендіру, олардағы шектеулі ресурстардың әлеуетін толық қолдануға қол жеткізеді, ет шаруашылығы өндірісінде бәсекеге қабілеттілігін арттыру нәтижесінде ет саласының экономикалық дамуын, қарқынды өсуіне қол жеткізеді. Қазіргі қолданыстағы инновациялық қызметтер, біріншіден, кәсіпкерлік құрылымдардың тұрақты экономикалық өсуіне, екіншіден, кәсіпкерлік құрылымдар мен тұтастай ет шаруашылығы өндірісінде ет және ет өнімдерінің бәсекеге қабілеттілігін арттыруға жағдай жасайды.</w:t>
      </w:r>
    </w:p>
    <w:p w:rsidR="008C31BD" w:rsidRPr="008C31BD" w:rsidRDefault="008C31BD" w:rsidP="008C31BD">
      <w:pPr>
        <w:spacing w:after="0" w:line="240" w:lineRule="auto"/>
        <w:ind w:firstLine="709"/>
        <w:jc w:val="both"/>
        <w:rPr>
          <w:rFonts w:ascii="Times New Roman" w:hAnsi="Times New Roman" w:cs="Times New Roman"/>
          <w:b/>
          <w:sz w:val="28"/>
          <w:szCs w:val="28"/>
          <w:lang w:val="kk-KZ"/>
        </w:rPr>
      </w:pPr>
    </w:p>
    <w:p w:rsidR="00200C82" w:rsidRPr="008C31BD" w:rsidRDefault="008C31BD" w:rsidP="008C31BD">
      <w:pPr>
        <w:pStyle w:val="a4"/>
        <w:ind w:left="709"/>
        <w:jc w:val="both"/>
        <w:rPr>
          <w:rFonts w:ascii="Times New Roman" w:hAnsi="Times New Roman"/>
          <w:b/>
          <w:i/>
          <w:sz w:val="28"/>
          <w:szCs w:val="28"/>
          <w:lang w:val="kk-KZ"/>
        </w:rPr>
      </w:pPr>
      <w:r w:rsidRPr="008C31BD">
        <w:rPr>
          <w:rFonts w:ascii="Times New Roman" w:hAnsi="Times New Roman"/>
          <w:b/>
          <w:sz w:val="28"/>
          <w:szCs w:val="28"/>
          <w:lang w:val="kk-KZ"/>
        </w:rPr>
        <w:t xml:space="preserve">Екенші </w:t>
      </w:r>
      <w:r w:rsidR="00200C82" w:rsidRPr="008C31BD">
        <w:rPr>
          <w:rFonts w:ascii="Times New Roman" w:hAnsi="Times New Roman"/>
          <w:b/>
          <w:sz w:val="28"/>
          <w:szCs w:val="28"/>
          <w:lang w:val="kk-KZ"/>
        </w:rPr>
        <w:t>бөлім бойынша қорытындылар:</w:t>
      </w:r>
    </w:p>
    <w:p w:rsidR="00200C82" w:rsidRPr="008C31BD" w:rsidRDefault="00411329"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sz w:val="28"/>
          <w:szCs w:val="28"/>
          <w:lang w:val="kk-KZ"/>
        </w:rPr>
        <w:t xml:space="preserve">1. </w:t>
      </w:r>
      <w:r w:rsidR="00200C82" w:rsidRPr="008C31BD">
        <w:rPr>
          <w:rFonts w:ascii="Times New Roman" w:hAnsi="Times New Roman" w:cs="Times New Roman"/>
          <w:sz w:val="28"/>
          <w:szCs w:val="28"/>
          <w:lang w:val="kk-KZ"/>
        </w:rPr>
        <w:t>Инновациялық «технологиялық» бәсекелік жағдайда инновациялық жаңа өнім, озық техника мен технологияны тәжірибеде ет өндіріс мен ет өңдеу шаруашылықтарына ендірген, тез және ерте қолданған шаруашлықтар сатылатын ет өнімдеріне өзiндiк құнын төмендетеді, бұл ет кооперативтері инновациялық белсенділігімен қосымша табыс алуға  мүмкiншiлiгi туылады.</w:t>
      </w:r>
    </w:p>
    <w:p w:rsidR="00411329" w:rsidRPr="008C31BD" w:rsidRDefault="00411329" w:rsidP="008C31BD">
      <w:pPr>
        <w:pStyle w:val="a6"/>
        <w:spacing w:line="240" w:lineRule="auto"/>
        <w:ind w:firstLine="709"/>
        <w:jc w:val="both"/>
        <w:rPr>
          <w:bCs/>
          <w:szCs w:val="28"/>
        </w:rPr>
      </w:pPr>
      <w:r w:rsidRPr="008C31BD">
        <w:rPr>
          <w:szCs w:val="28"/>
        </w:rPr>
        <w:t>2. Қазақстан және Түркістан облысындағы т</w:t>
      </w:r>
      <w:r w:rsidRPr="008C31BD">
        <w:rPr>
          <w:bCs/>
          <w:szCs w:val="28"/>
        </w:rPr>
        <w:t>ехнологиялық инновациялар бойынша кәсіпорындардың және ұйымдардың инновациялық белсенділігі деңгейін салыстыру барысында 2022 жылы, ел ішінде инновациялық белсенділігі деңгейі 9,8% құраса, бұл көрсеткіш облыста тек 6,7%-ды құрады</w:t>
      </w:r>
    </w:p>
    <w:p w:rsidR="00411329" w:rsidRPr="008C31BD" w:rsidRDefault="00411329" w:rsidP="008C31BD">
      <w:pPr>
        <w:pStyle w:val="a6"/>
        <w:spacing w:line="240" w:lineRule="auto"/>
        <w:ind w:firstLine="709"/>
        <w:jc w:val="both"/>
        <w:rPr>
          <w:szCs w:val="28"/>
        </w:rPr>
      </w:pPr>
      <w:r w:rsidRPr="008C31BD">
        <w:rPr>
          <w:bCs/>
          <w:szCs w:val="28"/>
        </w:rPr>
        <w:t xml:space="preserve">3. Түркістан облысындағы мал шаруашылығы санаттарының ішінде </w:t>
      </w:r>
      <w:r w:rsidRPr="008C31BD">
        <w:rPr>
          <w:szCs w:val="28"/>
        </w:rPr>
        <w:t xml:space="preserve">ауыл шаруашылығы жалпы өнімінің құрылымында негізгі үлесті жеке қосалқы шаруашылықтары 87,2 пайызды құрайды, жеке </w:t>
      </w:r>
      <w:r w:rsidR="007D0AF4">
        <w:rPr>
          <w:szCs w:val="28"/>
        </w:rPr>
        <w:t xml:space="preserve">кәсіпкерлер мен шаруа (фермер) </w:t>
      </w:r>
      <w:r w:rsidRPr="008C31BD">
        <w:rPr>
          <w:szCs w:val="28"/>
        </w:rPr>
        <w:t>қожалықтары үлесі 3,3 пайыз болса, ірі ауыл шаруашылығы кәсіпорындар үлесі небәрі 9,5%-ақ болғаны анықталды.</w:t>
      </w:r>
    </w:p>
    <w:p w:rsidR="00B00107" w:rsidRPr="008C31BD" w:rsidRDefault="00411329" w:rsidP="008C31BD">
      <w:pPr>
        <w:spacing w:after="0" w:line="240" w:lineRule="auto"/>
        <w:ind w:firstLine="709"/>
        <w:jc w:val="both"/>
        <w:rPr>
          <w:rFonts w:ascii="Times New Roman" w:hAnsi="Times New Roman" w:cs="Times New Roman"/>
          <w:sz w:val="28"/>
          <w:szCs w:val="28"/>
          <w:lang w:val="kk-KZ"/>
        </w:rPr>
      </w:pPr>
      <w:r w:rsidRPr="008C31BD">
        <w:rPr>
          <w:rFonts w:ascii="Times New Roman" w:hAnsi="Times New Roman" w:cs="Times New Roman"/>
          <w:noProof/>
          <w:sz w:val="28"/>
          <w:szCs w:val="28"/>
          <w:lang w:val="kk-KZ"/>
        </w:rPr>
        <w:t xml:space="preserve">4. Инновациялық </w:t>
      </w:r>
      <w:r w:rsidRPr="008C31BD">
        <w:rPr>
          <w:rFonts w:ascii="Times New Roman" w:hAnsi="Times New Roman" w:cs="Times New Roman"/>
          <w:sz w:val="28"/>
          <w:szCs w:val="28"/>
          <w:lang w:val="kk-KZ"/>
        </w:rPr>
        <w:t xml:space="preserve">ЖШС «Инфрастрой ЛТД» және </w:t>
      </w:r>
      <w:r w:rsidRPr="008C31BD">
        <w:rPr>
          <w:rFonts w:ascii="Times New Roman" w:hAnsi="Times New Roman" w:cs="Times New Roman"/>
          <w:noProof/>
          <w:sz w:val="28"/>
          <w:szCs w:val="28"/>
          <w:lang w:val="kk-KZ"/>
        </w:rPr>
        <w:t xml:space="preserve">ЖШС </w:t>
      </w:r>
      <w:r w:rsidRPr="008C31BD">
        <w:rPr>
          <w:rFonts w:ascii="Times New Roman" w:hAnsi="Times New Roman" w:cs="Times New Roman"/>
          <w:noProof/>
          <w:sz w:val="28"/>
          <w:szCs w:val="28"/>
          <w:lang w:val="sq-AL"/>
        </w:rPr>
        <w:t>«</w:t>
      </w:r>
      <w:r w:rsidRPr="008C31BD">
        <w:rPr>
          <w:rFonts w:ascii="Times New Roman" w:hAnsi="Times New Roman" w:cs="Times New Roman"/>
          <w:noProof/>
          <w:sz w:val="28"/>
          <w:szCs w:val="28"/>
          <w:lang w:val="kk-KZ"/>
        </w:rPr>
        <w:t>Ордабасы құс</w:t>
      </w:r>
      <w:r w:rsidRPr="008C31BD">
        <w:rPr>
          <w:rFonts w:ascii="Times New Roman" w:hAnsi="Times New Roman" w:cs="Times New Roman"/>
          <w:noProof/>
          <w:sz w:val="28"/>
          <w:szCs w:val="28"/>
          <w:lang w:val="sq-AL"/>
        </w:rPr>
        <w:t xml:space="preserve">» </w:t>
      </w:r>
      <w:r w:rsidRPr="008C31BD">
        <w:rPr>
          <w:rFonts w:ascii="Times New Roman" w:hAnsi="Times New Roman" w:cs="Times New Roman"/>
          <w:noProof/>
          <w:sz w:val="28"/>
          <w:szCs w:val="28"/>
          <w:lang w:val="kk-KZ"/>
        </w:rPr>
        <w:t>компаниясы ет шаруашылығы саласында</w:t>
      </w:r>
      <w:r w:rsidRPr="008C31BD">
        <w:rPr>
          <w:rFonts w:ascii="Times New Roman" w:hAnsi="Times New Roman" w:cs="Times New Roman"/>
          <w:noProof/>
          <w:sz w:val="28"/>
          <w:szCs w:val="28"/>
          <w:lang w:val="sq-AL"/>
        </w:rPr>
        <w:t xml:space="preserve"> </w:t>
      </w:r>
      <w:r w:rsidRPr="008C31BD">
        <w:rPr>
          <w:rFonts w:ascii="Times New Roman" w:hAnsi="Times New Roman" w:cs="Times New Roman"/>
          <w:noProof/>
          <w:sz w:val="28"/>
          <w:szCs w:val="28"/>
          <w:lang w:val="kk-KZ"/>
        </w:rPr>
        <w:t xml:space="preserve">өзінің негізгі өндірісіне қосымша немесе жәрдемші  ет өнімдерін өңдейтін инновациялық жаңа өндірістер құрып </w:t>
      </w:r>
      <w:r w:rsidRPr="008C31BD">
        <w:rPr>
          <w:rFonts w:ascii="Times New Roman" w:hAnsi="Times New Roman" w:cs="Times New Roman"/>
          <w:sz w:val="28"/>
          <w:szCs w:val="28"/>
          <w:lang w:val="kk-KZ"/>
        </w:rPr>
        <w:t xml:space="preserve">инновацияның 4 түрін жүзеге асыратын ет өндіретін инновациялық компания </w:t>
      </w:r>
      <w:r w:rsidR="00B00107" w:rsidRPr="008C31BD">
        <w:rPr>
          <w:rFonts w:ascii="Times New Roman" w:hAnsi="Times New Roman" w:cs="Times New Roman"/>
          <w:sz w:val="28"/>
          <w:szCs w:val="28"/>
          <w:lang w:val="kk-KZ"/>
        </w:rPr>
        <w:t>құрғаны анықталды</w:t>
      </w:r>
      <w:r w:rsidRPr="008C31BD">
        <w:rPr>
          <w:rFonts w:ascii="Times New Roman" w:hAnsi="Times New Roman" w:cs="Times New Roman"/>
          <w:sz w:val="28"/>
          <w:szCs w:val="28"/>
          <w:lang w:val="kk-KZ"/>
        </w:rPr>
        <w:t xml:space="preserve">. </w:t>
      </w:r>
      <w:r w:rsidR="00B00107" w:rsidRPr="008C31BD">
        <w:rPr>
          <w:rFonts w:ascii="Times New Roman" w:hAnsi="Times New Roman" w:cs="Times New Roman"/>
          <w:sz w:val="28"/>
          <w:szCs w:val="28"/>
          <w:lang w:val="kk-KZ"/>
        </w:rPr>
        <w:t xml:space="preserve">Қазіргі таңда ЖШС «Инфрастрой </w:t>
      </w:r>
      <w:r w:rsidR="007D0AF4">
        <w:rPr>
          <w:rFonts w:ascii="Times New Roman" w:hAnsi="Times New Roman" w:cs="Times New Roman"/>
          <w:sz w:val="28"/>
          <w:szCs w:val="28"/>
          <w:lang w:val="kk-KZ"/>
        </w:rPr>
        <w:t xml:space="preserve">ЛТД» ет өндіру компаниясы, өз </w:t>
      </w:r>
      <w:r w:rsidR="00B00107" w:rsidRPr="008C31BD">
        <w:rPr>
          <w:rFonts w:ascii="Times New Roman" w:hAnsi="Times New Roman" w:cs="Times New Roman"/>
          <w:sz w:val="28"/>
          <w:szCs w:val="28"/>
          <w:lang w:val="kk-KZ"/>
        </w:rPr>
        <w:t>брендімен өндірген ет және ет өнімдерінің 45 аса ассортименттегі өнімдерін Қазақстан аймақтары мен қалаларда сатуда.</w:t>
      </w:r>
    </w:p>
    <w:p w:rsidR="00411329" w:rsidRPr="008C31BD" w:rsidRDefault="007D0AF4" w:rsidP="008C31B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Инновациялық </w:t>
      </w:r>
      <w:r w:rsidR="00411329" w:rsidRPr="008C31BD">
        <w:rPr>
          <w:rFonts w:ascii="Times New Roman" w:hAnsi="Times New Roman" w:cs="Times New Roman"/>
          <w:sz w:val="28"/>
          <w:szCs w:val="28"/>
          <w:lang w:val="kk-KZ"/>
        </w:rPr>
        <w:t>ЖШС «Шымкент құс» компаниясында 4 түрдегі жалпы өз шаруашылығына инновацияның 47 бірлігін өз өндірісіне ендіргені көрінеді. ЖШС «Ордабасы құс» 43 инновациялық бірлік, ЖШС «Инфрастрой ЛТД» 35 инновациялық бірлікті өз өндірістеріне ендірді, жалпы үш құс шаруашылығында 125 инновациялық бірлік өндіріске ендірілгені</w:t>
      </w:r>
      <w:r w:rsidR="00B00107" w:rsidRPr="008C31BD">
        <w:rPr>
          <w:rFonts w:ascii="Times New Roman" w:hAnsi="Times New Roman" w:cs="Times New Roman"/>
          <w:sz w:val="28"/>
          <w:szCs w:val="28"/>
          <w:lang w:val="kk-KZ"/>
        </w:rPr>
        <w:t xml:space="preserve"> анықталды</w:t>
      </w:r>
      <w:r w:rsidR="00411329" w:rsidRPr="008C31BD">
        <w:rPr>
          <w:rFonts w:ascii="Times New Roman" w:hAnsi="Times New Roman" w:cs="Times New Roman"/>
          <w:sz w:val="28"/>
          <w:szCs w:val="28"/>
          <w:lang w:val="kk-KZ"/>
        </w:rPr>
        <w:t>.</w:t>
      </w:r>
    </w:p>
    <w:p w:rsidR="00411329" w:rsidRPr="008C31BD" w:rsidRDefault="00B00107" w:rsidP="008C31BD">
      <w:pPr>
        <w:pStyle w:val="af6"/>
        <w:tabs>
          <w:tab w:val="left" w:pos="1134"/>
        </w:tabs>
        <w:autoSpaceDE w:val="0"/>
        <w:autoSpaceDN w:val="0"/>
        <w:adjustRightInd w:val="0"/>
        <w:spacing w:before="0" w:beforeAutospacing="0" w:after="0" w:afterAutospacing="0"/>
        <w:ind w:firstLine="709"/>
        <w:contextualSpacing/>
        <w:jc w:val="both"/>
        <w:rPr>
          <w:spacing w:val="4"/>
          <w:sz w:val="28"/>
          <w:szCs w:val="28"/>
          <w:lang w:val="kk-KZ"/>
        </w:rPr>
      </w:pPr>
      <w:r w:rsidRPr="008C31BD">
        <w:rPr>
          <w:sz w:val="28"/>
          <w:szCs w:val="28"/>
          <w:lang w:val="kk-KZ"/>
        </w:rPr>
        <w:t>6. ЖШС «Ордабасы құс» күрке еті компаниясында 1 кг. еттің орташа өзіндік құны 1220 теңгені құрайса, 1 кг. еттің сату бағасы 1460 теңге  болып, рентабельдік тиімділік деңгейі 19,6%-ды құрады. ЖШС «Инфрастрой ЛТД» кәсіпорынында - 1 кг. еттің орташа өзіндік құны 1100 теңге, ЖШС «Шымкент құс» құс компаниясында бройлердің 1 кг. еттің орташа өзіндік құны 1020 теңге құрады, тимділік көрсеткіштер деңгейі бұл кәсіпорындарды сәйкесінше 16,3% және 14,2% болғаны анықталды.</w:t>
      </w:r>
    </w:p>
    <w:p w:rsidR="00B54E69" w:rsidRPr="008C31BD" w:rsidRDefault="007D0AF4" w:rsidP="008C31BD">
      <w:pPr>
        <w:pStyle w:val="a6"/>
        <w:spacing w:line="240" w:lineRule="auto"/>
        <w:ind w:firstLine="709"/>
        <w:jc w:val="both"/>
        <w:rPr>
          <w:szCs w:val="28"/>
        </w:rPr>
      </w:pPr>
      <w:r>
        <w:rPr>
          <w:szCs w:val="28"/>
        </w:rPr>
        <w:t xml:space="preserve">Келесі 3 бөлімде </w:t>
      </w:r>
      <w:r w:rsidR="00B54E69" w:rsidRPr="008C31BD">
        <w:rPr>
          <w:szCs w:val="28"/>
        </w:rPr>
        <w:t>Түркістан облысында инновациялық кәсіпкерлік құрылымдардың стратегиялық дамыту бағыттары: ет шаруашылықтарында құрылымдар аралық кооперациялық үрдіс арқылы ет және ет өнімдерін өңдеу және сатуда ішкі шаруашылық технологиялық интеграциялық байланысты тереңдету негізінде инновациялық кәсіпкерлік құрылымдарды стратегиялық дамыту, жаңа инновациялық «ет өнімдері кооперативін», инновациялық «ет өңдеу-сату коопертивін» құру және инновациялық форсайт әдістері мен тәсілдері жәрдемінде болашаққа инновациялық стратегиялық дамудың болжамдық мәндері эконометрикалық, математикалық, тренд үлгілерін қолдану негізінде есептеліп зерттеледі.</w:t>
      </w:r>
    </w:p>
    <w:p w:rsidR="00D84D6F" w:rsidRPr="008C31BD" w:rsidRDefault="00D84D6F" w:rsidP="008C31BD">
      <w:pPr>
        <w:spacing w:after="0" w:line="240" w:lineRule="auto"/>
        <w:ind w:firstLine="709"/>
        <w:jc w:val="both"/>
        <w:rPr>
          <w:rFonts w:ascii="Times New Roman" w:hAnsi="Times New Roman" w:cs="Times New Roman"/>
          <w:sz w:val="28"/>
          <w:szCs w:val="28"/>
          <w:lang w:val="kk-KZ"/>
        </w:rPr>
      </w:pPr>
    </w:p>
    <w:p w:rsidR="00B54E69" w:rsidRPr="000135A9" w:rsidRDefault="00B54E69" w:rsidP="00566E2D">
      <w:pPr>
        <w:pStyle w:val="a6"/>
        <w:spacing w:line="240" w:lineRule="auto"/>
        <w:ind w:firstLine="567"/>
        <w:jc w:val="both"/>
        <w:rPr>
          <w:szCs w:val="28"/>
        </w:rPr>
      </w:pPr>
    </w:p>
    <w:p w:rsidR="000D4C41" w:rsidRPr="000135A9" w:rsidRDefault="000D4C41" w:rsidP="00566E2D">
      <w:pPr>
        <w:pStyle w:val="a6"/>
        <w:spacing w:line="240" w:lineRule="auto"/>
        <w:ind w:firstLine="567"/>
        <w:jc w:val="both"/>
        <w:rPr>
          <w:szCs w:val="28"/>
        </w:rPr>
      </w:pPr>
    </w:p>
    <w:p w:rsidR="000D4C41" w:rsidRPr="000135A9" w:rsidRDefault="000D4C41"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Pr="000135A9" w:rsidRDefault="00B00107" w:rsidP="00566E2D">
      <w:pPr>
        <w:pStyle w:val="a6"/>
        <w:spacing w:line="240" w:lineRule="auto"/>
        <w:ind w:firstLine="567"/>
        <w:jc w:val="both"/>
        <w:rPr>
          <w:szCs w:val="28"/>
        </w:rPr>
      </w:pPr>
    </w:p>
    <w:p w:rsidR="00B00107" w:rsidRDefault="00B00107" w:rsidP="00566E2D">
      <w:pPr>
        <w:pStyle w:val="a6"/>
        <w:spacing w:line="240" w:lineRule="auto"/>
        <w:ind w:firstLine="567"/>
        <w:jc w:val="both"/>
        <w:rPr>
          <w:szCs w:val="28"/>
        </w:rPr>
      </w:pPr>
    </w:p>
    <w:p w:rsidR="00F519F7" w:rsidRDefault="00F519F7" w:rsidP="00566E2D">
      <w:pPr>
        <w:pStyle w:val="a6"/>
        <w:spacing w:line="240" w:lineRule="auto"/>
        <w:ind w:firstLine="567"/>
        <w:jc w:val="both"/>
        <w:rPr>
          <w:szCs w:val="28"/>
        </w:rPr>
      </w:pPr>
    </w:p>
    <w:p w:rsidR="00F519F7" w:rsidRDefault="00F519F7" w:rsidP="00566E2D">
      <w:pPr>
        <w:pStyle w:val="a6"/>
        <w:spacing w:line="240" w:lineRule="auto"/>
        <w:ind w:firstLine="567"/>
        <w:jc w:val="both"/>
        <w:rPr>
          <w:szCs w:val="28"/>
        </w:rPr>
      </w:pPr>
    </w:p>
    <w:p w:rsidR="00F519F7" w:rsidRDefault="00F519F7" w:rsidP="00566E2D">
      <w:pPr>
        <w:pStyle w:val="a6"/>
        <w:spacing w:line="240" w:lineRule="auto"/>
        <w:ind w:firstLine="567"/>
        <w:jc w:val="both"/>
        <w:rPr>
          <w:szCs w:val="28"/>
        </w:rPr>
      </w:pPr>
    </w:p>
    <w:p w:rsidR="00F519F7" w:rsidRPr="000135A9" w:rsidRDefault="00F519F7" w:rsidP="00566E2D">
      <w:pPr>
        <w:pStyle w:val="a6"/>
        <w:spacing w:line="240" w:lineRule="auto"/>
        <w:ind w:firstLine="567"/>
        <w:jc w:val="both"/>
        <w:rPr>
          <w:szCs w:val="28"/>
        </w:rPr>
      </w:pPr>
    </w:p>
    <w:p w:rsidR="00B54E69" w:rsidRPr="000135A9" w:rsidRDefault="00B54E69" w:rsidP="008C31BD">
      <w:pPr>
        <w:spacing w:after="0" w:line="240" w:lineRule="auto"/>
        <w:ind w:firstLine="709"/>
        <w:jc w:val="both"/>
        <w:rPr>
          <w:rFonts w:ascii="Times New Roman" w:hAnsi="Times New Roman" w:cs="Times New Roman"/>
          <w:b/>
          <w:sz w:val="28"/>
          <w:szCs w:val="28"/>
          <w:lang w:val="kk-KZ"/>
        </w:rPr>
      </w:pPr>
      <w:r w:rsidRPr="000135A9">
        <w:rPr>
          <w:rFonts w:ascii="Times New Roman" w:hAnsi="Times New Roman" w:cs="Times New Roman"/>
          <w:b/>
          <w:sz w:val="28"/>
          <w:szCs w:val="28"/>
          <w:lang w:val="kk-KZ"/>
        </w:rPr>
        <w:t xml:space="preserve">3 </w:t>
      </w:r>
      <w:r w:rsidR="00E655D8" w:rsidRPr="000135A9">
        <w:rPr>
          <w:rFonts w:ascii="Times New Roman" w:eastAsia="Times New Roman" w:hAnsi="Times New Roman" w:cs="Times New Roman"/>
          <w:b/>
          <w:noProof/>
          <w:sz w:val="28"/>
          <w:szCs w:val="28"/>
          <w:lang w:val="kk-KZ"/>
        </w:rPr>
        <w:t>ИННОВАЦИЯЛЫҚ ФОРСАЙТ ЖАҒ</w:t>
      </w:r>
      <w:r w:rsidR="00E655D8">
        <w:rPr>
          <w:rFonts w:ascii="Times New Roman" w:eastAsia="Times New Roman" w:hAnsi="Times New Roman" w:cs="Times New Roman"/>
          <w:b/>
          <w:noProof/>
          <w:sz w:val="28"/>
          <w:szCs w:val="28"/>
          <w:lang w:val="kk-KZ"/>
        </w:rPr>
        <w:t xml:space="preserve">ДАЙЫНДА ЕТ САЛАСЫ ҚҰРЫЛЫМДАРЫН </w:t>
      </w:r>
      <w:r w:rsidR="00E655D8">
        <w:rPr>
          <w:rFonts w:ascii="Times New Roman" w:eastAsia="Times New Roman" w:hAnsi="Times New Roman" w:cs="Times New Roman"/>
          <w:b/>
          <w:sz w:val="28"/>
          <w:szCs w:val="28"/>
          <w:lang w:val="kk-KZ"/>
        </w:rPr>
        <w:t xml:space="preserve">СТРАТЕГИЯЛЫҚ </w:t>
      </w:r>
      <w:r w:rsidR="00E655D8" w:rsidRPr="000135A9">
        <w:rPr>
          <w:rFonts w:ascii="Times New Roman" w:eastAsia="Times New Roman" w:hAnsi="Times New Roman" w:cs="Times New Roman"/>
          <w:b/>
          <w:sz w:val="28"/>
          <w:szCs w:val="28"/>
          <w:lang w:val="kk-KZ"/>
        </w:rPr>
        <w:t>ДАМЫТУ БАҒЫТТАРЫ</w:t>
      </w:r>
    </w:p>
    <w:p w:rsidR="00B54E69" w:rsidRPr="000135A9" w:rsidRDefault="00B54E69" w:rsidP="008C31BD">
      <w:pPr>
        <w:spacing w:after="0" w:line="240" w:lineRule="auto"/>
        <w:ind w:firstLine="709"/>
        <w:jc w:val="both"/>
        <w:rPr>
          <w:rFonts w:ascii="Times New Roman" w:eastAsia="Times New Roman" w:hAnsi="Times New Roman" w:cs="Times New Roman"/>
          <w:b/>
          <w:sz w:val="28"/>
          <w:szCs w:val="28"/>
          <w:lang w:val="kk-KZ"/>
        </w:rPr>
      </w:pPr>
    </w:p>
    <w:p w:rsidR="00B54E69" w:rsidRPr="000135A9" w:rsidRDefault="00B54E69" w:rsidP="008C31BD">
      <w:pPr>
        <w:spacing w:after="0" w:line="240" w:lineRule="auto"/>
        <w:ind w:firstLine="709"/>
        <w:jc w:val="both"/>
        <w:rPr>
          <w:rFonts w:ascii="Times New Roman" w:eastAsia="Times New Roman" w:hAnsi="Times New Roman" w:cs="Times New Roman"/>
          <w:b/>
          <w:sz w:val="28"/>
          <w:szCs w:val="28"/>
          <w:lang w:val="kk-KZ"/>
        </w:rPr>
      </w:pPr>
      <w:r w:rsidRPr="000135A9">
        <w:rPr>
          <w:rFonts w:ascii="Times New Roman" w:eastAsia="Times New Roman" w:hAnsi="Times New Roman" w:cs="Times New Roman"/>
          <w:b/>
          <w:sz w:val="28"/>
          <w:szCs w:val="28"/>
          <w:lang w:val="kk-KZ"/>
        </w:rPr>
        <w:t xml:space="preserve">3.1 </w:t>
      </w:r>
      <w:r w:rsidR="00E655D8" w:rsidRPr="00E655D8">
        <w:rPr>
          <w:rFonts w:ascii="Times New Roman" w:eastAsia="Times New Roman" w:hAnsi="Times New Roman" w:cs="Times New Roman"/>
          <w:b/>
          <w:sz w:val="28"/>
          <w:szCs w:val="28"/>
          <w:lang w:val="kk-KZ"/>
        </w:rPr>
        <w:t>Ет шаруашылығында кәсіпкерлік құрылымдардың стратегиялық бәсекелік қабілеттілігін арттырудың инновациялық түрлері</w:t>
      </w:r>
      <w:r w:rsidR="00E2250C" w:rsidRPr="000135A9">
        <w:rPr>
          <w:rFonts w:ascii="Times New Roman" w:eastAsia="Times New Roman" w:hAnsi="Times New Roman" w:cs="Times New Roman"/>
          <w:b/>
          <w:sz w:val="28"/>
          <w:szCs w:val="28"/>
          <w:lang w:val="kk-KZ"/>
        </w:rPr>
        <w:t xml:space="preserve"> </w:t>
      </w:r>
    </w:p>
    <w:p w:rsidR="0014555D"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Иновациялық кәсіпкерлік құрылымдардың бәсекелік қабілеттілігі деп экономикалық категория ретінде, құрылымдардың шаруашылық қызметтерін атқаруда инновациялық белсенділік таныту, немесе, инновацияға негізделген стратегиялық дамуға ынталануымен, әрекетімен айқындалады. Болашаққа стратегиялық бәсекеге қабілеттілікті қамтамасыз етудің қажетті өндірістік факторлары мен құралдарын пайдалануды басқару</w:t>
      </w:r>
      <w:r w:rsidR="0014555D" w:rsidRPr="000135A9">
        <w:rPr>
          <w:rFonts w:ascii="Times New Roman" w:hAnsi="Times New Roman"/>
          <w:sz w:val="28"/>
          <w:szCs w:val="28"/>
          <w:lang w:val="kk-KZ"/>
        </w:rPr>
        <w:t xml:space="preserve"> қызметтерінде:</w:t>
      </w:r>
      <w:r w:rsidR="00E655D8">
        <w:rPr>
          <w:rFonts w:ascii="Times New Roman" w:hAnsi="Times New Roman"/>
          <w:sz w:val="28"/>
          <w:szCs w:val="28"/>
          <w:lang w:val="kk-KZ"/>
        </w:rPr>
        <w:t xml:space="preserve"> </w:t>
      </w:r>
      <w:r w:rsidR="0014555D" w:rsidRPr="000135A9">
        <w:rPr>
          <w:rFonts w:ascii="Times New Roman" w:hAnsi="Times New Roman"/>
          <w:sz w:val="28"/>
          <w:szCs w:val="28"/>
          <w:lang w:val="kk-KZ"/>
        </w:rPr>
        <w:t xml:space="preserve">инновациялық жаңалықтар мен жетістіктер, зияткерлік капитал мен ғылыми дәлелденген басқарушылық шешімдер жасауға қажетті мәліметтер арқылы бәсекелестік артықшылықтар жиынтығымен жүзеге асады. </w:t>
      </w:r>
      <w:r w:rsidRPr="000135A9">
        <w:rPr>
          <w:rFonts w:ascii="Times New Roman" w:hAnsi="Times New Roman"/>
          <w:sz w:val="28"/>
          <w:szCs w:val="28"/>
          <w:lang w:val="kk-KZ"/>
        </w:rPr>
        <w:t xml:space="preserve"> </w:t>
      </w:r>
    </w:p>
    <w:p w:rsidR="00B54E69" w:rsidRPr="000135A9" w:rsidRDefault="004D6282"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саласында шаруашылықтар мен құрылымдардың болашақта стратегиялық бәсеке үстемділігін дамытуға,</w:t>
      </w:r>
      <w:r w:rsidR="00B54E69" w:rsidRPr="000135A9">
        <w:rPr>
          <w:rFonts w:ascii="Times New Roman" w:hAnsi="Times New Roman"/>
          <w:sz w:val="28"/>
          <w:szCs w:val="28"/>
          <w:lang w:val="kk-KZ"/>
        </w:rPr>
        <w:t xml:space="preserve"> олардың өндіріп жатқан өнімдерінің тұтынушылық сипаттары мен өнімдерге деген сұраныстың өзгеруін анықтауға, өнімдерді нарықта орналасты</w:t>
      </w:r>
      <w:r w:rsidR="00855C3D">
        <w:rPr>
          <w:rFonts w:ascii="Times New Roman" w:hAnsi="Times New Roman"/>
          <w:sz w:val="28"/>
          <w:szCs w:val="28"/>
          <w:lang w:val="kk-KZ"/>
        </w:rPr>
        <w:t xml:space="preserve">ру, өткізу жағдайы мен ортаның </w:t>
      </w:r>
      <w:r w:rsidR="00B54E69" w:rsidRPr="000135A9">
        <w:rPr>
          <w:rFonts w:ascii="Times New Roman" w:hAnsi="Times New Roman"/>
          <w:sz w:val="28"/>
          <w:szCs w:val="28"/>
          <w:lang w:val="kk-KZ"/>
        </w:rPr>
        <w:t>өзгерістеріне бейімделу және инновациялық ғылыми идеялар мен жетістіктерді өндіріске енгізу бойынша стратегиялық белсенділікті арттыруды қалыптастыру деп қарастырсақ болады. Бұл кезде, кәсіпкерлік құрылымдардың стратегиялық бәсекеге қабілеттілігін арттыруды инновациялық форсайт әдістерімен, тәсілдерін қолдану негізінде ғана жүзеге асырылады.</w:t>
      </w:r>
    </w:p>
    <w:p w:rsidR="0060169E"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Инновациялық</w:t>
      </w:r>
      <w:r w:rsidR="00570E49" w:rsidRPr="000135A9">
        <w:rPr>
          <w:rFonts w:ascii="Times New Roman" w:hAnsi="Times New Roman"/>
          <w:sz w:val="28"/>
          <w:szCs w:val="28"/>
          <w:lang w:val="kk-KZ"/>
        </w:rPr>
        <w:t xml:space="preserve"> форсайт амал-тәсілдеріне және әдістеріне негізделген  ет саласындағы шаруашылық құрылымдардың бәсекеге қабілеттік дәрежесін өсіру </w:t>
      </w:r>
      <w:r w:rsidRPr="000135A9">
        <w:rPr>
          <w:rFonts w:ascii="Times New Roman" w:hAnsi="Times New Roman"/>
          <w:sz w:val="28"/>
          <w:szCs w:val="28"/>
          <w:lang w:val="kk-KZ"/>
        </w:rPr>
        <w:t xml:space="preserve"> </w:t>
      </w:r>
      <w:r w:rsidR="00570E49" w:rsidRPr="000135A9">
        <w:rPr>
          <w:rFonts w:ascii="Times New Roman" w:hAnsi="Times New Roman"/>
          <w:sz w:val="28"/>
          <w:szCs w:val="28"/>
          <w:lang w:val="kk-KZ"/>
        </w:rPr>
        <w:t xml:space="preserve">бойынша басқарушылық шешімдері, шаруашылық құрылымдардағы </w:t>
      </w:r>
      <w:r w:rsidRPr="000135A9">
        <w:rPr>
          <w:rFonts w:ascii="Times New Roman" w:hAnsi="Times New Roman"/>
          <w:sz w:val="28"/>
          <w:szCs w:val="28"/>
          <w:lang w:val="kk-KZ"/>
        </w:rPr>
        <w:t xml:space="preserve">өндірістік </w:t>
      </w:r>
      <w:r w:rsidR="0060169E" w:rsidRPr="000135A9">
        <w:rPr>
          <w:rFonts w:ascii="Times New Roman" w:hAnsi="Times New Roman"/>
          <w:sz w:val="28"/>
          <w:szCs w:val="28"/>
          <w:lang w:val="kk-KZ"/>
        </w:rPr>
        <w:t xml:space="preserve">әдістері мен амалдарын қолдануға болатынын атап кеткен жөн. Нақты айтқанда, </w:t>
      </w:r>
      <w:r w:rsidRPr="000135A9">
        <w:rPr>
          <w:rFonts w:ascii="Times New Roman" w:hAnsi="Times New Roman"/>
          <w:sz w:val="28"/>
          <w:szCs w:val="28"/>
          <w:lang w:val="kk-KZ"/>
        </w:rPr>
        <w:t xml:space="preserve">екі </w:t>
      </w:r>
      <w:r w:rsidR="0060169E" w:rsidRPr="000135A9">
        <w:rPr>
          <w:rFonts w:ascii="Times New Roman" w:hAnsi="Times New Roman"/>
          <w:sz w:val="28"/>
          <w:szCs w:val="28"/>
          <w:lang w:val="kk-KZ"/>
        </w:rPr>
        <w:t>амал-</w:t>
      </w:r>
      <w:r w:rsidRPr="000135A9">
        <w:rPr>
          <w:rFonts w:ascii="Times New Roman" w:hAnsi="Times New Roman"/>
          <w:sz w:val="28"/>
          <w:szCs w:val="28"/>
          <w:lang w:val="kk-KZ"/>
        </w:rPr>
        <w:t xml:space="preserve">тәсілді </w:t>
      </w:r>
      <w:r w:rsidR="0060169E" w:rsidRPr="000135A9">
        <w:rPr>
          <w:rFonts w:ascii="Times New Roman" w:hAnsi="Times New Roman"/>
          <w:sz w:val="28"/>
          <w:szCs w:val="28"/>
          <w:lang w:val="kk-KZ"/>
        </w:rPr>
        <w:t xml:space="preserve">біргелікте пайдалану шаруашылық құрылымдарға </w:t>
      </w:r>
      <w:r w:rsidRPr="000135A9">
        <w:rPr>
          <w:rFonts w:ascii="Times New Roman" w:hAnsi="Times New Roman"/>
          <w:sz w:val="28"/>
          <w:szCs w:val="28"/>
          <w:lang w:val="kk-KZ"/>
        </w:rPr>
        <w:t xml:space="preserve"> </w:t>
      </w:r>
      <w:r w:rsidR="0060169E" w:rsidRPr="000135A9">
        <w:rPr>
          <w:rFonts w:ascii="Times New Roman" w:hAnsi="Times New Roman"/>
          <w:sz w:val="28"/>
          <w:szCs w:val="28"/>
          <w:lang w:val="kk-KZ"/>
        </w:rPr>
        <w:t xml:space="preserve">болашаққа </w:t>
      </w:r>
      <w:r w:rsidRPr="000135A9">
        <w:rPr>
          <w:rFonts w:ascii="Times New Roman" w:hAnsi="Times New Roman"/>
          <w:sz w:val="28"/>
          <w:szCs w:val="28"/>
          <w:lang w:val="kk-KZ"/>
        </w:rPr>
        <w:t xml:space="preserve">дамыту стратегиясын </w:t>
      </w:r>
      <w:r w:rsidR="0060169E" w:rsidRPr="000135A9">
        <w:rPr>
          <w:rFonts w:ascii="Times New Roman" w:hAnsi="Times New Roman"/>
          <w:sz w:val="28"/>
          <w:szCs w:val="28"/>
          <w:lang w:val="kk-KZ"/>
        </w:rPr>
        <w:t xml:space="preserve">құруға жағдай жасайды. </w:t>
      </w:r>
      <w:r w:rsidRPr="000135A9">
        <w:rPr>
          <w:rFonts w:ascii="Times New Roman" w:hAnsi="Times New Roman"/>
          <w:sz w:val="28"/>
          <w:szCs w:val="28"/>
          <w:lang w:val="kk-KZ"/>
        </w:rPr>
        <w:t xml:space="preserve"> </w:t>
      </w:r>
    </w:p>
    <w:p w:rsidR="00B54E69" w:rsidRPr="000135A9" w:rsidRDefault="0060169E"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Сала ішіндегі шаруашылық құрылымдардың бәсеке үстемділіктерін өсіру</w:t>
      </w:r>
      <w:r w:rsidR="00B54E69" w:rsidRPr="000135A9">
        <w:rPr>
          <w:rFonts w:ascii="Times New Roman" w:hAnsi="Times New Roman"/>
          <w:sz w:val="28"/>
          <w:szCs w:val="28"/>
          <w:lang w:val="kk-KZ"/>
        </w:rPr>
        <w:t xml:space="preserve"> барысында шаруашылық қызметтерін атқаруда тек өндірістік және қызметтік әдіс-тәсілдерін пайдалану кәсіпкерлік құрылымдардың болашаққа даму мүмкіндіктерінің төмендеуіне алып келуі мүмкін. Себебі, кәсіпкерлік құрылымдардың өз саласында шаруашылық жүргізу ерекшеліктерін, немесе өндіріп жатқан олардың өнімдерінің ерекшелігі мен қасиеттерін толық пайдалана жүзеге асыра алмайды. </w:t>
      </w:r>
    </w:p>
    <w:p w:rsidR="00B54E69" w:rsidRPr="000135A9" w:rsidRDefault="00B54E69" w:rsidP="008C31BD">
      <w:pPr>
        <w:pStyle w:val="a4"/>
        <w:tabs>
          <w:tab w:val="left" w:pos="851"/>
        </w:tabs>
        <w:ind w:left="0" w:firstLine="709"/>
        <w:jc w:val="both"/>
        <w:rPr>
          <w:rFonts w:ascii="Times New Roman" w:hAnsi="Times New Roman"/>
          <w:sz w:val="28"/>
          <w:szCs w:val="28"/>
          <w:lang w:val="kk-KZ"/>
        </w:rPr>
      </w:pPr>
      <w:r w:rsidRPr="000135A9">
        <w:rPr>
          <w:rFonts w:ascii="Times New Roman" w:hAnsi="Times New Roman"/>
          <w:sz w:val="28"/>
          <w:szCs w:val="28"/>
          <w:lang w:val="kk-KZ"/>
        </w:rPr>
        <w:t xml:space="preserve">Сондықтан, кәсіпкерлік құрылымдардың бәсекелік қабілеттілігін арттыруда басқаруға қажетті негізгі факторлары мен қызметтерді: ресурстар мен мамандардың біліктілігі, олардың білім және дағдылары және қолданыстағы пайдаланып жатқан озық техника мен технологияларың жиынтығы ретінде қарастыру қажет. Кәсіпкерлік құрылымдардың бәсекеге қабілеттілігін арттыруда, құрылымның шаруашылық қызметін басқарудың  болашаққа бағдарланған негізгі амал-тәсілдері мен әдістерін құрылымдардың өндірген, сатылатын өнімдерінің тұтынушылық қасиеттері мен үстемділігін  жоғарылату мүмкіндігі деп қарастыру қажет, оның негізінде құрылым мен олардың өндіріп жатқан өнімдерінде шынайы бәсекелестік үстемдіктер қалыптасады.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құрылымдарға бәсекелестік үстемділік қабілеттігін</w:t>
      </w:r>
      <w:r w:rsidR="00F519F7">
        <w:rPr>
          <w:rFonts w:ascii="Times New Roman" w:hAnsi="Times New Roman"/>
          <w:sz w:val="28"/>
          <w:szCs w:val="28"/>
          <w:lang w:val="kk-KZ"/>
        </w:rPr>
        <w:t xml:space="preserve"> құратын  көптеген факторларды </w:t>
      </w:r>
      <w:r w:rsidRPr="000135A9">
        <w:rPr>
          <w:rFonts w:ascii="Times New Roman" w:hAnsi="Times New Roman"/>
          <w:sz w:val="28"/>
          <w:szCs w:val="28"/>
          <w:lang w:val="kk-KZ"/>
        </w:rPr>
        <w:t>қарастырсақ болады, бірақ ең негізгісіне кәсіпкелдік құрылымдардың тікелей өндірісінде пайдалынатын, инновациялық жетістіктер, ақпаратық мәліметтер мен жаңалықтар және зияткерлік капиталға қатысты  ғылыми  біліктілік нәтижелерін атап өтсек болады.</w:t>
      </w:r>
    </w:p>
    <w:p w:rsidR="0098567B"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Нарық жағдайында инновациялық қызметтер екі сипатта көрініс табады бір жағынан, </w:t>
      </w:r>
      <w:r w:rsidR="00087844" w:rsidRPr="000135A9">
        <w:rPr>
          <w:rFonts w:ascii="Times New Roman" w:hAnsi="Times New Roman"/>
          <w:sz w:val="28"/>
          <w:szCs w:val="28"/>
          <w:lang w:val="kk-KZ"/>
        </w:rPr>
        <w:t>олар шаруашылық кәсіпорындардың бәсеке</w:t>
      </w:r>
      <w:r w:rsidR="0098567B" w:rsidRPr="000135A9">
        <w:rPr>
          <w:rFonts w:ascii="Times New Roman" w:hAnsi="Times New Roman"/>
          <w:sz w:val="28"/>
          <w:szCs w:val="28"/>
          <w:lang w:val="kk-KZ"/>
        </w:rPr>
        <w:t>лік</w:t>
      </w:r>
      <w:r w:rsidR="00087844" w:rsidRPr="000135A9">
        <w:rPr>
          <w:rFonts w:ascii="Times New Roman" w:hAnsi="Times New Roman"/>
          <w:sz w:val="28"/>
          <w:szCs w:val="28"/>
          <w:lang w:val="kk-KZ"/>
        </w:rPr>
        <w:t xml:space="preserve"> артықшылығын </w:t>
      </w:r>
      <w:r w:rsidR="0098567B" w:rsidRPr="000135A9">
        <w:rPr>
          <w:rFonts w:ascii="Times New Roman" w:hAnsi="Times New Roman"/>
          <w:sz w:val="28"/>
          <w:szCs w:val="28"/>
          <w:lang w:val="kk-KZ"/>
        </w:rPr>
        <w:t>артыруда</w:t>
      </w:r>
      <w:r w:rsidR="00087844" w:rsidRPr="000135A9">
        <w:rPr>
          <w:rFonts w:ascii="Times New Roman" w:hAnsi="Times New Roman"/>
          <w:sz w:val="28"/>
          <w:szCs w:val="28"/>
          <w:lang w:val="kk-KZ"/>
        </w:rPr>
        <w:t xml:space="preserve"> негізгі және керекті факторы қатарында пайдаланса, кейін шаруашылық құрылымдар инновациялық үрдістер негізінде</w:t>
      </w:r>
      <w:r w:rsidR="0098567B" w:rsidRPr="000135A9">
        <w:rPr>
          <w:rFonts w:ascii="Times New Roman" w:hAnsi="Times New Roman"/>
          <w:sz w:val="28"/>
          <w:szCs w:val="28"/>
          <w:lang w:val="kk-KZ"/>
        </w:rPr>
        <w:t xml:space="preserve"> дамуға бағытталған  инновациялық кәсіпкерлік  құрылым іспеттес дамиды. </w:t>
      </w:r>
    </w:p>
    <w:p w:rsidR="00B54E69" w:rsidRPr="000135A9" w:rsidRDefault="0098567B"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Бәсекеге қабілеттілікті қарастыруда тек, өндіріліп жатқан өнімдер мен қызметтердің ғана емес, сонымен бірге өнімдерді өндіретін саланың және сол саланың ішіндегі кәсіпкерлік құрылымдар деңгейінде </w:t>
      </w:r>
      <w:r w:rsidR="00B54E69" w:rsidRPr="000135A9">
        <w:rPr>
          <w:rFonts w:ascii="Times New Roman" w:hAnsi="Times New Roman"/>
          <w:sz w:val="28"/>
          <w:szCs w:val="28"/>
          <w:lang w:val="kk-KZ"/>
        </w:rPr>
        <w:t xml:space="preserve">де </w:t>
      </w:r>
      <w:r w:rsidRPr="000135A9">
        <w:rPr>
          <w:rFonts w:ascii="Times New Roman" w:hAnsi="Times New Roman"/>
          <w:sz w:val="28"/>
          <w:szCs w:val="28"/>
          <w:lang w:val="kk-KZ"/>
        </w:rPr>
        <w:t xml:space="preserve">зерттеліп талдануы қажет. Кәсіпкерлік шаруашылықтардың бәсекеге қабілеттілігі және олардың шығарып жатқан өнімдерінің бәсекеге қабілеттілігі өзара байланысты және </w:t>
      </w:r>
      <w:r w:rsidR="00570E49" w:rsidRPr="000135A9">
        <w:rPr>
          <w:rFonts w:ascii="Times New Roman" w:hAnsi="Times New Roman"/>
          <w:sz w:val="28"/>
          <w:szCs w:val="28"/>
          <w:lang w:val="kk-KZ"/>
        </w:rPr>
        <w:t>бір-біріне тәуелді болып келеді</w:t>
      </w:r>
      <w:r w:rsidR="00F519F7">
        <w:rPr>
          <w:rFonts w:ascii="Times New Roman" w:hAnsi="Times New Roman"/>
          <w:sz w:val="28"/>
          <w:szCs w:val="28"/>
          <w:lang w:val="kk-KZ"/>
        </w:rPr>
        <w:t xml:space="preserve"> [113-115]</w:t>
      </w:r>
      <w:r w:rsidR="00570E49" w:rsidRPr="000135A9">
        <w:rPr>
          <w:rFonts w:ascii="Times New Roman" w:hAnsi="Times New Roman"/>
          <w:sz w:val="28"/>
          <w:szCs w:val="28"/>
          <w:lang w:val="kk-KZ"/>
        </w:rPr>
        <w:t xml:space="preserve">. </w:t>
      </w:r>
    </w:p>
    <w:p w:rsidR="00570E49" w:rsidRPr="000135A9" w:rsidRDefault="00570E4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Қазіргі нарық жағдайында, кәсіпкерлік шаруашылықтар</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өздері</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шығаратын</w:t>
      </w:r>
      <w:r w:rsidR="00B54E69" w:rsidRPr="000135A9">
        <w:rPr>
          <w:rFonts w:ascii="Times New Roman" w:hAnsi="Times New Roman"/>
          <w:sz w:val="28"/>
          <w:szCs w:val="28"/>
          <w:lang w:val="kk-KZ"/>
        </w:rPr>
        <w:t xml:space="preserve"> өнімдері</w:t>
      </w:r>
      <w:r w:rsidRPr="000135A9">
        <w:rPr>
          <w:rFonts w:ascii="Times New Roman" w:hAnsi="Times New Roman"/>
          <w:sz w:val="28"/>
          <w:szCs w:val="28"/>
          <w:lang w:val="kk-KZ"/>
        </w:rPr>
        <w:t>нің</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келешекке</w:t>
      </w:r>
      <w:r w:rsidR="00B54E69" w:rsidRPr="000135A9">
        <w:rPr>
          <w:rFonts w:ascii="Times New Roman" w:hAnsi="Times New Roman"/>
          <w:sz w:val="28"/>
          <w:szCs w:val="28"/>
          <w:lang w:val="kk-KZ"/>
        </w:rPr>
        <w:t xml:space="preserve"> бәсекеге қабілеттілі</w:t>
      </w:r>
      <w:r w:rsidRPr="000135A9">
        <w:rPr>
          <w:rFonts w:ascii="Times New Roman" w:hAnsi="Times New Roman"/>
          <w:sz w:val="28"/>
          <w:szCs w:val="28"/>
          <w:lang w:val="kk-KZ"/>
        </w:rPr>
        <w:t xml:space="preserve">гінің артуын мақсаттайды және оны орындауға мүдделі. </w:t>
      </w:r>
    </w:p>
    <w:p w:rsidR="00B54E69" w:rsidRPr="007576E4" w:rsidRDefault="00B54E69" w:rsidP="008C31BD">
      <w:pPr>
        <w:pStyle w:val="afffb"/>
        <w:ind w:firstLine="709"/>
        <w:jc w:val="both"/>
        <w:rPr>
          <w:rFonts w:ascii="Times New Roman" w:hAnsi="Times New Roman"/>
          <w:color w:val="FF0000"/>
          <w:sz w:val="28"/>
          <w:szCs w:val="28"/>
          <w:lang w:val="kk-KZ"/>
        </w:rPr>
      </w:pPr>
      <w:r w:rsidRPr="000135A9">
        <w:rPr>
          <w:rFonts w:ascii="Times New Roman" w:hAnsi="Times New Roman"/>
          <w:sz w:val="28"/>
          <w:szCs w:val="28"/>
          <w:lang w:val="kk-KZ"/>
        </w:rPr>
        <w:t>Кәсіпкерлік құрылымның бәсекеге қабілеттілігі оның сыртқы орта әсеріне қарамастан құрылымның стратегиялық тұрақты дамуына оң қызмет атқару мақсатында қолда бар  шектеулі ресурстарды тиімді және оңтайлы пайдалану арқылы ең сапалы үстемдіктері мен бәсекелік артықшылығы бар өнімдер мен қызметтерді өндіретін бәсекелес құрылымдармен жоғары деңгейде бәсекелесуге қабіл</w:t>
      </w:r>
      <w:r w:rsidR="00323E78" w:rsidRPr="000135A9">
        <w:rPr>
          <w:rFonts w:ascii="Times New Roman" w:hAnsi="Times New Roman"/>
          <w:sz w:val="28"/>
          <w:szCs w:val="28"/>
          <w:lang w:val="kk-KZ"/>
        </w:rPr>
        <w:t>етілікті  қалыптатыруға айтылад [</w:t>
      </w:r>
      <w:r w:rsidR="00F519F7">
        <w:rPr>
          <w:rFonts w:ascii="Times New Roman" w:hAnsi="Times New Roman"/>
          <w:sz w:val="28"/>
          <w:szCs w:val="28"/>
          <w:lang w:val="kk-KZ"/>
        </w:rPr>
        <w:t>116</w:t>
      </w:r>
      <w:r w:rsidR="00323E78" w:rsidRPr="000135A9">
        <w:rPr>
          <w:rFonts w:ascii="Times New Roman" w:hAnsi="Times New Roman"/>
          <w:sz w:val="28"/>
          <w:szCs w:val="28"/>
          <w:lang w:val="kk-KZ"/>
        </w:rPr>
        <w:t>].</w:t>
      </w:r>
      <w:r w:rsidR="007576E4">
        <w:rPr>
          <w:rFonts w:ascii="Times New Roman" w:hAnsi="Times New Roman"/>
          <w:sz w:val="28"/>
          <w:szCs w:val="28"/>
          <w:lang w:val="kk-KZ"/>
        </w:rPr>
        <w:t xml:space="preserve">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Нарықтың заңдылығына сай жоғары деңгейдегі сұранысты қанағаттандыруға бағытталған инновациялық өнімдер мен қызметтердің бәсекелік үстемдіктерін қамтамасыз ететін нақты қасиетер мен үстемдіктер  жиынтығын - инновациялық өнімдердің бәсекеге қабілеттілігі деп атауға болады.</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Бәсекеге қабілеттіліктің үстемділігін зерделеуде кәсіпкерлік құрылымдар мен олардың өндіретін жаңа инновациялық өнімдері</w:t>
      </w:r>
      <w:r w:rsidR="007D0AF4">
        <w:rPr>
          <w:rFonts w:ascii="Times New Roman" w:hAnsi="Times New Roman"/>
          <w:sz w:val="28"/>
          <w:szCs w:val="28"/>
          <w:lang w:val="kk-KZ"/>
        </w:rPr>
        <w:t xml:space="preserve"> мен қызметтерінің белсенділік </w:t>
      </w:r>
      <w:r w:rsidRPr="000135A9">
        <w:rPr>
          <w:rFonts w:ascii="Times New Roman" w:hAnsi="Times New Roman"/>
          <w:sz w:val="28"/>
          <w:szCs w:val="28"/>
          <w:lang w:val="kk-KZ"/>
        </w:rPr>
        <w:t>деңгейін біргелікте зерттеген дұрыс болады. Ет саласындағы кәсіпкерлік құрылымдардың алатын табысы сол құрылымдардың өндіріп жатқан өнімдері мен қызметтерінің сатылу нәтижесінде түсетін табыс, сондықтан сол инновациялық өнімдер мен қызметтерді сату бәсекелестік артықшылықты туындатады, сондықтан өндірілген және сатылған өнімдердің тұтынушылық қасиеттері мен сипаттамалары кәсіпкерлік құрылымдардың бәсекеге қабілеттілігін қалыптастырады. Өнімдер мен атқарылатын қызметтерде тұтынушылық қасиеттер мен құндылықты құру кәсіпкерлік құрылымның бәсекеге қабілеттілігін нақты ұйымдастыру қабілеттіліктің болуының нәтижесі деп есептеуге болады.</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Қазіргі таңда экономикалық саланың кәсіпкерлік құрылымдарындағы атқарылып жатқан инновациялық қызметтер бұл олардың бәсекелік үстемділігіне ықпалын тйгізетін факторлар арқылы, сол құрылымдардың келешектегі шаруашылық қызметтерінің табысын қамтамасыз ететін бәсекелестік үстемділіктерді құру негізі болып табылады. Сондықтан, кәсіпкерлік құрылымдардың бәсеке үстемділігін арттыру, олардың шаруашылық жүргізуші саласы мен жалпы шаруашылықтың</w:t>
      </w:r>
      <w:r w:rsidR="007D0AF4">
        <w:rPr>
          <w:rFonts w:ascii="Times New Roman" w:hAnsi="Times New Roman"/>
          <w:sz w:val="28"/>
          <w:szCs w:val="28"/>
          <w:lang w:val="kk-KZ"/>
        </w:rPr>
        <w:t xml:space="preserve"> бәсекеге қабілеттілігінің </w:t>
      </w:r>
      <w:r w:rsidRPr="000135A9">
        <w:rPr>
          <w:rFonts w:ascii="Times New Roman" w:hAnsi="Times New Roman"/>
          <w:sz w:val="28"/>
          <w:szCs w:val="28"/>
          <w:lang w:val="kk-KZ"/>
        </w:rPr>
        <w:t>артуына алып келеді.</w:t>
      </w:r>
    </w:p>
    <w:p w:rsidR="00323E78" w:rsidRPr="000135A9" w:rsidRDefault="00B54E69" w:rsidP="008C31BD">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құрылымдарға ақпараттық мәліметтер фактор ретінде бәсекелестік артықшылықтарды қамтамасыз ету бо</w:t>
      </w:r>
      <w:r w:rsidR="00F77245">
        <w:rPr>
          <w:rFonts w:ascii="Times New Roman" w:hAnsi="Times New Roman"/>
          <w:sz w:val="28"/>
          <w:szCs w:val="28"/>
          <w:lang w:val="kk-KZ"/>
        </w:rPr>
        <w:t>йынша маңызды роль атқарады. И.</w:t>
      </w:r>
      <w:r w:rsidRPr="000135A9">
        <w:rPr>
          <w:rFonts w:ascii="Times New Roman" w:hAnsi="Times New Roman"/>
          <w:sz w:val="28"/>
          <w:szCs w:val="28"/>
          <w:lang w:val="kk-KZ"/>
        </w:rPr>
        <w:t>В. Оселедько атап өткендей,</w:t>
      </w:r>
      <w:r w:rsidR="004A3D8C" w:rsidRPr="000135A9">
        <w:rPr>
          <w:rFonts w:ascii="Times New Roman" w:hAnsi="Times New Roman"/>
          <w:sz w:val="28"/>
          <w:szCs w:val="28"/>
          <w:lang w:val="kk-KZ"/>
        </w:rPr>
        <w:t xml:space="preserve"> «</w:t>
      </w:r>
      <w:r w:rsidR="00586322" w:rsidRPr="000135A9">
        <w:rPr>
          <w:rFonts w:ascii="Times New Roman" w:hAnsi="Times New Roman"/>
          <w:sz w:val="28"/>
          <w:szCs w:val="28"/>
          <w:lang w:val="kk-KZ"/>
        </w:rPr>
        <w:t>...ақпараттық ресурстарды тиімді пайдалану</w:t>
      </w:r>
      <w:r w:rsidR="00087844" w:rsidRPr="000135A9">
        <w:rPr>
          <w:rFonts w:ascii="Times New Roman" w:hAnsi="Times New Roman"/>
          <w:sz w:val="28"/>
          <w:szCs w:val="28"/>
          <w:lang w:val="kk-KZ"/>
        </w:rPr>
        <w:t xml:space="preserve"> бәсекеге қабілетті стратегияны қалыптастыру үшін кез-келген нысанға қажет...</w:t>
      </w:r>
      <w:r w:rsidR="004A3D8C" w:rsidRPr="000135A9">
        <w:rPr>
          <w:rFonts w:ascii="Times New Roman" w:hAnsi="Times New Roman"/>
          <w:sz w:val="28"/>
          <w:szCs w:val="28"/>
          <w:lang w:val="kk-KZ"/>
        </w:rPr>
        <w:t>»</w:t>
      </w:r>
      <w:r w:rsidRPr="000135A9">
        <w:rPr>
          <w:rFonts w:ascii="Times New Roman" w:hAnsi="Times New Roman"/>
          <w:sz w:val="28"/>
          <w:szCs w:val="28"/>
          <w:lang w:val="kk-KZ"/>
        </w:rPr>
        <w:t xml:space="preserve"> </w:t>
      </w:r>
      <w:r w:rsidR="00323E78" w:rsidRPr="000135A9">
        <w:rPr>
          <w:rFonts w:ascii="Times New Roman" w:hAnsi="Times New Roman"/>
          <w:sz w:val="28"/>
          <w:szCs w:val="28"/>
          <w:lang w:val="kk-KZ"/>
        </w:rPr>
        <w:t>[117</w:t>
      </w:r>
      <w:r w:rsidRPr="000135A9">
        <w:rPr>
          <w:rFonts w:ascii="Times New Roman" w:hAnsi="Times New Roman"/>
          <w:sz w:val="28"/>
          <w:szCs w:val="28"/>
          <w:lang w:val="kk-KZ"/>
        </w:rPr>
        <w:t>].</w:t>
      </w:r>
      <w:r w:rsidR="004408A9" w:rsidRPr="000135A9">
        <w:rPr>
          <w:rFonts w:ascii="Times New Roman" w:eastAsia="Times New Roman" w:hAnsi="Times New Roman"/>
          <w:sz w:val="28"/>
          <w:szCs w:val="28"/>
          <w:lang w:val="kk-KZ"/>
        </w:rPr>
        <w:t xml:space="preserve"> </w:t>
      </w:r>
    </w:p>
    <w:p w:rsidR="00B54E69" w:rsidRPr="000135A9" w:rsidRDefault="00B54E69" w:rsidP="008C31BD">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 xml:space="preserve">Экономикалық салалардың ішінде қандай да бір  кәсіпкерлік құрылым болмасын мақсатына жетуі үшін оған стратегиялық шешімдер қабылдауға өз уақтында, толық, қажетті, шынайы, нақты ақпарат мәліметтері керек. Кәсіпкерлік құрылымдардың шаруашылық қызметтерін дамытуға қажетті ақпараттық мәліметтерді қолдану олардың бәсекелестік үстемділіктерін қамтамасыз ету және  тұрақтандыруға, дамытуға негіз болып табылады.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Кәсіпкерлік құрылымдардың аймақтағы және елді мекендегі орналасқан орнына байланысты сыртқы ортаның әсерін және құрылымның болашаққа даму мақсаттарын талдауға қажетті ақпараттардың шынайлығы мен толықтығы кәсіпкерлік құрылымдарға нарық жағдайындағы бәсекелес құрылымдар арасында келешекке стратегиялық дамуды қалыптастыру және дамытуда өндірістік, экономикалық және басқарушы факторлардың ықпалын бағалауға жағдай жасайды. Кәсіпкерлік құрылымдардың бәсекелестік үстемділіктердің қалыптасуына ықпал жасайтын ақпарат мәліметтері сол кәсіпкерлік құрылымдар ішінде тарқайды.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Кәсіпкерлік құрылымдар өздерінің келешегінде стратегиялық даму арқылы инновациялық үрдістер мен қызметтерді шаруашылық қызмет атқаруда тікелей өндіріске ендіру арқылы кәсіпкерлік құрылымдар мен олардың өндіретін өнімдері мен қызметтерінің бәсекелік артықшылықтарын тепе-тең арттыруы мүмкін. </w:t>
      </w:r>
    </w:p>
    <w:p w:rsidR="00323E78"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Нарық бәсекесінде шаруашылық қызметтерін табысты жүргізіп отырған кәсіпкерлік құрылымдар, инновациялық үрдістерді ша</w:t>
      </w:r>
      <w:r w:rsidR="00F77245">
        <w:rPr>
          <w:rFonts w:ascii="Times New Roman" w:hAnsi="Times New Roman"/>
          <w:sz w:val="28"/>
          <w:szCs w:val="28"/>
          <w:lang w:val="kk-KZ"/>
        </w:rPr>
        <w:t xml:space="preserve">руашылығына  ендіргеннен кейін </w:t>
      </w:r>
      <w:r w:rsidRPr="000135A9">
        <w:rPr>
          <w:rFonts w:ascii="Times New Roman" w:hAnsi="Times New Roman"/>
          <w:sz w:val="28"/>
          <w:szCs w:val="28"/>
          <w:lang w:val="kk-KZ"/>
        </w:rPr>
        <w:t xml:space="preserve">инновациялық өнімдері мен қызметтерін сұраныстың өзгеру жағдайына байланысты бейімделеді. Бәсекеге қабілеттілігі болмаған өнімдер  мен қызметтер нарықта аз уақытқа салыстырмалы сұранысқа ие болуы мүмкін. Бірақ, кәсіпкерлік құрылымдар инновациялық үстемділігін көтеру арқылы шаруашылықтағы өндірістерін интенсивтік технология негізінде өнеркәсіптік әдістермен қарқынды дамуын қамтамасыз етуге жағдай жасай алады. </w:t>
      </w:r>
    </w:p>
    <w:p w:rsidR="00B54E69" w:rsidRPr="000135A9" w:rsidRDefault="00F77245" w:rsidP="008C31BD">
      <w:pPr>
        <w:pStyle w:val="afffb"/>
        <w:ind w:firstLine="709"/>
        <w:jc w:val="both"/>
        <w:rPr>
          <w:rFonts w:ascii="Times New Roman" w:hAnsi="Times New Roman"/>
          <w:sz w:val="28"/>
          <w:szCs w:val="28"/>
          <w:lang w:val="kk-KZ"/>
        </w:rPr>
      </w:pPr>
      <w:r>
        <w:rPr>
          <w:rFonts w:ascii="Times New Roman" w:hAnsi="Times New Roman"/>
          <w:sz w:val="28"/>
          <w:szCs w:val="28"/>
          <w:lang w:val="kk-KZ"/>
        </w:rPr>
        <w:t>Бұл тұжырымды Манвелян М.</w:t>
      </w:r>
      <w:r w:rsidR="00B54E69" w:rsidRPr="000135A9">
        <w:rPr>
          <w:rFonts w:ascii="Times New Roman" w:hAnsi="Times New Roman"/>
          <w:sz w:val="28"/>
          <w:szCs w:val="28"/>
          <w:lang w:val="kk-KZ"/>
        </w:rPr>
        <w:t>О. ұстанады, олар «...стратегиялық бәсекеге қабілеттілік бәсекелестік әлеуетті сипаттайды...», ал «...өндірістік бәсекеге қабілеттілік бәсекелестік әлеуетті пайдалану деңгейін көрсетеді...» - деп көрсетеді</w:t>
      </w:r>
      <w:r w:rsidR="007576E4">
        <w:rPr>
          <w:rFonts w:ascii="Times New Roman" w:hAnsi="Times New Roman"/>
          <w:sz w:val="28"/>
          <w:szCs w:val="28"/>
          <w:lang w:val="kk-KZ"/>
        </w:rPr>
        <w:t xml:space="preserve"> </w:t>
      </w:r>
      <w:r w:rsidR="00B54E69" w:rsidRPr="000135A9">
        <w:rPr>
          <w:rFonts w:ascii="Times New Roman" w:hAnsi="Times New Roman"/>
          <w:sz w:val="28"/>
          <w:szCs w:val="28"/>
          <w:lang w:val="kk-KZ"/>
        </w:rPr>
        <w:t>[</w:t>
      </w:r>
      <w:r w:rsidR="00323E78" w:rsidRPr="000135A9">
        <w:rPr>
          <w:rFonts w:ascii="Times New Roman" w:hAnsi="Times New Roman"/>
          <w:sz w:val="28"/>
          <w:szCs w:val="28"/>
          <w:lang w:val="kk-KZ"/>
        </w:rPr>
        <w:t>118</w:t>
      </w:r>
      <w:r w:rsidR="00B54E69" w:rsidRPr="000135A9">
        <w:rPr>
          <w:rFonts w:ascii="Times New Roman" w:hAnsi="Times New Roman"/>
          <w:sz w:val="28"/>
          <w:szCs w:val="28"/>
          <w:lang w:val="kk-KZ"/>
        </w:rPr>
        <w:t>].</w:t>
      </w:r>
      <w:r w:rsidR="004408A9" w:rsidRPr="000135A9">
        <w:rPr>
          <w:rFonts w:ascii="Times New Roman" w:eastAsia="Times New Roman" w:hAnsi="Times New Roman"/>
          <w:sz w:val="28"/>
          <w:szCs w:val="28"/>
          <w:lang w:val="kk-KZ"/>
        </w:rPr>
        <w:t xml:space="preserve">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 басқарудың стратегиялық бәсекеге қабілеттілікті қалыптастыруға бағытталуы, нарық жағдайында өнімдер мен қызметтердің бәсекелестік үстемділіктерін шаруашылық жүргізіп жатқан кәсіпкерлік құрылымдардың жайғасуы мен  мамандану деңгейі және оңтайлы болашаққа дамуын қамтамасыз етудің жолдарын  анықтаған жөн.</w:t>
      </w:r>
    </w:p>
    <w:p w:rsidR="00124A82" w:rsidRPr="000135A9" w:rsidRDefault="00F77245" w:rsidP="008C31BD">
      <w:pPr>
        <w:pStyle w:val="a4"/>
        <w:ind w:left="0" w:firstLine="709"/>
        <w:jc w:val="both"/>
        <w:rPr>
          <w:rFonts w:ascii="Times New Roman" w:eastAsia="Times New Roman" w:hAnsi="Times New Roman"/>
          <w:sz w:val="28"/>
          <w:szCs w:val="28"/>
          <w:lang w:val="kk-KZ"/>
        </w:rPr>
      </w:pPr>
      <w:r>
        <w:rPr>
          <w:rFonts w:ascii="Times New Roman" w:hAnsi="Times New Roman"/>
          <w:sz w:val="28"/>
          <w:szCs w:val="28"/>
          <w:lang w:val="kk-KZ"/>
        </w:rPr>
        <w:t>Бұл жерде, В.</w:t>
      </w:r>
      <w:r w:rsidR="00B54E69" w:rsidRPr="000135A9">
        <w:rPr>
          <w:rFonts w:ascii="Times New Roman" w:hAnsi="Times New Roman"/>
          <w:sz w:val="28"/>
          <w:szCs w:val="28"/>
          <w:lang w:val="kk-KZ"/>
        </w:rPr>
        <w:t>Н. Чайниковтың ұсынысы бойынша, қазіргі жағдайда</w:t>
      </w:r>
      <w:r w:rsidR="004A3D8C" w:rsidRPr="000135A9">
        <w:rPr>
          <w:rFonts w:ascii="Times New Roman" w:hAnsi="Times New Roman"/>
          <w:sz w:val="28"/>
          <w:szCs w:val="28"/>
          <w:lang w:val="kk-KZ"/>
        </w:rPr>
        <w:t xml:space="preserve"> «... кез келген ұйымдық-құқықтық нысандағы кәсіпорындар үшін болашақтағы жетістіктің басты факторы оның стратегиялық бәсекеге қабілеттігі болып табылады, ол болашақта өнім өндірудің тиімді басқарылуы мен жоғары ұйымдастырушылық-техникалық деңгейі, сондай-ақ жинақталған әлеуетті тиімді пайдалану есебінен отандақ және шетелдік нарықтарда сұранысқа ие жаңа тауарлар өндіру қабілетін білдіреді...»</w:t>
      </w:r>
      <w:r w:rsidR="00B54E69" w:rsidRPr="000135A9">
        <w:rPr>
          <w:rFonts w:ascii="Times New Roman" w:hAnsi="Times New Roman"/>
          <w:sz w:val="28"/>
          <w:szCs w:val="28"/>
          <w:lang w:val="kk-KZ"/>
        </w:rPr>
        <w:t xml:space="preserve"> [</w:t>
      </w:r>
      <w:r w:rsidR="00323E78" w:rsidRPr="000135A9">
        <w:rPr>
          <w:rFonts w:ascii="Times New Roman" w:hAnsi="Times New Roman"/>
          <w:sz w:val="28"/>
          <w:szCs w:val="28"/>
          <w:lang w:val="kk-KZ"/>
        </w:rPr>
        <w:t>119</w:t>
      </w:r>
      <w:r w:rsidR="00B54E69" w:rsidRPr="000135A9">
        <w:rPr>
          <w:rFonts w:ascii="Times New Roman" w:hAnsi="Times New Roman"/>
          <w:sz w:val="28"/>
          <w:szCs w:val="28"/>
          <w:lang w:val="kk-KZ"/>
        </w:rPr>
        <w:t>].</w:t>
      </w:r>
      <w:r w:rsidR="004408A9" w:rsidRPr="000135A9">
        <w:rPr>
          <w:rFonts w:ascii="Times New Roman" w:eastAsia="Times New Roman" w:hAnsi="Times New Roman"/>
          <w:sz w:val="28"/>
          <w:szCs w:val="28"/>
          <w:lang w:val="kk-KZ"/>
        </w:rPr>
        <w:t xml:space="preserve"> </w:t>
      </w:r>
    </w:p>
    <w:p w:rsidR="00B54E69" w:rsidRPr="000135A9" w:rsidRDefault="00B54E69" w:rsidP="008C31BD">
      <w:pPr>
        <w:pStyle w:val="a4"/>
        <w:ind w:left="0" w:firstLine="709"/>
        <w:jc w:val="both"/>
        <w:rPr>
          <w:rFonts w:ascii="Times New Roman" w:hAnsi="Times New Roman"/>
          <w:lang w:val="kk-KZ"/>
        </w:rPr>
      </w:pPr>
      <w:r w:rsidRPr="000135A9">
        <w:rPr>
          <w:rFonts w:ascii="Times New Roman" w:hAnsi="Times New Roman"/>
          <w:sz w:val="28"/>
          <w:szCs w:val="28"/>
          <w:lang w:val="kk-KZ"/>
        </w:rPr>
        <w:t>Кәсіпкерлік құрылымдарды басқарудың тиімділігі олардағы ұйымдастырушылық-техникалық дәрежсінің өсуімен, олардың бәсекеге қабілеттілігін бастапқы деңгейден стратегиялық деңгей дәрежесіне көтеру амал-тәсілдеріне</w:t>
      </w:r>
      <w:r w:rsidR="00F77245">
        <w:rPr>
          <w:rFonts w:ascii="Times New Roman" w:hAnsi="Times New Roman"/>
          <w:sz w:val="28"/>
          <w:szCs w:val="28"/>
          <w:lang w:val="kk-KZ"/>
        </w:rPr>
        <w:t xml:space="preserve">  байланысты. Атап айтқанда, П.</w:t>
      </w:r>
      <w:r w:rsidRPr="000135A9">
        <w:rPr>
          <w:rFonts w:ascii="Times New Roman" w:hAnsi="Times New Roman"/>
          <w:sz w:val="28"/>
          <w:szCs w:val="28"/>
          <w:lang w:val="kk-KZ"/>
        </w:rPr>
        <w:t>П. Гончаров және И.А.</w:t>
      </w:r>
      <w:r w:rsidR="00F77245">
        <w:rPr>
          <w:rFonts w:ascii="Times New Roman" w:hAnsi="Times New Roman"/>
          <w:sz w:val="28"/>
          <w:szCs w:val="28"/>
          <w:lang w:val="kk-KZ"/>
        </w:rPr>
        <w:t> </w:t>
      </w:r>
      <w:r w:rsidRPr="000135A9">
        <w:rPr>
          <w:rFonts w:ascii="Times New Roman" w:hAnsi="Times New Roman"/>
          <w:sz w:val="28"/>
          <w:szCs w:val="28"/>
          <w:lang w:val="kk-KZ"/>
        </w:rPr>
        <w:t>Федорова логистикалық шығындарды азайту арқылы кәсіпорынның бәсекеге қабілеттілігін арттыру әдісін қарастырады</w:t>
      </w:r>
      <w:r w:rsidR="007576E4">
        <w:rPr>
          <w:rFonts w:ascii="Times New Roman" w:hAnsi="Times New Roman"/>
          <w:sz w:val="28"/>
          <w:szCs w:val="28"/>
          <w:lang w:val="kk-KZ"/>
        </w:rPr>
        <w:t xml:space="preserve"> </w:t>
      </w:r>
      <w:r w:rsidRPr="000135A9">
        <w:rPr>
          <w:rFonts w:ascii="Times New Roman" w:hAnsi="Times New Roman"/>
          <w:sz w:val="28"/>
          <w:szCs w:val="28"/>
          <w:lang w:val="kk-KZ"/>
        </w:rPr>
        <w:t>[</w:t>
      </w:r>
      <w:r w:rsidR="00124A82" w:rsidRPr="000135A9">
        <w:rPr>
          <w:rFonts w:ascii="Times New Roman" w:hAnsi="Times New Roman"/>
          <w:sz w:val="28"/>
          <w:szCs w:val="28"/>
          <w:lang w:val="kk-KZ"/>
        </w:rPr>
        <w:t>120</w:t>
      </w:r>
      <w:r w:rsidRPr="000135A9">
        <w:rPr>
          <w:rFonts w:ascii="Times New Roman" w:hAnsi="Times New Roman"/>
          <w:sz w:val="28"/>
          <w:szCs w:val="28"/>
          <w:lang w:val="kk-KZ"/>
        </w:rPr>
        <w:t>]</w:t>
      </w:r>
      <w:r w:rsidR="00124A82" w:rsidRPr="000135A9">
        <w:rPr>
          <w:rFonts w:ascii="Times New Roman" w:hAnsi="Times New Roman"/>
          <w:sz w:val="28"/>
          <w:szCs w:val="28"/>
          <w:lang w:val="kk-KZ"/>
        </w:rPr>
        <w:t>,</w:t>
      </w:r>
      <w:r w:rsidR="004408A9" w:rsidRPr="000135A9">
        <w:rPr>
          <w:rFonts w:ascii="Times New Roman" w:eastAsia="Times New Roman" w:hAnsi="Times New Roman"/>
          <w:sz w:val="28"/>
          <w:szCs w:val="28"/>
          <w:lang w:val="kk-KZ"/>
        </w:rPr>
        <w:t xml:space="preserve"> </w:t>
      </w:r>
      <w:r w:rsidRPr="000135A9">
        <w:rPr>
          <w:rFonts w:ascii="Times New Roman" w:hAnsi="Times New Roman"/>
          <w:sz w:val="28"/>
          <w:szCs w:val="28"/>
          <w:lang w:val="kk-KZ"/>
        </w:rPr>
        <w:t>өз кезегінде Н.П.</w:t>
      </w:r>
      <w:r w:rsidR="00F77245">
        <w:rPr>
          <w:rFonts w:ascii="Times New Roman" w:hAnsi="Times New Roman"/>
          <w:sz w:val="28"/>
          <w:szCs w:val="28"/>
          <w:lang w:val="kk-KZ"/>
        </w:rPr>
        <w:t> </w:t>
      </w:r>
      <w:r w:rsidRPr="000135A9">
        <w:rPr>
          <w:rFonts w:ascii="Times New Roman" w:hAnsi="Times New Roman"/>
          <w:sz w:val="28"/>
          <w:szCs w:val="28"/>
          <w:lang w:val="kk-KZ"/>
        </w:rPr>
        <w:t>Воробьева бизнес-үрдістерді жетілдіру арқылы бәсекеге қабілеттілікті арттыруды ұсынады</w:t>
      </w:r>
      <w:r w:rsidR="007576E4">
        <w:rPr>
          <w:rFonts w:ascii="Times New Roman" w:hAnsi="Times New Roman"/>
          <w:sz w:val="28"/>
          <w:szCs w:val="28"/>
          <w:lang w:val="kk-KZ"/>
        </w:rPr>
        <w:t xml:space="preserve"> </w:t>
      </w:r>
      <w:r w:rsidRPr="000135A9">
        <w:rPr>
          <w:rFonts w:ascii="Times New Roman" w:hAnsi="Times New Roman"/>
          <w:sz w:val="28"/>
          <w:szCs w:val="28"/>
          <w:lang w:val="kk-KZ"/>
        </w:rPr>
        <w:t>[</w:t>
      </w:r>
      <w:r w:rsidR="00124A82" w:rsidRPr="000135A9">
        <w:rPr>
          <w:rFonts w:ascii="Times New Roman" w:hAnsi="Times New Roman"/>
          <w:sz w:val="28"/>
          <w:szCs w:val="28"/>
          <w:lang w:val="kk-KZ"/>
        </w:rPr>
        <w:t>121</w:t>
      </w:r>
      <w:r w:rsidRPr="000135A9">
        <w:rPr>
          <w:rFonts w:ascii="Times New Roman" w:hAnsi="Times New Roman"/>
          <w:sz w:val="28"/>
          <w:szCs w:val="28"/>
          <w:lang w:val="kk-KZ"/>
        </w:rPr>
        <w:t>].</w:t>
      </w:r>
      <w:r w:rsidRPr="000135A9">
        <w:rPr>
          <w:rFonts w:ascii="Times New Roman" w:hAnsi="Times New Roman"/>
          <w:lang w:val="kk-KZ"/>
        </w:rPr>
        <w:t xml:space="preserve">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Ауыл шаруашылығы экономикасы мен өндірісін зерттеген ғалым экономистер кәсіпкерлік құрылымдардың өндірістік және кооперациялық ұйымдық құрылымды мамандандыру, өндірістік-қаржылық ішкі кешендерін жетілдіру, маркетингтік және т.б. негізінде сала мен кәсіпкерлік құрылымдардың бәсекеге қабілеттілігін өсіру жолдарын зерделеген. Зерттеу барысында кәсіпкерлік құрылымдардың бәсекеге қабілеттілігін арттыру бойынша негізделген қорытындыларды болашаққа бағыттау мақсатында  инновациялық жаңалықтар мен ғылыми жетістіктерді сала мен кәсіпорындарға ендіру  арқылы олардың  бәсекеге қабілеттілігін арттыруға жағдай жасайды.</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Ет шаруашылығы өндірісіндегі кәсіпкерлік құрылымдардың стратегиялық бәсекеге қабілеттілігі, кәсіпкерлік құрылымдарды басқарудың амал-тәсілдері мен факторларының ықпалымен, өндіріс құрал-жабдықтары мен озық технологияларды өндіріске ендіре инновациялық жаңа өнімдер мен қызметтерді өндіру және инновациялық қызметтерден  қосымша табыс табу қабілетіне негізделе қалыптасады.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Басқарудың негізгі амал-тәсілдерін жинақтау мен дамытуды жолға қоятын инновациялық қызметтер, зияткерлік капитал мен ақпараттық мәліметтер кәсіпкерлік құрылымдардың бәсекеге қабілеттілігін стратегиялық деңгейге дейін арттыру жолдары ретінде маңызды рол атқаратынын атаған  жөн.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Жоғарыда кәсіпкерлік құрылымдардың бәсекеге қабілеттілігінің стратегиялық бәсекелестік үстемділіктерді болашаққа тұрақты қалыптастыру және дамуын, бәсекеге қабілеттілікті белгіленгін артықшылық дәрежеге арттыру амал-тәсілдері мен әдістерін инновациялық форсайтқа негізделген деп атауға болады</w:t>
      </w:r>
      <w:r w:rsidR="007576E4">
        <w:rPr>
          <w:rFonts w:ascii="Times New Roman" w:hAnsi="Times New Roman"/>
          <w:sz w:val="28"/>
          <w:szCs w:val="28"/>
          <w:lang w:val="kk-KZ"/>
        </w:rPr>
        <w:t xml:space="preserve"> </w:t>
      </w:r>
      <w:r w:rsidR="00124A82" w:rsidRPr="000135A9">
        <w:rPr>
          <w:rFonts w:ascii="Times New Roman" w:hAnsi="Times New Roman"/>
          <w:sz w:val="28"/>
          <w:szCs w:val="28"/>
          <w:lang w:val="kk-KZ"/>
        </w:rPr>
        <w:t>[122]</w:t>
      </w:r>
      <w:r w:rsidRPr="000135A9">
        <w:rPr>
          <w:rFonts w:ascii="Times New Roman" w:hAnsi="Times New Roman"/>
          <w:sz w:val="28"/>
          <w:szCs w:val="28"/>
          <w:lang w:val="kk-KZ"/>
        </w:rPr>
        <w:t xml:space="preserve">. </w:t>
      </w:r>
    </w:p>
    <w:p w:rsidR="00B54E69" w:rsidRPr="000135A9" w:rsidRDefault="00B54E69"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Инновациялық форсайт инновациялық белсенділіктен тыс, сондай-ақ бәсекелестік үстемділіктерді ғылыми зерттеу мен ізденістер нәтижелері мен білім жаңалықтары мен жетітіктерінен тыс жүзеге асыра алмайтынын білген жөн. </w:t>
      </w:r>
    </w:p>
    <w:p w:rsidR="00B54E69" w:rsidRDefault="00E9148C" w:rsidP="008C31B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5</w:t>
      </w:r>
      <w:r w:rsidR="007D0AF4">
        <w:rPr>
          <w:rFonts w:ascii="Times New Roman" w:hAnsi="Times New Roman"/>
          <w:sz w:val="28"/>
          <w:szCs w:val="28"/>
          <w:lang w:val="kk-KZ"/>
        </w:rPr>
        <w:t>-</w:t>
      </w:r>
      <w:r w:rsidR="00B54E69" w:rsidRPr="000135A9">
        <w:rPr>
          <w:rFonts w:ascii="Times New Roman" w:hAnsi="Times New Roman"/>
          <w:sz w:val="28"/>
          <w:szCs w:val="28"/>
          <w:lang w:val="kk-KZ"/>
        </w:rPr>
        <w:t xml:space="preserve">суретте қазіргі нарық жағдайында кәсіпкерлік құрылымдардың бәсекеге қабілеттілігін арттыру жолдары мен амал тәсілдері жүйесі бейнеленген. Нарық жағдайында кәсіпкерлік құрылымдардың бәсекеге қабілеттілігін арттыру жолдары мен тәсілдерін  </w:t>
      </w:r>
      <w:r w:rsidRPr="000135A9">
        <w:rPr>
          <w:rFonts w:ascii="Times New Roman" w:hAnsi="Times New Roman"/>
          <w:sz w:val="28"/>
          <w:szCs w:val="28"/>
          <w:lang w:val="kk-KZ"/>
        </w:rPr>
        <w:t>екі топқа бөліп қарастырған жөн</w:t>
      </w:r>
      <w:r w:rsidR="00B54E69" w:rsidRPr="000135A9">
        <w:rPr>
          <w:rFonts w:ascii="Times New Roman" w:hAnsi="Times New Roman"/>
          <w:sz w:val="28"/>
          <w:szCs w:val="28"/>
          <w:lang w:val="kk-KZ"/>
        </w:rPr>
        <w:t xml:space="preserve">. </w:t>
      </w:r>
    </w:p>
    <w:p w:rsidR="00F519F7" w:rsidRPr="000135A9" w:rsidRDefault="00F519F7" w:rsidP="008C31BD">
      <w:pPr>
        <w:pStyle w:val="afffb"/>
        <w:ind w:firstLine="709"/>
        <w:jc w:val="both"/>
        <w:rPr>
          <w:rFonts w:ascii="Times New Roman" w:hAnsi="Times New Roman"/>
          <w:sz w:val="28"/>
          <w:szCs w:val="28"/>
          <w:lang w:val="kk-KZ"/>
        </w:rPr>
      </w:pPr>
    </w:p>
    <w:p w:rsidR="00F77245" w:rsidRDefault="007D0AF4" w:rsidP="00566E2D">
      <w:pPr>
        <w:spacing w:after="0" w:line="240" w:lineRule="auto"/>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rPr>
        <mc:AlternateContent>
          <mc:Choice Requires="wpg">
            <w:drawing>
              <wp:anchor distT="0" distB="0" distL="114300" distR="114300" simplePos="0" relativeHeight="251678720" behindDoc="0" locked="0" layoutInCell="1" allowOverlap="1">
                <wp:simplePos x="0" y="0"/>
                <wp:positionH relativeFrom="column">
                  <wp:posOffset>113875</wp:posOffset>
                </wp:positionH>
                <wp:positionV relativeFrom="paragraph">
                  <wp:posOffset>112715</wp:posOffset>
                </wp:positionV>
                <wp:extent cx="5911377" cy="3316232"/>
                <wp:effectExtent l="0" t="0" r="13335" b="17780"/>
                <wp:wrapNone/>
                <wp:docPr id="170" name="Группа 170"/>
                <wp:cNvGraphicFramePr/>
                <a:graphic xmlns:a="http://schemas.openxmlformats.org/drawingml/2006/main">
                  <a:graphicData uri="http://schemas.microsoft.com/office/word/2010/wordprocessingGroup">
                    <wpg:wgp>
                      <wpg:cNvGrpSpPr/>
                      <wpg:grpSpPr>
                        <a:xfrm>
                          <a:off x="0" y="0"/>
                          <a:ext cx="5911377" cy="3316232"/>
                          <a:chOff x="0" y="0"/>
                          <a:chExt cx="5911377" cy="3316232"/>
                        </a:xfrm>
                      </wpg:grpSpPr>
                      <wps:wsp>
                        <wps:cNvPr id="131" name="Прямоугольник 35"/>
                        <wps:cNvSpPr>
                          <a:spLocks noChangeArrowheads="1"/>
                        </wps:cNvSpPr>
                        <wps:spPr bwMode="auto">
                          <a:xfrm>
                            <a:off x="309838" y="0"/>
                            <a:ext cx="5295900" cy="336550"/>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Кәсіпкерлік құрылымдардың бәсекелік қабілеттілігін арттыру тәсілдері</w:t>
                              </w:r>
                            </w:p>
                          </w:txbxContent>
                        </wps:txbx>
                        <wps:bodyPr rot="0" vert="horz" wrap="square" lIns="91440" tIns="45720" rIns="91440" bIns="45720" anchor="t" anchorCtr="0" upright="1">
                          <a:noAutofit/>
                        </wps:bodyPr>
                      </wps:wsp>
                      <wps:wsp>
                        <wps:cNvPr id="130" name="Прямая соединительная линия 33"/>
                        <wps:cNvCnPr>
                          <a:cxnSpLocks noChangeShapeType="1"/>
                        </wps:cNvCnPr>
                        <wps:spPr bwMode="auto">
                          <a:xfrm>
                            <a:off x="2879227" y="340066"/>
                            <a:ext cx="0"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Прямая соединительная линия 33"/>
                        <wps:cNvCnPr>
                          <a:cxnSpLocks noChangeShapeType="1"/>
                        </wps:cNvCnPr>
                        <wps:spPr bwMode="auto">
                          <a:xfrm>
                            <a:off x="1466063" y="559220"/>
                            <a:ext cx="2890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Прямая соединительная линия 34"/>
                        <wps:cNvCnPr>
                          <a:cxnSpLocks noChangeShapeType="1"/>
                        </wps:cNvCnPr>
                        <wps:spPr bwMode="auto">
                          <a:xfrm>
                            <a:off x="4360404" y="597005"/>
                            <a:ext cx="0"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Прямая соединительная линия 32"/>
                        <wps:cNvCnPr>
                          <a:cxnSpLocks noChangeShapeType="1"/>
                        </wps:cNvCnPr>
                        <wps:spPr bwMode="auto">
                          <a:xfrm flipH="1">
                            <a:off x="1466063" y="597005"/>
                            <a:ext cx="0"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Прямоугольник 7"/>
                        <wps:cNvSpPr>
                          <a:spLocks noChangeArrowheads="1"/>
                        </wps:cNvSpPr>
                        <wps:spPr bwMode="auto">
                          <a:xfrm>
                            <a:off x="0" y="808550"/>
                            <a:ext cx="2628900" cy="460949"/>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Өндірістік-қызметтік тәсілдер</w:t>
                              </w:r>
                            </w:p>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 xml:space="preserve"> мен шешімдер</w:t>
                              </w:r>
                            </w:p>
                          </w:txbxContent>
                        </wps:txbx>
                        <wps:bodyPr rot="0" vert="horz" wrap="square" lIns="91440" tIns="45720" rIns="91440" bIns="45720" anchor="t" anchorCtr="0" upright="1">
                          <a:noAutofit/>
                        </wps:bodyPr>
                      </wps:wsp>
                      <wps:wsp>
                        <wps:cNvPr id="62" name="Прямоугольник 27"/>
                        <wps:cNvSpPr>
                          <a:spLocks noChangeArrowheads="1"/>
                        </wps:cNvSpPr>
                        <wps:spPr bwMode="auto">
                          <a:xfrm>
                            <a:off x="3158652" y="801020"/>
                            <a:ext cx="2752725" cy="468520"/>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Форсайтқа негізделген тәсілдер мен шешімдер</w:t>
                              </w:r>
                            </w:p>
                          </w:txbxContent>
                        </wps:txbx>
                        <wps:bodyPr rot="0" vert="horz" wrap="square" lIns="91440" tIns="45720" rIns="91440" bIns="45720" anchor="t" anchorCtr="0" upright="1">
                          <a:noAutofit/>
                        </wps:bodyPr>
                      </wps:wsp>
                      <wps:wsp>
                        <wps:cNvPr id="60" name="Прямая соединительная линия 88"/>
                        <wps:cNvCnPr>
                          <a:cxnSpLocks noChangeShapeType="1"/>
                        </wps:cNvCnPr>
                        <wps:spPr bwMode="auto">
                          <a:xfrm flipH="1">
                            <a:off x="4360404" y="1284694"/>
                            <a:ext cx="0" cy="267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Прямая соединительная линия 89"/>
                        <wps:cNvCnPr>
                          <a:cxnSpLocks noChangeShapeType="1"/>
                        </wps:cNvCnPr>
                        <wps:spPr bwMode="auto">
                          <a:xfrm>
                            <a:off x="1466063" y="1269580"/>
                            <a:ext cx="0" cy="276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Прямоугольник 94"/>
                        <wps:cNvSpPr>
                          <a:spLocks noChangeArrowheads="1"/>
                        </wps:cNvSpPr>
                        <wps:spPr bwMode="auto">
                          <a:xfrm>
                            <a:off x="0" y="1541583"/>
                            <a:ext cx="2628900" cy="309888"/>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 факторларымен жай иелену</w:t>
                              </w:r>
                            </w:p>
                          </w:txbxContent>
                        </wps:txbx>
                        <wps:bodyPr rot="0" vert="horz" wrap="square" lIns="91440" tIns="45720" rIns="91440" bIns="45720" anchor="t" anchorCtr="0" upright="1">
                          <a:noAutofit/>
                        </wps:bodyPr>
                      </wps:wsp>
                      <wps:wsp>
                        <wps:cNvPr id="58" name="Прямоугольник 92"/>
                        <wps:cNvSpPr>
                          <a:spLocks noChangeArrowheads="1"/>
                        </wps:cNvSpPr>
                        <wps:spPr bwMode="auto">
                          <a:xfrm>
                            <a:off x="3158652" y="1556697"/>
                            <a:ext cx="2752725" cy="461029"/>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Өндірістік факторлардың жаңа инновациялық үйлесімі</w:t>
                              </w:r>
                            </w:p>
                          </w:txbxContent>
                        </wps:txbx>
                        <wps:bodyPr rot="0" vert="horz" wrap="square" lIns="91440" tIns="45720" rIns="91440" bIns="45720" anchor="t" anchorCtr="0" upright="1">
                          <a:noAutofit/>
                        </wps:bodyPr>
                      </wps:wsp>
                      <wps:wsp>
                        <wps:cNvPr id="56" name="Прямая соединительная линия 29"/>
                        <wps:cNvCnPr>
                          <a:cxnSpLocks noChangeShapeType="1"/>
                          <a:endCxn id="54" idx="0"/>
                        </wps:cNvCnPr>
                        <wps:spPr bwMode="auto">
                          <a:xfrm>
                            <a:off x="4465941" y="2017754"/>
                            <a:ext cx="0" cy="28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Прямая соединительная линия 30"/>
                        <wps:cNvCnPr>
                          <a:cxnSpLocks noChangeShapeType="1"/>
                        </wps:cNvCnPr>
                        <wps:spPr bwMode="auto">
                          <a:xfrm>
                            <a:off x="1367784" y="1851478"/>
                            <a:ext cx="0" cy="262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Прямоугольник 97"/>
                        <wps:cNvSpPr>
                          <a:spLocks noChangeArrowheads="1"/>
                        </wps:cNvSpPr>
                        <wps:spPr bwMode="auto">
                          <a:xfrm>
                            <a:off x="3158652" y="2289779"/>
                            <a:ext cx="2705100" cy="444977"/>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Инновациялар, зияткерлік капитал және ақпарат</w:t>
                              </w:r>
                            </w:p>
                          </w:txbxContent>
                        </wps:txbx>
                        <wps:bodyPr rot="0" vert="horz" wrap="square" lIns="91440" tIns="45720" rIns="91440" bIns="45720" anchor="t" anchorCtr="0" upright="1">
                          <a:noAutofit/>
                        </wps:bodyPr>
                      </wps:wsp>
                      <wps:wsp>
                        <wps:cNvPr id="53" name="Прямоугольник 96"/>
                        <wps:cNvSpPr>
                          <a:spLocks noChangeArrowheads="1"/>
                        </wps:cNvSpPr>
                        <wps:spPr bwMode="auto">
                          <a:xfrm>
                            <a:off x="0" y="2114233"/>
                            <a:ext cx="2628900" cy="500498"/>
                          </a:xfrm>
                          <a:prstGeom prst="rect">
                            <a:avLst/>
                          </a:prstGeom>
                          <a:solidFill>
                            <a:srgbClr val="FFFFFF"/>
                          </a:solidFill>
                          <a:ln w="9525">
                            <a:solidFill>
                              <a:srgbClr val="000000"/>
                            </a:solidFill>
                            <a:miter lim="800000"/>
                            <a:headEnd/>
                            <a:tailEnd/>
                          </a:ln>
                        </wps:spPr>
                        <wps:txbx>
                          <w:txbxContent>
                            <w:p w:rsidR="001B399E"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Басқарудың ішкі </w:t>
                              </w:r>
                            </w:p>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жүйелерін жетілдіру</w:t>
                              </w:r>
                            </w:p>
                          </w:txbxContent>
                        </wps:txbx>
                        <wps:bodyPr rot="0" vert="horz" wrap="square" lIns="91440" tIns="45720" rIns="91440" bIns="45720" anchor="t" anchorCtr="0" upright="1">
                          <a:noAutofit/>
                        </wps:bodyPr>
                      </wps:wsp>
                      <wps:wsp>
                        <wps:cNvPr id="49" name="Прямая соединительная линия 33"/>
                        <wps:cNvCnPr>
                          <a:cxnSpLocks noChangeShapeType="1"/>
                        </wps:cNvCnPr>
                        <wps:spPr bwMode="auto">
                          <a:xfrm>
                            <a:off x="1360191" y="2614735"/>
                            <a:ext cx="0"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Прямоугольник 96"/>
                        <wps:cNvSpPr>
                          <a:spLocks noChangeArrowheads="1"/>
                        </wps:cNvSpPr>
                        <wps:spPr bwMode="auto">
                          <a:xfrm>
                            <a:off x="3158467" y="2983235"/>
                            <a:ext cx="2705100" cy="304072"/>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Стратегиялық бәсекелік қабілеттілік</w:t>
                              </w:r>
                            </w:p>
                          </w:txbxContent>
                        </wps:txbx>
                        <wps:bodyPr rot="0" vert="horz" wrap="square" lIns="91440" tIns="45720" rIns="91440" bIns="45720" anchor="t" anchorCtr="0" upright="1">
                          <a:noAutofit/>
                        </wps:bodyPr>
                      </wps:wsp>
                      <wps:wsp>
                        <wps:cNvPr id="51" name="Прямоугольник 96"/>
                        <wps:cNvSpPr>
                          <a:spLocks noChangeArrowheads="1"/>
                        </wps:cNvSpPr>
                        <wps:spPr bwMode="auto">
                          <a:xfrm>
                            <a:off x="0" y="2846407"/>
                            <a:ext cx="2686050" cy="469825"/>
                          </a:xfrm>
                          <a:prstGeom prst="rect">
                            <a:avLst/>
                          </a:prstGeom>
                          <a:solidFill>
                            <a:srgbClr val="FFFFFF"/>
                          </a:solidFill>
                          <a:ln w="9525">
                            <a:solidFill>
                              <a:srgbClr val="000000"/>
                            </a:solidFill>
                            <a:miter lim="800000"/>
                            <a:headEnd/>
                            <a:tailEnd/>
                          </a:ln>
                        </wps:spPr>
                        <wps:txb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Қысқа мерзімді бәсекелік қабілеттілік</w:t>
                              </w:r>
                            </w:p>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конъюнктурасы</w:t>
                              </w:r>
                            </w:p>
                          </w:txbxContent>
                        </wps:txbx>
                        <wps:bodyPr rot="0" vert="horz" wrap="square" lIns="91440" tIns="45720" rIns="91440" bIns="45720" anchor="t" anchorCtr="0" upright="1">
                          <a:noAutofit/>
                        </wps:bodyPr>
                      </wps:wsp>
                      <wps:wsp>
                        <wps:cNvPr id="50" name="Прямая соединительная линия 98"/>
                        <wps:cNvCnPr>
                          <a:cxnSpLocks noChangeShapeType="1"/>
                        </wps:cNvCnPr>
                        <wps:spPr bwMode="auto">
                          <a:xfrm>
                            <a:off x="4360404" y="2728086"/>
                            <a:ext cx="0" cy="255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Группа 170" o:spid="_x0000_s1059" style="position:absolute;left:0;text-align:left;margin-left:8.95pt;margin-top:8.9pt;width:465.45pt;height:261.1pt;z-index:251678720;mso-height-relative:margin" coordsize="59113,3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hHyAYAAE06AAAOAAAAZHJzL2Uyb0RvYy54bWzsW1tu4zYU/S/QPQj6z1ikSEoy4gwCO5kW&#10;mLYDzHQBiiTbQvUqpcROiwJ9/BaYjy6gWxigLVB02ukWnB31kpRkWbaTeNIYLawEsPWkycvDw3Mv&#10;L4+fzuNIuwp4HqbJQEdPDF0LEi/1w2Qy0D9/dX5k61peuInvRmkSDPTrINefnnz4wfEs6wc4naaR&#10;H3ANCkny/iwb6NOiyPq9Xu5Ng9jNn6RZkMDNccpjt4BTPun53J1B6XHUw4bBerOU+xlPvSDP4epI&#10;3dRPZPnjceAVn43HeVBo0UCHuhXyk8vPC/HZOzl2+xPuZtPQK6vhvkctYjdM4EfrokZu4WqXPFwr&#10;Kg49nubpuHjipXEvHY9DL5BtgNYgo9WaZzy9zGRbJv3ZJKvNBKZt2em9i/U+vXrBtdCHvrPAPokb&#10;Qyctfrr59uaHxd/w/0YT18FKs2zSh4ef8exl9oKXFybqTDR8Puax+IYmaXNp3+vavsG80Dy4SB2E&#10;TMvSNQ/umSZi2MSqB7wpdNPae9707I43e9UP90T96urMMkBTvjRY/jCDvZy6WSD7IRc2qAxmotpg&#10;P4PBXi/+XLwDs/2yeLd4e/Pj4q/F74s/NJMq68k3hemEkfLseep9kWtJOpy6ySQ45TydTQPXh4oi&#10;8Tw0p/GCOMnhVe1i9knqQwe5l0Uq4dayumk4tgkjboPpsUMdA3pYmZ5RKnu1tp/bz3hePAvSWBMH&#10;A53D0JE/4V49zwtRpeUjsglpFPrnYRTJEz65GEZcu3JhmJ3LP9kKaGnzsSjRZgPdoZjKklfu5c0i&#10;DPm3qYg4LIAvojAe6Hb9kNsXtjtLfKim2y/cMFLHUOUoKY0p7CdQnPeL+cVcId6suuYi9a/BvDxV&#10;/AB8BgfTlH+lazPghoGef3np8kDXoo8T6CIHESLIRJ4QamE44c07F807buJBUQO90DV1OCwUAV1m&#10;PJxM4ZeQNEeSnkK3jkNpbFFRVauy/gBnVf094HpJBBWu39y81m6+A2D/tvgVYA3QvvkejhXMxc3F&#10;2/Lya82szQpjZZgoxHvz5GUL9HJUvbrOAM8rmFev3Bvz2LYcjIFUBKcQmBKY6FW3X5FOiXmMbNFp&#10;CsjVsGlhPgoTMczd/hbMJ6kAvCz9X4AykHuJ2A3o1QppmIKHwA8RIA8GThz4gMAA5llxpFoi8C3b&#10;CoO0arWcd752DOfMPrPJEcHs7IgYo9HR6fmQHLFzZNGRORoOR+gb0VpE+tPQ94NENK6aAxG5H2WW&#10;s7GavepZsDZUb7V0ySLQMdW3rLTkuuXwVKgXrRMQ2CPssbNG5/9h2CPCmMFMCXtKYQSUWqaCPbYd&#10;gwpiEoTf4b7DfTLZImMwCIZS970X3ZNqFt0L3ROTGcQgCveOZRhSX3V039G98AQ3eVGbYS+o8yGo&#10;l46LmKEeD/XaOAqzjyp5WDpWK7zf4R/8w07u3B5F2IL/+zivVoPaH9t3BakCSsU27NI1XVI6ZkLM&#10;lFKGMMMhzu06/hB813rW7XzXRkyG4TVWXw/JgLMI7kXJ3Y8NaxNRm1GolgQ3MtZ0ukWxBQERqdMJ&#10;s4VmV67dFif1EMBdx8w6cDfBDRT4AMli2w3YP1JcZqNkaUp2hG3CHEleS4IvqR0zy1Th0u1hyS5E&#10;c8AhGvqwCI0tZcPjanYRg9ug1BFmDrVbIZoK9haz2R2k38H+kGEPwe0W76+LGsWpexI1gFyQM4gS&#10;EDcy2r/k8hWxLtaj1LSzndEPQc/IJQnRN52eaegZuh543IDrZqBln2IdUcqYI12FBrpX1TrI+c4V&#10;RbU71aG7iW62xtq7LCcpYO0uVgCriT+cJ3KFm0KcPPRlOka1oFaHK0XRYtXtzqQCQhh1CISLgPIh&#10;ScWyoFQobTkoKh1jixX5253XTsccso6BKEdLx+wyIkyJrd1HRJVLs2NeATKZZdlqoQnZFBFL+s/r&#10;sJfRyQ72XWLBlgVWQcIt2G+QOfUkCgS9T5mDIbZuWVLFLKGNLYOiOuJOCDxxO8APQcTX4bNO5jRl&#10;zvo66gZ01w7QHtCtnFOMEMEqFa2B6+ZKEjUM4shOPWzntI6Kdbhu4BrWGNusvZNY2W8SJIgVAzml&#10;RmegVVQcfYn8SqN3WZBdFqTaKrE5LUCsVN4tVvZJ52IBlTCV34shvR23ob0iVkxIDrNkyOigSV0t&#10;IncRx2qVv9yyQe+T9OLsE92lWAGEA25XwypYLAvBNo0yM8CxIUvg0DMDsNwp0OG6jWtASYu1dxEr&#10;SgXvLbLSzAeA3BdI+ZIjbl2sUEiN6QKK/8vUdQi6yT2LcqdHub9SbIpsnsstHstdoCf/AAAA//8D&#10;AFBLAwQUAAYACAAAACEAwQ15Ht4AAAAJAQAADwAAAGRycy9kb3ducmV2LnhtbExPQU7DMBC8I/EH&#10;a5G4UTvQQhviVFUFnKpKtEiI2zbeJlFjO4rdJP092xOcdkYzmp3JlqNtRE9dqL3TkEwUCHKFN7Ur&#10;NXzt3x/mIEJEZ7DxjjRcKMAyv73JMDV+cJ/U72IpOMSFFDVUMbaplKGoyGKY+JYca0ffWYxMu1Ka&#10;DgcOt418VOpZWqwdf6iwpXVFxWl3tho+BhxWT8lbvzkd15ef/Wz7vUlI6/u7cfUKItIY/8xwrc/V&#10;IedOB392JoiG+cuCndfLC1hfTOcMDhpmU6VA5pn8vyD/BQAA//8DAFBLAQItABQABgAIAAAAIQC2&#10;gziS/gAAAOEBAAATAAAAAAAAAAAAAAAAAAAAAABbQ29udGVudF9UeXBlc10ueG1sUEsBAi0AFAAG&#10;AAgAAAAhADj9If/WAAAAlAEAAAsAAAAAAAAAAAAAAAAALwEAAF9yZWxzLy5yZWxzUEsBAi0AFAAG&#10;AAgAAAAhAK+U6EfIBgAATToAAA4AAAAAAAAAAAAAAAAALgIAAGRycy9lMm9Eb2MueG1sUEsBAi0A&#10;FAAGAAgAAAAhAMENeR7eAAAACQEAAA8AAAAAAAAAAAAAAAAAIgkAAGRycy9kb3ducmV2LnhtbFBL&#10;BQYAAAAABAAEAPMAAAAtCgAAAAA=&#10;">
                <v:rect id="Прямоугольник 35" o:spid="_x0000_s1060" style="position:absolute;left:3098;width:52959;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Кәсіпкерлік құрылымдардың бәсекелік қабілеттілігін арттыру тәсілдері</w:t>
                        </w:r>
                      </w:p>
                    </w:txbxContent>
                  </v:textbox>
                </v:rect>
                <v:line id="Прямая соединительная линия 33" o:spid="_x0000_s1061" style="position:absolute;visibility:visible;mso-wrap-style:square" from="28792,3400" to="28792,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line id="Прямая соединительная линия 33" o:spid="_x0000_s1062" style="position:absolute;visibility:visible;mso-wrap-style:square" from="14660,5592" to="43565,5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line id="Прямая соединительная линия 34" o:spid="_x0000_s1063" style="position:absolute;visibility:visible;mso-wrap-style:square" from="43604,5970" to="43604,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Прямая соединительная линия 32" o:spid="_x0000_s1064" style="position:absolute;flip:x;visibility:visible;mso-wrap-style:square" from="14660,5970" to="14660,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rect id="Прямоугольник 7" o:spid="_x0000_s1065" style="position:absolute;top:8085;width:26289;height:4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Өндірістік-қызметтік тәсілдер</w:t>
                        </w:r>
                      </w:p>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 xml:space="preserve"> мен шешімдер</w:t>
                        </w:r>
                      </w:p>
                    </w:txbxContent>
                  </v:textbox>
                </v:rect>
                <v:rect id="_x0000_s1066" style="position:absolute;left:31586;top:8010;width:27527;height:4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Форсайтқа негізделген тәсілдер мен шешімдер</w:t>
                        </w:r>
                      </w:p>
                    </w:txbxContent>
                  </v:textbox>
                </v:rect>
                <v:line id="Прямая соединительная линия 88" o:spid="_x0000_s1067" style="position:absolute;flip:x;visibility:visible;mso-wrap-style:square" from="43604,12846" to="43604,1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Прямая соединительная линия 89" o:spid="_x0000_s1068" style="position:absolute;visibility:visible;mso-wrap-style:square" from="14660,12695" to="14660,1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Прямоугольник 94" o:spid="_x0000_s1069" style="position:absolute;top:15415;width:26289;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 факторларымен жай иелену</w:t>
                        </w:r>
                      </w:p>
                    </w:txbxContent>
                  </v:textbox>
                </v:rect>
                <v:rect id="Прямоугольник 92" o:spid="_x0000_s1070" style="position:absolute;left:31586;top:15566;width:27527;height:4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1B399E" w:rsidRPr="007D0AF4" w:rsidRDefault="001B399E" w:rsidP="007D0AF4">
                        <w:pPr>
                          <w:spacing w:after="0" w:line="240" w:lineRule="auto"/>
                          <w:jc w:val="center"/>
                          <w:rPr>
                            <w:rFonts w:ascii="Times New Roman" w:hAnsi="Times New Roman"/>
                            <w:sz w:val="24"/>
                            <w:szCs w:val="24"/>
                            <w:lang w:val="kk-KZ"/>
                          </w:rPr>
                        </w:pPr>
                        <w:r w:rsidRPr="007D0AF4">
                          <w:rPr>
                            <w:rFonts w:ascii="Times New Roman" w:hAnsi="Times New Roman"/>
                            <w:sz w:val="24"/>
                            <w:szCs w:val="24"/>
                            <w:lang w:val="kk-KZ"/>
                          </w:rPr>
                          <w:t>Өндірістік факторлардың жаңа инновациялық үйлесімі</w:t>
                        </w:r>
                      </w:p>
                    </w:txbxContent>
                  </v:textbox>
                </v:rect>
                <v:line id="Прямая соединительная линия 29" o:spid="_x0000_s1071" style="position:absolute;visibility:visible;mso-wrap-style:square" from="44659,20177" to="44659,23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Прямая соединительная линия 30" o:spid="_x0000_s1072" style="position:absolute;visibility:visible;mso-wrap-style:square" from="13677,18514" to="13677,2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rect id="Прямоугольник 97" o:spid="_x0000_s1073" style="position:absolute;left:31586;top:22897;width:27051;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Инновациялар, зияткерлік капитал және ақпарат</w:t>
                        </w:r>
                      </w:p>
                    </w:txbxContent>
                  </v:textbox>
                </v:rect>
                <v:rect id="Прямоугольник 96" o:spid="_x0000_s1074" style="position:absolute;top:21142;width:26289;height:5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1B399E"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 xml:space="preserve">Басқарудың ішкі </w:t>
                        </w:r>
                      </w:p>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жүйелерін жетілдіру</w:t>
                        </w:r>
                      </w:p>
                    </w:txbxContent>
                  </v:textbox>
                </v:rect>
                <v:line id="Прямая соединительная линия 33" o:spid="_x0000_s1075" style="position:absolute;visibility:visible;mso-wrap-style:square" from="13601,26147" to="13601,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Прямоугольник 96" o:spid="_x0000_s1076" style="position:absolute;left:31584;top:29832;width:2705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Стратегиялық бәсекелік қабілеттілік</w:t>
                        </w:r>
                      </w:p>
                    </w:txbxContent>
                  </v:textbox>
                </v:rect>
                <v:rect id="Прямоугольник 96" o:spid="_x0000_s1077" style="position:absolute;top:28464;width:26860;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Қысқа мерзімді бәсекелік қабілеттілік</w:t>
                        </w:r>
                      </w:p>
                      <w:p w:rsidR="001B399E" w:rsidRPr="007D0AF4" w:rsidRDefault="001B399E" w:rsidP="007D0AF4">
                        <w:pPr>
                          <w:spacing w:after="0" w:line="240" w:lineRule="auto"/>
                          <w:jc w:val="center"/>
                          <w:rPr>
                            <w:rFonts w:ascii="Times New Roman" w:hAnsi="Times New Roman" w:cs="Times New Roman"/>
                            <w:sz w:val="24"/>
                            <w:szCs w:val="24"/>
                            <w:lang w:val="kk-KZ"/>
                          </w:rPr>
                        </w:pPr>
                        <w:r w:rsidRPr="007D0AF4">
                          <w:rPr>
                            <w:rFonts w:ascii="Times New Roman" w:hAnsi="Times New Roman" w:cs="Times New Roman"/>
                            <w:sz w:val="24"/>
                            <w:szCs w:val="24"/>
                            <w:lang w:val="kk-KZ"/>
                          </w:rPr>
                          <w:t>конъюнктурасы</w:t>
                        </w:r>
                      </w:p>
                    </w:txbxContent>
                  </v:textbox>
                </v:rect>
                <v:line id="Прямая соединительная линия 98" o:spid="_x0000_s1078" style="position:absolute;visibility:visible;mso-wrap-style:square" from="43604,27280" to="43604,2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w:pict>
          </mc:Fallback>
        </mc:AlternateContent>
      </w: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Default="00B54E69" w:rsidP="00566E2D">
      <w:pPr>
        <w:spacing w:after="0" w:line="240" w:lineRule="auto"/>
        <w:jc w:val="both"/>
        <w:rPr>
          <w:rFonts w:ascii="Times New Roman" w:eastAsia="Calibri" w:hAnsi="Times New Roman" w:cs="Times New Roman"/>
          <w:noProof/>
          <w:sz w:val="28"/>
          <w:szCs w:val="28"/>
          <w:lang w:val="kk-KZ"/>
        </w:rPr>
      </w:pPr>
    </w:p>
    <w:p w:rsidR="007D0AF4" w:rsidRDefault="007D0AF4" w:rsidP="00566E2D">
      <w:pPr>
        <w:spacing w:after="0" w:line="240" w:lineRule="auto"/>
        <w:jc w:val="both"/>
        <w:rPr>
          <w:rFonts w:ascii="Times New Roman" w:eastAsia="Calibri" w:hAnsi="Times New Roman" w:cs="Times New Roman"/>
          <w:noProof/>
          <w:sz w:val="28"/>
          <w:szCs w:val="28"/>
          <w:lang w:val="kk-KZ"/>
        </w:rPr>
      </w:pPr>
    </w:p>
    <w:p w:rsidR="007D0AF4" w:rsidRDefault="007D0AF4"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7D0AF4" w:rsidRPr="00F77245" w:rsidRDefault="007D0AF4" w:rsidP="00566E2D">
      <w:pPr>
        <w:pStyle w:val="afffb"/>
        <w:jc w:val="both"/>
        <w:rPr>
          <w:rFonts w:ascii="Times New Roman" w:eastAsia="Calibri" w:hAnsi="Times New Roman"/>
          <w:noProof/>
          <w:sz w:val="16"/>
          <w:szCs w:val="16"/>
          <w:lang w:val="kk-KZ" w:eastAsia="ru-RU"/>
        </w:rPr>
      </w:pPr>
    </w:p>
    <w:p w:rsidR="00F77245" w:rsidRDefault="00B54E69" w:rsidP="00F77245">
      <w:pPr>
        <w:pStyle w:val="afffb"/>
        <w:jc w:val="center"/>
        <w:rPr>
          <w:rFonts w:ascii="Times New Roman" w:hAnsi="Times New Roman"/>
          <w:sz w:val="28"/>
          <w:szCs w:val="28"/>
          <w:lang w:val="kk-KZ"/>
        </w:rPr>
      </w:pPr>
      <w:r w:rsidRPr="000135A9">
        <w:rPr>
          <w:rFonts w:ascii="Times New Roman" w:hAnsi="Times New Roman"/>
          <w:sz w:val="28"/>
          <w:szCs w:val="28"/>
          <w:lang w:val="kk-KZ"/>
        </w:rPr>
        <w:t xml:space="preserve">Сурет </w:t>
      </w:r>
      <w:r w:rsidR="00E9148C" w:rsidRPr="000135A9">
        <w:rPr>
          <w:rFonts w:ascii="Times New Roman" w:hAnsi="Times New Roman"/>
          <w:sz w:val="28"/>
          <w:szCs w:val="28"/>
          <w:lang w:val="kk-KZ"/>
        </w:rPr>
        <w:t>5</w:t>
      </w:r>
      <w:r w:rsidRPr="000135A9">
        <w:rPr>
          <w:rFonts w:ascii="Times New Roman" w:hAnsi="Times New Roman"/>
          <w:sz w:val="28"/>
          <w:szCs w:val="28"/>
          <w:lang w:val="kk-KZ"/>
        </w:rPr>
        <w:t xml:space="preserve"> </w:t>
      </w:r>
      <w:r w:rsidR="007D0AF4">
        <w:rPr>
          <w:rFonts w:ascii="Times New Roman" w:hAnsi="Times New Roman"/>
          <w:sz w:val="28"/>
          <w:szCs w:val="28"/>
          <w:lang w:val="kk-KZ"/>
        </w:rPr>
        <w:t>–</w:t>
      </w:r>
      <w:r w:rsidRPr="000135A9">
        <w:rPr>
          <w:rFonts w:ascii="Times New Roman" w:hAnsi="Times New Roman"/>
          <w:sz w:val="28"/>
          <w:szCs w:val="28"/>
          <w:lang w:val="kk-KZ"/>
        </w:rPr>
        <w:t xml:space="preserve"> Кәсіпкерлік құрылымдардың бәсекеге қабілеттілігін арттыру жолдарын жүйелеу</w:t>
      </w:r>
    </w:p>
    <w:p w:rsidR="00F77245" w:rsidRPr="00F77245" w:rsidRDefault="00F77245" w:rsidP="00566E2D">
      <w:pPr>
        <w:pStyle w:val="afffb"/>
        <w:jc w:val="both"/>
        <w:rPr>
          <w:rFonts w:ascii="Times New Roman" w:hAnsi="Times New Roman"/>
          <w:sz w:val="16"/>
          <w:szCs w:val="16"/>
          <w:lang w:val="kk-KZ"/>
        </w:rPr>
      </w:pPr>
    </w:p>
    <w:p w:rsidR="00B54E69" w:rsidRPr="00F519F7" w:rsidRDefault="00F77245" w:rsidP="00F77245">
      <w:pPr>
        <w:pStyle w:val="afffb"/>
        <w:ind w:firstLine="709"/>
        <w:jc w:val="both"/>
        <w:rPr>
          <w:rFonts w:ascii="Times New Roman" w:hAnsi="Times New Roman"/>
          <w:szCs w:val="24"/>
          <w:lang w:val="kk-KZ"/>
        </w:rPr>
      </w:pPr>
      <w:r w:rsidRPr="00F519F7">
        <w:rPr>
          <w:rFonts w:ascii="Times New Roman" w:eastAsia="Calibri" w:hAnsi="Times New Roman"/>
          <w:szCs w:val="24"/>
          <w:lang w:val="kk-KZ"/>
        </w:rPr>
        <w:t>Ескерту –</w:t>
      </w:r>
      <w:r w:rsidRPr="00F519F7">
        <w:rPr>
          <w:rFonts w:ascii="Times New Roman" w:eastAsia="Calibri" w:hAnsi="Times New Roman"/>
          <w:bCs/>
          <w:szCs w:val="24"/>
          <w:lang w:val="kk-KZ"/>
        </w:rPr>
        <w:t xml:space="preserve"> Әдебиет негізінде құралған </w:t>
      </w:r>
      <w:r w:rsidR="00B54E69" w:rsidRPr="00F519F7">
        <w:rPr>
          <w:rFonts w:ascii="Times New Roman" w:hAnsi="Times New Roman"/>
          <w:szCs w:val="24"/>
          <w:lang w:val="kk-KZ"/>
        </w:rPr>
        <w:t>[</w:t>
      </w:r>
      <w:r w:rsidR="00124A82" w:rsidRPr="00F519F7">
        <w:rPr>
          <w:rFonts w:ascii="Times New Roman" w:hAnsi="Times New Roman"/>
          <w:szCs w:val="24"/>
          <w:lang w:val="kk-KZ"/>
        </w:rPr>
        <w:t>21,</w:t>
      </w:r>
      <w:r w:rsidR="00F519F7" w:rsidRPr="00F519F7">
        <w:rPr>
          <w:rFonts w:ascii="Times New Roman" w:hAnsi="Times New Roman"/>
          <w:szCs w:val="24"/>
          <w:lang w:val="kk-KZ"/>
        </w:rPr>
        <w:t xml:space="preserve"> с. 4-15; </w:t>
      </w:r>
      <w:r w:rsidR="00124A82" w:rsidRPr="00F519F7">
        <w:rPr>
          <w:rFonts w:ascii="Times New Roman" w:hAnsi="Times New Roman"/>
          <w:szCs w:val="24"/>
          <w:lang w:val="kk-KZ"/>
        </w:rPr>
        <w:t>22</w:t>
      </w:r>
      <w:r w:rsidR="00F519F7" w:rsidRPr="00F519F7">
        <w:rPr>
          <w:rFonts w:ascii="Times New Roman" w:hAnsi="Times New Roman"/>
          <w:szCs w:val="24"/>
          <w:lang w:val="kk-KZ"/>
        </w:rPr>
        <w:t>, с. 3-20</w:t>
      </w:r>
      <w:r w:rsidR="00B54E69" w:rsidRPr="00F519F7">
        <w:rPr>
          <w:rFonts w:ascii="Times New Roman" w:hAnsi="Times New Roman"/>
          <w:szCs w:val="24"/>
          <w:lang w:val="kk-KZ"/>
        </w:rPr>
        <w:t>]</w:t>
      </w:r>
    </w:p>
    <w:p w:rsidR="00B54E69" w:rsidRPr="000135A9" w:rsidRDefault="00B54E69" w:rsidP="00566E2D">
      <w:pPr>
        <w:spacing w:after="0" w:line="240" w:lineRule="auto"/>
        <w:ind w:firstLine="708"/>
        <w:jc w:val="both"/>
        <w:rPr>
          <w:rFonts w:ascii="Times New Roman" w:hAnsi="Times New Roman" w:cs="Times New Roman"/>
          <w:sz w:val="28"/>
          <w:szCs w:val="28"/>
          <w:lang w:val="kk-KZ"/>
        </w:rPr>
      </w:pP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Бірінші топта, өндірістік-қызметтік тәсілдер  мен шешімдер негізінде, өндіріс факторларымен жай иелену тәсілі, басқарудың кейбір ішкі жүйелерін жетілдіру тәсілі және қысқа мерзімді бәсекелік қабілеттілік конъюнктурасы амалы мен шешімдері негізінде кәсіпкерлік құрылымдардың бәсекеге қабілеттілігін арттыру қарастырылады.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Екінші топта,  форсайтқа негізделген тәсілдер мен шешімдер негізінде ет шаруашылығы өндірістік факторларының жаңа инновациялық үйлесімдік амал-тәсілдері, инновациялар, зияткерлік капитал және ақпараттық шешімдері, стратегиялық бәсекелік қабілеттіліктің әдістері мен тәсілдер шешімдеріне негізделе кәсіпкерлік құрылымдардың бәсекеге қабілеттілігін арттыру жүзеге асырылады.</w:t>
      </w:r>
    </w:p>
    <w:p w:rsidR="00B54E69" w:rsidRPr="000135A9" w:rsidRDefault="00B54E69" w:rsidP="00F77245">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саласының кәсіпкерлік құрылымдарының бәсекелестік үстемділіктерін арттыру білім мен ғылыми-зерттеу нәтижелеріне,  зияткерлік капиталға, сондай-ақ инновациялық үрдістер мен қызметтерді шаруашылықтарға ендіру бойынша шешімдер жасау мақсатында қажетті ақпараттық мәліметтер жию, талдау және баға беру нәтижесіне сүйене шешім қа</w:t>
      </w:r>
      <w:r w:rsidR="00F77245">
        <w:rPr>
          <w:rFonts w:ascii="Times New Roman" w:hAnsi="Times New Roman"/>
          <w:sz w:val="28"/>
          <w:szCs w:val="28"/>
          <w:lang w:val="kk-KZ"/>
        </w:rPr>
        <w:t xml:space="preserve">былдау қажет. </w:t>
      </w:r>
      <w:r w:rsidRPr="000135A9">
        <w:rPr>
          <w:rFonts w:ascii="Times New Roman" w:hAnsi="Times New Roman"/>
          <w:sz w:val="28"/>
          <w:szCs w:val="28"/>
          <w:lang w:val="kk-KZ"/>
        </w:rPr>
        <w:t>Сонымен қатар, сыртқы ортаның әсері туралы ақпараттық мәліметтер арқылы белгілі болған ортаның өзгерістерін анықтай отырып, кәсіпкерлік құрылымдардың ол өзгерістерге бейімделуі  олардың болашақта белсенді қызмет атқаруына мүмкіндік береді.</w:t>
      </w:r>
    </w:p>
    <w:p w:rsidR="00124A82"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Қазақстанда инновациялық кәсіпкерлік құрылымдарды дамыту стратегиясы ет шаруашылығы саласын келешекке бағыттап дамыту мақсатында ел тұрғындарын азық-түліктік ет өнімдерімен қамтамасыз етуді қолға алу болып табылады. Ет шаруашылығы саласын стратегиялық дамыту кәсiпкерлiк шаруашылық қызметтерді атқарудың жаңа мүмкiндiктерiн ашып, инновациялық жетістіктерді, жаңалықтарды өндіріске ендiруге, кәсіпкерлік құрылымдардағы шектеулі материалдық-қаржылық ресурстарды пайдаланудың инновациялық жаңа көзқарастарын  жүзеге асырады.</w:t>
      </w:r>
    </w:p>
    <w:p w:rsidR="00B54E69" w:rsidRPr="000135A9" w:rsidRDefault="00091300"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Қазақстанның «Қазақстан - 2050» Қалыптасқан мемлекеттің жаңа саяси курсы» стратегиялық бағдарламасын қабылдау да осыған дәлел </w:t>
      </w:r>
      <w:r w:rsidR="00B54E69" w:rsidRPr="000135A9">
        <w:rPr>
          <w:rFonts w:ascii="Times New Roman" w:hAnsi="Times New Roman" w:cs="Times New Roman"/>
          <w:sz w:val="28"/>
          <w:szCs w:val="28"/>
          <w:lang w:val="kk-KZ"/>
        </w:rPr>
        <w:t>[</w:t>
      </w:r>
      <w:r w:rsidR="00124A82" w:rsidRPr="000135A9">
        <w:rPr>
          <w:rFonts w:ascii="Times New Roman" w:hAnsi="Times New Roman" w:cs="Times New Roman"/>
          <w:sz w:val="28"/>
          <w:szCs w:val="28"/>
          <w:lang w:val="kk-KZ"/>
        </w:rPr>
        <w:t>123</w:t>
      </w:r>
      <w:r w:rsidR="00B54E69" w:rsidRPr="000135A9">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Қабылданған стратегиялық бағдарламада елдің ұзақ мерзімдегі болашаққа стратегиялық дамуының басымды бағыттары көрсетілген және нақты іс-шаралар мен жұмыстарға күшті шоғырлантырып, ұсынылған басымдылықтар бойынша стратегияларды құрып, қабылдап жүзеге асыруды ұсынады.</w:t>
      </w:r>
    </w:p>
    <w:p w:rsidR="004408A9" w:rsidRPr="000135A9" w:rsidRDefault="0084197F" w:rsidP="00F77245">
      <w:pPr>
        <w:pStyle w:val="af6"/>
        <w:tabs>
          <w:tab w:val="left" w:pos="1080"/>
          <w:tab w:val="left" w:pos="1134"/>
        </w:tabs>
        <w:spacing w:before="0" w:beforeAutospacing="0" w:after="0" w:afterAutospacing="0"/>
        <w:ind w:firstLine="709"/>
        <w:contextualSpacing/>
        <w:jc w:val="both"/>
        <w:rPr>
          <w:rFonts w:eastAsiaTheme="minorEastAsia"/>
          <w:sz w:val="28"/>
          <w:szCs w:val="28"/>
          <w:lang w:val="kk-KZ" w:eastAsia="en-US"/>
        </w:rPr>
      </w:pPr>
      <w:r w:rsidRPr="000135A9">
        <w:rPr>
          <w:sz w:val="28"/>
          <w:szCs w:val="28"/>
          <w:lang w:val="kk-KZ"/>
        </w:rPr>
        <w:t>Стратегия ұғымын</w:t>
      </w:r>
      <w:r w:rsidR="003C21A6" w:rsidRPr="000135A9">
        <w:rPr>
          <w:sz w:val="28"/>
          <w:szCs w:val="28"/>
          <w:lang w:val="kk-KZ"/>
        </w:rPr>
        <w:t xml:space="preserve"> И.</w:t>
      </w:r>
      <w:r w:rsidR="007D0AF4">
        <w:rPr>
          <w:sz w:val="28"/>
          <w:szCs w:val="28"/>
          <w:lang w:val="kk-KZ"/>
        </w:rPr>
        <w:t xml:space="preserve"> </w:t>
      </w:r>
      <w:r w:rsidR="003C21A6" w:rsidRPr="000135A9">
        <w:rPr>
          <w:sz w:val="28"/>
          <w:szCs w:val="28"/>
          <w:lang w:val="kk-KZ"/>
        </w:rPr>
        <w:t xml:space="preserve">Ансофф «кәсіпорын, өзінің шаруашылық қызметінде шешім қабылдау мақсатында басшылыққа алатын ережелер жиынтығы», - деп </w:t>
      </w:r>
      <w:r w:rsidRPr="000135A9">
        <w:rPr>
          <w:sz w:val="28"/>
          <w:szCs w:val="28"/>
          <w:lang w:val="kk-KZ"/>
        </w:rPr>
        <w:t>анықтама берсе</w:t>
      </w:r>
      <w:r w:rsidR="00B54E69" w:rsidRPr="000135A9">
        <w:rPr>
          <w:sz w:val="28"/>
          <w:szCs w:val="28"/>
          <w:lang w:val="kk-KZ"/>
        </w:rPr>
        <w:t xml:space="preserve"> [</w:t>
      </w:r>
      <w:r w:rsidR="00124A82" w:rsidRPr="00F519F7">
        <w:rPr>
          <w:sz w:val="28"/>
          <w:szCs w:val="28"/>
          <w:lang w:val="kk-KZ"/>
        </w:rPr>
        <w:t>15</w:t>
      </w:r>
      <w:r w:rsidR="00F519F7">
        <w:rPr>
          <w:sz w:val="28"/>
          <w:szCs w:val="28"/>
          <w:lang w:val="kk-KZ"/>
        </w:rPr>
        <w:t>, с. 3-140</w:t>
      </w:r>
      <w:r w:rsidR="00B54E69" w:rsidRPr="000135A9">
        <w:rPr>
          <w:sz w:val="28"/>
          <w:szCs w:val="28"/>
          <w:lang w:val="kk-KZ"/>
        </w:rPr>
        <w:t>]. Cтратегия түсінігі болашақтың ұзақ мерзiміне мақсаттарға жету, керекті ресурстарды анықтау, инновациялық өндірістік өнім мен қызметтерді өндіруге болашаққа жоспарлау  арқылы, сыртқы ортаның ықпалын ескере отырып стратегиялық  даму   жолдарын  негіздеуден тұрады.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А.Н.</w:t>
      </w:r>
      <w:r w:rsidR="00E17060" w:rsidRPr="000135A9">
        <w:rPr>
          <w:rFonts w:ascii="Times New Roman" w:hAnsi="Times New Roman" w:cs="Times New Roman"/>
          <w:sz w:val="28"/>
          <w:szCs w:val="28"/>
          <w:lang w:val="kk-KZ"/>
        </w:rPr>
        <w:t xml:space="preserve"> Петров «стратегия» ұғымына анықтамасын келесідей тұжырымдайды: «Стратегия біріншіден, елді тұрақты дамуға бағыттап, өзінің экономикалық бағытының міндеттерін шешуге бағындыруы; екіншіден, елдің</w:t>
      </w:r>
      <w:r w:rsidR="00FD29C8" w:rsidRPr="000135A9">
        <w:rPr>
          <w:rFonts w:ascii="Times New Roman" w:hAnsi="Times New Roman" w:cs="Times New Roman"/>
          <w:sz w:val="28"/>
          <w:szCs w:val="28"/>
          <w:lang w:val="kk-KZ"/>
        </w:rPr>
        <w:t xml:space="preserve"> ұзақ кезеңге даму бейнесін алдын ала болжауы және елдің тарихи ерекшелігі мен құндылықтарына сүйенуі; үшіншіден, </w:t>
      </w:r>
      <w:r w:rsidR="00007944" w:rsidRPr="000135A9">
        <w:rPr>
          <w:rFonts w:ascii="Times New Roman" w:hAnsi="Times New Roman" w:cs="Times New Roman"/>
          <w:sz w:val="28"/>
          <w:szCs w:val="28"/>
          <w:lang w:val="kk-KZ"/>
        </w:rPr>
        <w:t xml:space="preserve">барлық мүдделі жақтардың, яғни бизнес, </w:t>
      </w:r>
      <w:r w:rsidR="004D2936" w:rsidRPr="000135A9">
        <w:rPr>
          <w:rFonts w:ascii="Times New Roman" w:hAnsi="Times New Roman" w:cs="Times New Roman"/>
          <w:sz w:val="28"/>
          <w:szCs w:val="28"/>
          <w:lang w:val="kk-KZ"/>
        </w:rPr>
        <w:t xml:space="preserve">өкімет, </w:t>
      </w:r>
      <w:r w:rsidR="00007944" w:rsidRPr="000135A9">
        <w:rPr>
          <w:rFonts w:ascii="Times New Roman" w:hAnsi="Times New Roman" w:cs="Times New Roman"/>
          <w:sz w:val="28"/>
          <w:szCs w:val="28"/>
          <w:lang w:val="kk-KZ"/>
        </w:rPr>
        <w:t>еңбек мекемелері мен</w:t>
      </w:r>
      <w:r w:rsidR="004D2936" w:rsidRPr="000135A9">
        <w:rPr>
          <w:rFonts w:ascii="Times New Roman" w:hAnsi="Times New Roman" w:cs="Times New Roman"/>
          <w:sz w:val="28"/>
          <w:szCs w:val="28"/>
          <w:lang w:val="kk-KZ"/>
        </w:rPr>
        <w:t xml:space="preserve"> </w:t>
      </w:r>
      <w:r w:rsidR="00F519F7">
        <w:rPr>
          <w:rFonts w:ascii="Times New Roman" w:hAnsi="Times New Roman" w:cs="Times New Roman"/>
          <w:sz w:val="28"/>
          <w:szCs w:val="28"/>
          <w:lang w:val="kk-KZ"/>
        </w:rPr>
        <w:t xml:space="preserve">тұрғындардың өкілдерінің </w:t>
      </w:r>
      <w:r w:rsidR="00007944" w:rsidRPr="000135A9">
        <w:rPr>
          <w:rFonts w:ascii="Times New Roman" w:hAnsi="Times New Roman" w:cs="Times New Roman"/>
          <w:sz w:val="28"/>
          <w:szCs w:val="28"/>
          <w:lang w:val="kk-KZ"/>
        </w:rPr>
        <w:t>қатысуы мен қолдауы негізінде дайындалуы; төртіншіден, болашақтағы басымдылықтарды суреттейтін нақты және анық көрінетін мақсаттарға негізделуі тиіс», - деп түсінік береді</w:t>
      </w:r>
      <w:r w:rsidR="007576E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[1</w:t>
      </w:r>
      <w:r w:rsidR="00CB6180" w:rsidRPr="000135A9">
        <w:rPr>
          <w:rFonts w:ascii="Times New Roman" w:hAnsi="Times New Roman" w:cs="Times New Roman"/>
          <w:sz w:val="28"/>
          <w:szCs w:val="28"/>
          <w:lang w:val="kk-KZ"/>
        </w:rPr>
        <w:t>24</w:t>
      </w:r>
      <w:r w:rsidRPr="000135A9">
        <w:rPr>
          <w:rFonts w:ascii="Times New Roman" w:hAnsi="Times New Roman" w:cs="Times New Roman"/>
          <w:sz w:val="28"/>
          <w:szCs w:val="28"/>
          <w:lang w:val="kk-KZ"/>
        </w:rPr>
        <w:t>].</w:t>
      </w:r>
    </w:p>
    <w:p w:rsidR="00250176" w:rsidRPr="000135A9" w:rsidRDefault="00250176" w:rsidP="00F77245">
      <w:pPr>
        <w:pStyle w:val="af6"/>
        <w:tabs>
          <w:tab w:val="left" w:pos="1080"/>
          <w:tab w:val="left" w:pos="1134"/>
        </w:tabs>
        <w:spacing w:before="0" w:beforeAutospacing="0" w:after="0" w:afterAutospacing="0"/>
        <w:ind w:firstLine="709"/>
        <w:contextualSpacing/>
        <w:jc w:val="both"/>
        <w:rPr>
          <w:sz w:val="28"/>
          <w:szCs w:val="28"/>
          <w:lang w:val="kk-KZ"/>
        </w:rPr>
      </w:pPr>
      <w:r w:rsidRPr="000135A9">
        <w:rPr>
          <w:sz w:val="28"/>
          <w:szCs w:val="28"/>
          <w:lang w:val="kk-KZ"/>
        </w:rPr>
        <w:t>Стратегиялық басқаруды зерттеуші ұлы ғалым М.</w:t>
      </w:r>
      <w:r w:rsidR="007D0AF4">
        <w:rPr>
          <w:sz w:val="28"/>
          <w:szCs w:val="28"/>
          <w:lang w:val="kk-KZ"/>
        </w:rPr>
        <w:t xml:space="preserve"> </w:t>
      </w:r>
      <w:r w:rsidRPr="000135A9">
        <w:rPr>
          <w:sz w:val="28"/>
          <w:szCs w:val="28"/>
          <w:lang w:val="kk-KZ"/>
        </w:rPr>
        <w:t>Портер өз еңбектерінде инновациялық форсайт жағдайында бәсекеге қабілетті кәсіпкерлік құрылымдардың стратегиясын құрудың үш түрін қарастырады</w:t>
      </w:r>
      <w:r w:rsidR="007576E4">
        <w:rPr>
          <w:sz w:val="28"/>
          <w:szCs w:val="28"/>
          <w:lang w:val="kk-KZ"/>
        </w:rPr>
        <w:t xml:space="preserve"> </w:t>
      </w:r>
      <w:r w:rsidRPr="000135A9">
        <w:rPr>
          <w:sz w:val="28"/>
          <w:szCs w:val="28"/>
          <w:lang w:val="kk-KZ"/>
        </w:rPr>
        <w:t>[</w:t>
      </w:r>
      <w:r w:rsidR="00F519F7">
        <w:rPr>
          <w:sz w:val="28"/>
          <w:szCs w:val="28"/>
          <w:lang w:val="kk-KZ"/>
        </w:rPr>
        <w:t>125</w:t>
      </w:r>
      <w:r w:rsidRPr="00F519F7">
        <w:rPr>
          <w:sz w:val="28"/>
          <w:szCs w:val="28"/>
          <w:lang w:val="kk-KZ"/>
        </w:rPr>
        <w:t>].</w:t>
      </w:r>
      <w:r w:rsidR="0007499B" w:rsidRPr="00F519F7">
        <w:rPr>
          <w:sz w:val="28"/>
          <w:szCs w:val="28"/>
          <w:lang w:val="kk-KZ"/>
        </w:rPr>
        <w:t xml:space="preserve"> </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Стратегияны құрудың, бірінші түрі, бұл кәсіпкерлік құрылымдардың шаруашылық шығындарын ең төменгі деңгейде жұмсалуы бойынша лидерлікке жетуіне байланысты. Бұндай стратегияны құруда кәсіпкерлік құрылымдар, өндіріп жатқан өнімінің бірлігіне ең аз өзіндік құн болуын қамтамасыз етеді, өнімді өткізу немесе сату барысында баға деңгейін төмендетіп өнімнің бәсекелік қабілеттілігін көтеріп, сатылу үлесін арттырады, табысты асырады.</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Стратегияны құрудың, екінші түрінде, кәсіпкерлік құрылымдар өндіретін өнімін терең мамандандыруына байланысты стратегияны құру. Бұл жағдайда кәсіпкерлік құрылымдарда терең маманданған инновациялық өндіріс қалыптасады және импорттың орнын басатын сапалы өнім шығаруда лидер болып табылады.</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Стратегияны құрудың, үшінші түрінде,  нарықтың бір белгілі бөлшегін иелеу және кәсіпкерлік құрылымдардың өндірістік қуатын нарықтың сол бөлшегіне шоғырландыру және соны меңгеру. Нарық жағдайында өндіріліп жатқан өнімге сұранысты зерттей отырып, тұтынушыларға өнімнің шығынын төмендету, яки өндірісті терең мамандандыру арқылы немесе екі стратегияның түрін байланыстыра жүзеге асырса болатынын атап өтеді.</w:t>
      </w:r>
    </w:p>
    <w:p w:rsidR="00250176" w:rsidRPr="000135A9" w:rsidRDefault="00250176"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Қазіргі нарық жағдайында кәсіпкерлік құрылымдардың стратегиясын дамыту келесі элементтердің біреуінің немесе бірнешеуінің инновациялық өзгеруі</w:t>
      </w:r>
      <w:r w:rsidR="00F77245">
        <w:rPr>
          <w:sz w:val="28"/>
          <w:szCs w:val="28"/>
          <w:lang w:val="kk-KZ"/>
        </w:rPr>
        <w:t xml:space="preserve">мен жүзеге асырылады: 1) өнім; 2) нарық; 3) сала; </w:t>
      </w:r>
      <w:r w:rsidRPr="000135A9">
        <w:rPr>
          <w:sz w:val="28"/>
          <w:szCs w:val="28"/>
          <w:lang w:val="kk-KZ"/>
        </w:rPr>
        <w:t xml:space="preserve">4) сала </w:t>
      </w:r>
      <w:r w:rsidR="00F77245">
        <w:rPr>
          <w:sz w:val="28"/>
          <w:szCs w:val="28"/>
          <w:lang w:val="kk-KZ"/>
        </w:rPr>
        <w:t xml:space="preserve">ішіндегі кәсіпорынның орны; 5) </w:t>
      </w:r>
      <w:r w:rsidRPr="000135A9">
        <w:rPr>
          <w:sz w:val="28"/>
          <w:szCs w:val="28"/>
          <w:lang w:val="kk-KZ"/>
        </w:rPr>
        <w:t xml:space="preserve">технология. Осы 5 элементтің әр қайсысы екі жағдайдың бірінде болуы мүмкін: қазіргі жағдай немесе инновациялық жаңа жағдай. Мәселен, өнімге тйісті, алдынғы өнім, немесе инновациялық жаңа өнімге өту шешімі болуы </w:t>
      </w:r>
      <w:r w:rsidRPr="00F519F7">
        <w:rPr>
          <w:sz w:val="28"/>
          <w:szCs w:val="28"/>
          <w:lang w:val="kk-KZ"/>
        </w:rPr>
        <w:t>мүмкін»</w:t>
      </w:r>
      <w:r w:rsidR="007D0AF4" w:rsidRPr="00F519F7">
        <w:rPr>
          <w:sz w:val="28"/>
          <w:szCs w:val="28"/>
          <w:lang w:val="kk-KZ"/>
        </w:rPr>
        <w:t xml:space="preserve"> </w:t>
      </w:r>
      <w:r w:rsidRPr="00F519F7">
        <w:rPr>
          <w:sz w:val="28"/>
          <w:szCs w:val="28"/>
          <w:lang w:val="kk-KZ"/>
        </w:rPr>
        <w:t>[1</w:t>
      </w:r>
      <w:r w:rsidR="00F519F7">
        <w:rPr>
          <w:sz w:val="28"/>
          <w:szCs w:val="28"/>
          <w:lang w:val="kk-KZ"/>
        </w:rPr>
        <w:t>26</w:t>
      </w:r>
      <w:r w:rsidRPr="00F519F7">
        <w:rPr>
          <w:sz w:val="28"/>
          <w:szCs w:val="28"/>
          <w:lang w:val="kk-KZ"/>
        </w:rPr>
        <w:t>]</w:t>
      </w:r>
      <w:r w:rsidR="007D0AF4" w:rsidRPr="00F519F7">
        <w:rPr>
          <w:sz w:val="28"/>
          <w:szCs w:val="28"/>
          <w:lang w:val="kk-KZ"/>
        </w:rPr>
        <w:t>.</w:t>
      </w:r>
      <w:r w:rsidR="0007499B" w:rsidRPr="00F519F7">
        <w:rPr>
          <w:sz w:val="28"/>
          <w:szCs w:val="28"/>
          <w:lang w:val="kk-KZ"/>
        </w:rPr>
        <w:t xml:space="preserve"> </w:t>
      </w:r>
      <w:r w:rsidR="0007499B">
        <w:rPr>
          <w:sz w:val="28"/>
          <w:szCs w:val="28"/>
          <w:lang w:val="kk-KZ"/>
        </w:rPr>
        <w:t xml:space="preserve"> </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саласындағы кәсіпкерлік құрылымдарды стратегиялық дамытуға: ішкі өс</w:t>
      </w:r>
      <w:r w:rsidR="007D0AF4">
        <w:rPr>
          <w:rFonts w:ascii="Times New Roman" w:hAnsi="Times New Roman" w:cs="Times New Roman"/>
          <w:sz w:val="28"/>
          <w:szCs w:val="28"/>
          <w:lang w:val="kk-KZ"/>
        </w:rPr>
        <w:t xml:space="preserve">у стратегиясы; интегралдық өсу стратегиялары; </w:t>
      </w:r>
      <w:r w:rsidRPr="000135A9">
        <w:rPr>
          <w:rFonts w:ascii="Times New Roman" w:hAnsi="Times New Roman" w:cs="Times New Roman"/>
          <w:sz w:val="28"/>
          <w:szCs w:val="28"/>
          <w:lang w:val="kk-KZ"/>
        </w:rPr>
        <w:t>диверсификациялық өсу стратегиялары  негізінде даму ұсынылады.</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саласындағы кәсіпкерлік құрылымдарды дамытудың ішкі өсу (кооперация негізінде шоғырландыра өсу) стратегиясы кәсіпкерлік құрылымның өндіріп жатқан ет өніміне құрылады. Бұл стратегияда  кәсіпкерлік құрылымдар ет өнімдерін жетілдіреді, немесе өз саласын өзгертпей, жаңа инновациялық ет өнімдерін  өндіреді.</w:t>
      </w:r>
    </w:p>
    <w:p w:rsidR="00250176" w:rsidRPr="000135A9" w:rsidRDefault="007D0AF4"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Кәсіпкерлік құрылымдардың </w:t>
      </w:r>
      <w:r w:rsidR="00250176" w:rsidRPr="000135A9">
        <w:rPr>
          <w:rFonts w:ascii="Times New Roman" w:hAnsi="Times New Roman" w:cs="Times New Roman"/>
          <w:sz w:val="28"/>
          <w:szCs w:val="28"/>
          <w:lang w:val="kk-KZ"/>
        </w:rPr>
        <w:t>өнімдік инновацияны өндіріске ендіруде төмендегі стратегияларды қолданады:</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1) кәсіпкерлік құрылымдар өндірген ет өнімдеріне нарықта тйімді қызметті ұсынады, нарықта өз бәсекелік қабілеттігін арттыру стратегиясы. Бұл стратегия кооперациялық байланыс негізінде шаруашылық санаттар мен жеке қосалқы шаруашылықтарара құрылған кооперативтік құрылымдарға тән, басқа  бәсекелес құрылымдарды бақылап шаруашылық атқарады</w:t>
      </w:r>
      <w:r w:rsidR="00F77245">
        <w:rPr>
          <w:rFonts w:ascii="Times New Roman" w:hAnsi="Times New Roman" w:cs="Times New Roman"/>
          <w:sz w:val="28"/>
          <w:szCs w:val="28"/>
          <w:lang w:val="kk-KZ"/>
        </w:rPr>
        <w:t>;</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 ет өнімдерін дамыту стратегиясы, кәсіпкерлік құрылымдар нарықта жаңа инновациялық ет өнімдерін шығару арқылы стратегиялық өсуді қолданады</w:t>
      </w:r>
      <w:r w:rsidR="007D0AF4">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w:t>
      </w:r>
      <w:r w:rsidR="00F519F7">
        <w:rPr>
          <w:rFonts w:ascii="Times New Roman" w:hAnsi="Times New Roman" w:cs="Times New Roman"/>
          <w:sz w:val="28"/>
          <w:szCs w:val="28"/>
          <w:lang w:val="kk-KZ"/>
        </w:rPr>
        <w:t>126, с. 3-35</w:t>
      </w:r>
      <w:r w:rsidRPr="00F519F7">
        <w:rPr>
          <w:rFonts w:ascii="Times New Roman" w:hAnsi="Times New Roman" w:cs="Times New Roman"/>
          <w:sz w:val="28"/>
          <w:szCs w:val="28"/>
          <w:lang w:val="kk-KZ"/>
        </w:rPr>
        <w:t>]</w:t>
      </w:r>
      <w:r w:rsidRPr="000135A9">
        <w:rPr>
          <w:rFonts w:ascii="Times New Roman" w:hAnsi="Times New Roman" w:cs="Times New Roman"/>
          <w:sz w:val="28"/>
          <w:szCs w:val="28"/>
          <w:lang w:val="kk-KZ"/>
        </w:rPr>
        <w:t>.</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саласындағы кәсіпкерлік құрылымдарды</w:t>
      </w:r>
      <w:r w:rsidR="00F77245">
        <w:rPr>
          <w:rFonts w:ascii="Times New Roman" w:hAnsi="Times New Roman" w:cs="Times New Roman"/>
          <w:sz w:val="28"/>
          <w:szCs w:val="28"/>
          <w:lang w:val="kk-KZ"/>
        </w:rPr>
        <w:t xml:space="preserve"> дамытудың базалық </w:t>
      </w:r>
      <w:r w:rsidRPr="000135A9">
        <w:rPr>
          <w:rFonts w:ascii="Times New Roman" w:hAnsi="Times New Roman" w:cs="Times New Roman"/>
          <w:sz w:val="28"/>
          <w:szCs w:val="28"/>
          <w:lang w:val="kk-KZ"/>
        </w:rPr>
        <w:t>стратегиясының бірі, ол кәсіпорынның негізгі өндірісіне жаңа инновациялық құрылымдарды (пісірілген ет өндірісі, шұжық өндірісі, ысталған ет өндірісі, араласқұрама жем өндірісі және т.б.) қосу арқылы, кәсіпорынды ірілендіру, ұлғайтуға негізделген инновациялық интегралдық өсу стратегиясы.</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w:t>
      </w:r>
      <w:r w:rsidR="00F77245">
        <w:rPr>
          <w:rFonts w:ascii="Times New Roman" w:hAnsi="Times New Roman" w:cs="Times New Roman"/>
          <w:sz w:val="28"/>
          <w:szCs w:val="28"/>
          <w:lang w:val="kk-KZ"/>
        </w:rPr>
        <w:t xml:space="preserve">сіпкерлік құрылымдарды дамытуда өсу </w:t>
      </w:r>
      <w:r w:rsidRPr="000135A9">
        <w:rPr>
          <w:rFonts w:ascii="Times New Roman" w:hAnsi="Times New Roman" w:cs="Times New Roman"/>
          <w:sz w:val="28"/>
          <w:szCs w:val="28"/>
          <w:lang w:val="kk-KZ"/>
        </w:rPr>
        <w:t>стратегиясын ендіру бұл кәсіпорындардың өздерінің ішкі қаржылық ресурстары арқылы іріленуі, кеңейуі, немесе нарықта</w:t>
      </w:r>
      <w:r w:rsidR="00F77245">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басқа кәсіпорындардың меншігін сатып алу (немесе, коопера</w:t>
      </w:r>
      <w:r w:rsidR="00F519F7">
        <w:rPr>
          <w:rFonts w:ascii="Times New Roman" w:hAnsi="Times New Roman" w:cs="Times New Roman"/>
          <w:sz w:val="28"/>
          <w:szCs w:val="28"/>
          <w:lang w:val="kk-KZ"/>
        </w:rPr>
        <w:t xml:space="preserve">ция негізінде кооператив құру) </w:t>
      </w:r>
      <w:r w:rsidRPr="000135A9">
        <w:rPr>
          <w:rFonts w:ascii="Times New Roman" w:hAnsi="Times New Roman" w:cs="Times New Roman"/>
          <w:sz w:val="28"/>
          <w:szCs w:val="28"/>
          <w:lang w:val="kk-KZ"/>
        </w:rPr>
        <w:t>арқылы жүзеге асады.</w:t>
      </w:r>
    </w:p>
    <w:p w:rsidR="00250176"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 шаруашылығы </w:t>
      </w:r>
      <w:r w:rsidR="00250176" w:rsidRPr="000135A9">
        <w:rPr>
          <w:rFonts w:ascii="Times New Roman" w:hAnsi="Times New Roman" w:cs="Times New Roman"/>
          <w:sz w:val="28"/>
          <w:szCs w:val="28"/>
          <w:lang w:val="kk-KZ"/>
        </w:rPr>
        <w:t>саласындағы кәсіпкерлік құрылымдарда өсу стратегиясынын ішінде кері тік интеграциялық стратегияны қолдану деген - бұл алдыннан құрылымдарды қажетті ресурстармен қамтамасыз етіп жүрген жабдықтаушылардың өндірісін, жұмысын өз меншігіне алу,  сатып алу  немесе қосып алу арқылы, инфрақұрылымдық қызмет атқаратын өндіріс, бөлімдерді құру негізінде болашаққа кәсіпкерлік құрылымдарды стратегиялық дамыту, өсіру болып табылады.</w:t>
      </w:r>
    </w:p>
    <w:p w:rsidR="00250176"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 шаруашылығы </w:t>
      </w:r>
      <w:r w:rsidR="00250176" w:rsidRPr="000135A9">
        <w:rPr>
          <w:rFonts w:ascii="Times New Roman" w:hAnsi="Times New Roman" w:cs="Times New Roman"/>
          <w:sz w:val="28"/>
          <w:szCs w:val="28"/>
          <w:lang w:val="kk-KZ"/>
        </w:rPr>
        <w:t>саласындағы кәсіпкерлік құрылымдарда алға бастаушы тік интеграциялық страте</w:t>
      </w:r>
      <w:r>
        <w:rPr>
          <w:rFonts w:ascii="Times New Roman" w:hAnsi="Times New Roman" w:cs="Times New Roman"/>
          <w:sz w:val="28"/>
          <w:szCs w:val="28"/>
          <w:lang w:val="kk-KZ"/>
        </w:rPr>
        <w:t xml:space="preserve">гияны өндіріске ендіру деген - </w:t>
      </w:r>
      <w:r w:rsidR="00250176" w:rsidRPr="000135A9">
        <w:rPr>
          <w:rFonts w:ascii="Times New Roman" w:hAnsi="Times New Roman" w:cs="Times New Roman"/>
          <w:sz w:val="28"/>
          <w:szCs w:val="28"/>
          <w:lang w:val="kk-KZ"/>
        </w:rPr>
        <w:t>бұл құрылымдардың өнд</w:t>
      </w:r>
      <w:r w:rsidR="00F519F7">
        <w:rPr>
          <w:rFonts w:ascii="Times New Roman" w:hAnsi="Times New Roman" w:cs="Times New Roman"/>
          <w:sz w:val="28"/>
          <w:szCs w:val="28"/>
          <w:lang w:val="kk-KZ"/>
        </w:rPr>
        <w:t xml:space="preserve">ірген өнімдері мен қызметтерін </w:t>
      </w:r>
      <w:r w:rsidR="00250176" w:rsidRPr="000135A9">
        <w:rPr>
          <w:rFonts w:ascii="Times New Roman" w:hAnsi="Times New Roman" w:cs="Times New Roman"/>
          <w:sz w:val="28"/>
          <w:szCs w:val="28"/>
          <w:lang w:val="kk-KZ"/>
        </w:rPr>
        <w:t>сатып алушы және тұтынушылар тараптан атқарылып жатқан делдалдық құрылымдардың жұмыстарын өзіне қаратып алу, өз шаруашылығына сатып алу немесе қосып алу арқылы инфрақұрылымдық қосалқы немесе жәрдемші өндірістер құру, сөйтіп, кәсіпкерлік құрылымдары стратегиялық дамыту, өсіру болып табылады.</w:t>
      </w:r>
    </w:p>
    <w:p w:rsidR="00250176"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Ет шаруашылығы </w:t>
      </w:r>
      <w:r w:rsidR="00250176" w:rsidRPr="000135A9">
        <w:rPr>
          <w:rFonts w:ascii="Times New Roman" w:hAnsi="Times New Roman" w:cs="Times New Roman"/>
          <w:sz w:val="28"/>
          <w:szCs w:val="28"/>
          <w:lang w:val="kk-KZ"/>
        </w:rPr>
        <w:t>саласындағы кәсіпкерлік құрылымдарда</w:t>
      </w:r>
      <w:r w:rsidR="00250176" w:rsidRPr="000135A9">
        <w:rPr>
          <w:rFonts w:ascii="Times New Roman" w:hAnsi="Times New Roman" w:cs="Times New Roman"/>
          <w:sz w:val="32"/>
          <w:szCs w:val="32"/>
          <w:lang w:val="kk-KZ"/>
        </w:rPr>
        <w:t xml:space="preserve">  </w:t>
      </w:r>
      <w:r w:rsidR="00250176" w:rsidRPr="000135A9">
        <w:rPr>
          <w:rFonts w:ascii="Times New Roman" w:hAnsi="Times New Roman" w:cs="Times New Roman"/>
          <w:sz w:val="28"/>
          <w:szCs w:val="28"/>
          <w:lang w:val="kk-KZ"/>
        </w:rPr>
        <w:t>див</w:t>
      </w:r>
      <w:r>
        <w:rPr>
          <w:rFonts w:ascii="Times New Roman" w:hAnsi="Times New Roman" w:cs="Times New Roman"/>
          <w:sz w:val="28"/>
          <w:szCs w:val="28"/>
          <w:lang w:val="kk-KZ"/>
        </w:rPr>
        <w:t>ерсификациялық өсу стратегиясын</w:t>
      </w:r>
      <w:r w:rsidR="00250176" w:rsidRPr="000135A9">
        <w:rPr>
          <w:rFonts w:ascii="Times New Roman" w:hAnsi="Times New Roman" w:cs="Times New Roman"/>
          <w:sz w:val="28"/>
          <w:szCs w:val="28"/>
          <w:lang w:val="kk-KZ"/>
        </w:rPr>
        <w:t xml:space="preserve"> жүзеге асыруда инновациялық қызметтерден пайдалану құрылымдарда, инновациялық жаңа өнім, жаңа қызметтер, озық техника мен технологияларды, шикізат</w:t>
      </w:r>
      <w:r w:rsidR="00F519F7">
        <w:rPr>
          <w:rFonts w:ascii="Times New Roman" w:hAnsi="Times New Roman" w:cs="Times New Roman"/>
          <w:sz w:val="28"/>
          <w:szCs w:val="28"/>
          <w:lang w:val="kk-KZ"/>
        </w:rPr>
        <w:t xml:space="preserve">тарды пайдалануды қамтиды және </w:t>
      </w:r>
      <w:r w:rsidR="00250176" w:rsidRPr="000135A9">
        <w:rPr>
          <w:rFonts w:ascii="Times New Roman" w:hAnsi="Times New Roman" w:cs="Times New Roman"/>
          <w:sz w:val="28"/>
          <w:szCs w:val="28"/>
          <w:lang w:val="kk-KZ"/>
        </w:rPr>
        <w:t>т.б.</w:t>
      </w:r>
    </w:p>
    <w:p w:rsidR="00250176" w:rsidRPr="000135A9" w:rsidRDefault="0025017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Кәсіпкерлік құрылымдарды диверсификациялық өсудің зерттеу үшін қажетті стратегия түрлеріне төмендегілер жатады:</w:t>
      </w:r>
    </w:p>
    <w:p w:rsidR="00250176"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50176" w:rsidRPr="000135A9">
        <w:rPr>
          <w:rFonts w:ascii="Times New Roman" w:hAnsi="Times New Roman" w:cs="Times New Roman"/>
          <w:sz w:val="28"/>
          <w:szCs w:val="28"/>
          <w:lang w:val="kk-KZ"/>
        </w:rPr>
        <w:t xml:space="preserve"> кәсіпкерлік құрылымдардың өз өндірістерінде и</w:t>
      </w:r>
      <w:r>
        <w:rPr>
          <w:rFonts w:ascii="Times New Roman" w:hAnsi="Times New Roman" w:cs="Times New Roman"/>
          <w:sz w:val="28"/>
          <w:szCs w:val="28"/>
          <w:lang w:val="kk-KZ"/>
        </w:rPr>
        <w:t>нновациялық жаңа өнім шығарудың</w:t>
      </w:r>
      <w:r w:rsidR="00250176" w:rsidRPr="000135A9">
        <w:rPr>
          <w:rFonts w:ascii="Times New Roman" w:hAnsi="Times New Roman" w:cs="Times New Roman"/>
          <w:sz w:val="28"/>
          <w:szCs w:val="28"/>
          <w:lang w:val="kk-KZ"/>
        </w:rPr>
        <w:t xml:space="preserve"> қосымша мүмкіндіктерін іздестіру, анықтау және өндіріске ендіруге негізделеді;</w:t>
      </w:r>
    </w:p>
    <w:p w:rsidR="00250176" w:rsidRPr="00F519F7"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50176" w:rsidRPr="000135A9">
        <w:rPr>
          <w:rFonts w:ascii="Times New Roman" w:hAnsi="Times New Roman" w:cs="Times New Roman"/>
          <w:sz w:val="28"/>
          <w:szCs w:val="28"/>
          <w:lang w:val="kk-KZ"/>
        </w:rPr>
        <w:t xml:space="preserve"> кәсіпкерлік құрылымдардың өз өндірістерінен ерекше инновациялық жаңа өнім, инновациялық жаңа технологиямен өздерінің қалыптасқан нарығына сол өнімдерді өткізу немесе сату жолымен даму мүмкіншілігін қарастыруға негізделеді</w:t>
      </w:r>
      <w:r w:rsidR="00F519F7">
        <w:rPr>
          <w:rFonts w:ascii="Times New Roman" w:hAnsi="Times New Roman" w:cs="Times New Roman"/>
          <w:sz w:val="28"/>
          <w:szCs w:val="28"/>
          <w:lang w:val="kk-KZ"/>
        </w:rPr>
        <w:t xml:space="preserve"> </w:t>
      </w:r>
      <w:r w:rsidR="00250176" w:rsidRPr="00F519F7">
        <w:rPr>
          <w:rFonts w:ascii="Times New Roman" w:hAnsi="Times New Roman" w:cs="Times New Roman"/>
          <w:sz w:val="28"/>
          <w:szCs w:val="28"/>
          <w:lang w:val="kk-KZ"/>
        </w:rPr>
        <w:t>[1</w:t>
      </w:r>
      <w:r w:rsidR="00F519F7">
        <w:rPr>
          <w:rFonts w:ascii="Times New Roman" w:hAnsi="Times New Roman" w:cs="Times New Roman"/>
          <w:sz w:val="28"/>
          <w:szCs w:val="28"/>
          <w:lang w:val="kk-KZ"/>
        </w:rPr>
        <w:t>26, с. 3-</w:t>
      </w:r>
      <w:r w:rsidR="00250176" w:rsidRPr="00F519F7">
        <w:rPr>
          <w:rFonts w:ascii="Times New Roman" w:hAnsi="Times New Roman" w:cs="Times New Roman"/>
          <w:sz w:val="28"/>
          <w:szCs w:val="28"/>
          <w:lang w:val="kk-KZ"/>
        </w:rPr>
        <w:t>38].</w:t>
      </w:r>
      <w:r w:rsidR="0007499B" w:rsidRPr="00F519F7">
        <w:rPr>
          <w:rFonts w:ascii="Times New Roman" w:hAnsi="Times New Roman" w:cs="Times New Roman"/>
          <w:sz w:val="28"/>
          <w:szCs w:val="28"/>
          <w:lang w:val="kk-KZ"/>
        </w:rPr>
        <w:t xml:space="preserve"> </w:t>
      </w:r>
    </w:p>
    <w:p w:rsidR="00B54E69" w:rsidRPr="00F519F7" w:rsidRDefault="003C21A6"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А.К.</w:t>
      </w:r>
      <w:r w:rsidR="00F77245">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 xml:space="preserve">Кошановтың пікірінше: «Ережеде, экономиканың мақсаттары мен басымдықтары нарықта шаруашылық жүргізуші тұлғалардың өндірістік пен коммерциялық қызметтері және мемлекеттің әлеуметтік қызметі үшін берілетін </w:t>
      </w:r>
      <w:r w:rsidRPr="00F519F7">
        <w:rPr>
          <w:rFonts w:ascii="Times New Roman" w:hAnsi="Times New Roman" w:cs="Times New Roman"/>
          <w:sz w:val="28"/>
          <w:szCs w:val="28"/>
          <w:lang w:val="kk-KZ"/>
        </w:rPr>
        <w:t xml:space="preserve">стратегиялық бағдарлар негізінде әзірленеді», </w:t>
      </w:r>
      <w:r w:rsidR="00F519F7">
        <w:rPr>
          <w:rFonts w:ascii="Times New Roman" w:hAnsi="Times New Roman" w:cs="Times New Roman"/>
          <w:sz w:val="28"/>
          <w:szCs w:val="28"/>
          <w:lang w:val="kk-KZ"/>
        </w:rPr>
        <w:t>–</w:t>
      </w:r>
      <w:r w:rsidRPr="00F519F7">
        <w:rPr>
          <w:rFonts w:ascii="Times New Roman" w:hAnsi="Times New Roman" w:cs="Times New Roman"/>
          <w:sz w:val="28"/>
          <w:szCs w:val="28"/>
          <w:lang w:val="kk-KZ"/>
        </w:rPr>
        <w:t xml:space="preserve"> деп анықтама береді </w:t>
      </w:r>
      <w:r w:rsidR="001E2C16" w:rsidRPr="00F519F7">
        <w:rPr>
          <w:rFonts w:ascii="Times New Roman" w:hAnsi="Times New Roman" w:cs="Times New Roman"/>
          <w:sz w:val="28"/>
          <w:szCs w:val="28"/>
          <w:lang w:val="kk-KZ"/>
        </w:rPr>
        <w:t>[93</w:t>
      </w:r>
      <w:r w:rsidR="00F519F7" w:rsidRPr="00F519F7">
        <w:rPr>
          <w:rFonts w:ascii="Times New Roman" w:hAnsi="Times New Roman" w:cs="Times New Roman"/>
          <w:sz w:val="28"/>
          <w:szCs w:val="28"/>
          <w:lang w:val="kk-KZ"/>
        </w:rPr>
        <w:t>, с. 3-23</w:t>
      </w:r>
      <w:r w:rsidR="001E2C16" w:rsidRPr="00F519F7">
        <w:rPr>
          <w:rFonts w:ascii="Times New Roman" w:hAnsi="Times New Roman" w:cs="Times New Roman"/>
          <w:sz w:val="28"/>
          <w:szCs w:val="28"/>
          <w:lang w:val="kk-KZ"/>
        </w:rPr>
        <w:t>].</w:t>
      </w:r>
    </w:p>
    <w:p w:rsidR="00B54E69" w:rsidRPr="000135A9" w:rsidRDefault="00B54E69" w:rsidP="00F77245">
      <w:pPr>
        <w:tabs>
          <w:tab w:val="left" w:pos="540"/>
          <w:tab w:val="left" w:pos="900"/>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 нарық экономикасында ет шаруашылығы саласының экономикалық өсуін қамтамасыз етуде, саладағы шаруашылықтардың ораласуы, табиғаттың-климаттың оған әсеріне байланысты өз ерекшеліктерін есепке ала отырып болашаққа стратегиялық дамуға бағытталған мақсатты бағдарламаларды әзірлеп жүзеге асыру қажет.</w:t>
      </w:r>
    </w:p>
    <w:p w:rsidR="00B54E69" w:rsidRPr="000135A9" w:rsidRDefault="00B54E69" w:rsidP="00F77245">
      <w:pPr>
        <w:tabs>
          <w:tab w:val="left" w:pos="540"/>
          <w:tab w:val="left" w:pos="900"/>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Елдің болашаққа арналған экономикалық даму стратегияларын қабылдауда ел ішіндегі салалар арасындағы байланысты әр бір саланың артықшылығы мен ерекшелігін ескере дамытуды қарастыру және салалар аралық қажеттіліктер мен міндеттерді анықтап, жалпы өзара байланысты саларды біргелікте стратегиялық дамытудың бағдарламасын қабылдайды.</w:t>
      </w:r>
    </w:p>
    <w:p w:rsidR="00F630A5" w:rsidRPr="000135A9" w:rsidRDefault="00B54E69" w:rsidP="00F77245">
      <w:pPr>
        <w:pStyle w:val="af6"/>
        <w:tabs>
          <w:tab w:val="left" w:pos="1080"/>
          <w:tab w:val="left" w:pos="1134"/>
        </w:tabs>
        <w:spacing w:before="0" w:beforeAutospacing="0" w:after="0" w:afterAutospacing="0"/>
        <w:ind w:firstLine="709"/>
        <w:contextualSpacing/>
        <w:jc w:val="both"/>
        <w:rPr>
          <w:sz w:val="28"/>
          <w:szCs w:val="28"/>
          <w:lang w:val="kk-KZ" w:eastAsia="ar-SA"/>
        </w:rPr>
      </w:pPr>
      <w:r w:rsidRPr="000135A9">
        <w:rPr>
          <w:sz w:val="28"/>
          <w:szCs w:val="28"/>
          <w:lang w:val="kk-KZ"/>
        </w:rPr>
        <w:t xml:space="preserve">Стратегияны әзірлеу және қабылдауда ет шаруашылығы өндірісіндегі кәсіпкерлік құрылымдардың өнеркәсіп негізде </w:t>
      </w:r>
      <w:r w:rsidR="00F6555E" w:rsidRPr="000135A9">
        <w:rPr>
          <w:sz w:val="28"/>
          <w:szCs w:val="28"/>
          <w:lang w:val="kk-KZ"/>
        </w:rPr>
        <w:t xml:space="preserve">шикі-етті өңдейтін </w:t>
      </w:r>
      <w:r w:rsidR="00A95217" w:rsidRPr="000135A9">
        <w:rPr>
          <w:sz w:val="28"/>
          <w:szCs w:val="28"/>
          <w:lang w:val="kk-KZ"/>
        </w:rPr>
        <w:t xml:space="preserve">инновациялық жаңа арнайы құрал-саймандар мен технологияларды негізгі өндірісіне қолданысқа ендіру негізінде, кооперация байланысы негізінде тік интеграциялық технологиялар </w:t>
      </w:r>
      <w:r w:rsidRPr="000135A9">
        <w:rPr>
          <w:sz w:val="28"/>
          <w:szCs w:val="28"/>
          <w:lang w:val="kk-KZ"/>
        </w:rPr>
        <w:t xml:space="preserve"> </w:t>
      </w:r>
      <w:r w:rsidR="00A95217" w:rsidRPr="000135A9">
        <w:rPr>
          <w:sz w:val="28"/>
          <w:szCs w:val="28"/>
          <w:lang w:val="kk-KZ"/>
        </w:rPr>
        <w:t xml:space="preserve">үрдістерін бір тұтас шоғырландыру және </w:t>
      </w:r>
      <w:r w:rsidRPr="000135A9">
        <w:rPr>
          <w:sz w:val="28"/>
          <w:szCs w:val="28"/>
          <w:lang w:val="kk-KZ"/>
        </w:rPr>
        <w:t xml:space="preserve"> мамандандыру негізінде іріленген инновациялық интеграциялық құрылымдарды ұйымдастыру және құру мәселелерін шешуді қажет етеді. Бұл стратегиялық даму бағдарламасын болашаққа қабылдап жүзеге асыру, ет шаруашылығы саласындағы кәсіпкерлік құрылымдарға  мемлекеттік қолдау көрсету, қаржылық тетіктерді (субсидия, дотация, беру, несие мен салық салуға жеңілдіктер қарастыру және т.б.) әзірлеу және қабылдауды қажет етеді</w:t>
      </w:r>
      <w:r w:rsidR="007576E4">
        <w:rPr>
          <w:sz w:val="28"/>
          <w:szCs w:val="28"/>
          <w:lang w:val="kk-KZ"/>
        </w:rPr>
        <w:t xml:space="preserve"> </w:t>
      </w:r>
      <w:r w:rsidRPr="000135A9">
        <w:rPr>
          <w:sz w:val="28"/>
          <w:szCs w:val="28"/>
          <w:lang w:val="kk-KZ"/>
        </w:rPr>
        <w:t>[</w:t>
      </w:r>
      <w:r w:rsidR="00CB6180" w:rsidRPr="000135A9">
        <w:rPr>
          <w:sz w:val="28"/>
          <w:szCs w:val="28"/>
          <w:lang w:val="kk-KZ"/>
        </w:rPr>
        <w:t>12</w:t>
      </w:r>
      <w:r w:rsidR="001B399E">
        <w:rPr>
          <w:sz w:val="28"/>
          <w:szCs w:val="28"/>
          <w:lang w:val="kk-KZ"/>
        </w:rPr>
        <w:t>7</w:t>
      </w:r>
      <w:r w:rsidRPr="000135A9">
        <w:rPr>
          <w:sz w:val="28"/>
          <w:szCs w:val="28"/>
          <w:lang w:val="kk-KZ"/>
        </w:rPr>
        <w:t>].</w:t>
      </w:r>
      <w:r w:rsidR="0007499B">
        <w:rPr>
          <w:sz w:val="28"/>
          <w:szCs w:val="28"/>
          <w:lang w:val="kk-KZ"/>
        </w:rPr>
        <w:t xml:space="preserve"> </w:t>
      </w:r>
    </w:p>
    <w:p w:rsidR="00B54E69"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Ет шаруашылықтарының</w:t>
      </w:r>
      <w:r w:rsidR="00B54E69" w:rsidRPr="000135A9">
        <w:rPr>
          <w:rFonts w:ascii="Times New Roman" w:hAnsi="Times New Roman" w:cs="Times New Roman"/>
          <w:sz w:val="28"/>
          <w:szCs w:val="28"/>
          <w:lang w:val="kk-KZ"/>
        </w:rPr>
        <w:t xml:space="preserve"> өндірген шикі-етін өткізу мен сатуды маркетингтік зерттеулер мен ізденістер негізінде шешім қабылдап ортадан құрылған кооперативтік бірлестіктерді ұйымдастыру арқылы атқару, олардың кооператив шаруашылықтарында шикі-еттерін өңдеу-сақтау-сату технологиялық үрдістерін атқаруда инновациялық қызметтерден толық қолдану,  тұтынушыға ет өнімдерін жеткізуде, ет өнімдерінің кең ассортиментік  көлемі мен сапасының жоғарылығы, жалпы кооператив шаруашылығының және оның мүшелерінің тиімділігін арттырады және кооператив  қызметін жоғары табыспен атқаруға мүмкіндік береді.</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Кәсіпкерлік құрылымдардар  өндірген өнімдерін өткізу стратегиясы тұтынушылардың қажетті сұранысын қанағаттандыруға мүмкіндік жаратады,  стратегиялық дамудың мақсатын таңдайды, нарықта тұтынушыларға сатып алуына делдалдық қызмет атқарады.</w:t>
      </w:r>
    </w:p>
    <w:p w:rsidR="00CB6180"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Маркетингтік инновацияны кәсіпкерлік құрылымдар қызметіне ендіру олардың арасындағы өнімді өндіру, өңдеу және сату барысында туындаған бәсекелестікті, материалдық қаржылық қорды, өнімнің сату арналары мен тйімді торын талдауға, бағалауға және таңдауға жағдай жасайды. Инновациялық марктингтік қызметтер ет шаруашылы санаттарының барлық кәсіпкерлік құрылымдарында, жеке кәсіпкерлер, шаруа (фермер) қожалықтары, өндірістік кәсіпорындар және т.б., кәсіпкерлік құрылымдардың болашаққа бағытталған мақсаттары мен мүдделеріне сай қазіргі нарық жағдайында олардың арасындағы келісім-шарт негізінде жүзеге асырылады [</w:t>
      </w:r>
      <w:r w:rsidR="00CB6180" w:rsidRPr="000135A9">
        <w:rPr>
          <w:rFonts w:ascii="Times New Roman" w:hAnsi="Times New Roman" w:cs="Times New Roman"/>
          <w:sz w:val="28"/>
          <w:szCs w:val="28"/>
          <w:lang w:val="kk-KZ"/>
        </w:rPr>
        <w:t>12</w:t>
      </w:r>
      <w:r w:rsidR="001B399E">
        <w:rPr>
          <w:rFonts w:ascii="Times New Roman" w:hAnsi="Times New Roman" w:cs="Times New Roman"/>
          <w:sz w:val="28"/>
          <w:szCs w:val="28"/>
          <w:lang w:val="kk-KZ"/>
        </w:rPr>
        <w:t>8</w:t>
      </w:r>
      <w:r w:rsidRPr="000135A9">
        <w:rPr>
          <w:rFonts w:ascii="Times New Roman" w:hAnsi="Times New Roman" w:cs="Times New Roman"/>
          <w:sz w:val="28"/>
          <w:szCs w:val="28"/>
          <w:lang w:val="kk-KZ"/>
        </w:rPr>
        <w:t>].</w:t>
      </w:r>
      <w:r w:rsidR="0007499B">
        <w:rPr>
          <w:rFonts w:ascii="Times New Roman" w:hAnsi="Times New Roman" w:cs="Times New Roman"/>
          <w:sz w:val="28"/>
          <w:szCs w:val="28"/>
          <w:lang w:val="kk-KZ"/>
        </w:rPr>
        <w:t xml:space="preserve"> </w:t>
      </w:r>
    </w:p>
    <w:p w:rsidR="003D2878"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3D2878" w:rsidRPr="000135A9">
        <w:rPr>
          <w:rFonts w:ascii="Times New Roman" w:hAnsi="Times New Roman" w:cs="Times New Roman"/>
          <w:sz w:val="28"/>
          <w:szCs w:val="28"/>
          <w:lang w:val="kk-KZ"/>
        </w:rPr>
        <w:t>Түркістан облысындағы ет өдіруші инновациялық құрылым  ЖШС «Инфрастрой ЛТД» компаниясының ет өндіру, оны терең өңдеу, сату бойынша шаруашылық қызметтерін талдап оған баға берсек болады. Бұл инновациялық құрылым кең ассортиментте сапалы құс етін өндіру, ет өнімдерін өңдеу мақсатында инновациялық үрдістер мен қызметтерді негізгі өндірісіне ендірген озық техника мен технологияларды қолданатын инновациялық ет компаниясы болып табылады.</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Инкубациядан етке өсірілетін балапанның өндірісте өсіруден бастап, бордақылау, сою, өңдеу, тоңазытқышта сақтау, кең ассортиментте ет және ет өнімдерін өндіру, буып-түю, сату және т.б. компьютерде есептеу негізінде бақылау жүйесі қолданылады, бұл жалпы технологиялық байланысты сатыларды бақылауға жағдай жасайды.</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Нарық жағдайында ел ішіндегі етті құс шаруашылығы саласының алдында тұрған мәселер қатарына ғылыми жетістіктер мен инновацияға негізделген қызметтер мен үрдістерді: құстың жоғары өнімді кросстарын шығару; аралас құрама жемнің оңтайлы рецепт құрамын әзірлеу; құстарды бағу, бордақылау технологиясын автоматтандыру, сондай-ақ, құс етін өңдеу, қораптау, тасмалдау, сақтау тоңазытқыштары, ыдыс және қораптама заттарды өндіріске енгізуді  айтса болады.</w:t>
      </w:r>
    </w:p>
    <w:p w:rsidR="003D2878" w:rsidRPr="001B399E" w:rsidRDefault="003D2878" w:rsidP="00F77245">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Құс етін өндіруші дамыған шет елдер мен ресейлік тәжірибені зерттеу, ұйымдық инновация негізінде ұйымдастырылған ет өндірістік кооперативтік құрылымдарға қаржылық-инвестициялық мемлекеттік қолдау көрсету нарықтың басқа қатысушыларымен теңгерімді қалыптастыра </w:t>
      </w:r>
      <w:r w:rsidRPr="001B399E">
        <w:rPr>
          <w:rFonts w:ascii="Times New Roman" w:hAnsi="Times New Roman" w:cs="Times New Roman"/>
          <w:sz w:val="28"/>
          <w:szCs w:val="28"/>
          <w:lang w:val="kk-KZ"/>
        </w:rPr>
        <w:t>жүргізіледі</w:t>
      </w:r>
      <w:r w:rsidR="0073187D" w:rsidRPr="001B399E">
        <w:rPr>
          <w:rFonts w:ascii="Times New Roman" w:hAnsi="Times New Roman" w:cs="Times New Roman"/>
          <w:sz w:val="28"/>
          <w:szCs w:val="28"/>
          <w:lang w:val="kk-KZ"/>
        </w:rPr>
        <w:t xml:space="preserve"> </w:t>
      </w:r>
      <w:r w:rsidR="001B399E" w:rsidRPr="001B399E">
        <w:rPr>
          <w:rFonts w:ascii="Times New Roman" w:hAnsi="Times New Roman" w:cs="Times New Roman"/>
          <w:sz w:val="28"/>
          <w:szCs w:val="28"/>
          <w:lang w:val="kk-KZ"/>
        </w:rPr>
        <w:t>[10</w:t>
      </w:r>
      <w:r w:rsidR="00855C3D">
        <w:rPr>
          <w:rFonts w:ascii="Times New Roman" w:hAnsi="Times New Roman" w:cs="Times New Roman"/>
          <w:sz w:val="28"/>
          <w:szCs w:val="28"/>
          <w:lang w:val="kk-KZ"/>
        </w:rPr>
        <w:t>7</w:t>
      </w:r>
      <w:r w:rsidRPr="001B399E">
        <w:rPr>
          <w:rFonts w:ascii="Times New Roman" w:hAnsi="Times New Roman" w:cs="Times New Roman"/>
          <w:sz w:val="28"/>
          <w:szCs w:val="28"/>
          <w:lang w:val="kk-KZ"/>
        </w:rPr>
        <w:t>].</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ет өндірісін дамытудың болашақ үлгісі – инновациялық құс компаниялары ішінде ішкі өндірістік бөлімдер аралық технологиялық интеграциялық байланыс арқылы ет «өндіру – өңдеу – буып-түю – сату» үрдістерін атқару мақсатында,  бі</w:t>
      </w:r>
      <w:r w:rsidR="00855C3D">
        <w:rPr>
          <w:rFonts w:ascii="Times New Roman" w:hAnsi="Times New Roman" w:cs="Times New Roman"/>
          <w:sz w:val="28"/>
          <w:szCs w:val="28"/>
          <w:lang w:val="kk-KZ"/>
        </w:rPr>
        <w:t>р құс компаниясы шаруашылығының</w:t>
      </w:r>
      <w:r w:rsidRPr="000135A9">
        <w:rPr>
          <w:rFonts w:ascii="Times New Roman" w:hAnsi="Times New Roman" w:cs="Times New Roman"/>
          <w:sz w:val="28"/>
          <w:szCs w:val="28"/>
          <w:lang w:val="kk-KZ"/>
        </w:rPr>
        <w:t xml:space="preserve"> ішінде бірнеше «инновациялық өндірістер» (ет өндіру, ет өңдеу, шұжық және қазы өндірісі, аралас құрама жем өндірісі және т.б. – 10 бірлік) арнайы өндірістік технологияларымен жабдықталған; «өнімдік және қызметтік инновациялар» жаңа ет өнімі мен ерекше қызметтер (қазы мен шұжық, аралас жем және т.б. - 18 бірлік); «маркетингтік инновацияларды» (буып-түю, гофраыдыс, вакумдық орама, көтерме, бөлшек сауда және т.б. - 16 бірлік) бір инновациялық құс компаниясының ішінде бірлесе құрылып, өнеркәсіптік негізде интеграциялық байланысты ұйымдастырды, ол ет  өнімдерін ысырапсыз өз уақтында оңтайлы (өңдеу - сақтау - буып түю - сату) технологиялық байланыстағы инновациялық өндірістердің артықшылығын толық пайдалауға  жағдай жасайды (</w:t>
      </w:r>
      <w:r w:rsidR="001B399E">
        <w:rPr>
          <w:rFonts w:ascii="Times New Roman" w:hAnsi="Times New Roman" w:cs="Times New Roman"/>
          <w:sz w:val="28"/>
          <w:szCs w:val="28"/>
          <w:lang w:val="kk-KZ"/>
        </w:rPr>
        <w:t>30-</w:t>
      </w:r>
      <w:r w:rsidR="001B399E" w:rsidRPr="000135A9">
        <w:rPr>
          <w:rFonts w:ascii="Times New Roman" w:hAnsi="Times New Roman" w:cs="Times New Roman"/>
          <w:sz w:val="28"/>
          <w:szCs w:val="28"/>
          <w:lang w:val="kk-KZ"/>
        </w:rPr>
        <w:t>кесте</w:t>
      </w:r>
      <w:r w:rsidRPr="000135A9">
        <w:rPr>
          <w:rFonts w:ascii="Times New Roman" w:hAnsi="Times New Roman" w:cs="Times New Roman"/>
          <w:sz w:val="28"/>
          <w:szCs w:val="28"/>
          <w:lang w:val="kk-KZ"/>
        </w:rPr>
        <w:t>).</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Түркістан облысындағы ЖШС «Ордабасы құс» күрке құс компаниясы индустриалдық технология әдістері мен тәсілдерін өз шаруашылығы ішінде бір-бірімен интеграциялық байланыста болған ішкі өндірістік құрылымдардың барлық сатыларын өз құрамына ендірген. Бұл құс компаниясы қазір шет елдерден (Канада, Германия, Голландия және Израиль) ет бағытындағы асыл нәсілді импорттық жұмыртқаны алады, меншікті инкубация бөлімшесінде </w:t>
      </w:r>
      <w:r w:rsidR="00F77245">
        <w:rPr>
          <w:rFonts w:ascii="Times New Roman" w:hAnsi="Times New Roman" w:cs="Times New Roman"/>
          <w:sz w:val="28"/>
          <w:szCs w:val="28"/>
          <w:lang w:val="kk-KZ"/>
        </w:rPr>
        <w:t xml:space="preserve">балапан </w:t>
      </w:r>
      <w:r w:rsidRPr="000135A9">
        <w:rPr>
          <w:rFonts w:ascii="Times New Roman" w:hAnsi="Times New Roman" w:cs="Times New Roman"/>
          <w:sz w:val="28"/>
          <w:szCs w:val="28"/>
          <w:lang w:val="kk-KZ"/>
        </w:rPr>
        <w:t>шығарып етке өсіріп бордақылайды, импорттық жұмыртқаның келуіне тәуелді.</w:t>
      </w:r>
    </w:p>
    <w:p w:rsidR="003D2878" w:rsidRPr="000135A9" w:rsidRDefault="007D0AF4" w:rsidP="00F77245">
      <w:pPr>
        <w:pStyle w:val="af6"/>
        <w:widowControl w:val="0"/>
        <w:tabs>
          <w:tab w:val="left" w:pos="1134"/>
        </w:tabs>
        <w:autoSpaceDE w:val="0"/>
        <w:autoSpaceDN w:val="0"/>
        <w:adjustRightInd w:val="0"/>
        <w:spacing w:before="0" w:beforeAutospacing="0" w:after="0" w:afterAutospacing="0"/>
        <w:ind w:firstLine="709"/>
        <w:contextualSpacing/>
        <w:jc w:val="both"/>
        <w:rPr>
          <w:sz w:val="28"/>
          <w:szCs w:val="28"/>
          <w:lang w:val="kk-KZ"/>
        </w:rPr>
      </w:pPr>
      <w:r>
        <w:rPr>
          <w:sz w:val="28"/>
          <w:szCs w:val="28"/>
          <w:lang w:val="kk-KZ"/>
        </w:rPr>
        <w:t xml:space="preserve">Түркістан </w:t>
      </w:r>
      <w:r w:rsidR="003D2878" w:rsidRPr="000135A9">
        <w:rPr>
          <w:sz w:val="28"/>
          <w:szCs w:val="28"/>
          <w:lang w:val="kk-KZ"/>
        </w:rPr>
        <w:t>облысындағы құс компанияларының шаруашылық қызметін форсайттың SWOT</w:t>
      </w:r>
      <w:r w:rsidR="00855C3D">
        <w:rPr>
          <w:sz w:val="28"/>
          <w:szCs w:val="28"/>
          <w:lang w:val="kk-KZ"/>
        </w:rPr>
        <w:t>-</w:t>
      </w:r>
      <w:r w:rsidR="003D2878" w:rsidRPr="000135A9">
        <w:rPr>
          <w:sz w:val="28"/>
          <w:szCs w:val="28"/>
          <w:lang w:val="kk-KZ"/>
        </w:rPr>
        <w:t>талдау тәсілдері арқылы нәтижелерін талдап, құс компанияларын болашаққа инновациялық дамыту мақсатында интеграциялық өсу стратегиясының екі түрін қабылдап даму ұсынылады</w:t>
      </w:r>
      <w:r w:rsidR="007576E4">
        <w:rPr>
          <w:sz w:val="28"/>
          <w:szCs w:val="28"/>
          <w:lang w:val="kk-KZ"/>
        </w:rPr>
        <w:t xml:space="preserve"> </w:t>
      </w:r>
      <w:r w:rsidR="003D2878" w:rsidRPr="000135A9">
        <w:rPr>
          <w:sz w:val="28"/>
          <w:szCs w:val="28"/>
          <w:lang w:val="kk-KZ"/>
        </w:rPr>
        <w:t>[</w:t>
      </w:r>
      <w:r w:rsidR="0007499B">
        <w:rPr>
          <w:sz w:val="28"/>
          <w:szCs w:val="28"/>
          <w:lang w:val="kk-KZ"/>
        </w:rPr>
        <w:t>129</w:t>
      </w:r>
      <w:r w:rsidR="001B399E">
        <w:rPr>
          <w:sz w:val="28"/>
          <w:szCs w:val="28"/>
          <w:lang w:val="kk-KZ"/>
        </w:rPr>
        <w:t>].</w:t>
      </w:r>
    </w:p>
    <w:p w:rsidR="003D2878" w:rsidRPr="000135A9" w:rsidRDefault="007D0AF4" w:rsidP="00F7724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ЖШС «Инфрастрой </w:t>
      </w:r>
      <w:r w:rsidR="003D2878" w:rsidRPr="000135A9">
        <w:rPr>
          <w:rFonts w:ascii="Times New Roman" w:hAnsi="Times New Roman" w:cs="Times New Roman"/>
          <w:sz w:val="28"/>
          <w:szCs w:val="28"/>
          <w:lang w:val="kk-KZ"/>
        </w:rPr>
        <w:t xml:space="preserve">LTD» және ЖШС «Oрдабасы құс» құс компаниясы екі стратегиялық өсу жолын: 1) «кері интеграциялық стратегия» негізінде – </w:t>
      </w:r>
      <w:r w:rsidR="003D2878" w:rsidRPr="000135A9">
        <w:rPr>
          <w:rFonts w:ascii="Times New Roman" w:hAnsi="Times New Roman" w:cs="Times New Roman"/>
          <w:bCs/>
          <w:sz w:val="28"/>
          <w:szCs w:val="28"/>
          <w:lang w:val="kk-KZ"/>
        </w:rPr>
        <w:t>асыл тұқымды күрке құсы жұмыртқаларын өндіруге бағыталған аналық күрке құс табынын бағатын стратегиялық интеграциялық «инновациялық өндіріс» құру; 2)</w:t>
      </w:r>
      <w:r w:rsidR="003D2878" w:rsidRPr="000135A9">
        <w:rPr>
          <w:rFonts w:ascii="Times New Roman" w:hAnsi="Times New Roman" w:cs="Times New Roman"/>
          <w:sz w:val="28"/>
          <w:szCs w:val="28"/>
          <w:lang w:val="kk-KZ"/>
        </w:rPr>
        <w:t xml:space="preserve"> «алға жүруші интеграциялық стратегия» негізінде - </w:t>
      </w:r>
      <w:r w:rsidR="003D2878" w:rsidRPr="000135A9">
        <w:rPr>
          <w:rFonts w:ascii="Times New Roman" w:hAnsi="Times New Roman" w:cs="Times New Roman"/>
          <w:bCs/>
          <w:sz w:val="28"/>
          <w:szCs w:val="28"/>
          <w:lang w:val="kk-KZ"/>
        </w:rPr>
        <w:t>кеңейтілген қайта өндірісті арқынды дамыту мақсатында  аналық кү</w:t>
      </w:r>
      <w:r w:rsidR="00F77245">
        <w:rPr>
          <w:rFonts w:ascii="Times New Roman" w:hAnsi="Times New Roman" w:cs="Times New Roman"/>
          <w:bCs/>
          <w:sz w:val="28"/>
          <w:szCs w:val="28"/>
          <w:lang w:val="kk-KZ"/>
        </w:rPr>
        <w:t xml:space="preserve">рке құс табынының орнын басуға </w:t>
      </w:r>
      <w:r w:rsidR="003D2878" w:rsidRPr="000135A9">
        <w:rPr>
          <w:rFonts w:ascii="Times New Roman" w:hAnsi="Times New Roman" w:cs="Times New Roman"/>
          <w:bCs/>
          <w:sz w:val="28"/>
          <w:szCs w:val="28"/>
          <w:lang w:val="kk-KZ"/>
        </w:rPr>
        <w:t xml:space="preserve">жас күрке балапанын өсірумен шұғылданатын </w:t>
      </w:r>
      <w:r w:rsidR="003D2878" w:rsidRPr="001B399E">
        <w:rPr>
          <w:rFonts w:ascii="Times New Roman" w:hAnsi="Times New Roman" w:cs="Times New Roman"/>
          <w:sz w:val="28"/>
          <w:szCs w:val="28"/>
          <w:lang w:val="kk-KZ"/>
        </w:rPr>
        <w:t>стратегиялық интеграциялық «инновациялық өндіріс» құру ұсынылады</w:t>
      </w:r>
      <w:r w:rsidR="007576E4" w:rsidRPr="001B399E">
        <w:rPr>
          <w:rFonts w:ascii="Times New Roman" w:hAnsi="Times New Roman" w:cs="Times New Roman"/>
          <w:sz w:val="28"/>
          <w:szCs w:val="28"/>
          <w:lang w:val="kk-KZ"/>
        </w:rPr>
        <w:t xml:space="preserve"> </w:t>
      </w:r>
      <w:r w:rsidR="003D2878" w:rsidRPr="001B399E">
        <w:rPr>
          <w:rFonts w:ascii="Times New Roman" w:hAnsi="Times New Roman" w:cs="Times New Roman"/>
          <w:sz w:val="28"/>
          <w:szCs w:val="28"/>
          <w:lang w:val="kk-KZ"/>
        </w:rPr>
        <w:t>[</w:t>
      </w:r>
      <w:r w:rsidR="001B399E" w:rsidRPr="001B399E">
        <w:rPr>
          <w:rFonts w:ascii="Times New Roman" w:hAnsi="Times New Roman" w:cs="Times New Roman"/>
          <w:sz w:val="28"/>
          <w:szCs w:val="28"/>
          <w:lang w:val="kk-KZ"/>
        </w:rPr>
        <w:t>109, с. 172-175</w:t>
      </w:r>
      <w:r w:rsidR="003D2878" w:rsidRPr="001B399E">
        <w:rPr>
          <w:rFonts w:ascii="Times New Roman" w:hAnsi="Times New Roman" w:cs="Times New Roman"/>
          <w:sz w:val="28"/>
          <w:szCs w:val="28"/>
          <w:lang w:val="kk-KZ"/>
        </w:rPr>
        <w:t>].</w:t>
      </w:r>
    </w:p>
    <w:p w:rsidR="003D2878" w:rsidRPr="000135A9" w:rsidRDefault="003D2878" w:rsidP="00566E2D">
      <w:pPr>
        <w:tabs>
          <w:tab w:val="left" w:pos="3609"/>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ab/>
      </w:r>
    </w:p>
    <w:p w:rsidR="003D2878" w:rsidRPr="000135A9" w:rsidRDefault="003D2878"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Кесте 2</w:t>
      </w:r>
      <w:r w:rsidR="000D4C41" w:rsidRPr="000135A9">
        <w:rPr>
          <w:rFonts w:ascii="Times New Roman" w:hAnsi="Times New Roman" w:cs="Times New Roman"/>
          <w:sz w:val="28"/>
          <w:szCs w:val="28"/>
          <w:lang w:val="kk-KZ"/>
        </w:rPr>
        <w:t>8</w:t>
      </w:r>
      <w:r w:rsidRPr="000135A9">
        <w:rPr>
          <w:rFonts w:ascii="Times New Roman" w:hAnsi="Times New Roman" w:cs="Times New Roman"/>
          <w:sz w:val="28"/>
          <w:szCs w:val="28"/>
          <w:lang w:val="kk-KZ"/>
        </w:rPr>
        <w:t xml:space="preserve"> </w:t>
      </w:r>
      <w:r w:rsidR="007D0AF4">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Түркістан облысында құс шаруашылытары мен коомпанияларда  қолданып жатқан және ұсынылатын шаруашылық ішіндегі жаңа инновациялық өндірістердің технологиялық ұйымдастыру түрлері. </w:t>
      </w:r>
    </w:p>
    <w:p w:rsidR="003D2878" w:rsidRPr="007D0AF4" w:rsidRDefault="003D2878" w:rsidP="00566E2D">
      <w:pPr>
        <w:spacing w:after="0" w:line="240" w:lineRule="auto"/>
        <w:ind w:firstLine="567"/>
        <w:jc w:val="both"/>
        <w:rPr>
          <w:rFonts w:ascii="Times New Roman" w:hAnsi="Times New Roman" w:cs="Times New Roman"/>
          <w:sz w:val="16"/>
          <w:szCs w:val="16"/>
          <w:lang w:val="kk-KZ"/>
        </w:rPr>
      </w:pPr>
    </w:p>
    <w:tbl>
      <w:tblPr>
        <w:tblW w:w="9498" w:type="dxa"/>
        <w:tblInd w:w="108" w:type="dxa"/>
        <w:tblLayout w:type="fixed"/>
        <w:tblLook w:val="04A0" w:firstRow="1" w:lastRow="0" w:firstColumn="1" w:lastColumn="0" w:noHBand="0" w:noVBand="1"/>
      </w:tblPr>
      <w:tblGrid>
        <w:gridCol w:w="3254"/>
        <w:gridCol w:w="995"/>
        <w:gridCol w:w="564"/>
        <w:gridCol w:w="1137"/>
        <w:gridCol w:w="854"/>
        <w:gridCol w:w="993"/>
        <w:gridCol w:w="850"/>
        <w:gridCol w:w="851"/>
      </w:tblGrid>
      <w:tr w:rsidR="003D2878" w:rsidRPr="00D912C6" w:rsidTr="007D0AF4">
        <w:trPr>
          <w:cantSplit/>
          <w:trHeight w:val="337"/>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3D2878" w:rsidRPr="000135A9" w:rsidRDefault="003D2878"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Құс шаруашылығы құрылымдары мен компаниялар</w:t>
            </w:r>
          </w:p>
        </w:tc>
        <w:tc>
          <w:tcPr>
            <w:tcW w:w="6244" w:type="dxa"/>
            <w:gridSpan w:val="7"/>
            <w:tcBorders>
              <w:top w:val="single" w:sz="4" w:space="0" w:color="auto"/>
              <w:left w:val="single" w:sz="4" w:space="0" w:color="auto"/>
              <w:bottom w:val="single" w:sz="4" w:space="0" w:color="auto"/>
              <w:right w:val="single" w:sz="4" w:space="0" w:color="auto"/>
            </w:tcBorders>
            <w:vAlign w:val="center"/>
            <w:hideMark/>
          </w:tcPr>
          <w:p w:rsidR="003D2878" w:rsidRPr="000135A9" w:rsidRDefault="003D2878" w:rsidP="007D0AF4">
            <w:pPr>
              <w:spacing w:after="0" w:line="240" w:lineRule="auto"/>
              <w:ind w:firstLine="709"/>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Өндірістік үрдістің кезеңдері мен сатылары</w:t>
            </w:r>
          </w:p>
        </w:tc>
      </w:tr>
      <w:tr w:rsidR="003D2878" w:rsidRPr="000135A9" w:rsidTr="007D0AF4">
        <w:trPr>
          <w:cantSplit/>
          <w:trHeight w:val="2689"/>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3D2878" w:rsidRPr="000135A9" w:rsidRDefault="003D2878" w:rsidP="007D0AF4">
            <w:pPr>
              <w:spacing w:after="0" w:line="240" w:lineRule="auto"/>
              <w:jc w:val="center"/>
              <w:rPr>
                <w:rFonts w:ascii="Times New Roman" w:hAnsi="Times New Roman" w:cs="Times New Roman"/>
                <w:sz w:val="24"/>
                <w:szCs w:val="24"/>
                <w:lang w:val="kk-KZ"/>
              </w:rPr>
            </w:pP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rsidR="003D2878"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Аналық құс өсіру, ж</w:t>
            </w:r>
            <w:r w:rsidR="003D2878" w:rsidRPr="000135A9">
              <w:rPr>
                <w:rFonts w:ascii="Times New Roman" w:hAnsi="Times New Roman" w:cs="Times New Roman"/>
                <w:sz w:val="24"/>
                <w:szCs w:val="24"/>
                <w:lang w:val="kk-KZ"/>
              </w:rPr>
              <w:t>ұмыртқа</w:t>
            </w:r>
            <w:r w:rsidRPr="000135A9">
              <w:rPr>
                <w:rFonts w:ascii="Times New Roman" w:hAnsi="Times New Roman" w:cs="Times New Roman"/>
                <w:sz w:val="24"/>
                <w:szCs w:val="24"/>
                <w:lang w:val="kk-KZ"/>
              </w:rPr>
              <w:t xml:space="preserve"> </w:t>
            </w:r>
            <w:r w:rsidR="003D2878" w:rsidRPr="000135A9">
              <w:rPr>
                <w:rFonts w:ascii="Times New Roman" w:hAnsi="Times New Roman" w:cs="Times New Roman"/>
                <w:sz w:val="24"/>
                <w:szCs w:val="24"/>
                <w:lang w:val="kk-KZ"/>
              </w:rPr>
              <w:t xml:space="preserve"> өндір</w:t>
            </w:r>
            <w:r w:rsidRPr="000135A9">
              <w:rPr>
                <w:rFonts w:ascii="Times New Roman" w:hAnsi="Times New Roman" w:cs="Times New Roman"/>
                <w:sz w:val="24"/>
                <w:szCs w:val="24"/>
                <w:lang w:val="kk-KZ"/>
              </w:rPr>
              <w:t>ісі</w:t>
            </w:r>
          </w:p>
        </w:tc>
        <w:tc>
          <w:tcPr>
            <w:tcW w:w="564" w:type="dxa"/>
            <w:tcBorders>
              <w:top w:val="single" w:sz="4" w:space="0" w:color="auto"/>
              <w:left w:val="single" w:sz="4" w:space="0" w:color="auto"/>
              <w:bottom w:val="single" w:sz="4" w:space="0" w:color="auto"/>
              <w:right w:val="single" w:sz="4" w:space="0" w:color="auto"/>
            </w:tcBorders>
            <w:textDirection w:val="btLr"/>
            <w:vAlign w:val="center"/>
            <w:hideMark/>
          </w:tcPr>
          <w:p w:rsidR="003D2878" w:rsidRPr="000135A9" w:rsidRDefault="003D2878"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rPr>
              <w:t>Инкубациялау</w:t>
            </w:r>
          </w:p>
        </w:tc>
        <w:tc>
          <w:tcPr>
            <w:tcW w:w="1137" w:type="dxa"/>
            <w:tcBorders>
              <w:top w:val="single" w:sz="4" w:space="0" w:color="auto"/>
              <w:left w:val="single" w:sz="4" w:space="0" w:color="auto"/>
              <w:bottom w:val="single" w:sz="4" w:space="0" w:color="auto"/>
              <w:right w:val="single" w:sz="4" w:space="0" w:color="auto"/>
            </w:tcBorders>
            <w:textDirection w:val="btLr"/>
            <w:vAlign w:val="center"/>
            <w:hideMark/>
          </w:tcPr>
          <w:p w:rsidR="0087568A"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Жас балапанды</w:t>
            </w:r>
          </w:p>
          <w:p w:rsidR="0087568A"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аналық табын</w:t>
            </w:r>
          </w:p>
          <w:p w:rsidR="003D2878"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алмастыруға өсіру</w:t>
            </w:r>
          </w:p>
        </w:tc>
        <w:tc>
          <w:tcPr>
            <w:tcW w:w="854" w:type="dxa"/>
            <w:tcBorders>
              <w:top w:val="single" w:sz="4" w:space="0" w:color="auto"/>
              <w:left w:val="single" w:sz="4" w:space="0" w:color="auto"/>
              <w:bottom w:val="single" w:sz="4" w:space="0" w:color="auto"/>
              <w:right w:val="single" w:sz="4" w:space="0" w:color="auto"/>
            </w:tcBorders>
            <w:textDirection w:val="btLr"/>
            <w:vAlign w:val="center"/>
            <w:hideMark/>
          </w:tcPr>
          <w:p w:rsidR="0087568A" w:rsidRPr="000135A9" w:rsidRDefault="000F3093"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 А</w:t>
            </w:r>
            <w:r w:rsidR="0087568A" w:rsidRPr="000135A9">
              <w:rPr>
                <w:rFonts w:ascii="Times New Roman" w:hAnsi="Times New Roman" w:cs="Times New Roman"/>
                <w:sz w:val="24"/>
                <w:szCs w:val="24"/>
                <w:lang w:val="kk-KZ"/>
              </w:rPr>
              <w:t xml:space="preserve">стық </w:t>
            </w:r>
            <w:r w:rsidRPr="000135A9">
              <w:rPr>
                <w:rFonts w:ascii="Times New Roman" w:hAnsi="Times New Roman" w:cs="Times New Roman"/>
                <w:sz w:val="24"/>
                <w:szCs w:val="24"/>
                <w:lang w:val="kk-KZ"/>
              </w:rPr>
              <w:t>жұмыртқа,</w:t>
            </w:r>
          </w:p>
          <w:p w:rsidR="003D2878" w:rsidRPr="000135A9" w:rsidRDefault="000F3093" w:rsidP="001B399E">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8"/>
                <w:szCs w:val="28"/>
                <w:lang w:val="kk-KZ"/>
              </w:rPr>
              <w:t>+</w:t>
            </w:r>
            <w:r w:rsidRPr="000135A9">
              <w:rPr>
                <w:rFonts w:ascii="Times New Roman" w:hAnsi="Times New Roman" w:cs="Times New Roman"/>
                <w:sz w:val="28"/>
                <w:szCs w:val="28"/>
                <w:vertAlign w:val="superscript"/>
                <w:lang w:val="kk-KZ"/>
              </w:rPr>
              <w:t xml:space="preserve"> </w:t>
            </w:r>
            <w:r w:rsidRPr="000135A9">
              <w:rPr>
                <w:rFonts w:ascii="Times New Roman" w:hAnsi="Times New Roman" w:cs="Times New Roman"/>
                <w:sz w:val="24"/>
                <w:szCs w:val="24"/>
                <w:lang w:val="kk-KZ"/>
              </w:rPr>
              <w:t xml:space="preserve"> құс етін  өңдеу</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87568A"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Құс етін, астық</w:t>
            </w:r>
          </w:p>
          <w:p w:rsidR="003D2878"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жұмыртқаны қораптау</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3D2878" w:rsidRPr="000135A9" w:rsidRDefault="003D2878" w:rsidP="007D0AF4">
            <w:pPr>
              <w:spacing w:after="0" w:line="240" w:lineRule="auto"/>
              <w:jc w:val="center"/>
              <w:rPr>
                <w:rFonts w:ascii="Times New Roman" w:hAnsi="Times New Roman" w:cs="Times New Roman"/>
                <w:sz w:val="24"/>
                <w:szCs w:val="24"/>
              </w:rPr>
            </w:pPr>
            <w:r w:rsidRPr="000135A9">
              <w:rPr>
                <w:rFonts w:ascii="Times New Roman" w:hAnsi="Times New Roman" w:cs="Times New Roman"/>
                <w:sz w:val="24"/>
                <w:szCs w:val="24"/>
                <w:lang w:val="kk-KZ"/>
              </w:rPr>
              <w:t>Көтерме сауда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3D2878" w:rsidRPr="000135A9" w:rsidRDefault="0087568A" w:rsidP="007D0AF4">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Бөлшек сауда</w:t>
            </w:r>
          </w:p>
        </w:tc>
      </w:tr>
      <w:tr w:rsidR="003D2878" w:rsidRPr="000135A9" w:rsidTr="007D0AF4">
        <w:trPr>
          <w:cantSplit/>
          <w:trHeight w:val="58"/>
        </w:trPr>
        <w:tc>
          <w:tcPr>
            <w:tcW w:w="9498" w:type="dxa"/>
            <w:gridSpan w:val="8"/>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Қалыптасқан және ұс</w:t>
            </w:r>
            <w:r w:rsidR="007D0AF4">
              <w:rPr>
                <w:rFonts w:ascii="Times New Roman" w:hAnsi="Times New Roman" w:cs="Times New Roman"/>
                <w:sz w:val="24"/>
                <w:szCs w:val="24"/>
                <w:lang w:val="kk-KZ"/>
              </w:rPr>
              <w:t xml:space="preserve">ынылатын ішкі </w:t>
            </w:r>
            <w:r w:rsidRPr="000135A9">
              <w:rPr>
                <w:rFonts w:ascii="Times New Roman" w:hAnsi="Times New Roman" w:cs="Times New Roman"/>
                <w:sz w:val="24"/>
                <w:szCs w:val="24"/>
                <w:lang w:val="kk-KZ"/>
              </w:rPr>
              <w:t>инновациялық технологиялық интеграция түрлері</w:t>
            </w:r>
          </w:p>
        </w:tc>
      </w:tr>
      <w:tr w:rsidR="003D2878" w:rsidRPr="000135A9" w:rsidTr="00E345CF">
        <w:trPr>
          <w:cantSplit/>
          <w:trHeight w:val="175"/>
        </w:trPr>
        <w:tc>
          <w:tcPr>
            <w:tcW w:w="32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ЖШС «Нарлен құс» </w:t>
            </w:r>
          </w:p>
        </w:tc>
        <w:tc>
          <w:tcPr>
            <w:tcW w:w="995"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56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1B399E">
            <w:pPr>
              <w:spacing w:after="0" w:line="240" w:lineRule="auto"/>
              <w:jc w:val="center"/>
              <w:rPr>
                <w:rFonts w:ascii="Times New Roman" w:hAnsi="Times New Roman" w:cs="Times New Roman"/>
                <w:b/>
                <w:sz w:val="24"/>
                <w:szCs w:val="24"/>
                <w:vertAlign w:val="superscript"/>
              </w:rPr>
            </w:pPr>
            <w:r w:rsidRPr="000135A9">
              <w:rPr>
                <w:rFonts w:ascii="Times New Roman" w:hAnsi="Times New Roman" w:cs="Times New Roman"/>
                <w:b/>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r>
      <w:tr w:rsidR="003D2878" w:rsidRPr="000135A9" w:rsidTr="007D0AF4">
        <w:trPr>
          <w:cantSplit/>
          <w:trHeight w:val="58"/>
        </w:trPr>
        <w:tc>
          <w:tcPr>
            <w:tcW w:w="32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rPr>
                <w:rFonts w:ascii="Times New Roman" w:hAnsi="Times New Roman" w:cs="Times New Roman"/>
                <w:sz w:val="24"/>
                <w:szCs w:val="24"/>
                <w:lang w:val="kk-KZ"/>
              </w:rPr>
            </w:pPr>
            <w:r w:rsidRPr="000135A9">
              <w:rPr>
                <w:rFonts w:ascii="Times New Roman" w:hAnsi="Times New Roman" w:cs="Times New Roman"/>
                <w:sz w:val="24"/>
                <w:szCs w:val="24"/>
                <w:lang w:val="kk-KZ"/>
              </w:rPr>
              <w:t xml:space="preserve">ЖШС «Тассай құс», </w:t>
            </w:r>
          </w:p>
        </w:tc>
        <w:tc>
          <w:tcPr>
            <w:tcW w:w="995"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56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1B399E">
            <w:pPr>
              <w:spacing w:after="0" w:line="240" w:lineRule="auto"/>
              <w:jc w:val="center"/>
              <w:rPr>
                <w:rFonts w:ascii="Times New Roman" w:hAnsi="Times New Roman" w:cs="Times New Roman"/>
                <w:b/>
                <w:sz w:val="24"/>
                <w:szCs w:val="24"/>
                <w:vertAlign w:val="superscript"/>
                <w:lang w:val="kk-KZ"/>
              </w:rPr>
            </w:pPr>
            <w:r w:rsidRPr="000135A9">
              <w:rPr>
                <w:rFonts w:ascii="Times New Roman" w:hAnsi="Times New Roman" w:cs="Times New Roman"/>
                <w:b/>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r>
      <w:tr w:rsidR="003D2878" w:rsidRPr="000135A9" w:rsidTr="007D0AF4">
        <w:trPr>
          <w:cantSplit/>
          <w:trHeight w:val="58"/>
        </w:trPr>
        <w:tc>
          <w:tcPr>
            <w:tcW w:w="32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rPr>
                <w:rFonts w:ascii="Times New Roman" w:hAnsi="Times New Roman" w:cs="Times New Roman"/>
                <w:sz w:val="24"/>
                <w:szCs w:val="24"/>
              </w:rPr>
            </w:pPr>
            <w:r w:rsidRPr="000135A9">
              <w:rPr>
                <w:rFonts w:ascii="Times New Roman" w:hAnsi="Times New Roman" w:cs="Times New Roman"/>
                <w:sz w:val="24"/>
                <w:szCs w:val="24"/>
                <w:lang w:val="kk-KZ"/>
              </w:rPr>
              <w:t>ЖШС</w:t>
            </w:r>
            <w:r w:rsidRPr="000135A9">
              <w:rPr>
                <w:rFonts w:ascii="Times New Roman" w:hAnsi="Times New Roman" w:cs="Times New Roman"/>
                <w:sz w:val="24"/>
                <w:szCs w:val="24"/>
              </w:rPr>
              <w:t xml:space="preserve"> «Шымкент </w:t>
            </w:r>
            <w:r w:rsidRPr="000135A9">
              <w:rPr>
                <w:rFonts w:ascii="Times New Roman" w:hAnsi="Times New Roman" w:cs="Times New Roman"/>
                <w:sz w:val="24"/>
                <w:szCs w:val="24"/>
                <w:lang w:val="kk-KZ"/>
              </w:rPr>
              <w:t>құ</w:t>
            </w:r>
            <w:r w:rsidRPr="000135A9">
              <w:rPr>
                <w:rFonts w:ascii="Times New Roman" w:hAnsi="Times New Roman" w:cs="Times New Roman"/>
                <w:sz w:val="24"/>
                <w:szCs w:val="24"/>
              </w:rPr>
              <w:t xml:space="preserve">с» </w:t>
            </w:r>
          </w:p>
        </w:tc>
        <w:tc>
          <w:tcPr>
            <w:tcW w:w="995"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56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1B399E">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 +</w:t>
            </w:r>
          </w:p>
        </w:tc>
        <w:tc>
          <w:tcPr>
            <w:tcW w:w="993"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D2878" w:rsidRPr="000135A9" w:rsidRDefault="003D2878" w:rsidP="00E345CF">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r>
      <w:tr w:rsidR="003D2878" w:rsidRPr="000135A9" w:rsidTr="007D0AF4">
        <w:trPr>
          <w:cantSplit/>
          <w:trHeight w:val="58"/>
        </w:trPr>
        <w:tc>
          <w:tcPr>
            <w:tcW w:w="32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rPr>
                <w:rFonts w:ascii="Times New Roman" w:hAnsi="Times New Roman" w:cs="Times New Roman"/>
                <w:sz w:val="24"/>
                <w:szCs w:val="24"/>
              </w:rPr>
            </w:pPr>
            <w:r w:rsidRPr="000135A9">
              <w:rPr>
                <w:rFonts w:ascii="Times New Roman" w:hAnsi="Times New Roman" w:cs="Times New Roman"/>
                <w:sz w:val="24"/>
                <w:szCs w:val="24"/>
                <w:lang w:val="kk-KZ"/>
              </w:rPr>
              <w:t>ЖШС</w:t>
            </w:r>
            <w:r w:rsidRPr="000135A9">
              <w:rPr>
                <w:rFonts w:ascii="Times New Roman" w:hAnsi="Times New Roman" w:cs="Times New Roman"/>
                <w:sz w:val="24"/>
                <w:szCs w:val="24"/>
              </w:rPr>
              <w:t xml:space="preserve"> «Ордабасы </w:t>
            </w:r>
            <w:r w:rsidRPr="000135A9">
              <w:rPr>
                <w:rFonts w:ascii="Times New Roman" w:hAnsi="Times New Roman" w:cs="Times New Roman"/>
                <w:sz w:val="24"/>
                <w:szCs w:val="24"/>
                <w:lang w:val="kk-KZ"/>
              </w:rPr>
              <w:t>құ</w:t>
            </w:r>
            <w:r w:rsidRPr="000135A9">
              <w:rPr>
                <w:rFonts w:ascii="Times New Roman" w:hAnsi="Times New Roman" w:cs="Times New Roman"/>
                <w:sz w:val="24"/>
                <w:szCs w:val="24"/>
              </w:rPr>
              <w:t xml:space="preserve">с» </w:t>
            </w:r>
          </w:p>
        </w:tc>
        <w:tc>
          <w:tcPr>
            <w:tcW w:w="995"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КЖИС</w:t>
            </w:r>
          </w:p>
        </w:tc>
        <w:tc>
          <w:tcPr>
            <w:tcW w:w="56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АЖИС</w:t>
            </w:r>
          </w:p>
        </w:tc>
        <w:tc>
          <w:tcPr>
            <w:tcW w:w="8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1B399E">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r>
      <w:tr w:rsidR="003D2878" w:rsidRPr="000135A9" w:rsidTr="007D0AF4">
        <w:trPr>
          <w:cantSplit/>
          <w:trHeight w:val="58"/>
        </w:trPr>
        <w:tc>
          <w:tcPr>
            <w:tcW w:w="32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rPr>
                <w:rFonts w:ascii="Times New Roman" w:hAnsi="Times New Roman" w:cs="Times New Roman"/>
                <w:sz w:val="24"/>
                <w:szCs w:val="24"/>
                <w:lang w:val="en-US"/>
              </w:rPr>
            </w:pPr>
            <w:r w:rsidRPr="000135A9">
              <w:rPr>
                <w:rFonts w:ascii="Times New Roman" w:hAnsi="Times New Roman" w:cs="Times New Roman"/>
                <w:sz w:val="24"/>
                <w:szCs w:val="24"/>
                <w:lang w:val="kk-KZ"/>
              </w:rPr>
              <w:t>ЖШС «Инфрастрой ЛТД»</w:t>
            </w:r>
            <w:r w:rsidRPr="000135A9">
              <w:rPr>
                <w:rFonts w:ascii="Times New Roman" w:hAnsi="Times New Roman" w:cs="Times New Roman"/>
                <w:sz w:val="24"/>
                <w:szCs w:val="24"/>
                <w:lang w:val="en-US"/>
              </w:rPr>
              <w:t xml:space="preserve"> </w:t>
            </w:r>
          </w:p>
        </w:tc>
        <w:tc>
          <w:tcPr>
            <w:tcW w:w="995"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КЖИС</w:t>
            </w:r>
          </w:p>
        </w:tc>
        <w:tc>
          <w:tcPr>
            <w:tcW w:w="56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АЖИС</w:t>
            </w:r>
          </w:p>
        </w:tc>
        <w:tc>
          <w:tcPr>
            <w:tcW w:w="854" w:type="dxa"/>
            <w:tcBorders>
              <w:top w:val="single" w:sz="4" w:space="0" w:color="auto"/>
              <w:left w:val="single" w:sz="4" w:space="0" w:color="auto"/>
              <w:bottom w:val="single" w:sz="4" w:space="0" w:color="auto"/>
              <w:right w:val="single" w:sz="4" w:space="0" w:color="auto"/>
            </w:tcBorders>
            <w:hideMark/>
          </w:tcPr>
          <w:p w:rsidR="003D2878" w:rsidRPr="000135A9" w:rsidRDefault="003D2878" w:rsidP="001B399E">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D2878" w:rsidRPr="000135A9" w:rsidRDefault="003D2878" w:rsidP="00566E2D">
            <w:pPr>
              <w:spacing w:after="0" w:line="240" w:lineRule="auto"/>
              <w:jc w:val="center"/>
              <w:rPr>
                <w:rFonts w:ascii="Times New Roman" w:hAnsi="Times New Roman" w:cs="Times New Roman"/>
                <w:b/>
                <w:sz w:val="24"/>
                <w:szCs w:val="24"/>
                <w:lang w:val="kk-KZ"/>
              </w:rPr>
            </w:pPr>
            <w:r w:rsidRPr="000135A9">
              <w:rPr>
                <w:rFonts w:ascii="Times New Roman" w:hAnsi="Times New Roman" w:cs="Times New Roman"/>
                <w:b/>
                <w:sz w:val="24"/>
                <w:szCs w:val="24"/>
                <w:lang w:val="kk-KZ"/>
              </w:rPr>
              <w:t>+</w:t>
            </w:r>
          </w:p>
        </w:tc>
      </w:tr>
      <w:tr w:rsidR="007D0AF4" w:rsidRPr="000135A9" w:rsidTr="005B1B72">
        <w:trPr>
          <w:cantSplit/>
          <w:trHeight w:val="58"/>
        </w:trPr>
        <w:tc>
          <w:tcPr>
            <w:tcW w:w="9498" w:type="dxa"/>
            <w:gridSpan w:val="8"/>
            <w:tcBorders>
              <w:top w:val="single" w:sz="4" w:space="0" w:color="auto"/>
              <w:left w:val="single" w:sz="4" w:space="0" w:color="auto"/>
              <w:bottom w:val="single" w:sz="4" w:space="0" w:color="auto"/>
              <w:right w:val="single" w:sz="4" w:space="0" w:color="auto"/>
            </w:tcBorders>
          </w:tcPr>
          <w:p w:rsidR="007D0AF4" w:rsidRPr="001B399E" w:rsidRDefault="001B399E" w:rsidP="001B399E">
            <w:pPr>
              <w:spacing w:after="0" w:line="240" w:lineRule="auto"/>
              <w:ind w:firstLine="601"/>
              <w:jc w:val="both"/>
              <w:rPr>
                <w:rFonts w:ascii="Times New Roman" w:hAnsi="Times New Roman" w:cs="Times New Roman"/>
                <w:sz w:val="24"/>
                <w:szCs w:val="24"/>
                <w:lang w:val="kk-KZ"/>
              </w:rPr>
            </w:pPr>
            <w:r w:rsidRPr="001B399E">
              <w:rPr>
                <w:rFonts w:ascii="Times New Roman" w:hAnsi="Times New Roman" w:cs="Times New Roman"/>
                <w:sz w:val="24"/>
                <w:szCs w:val="24"/>
                <w:lang w:val="kk-KZ"/>
              </w:rPr>
              <w:t xml:space="preserve">Ескерту – </w:t>
            </w:r>
            <w:r w:rsidRPr="001B399E">
              <w:rPr>
                <w:rStyle w:val="rynqvb"/>
                <w:rFonts w:ascii="Times New Roman" w:hAnsi="Times New Roman" w:cs="Times New Roman"/>
                <w:sz w:val="24"/>
                <w:szCs w:val="24"/>
                <w:lang w:val="kk-KZ"/>
              </w:rPr>
              <w:t>Авторы құрастырған</w:t>
            </w:r>
          </w:p>
        </w:tc>
      </w:tr>
    </w:tbl>
    <w:p w:rsidR="003D2878" w:rsidRPr="000135A9" w:rsidRDefault="003D2878" w:rsidP="00566E2D">
      <w:pPr>
        <w:spacing w:after="0" w:line="240" w:lineRule="auto"/>
        <w:ind w:firstLine="709"/>
        <w:jc w:val="both"/>
        <w:rPr>
          <w:rFonts w:ascii="Times New Roman" w:hAnsi="Times New Roman" w:cs="Times New Roman"/>
          <w:sz w:val="28"/>
          <w:szCs w:val="28"/>
          <w:lang w:val="kk-KZ"/>
        </w:rPr>
      </w:pP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2</w:t>
      </w:r>
      <w:r w:rsidR="000D4C41" w:rsidRPr="000135A9">
        <w:rPr>
          <w:rFonts w:ascii="Times New Roman" w:hAnsi="Times New Roman" w:cs="Times New Roman"/>
          <w:sz w:val="28"/>
          <w:szCs w:val="28"/>
          <w:lang w:val="kk-KZ"/>
        </w:rPr>
        <w:t>8</w:t>
      </w:r>
      <w:r w:rsidR="00F77245">
        <w:rPr>
          <w:rFonts w:ascii="Times New Roman" w:hAnsi="Times New Roman" w:cs="Times New Roman"/>
          <w:sz w:val="28"/>
          <w:szCs w:val="28"/>
          <w:lang w:val="kk-KZ"/>
        </w:rPr>
        <w:t>-</w:t>
      </w:r>
      <w:r w:rsidR="007D0AF4">
        <w:rPr>
          <w:rFonts w:ascii="Times New Roman" w:hAnsi="Times New Roman" w:cs="Times New Roman"/>
          <w:sz w:val="28"/>
          <w:szCs w:val="28"/>
          <w:lang w:val="kk-KZ"/>
        </w:rPr>
        <w:t xml:space="preserve">кестеде Түркістан </w:t>
      </w:r>
      <w:r w:rsidRPr="000135A9">
        <w:rPr>
          <w:rFonts w:ascii="Times New Roman" w:hAnsi="Times New Roman" w:cs="Times New Roman"/>
          <w:sz w:val="28"/>
          <w:szCs w:val="28"/>
          <w:lang w:val="kk-KZ"/>
        </w:rPr>
        <w:t>облысына қарасты құс шаруашылықтары еөндірістеріне ендірілген және ұсынылатын шаруашылытар ішіндегі технологиялық интеграциялық «инновациялық өндірісті» қосымша негізгі өндірістеріне ендіріп алуды ұйымдастыру түрлері суреттелген.</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шаруашылығындағы кәсіпкерлік құрылымдар аралық кооперация негізінде ұйымдастырылған ет өңдеу коопертивтік құрылымдар келісіммен алған шикі-ет өнімін өңдеп, өткізу және сату бойынша  көптеген</w:t>
      </w:r>
      <w:r w:rsidR="0016472C" w:rsidRPr="000135A9">
        <w:rPr>
          <w:rFonts w:ascii="Times New Roman" w:hAnsi="Times New Roman" w:cs="Times New Roman"/>
          <w:sz w:val="28"/>
          <w:szCs w:val="28"/>
          <w:lang w:val="kk-KZ"/>
        </w:rPr>
        <w:t xml:space="preserve"> бәсекелік</w:t>
      </w:r>
      <w:r w:rsidRPr="000135A9">
        <w:rPr>
          <w:rFonts w:ascii="Times New Roman" w:hAnsi="Times New Roman" w:cs="Times New Roman"/>
          <w:sz w:val="28"/>
          <w:szCs w:val="28"/>
          <w:lang w:val="kk-KZ"/>
        </w:rPr>
        <w:t xml:space="preserve"> үстемділікке ие:</w:t>
      </w:r>
    </w:p>
    <w:p w:rsidR="00B54E69" w:rsidRPr="000135A9" w:rsidRDefault="00F77245"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 xml:space="preserve"> кооперация негізінде кәсіпкерлік құрылымдардың шаруашылық-қаржылық шығындары үнемделеді (тасмалдау, сақтау жән</w:t>
      </w:r>
      <w:r w:rsidR="00E345CF">
        <w:rPr>
          <w:rFonts w:ascii="Times New Roman" w:hAnsi="Times New Roman" w:cs="Times New Roman"/>
          <w:sz w:val="28"/>
          <w:szCs w:val="28"/>
          <w:lang w:val="kk-KZ"/>
        </w:rPr>
        <w:t>е сатуды ет өңдеу коопертивтері</w:t>
      </w:r>
      <w:r w:rsidR="00B54E69" w:rsidRPr="000135A9">
        <w:rPr>
          <w:rFonts w:ascii="Times New Roman" w:hAnsi="Times New Roman" w:cs="Times New Roman"/>
          <w:sz w:val="28"/>
          <w:szCs w:val="28"/>
          <w:lang w:val="kk-KZ"/>
        </w:rPr>
        <w:t xml:space="preserve"> өз мойнына алады);</w:t>
      </w:r>
    </w:p>
    <w:p w:rsidR="00EC6977" w:rsidRPr="000135A9" w:rsidRDefault="00F77245"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Pr>
          <w:sz w:val="28"/>
          <w:szCs w:val="28"/>
          <w:lang w:val="kk-KZ"/>
        </w:rPr>
        <w:t>–</w:t>
      </w:r>
      <w:r w:rsidR="00B54E69" w:rsidRPr="000135A9">
        <w:rPr>
          <w:sz w:val="28"/>
          <w:szCs w:val="28"/>
          <w:lang w:val="kk-KZ"/>
        </w:rPr>
        <w:t xml:space="preserve"> кооперация өнім өндірушілерге (нарықты зерттеу, өнімді сақтау, өңдеу және т.б.) шаруашылық қызметімен айналысуға мүмкіндік береді [1</w:t>
      </w:r>
      <w:r w:rsidR="001B399E">
        <w:rPr>
          <w:sz w:val="28"/>
          <w:szCs w:val="28"/>
          <w:lang w:val="kk-KZ"/>
        </w:rPr>
        <w:t>30</w:t>
      </w:r>
      <w:r w:rsidR="00B54E69" w:rsidRPr="000135A9">
        <w:rPr>
          <w:sz w:val="28"/>
          <w:szCs w:val="28"/>
          <w:lang w:val="kk-KZ"/>
        </w:rPr>
        <w:t>].</w:t>
      </w:r>
      <w:r w:rsidR="0007499B">
        <w:rPr>
          <w:sz w:val="28"/>
          <w:szCs w:val="28"/>
          <w:lang w:val="kk-KZ"/>
        </w:rPr>
        <w:t xml:space="preserve"> </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ет өңдеу-сату кооперативі өнім өндіруші кәсіпкерлік құрылымдардардың өз шаруашылық қызметтерін дербес еркін сақтап, кейбір өндірістік шаруашылық қызметтерін, бөлімдерін өз өндірісіне келісіммен біріктіреді. Ет өндірісі кооперативтің қатысушы-мүшелері болып, сол елді мекендердегі барлық шаруашылық санаттардағы кәсіпкерлік құрылымдар (жеке кәсіпкерлер, акционерлік қоғамдар, өндірістік кооперативтер, серіктестіктер, жеке қосалқы шаруашылықтар және т.б.) болуы мүмкін.</w:t>
      </w:r>
    </w:p>
    <w:p w:rsidR="00B54E69" w:rsidRPr="000135A9" w:rsidRDefault="00E345CF" w:rsidP="00F7724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Ет шаруашылығы саласындағы</w:t>
      </w:r>
      <w:r w:rsidR="00B54E69" w:rsidRPr="000135A9">
        <w:rPr>
          <w:rFonts w:ascii="Times New Roman" w:hAnsi="Times New Roman" w:cs="Times New Roman"/>
          <w:sz w:val="28"/>
          <w:szCs w:val="28"/>
          <w:lang w:val="kk-KZ"/>
        </w:rPr>
        <w:t xml:space="preserve"> шаруа (фермер) қожалықтары мен жеке тұрғындар шаруашылықтарыара инновациялық кооперация негізде қалыптасып құрылған кооперативтер қатысушы-мүшелерінің өнімдерін өткізу және сатуда, оңтайлы бағасын белгілеуге, сату шығындарын қысқартуға, өнімнің сапасын арттыру, ең тиімді баға деңгейін қалыптастыруға  жағдай жасайды.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Қазіргі нарық жағдайында ет шаруашылығының болашаққа дамуы ел ішіндегі тұрғындардың отандық ет және ет өніміне деген сұранысын толық қамтамасыз етілмеуі, жалпы ет өнімдерін тұтынуда импорттық ет өнімдерінің үлесінің артуы, елдегі ет шаруашылықтарына мемлекет тараптан қолдау көрсетілуіне, ет өндіруге назар аударуына, елдің ет өніміне деген тәуелділігін жою ет өндіретін кәсіпкерлік құрылымдар алдына үлкен міндет қояды.</w:t>
      </w:r>
    </w:p>
    <w:p w:rsidR="00F630A5" w:rsidRPr="000135A9" w:rsidRDefault="00E345CF" w:rsidP="00F77245">
      <w:pPr>
        <w:pStyle w:val="af6"/>
        <w:tabs>
          <w:tab w:val="left" w:pos="1134"/>
        </w:tabs>
        <w:spacing w:before="0" w:beforeAutospacing="0" w:after="0" w:afterAutospacing="0"/>
        <w:ind w:firstLine="709"/>
        <w:contextualSpacing/>
        <w:jc w:val="both"/>
        <w:rPr>
          <w:rFonts w:eastAsia="Calibri"/>
          <w:sz w:val="28"/>
          <w:szCs w:val="28"/>
          <w:lang w:val="kk-KZ" w:eastAsia="en-US"/>
        </w:rPr>
      </w:pPr>
      <w:r>
        <w:rPr>
          <w:sz w:val="28"/>
          <w:szCs w:val="28"/>
          <w:lang w:val="kk-KZ"/>
        </w:rPr>
        <w:t xml:space="preserve">Ет шаруашылығында өндірісті </w:t>
      </w:r>
      <w:r w:rsidR="00B54E69" w:rsidRPr="000135A9">
        <w:rPr>
          <w:sz w:val="28"/>
          <w:szCs w:val="28"/>
          <w:lang w:val="kk-KZ"/>
        </w:rPr>
        <w:t>шоғырланд</w:t>
      </w:r>
      <w:r>
        <w:rPr>
          <w:sz w:val="28"/>
          <w:szCs w:val="28"/>
          <w:lang w:val="kk-KZ"/>
        </w:rPr>
        <w:t xml:space="preserve">ыру және мамандандыруды жүзеге </w:t>
      </w:r>
      <w:r w:rsidR="00B54E69" w:rsidRPr="000135A9">
        <w:rPr>
          <w:sz w:val="28"/>
          <w:szCs w:val="28"/>
          <w:lang w:val="kk-KZ"/>
        </w:rPr>
        <w:t>асыру ел ішіндегі аймақтар мен ауылдық аудандарда әлі де толық  жүзеге аспауда, ет шаруашылығы құрылымдары мен жеке қосалқы шаруашылықтар, шаруа (фермер) қожалықтары</w:t>
      </w:r>
      <w:r>
        <w:rPr>
          <w:sz w:val="28"/>
          <w:szCs w:val="28"/>
          <w:lang w:val="kk-KZ"/>
        </w:rPr>
        <w:t xml:space="preserve">, </w:t>
      </w:r>
      <w:r w:rsidR="00B54E69" w:rsidRPr="000135A9">
        <w:rPr>
          <w:sz w:val="28"/>
          <w:szCs w:val="28"/>
          <w:lang w:val="kk-KZ"/>
        </w:rPr>
        <w:t>шаруашылықтар аралық кооперация негізінде бірлесіп ет өңдеу-сату кооперативін құрудың, оның артықшылығы мен шаруашылық жүргізудегі тйімділігін әлі де толық сезбей жатыр. Шаруашылық құрылымдары мен жеке қосалқы шаруашылтар аралық кооперациялық байланс негізінде құрылатын ет кооперативтерінің шаруашылық қызметтерінің нәтижесі ең жоғары экономикалық тиімділікке алы</w:t>
      </w:r>
      <w:r>
        <w:rPr>
          <w:sz w:val="28"/>
          <w:szCs w:val="28"/>
          <w:lang w:val="kk-KZ"/>
        </w:rPr>
        <w:t xml:space="preserve">п келетінін ел ішіндегі барлық </w:t>
      </w:r>
      <w:r w:rsidR="00B54E69" w:rsidRPr="000135A9">
        <w:rPr>
          <w:sz w:val="28"/>
          <w:szCs w:val="28"/>
          <w:lang w:val="kk-KZ"/>
        </w:rPr>
        <w:t>ет шаруашылықтары мен шаруа (фермер) қожалықтары білген жөн</w:t>
      </w:r>
      <w:r w:rsidR="007576E4">
        <w:rPr>
          <w:sz w:val="28"/>
          <w:szCs w:val="28"/>
          <w:lang w:val="kk-KZ"/>
        </w:rPr>
        <w:t xml:space="preserve"> </w:t>
      </w:r>
      <w:r w:rsidR="00CB6180" w:rsidRPr="000135A9">
        <w:rPr>
          <w:sz w:val="28"/>
          <w:szCs w:val="28"/>
          <w:lang w:val="kk-KZ"/>
        </w:rPr>
        <w:t>[1</w:t>
      </w:r>
      <w:r w:rsidR="001B399E">
        <w:rPr>
          <w:sz w:val="28"/>
          <w:szCs w:val="28"/>
          <w:lang w:val="kk-KZ"/>
        </w:rPr>
        <w:t>31,</w:t>
      </w:r>
      <w:r w:rsidR="007576E4">
        <w:rPr>
          <w:sz w:val="28"/>
          <w:szCs w:val="28"/>
          <w:lang w:val="kk-KZ"/>
        </w:rPr>
        <w:t xml:space="preserve"> </w:t>
      </w:r>
      <w:r w:rsidR="00CB6180" w:rsidRPr="000135A9">
        <w:rPr>
          <w:sz w:val="28"/>
          <w:szCs w:val="28"/>
          <w:lang w:val="kk-KZ"/>
        </w:rPr>
        <w:t>1</w:t>
      </w:r>
      <w:r w:rsidR="001B399E">
        <w:rPr>
          <w:sz w:val="28"/>
          <w:szCs w:val="28"/>
          <w:lang w:val="kk-KZ"/>
        </w:rPr>
        <w:t>32</w:t>
      </w:r>
      <w:r w:rsidR="00CB6180" w:rsidRPr="000135A9">
        <w:rPr>
          <w:sz w:val="28"/>
          <w:szCs w:val="28"/>
          <w:lang w:val="kk-KZ"/>
        </w:rPr>
        <w:t>]</w:t>
      </w:r>
      <w:r w:rsidR="00B54E69" w:rsidRPr="000135A9">
        <w:rPr>
          <w:sz w:val="28"/>
          <w:szCs w:val="28"/>
          <w:lang w:val="kk-KZ"/>
        </w:rPr>
        <w:t>.</w:t>
      </w:r>
      <w:r w:rsidR="0007499B">
        <w:rPr>
          <w:sz w:val="28"/>
          <w:szCs w:val="28"/>
          <w:lang w:val="kk-KZ"/>
        </w:rPr>
        <w:t xml:space="preserve"> </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шаруашылықтарында тереңдетілген мамандандыру нәтижесінде шағын жеке қосалқы шаруашылықтар мен шаруа (фермер) қожалықтарын  шикі-еттерін кооперация негізінде бірлесе ет өңде</w:t>
      </w:r>
      <w:r w:rsidR="00855C3D">
        <w:rPr>
          <w:rFonts w:ascii="Times New Roman" w:hAnsi="Times New Roman" w:cs="Times New Roman"/>
          <w:sz w:val="28"/>
          <w:szCs w:val="28"/>
          <w:lang w:val="kk-KZ"/>
        </w:rPr>
        <w:t xml:space="preserve">йтін кооперативтік құрылымдар, </w:t>
      </w:r>
      <w:r w:rsidRPr="000135A9">
        <w:rPr>
          <w:rFonts w:ascii="Times New Roman" w:hAnsi="Times New Roman" w:cs="Times New Roman"/>
          <w:sz w:val="28"/>
          <w:szCs w:val="28"/>
          <w:lang w:val="kk-KZ"/>
        </w:rPr>
        <w:t>ет өндіретін шаруаш</w:t>
      </w:r>
      <w:r w:rsidR="00855C3D">
        <w:rPr>
          <w:rFonts w:ascii="Times New Roman" w:hAnsi="Times New Roman" w:cs="Times New Roman"/>
          <w:sz w:val="28"/>
          <w:szCs w:val="28"/>
          <w:lang w:val="kk-KZ"/>
        </w:rPr>
        <w:t xml:space="preserve">ылықтарды өнеркәсіптік негізде </w:t>
      </w:r>
      <w:r w:rsidRPr="000135A9">
        <w:rPr>
          <w:rFonts w:ascii="Times New Roman" w:hAnsi="Times New Roman" w:cs="Times New Roman"/>
          <w:sz w:val="28"/>
          <w:szCs w:val="28"/>
          <w:lang w:val="kk-KZ"/>
        </w:rPr>
        <w:t>дамуына жол ашады, инновациялық озық технология мен техникаларды өз өндірістерінде қолданысқа ендіріп пайдалынатын і</w:t>
      </w:r>
      <w:r w:rsidR="001B399E">
        <w:rPr>
          <w:rFonts w:ascii="Times New Roman" w:hAnsi="Times New Roman" w:cs="Times New Roman"/>
          <w:sz w:val="28"/>
          <w:szCs w:val="28"/>
          <w:lang w:val="kk-KZ"/>
        </w:rPr>
        <w:t xml:space="preserve">ріленген кәсіпкерлік құрылымға </w:t>
      </w:r>
      <w:r w:rsidRPr="000135A9">
        <w:rPr>
          <w:rFonts w:ascii="Times New Roman" w:hAnsi="Times New Roman" w:cs="Times New Roman"/>
          <w:sz w:val="28"/>
          <w:szCs w:val="28"/>
          <w:lang w:val="kk-KZ"/>
        </w:rPr>
        <w:t>айналады.</w:t>
      </w:r>
    </w:p>
    <w:p w:rsidR="00556C56"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Бүгінгі нарық жағдайда ет бағытындағы шаруашылықтар мен  үйымдарды, шаруа қожалықтарын мамандандыру мен шоғырландыру дәрежесін арттыру көп факторларға байланысты: толыққанды жем базасын құру, малды етке  бағудың озық технологиясын қолдану, етті нәсілді мал басын көбейту, мал өсіру, бордақылауда  интенсивті технологияны қолдану және т.б. байланысты. Бұл ет шаруашылығы саласындағы шаруашылық құрылымдардың </w:t>
      </w:r>
      <w:r w:rsidR="00556C56" w:rsidRPr="000135A9">
        <w:rPr>
          <w:rFonts w:ascii="Times New Roman" w:hAnsi="Times New Roman" w:cs="Times New Roman"/>
          <w:sz w:val="28"/>
          <w:szCs w:val="28"/>
          <w:lang w:val="kk-KZ"/>
        </w:rPr>
        <w:t xml:space="preserve">негізгі </w:t>
      </w:r>
      <w:r w:rsidRPr="000135A9">
        <w:rPr>
          <w:rFonts w:ascii="Times New Roman" w:hAnsi="Times New Roman" w:cs="Times New Roman"/>
          <w:sz w:val="28"/>
          <w:szCs w:val="28"/>
          <w:lang w:val="kk-KZ"/>
        </w:rPr>
        <w:t xml:space="preserve">өндірісінде инновациялық </w:t>
      </w:r>
      <w:r w:rsidR="00556C56" w:rsidRPr="000135A9">
        <w:rPr>
          <w:rFonts w:ascii="Times New Roman" w:hAnsi="Times New Roman" w:cs="Times New Roman"/>
          <w:sz w:val="28"/>
          <w:szCs w:val="28"/>
          <w:lang w:val="kk-KZ"/>
        </w:rPr>
        <w:t>жаңа техника мен</w:t>
      </w:r>
      <w:r w:rsidRPr="000135A9">
        <w:rPr>
          <w:rFonts w:ascii="Times New Roman" w:hAnsi="Times New Roman" w:cs="Times New Roman"/>
          <w:sz w:val="28"/>
          <w:szCs w:val="28"/>
          <w:lang w:val="kk-KZ"/>
        </w:rPr>
        <w:t xml:space="preserve"> </w:t>
      </w:r>
      <w:r w:rsidR="00556C56" w:rsidRPr="000135A9">
        <w:rPr>
          <w:rFonts w:ascii="Times New Roman" w:hAnsi="Times New Roman" w:cs="Times New Roman"/>
          <w:sz w:val="28"/>
          <w:szCs w:val="28"/>
          <w:lang w:val="kk-KZ"/>
        </w:rPr>
        <w:t>технологияларды қолданысқа ендіруге және тікелей өндірісінде инновациялық үрдістер мен инновациялық қызметтерді жүзеге асыруға байланысты.</w:t>
      </w:r>
    </w:p>
    <w:p w:rsidR="00B54E69" w:rsidRPr="000135A9" w:rsidRDefault="00556C56" w:rsidP="00F77245">
      <w:pPr>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Ет бағытындағы шаруашылықтар мен құрылымдардың болашаққа стратегиялық даму барысында бәсеке үстемділігін нығайту мақсатында пайдаланылатын инновациялық форсайт тәсілдері мен әдістері арқылы</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зерттеулер жүргізу,</w:t>
      </w:r>
      <w:r w:rsidR="00B54E69" w:rsidRPr="000135A9">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инновациялық ет шаруашылықтары мен құрылымдардың шаруашылық қызметтерінде</w:t>
      </w:r>
      <w:r w:rsidR="001B399E">
        <w:rPr>
          <w:rFonts w:ascii="Times New Roman" w:hAnsi="Times New Roman" w:cs="Times New Roman"/>
          <w:sz w:val="28"/>
          <w:szCs w:val="28"/>
          <w:lang w:val="kk-KZ"/>
        </w:rPr>
        <w:t xml:space="preserve"> тәжірибеде қолданыс тапқан </w:t>
      </w:r>
      <w:r w:rsidR="00B54E69" w:rsidRPr="000135A9">
        <w:rPr>
          <w:rFonts w:ascii="Times New Roman" w:hAnsi="Times New Roman" w:cs="Times New Roman"/>
          <w:sz w:val="28"/>
          <w:szCs w:val="28"/>
          <w:lang w:val="kk-KZ"/>
        </w:rPr>
        <w:t>и</w:t>
      </w:r>
      <w:r w:rsidR="001B399E">
        <w:rPr>
          <w:rFonts w:ascii="Times New Roman" w:hAnsi="Times New Roman" w:cs="Times New Roman"/>
          <w:sz w:val="28"/>
          <w:szCs w:val="28"/>
          <w:lang w:val="kk-KZ"/>
        </w:rPr>
        <w:t xml:space="preserve">нновацияларды зерттеп оларға </w:t>
      </w:r>
      <w:r w:rsidR="00B54E69" w:rsidRPr="000135A9">
        <w:rPr>
          <w:rFonts w:ascii="Times New Roman" w:hAnsi="Times New Roman" w:cs="Times New Roman"/>
          <w:sz w:val="28"/>
          <w:szCs w:val="28"/>
          <w:lang w:val="kk-KZ"/>
        </w:rPr>
        <w:t>баға берген жөн.</w:t>
      </w:r>
    </w:p>
    <w:p w:rsidR="00B54E69" w:rsidRPr="000135A9" w:rsidRDefault="00B54E69" w:rsidP="00F77245">
      <w:pPr>
        <w:pStyle w:val="af6"/>
        <w:widowControl w:val="0"/>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Мысалы, құс етін өндіру және өңдеуді өз шаруашылығында дамытқан ЖШС «Инфрастрой ЛТД» және ЖШС</w:t>
      </w:r>
      <w:r w:rsidRPr="000135A9">
        <w:rPr>
          <w:sz w:val="28"/>
          <w:szCs w:val="28"/>
          <w:lang w:val="sq-AL"/>
        </w:rPr>
        <w:t xml:space="preserve"> «</w:t>
      </w:r>
      <w:r w:rsidRPr="000135A9">
        <w:rPr>
          <w:sz w:val="28"/>
          <w:szCs w:val="28"/>
          <w:lang w:val="kk-KZ"/>
        </w:rPr>
        <w:t>Ордабасы құс</w:t>
      </w:r>
      <w:r w:rsidRPr="000135A9">
        <w:rPr>
          <w:sz w:val="28"/>
          <w:szCs w:val="28"/>
          <w:lang w:val="sq-AL"/>
        </w:rPr>
        <w:t>» компаниясы</w:t>
      </w:r>
      <w:r w:rsidRPr="000135A9">
        <w:rPr>
          <w:sz w:val="28"/>
          <w:szCs w:val="28"/>
          <w:lang w:val="kk-KZ"/>
        </w:rPr>
        <w:t>ндағы ішкі технологиялық интеграциялық байланысты дамыту мақсатында қосалқы және жәрдемші инновациялық өндірістерді құру арқылы шикі-етті (өндіру-өңдеу-сақтау-сату) технологиялық тізбектелген өндіріс үрдістерін ет компаниясында толық атқарылуын жүзеге асырды. Бұл терең технологиялық мамандандырылған инновациялық ет компаниясы өзінің негізгі, қосымша және қосалқы өндірістерінде инновациялық озық техника мен технологияларды ендірген, автоматтандырылған технология қолданылуда, соның арқасында алғашқы бастаған өндіріс қуатын еселеп ұлғайуына қол жеткізді және еңбек өнімділігін арттырды, өнімнің өзіндік құнын төмендетуге мүмкіндіктер жаратты</w:t>
      </w:r>
      <w:r w:rsidR="007576E4">
        <w:rPr>
          <w:sz w:val="28"/>
          <w:szCs w:val="28"/>
          <w:lang w:val="kk-KZ"/>
        </w:rPr>
        <w:t xml:space="preserve"> </w:t>
      </w:r>
      <w:r w:rsidR="00CB6180" w:rsidRPr="000135A9">
        <w:rPr>
          <w:sz w:val="28"/>
          <w:szCs w:val="28"/>
          <w:lang w:val="kk-KZ"/>
        </w:rPr>
        <w:t>[</w:t>
      </w:r>
      <w:r w:rsidR="001B399E">
        <w:rPr>
          <w:sz w:val="28"/>
          <w:szCs w:val="28"/>
          <w:lang w:val="kk-KZ"/>
        </w:rPr>
        <w:t>133</w:t>
      </w:r>
      <w:r w:rsidR="00CB6180" w:rsidRPr="000135A9">
        <w:rPr>
          <w:sz w:val="28"/>
          <w:szCs w:val="28"/>
          <w:lang w:val="kk-KZ"/>
        </w:rPr>
        <w:t>]</w:t>
      </w:r>
      <w:r w:rsidRPr="000135A9">
        <w:rPr>
          <w:sz w:val="28"/>
          <w:szCs w:val="28"/>
          <w:lang w:val="kk-KZ"/>
        </w:rPr>
        <w:t>.</w:t>
      </w:r>
      <w:r w:rsidR="0007499B">
        <w:rPr>
          <w:sz w:val="28"/>
          <w:szCs w:val="28"/>
          <w:lang w:val="kk-KZ"/>
        </w:rPr>
        <w:t xml:space="preserve"> </w:t>
      </w:r>
    </w:p>
    <w:p w:rsidR="00CB6180" w:rsidRPr="000135A9" w:rsidRDefault="00B54E69"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Бұл ет және ет өнімдерін өндіретін компанияның негізгі міндеті Қазақстанда ет және ет өнімдері өндірісін тұрақты дамыту, ел тұрғындарын әлемдік сапа стандарттарына сай, сұранысқа ие, табиғи ет және ет өнімдерімен үздіксіз қамтамасыз етуді жолға қоюға бағытталған.</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 үрдістері мен қы</w:t>
      </w:r>
      <w:r w:rsidR="00855C3D">
        <w:rPr>
          <w:rFonts w:ascii="Times New Roman" w:hAnsi="Times New Roman" w:cs="Times New Roman"/>
          <w:sz w:val="28"/>
          <w:szCs w:val="28"/>
          <w:lang w:val="kk-KZ"/>
        </w:rPr>
        <w:t xml:space="preserve">зметтерін ет шаруашылықтарына </w:t>
      </w:r>
      <w:r w:rsidRPr="000135A9">
        <w:rPr>
          <w:rFonts w:ascii="Times New Roman" w:hAnsi="Times New Roman" w:cs="Times New Roman"/>
          <w:sz w:val="28"/>
          <w:szCs w:val="28"/>
          <w:lang w:val="kk-KZ"/>
        </w:rPr>
        <w:t>ендірудің бәсекелік артықшылығы мен өндірістің тиімділік деңгейінің өсуі, қолданып жатқан инновациялық жетістіктердің түріне қарай өнімдік және үрдістік инновациялар, ұйымдық және маркетингтік инновациялар деп бөле терең зерттелсе мәні толық анықталады. Ет өндірісінде қолданылатын технологиялық инновацияның артықшылығы ет шаруашылығы кәсіпкерлік құрылымдарының етті өндіруден, өңдеп сатуға дейінгі бір тұтас технологиялық өндірістік үрдістерді бір құрылымда атқару барысында көрініс табады және байқалады.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және ет өнімдерін өндіру барысында қолданылатын озық техника мен инновациялық технологиялар ет саласындағы кәсіпкерлік құрылымдардың табысының өсуіне, ресурстар мен материалдық-қаржылық шығындарды үнемдеуге және ет пен ет өнімдерінің тұрғындар үшін баға деңгейінің төмендеуіне мүмкіндік ашады, бұл жағдай сатылатын ет өнімдеріне бәсекелестік үстемділік құруға және ол өнімге деген сұраныстың артуына алып келеді.</w:t>
      </w:r>
    </w:p>
    <w:p w:rsidR="00B54E69" w:rsidRPr="000135A9" w:rsidRDefault="00B54E69" w:rsidP="00F77245">
      <w:pPr>
        <w:spacing w:after="0" w:line="240" w:lineRule="auto"/>
        <w:ind w:firstLine="709"/>
        <w:jc w:val="both"/>
        <w:rPr>
          <w:rStyle w:val="word"/>
          <w:rFonts w:ascii="Times New Roman" w:eastAsia="SimSun" w:hAnsi="Times New Roman" w:cs="Times New Roman"/>
          <w:sz w:val="28"/>
          <w:szCs w:val="28"/>
          <w:lang w:val="kk-KZ"/>
        </w:rPr>
      </w:pPr>
      <w:r w:rsidRPr="000135A9">
        <w:rPr>
          <w:rFonts w:ascii="Times New Roman" w:hAnsi="Times New Roman" w:cs="Times New Roman"/>
          <w:sz w:val="28"/>
          <w:szCs w:val="28"/>
          <w:lang w:val="kk-KZ"/>
        </w:rPr>
        <w:t xml:space="preserve">Ет өндіру және ет өңдеу саласындағы кәсіпкерлік құрылымдарара интеграциялық байланысты тереңдету негізінде ет өңдеуші-сатушы инновациялық кооперативтер мен құрылымдарды ұйымдастыру арқылы оларда инновациялық үрдістер мен қызметтерді атқару, олардың өндірістерін дамытып, тек құрылымдар емес сонымен бірге ет және ет өнімдерінің де бәсекелік қабілеттіліктерін арттырады. </w:t>
      </w:r>
      <w:r w:rsidRPr="000135A9">
        <w:rPr>
          <w:rStyle w:val="word"/>
          <w:rFonts w:ascii="Times New Roman" w:eastAsia="SimSun" w:hAnsi="Times New Roman" w:cs="Times New Roman"/>
          <w:sz w:val="28"/>
          <w:szCs w:val="28"/>
          <w:lang w:val="kk-KZ"/>
        </w:rPr>
        <w:t>Сондықтан, ет шаруашылығы  өндірістерін инновациялық негізде дамыту, саланың өндірісін қарқынды дамытуға, бәсекеге қабілеттілігін арттыруға, ұзақ мерзімді стратегиялық дамуды қолға алуға мүмкіндік жаратады.</w:t>
      </w:r>
    </w:p>
    <w:p w:rsidR="00D34827" w:rsidRPr="000135A9" w:rsidRDefault="00CD421A"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Қорыта келгенде, ұ</w:t>
      </w:r>
      <w:r w:rsidR="008C3893" w:rsidRPr="000135A9">
        <w:rPr>
          <w:rFonts w:ascii="Times New Roman" w:hAnsi="Times New Roman" w:cs="Times New Roman"/>
          <w:sz w:val="28"/>
          <w:szCs w:val="28"/>
          <w:lang w:val="kk-KZ"/>
        </w:rPr>
        <w:t>зақ мерзімді болашаққа стратегиялық дамуды жүзеге асыру барысында кәсіпкерлік құрылымдардың негізгі өндірісіне ендірілген инновациялық жетістіктер мен идеялар,</w:t>
      </w:r>
      <w:r w:rsidR="00B54E69" w:rsidRPr="000135A9">
        <w:rPr>
          <w:rFonts w:ascii="Times New Roman" w:hAnsi="Times New Roman" w:cs="Times New Roman"/>
          <w:sz w:val="28"/>
          <w:szCs w:val="28"/>
          <w:lang w:val="kk-KZ"/>
        </w:rPr>
        <w:t xml:space="preserve"> </w:t>
      </w:r>
      <w:r w:rsidR="008C3893" w:rsidRPr="000135A9">
        <w:rPr>
          <w:rFonts w:ascii="Times New Roman" w:hAnsi="Times New Roman" w:cs="Times New Roman"/>
          <w:sz w:val="28"/>
          <w:szCs w:val="28"/>
          <w:lang w:val="kk-KZ"/>
        </w:rPr>
        <w:t>біріншіден,</w:t>
      </w:r>
      <w:r w:rsidR="00B54E69" w:rsidRPr="000135A9">
        <w:rPr>
          <w:rFonts w:ascii="Times New Roman" w:hAnsi="Times New Roman" w:cs="Times New Roman"/>
          <w:sz w:val="28"/>
          <w:szCs w:val="28"/>
          <w:lang w:val="kk-KZ"/>
        </w:rPr>
        <w:t xml:space="preserve"> </w:t>
      </w:r>
      <w:r w:rsidR="008C3893" w:rsidRPr="000135A9">
        <w:rPr>
          <w:rFonts w:ascii="Times New Roman" w:hAnsi="Times New Roman" w:cs="Times New Roman"/>
          <w:sz w:val="28"/>
          <w:szCs w:val="28"/>
          <w:lang w:val="kk-KZ"/>
        </w:rPr>
        <w:t>ет бағытындағы құс шаруашылықтары мен құрылымдардың оңтайлы құрылымдық өзгеруіне, жал</w:t>
      </w:r>
      <w:r w:rsidR="00D34827" w:rsidRPr="000135A9">
        <w:rPr>
          <w:rFonts w:ascii="Times New Roman" w:hAnsi="Times New Roman" w:cs="Times New Roman"/>
          <w:sz w:val="28"/>
          <w:szCs w:val="28"/>
          <w:lang w:val="kk-KZ"/>
        </w:rPr>
        <w:t>п</w:t>
      </w:r>
      <w:r w:rsidR="008C3893" w:rsidRPr="000135A9">
        <w:rPr>
          <w:rFonts w:ascii="Times New Roman" w:hAnsi="Times New Roman" w:cs="Times New Roman"/>
          <w:sz w:val="28"/>
          <w:szCs w:val="28"/>
          <w:lang w:val="kk-KZ"/>
        </w:rPr>
        <w:t xml:space="preserve">ы ет және ет өнімдері өндіріс көлемінің қарқынды өсуіне, екіншіден, құс етін шығаратын </w:t>
      </w:r>
      <w:r w:rsidR="0070297A" w:rsidRPr="000135A9">
        <w:rPr>
          <w:rFonts w:ascii="Times New Roman" w:hAnsi="Times New Roman" w:cs="Times New Roman"/>
          <w:sz w:val="28"/>
          <w:szCs w:val="28"/>
          <w:lang w:val="kk-KZ"/>
        </w:rPr>
        <w:t xml:space="preserve"> </w:t>
      </w:r>
      <w:r w:rsidR="00D34827" w:rsidRPr="000135A9">
        <w:rPr>
          <w:rFonts w:ascii="Times New Roman" w:hAnsi="Times New Roman" w:cs="Times New Roman"/>
          <w:sz w:val="28"/>
          <w:szCs w:val="28"/>
          <w:lang w:val="kk-KZ"/>
        </w:rPr>
        <w:t>құрылымдар мен компаниялардың өндірген өнімдерінің бәсекелік үстемділігін арттыруға</w:t>
      </w:r>
      <w:r w:rsidR="0070297A" w:rsidRPr="000135A9">
        <w:rPr>
          <w:rFonts w:ascii="Times New Roman" w:hAnsi="Times New Roman" w:cs="Times New Roman"/>
          <w:sz w:val="28"/>
          <w:szCs w:val="28"/>
          <w:lang w:val="kk-KZ"/>
        </w:rPr>
        <w:t xml:space="preserve">, </w:t>
      </w:r>
      <w:r w:rsidR="00D34827" w:rsidRPr="000135A9">
        <w:rPr>
          <w:rFonts w:ascii="Times New Roman" w:hAnsi="Times New Roman" w:cs="Times New Roman"/>
          <w:sz w:val="28"/>
          <w:szCs w:val="28"/>
          <w:lang w:val="kk-KZ"/>
        </w:rPr>
        <w:t>ет шаруашылықтарының ет және өңделген ет өнімдерінің халықаралық стандарттар талабына сай өндірілуіне</w:t>
      </w:r>
      <w:r w:rsidR="00B54E69" w:rsidRPr="000135A9">
        <w:rPr>
          <w:rFonts w:ascii="Times New Roman" w:hAnsi="Times New Roman" w:cs="Times New Roman"/>
          <w:sz w:val="28"/>
          <w:szCs w:val="28"/>
          <w:lang w:val="kk-KZ"/>
        </w:rPr>
        <w:t xml:space="preserve">, </w:t>
      </w:r>
      <w:r w:rsidR="00D34827" w:rsidRPr="000135A9">
        <w:rPr>
          <w:rFonts w:ascii="Times New Roman" w:hAnsi="Times New Roman" w:cs="Times New Roman"/>
          <w:sz w:val="28"/>
          <w:szCs w:val="28"/>
          <w:lang w:val="kk-KZ"/>
        </w:rPr>
        <w:t>тұрғындардың сұранысын толық қамтамасыз ету мақсатында үлкен</w:t>
      </w:r>
      <w:r w:rsidR="00B54E69" w:rsidRPr="000135A9">
        <w:rPr>
          <w:rFonts w:ascii="Times New Roman" w:hAnsi="Times New Roman" w:cs="Times New Roman"/>
          <w:sz w:val="28"/>
          <w:szCs w:val="28"/>
          <w:lang w:val="kk-KZ"/>
        </w:rPr>
        <w:t xml:space="preserve"> </w:t>
      </w:r>
      <w:r w:rsidR="00D34827" w:rsidRPr="000135A9">
        <w:rPr>
          <w:rFonts w:ascii="Times New Roman" w:hAnsi="Times New Roman" w:cs="Times New Roman"/>
          <w:sz w:val="28"/>
          <w:szCs w:val="28"/>
          <w:lang w:val="kk-KZ"/>
        </w:rPr>
        <w:t>көлемде ет және ет өнімдерінің ассортиментін ұсынуды жүзеге асырады.</w:t>
      </w:r>
    </w:p>
    <w:p w:rsidR="00B54E69" w:rsidRPr="000135A9" w:rsidRDefault="00B54E69" w:rsidP="00F77245">
      <w:pPr>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heme="minorHAnsi" w:hAnsi="Times New Roman" w:cs="Times New Roman"/>
          <w:sz w:val="28"/>
          <w:szCs w:val="28"/>
          <w:lang w:val="kk-KZ"/>
        </w:rPr>
        <w:t xml:space="preserve">Түркістан облысы </w:t>
      </w:r>
      <w:r w:rsidR="0070297A" w:rsidRPr="000135A9">
        <w:rPr>
          <w:rFonts w:ascii="Times New Roman" w:eastAsiaTheme="minorHAnsi" w:hAnsi="Times New Roman" w:cs="Times New Roman"/>
          <w:sz w:val="28"/>
          <w:szCs w:val="28"/>
          <w:lang w:val="kk-KZ"/>
        </w:rPr>
        <w:t>ет шаруашылығындағы құс компаниялары</w:t>
      </w:r>
      <w:r w:rsidRPr="000135A9">
        <w:rPr>
          <w:rFonts w:ascii="Times New Roman" w:eastAsiaTheme="minorHAnsi" w:hAnsi="Times New Roman" w:cs="Times New Roman"/>
          <w:sz w:val="28"/>
          <w:szCs w:val="28"/>
          <w:lang w:val="kk-KZ"/>
        </w:rPr>
        <w:t xml:space="preserve"> </w:t>
      </w:r>
      <w:r w:rsidR="0070297A" w:rsidRPr="000135A9">
        <w:rPr>
          <w:rFonts w:ascii="Times New Roman" w:eastAsiaTheme="minorHAnsi" w:hAnsi="Times New Roman" w:cs="Times New Roman"/>
          <w:sz w:val="28"/>
          <w:szCs w:val="28"/>
          <w:lang w:val="kk-KZ"/>
        </w:rPr>
        <w:t xml:space="preserve">инновациялық өндірістік, өнімдік, үрдістік және маркетингтік инновацияларды </w:t>
      </w:r>
      <w:r w:rsidRPr="000135A9">
        <w:rPr>
          <w:rFonts w:ascii="Times New Roman" w:eastAsiaTheme="minorHAnsi" w:hAnsi="Times New Roman" w:cs="Times New Roman"/>
          <w:sz w:val="28"/>
          <w:szCs w:val="28"/>
          <w:lang w:val="kk-KZ"/>
        </w:rPr>
        <w:t xml:space="preserve"> </w:t>
      </w:r>
      <w:r w:rsidR="00857D79" w:rsidRPr="000135A9">
        <w:rPr>
          <w:rFonts w:ascii="Times New Roman" w:eastAsiaTheme="minorHAnsi" w:hAnsi="Times New Roman" w:cs="Times New Roman"/>
          <w:sz w:val="28"/>
          <w:szCs w:val="28"/>
          <w:lang w:val="kk-KZ"/>
        </w:rPr>
        <w:t>өздерінің</w:t>
      </w:r>
      <w:r w:rsidRPr="000135A9">
        <w:rPr>
          <w:rFonts w:ascii="Times New Roman" w:eastAsiaTheme="minorHAnsi" w:hAnsi="Times New Roman" w:cs="Times New Roman"/>
          <w:sz w:val="28"/>
          <w:szCs w:val="28"/>
          <w:lang w:val="kk-KZ"/>
        </w:rPr>
        <w:t xml:space="preserve"> негізгі өндірістеріне ендіріп, инновациялық жаңа қосымша, жәрдемші өндірістерді құрып, тік интеграциялық технологиялық өндірістік байланысты дамытты, шикі-етті терең қайта өңдеуді жүзеге асырды, яғни, жаңа «инновациялық өндірістерді» құрып, қалыптастырғаны анықталды.</w:t>
      </w:r>
    </w:p>
    <w:p w:rsidR="00B54E69" w:rsidRPr="000135A9" w:rsidRDefault="00B54E69" w:rsidP="00F77245">
      <w:pPr>
        <w:tabs>
          <w:tab w:val="left" w:pos="851"/>
        </w:tabs>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bCs/>
          <w:sz w:val="28"/>
          <w:szCs w:val="28"/>
          <w:lang w:val="kk-KZ"/>
        </w:rPr>
        <w:t xml:space="preserve">Қазақстанда </w:t>
      </w:r>
      <w:r w:rsidRPr="000135A9">
        <w:rPr>
          <w:rFonts w:ascii="Times New Roman" w:hAnsi="Times New Roman" w:cs="Times New Roman"/>
          <w:sz w:val="28"/>
          <w:szCs w:val="28"/>
          <w:lang w:val="kk-KZ"/>
        </w:rPr>
        <w:t xml:space="preserve">ет өндірісі мен ет өңдеу саласындағы </w:t>
      </w:r>
      <w:r w:rsidRPr="000135A9">
        <w:rPr>
          <w:rFonts w:ascii="Times New Roman" w:hAnsi="Times New Roman" w:cs="Times New Roman"/>
          <w:bCs/>
          <w:sz w:val="28"/>
          <w:szCs w:val="28"/>
          <w:lang w:val="kk-KZ"/>
        </w:rPr>
        <w:t>шаруашлықтарыара кооперация негізінде етті өңдеудің форсайт тәсілдері негізінде инновациялық кооперативтік құрылымдарды құру, интеграциялық өсу стратегиясы негізінде ет өнімдерін өндіруші кооперативтерінің түрлі формаларын қалыптастыру және кооперативтік байланыс үлгілері мен нұсқалары негізделіп ұсынылды.</w:t>
      </w:r>
    </w:p>
    <w:p w:rsidR="00B54E69" w:rsidRPr="000135A9" w:rsidRDefault="00B54E69" w:rsidP="00F77245">
      <w:pPr>
        <w:tabs>
          <w:tab w:val="left" w:pos="851"/>
        </w:tabs>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sz w:val="28"/>
          <w:szCs w:val="28"/>
          <w:lang w:val="kk-KZ"/>
        </w:rPr>
        <w:t>Түркістан облысы ет өндірісі мен ет өңдеу саласында инновациялық ет шаруашылықтары қызметтерінің қазіргі жағдайы мен даму тенденциясын талдау қорытындылары, негіздеу нәтижелері талданды</w:t>
      </w:r>
      <w:r w:rsidRPr="000135A9">
        <w:rPr>
          <w:rFonts w:ascii="Times New Roman" w:hAnsi="Times New Roman" w:cs="Times New Roman"/>
          <w:bCs/>
          <w:sz w:val="28"/>
          <w:szCs w:val="28"/>
          <w:lang w:val="kk-KZ"/>
        </w:rPr>
        <w:t>.</w:t>
      </w:r>
    </w:p>
    <w:p w:rsidR="00B54E69" w:rsidRPr="000135A9" w:rsidRDefault="00B54E69" w:rsidP="00F77245">
      <w:pPr>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Инновациялық ет өндіру және өңдеу-сатуды толық қолға алған ЖШС «</w:t>
      </w:r>
      <w:r w:rsidRPr="000135A9">
        <w:rPr>
          <w:rFonts w:ascii="Times New Roman" w:hAnsi="Times New Roman" w:cs="Times New Roman"/>
          <w:sz w:val="28"/>
          <w:szCs w:val="28"/>
          <w:lang w:val="kk-KZ"/>
        </w:rPr>
        <w:t>Инфрастрой ЛТД</w:t>
      </w:r>
      <w:r w:rsidRPr="000135A9">
        <w:rPr>
          <w:rFonts w:ascii="Times New Roman" w:eastAsia="Times New Roman" w:hAnsi="Times New Roman" w:cs="Times New Roman"/>
          <w:noProof/>
          <w:sz w:val="28"/>
          <w:szCs w:val="28"/>
          <w:lang w:val="sq-AL"/>
        </w:rPr>
        <w:t>»</w:t>
      </w:r>
      <w:r w:rsidRPr="000135A9">
        <w:rPr>
          <w:rFonts w:ascii="Times New Roman" w:eastAsia="Times New Roman" w:hAnsi="Times New Roman" w:cs="Times New Roman"/>
          <w:sz w:val="28"/>
          <w:szCs w:val="28"/>
          <w:lang w:val="kk-KZ"/>
        </w:rPr>
        <w:t xml:space="preserve"> компаниясы инновациялық үрдістер мен қызметтерді негізгі өндірісінде ұйымдастырған «инновациялық интеграциялық» ұйымы негізінде (инкубацияда ет бағытында балапан шығару - етті өндіру - өңдеу - буып түю - сату» жалпы ішкі тік технологиялық интеграциялық қызметтерді, өз  құрылымы ішінде әр түрлі қосымша инновациялық өндірістерді құру арқылы кең ассортиментте өз компаниясында етті өндіруден сатуға дейінгі инновациялық қызметтерді атқарып бірегей жүзеге асыру</w:t>
      </w:r>
      <w:r w:rsidR="00CD421A" w:rsidRPr="000135A9">
        <w:rPr>
          <w:rFonts w:ascii="Times New Roman" w:eastAsia="Times New Roman" w:hAnsi="Times New Roman" w:cs="Times New Roman"/>
          <w:sz w:val="28"/>
          <w:szCs w:val="28"/>
          <w:lang w:val="kk-KZ"/>
        </w:rPr>
        <w:t xml:space="preserve"> анықталды</w:t>
      </w:r>
      <w:r w:rsidRPr="000135A9">
        <w:rPr>
          <w:rFonts w:ascii="Times New Roman" w:eastAsia="Times New Roman" w:hAnsi="Times New Roman" w:cs="Times New Roman"/>
          <w:sz w:val="28"/>
          <w:szCs w:val="28"/>
          <w:lang w:val="kk-KZ"/>
        </w:rPr>
        <w:t>.</w:t>
      </w:r>
    </w:p>
    <w:p w:rsidR="00B54E69" w:rsidRPr="000135A9" w:rsidRDefault="00B54E69" w:rsidP="00F77245">
      <w:pPr>
        <w:spacing w:after="0" w:line="240" w:lineRule="auto"/>
        <w:ind w:firstLine="709"/>
        <w:jc w:val="both"/>
        <w:rPr>
          <w:rFonts w:ascii="Times New Roman" w:eastAsia="Times New Roman" w:hAnsi="Times New Roman" w:cs="Times New Roman"/>
          <w:sz w:val="28"/>
          <w:szCs w:val="28"/>
          <w:lang w:val="kk-KZ"/>
        </w:rPr>
      </w:pPr>
      <w:r w:rsidRPr="000135A9">
        <w:rPr>
          <w:rFonts w:ascii="Times New Roman" w:eastAsia="Times New Roman" w:hAnsi="Times New Roman" w:cs="Times New Roman"/>
          <w:sz w:val="28"/>
          <w:szCs w:val="28"/>
          <w:lang w:val="kk-KZ"/>
        </w:rPr>
        <w:t>Қазақстан және оның аймақтарында</w:t>
      </w:r>
      <w:r w:rsidR="00CD421A" w:rsidRPr="000135A9">
        <w:rPr>
          <w:rFonts w:ascii="Times New Roman" w:eastAsia="Times New Roman" w:hAnsi="Times New Roman" w:cs="Times New Roman"/>
          <w:sz w:val="28"/>
          <w:szCs w:val="28"/>
          <w:lang w:val="kk-KZ"/>
        </w:rPr>
        <w:t xml:space="preserve">ғы ауылдық аудандарда </w:t>
      </w:r>
      <w:r w:rsidRPr="000135A9">
        <w:rPr>
          <w:rFonts w:ascii="Times New Roman" w:eastAsia="Times New Roman" w:hAnsi="Times New Roman" w:cs="Times New Roman"/>
          <w:sz w:val="28"/>
          <w:szCs w:val="28"/>
          <w:lang w:val="kk-KZ"/>
        </w:rPr>
        <w:t>бұл жаңа инновациялық ет өндіру-сату кооперативтері мен компанияларын ұйымдастыру және құру үлгілерін автор ұсынады.</w:t>
      </w:r>
    </w:p>
    <w:p w:rsidR="00B54E69" w:rsidRPr="000135A9" w:rsidRDefault="00B54E69" w:rsidP="00F77245">
      <w:pPr>
        <w:spacing w:after="0" w:line="240" w:lineRule="auto"/>
        <w:ind w:firstLine="709"/>
        <w:jc w:val="both"/>
        <w:rPr>
          <w:rFonts w:ascii="Times New Roman" w:eastAsia="Times New Roman" w:hAnsi="Times New Roman" w:cs="Times New Roman"/>
          <w:b/>
          <w:sz w:val="28"/>
          <w:szCs w:val="28"/>
          <w:lang w:val="kk-KZ"/>
        </w:rPr>
      </w:pPr>
      <w:r w:rsidRPr="000135A9">
        <w:rPr>
          <w:rFonts w:ascii="Times New Roman" w:hAnsi="Times New Roman" w:cs="Times New Roman"/>
          <w:b/>
          <w:sz w:val="28"/>
          <w:szCs w:val="28"/>
          <w:lang w:val="kk-KZ"/>
        </w:rPr>
        <w:t xml:space="preserve">3.2 </w:t>
      </w:r>
      <w:r w:rsidR="00E655D8" w:rsidRPr="00E655D8">
        <w:rPr>
          <w:rFonts w:ascii="Times New Roman" w:eastAsia="Times New Roman" w:hAnsi="Times New Roman" w:cs="Times New Roman"/>
          <w:b/>
          <w:sz w:val="28"/>
          <w:szCs w:val="28"/>
          <w:lang w:val="kk-KZ"/>
        </w:rPr>
        <w:t>Инновациялық «ет өңдеу-сату кооперативін» құрудың кооперациялық байланыс үлгілері мен стратегиялық өсу жолдары, ұсыныстар</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Ет </w:t>
      </w:r>
      <w:r w:rsidRPr="000135A9">
        <w:rPr>
          <w:rFonts w:ascii="Times New Roman" w:eastAsia="Times New Roman" w:hAnsi="Times New Roman" w:cs="Times New Roman"/>
          <w:sz w:val="28"/>
          <w:szCs w:val="28"/>
          <w:lang w:val="kk-KZ"/>
        </w:rPr>
        <w:t>шаруашылығы саласындағы</w:t>
      </w:r>
      <w:r w:rsidRPr="000135A9">
        <w:rPr>
          <w:rFonts w:ascii="Times New Roman" w:eastAsia="Times New Roman" w:hAnsi="Times New Roman" w:cs="Times New Roman"/>
          <w:b/>
          <w:sz w:val="28"/>
          <w:szCs w:val="28"/>
          <w:lang w:val="kk-KZ"/>
        </w:rPr>
        <w:t xml:space="preserve"> </w:t>
      </w:r>
      <w:r w:rsidRPr="000135A9">
        <w:rPr>
          <w:rFonts w:ascii="Times New Roman" w:hAnsi="Times New Roman" w:cs="Times New Roman"/>
          <w:sz w:val="28"/>
          <w:szCs w:val="28"/>
          <w:lang w:val="kk-KZ"/>
        </w:rPr>
        <w:t>кәсіпкерлік құрылымдардың форсайтқа негізделген инновациялық стратегиялық бәсекелік қабілеттігін арттыру мақсатына түрлі әдістер және амал тә</w:t>
      </w:r>
      <w:r w:rsidR="001B399E">
        <w:rPr>
          <w:rFonts w:ascii="Times New Roman" w:hAnsi="Times New Roman" w:cs="Times New Roman"/>
          <w:sz w:val="28"/>
          <w:szCs w:val="28"/>
          <w:lang w:val="kk-KZ"/>
        </w:rPr>
        <w:t xml:space="preserve">сілмен жетеді. </w:t>
      </w:r>
      <w:r w:rsidRPr="000135A9">
        <w:rPr>
          <w:rFonts w:ascii="Times New Roman" w:hAnsi="Times New Roman" w:cs="Times New Roman"/>
          <w:sz w:val="28"/>
          <w:szCs w:val="28"/>
          <w:lang w:val="kk-KZ"/>
        </w:rPr>
        <w:t>Мысалы, кейбір  кәсіпкерлік құрылымдар өз шаруашылығында өндірген өнімдеріне жұмсалатын қаржылық қаражаттарды азайту немесе өндірген өнім бірлігінің өзіндік құнын төмендету арқылы пайдасын өсірсе, басқа, кәсіпкерлік құрылымдар өндірген өнімінің тұтынушылар үшін қажеттілігін, өнімнің сапасын арттыру аарқылы пайдасын асырады. Айтылған екі жолда, кәсіпкерлік құрылымдардың өндірісте  өнім өндіруде шығынданатын материалдық-қаржылық және т.б. ресурстарды тиімді пайдалануына байланысты, сонымен бірге, алға қойған мақсатына жету әдістері мен тәсілін таңдау, жоғарыдағы кәсіпкерлік құрылымдар мен ұйымдар үшін стратегияны таңдау болып табылады.</w:t>
      </w:r>
    </w:p>
    <w:p w:rsidR="00091C70" w:rsidRPr="007576E4" w:rsidRDefault="00B54E69" w:rsidP="00F77245">
      <w:pPr>
        <w:pStyle w:val="Default"/>
        <w:tabs>
          <w:tab w:val="left" w:pos="1134"/>
        </w:tabs>
        <w:ind w:firstLine="709"/>
        <w:jc w:val="both"/>
        <w:rPr>
          <w:rFonts w:ascii="Times New Roman" w:hAnsi="Times New Roman" w:cs="Times New Roman"/>
          <w:color w:val="FF0000"/>
          <w:sz w:val="28"/>
          <w:szCs w:val="28"/>
          <w:lang w:val="kk-KZ"/>
        </w:rPr>
      </w:pPr>
      <w:r w:rsidRPr="000135A9">
        <w:rPr>
          <w:rFonts w:ascii="Times New Roman" w:hAnsi="Times New Roman" w:cs="Times New Roman"/>
          <w:color w:val="auto"/>
          <w:sz w:val="28"/>
          <w:szCs w:val="28"/>
          <w:lang w:val="kk-KZ"/>
        </w:rPr>
        <w:t xml:space="preserve">Стратегиялық даму бұл кәсіпкерлік құрылымдардың ұзақ болашаққа дамуға жету </w:t>
      </w:r>
      <w:r w:rsidR="00B02E6A" w:rsidRPr="000135A9">
        <w:rPr>
          <w:rFonts w:ascii="Times New Roman" w:hAnsi="Times New Roman" w:cs="Times New Roman"/>
          <w:color w:val="auto"/>
          <w:sz w:val="28"/>
          <w:szCs w:val="28"/>
          <w:lang w:val="kk-KZ"/>
        </w:rPr>
        <w:t>үшін,</w:t>
      </w:r>
      <w:r w:rsidRPr="000135A9">
        <w:rPr>
          <w:rFonts w:ascii="Times New Roman" w:hAnsi="Times New Roman" w:cs="Times New Roman"/>
          <w:color w:val="auto"/>
          <w:sz w:val="28"/>
          <w:szCs w:val="28"/>
          <w:lang w:val="kk-KZ"/>
        </w:rPr>
        <w:t xml:space="preserve"> </w:t>
      </w:r>
      <w:r w:rsidR="00EB488C" w:rsidRPr="000135A9">
        <w:rPr>
          <w:rFonts w:ascii="Times New Roman" w:hAnsi="Times New Roman" w:cs="Times New Roman"/>
          <w:color w:val="auto"/>
          <w:sz w:val="28"/>
          <w:szCs w:val="28"/>
          <w:lang w:val="kk-KZ"/>
        </w:rPr>
        <w:t xml:space="preserve">сол құрылымдардың негізгі өндірісінде инновациялық жаңалықтар мен жетістіктер негізінде инновациялық жаңа ұйымдастыру, инновациялық жаңа өндірітерді құру немесе жаңа өндірісті қосып алу, </w:t>
      </w:r>
      <w:r w:rsidRPr="000135A9">
        <w:rPr>
          <w:rFonts w:ascii="Times New Roman" w:hAnsi="Times New Roman" w:cs="Times New Roman"/>
          <w:color w:val="auto"/>
          <w:sz w:val="28"/>
          <w:szCs w:val="28"/>
          <w:lang w:val="kk-KZ"/>
        </w:rPr>
        <w:t xml:space="preserve"> </w:t>
      </w:r>
      <w:r w:rsidR="00EB488C" w:rsidRPr="000135A9">
        <w:rPr>
          <w:rFonts w:ascii="Times New Roman" w:hAnsi="Times New Roman" w:cs="Times New Roman"/>
          <w:color w:val="auto"/>
          <w:sz w:val="28"/>
          <w:szCs w:val="28"/>
          <w:lang w:val="kk-KZ"/>
        </w:rPr>
        <w:t>жеілдірілген немесе жаңа ет өнімдерін өндіруді қолға алу,</w:t>
      </w:r>
      <w:r w:rsidR="00E345CF">
        <w:rPr>
          <w:rFonts w:ascii="Times New Roman" w:hAnsi="Times New Roman" w:cs="Times New Roman"/>
          <w:color w:val="auto"/>
          <w:sz w:val="28"/>
          <w:szCs w:val="28"/>
          <w:lang w:val="kk-KZ"/>
        </w:rPr>
        <w:t xml:space="preserve"> </w:t>
      </w:r>
      <w:r w:rsidR="0070297A" w:rsidRPr="000135A9">
        <w:rPr>
          <w:rFonts w:ascii="Times New Roman" w:hAnsi="Times New Roman" w:cs="Times New Roman"/>
          <w:color w:val="auto"/>
          <w:sz w:val="28"/>
          <w:szCs w:val="28"/>
          <w:lang w:val="kk-KZ"/>
        </w:rPr>
        <w:t xml:space="preserve">жаңа өндіріске керекті озық техника мен технологияларды алу, кәсіпорынның сыртқы орта өзгеруіне </w:t>
      </w:r>
      <w:r w:rsidRPr="000135A9">
        <w:rPr>
          <w:rFonts w:ascii="Times New Roman" w:hAnsi="Times New Roman" w:cs="Times New Roman"/>
          <w:color w:val="auto"/>
          <w:sz w:val="28"/>
          <w:szCs w:val="28"/>
          <w:lang w:val="kk-KZ"/>
        </w:rPr>
        <w:t>икемді бейімделуі арқылы  мақсатына жету жолдары</w:t>
      </w:r>
      <w:r w:rsidR="007576E4">
        <w:rPr>
          <w:rFonts w:ascii="Times New Roman" w:hAnsi="Times New Roman" w:cs="Times New Roman"/>
          <w:color w:val="auto"/>
          <w:sz w:val="28"/>
          <w:szCs w:val="28"/>
          <w:lang w:val="kk-KZ"/>
        </w:rPr>
        <w:t xml:space="preserve"> </w:t>
      </w:r>
      <w:r w:rsidR="00CB6180" w:rsidRPr="000135A9">
        <w:rPr>
          <w:rFonts w:ascii="Times New Roman" w:hAnsi="Times New Roman" w:cs="Times New Roman"/>
          <w:color w:val="auto"/>
          <w:sz w:val="28"/>
          <w:szCs w:val="28"/>
          <w:lang w:val="kk-KZ"/>
        </w:rPr>
        <w:t>[13</w:t>
      </w:r>
      <w:r w:rsidR="001B399E">
        <w:rPr>
          <w:rFonts w:ascii="Times New Roman" w:hAnsi="Times New Roman" w:cs="Times New Roman"/>
          <w:color w:val="auto"/>
          <w:sz w:val="28"/>
          <w:szCs w:val="28"/>
          <w:lang w:val="kk-KZ"/>
        </w:rPr>
        <w:t>4</w:t>
      </w:r>
      <w:r w:rsidR="00CB6180" w:rsidRPr="000135A9">
        <w:rPr>
          <w:rFonts w:ascii="Times New Roman" w:hAnsi="Times New Roman" w:cs="Times New Roman"/>
          <w:color w:val="auto"/>
          <w:sz w:val="28"/>
          <w:szCs w:val="28"/>
          <w:lang w:val="kk-KZ"/>
        </w:rPr>
        <w:t>]</w:t>
      </w:r>
      <w:r w:rsidRPr="000135A9">
        <w:rPr>
          <w:rFonts w:ascii="Times New Roman" w:hAnsi="Times New Roman" w:cs="Times New Roman"/>
          <w:color w:val="auto"/>
          <w:sz w:val="28"/>
          <w:szCs w:val="28"/>
          <w:lang w:val="kk-KZ"/>
        </w:rPr>
        <w:t>.</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w:t>
      </w:r>
      <w:r w:rsidR="00EB488C" w:rsidRPr="000135A9">
        <w:rPr>
          <w:rFonts w:ascii="Times New Roman" w:hAnsi="Times New Roman" w:cs="Times New Roman"/>
          <w:sz w:val="28"/>
          <w:szCs w:val="28"/>
          <w:lang w:val="kk-KZ"/>
        </w:rPr>
        <w:t>ш</w:t>
      </w:r>
      <w:r w:rsidRPr="000135A9">
        <w:rPr>
          <w:rFonts w:ascii="Times New Roman" w:hAnsi="Times New Roman" w:cs="Times New Roman"/>
          <w:sz w:val="28"/>
          <w:szCs w:val="28"/>
          <w:lang w:val="kk-KZ"/>
        </w:rPr>
        <w:t>ылықтары саласындағы кәсіпкерлік құрылымдардың болашаққа даму стратегиясын таңдау бұл сол құрылымдардың орналасқан аумағындағы сырқы ортаның ықпалын, нарық сұраныстары мен қалыптасқан жағдайын анықтап, құрылымның күшті жақтары мен өндірістік әлеуетін, мүмкіншіліктерін пайдалануға және келешекке стратегиялық даму шешімдерін негіздеу нәтижелеріне байланысты болады.</w:t>
      </w:r>
    </w:p>
    <w:p w:rsidR="00B54E69" w:rsidRPr="000135A9" w:rsidRDefault="00B54E69" w:rsidP="00F77245">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Кәсіпкерлік құрылымдардың шаруашылық қызметтерін атқару барысында оларда стратегиялық бәсекеге қабілеттілікті арттыруды мақсат тұтуы нарықтың талаптарына сай өндірілген өнімді немесе қызметті нарықта толық өтуін қамтамасыз ететін тетігі және маңызды шарты болуы қажет.</w:t>
      </w:r>
    </w:p>
    <w:p w:rsidR="00B54E69" w:rsidRDefault="00B54E69" w:rsidP="00F77245">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Зерттеудің алғашқы бөлімдерінде форсайт болашақты болжау немесе жобалау тетігі ретінде кәсіпкерлік құрылымдардың болашақта бәсекеге қабілеттілігін арттыру жолдарын болжайтын құрал ретінде атап өттік. Сондықтан, ұзақ болашаққа кәсіпкерлік құрылымдардың стратегиялық бәсекеге қабілеттілігін арттыру үшін инновациялық форсайт әдістері мен тәсілдері негізінде инновациялық қызметтерден, ғылыми негізделген инновациялық шешімдер мен басқарудан, шынайы және тиісті ақпаратты пайдалануды жүзеге асыру қажет.</w:t>
      </w:r>
    </w:p>
    <w:p w:rsidR="0073187D" w:rsidRPr="000135A9" w:rsidRDefault="0073187D" w:rsidP="0073187D">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6</w:t>
      </w:r>
      <w:r>
        <w:rPr>
          <w:rFonts w:ascii="Times New Roman" w:hAnsi="Times New Roman"/>
          <w:sz w:val="28"/>
          <w:szCs w:val="28"/>
          <w:lang w:val="kk-KZ"/>
        </w:rPr>
        <w:t>-</w:t>
      </w:r>
      <w:r w:rsidRPr="000135A9">
        <w:rPr>
          <w:rFonts w:ascii="Times New Roman" w:hAnsi="Times New Roman"/>
          <w:sz w:val="28"/>
          <w:szCs w:val="28"/>
          <w:lang w:val="kk-KZ"/>
        </w:rPr>
        <w:t xml:space="preserve">суретте кәсіпкерлік құрылымдардың кәсіпкерлік құрылымдардың стратегиялық бәсекеге қабілеттілігін қалыптастыру және дамыту бойынша инновациялық </w:t>
      </w:r>
      <w:r w:rsidR="00E655D8">
        <w:rPr>
          <w:rFonts w:ascii="Times New Roman" w:hAnsi="Times New Roman"/>
          <w:sz w:val="28"/>
          <w:szCs w:val="28"/>
          <w:lang w:val="kk-KZ"/>
        </w:rPr>
        <w:t xml:space="preserve">форсайт әдіснамасын дайындауға </w:t>
      </w:r>
      <w:r w:rsidRPr="000135A9">
        <w:rPr>
          <w:rFonts w:ascii="Times New Roman" w:hAnsi="Times New Roman"/>
          <w:sz w:val="28"/>
          <w:szCs w:val="28"/>
          <w:lang w:val="kk-KZ"/>
        </w:rPr>
        <w:t>негіз болатын инновацияларға жіктеу жасалынған.</w:t>
      </w:r>
    </w:p>
    <w:p w:rsidR="0073187D" w:rsidRDefault="0073187D" w:rsidP="001B399E">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форсайт әдістері мен тәсілдері арқылы кәсіпкерлік құрылымдарды жаңа инновациялық үлгіде ұйымдастыру және басқару арқылы болашаққа бәсекеге қабілеттілікті арттыру үшін кәсіпкерлік құрылымдардың  және олардың өндіретін өнімдері мен қызметтерінің бәсекелестік артықшылығын құруға жағдай жасайды. Бәсекелестік артықшылықтар кәсіпкерлік құрылымдар мен олардың өнімдері мен қызметтерінде болғанымен, инновациялық форсайт алғаш болашаққа стратегиялық даму мақсатын көздей  кәсіпкерлік құрылымдарға инновациялық үрдістер мен қызметтерді нег</w:t>
      </w:r>
      <w:r>
        <w:rPr>
          <w:rFonts w:ascii="Times New Roman" w:hAnsi="Times New Roman" w:cs="Times New Roman"/>
          <w:sz w:val="28"/>
          <w:szCs w:val="28"/>
          <w:lang w:val="kk-KZ"/>
        </w:rPr>
        <w:t xml:space="preserve">ізгі өндірісіне ендіру бойынша </w:t>
      </w:r>
      <w:r w:rsidRPr="000135A9">
        <w:rPr>
          <w:rFonts w:ascii="Times New Roman" w:hAnsi="Times New Roman" w:cs="Times New Roman"/>
          <w:sz w:val="28"/>
          <w:szCs w:val="28"/>
          <w:lang w:val="kk-KZ"/>
        </w:rPr>
        <w:t>шешімдер қабылдайды немесе жаңа қосымша инновациялық өндірістерді құру немесе қосып алу стратегиясын өмірге ендіреді</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[13</w:t>
      </w:r>
      <w:r w:rsidR="001B399E">
        <w:rPr>
          <w:rFonts w:ascii="Times New Roman" w:hAnsi="Times New Roman" w:cs="Times New Roman"/>
          <w:sz w:val="28"/>
          <w:szCs w:val="28"/>
          <w:lang w:val="kk-KZ"/>
        </w:rPr>
        <w:t>5</w:t>
      </w:r>
      <w:r w:rsidRPr="000135A9">
        <w:rPr>
          <w:rFonts w:ascii="Times New Roman" w:hAnsi="Times New Roman" w:cs="Times New Roman"/>
          <w:sz w:val="28"/>
          <w:szCs w:val="28"/>
          <w:lang w:val="kk-KZ"/>
        </w:rPr>
        <w:t>].</w:t>
      </w:r>
      <w:r w:rsidR="00D919EA">
        <w:rPr>
          <w:rFonts w:ascii="Times New Roman" w:hAnsi="Times New Roman" w:cs="Times New Roman"/>
          <w:sz w:val="28"/>
          <w:szCs w:val="28"/>
          <w:lang w:val="kk-KZ"/>
        </w:rPr>
        <w:t xml:space="preserve"> </w:t>
      </w:r>
    </w:p>
    <w:p w:rsidR="001B399E" w:rsidRDefault="001B399E" w:rsidP="001B399E">
      <w:pPr>
        <w:spacing w:after="0" w:line="240" w:lineRule="auto"/>
        <w:ind w:firstLine="709"/>
        <w:jc w:val="both"/>
        <w:rPr>
          <w:rFonts w:ascii="Times New Roman" w:eastAsia="Calibri" w:hAnsi="Times New Roman" w:cs="Times New Roman"/>
          <w:noProof/>
          <w:sz w:val="28"/>
          <w:szCs w:val="28"/>
          <w:lang w:val="kk-KZ"/>
        </w:rPr>
      </w:pPr>
    </w:p>
    <w:p w:rsidR="00B54E69" w:rsidRPr="000135A9" w:rsidRDefault="00E345CF" w:rsidP="00566E2D">
      <w:pPr>
        <w:spacing w:after="0" w:line="240" w:lineRule="auto"/>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rPr>
        <mc:AlternateContent>
          <mc:Choice Requires="wpg">
            <w:drawing>
              <wp:anchor distT="0" distB="0" distL="114300" distR="114300" simplePos="0" relativeHeight="251739136" behindDoc="0" locked="0" layoutInCell="1" allowOverlap="1">
                <wp:simplePos x="0" y="0"/>
                <wp:positionH relativeFrom="column">
                  <wp:posOffset>261557</wp:posOffset>
                </wp:positionH>
                <wp:positionV relativeFrom="paragraph">
                  <wp:posOffset>94615</wp:posOffset>
                </wp:positionV>
                <wp:extent cx="5569921" cy="3634131"/>
                <wp:effectExtent l="0" t="0" r="12065" b="23495"/>
                <wp:wrapNone/>
                <wp:docPr id="169" name="Группа 169"/>
                <wp:cNvGraphicFramePr/>
                <a:graphic xmlns:a="http://schemas.openxmlformats.org/drawingml/2006/main">
                  <a:graphicData uri="http://schemas.microsoft.com/office/word/2010/wordprocessingGroup">
                    <wpg:wgp>
                      <wpg:cNvGrpSpPr/>
                      <wpg:grpSpPr>
                        <a:xfrm>
                          <a:off x="0" y="0"/>
                          <a:ext cx="5569921" cy="3634131"/>
                          <a:chOff x="0" y="0"/>
                          <a:chExt cx="5569921" cy="3634131"/>
                        </a:xfrm>
                      </wpg:grpSpPr>
                      <wps:wsp>
                        <wps:cNvPr id="34" name="Прямая соединительная линия 34"/>
                        <wps:cNvCnPr>
                          <a:cxnSpLocks noChangeShapeType="1"/>
                        </wps:cNvCnPr>
                        <wps:spPr bwMode="auto">
                          <a:xfrm>
                            <a:off x="2569388" y="1715445"/>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Прямая соединительная линия 33"/>
                        <wps:cNvCnPr>
                          <a:cxnSpLocks noChangeShapeType="1"/>
                        </wps:cNvCnPr>
                        <wps:spPr bwMode="auto">
                          <a:xfrm>
                            <a:off x="536549" y="559220"/>
                            <a:ext cx="0" cy="2433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5"/>
                        <wps:cNvCnPr>
                          <a:cxnSpLocks noChangeShapeType="1"/>
                        </wps:cNvCnPr>
                        <wps:spPr bwMode="auto">
                          <a:xfrm>
                            <a:off x="2758314" y="173812"/>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Прямоугольник 27"/>
                        <wps:cNvSpPr>
                          <a:spLocks noChangeArrowheads="1"/>
                        </wps:cNvSpPr>
                        <wps:spPr bwMode="auto">
                          <a:xfrm>
                            <a:off x="3007696" y="0"/>
                            <a:ext cx="2562225" cy="457200"/>
                          </a:xfrm>
                          <a:prstGeom prst="rect">
                            <a:avLst/>
                          </a:prstGeom>
                          <a:solidFill>
                            <a:srgbClr val="FFFFFF"/>
                          </a:solidFill>
                          <a:ln w="9525">
                            <a:solidFill>
                              <a:srgbClr val="000000"/>
                            </a:solidFill>
                            <a:miter lim="800000"/>
                            <a:headEnd/>
                            <a:tailEnd/>
                          </a:ln>
                        </wps:spPr>
                        <wps:txbx>
                          <w:txbxContent>
                            <w:p w:rsidR="001B399E" w:rsidRPr="0042466A"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Құрылымдардың қызметіне жататын инновациялар</w:t>
                              </w:r>
                            </w:p>
                          </w:txbxContent>
                        </wps:txbx>
                        <wps:bodyPr rot="0" vert="horz" wrap="square" lIns="91440" tIns="45720" rIns="91440" bIns="45720" anchor="t" anchorCtr="0" upright="1">
                          <a:noAutofit/>
                        </wps:bodyPr>
                      </wps:wsp>
                      <wps:wsp>
                        <wps:cNvPr id="32" name="Прямая соединительная линия 30"/>
                        <wps:cNvCnPr>
                          <a:cxnSpLocks noChangeShapeType="1"/>
                        </wps:cNvCnPr>
                        <wps:spPr bwMode="auto">
                          <a:xfrm>
                            <a:off x="362737" y="1775901"/>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Прямая соединительная линия 89"/>
                        <wps:cNvCnPr>
                          <a:cxnSpLocks noChangeShapeType="1"/>
                        </wps:cNvCnPr>
                        <wps:spPr bwMode="auto">
                          <a:xfrm>
                            <a:off x="544106" y="55922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Прямоугольник 92"/>
                        <wps:cNvSpPr>
                          <a:spLocks noChangeArrowheads="1"/>
                        </wps:cNvSpPr>
                        <wps:spPr bwMode="auto">
                          <a:xfrm>
                            <a:off x="3007696" y="559220"/>
                            <a:ext cx="2562225" cy="528320"/>
                          </a:xfrm>
                          <a:prstGeom prst="rect">
                            <a:avLst/>
                          </a:prstGeom>
                          <a:solidFill>
                            <a:srgbClr val="FFFFFF"/>
                          </a:solidFill>
                          <a:ln w="9525">
                            <a:solidFill>
                              <a:srgbClr val="000000"/>
                            </a:solidFill>
                            <a:miter lim="800000"/>
                            <a:headEnd/>
                            <a:tailEnd/>
                          </a:ln>
                        </wps:spPr>
                        <wps:txbx>
                          <w:txbxContent>
                            <w:p w:rsidR="001B399E" w:rsidRPr="0042466A"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Құрылымдардың қызметіне жатпайтын инновациялар</w:t>
                              </w:r>
                            </w:p>
                          </w:txbxContent>
                        </wps:txbx>
                        <wps:bodyPr rot="0" vert="horz" wrap="square" lIns="91440" tIns="45720" rIns="91440" bIns="45720" anchor="t" anchorCtr="0" upright="1">
                          <a:noAutofit/>
                        </wps:bodyPr>
                      </wps:wsp>
                      <wps:wsp>
                        <wps:cNvPr id="45" name="Прямоугольник 94"/>
                        <wps:cNvSpPr>
                          <a:spLocks noChangeArrowheads="1"/>
                        </wps:cNvSpPr>
                        <wps:spPr bwMode="auto">
                          <a:xfrm>
                            <a:off x="785931" y="287167"/>
                            <a:ext cx="1733550" cy="537845"/>
                          </a:xfrm>
                          <a:prstGeom prst="rect">
                            <a:avLst/>
                          </a:prstGeom>
                          <a:solidFill>
                            <a:srgbClr val="FFFFFF"/>
                          </a:solidFill>
                          <a:ln w="9525">
                            <a:solidFill>
                              <a:srgbClr val="000000"/>
                            </a:solidFill>
                            <a:miter lim="800000"/>
                            <a:headEnd/>
                            <a:tailEnd/>
                          </a:ln>
                        </wps:spPr>
                        <wps:txbx>
                          <w:txbxContent>
                            <w:p w:rsidR="001B399E" w:rsidRPr="00FA4124" w:rsidRDefault="001B399E" w:rsidP="00B54E69">
                              <w:pPr>
                                <w:spacing w:after="0" w:line="240" w:lineRule="auto"/>
                                <w:jc w:val="center"/>
                                <w:rPr>
                                  <w:rFonts w:ascii="Times New Roman" w:hAnsi="Times New Roman" w:cs="Times New Roman"/>
                                  <w:sz w:val="24"/>
                                  <w:szCs w:val="24"/>
                                  <w:lang w:val="kk-KZ"/>
                                </w:rPr>
                              </w:pPr>
                              <w:r w:rsidRPr="00FA4124">
                                <w:rPr>
                                  <w:rFonts w:ascii="Times New Roman" w:hAnsi="Times New Roman" w:cs="Times New Roman"/>
                                  <w:sz w:val="24"/>
                                  <w:szCs w:val="24"/>
                                  <w:lang w:val="kk-KZ"/>
                                </w:rPr>
                                <w:t>Зерттеу нысанына қаты</w:t>
                              </w:r>
                              <w:r>
                                <w:rPr>
                                  <w:rFonts w:ascii="Times New Roman" w:hAnsi="Times New Roman" w:cs="Times New Roman"/>
                                  <w:sz w:val="24"/>
                                  <w:szCs w:val="24"/>
                                  <w:lang w:val="kk-KZ"/>
                                </w:rPr>
                                <w:t>сты иновация</w:t>
                              </w:r>
                            </w:p>
                          </w:txbxContent>
                        </wps:txbx>
                        <wps:bodyPr rot="0" vert="horz" wrap="square" lIns="91440" tIns="45720" rIns="91440" bIns="45720" anchor="t" anchorCtr="0" upright="1">
                          <a:noAutofit/>
                        </wps:bodyPr>
                      </wps:wsp>
                      <wps:wsp>
                        <wps:cNvPr id="35" name="Прямоугольник 96"/>
                        <wps:cNvSpPr>
                          <a:spLocks noChangeArrowheads="1"/>
                        </wps:cNvSpPr>
                        <wps:spPr bwMode="auto">
                          <a:xfrm>
                            <a:off x="785931" y="1481177"/>
                            <a:ext cx="1781175" cy="513080"/>
                          </a:xfrm>
                          <a:prstGeom prst="rect">
                            <a:avLst/>
                          </a:prstGeom>
                          <a:solidFill>
                            <a:srgbClr val="FFFFFF"/>
                          </a:solidFill>
                          <a:ln w="9525">
                            <a:solidFill>
                              <a:srgbClr val="000000"/>
                            </a:solidFill>
                            <a:miter lim="800000"/>
                            <a:headEnd/>
                            <a:tailEnd/>
                          </a:ln>
                        </wps:spPr>
                        <wps:txbx>
                          <w:txbxContent>
                            <w:p w:rsidR="001B399E" w:rsidRPr="00967959" w:rsidRDefault="001B399E" w:rsidP="00B54E69">
                              <w:pPr>
                                <w:spacing w:after="0" w:line="240" w:lineRule="auto"/>
                                <w:jc w:val="center"/>
                                <w:rPr>
                                  <w:rFonts w:ascii="Times New Roman" w:hAnsi="Times New Roman" w:cs="Times New Roman"/>
                                  <w:sz w:val="24"/>
                                  <w:szCs w:val="24"/>
                                  <w:lang w:val="kk-KZ"/>
                                </w:rPr>
                              </w:pPr>
                              <w:r w:rsidRPr="00967959">
                                <w:rPr>
                                  <w:rFonts w:ascii="Times New Roman" w:hAnsi="Times New Roman" w:cs="Times New Roman"/>
                                  <w:sz w:val="24"/>
                                  <w:szCs w:val="24"/>
                                  <w:lang w:val="kk-KZ"/>
                                </w:rPr>
                                <w:t>Нысанның қызметтер</w:t>
                              </w:r>
                              <w:r>
                                <w:rPr>
                                  <w:rFonts w:ascii="Times New Roman" w:hAnsi="Times New Roman" w:cs="Times New Roman"/>
                                  <w:sz w:val="24"/>
                                  <w:szCs w:val="24"/>
                                  <w:lang w:val="kk-KZ"/>
                                </w:rPr>
                                <w:t xml:space="preserve">ге </w:t>
                              </w:r>
                              <w:r w:rsidRPr="00967959">
                                <w:rPr>
                                  <w:rFonts w:ascii="Times New Roman" w:hAnsi="Times New Roman" w:cs="Times New Roman"/>
                                  <w:sz w:val="24"/>
                                  <w:szCs w:val="24"/>
                                  <w:lang w:val="kk-KZ"/>
                                </w:rPr>
                                <w:t>қаты</w:t>
                              </w:r>
                              <w:r>
                                <w:rPr>
                                  <w:rFonts w:ascii="Times New Roman" w:hAnsi="Times New Roman" w:cs="Times New Roman"/>
                                  <w:sz w:val="24"/>
                                  <w:szCs w:val="24"/>
                                  <w:lang w:val="kk-KZ"/>
                                </w:rPr>
                                <w:t>сты инновация</w:t>
                              </w:r>
                            </w:p>
                          </w:txbxContent>
                        </wps:txbx>
                        <wps:bodyPr rot="0" vert="horz" wrap="square" lIns="91440" tIns="45720" rIns="91440" bIns="45720" anchor="t" anchorCtr="0" upright="1">
                          <a:noAutofit/>
                        </wps:bodyPr>
                      </wps:wsp>
                      <wps:wsp>
                        <wps:cNvPr id="38" name="Прямоугольник 97"/>
                        <wps:cNvSpPr>
                          <a:spLocks noChangeArrowheads="1"/>
                        </wps:cNvSpPr>
                        <wps:spPr bwMode="auto">
                          <a:xfrm>
                            <a:off x="3007696" y="1201567"/>
                            <a:ext cx="2562225" cy="513080"/>
                          </a:xfrm>
                          <a:prstGeom prst="rect">
                            <a:avLst/>
                          </a:prstGeom>
                          <a:solidFill>
                            <a:srgbClr val="FFFFFF"/>
                          </a:solidFill>
                          <a:ln w="9525">
                            <a:solidFill>
                              <a:srgbClr val="000000"/>
                            </a:solidFill>
                            <a:miter lim="800000"/>
                            <a:headEnd/>
                            <a:tailEnd/>
                          </a:ln>
                        </wps:spPr>
                        <wps:txbx>
                          <w:txbxContent>
                            <w:p w:rsidR="001B399E" w:rsidRPr="00DF30A4" w:rsidRDefault="001B399E" w:rsidP="00B54E69">
                              <w:pPr>
                                <w:spacing w:after="0" w:line="240" w:lineRule="auto"/>
                                <w:ind w:right="57"/>
                                <w:jc w:val="center"/>
                                <w:rPr>
                                  <w:rFonts w:ascii="Times New Roman" w:eastAsia="Calibri" w:hAnsi="Times New Roman" w:cs="Times New Roman"/>
                                  <w:noProof/>
                                  <w:color w:val="0070C0"/>
                                  <w:sz w:val="24"/>
                                  <w:szCs w:val="24"/>
                                  <w:lang w:val="kk-KZ"/>
                                </w:rPr>
                              </w:pPr>
                              <w:r w:rsidRPr="00FB7E4A">
                                <w:rPr>
                                  <w:rFonts w:ascii="Times New Roman" w:hAnsi="Times New Roman" w:cs="Times New Roman"/>
                                  <w:color w:val="000000"/>
                                  <w:sz w:val="24"/>
                                  <w:szCs w:val="24"/>
                                </w:rPr>
                                <w:t>Өнім</w:t>
                              </w:r>
                              <w:r>
                                <w:rPr>
                                  <w:rFonts w:ascii="Times New Roman" w:hAnsi="Times New Roman" w:cs="Times New Roman"/>
                                  <w:color w:val="000000"/>
                                  <w:sz w:val="24"/>
                                  <w:szCs w:val="24"/>
                                  <w:lang w:val="kk-KZ"/>
                                </w:rPr>
                                <w:t xml:space="preserve">дік </w:t>
                              </w:r>
                              <w:r w:rsidRPr="00FB7E4A">
                                <w:rPr>
                                  <w:rFonts w:ascii="Times New Roman" w:hAnsi="Times New Roman" w:cs="Times New Roman"/>
                                  <w:color w:val="000000"/>
                                  <w:sz w:val="24"/>
                                  <w:szCs w:val="24"/>
                                </w:rPr>
                                <w:t xml:space="preserve"> инновация</w:t>
                              </w:r>
                              <w:r>
                                <w:rPr>
                                  <w:rFonts w:ascii="Times New Roman" w:hAnsi="Times New Roman" w:cs="Times New Roman"/>
                                  <w:color w:val="000000"/>
                                  <w:sz w:val="24"/>
                                  <w:szCs w:val="24"/>
                                  <w:lang w:val="kk-KZ"/>
                                </w:rPr>
                                <w:t>лар</w:t>
                              </w:r>
                            </w:p>
                            <w:p w:rsidR="001B399E" w:rsidRPr="00FA4124" w:rsidRDefault="001B399E" w:rsidP="00B54E69">
                              <w:pPr>
                                <w:rPr>
                                  <w:szCs w:val="24"/>
                                </w:rPr>
                              </w:pPr>
                            </w:p>
                          </w:txbxContent>
                        </wps:txbx>
                        <wps:bodyPr rot="0" vert="horz" wrap="square" lIns="91440" tIns="45720" rIns="91440" bIns="45720" anchor="t" anchorCtr="0" upright="1">
                          <a:noAutofit/>
                        </wps:bodyPr>
                      </wps:wsp>
                      <wps:wsp>
                        <wps:cNvPr id="123" name="Прямоугольник 96"/>
                        <wps:cNvSpPr>
                          <a:spLocks noChangeArrowheads="1"/>
                        </wps:cNvSpPr>
                        <wps:spPr bwMode="auto">
                          <a:xfrm>
                            <a:off x="733031" y="2637402"/>
                            <a:ext cx="1838325" cy="618490"/>
                          </a:xfrm>
                          <a:prstGeom prst="rect">
                            <a:avLst/>
                          </a:prstGeom>
                          <a:solidFill>
                            <a:srgbClr val="FFFFFF"/>
                          </a:solidFill>
                          <a:ln w="9525">
                            <a:solidFill>
                              <a:srgbClr val="000000"/>
                            </a:solidFill>
                            <a:miter lim="800000"/>
                            <a:headEnd/>
                            <a:tailEnd/>
                          </a:ln>
                        </wps:spPr>
                        <wps:txbx>
                          <w:txbxContent>
                            <w:p w:rsidR="001B399E" w:rsidRPr="00967959" w:rsidRDefault="001B399E" w:rsidP="00B54E69">
                              <w:pPr>
                                <w:spacing w:after="0" w:line="240" w:lineRule="auto"/>
                                <w:jc w:val="center"/>
                                <w:rPr>
                                  <w:rFonts w:ascii="Times New Roman" w:hAnsi="Times New Roman" w:cs="Times New Roman"/>
                                  <w:sz w:val="24"/>
                                  <w:szCs w:val="24"/>
                                  <w:lang w:val="kk-KZ"/>
                                </w:rPr>
                              </w:pPr>
                              <w:r w:rsidRPr="00967959">
                                <w:rPr>
                                  <w:rFonts w:ascii="Times New Roman" w:hAnsi="Times New Roman" w:cs="Times New Roman"/>
                                  <w:sz w:val="24"/>
                                  <w:szCs w:val="24"/>
                                  <w:lang w:val="kk-KZ"/>
                                </w:rPr>
                                <w:t>Әзірлемелердің нәтижелеріне құқық бойынша</w:t>
                              </w:r>
                            </w:p>
                          </w:txbxContent>
                        </wps:txbx>
                        <wps:bodyPr rot="0" vert="horz" wrap="square" lIns="91440" tIns="45720" rIns="91440" bIns="45720" anchor="t" anchorCtr="0" upright="1">
                          <a:noAutofit/>
                        </wps:bodyPr>
                      </wps:wsp>
                      <wps:wsp>
                        <wps:cNvPr id="126" name="Прямоугольник 96"/>
                        <wps:cNvSpPr>
                          <a:spLocks noChangeArrowheads="1"/>
                        </wps:cNvSpPr>
                        <wps:spPr bwMode="auto">
                          <a:xfrm>
                            <a:off x="3007696" y="1851471"/>
                            <a:ext cx="2562225" cy="513080"/>
                          </a:xfrm>
                          <a:prstGeom prst="rect">
                            <a:avLst/>
                          </a:prstGeom>
                          <a:solidFill>
                            <a:srgbClr val="FFFFFF"/>
                          </a:solidFill>
                          <a:ln w="9525">
                            <a:solidFill>
                              <a:srgbClr val="000000"/>
                            </a:solidFill>
                            <a:miter lim="800000"/>
                            <a:headEnd/>
                            <a:tailEnd/>
                          </a:ln>
                        </wps:spPr>
                        <wps:txbx>
                          <w:txbxContent>
                            <w:p w:rsidR="001B399E" w:rsidRPr="00DF30A4" w:rsidRDefault="001B399E" w:rsidP="00B54E6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Үрдістік </w:t>
                              </w:r>
                              <w:r w:rsidRPr="00DF30A4">
                                <w:rPr>
                                  <w:rFonts w:ascii="Times New Roman" w:hAnsi="Times New Roman" w:cs="Times New Roman"/>
                                  <w:color w:val="000000"/>
                                  <w:sz w:val="24"/>
                                  <w:szCs w:val="24"/>
                                  <w:lang w:val="kk-KZ"/>
                                </w:rPr>
                                <w:t>инновациялар</w:t>
                              </w:r>
                            </w:p>
                          </w:txbxContent>
                        </wps:txbx>
                        <wps:bodyPr rot="0" vert="horz" wrap="square" lIns="91440" tIns="45720" rIns="91440" bIns="45720" anchor="t" anchorCtr="0" upright="1">
                          <a:noAutofit/>
                        </wps:bodyPr>
                      </wps:wsp>
                      <wps:wsp>
                        <wps:cNvPr id="47" name="Прямая соединительная линия 33"/>
                        <wps:cNvCnPr>
                          <a:cxnSpLocks noChangeShapeType="1"/>
                        </wps:cNvCnPr>
                        <wps:spPr bwMode="auto">
                          <a:xfrm>
                            <a:off x="2758314" y="173812"/>
                            <a:ext cx="0" cy="598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рямая соединительная линия 33"/>
                        <wps:cNvCnPr>
                          <a:cxnSpLocks noChangeShapeType="1"/>
                        </wps:cNvCnPr>
                        <wps:spPr bwMode="auto">
                          <a:xfrm>
                            <a:off x="2524046" y="453422"/>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Прямая соединительная линия 29"/>
                        <wps:cNvCnPr>
                          <a:cxnSpLocks noChangeShapeType="1"/>
                        </wps:cNvCnPr>
                        <wps:spPr bwMode="auto">
                          <a:xfrm>
                            <a:off x="544106" y="2985025"/>
                            <a:ext cx="1905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68"/>
                        <wps:cNvCnPr>
                          <a:cxnSpLocks noChangeShapeType="1"/>
                        </wps:cNvCnPr>
                        <wps:spPr bwMode="auto">
                          <a:xfrm flipV="1">
                            <a:off x="2569388" y="2977468"/>
                            <a:ext cx="1905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Прямая соединительная линия 89"/>
                        <wps:cNvCnPr>
                          <a:cxnSpLocks noChangeShapeType="1"/>
                        </wps:cNvCnPr>
                        <wps:spPr bwMode="auto">
                          <a:xfrm>
                            <a:off x="544106" y="1775901"/>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Прямоугольник 92"/>
                        <wps:cNvSpPr>
                          <a:spLocks noChangeArrowheads="1"/>
                        </wps:cNvSpPr>
                        <wps:spPr bwMode="auto">
                          <a:xfrm>
                            <a:off x="3007696" y="2463590"/>
                            <a:ext cx="2562225" cy="528320"/>
                          </a:xfrm>
                          <a:prstGeom prst="rect">
                            <a:avLst/>
                          </a:prstGeom>
                          <a:solidFill>
                            <a:srgbClr val="FFFFFF"/>
                          </a:solidFill>
                          <a:ln w="9525">
                            <a:solidFill>
                              <a:srgbClr val="000000"/>
                            </a:solidFill>
                            <a:miter lim="800000"/>
                            <a:headEnd/>
                            <a:tailEnd/>
                          </a:ln>
                        </wps:spPr>
                        <wps:txbx>
                          <w:txbxContent>
                            <w:p w:rsidR="001B399E" w:rsidRPr="00B02E6A" w:rsidRDefault="001B399E" w:rsidP="00B54E69">
                              <w:pPr>
                                <w:spacing w:after="0" w:line="240" w:lineRule="auto"/>
                                <w:jc w:val="center"/>
                                <w:rPr>
                                  <w:rFonts w:ascii="Times New Roman" w:hAnsi="Times New Roman" w:cs="Times New Roman"/>
                                  <w:sz w:val="24"/>
                                  <w:szCs w:val="24"/>
                                  <w:lang w:val="kk-KZ"/>
                                </w:rPr>
                              </w:pPr>
                              <w:r w:rsidRPr="00B02E6A">
                                <w:rPr>
                                  <w:rFonts w:ascii="Times New Roman" w:hAnsi="Times New Roman" w:cs="Times New Roman"/>
                                  <w:sz w:val="24"/>
                                  <w:szCs w:val="24"/>
                                  <w:lang w:val="kk-KZ"/>
                                </w:rPr>
                                <w:t>Кәсіпкерлік кооперативтер өзі  шығарған инновациялар</w:t>
                              </w:r>
                            </w:p>
                          </w:txbxContent>
                        </wps:txbx>
                        <wps:bodyPr rot="0" vert="horz" wrap="square" lIns="91440" tIns="45720" rIns="91440" bIns="45720" anchor="t" anchorCtr="0" upright="1">
                          <a:noAutofit/>
                        </wps:bodyPr>
                      </wps:wsp>
                      <wps:wsp>
                        <wps:cNvPr id="40" name="Rectangle 71"/>
                        <wps:cNvSpPr>
                          <a:spLocks noChangeArrowheads="1"/>
                        </wps:cNvSpPr>
                        <wps:spPr bwMode="auto">
                          <a:xfrm>
                            <a:off x="0" y="899286"/>
                            <a:ext cx="363220" cy="1679575"/>
                          </a:xfrm>
                          <a:prstGeom prst="rect">
                            <a:avLst/>
                          </a:prstGeom>
                          <a:solidFill>
                            <a:srgbClr val="FFFFFF"/>
                          </a:solidFill>
                          <a:ln w="9525">
                            <a:solidFill>
                              <a:srgbClr val="000000"/>
                            </a:solidFill>
                            <a:miter lim="800000"/>
                            <a:headEnd/>
                            <a:tailEnd/>
                          </a:ln>
                        </wps:spPr>
                        <wps:txbx>
                          <w:txbxContent>
                            <w:p w:rsidR="001B399E" w:rsidRPr="00E345CF" w:rsidRDefault="001B399E" w:rsidP="00B54E69">
                              <w:pPr>
                                <w:spacing w:after="0" w:line="240" w:lineRule="auto"/>
                                <w:jc w:val="center"/>
                                <w:rPr>
                                  <w:rFonts w:ascii="Times New Roman" w:hAnsi="Times New Roman" w:cs="Times New Roman"/>
                                  <w:i/>
                                  <w:sz w:val="24"/>
                                  <w:szCs w:val="24"/>
                                  <w:lang w:val="kk-KZ"/>
                                </w:rPr>
                              </w:pPr>
                              <w:r w:rsidRPr="00E345CF">
                                <w:rPr>
                                  <w:rFonts w:ascii="Times New Roman" w:hAnsi="Times New Roman" w:cs="Times New Roman"/>
                                  <w:i/>
                                  <w:sz w:val="24"/>
                                  <w:szCs w:val="24"/>
                                  <w:lang w:val="kk-KZ"/>
                                </w:rPr>
                                <w:t>Инновациялар</w:t>
                              </w:r>
                            </w:p>
                          </w:txbxContent>
                        </wps:txbx>
                        <wps:bodyPr rot="0" vert="vert270" wrap="square" lIns="91440" tIns="45720" rIns="91440" bIns="45720" anchor="t" anchorCtr="0" upright="1">
                          <a:noAutofit/>
                        </wps:bodyPr>
                      </wps:wsp>
                      <wps:wsp>
                        <wps:cNvPr id="119" name="Прямоугольник 97"/>
                        <wps:cNvSpPr>
                          <a:spLocks noChangeArrowheads="1"/>
                        </wps:cNvSpPr>
                        <wps:spPr bwMode="auto">
                          <a:xfrm>
                            <a:off x="3007696" y="3121051"/>
                            <a:ext cx="2562225" cy="513080"/>
                          </a:xfrm>
                          <a:prstGeom prst="rect">
                            <a:avLst/>
                          </a:prstGeom>
                          <a:solidFill>
                            <a:srgbClr val="FFFFFF"/>
                          </a:solidFill>
                          <a:ln w="9525">
                            <a:solidFill>
                              <a:srgbClr val="000000"/>
                            </a:solidFill>
                            <a:miter lim="800000"/>
                            <a:headEnd/>
                            <a:tailEnd/>
                          </a:ln>
                        </wps:spPr>
                        <wps:txbx>
                          <w:txbxContent>
                            <w:p w:rsidR="001B399E" w:rsidRPr="009A09D3" w:rsidRDefault="001B399E" w:rsidP="00B54E69">
                              <w:pPr>
                                <w:spacing w:after="0" w:line="240" w:lineRule="auto"/>
                                <w:jc w:val="center"/>
                                <w:rPr>
                                  <w:rFonts w:ascii="Times New Roman" w:eastAsia="Calibri" w:hAnsi="Times New Roman" w:cs="Times New Roman"/>
                                  <w:noProof/>
                                  <w:sz w:val="24"/>
                                  <w:szCs w:val="24"/>
                                  <w:lang w:val="kk-KZ"/>
                                </w:rPr>
                              </w:pPr>
                              <w:r w:rsidRPr="009A09D3">
                                <w:rPr>
                                  <w:rFonts w:ascii="Times New Roman" w:eastAsia="Calibri" w:hAnsi="Times New Roman" w:cs="Times New Roman"/>
                                  <w:noProof/>
                                  <w:sz w:val="24"/>
                                  <w:szCs w:val="24"/>
                                  <w:lang w:val="kk-KZ"/>
                                </w:rPr>
                                <w:t xml:space="preserve">Кәсіпкерлік құрылым </w:t>
                              </w:r>
                            </w:p>
                            <w:p w:rsidR="001B399E" w:rsidRPr="009A09D3" w:rsidRDefault="001B399E" w:rsidP="00B54E69">
                              <w:pPr>
                                <w:spacing w:after="0" w:line="240" w:lineRule="auto"/>
                                <w:jc w:val="center"/>
                                <w:rPr>
                                  <w:rFonts w:ascii="Times New Roman" w:eastAsia="Calibri" w:hAnsi="Times New Roman" w:cs="Times New Roman"/>
                                  <w:noProof/>
                                  <w:sz w:val="24"/>
                                  <w:szCs w:val="24"/>
                                  <w:lang w:val="kk-KZ"/>
                                </w:rPr>
                              </w:pPr>
                              <w:r w:rsidRPr="009A09D3">
                                <w:rPr>
                                  <w:rFonts w:ascii="Times New Roman" w:eastAsia="Calibri" w:hAnsi="Times New Roman" w:cs="Times New Roman"/>
                                  <w:noProof/>
                                  <w:sz w:val="24"/>
                                  <w:szCs w:val="24"/>
                                  <w:lang w:val="kk-KZ"/>
                                </w:rPr>
                                <w:t>сатып алған</w:t>
                              </w:r>
                              <w:r>
                                <w:rPr>
                                  <w:rFonts w:ascii="Times New Roman" w:eastAsia="Calibri" w:hAnsi="Times New Roman" w:cs="Times New Roman"/>
                                  <w:noProof/>
                                  <w:sz w:val="24"/>
                                  <w:szCs w:val="24"/>
                                  <w:lang w:val="kk-KZ"/>
                                </w:rPr>
                                <w:t xml:space="preserve"> иновациялар</w:t>
                              </w:r>
                            </w:p>
                            <w:p w:rsidR="001B399E" w:rsidRPr="00FA4124" w:rsidRDefault="001B399E" w:rsidP="00B54E69">
                              <w:pPr>
                                <w:spacing w:after="0" w:line="240" w:lineRule="auto"/>
                                <w:jc w:val="center"/>
                                <w:rPr>
                                  <w:szCs w:val="24"/>
                                </w:rPr>
                              </w:pPr>
                            </w:p>
                          </w:txbxContent>
                        </wps:txbx>
                        <wps:bodyPr rot="0" vert="horz" wrap="square" lIns="91440" tIns="45720" rIns="91440" bIns="45720" anchor="t" anchorCtr="0" upright="1">
                          <a:noAutofit/>
                        </wps:bodyPr>
                      </wps:wsp>
                      <wps:wsp>
                        <wps:cNvPr id="122" name="Прямая соединительная линия 89"/>
                        <wps:cNvCnPr>
                          <a:cxnSpLocks noChangeShapeType="1"/>
                        </wps:cNvCnPr>
                        <wps:spPr bwMode="auto">
                          <a:xfrm>
                            <a:off x="2758314" y="2765871"/>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Прямая соединительная линия 89"/>
                        <wps:cNvCnPr>
                          <a:cxnSpLocks noChangeShapeType="1"/>
                        </wps:cNvCnPr>
                        <wps:spPr bwMode="auto">
                          <a:xfrm>
                            <a:off x="2758314" y="2078182"/>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Прямая соединительная линия 89"/>
                        <wps:cNvCnPr>
                          <a:cxnSpLocks noChangeShapeType="1"/>
                        </wps:cNvCnPr>
                        <wps:spPr bwMode="auto">
                          <a:xfrm>
                            <a:off x="2758314" y="1481177"/>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Прямая соединительная линия 89"/>
                        <wps:cNvCnPr>
                          <a:cxnSpLocks noChangeShapeType="1"/>
                        </wps:cNvCnPr>
                        <wps:spPr bwMode="auto">
                          <a:xfrm>
                            <a:off x="2758314" y="778374"/>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Прямая соединительная линия 89"/>
                        <wps:cNvCnPr>
                          <a:cxnSpLocks noChangeShapeType="1"/>
                        </wps:cNvCnPr>
                        <wps:spPr bwMode="auto">
                          <a:xfrm>
                            <a:off x="2758314" y="3370433"/>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Прямая соединительная линия 33"/>
                        <wps:cNvCnPr>
                          <a:cxnSpLocks noChangeShapeType="1"/>
                        </wps:cNvCnPr>
                        <wps:spPr bwMode="auto">
                          <a:xfrm>
                            <a:off x="2758314" y="1481177"/>
                            <a:ext cx="0" cy="598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Прямая соединительная линия 33"/>
                        <wps:cNvCnPr>
                          <a:cxnSpLocks noChangeShapeType="1"/>
                        </wps:cNvCnPr>
                        <wps:spPr bwMode="auto">
                          <a:xfrm>
                            <a:off x="2758314" y="2765871"/>
                            <a:ext cx="0" cy="598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Группа 169" o:spid="_x0000_s1079" style="position:absolute;left:0;text-align:left;margin-left:20.6pt;margin-top:7.45pt;width:438.6pt;height:286.15pt;z-index:251739136" coordsize="55699,3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miUwcAAG5RAAAOAAAAZHJzL2Uyb0RvYy54bWzsXNlu20YUfS/QfyD47oizcREiB4FkBwXS&#10;1mjSvtMkJRGlSHZIW3aLAl1eC+ShH9BfCNAWCJo2/QX5j3pnuIjaIjmqJBgaG7C5Dod3Di/PPfcO&#10;Hz+5GUXadcCzMIk7Onpk6FoQe4kfxoOO/uXL8xNb17LcjX03SuKgo98Gmf7k9OOPHo/TdoCTYRL5&#10;AdegkThrj9OOPszztN1qZd4wGLnZoyQNYtjZT/jIzWGVD1o+d8fQ+ihqYcMwW+OE+ylPvCDLYGuv&#10;2Kmfyvb7/cDLP+/3syDXoo4OfcvlXy7/Xoq/rdPHbnvA3XQYemU33A/oxcgNY7ho3VTPzV3tiocL&#10;TY1CjydZ0s8fecmolfT7oRfIe4C7Qcbc3TzjyVUq72XQHg/S2kxg2jk7fXCz3mfXF1wLfRg709G1&#10;2B3BIE1+vfvh7ufJv/D7WhPbwUrjdNCGg5/x9EV6wcsNg2JN3PhNn4/Ef7gl7Uba97a2b3CTax5s&#10;ZMx0HIx0zYN9xCQUEVSMgDeEYVo4zxuerTmzVV24JfpXd2ecApqyqcGy7Qz2YuimgRyHTNigNBih&#10;tb1+A3u9mvw9eX33Srv7cfJu8ufkj8mbyT+TN3c/wfLbu19gWeycvC03v9LgdGlF2WQ3vuDCet5N&#10;/CJ9nnhfZ1qcdIduPAjkxV/epjAu0lhwp41TxEoGA6Jdjj9NfDjGvcoTicS5AcFge2LD0wimRxZi&#10;lLLC9NXgYGqZDB4RMTbyuaht67ZTnuXPgmSkiYWOHoWxMIfbdq+fZzncBRxaHSI2x8l5GEWw3W1H&#10;sTbu6A7DTJ6QJVHoi51iX8YHl92Ia9eueDjlj+gSNDZzGDwEsS8bGwauf1Yu524YwbKWS8vkPARb&#10;RYEurjYKfF2LAvBHYqloMYrFFeFeocPlUvF8fucYzpl9ZtMTis2zE2r0eidPz7v0xDxHFuuRXrfb&#10;Q9+LziPaHoa+H8Si/5WvQHQzaJVeq3jKa29RG6o127o0AnS2+i87LQdejLV4GLP2ZeLfygdRbge0&#10;F5t3DntKtoM92SvsGTEZBccGoGbMwbj0+BXoS7xjSggp9inUK9QvcfbUrFD/HJyfxqTznPHEO3Xe&#10;FrMJgveNdN7ERlj57rCjK9+9kjoupywU3v8lxasoyzsger8DYyk4ypvJXxq2Gh5akD35rp5jJU85&#10;T8bifQzUaoaWFCdsTEuIYVimAw9XxTrkS1qyRWAsGANvkIyEMgvofvkyr6hNxTlKWsKB7UuWsYKW&#10;zLCKGfJxLn/K1mcO+x/4yyjMIcSJwlFHt2uS47aXkJkpVZl71+c3lzeSpGP54E9f/xpPipAGQjBY&#10;GCb8W6BAEM509OybK5cDIYo+iWGMHESpiH/kijSmrvHmnsvmHjf2oKmOnutasdjNi5jpKuXhYAhX&#10;QtLQcfIU6GY/lBxw2iugLWJlf5yE4AVc34uKS2CJLgO73z0VJya2iFU6c4s5RhkEVaQE2YZjlbhf&#10;A3nFxI+ZiW+HeruM6/eEeog4kVE4+mVMXIWfKvyc1fJWUBiQj9ZSGKd+TYJD3yeFWYrsJo9h2F4b&#10;aB4Dj6lVgELGUDxG0jvQ5DYAd1M43DW4LZs5INIKeo5tC5kyNphydGQRwirVkBHLLlTF1SLKMWC7&#10;Hh+F7aZcvhG2zT3Gng1sI2ojZC2AW2wsiThDxLDXsPFjAHctfClwN8G9ibDiHEpYQZBbZPOue0Ze&#10;Uegu5JXa/Sh0N9CN8GLOZ1E3BBUPBKxSRdk5LyHEqHiJSSxqzCniyCZAtEvfbSKbOsp3T4Vdhe4Z&#10;dNe5nclqVXyv6G6q4shmiFpzEqFy3nUefKqN25X/UfBuwJuC0jwnmNxLG68j9b1o43hNprNM2DPH&#10;tg1JRVeHmkobP2ZtfMvirD2jnmFqiBIDkFkoI7RI801lFixS/iWZWcNjFOqPGPUQ6G3l7PHBUkLY&#10;sZkBEJd1fnUi1DEYJP1lAYBlqvosVZUIJd7L00JIlBUXNEcWaJk1GdwdbdH6UZh+VdVClIXPzTpb&#10;7FgWLXoy9eVIgVqV2s5X+q8C9Xbc/XAZftDSF+taVIpfpfg3SfEjvEjel8iNh8rxY2oSAPcsVZkV&#10;ZFSSX8womrJJJcg0BZmao38BBaty2opW6Ht70s7h+hBn2jAVy5aS/ZSbwJwsMUVCEm7I9TsMsp9F&#10;UerxltwS+aSLoVmKYlF4iy2w2fFV3SI0nTH4HuH8UFlPAjGBwZRwLieRiflvq4rKi0mYKxF+rEXl&#10;CFS4bZTzPbPvpnKOYSonVGvNURQ1wVNN8JyZLb8q6lys1LpPxuiQuDcsG9lzpQAq7FRh5yZhp5iS&#10;s0Wi9ICwX1q9qGCvYL8R7BdJ/APx9pZlQ+WXIjmhmgn9no/orCA5aLFi94HAnhDLgO9VKNwr3L/v&#10;41HLcU8Wax3vA/sCdqVOufuZ0s2YdinJKbVKVQ6mPlpUfgFuBewXC9gfCOyXSjkK9g+e24MYKz/q&#10;J9XZ8gOE4quBzXUp2U4/k3j6HwAAAP//AwBQSwMEFAAGAAgAAAAhAAuUBFjhAAAACQEAAA8AAABk&#10;cnMvZG93bnJldi54bWxMj8FOwzAQRO9I/IO1SNyo45BCGuJUVQWcqkq0SFVvbrxNosbrKHaT9O8x&#10;JzjOzmjmbb6cTMsG7F1jSYKYRcCQSqsbqiR87z+eUmDOK9KqtYQSbuhgWdzf5SrTdqQvHHa+YqGE&#10;XKYk1N53GeeurNEoN7MdUvDOtjfKB9lXXPdqDOWm5XEUvXCjGgoLtepwXWN52V2NhM9Rjatn8T5s&#10;Luf17bifbw8bgVI+PkyrN2AeJ/8Xhl/8gA5FYDrZK2nHWgmJiEMy3JMFsOAvRJoAO0mYp68x8CLn&#10;/z8ofgAAAP//AwBQSwECLQAUAAYACAAAACEAtoM4kv4AAADhAQAAEwAAAAAAAAAAAAAAAAAAAAAA&#10;W0NvbnRlbnRfVHlwZXNdLnhtbFBLAQItABQABgAIAAAAIQA4/SH/1gAAAJQBAAALAAAAAAAAAAAA&#10;AAAAAC8BAABfcmVscy8ucmVsc1BLAQItABQABgAIAAAAIQAZIlmiUwcAAG5RAAAOAAAAAAAAAAAA&#10;AAAAAC4CAABkcnMvZTJvRG9jLnhtbFBLAQItABQABgAIAAAAIQALlARY4QAAAAkBAAAPAAAAAAAA&#10;AAAAAAAAAK0JAABkcnMvZG93bnJldi54bWxQSwUGAAAAAAQABADzAAAAuwoAAAAA&#10;">
                <v:line id="Прямая соединительная линия 34" o:spid="_x0000_s1080" style="position:absolute;visibility:visible;mso-wrap-style:square" from="25693,17154" to="28170,1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Прямая соединительная линия 33" o:spid="_x0000_s1081" style="position:absolute;visibility:visible;mso-wrap-style:square" from="5365,5592" to="5365,29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55" o:spid="_x0000_s1082" style="position:absolute;visibility:visible;mso-wrap-style:square" from="27583,1738" to="30059,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rect id="_x0000_s1083" style="position:absolute;left:30076;width:2562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1B399E" w:rsidRPr="0042466A"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Құрылымдардың қызметіне жататын инновациялар</w:t>
                        </w:r>
                      </w:p>
                    </w:txbxContent>
                  </v:textbox>
                </v:rect>
                <v:line id="Прямая соединительная линия 30" o:spid="_x0000_s1084" style="position:absolute;visibility:visible;mso-wrap-style:square" from="3627,17759" to="5437,17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Прямая соединительная линия 89" o:spid="_x0000_s1085" style="position:absolute;visibility:visible;mso-wrap-style:square" from="5441,5592" to="7917,5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Прямоугольник 92" o:spid="_x0000_s1086" style="position:absolute;left:30076;top:5592;width:25623;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1B399E" w:rsidRPr="0042466A"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Құрылымдардың қызметіне жатпайтын инновациялар</w:t>
                        </w:r>
                      </w:p>
                    </w:txbxContent>
                  </v:textbox>
                </v:rect>
                <v:rect id="Прямоугольник 94" o:spid="_x0000_s1087" style="position:absolute;left:7859;top:2871;width:17335;height: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1B399E" w:rsidRPr="00FA4124" w:rsidRDefault="001B399E" w:rsidP="00B54E69">
                        <w:pPr>
                          <w:spacing w:after="0" w:line="240" w:lineRule="auto"/>
                          <w:jc w:val="center"/>
                          <w:rPr>
                            <w:rFonts w:ascii="Times New Roman" w:hAnsi="Times New Roman" w:cs="Times New Roman"/>
                            <w:sz w:val="24"/>
                            <w:szCs w:val="24"/>
                            <w:lang w:val="kk-KZ"/>
                          </w:rPr>
                        </w:pPr>
                        <w:r w:rsidRPr="00FA4124">
                          <w:rPr>
                            <w:rFonts w:ascii="Times New Roman" w:hAnsi="Times New Roman" w:cs="Times New Roman"/>
                            <w:sz w:val="24"/>
                            <w:szCs w:val="24"/>
                            <w:lang w:val="kk-KZ"/>
                          </w:rPr>
                          <w:t>Зерттеу нысанына қаты</w:t>
                        </w:r>
                        <w:r>
                          <w:rPr>
                            <w:rFonts w:ascii="Times New Roman" w:hAnsi="Times New Roman" w:cs="Times New Roman"/>
                            <w:sz w:val="24"/>
                            <w:szCs w:val="24"/>
                            <w:lang w:val="kk-KZ"/>
                          </w:rPr>
                          <w:t>сты иновация</w:t>
                        </w:r>
                      </w:p>
                    </w:txbxContent>
                  </v:textbox>
                </v:rect>
                <v:rect id="Прямоугольник 96" o:spid="_x0000_s1088" style="position:absolute;left:7859;top:14811;width:17812;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1B399E" w:rsidRPr="00967959" w:rsidRDefault="001B399E" w:rsidP="00B54E69">
                        <w:pPr>
                          <w:spacing w:after="0" w:line="240" w:lineRule="auto"/>
                          <w:jc w:val="center"/>
                          <w:rPr>
                            <w:rFonts w:ascii="Times New Roman" w:hAnsi="Times New Roman" w:cs="Times New Roman"/>
                            <w:sz w:val="24"/>
                            <w:szCs w:val="24"/>
                            <w:lang w:val="kk-KZ"/>
                          </w:rPr>
                        </w:pPr>
                        <w:r w:rsidRPr="00967959">
                          <w:rPr>
                            <w:rFonts w:ascii="Times New Roman" w:hAnsi="Times New Roman" w:cs="Times New Roman"/>
                            <w:sz w:val="24"/>
                            <w:szCs w:val="24"/>
                            <w:lang w:val="kk-KZ"/>
                          </w:rPr>
                          <w:t>Нысанның қызметтер</w:t>
                        </w:r>
                        <w:r>
                          <w:rPr>
                            <w:rFonts w:ascii="Times New Roman" w:hAnsi="Times New Roman" w:cs="Times New Roman"/>
                            <w:sz w:val="24"/>
                            <w:szCs w:val="24"/>
                            <w:lang w:val="kk-KZ"/>
                          </w:rPr>
                          <w:t xml:space="preserve">ге </w:t>
                        </w:r>
                        <w:r w:rsidRPr="00967959">
                          <w:rPr>
                            <w:rFonts w:ascii="Times New Roman" w:hAnsi="Times New Roman" w:cs="Times New Roman"/>
                            <w:sz w:val="24"/>
                            <w:szCs w:val="24"/>
                            <w:lang w:val="kk-KZ"/>
                          </w:rPr>
                          <w:t>қаты</w:t>
                        </w:r>
                        <w:r>
                          <w:rPr>
                            <w:rFonts w:ascii="Times New Roman" w:hAnsi="Times New Roman" w:cs="Times New Roman"/>
                            <w:sz w:val="24"/>
                            <w:szCs w:val="24"/>
                            <w:lang w:val="kk-KZ"/>
                          </w:rPr>
                          <w:t>сты инновация</w:t>
                        </w:r>
                      </w:p>
                    </w:txbxContent>
                  </v:textbox>
                </v:rect>
                <v:rect id="Прямоугольник 97" o:spid="_x0000_s1089" style="position:absolute;left:30076;top:12015;width:25623;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1B399E" w:rsidRPr="00DF30A4" w:rsidRDefault="001B399E" w:rsidP="00B54E69">
                        <w:pPr>
                          <w:spacing w:after="0" w:line="240" w:lineRule="auto"/>
                          <w:ind w:right="57"/>
                          <w:jc w:val="center"/>
                          <w:rPr>
                            <w:rFonts w:ascii="Times New Roman" w:eastAsia="Calibri" w:hAnsi="Times New Roman" w:cs="Times New Roman"/>
                            <w:noProof/>
                            <w:color w:val="0070C0"/>
                            <w:sz w:val="24"/>
                            <w:szCs w:val="24"/>
                            <w:lang w:val="kk-KZ"/>
                          </w:rPr>
                        </w:pPr>
                        <w:r w:rsidRPr="00FB7E4A">
                          <w:rPr>
                            <w:rFonts w:ascii="Times New Roman" w:hAnsi="Times New Roman" w:cs="Times New Roman"/>
                            <w:color w:val="000000"/>
                            <w:sz w:val="24"/>
                            <w:szCs w:val="24"/>
                          </w:rPr>
                          <w:t>Өнім</w:t>
                        </w:r>
                        <w:r>
                          <w:rPr>
                            <w:rFonts w:ascii="Times New Roman" w:hAnsi="Times New Roman" w:cs="Times New Roman"/>
                            <w:color w:val="000000"/>
                            <w:sz w:val="24"/>
                            <w:szCs w:val="24"/>
                            <w:lang w:val="kk-KZ"/>
                          </w:rPr>
                          <w:t xml:space="preserve">дік </w:t>
                        </w:r>
                        <w:r w:rsidRPr="00FB7E4A">
                          <w:rPr>
                            <w:rFonts w:ascii="Times New Roman" w:hAnsi="Times New Roman" w:cs="Times New Roman"/>
                            <w:color w:val="000000"/>
                            <w:sz w:val="24"/>
                            <w:szCs w:val="24"/>
                          </w:rPr>
                          <w:t xml:space="preserve"> инновация</w:t>
                        </w:r>
                        <w:r>
                          <w:rPr>
                            <w:rFonts w:ascii="Times New Roman" w:hAnsi="Times New Roman" w:cs="Times New Roman"/>
                            <w:color w:val="000000"/>
                            <w:sz w:val="24"/>
                            <w:szCs w:val="24"/>
                            <w:lang w:val="kk-KZ"/>
                          </w:rPr>
                          <w:t>лар</w:t>
                        </w:r>
                      </w:p>
                      <w:p w:rsidR="001B399E" w:rsidRPr="00FA4124" w:rsidRDefault="001B399E" w:rsidP="00B54E69">
                        <w:pPr>
                          <w:rPr>
                            <w:szCs w:val="24"/>
                          </w:rPr>
                        </w:pPr>
                      </w:p>
                    </w:txbxContent>
                  </v:textbox>
                </v:rect>
                <v:rect id="Прямоугольник 96" o:spid="_x0000_s1090" style="position:absolute;left:7330;top:26374;width:18383;height:6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textbox>
                    <w:txbxContent>
                      <w:p w:rsidR="001B399E" w:rsidRPr="00967959" w:rsidRDefault="001B399E" w:rsidP="00B54E69">
                        <w:pPr>
                          <w:spacing w:after="0" w:line="240" w:lineRule="auto"/>
                          <w:jc w:val="center"/>
                          <w:rPr>
                            <w:rFonts w:ascii="Times New Roman" w:hAnsi="Times New Roman" w:cs="Times New Roman"/>
                            <w:sz w:val="24"/>
                            <w:szCs w:val="24"/>
                            <w:lang w:val="kk-KZ"/>
                          </w:rPr>
                        </w:pPr>
                        <w:r w:rsidRPr="00967959">
                          <w:rPr>
                            <w:rFonts w:ascii="Times New Roman" w:hAnsi="Times New Roman" w:cs="Times New Roman"/>
                            <w:sz w:val="24"/>
                            <w:szCs w:val="24"/>
                            <w:lang w:val="kk-KZ"/>
                          </w:rPr>
                          <w:t>Әзірлемелердің нәтижелеріне құқық бойынша</w:t>
                        </w:r>
                      </w:p>
                    </w:txbxContent>
                  </v:textbox>
                </v:rect>
                <v:rect id="Прямоугольник 96" o:spid="_x0000_s1091" style="position:absolute;left:30076;top:18514;width:25623;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1B399E" w:rsidRPr="00DF30A4" w:rsidRDefault="001B399E" w:rsidP="00B54E6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Үрдістік </w:t>
                        </w:r>
                        <w:r w:rsidRPr="00DF30A4">
                          <w:rPr>
                            <w:rFonts w:ascii="Times New Roman" w:hAnsi="Times New Roman" w:cs="Times New Roman"/>
                            <w:color w:val="000000"/>
                            <w:sz w:val="24"/>
                            <w:szCs w:val="24"/>
                            <w:lang w:val="kk-KZ"/>
                          </w:rPr>
                          <w:t>инновациялар</w:t>
                        </w:r>
                      </w:p>
                    </w:txbxContent>
                  </v:textbox>
                </v:rect>
                <v:line id="Прямая соединительная линия 33" o:spid="_x0000_s1092" style="position:absolute;visibility:visible;mso-wrap-style:square" from="27583,1738" to="27583,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Прямая соединительная линия 33" o:spid="_x0000_s1093" style="position:absolute;visibility:visible;mso-wrap-style:square" from="25240,4534" to="27621,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Прямая соединительная линия 29" o:spid="_x0000_s1094" style="position:absolute;visibility:visible;mso-wrap-style:square" from="5441,29850" to="7346,29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68" o:spid="_x0000_s1095" style="position:absolute;flip:y;visibility:visible;mso-wrap-style:square" from="25693,29774" to="27598,2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Прямая соединительная линия 89" o:spid="_x0000_s1096" style="position:absolute;visibility:visible;mso-wrap-style:square" from="5441,17759" to="7917,17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rect id="Прямоугольник 92" o:spid="_x0000_s1097" style="position:absolute;left:30076;top:24635;width:25623;height:5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1B399E" w:rsidRPr="00B02E6A" w:rsidRDefault="001B399E" w:rsidP="00B54E69">
                        <w:pPr>
                          <w:spacing w:after="0" w:line="240" w:lineRule="auto"/>
                          <w:jc w:val="center"/>
                          <w:rPr>
                            <w:rFonts w:ascii="Times New Roman" w:hAnsi="Times New Roman" w:cs="Times New Roman"/>
                            <w:sz w:val="24"/>
                            <w:szCs w:val="24"/>
                            <w:lang w:val="kk-KZ"/>
                          </w:rPr>
                        </w:pPr>
                        <w:r w:rsidRPr="00B02E6A">
                          <w:rPr>
                            <w:rFonts w:ascii="Times New Roman" w:hAnsi="Times New Roman" w:cs="Times New Roman"/>
                            <w:sz w:val="24"/>
                            <w:szCs w:val="24"/>
                            <w:lang w:val="kk-KZ"/>
                          </w:rPr>
                          <w:t>Кәсіпкерлік кооперативтер өзі  шығарған инновациялар</w:t>
                        </w:r>
                      </w:p>
                    </w:txbxContent>
                  </v:textbox>
                </v:rect>
                <v:rect id="Rectangle 71" o:spid="_x0000_s1098" style="position:absolute;top:8992;width:3632;height:16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NFsEA&#10;AADbAAAADwAAAGRycy9kb3ducmV2LnhtbERPz2vCMBS+C/sfwht4s+mGE9sZZQyFsV20m54fzbMt&#10;a15qEtvuv18OgseP7/dqM5pW9OR8Y1nBU5KCIC6tbrhS8PO9my1B+ICssbVMCv7Iw2b9MFlhru3A&#10;B+qLUIkYwj5HBXUIXS6lL2sy6BPbEUfubJ3BEKGrpHY4xHDTyuc0XUiDDceGGjt6r6n8La5GwbE4&#10;EVXnSzvPdp/jS8bObvdfSk0fx7dXEIHGcBff3B9awTyuj1/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JTRbBAAAA2wAAAA8AAAAAAAAAAAAAAAAAmAIAAGRycy9kb3du&#10;cmV2LnhtbFBLBQYAAAAABAAEAPUAAACGAwAAAAA=&#10;">
                  <v:textbox style="layout-flow:vertical;mso-layout-flow-alt:bottom-to-top">
                    <w:txbxContent>
                      <w:p w:rsidR="001B399E" w:rsidRPr="00E345CF" w:rsidRDefault="001B399E" w:rsidP="00B54E69">
                        <w:pPr>
                          <w:spacing w:after="0" w:line="240" w:lineRule="auto"/>
                          <w:jc w:val="center"/>
                          <w:rPr>
                            <w:rFonts w:ascii="Times New Roman" w:hAnsi="Times New Roman" w:cs="Times New Roman"/>
                            <w:i/>
                            <w:sz w:val="24"/>
                            <w:szCs w:val="24"/>
                            <w:lang w:val="kk-KZ"/>
                          </w:rPr>
                        </w:pPr>
                        <w:r w:rsidRPr="00E345CF">
                          <w:rPr>
                            <w:rFonts w:ascii="Times New Roman" w:hAnsi="Times New Roman" w:cs="Times New Roman"/>
                            <w:i/>
                            <w:sz w:val="24"/>
                            <w:szCs w:val="24"/>
                            <w:lang w:val="kk-KZ"/>
                          </w:rPr>
                          <w:t>Инновациялар</w:t>
                        </w:r>
                      </w:p>
                    </w:txbxContent>
                  </v:textbox>
                </v:rect>
                <v:rect id="Прямоугольник 97" o:spid="_x0000_s1099" style="position:absolute;left:30076;top:31210;width:25623;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1B399E" w:rsidRPr="009A09D3" w:rsidRDefault="001B399E" w:rsidP="00B54E69">
                        <w:pPr>
                          <w:spacing w:after="0" w:line="240" w:lineRule="auto"/>
                          <w:jc w:val="center"/>
                          <w:rPr>
                            <w:rFonts w:ascii="Times New Roman" w:eastAsia="Calibri" w:hAnsi="Times New Roman" w:cs="Times New Roman"/>
                            <w:noProof/>
                            <w:sz w:val="24"/>
                            <w:szCs w:val="24"/>
                            <w:lang w:val="kk-KZ"/>
                          </w:rPr>
                        </w:pPr>
                        <w:r w:rsidRPr="009A09D3">
                          <w:rPr>
                            <w:rFonts w:ascii="Times New Roman" w:eastAsia="Calibri" w:hAnsi="Times New Roman" w:cs="Times New Roman"/>
                            <w:noProof/>
                            <w:sz w:val="24"/>
                            <w:szCs w:val="24"/>
                            <w:lang w:val="kk-KZ"/>
                          </w:rPr>
                          <w:t xml:space="preserve">Кәсіпкерлік құрылым </w:t>
                        </w:r>
                      </w:p>
                      <w:p w:rsidR="001B399E" w:rsidRPr="009A09D3" w:rsidRDefault="001B399E" w:rsidP="00B54E69">
                        <w:pPr>
                          <w:spacing w:after="0" w:line="240" w:lineRule="auto"/>
                          <w:jc w:val="center"/>
                          <w:rPr>
                            <w:rFonts w:ascii="Times New Roman" w:eastAsia="Calibri" w:hAnsi="Times New Roman" w:cs="Times New Roman"/>
                            <w:noProof/>
                            <w:sz w:val="24"/>
                            <w:szCs w:val="24"/>
                            <w:lang w:val="kk-KZ"/>
                          </w:rPr>
                        </w:pPr>
                        <w:r w:rsidRPr="009A09D3">
                          <w:rPr>
                            <w:rFonts w:ascii="Times New Roman" w:eastAsia="Calibri" w:hAnsi="Times New Roman" w:cs="Times New Roman"/>
                            <w:noProof/>
                            <w:sz w:val="24"/>
                            <w:szCs w:val="24"/>
                            <w:lang w:val="kk-KZ"/>
                          </w:rPr>
                          <w:t>сатып алған</w:t>
                        </w:r>
                        <w:r>
                          <w:rPr>
                            <w:rFonts w:ascii="Times New Roman" w:eastAsia="Calibri" w:hAnsi="Times New Roman" w:cs="Times New Roman"/>
                            <w:noProof/>
                            <w:sz w:val="24"/>
                            <w:szCs w:val="24"/>
                            <w:lang w:val="kk-KZ"/>
                          </w:rPr>
                          <w:t xml:space="preserve"> иновациялар</w:t>
                        </w:r>
                      </w:p>
                      <w:p w:rsidR="001B399E" w:rsidRPr="00FA4124" w:rsidRDefault="001B399E" w:rsidP="00B54E69">
                        <w:pPr>
                          <w:spacing w:after="0" w:line="240" w:lineRule="auto"/>
                          <w:jc w:val="center"/>
                          <w:rPr>
                            <w:szCs w:val="24"/>
                          </w:rPr>
                        </w:pPr>
                      </w:p>
                    </w:txbxContent>
                  </v:textbox>
                </v:rect>
                <v:line id="Прямая соединительная линия 89" o:spid="_x0000_s1100" style="position:absolute;visibility:visible;mso-wrap-style:square" from="27583,27658" to="30059,27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Прямая соединительная линия 89" o:spid="_x0000_s1101" style="position:absolute;visibility:visible;mso-wrap-style:square" from="27583,20781" to="30059,20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Прямая соединительная линия 89" o:spid="_x0000_s1102" style="position:absolute;visibility:visible;mso-wrap-style:square" from="27583,14811" to="30059,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Прямая соединительная линия 89" o:spid="_x0000_s1103" style="position:absolute;visibility:visible;mso-wrap-style:square" from="27583,7783" to="30059,7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Прямая соединительная линия 89" o:spid="_x0000_s1104" style="position:absolute;visibility:visible;mso-wrap-style:square" from="27583,33704" to="30059,33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Прямая соединительная линия 33" o:spid="_x0000_s1105" style="position:absolute;visibility:visible;mso-wrap-style:square" from="27583,14811" to="27583,20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Прямая соединительная линия 33" o:spid="_x0000_s1106" style="position:absolute;visibility:visible;mso-wrap-style:square" from="27583,27658" to="27583,33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group>
            </w:pict>
          </mc:Fallback>
        </mc:AlternateContent>
      </w: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kk-KZ"/>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B54E69" w:rsidRPr="000135A9" w:rsidRDefault="00B54E69" w:rsidP="00566E2D">
      <w:pPr>
        <w:spacing w:after="0" w:line="240" w:lineRule="auto"/>
        <w:jc w:val="both"/>
        <w:rPr>
          <w:rFonts w:ascii="Times New Roman" w:eastAsia="Calibri" w:hAnsi="Times New Roman" w:cs="Times New Roman"/>
          <w:noProof/>
          <w:sz w:val="28"/>
          <w:szCs w:val="28"/>
          <w:lang w:val="sq-AL"/>
        </w:rPr>
      </w:pPr>
    </w:p>
    <w:p w:rsidR="00F77245" w:rsidRDefault="00B54E69" w:rsidP="00F77245">
      <w:pPr>
        <w:pStyle w:val="afffb"/>
        <w:jc w:val="center"/>
        <w:rPr>
          <w:rFonts w:ascii="Times New Roman" w:hAnsi="Times New Roman"/>
          <w:sz w:val="28"/>
          <w:szCs w:val="28"/>
          <w:lang w:val="kk-KZ"/>
        </w:rPr>
      </w:pPr>
      <w:r w:rsidRPr="000135A9">
        <w:rPr>
          <w:rFonts w:ascii="Times New Roman" w:hAnsi="Times New Roman"/>
          <w:sz w:val="28"/>
          <w:szCs w:val="28"/>
          <w:lang w:val="kk-KZ"/>
        </w:rPr>
        <w:t xml:space="preserve">Сурет </w:t>
      </w:r>
      <w:r w:rsidR="00E9148C" w:rsidRPr="000135A9">
        <w:rPr>
          <w:rFonts w:ascii="Times New Roman" w:hAnsi="Times New Roman"/>
          <w:sz w:val="28"/>
          <w:szCs w:val="28"/>
          <w:lang w:val="kk-KZ"/>
        </w:rPr>
        <w:t>6</w:t>
      </w:r>
      <w:r w:rsidRPr="000135A9">
        <w:rPr>
          <w:rFonts w:ascii="Times New Roman" w:hAnsi="Times New Roman"/>
          <w:sz w:val="28"/>
          <w:szCs w:val="28"/>
          <w:lang w:val="kk-KZ"/>
        </w:rPr>
        <w:t xml:space="preserve"> </w:t>
      </w:r>
      <w:r w:rsidR="00E345CF">
        <w:rPr>
          <w:rFonts w:ascii="Times New Roman" w:hAnsi="Times New Roman"/>
          <w:sz w:val="28"/>
          <w:szCs w:val="28"/>
          <w:lang w:val="kk-KZ"/>
        </w:rPr>
        <w:t>–</w:t>
      </w:r>
      <w:r w:rsidRPr="000135A9">
        <w:rPr>
          <w:rFonts w:ascii="Times New Roman" w:hAnsi="Times New Roman"/>
          <w:sz w:val="28"/>
          <w:szCs w:val="28"/>
          <w:lang w:val="kk-KZ"/>
        </w:rPr>
        <w:t xml:space="preserve"> Кәсіпкерлік құрылымдардың бәсекеге қабілеттілігін қамтамасыз етуге бағытталған инновациялық форсайт әдіснамасын әзірлеу мақсатында инновацияларды жіктеу</w:t>
      </w:r>
    </w:p>
    <w:p w:rsidR="00F77245" w:rsidRPr="00F77245" w:rsidRDefault="00F77245" w:rsidP="00566E2D">
      <w:pPr>
        <w:pStyle w:val="afffb"/>
        <w:ind w:firstLine="709"/>
        <w:jc w:val="both"/>
        <w:rPr>
          <w:rFonts w:ascii="Times New Roman" w:hAnsi="Times New Roman"/>
          <w:sz w:val="16"/>
          <w:szCs w:val="16"/>
          <w:lang w:val="kk-KZ"/>
        </w:rPr>
      </w:pPr>
    </w:p>
    <w:p w:rsidR="00CB6180" w:rsidRPr="001B399E" w:rsidRDefault="00F77245" w:rsidP="00F77245">
      <w:pPr>
        <w:pStyle w:val="afffb"/>
        <w:ind w:firstLine="709"/>
        <w:jc w:val="both"/>
        <w:rPr>
          <w:rFonts w:ascii="Times New Roman" w:hAnsi="Times New Roman"/>
          <w:szCs w:val="24"/>
          <w:lang w:val="kk-KZ"/>
        </w:rPr>
      </w:pPr>
      <w:r w:rsidRPr="001B399E">
        <w:rPr>
          <w:rFonts w:ascii="Times New Roman" w:eastAsia="Calibri" w:hAnsi="Times New Roman"/>
          <w:szCs w:val="24"/>
          <w:lang w:val="kk-KZ"/>
        </w:rPr>
        <w:t>Ескерту –</w:t>
      </w:r>
      <w:r w:rsidRPr="001B399E">
        <w:rPr>
          <w:rFonts w:ascii="Times New Roman" w:eastAsia="Calibri" w:hAnsi="Times New Roman"/>
          <w:bCs/>
          <w:szCs w:val="24"/>
          <w:lang w:val="kk-KZ"/>
        </w:rPr>
        <w:t xml:space="preserve"> Әдебиет негізінде құралған </w:t>
      </w:r>
      <w:r w:rsidR="00B54E69" w:rsidRPr="001B399E">
        <w:rPr>
          <w:rFonts w:ascii="Times New Roman" w:hAnsi="Times New Roman"/>
          <w:szCs w:val="24"/>
          <w:lang w:val="kk-KZ"/>
        </w:rPr>
        <w:t>[</w:t>
      </w:r>
      <w:r w:rsidR="00B54E69" w:rsidRPr="001B399E">
        <w:rPr>
          <w:rFonts w:ascii="Times New Roman" w:hAnsi="Times New Roman"/>
          <w:szCs w:val="24"/>
          <w:lang w:val="sq-AL"/>
        </w:rPr>
        <w:t>10</w:t>
      </w:r>
      <w:r w:rsidR="00855C3D">
        <w:rPr>
          <w:rFonts w:ascii="Times New Roman" w:hAnsi="Times New Roman"/>
          <w:szCs w:val="24"/>
          <w:lang w:val="kk-KZ"/>
        </w:rPr>
        <w:t>7</w:t>
      </w:r>
    </w:p>
    <w:p w:rsidR="00A132C5" w:rsidRPr="000135A9" w:rsidRDefault="00A132C5" w:rsidP="00F77245">
      <w:pPr>
        <w:pStyle w:val="afffb"/>
        <w:ind w:firstLine="709"/>
        <w:jc w:val="both"/>
        <w:rPr>
          <w:rFonts w:ascii="Times New Roman" w:hAnsi="Times New Roman"/>
          <w:sz w:val="28"/>
          <w:szCs w:val="28"/>
          <w:lang w:val="kk-KZ"/>
        </w:rPr>
      </w:pPr>
    </w:p>
    <w:p w:rsidR="00B54E69" w:rsidRPr="000135A9" w:rsidRDefault="00B54E69" w:rsidP="00F77245">
      <w:pPr>
        <w:tabs>
          <w:tab w:val="left" w:pos="1152"/>
          <w:tab w:val="left" w:pos="3757"/>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Мұндай инновациялық шешімдер кәсіпкерлік құрылымдардың болашаққа шаруашылық қызмет жүргізуде инновациялық жаңа қасиеттерін құруды, кәсіпкерлік құрылымдардың жаңа инновациялық өнімдер мен қызметтерді өндіруі немесе сататын өнімде маркетингдік инновацияның жаңа буып-түю, дизайн, тауар белгісі сияқты құруды ынталандырады.</w:t>
      </w:r>
    </w:p>
    <w:p w:rsidR="00B54E69" w:rsidRPr="000135A9" w:rsidRDefault="00B54E69" w:rsidP="00F77245">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Инновациялық</w:t>
      </w:r>
      <w:r w:rsidR="002828F4" w:rsidRPr="000135A9">
        <w:rPr>
          <w:rFonts w:ascii="Times New Roman" w:hAnsi="Times New Roman"/>
          <w:sz w:val="28"/>
          <w:szCs w:val="28"/>
          <w:lang w:val="kk-KZ"/>
        </w:rPr>
        <w:t xml:space="preserve"> жетістіктер мен жаңалықтарды ет шаруашылығы саласындағы кәсіпкерлік құрылымдар мен кешендердің</w:t>
      </w:r>
      <w:r w:rsidRPr="000135A9">
        <w:rPr>
          <w:rFonts w:ascii="Times New Roman" w:hAnsi="Times New Roman"/>
          <w:sz w:val="28"/>
          <w:szCs w:val="28"/>
          <w:lang w:val="kk-KZ"/>
        </w:rPr>
        <w:t xml:space="preserve"> </w:t>
      </w:r>
      <w:r w:rsidR="002828F4" w:rsidRPr="000135A9">
        <w:rPr>
          <w:rFonts w:ascii="Times New Roman" w:hAnsi="Times New Roman"/>
          <w:sz w:val="28"/>
          <w:szCs w:val="28"/>
          <w:lang w:val="kk-KZ"/>
        </w:rPr>
        <w:t>бәсекелік үстемділігін нығайту тетігі ретінде инновациялық қызметтерді қолданысқа ендіру</w:t>
      </w:r>
      <w:r w:rsidRPr="000135A9">
        <w:rPr>
          <w:rFonts w:ascii="Times New Roman" w:hAnsi="Times New Roman"/>
          <w:sz w:val="28"/>
          <w:szCs w:val="28"/>
          <w:lang w:val="kk-KZ"/>
        </w:rPr>
        <w:t xml:space="preserve"> </w:t>
      </w:r>
      <w:r w:rsidR="002828F4" w:rsidRPr="000135A9">
        <w:rPr>
          <w:rFonts w:ascii="Times New Roman" w:hAnsi="Times New Roman"/>
          <w:sz w:val="28"/>
          <w:szCs w:val="28"/>
          <w:lang w:val="kk-KZ"/>
        </w:rPr>
        <w:t>төмендегі бағыттарда жіктеді қажет деп табамыз</w:t>
      </w:r>
      <w:r w:rsidRPr="000135A9">
        <w:rPr>
          <w:rFonts w:ascii="Times New Roman" w:hAnsi="Times New Roman"/>
          <w:sz w:val="28"/>
          <w:szCs w:val="28"/>
          <w:lang w:val="kk-KZ"/>
        </w:rPr>
        <w:t>:</w:t>
      </w:r>
    </w:p>
    <w:p w:rsidR="00B54E69" w:rsidRPr="000135A9" w:rsidRDefault="00F77245" w:rsidP="00F77245">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2828F4" w:rsidRPr="000135A9">
        <w:rPr>
          <w:rFonts w:ascii="Times New Roman" w:hAnsi="Times New Roman"/>
          <w:sz w:val="28"/>
          <w:szCs w:val="28"/>
          <w:lang w:val="kk-KZ"/>
        </w:rPr>
        <w:t xml:space="preserve"> біріншіден, шаруашылық құрылымдардың қызметіне байланысты,</w:t>
      </w:r>
      <w:r w:rsidR="00B02E6A" w:rsidRPr="000135A9">
        <w:rPr>
          <w:rFonts w:ascii="Times New Roman" w:hAnsi="Times New Roman"/>
          <w:sz w:val="28"/>
          <w:szCs w:val="28"/>
          <w:lang w:val="kk-KZ"/>
        </w:rPr>
        <w:t xml:space="preserve"> зерттеу объектісіне қатысты</w:t>
      </w:r>
      <w:r w:rsidR="00B54E69" w:rsidRPr="000135A9">
        <w:rPr>
          <w:rFonts w:ascii="Times New Roman" w:hAnsi="Times New Roman"/>
          <w:sz w:val="28"/>
          <w:szCs w:val="28"/>
          <w:lang w:val="kk-KZ"/>
        </w:rPr>
        <w:t>;</w:t>
      </w:r>
    </w:p>
    <w:p w:rsidR="00B54E69" w:rsidRPr="000135A9" w:rsidRDefault="00F77245" w:rsidP="00F77245">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B02E6A" w:rsidRPr="000135A9">
        <w:rPr>
          <w:rFonts w:ascii="Times New Roman" w:hAnsi="Times New Roman"/>
          <w:sz w:val="28"/>
          <w:szCs w:val="28"/>
          <w:lang w:val="kk-KZ"/>
        </w:rPr>
        <w:t xml:space="preserve"> екіншіден,</w:t>
      </w:r>
      <w:r w:rsidR="00B54E69" w:rsidRPr="000135A9">
        <w:rPr>
          <w:rFonts w:ascii="Times New Roman" w:hAnsi="Times New Roman"/>
          <w:sz w:val="28"/>
          <w:szCs w:val="28"/>
          <w:lang w:val="kk-KZ"/>
        </w:rPr>
        <w:t xml:space="preserve"> </w:t>
      </w:r>
      <w:r w:rsidR="0042466A" w:rsidRPr="000135A9">
        <w:rPr>
          <w:rFonts w:ascii="Times New Roman" w:hAnsi="Times New Roman"/>
          <w:sz w:val="28"/>
          <w:szCs w:val="28"/>
          <w:lang w:val="kk-KZ"/>
        </w:rPr>
        <w:t>ет өндіруші кәсіпкерлік құрылымдардың инновациялық өнімі мен үрдістеріне байланысты;</w:t>
      </w:r>
    </w:p>
    <w:p w:rsidR="00B54E69" w:rsidRPr="000135A9" w:rsidRDefault="00F77245" w:rsidP="00F77245">
      <w:pPr>
        <w:pStyle w:val="afffb"/>
        <w:ind w:firstLine="709"/>
        <w:jc w:val="both"/>
        <w:rPr>
          <w:rFonts w:ascii="Times New Roman" w:hAnsi="Times New Roman"/>
          <w:sz w:val="28"/>
          <w:szCs w:val="28"/>
          <w:lang w:val="kk-KZ"/>
        </w:rPr>
      </w:pPr>
      <w:r>
        <w:rPr>
          <w:rFonts w:ascii="Times New Roman" w:hAnsi="Times New Roman"/>
          <w:sz w:val="28"/>
          <w:szCs w:val="28"/>
          <w:lang w:val="kk-KZ"/>
        </w:rPr>
        <w:t>–</w:t>
      </w:r>
      <w:r w:rsidR="0042466A" w:rsidRPr="000135A9">
        <w:rPr>
          <w:rFonts w:ascii="Times New Roman" w:hAnsi="Times New Roman"/>
          <w:sz w:val="28"/>
          <w:szCs w:val="28"/>
          <w:lang w:val="kk-KZ"/>
        </w:rPr>
        <w:t xml:space="preserve"> үшіншіден, зерттелген инновациялық жобаларды кәсіпкерлік құрылымдардың өздері құрған немесе сатып алған иннвациялар</w:t>
      </w:r>
      <w:r w:rsidR="007576E4">
        <w:rPr>
          <w:rFonts w:ascii="Times New Roman" w:hAnsi="Times New Roman"/>
          <w:sz w:val="28"/>
          <w:szCs w:val="28"/>
          <w:lang w:val="kk-KZ"/>
        </w:rPr>
        <w:t xml:space="preserve"> </w:t>
      </w:r>
      <w:r w:rsidR="001B399E">
        <w:rPr>
          <w:rFonts w:ascii="Times New Roman" w:hAnsi="Times New Roman"/>
          <w:sz w:val="28"/>
          <w:szCs w:val="28"/>
          <w:lang w:val="kk-KZ"/>
        </w:rPr>
        <w:t>[136</w:t>
      </w:r>
      <w:r w:rsidR="00301CF4" w:rsidRPr="000135A9">
        <w:rPr>
          <w:rFonts w:ascii="Times New Roman" w:hAnsi="Times New Roman"/>
          <w:sz w:val="28"/>
          <w:szCs w:val="28"/>
          <w:lang w:val="kk-KZ"/>
        </w:rPr>
        <w:t>,</w:t>
      </w:r>
      <w:r w:rsidR="007576E4">
        <w:rPr>
          <w:rFonts w:ascii="Times New Roman" w:hAnsi="Times New Roman"/>
          <w:sz w:val="28"/>
          <w:szCs w:val="28"/>
          <w:lang w:val="kk-KZ"/>
        </w:rPr>
        <w:t xml:space="preserve"> </w:t>
      </w:r>
      <w:r w:rsidR="00301CF4" w:rsidRPr="000135A9">
        <w:rPr>
          <w:rFonts w:ascii="Times New Roman" w:hAnsi="Times New Roman"/>
          <w:sz w:val="28"/>
          <w:szCs w:val="28"/>
          <w:lang w:val="kk-KZ"/>
        </w:rPr>
        <w:t>13</w:t>
      </w:r>
      <w:r w:rsidR="001B399E">
        <w:rPr>
          <w:rFonts w:ascii="Times New Roman" w:hAnsi="Times New Roman"/>
          <w:sz w:val="28"/>
          <w:szCs w:val="28"/>
          <w:lang w:val="kk-KZ"/>
        </w:rPr>
        <w:t>7</w:t>
      </w:r>
      <w:r w:rsidR="00301CF4" w:rsidRPr="000135A9">
        <w:rPr>
          <w:rFonts w:ascii="Times New Roman" w:hAnsi="Times New Roman"/>
          <w:sz w:val="28"/>
          <w:szCs w:val="28"/>
          <w:lang w:val="kk-KZ"/>
        </w:rPr>
        <w:t>]</w:t>
      </w:r>
      <w:r w:rsidR="00B54E69" w:rsidRPr="000135A9">
        <w:rPr>
          <w:rFonts w:ascii="Times New Roman" w:hAnsi="Times New Roman"/>
          <w:sz w:val="28"/>
          <w:szCs w:val="28"/>
          <w:lang w:val="kk-KZ"/>
        </w:rPr>
        <w:t>.</w:t>
      </w:r>
    </w:p>
    <w:p w:rsidR="00B54E69" w:rsidRPr="000135A9" w:rsidRDefault="00B54E69" w:rsidP="00F77245">
      <w:pPr>
        <w:pStyle w:val="afffb"/>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Инновацияларды жіктеу кәсіпкерлік құрылымдардың шаруашылық </w:t>
      </w:r>
      <w:r w:rsidR="005576EE" w:rsidRPr="000135A9">
        <w:rPr>
          <w:rFonts w:ascii="Times New Roman" w:hAnsi="Times New Roman"/>
          <w:sz w:val="28"/>
          <w:szCs w:val="28"/>
          <w:lang w:val="kk-KZ"/>
        </w:rPr>
        <w:t>өндірістік үрдістеріне қатысты</w:t>
      </w:r>
      <w:r w:rsidRPr="000135A9">
        <w:rPr>
          <w:rFonts w:ascii="Times New Roman" w:hAnsi="Times New Roman"/>
          <w:sz w:val="28"/>
          <w:szCs w:val="28"/>
          <w:lang w:val="kk-KZ"/>
        </w:rPr>
        <w:t>:</w:t>
      </w:r>
      <w:r w:rsidR="005576EE" w:rsidRPr="000135A9">
        <w:rPr>
          <w:rFonts w:ascii="Times New Roman" w:hAnsi="Times New Roman"/>
          <w:sz w:val="28"/>
          <w:szCs w:val="28"/>
          <w:lang w:val="kk-KZ"/>
        </w:rPr>
        <w:t xml:space="preserve"> жаңа инновациялық өнім немесе қызмет атқару, инновацияны ұйымдастыру, қаржыландыру көзін анықтау және тарту, инновациялық үрдістерді ұйымдастыру және атқаруды қамтиды. Сондықтан, ет шаруашылықтарындағы кәсіпкерлік құрылымдар инновациялық ұйым ретінде шаруашылық қызметтеріне</w:t>
      </w:r>
      <w:r w:rsidRPr="000135A9">
        <w:rPr>
          <w:rFonts w:ascii="Times New Roman" w:hAnsi="Times New Roman"/>
          <w:sz w:val="28"/>
          <w:szCs w:val="28"/>
          <w:lang w:val="kk-KZ"/>
        </w:rPr>
        <w:t xml:space="preserve">: </w:t>
      </w:r>
      <w:r w:rsidR="005576EE" w:rsidRPr="000135A9">
        <w:rPr>
          <w:rFonts w:ascii="Times New Roman" w:hAnsi="Times New Roman"/>
          <w:sz w:val="28"/>
          <w:szCs w:val="28"/>
          <w:lang w:val="kk-KZ"/>
        </w:rPr>
        <w:t>негізгі өндірісіне қосымша немесе қосалқы жаңа инновациялық өндірістерді қолданысқа ендіреді</w:t>
      </w:r>
      <w:r w:rsidRPr="000135A9">
        <w:rPr>
          <w:rFonts w:ascii="Times New Roman" w:hAnsi="Times New Roman"/>
          <w:sz w:val="28"/>
          <w:szCs w:val="28"/>
          <w:lang w:val="kk-KZ"/>
        </w:rPr>
        <w:t>. Егер инновация өнімді өндіруге, оның технологиясының өзгеруіне тйісті болса, оны өнімдік немесе қызметтік инновациялар, инновациялар кәсіпкерлік құрылымдарда жаңа өндірісті ұйымдастырса оларды үрдістік инновациялар деп атаймыз.</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Инновациялық жаңа озық техника мен технологяны өндіріске ендіру негізінде жаңа экономикалық тетіктер мен ғылыми жетістіктер нәтижелерiн кәсіпкерлік құрылымдардардың бәсекелік қабілеттігін арттыруға бағытау жөн. Бұл кәсіпкерлік құрылымдардың өндiрiстік қуат деңгейiн арттыруға, инновациялық озық технологиямен жабдықтауға, соның салдарынан өнiмнiң сапасын, бәсекелестiк қабілеттік дәрежесiн артырады.</w:t>
      </w:r>
    </w:p>
    <w:p w:rsidR="00B54E69" w:rsidRPr="000135A9" w:rsidRDefault="00B54E69" w:rsidP="00F77245">
      <w:pPr>
        <w:spacing w:after="0" w:line="240" w:lineRule="auto"/>
        <w:ind w:firstLine="709"/>
        <w:jc w:val="both"/>
        <w:rPr>
          <w:rFonts w:ascii="Times New Roman" w:hAnsi="Times New Roman" w:cs="Times New Roman"/>
          <w:bCs/>
          <w:sz w:val="28"/>
          <w:szCs w:val="28"/>
          <w:lang w:val="kk-KZ"/>
        </w:rPr>
      </w:pPr>
      <w:r w:rsidRPr="000135A9">
        <w:rPr>
          <w:rFonts w:ascii="Times New Roman" w:hAnsi="Times New Roman" w:cs="Times New Roman"/>
          <w:sz w:val="28"/>
          <w:szCs w:val="28"/>
          <w:lang w:val="kk-KZ"/>
        </w:rPr>
        <w:t>Ет шаруашылығы саласында к</w:t>
      </w:r>
      <w:r w:rsidRPr="000135A9">
        <w:rPr>
          <w:rFonts w:ascii="Times New Roman" w:hAnsi="Times New Roman" w:cs="Times New Roman"/>
          <w:bCs/>
          <w:sz w:val="28"/>
          <w:szCs w:val="28"/>
          <w:lang w:val="kk-KZ"/>
        </w:rPr>
        <w:t>әсіпкерлік құрылымдар мен салаларда инновациялық қызметтерді кең ассортименттегі ет өнімдерін өндіру м</w:t>
      </w:r>
      <w:r w:rsidR="001C278A">
        <w:rPr>
          <w:rFonts w:ascii="Times New Roman" w:hAnsi="Times New Roman" w:cs="Times New Roman"/>
          <w:bCs/>
          <w:sz w:val="28"/>
          <w:szCs w:val="28"/>
          <w:lang w:val="kk-KZ"/>
        </w:rPr>
        <w:t xml:space="preserve">ақсатында өндірістерге ендіру </w:t>
      </w:r>
      <w:r w:rsidRPr="000135A9">
        <w:rPr>
          <w:rFonts w:ascii="Times New Roman" w:hAnsi="Times New Roman" w:cs="Times New Roman"/>
          <w:bCs/>
          <w:sz w:val="28"/>
          <w:szCs w:val="28"/>
          <w:lang w:val="kk-KZ"/>
        </w:rPr>
        <w:t>е</w:t>
      </w:r>
      <w:r w:rsidRPr="000135A9">
        <w:rPr>
          <w:rFonts w:ascii="Times New Roman" w:hAnsi="Times New Roman" w:cs="Times New Roman"/>
          <w:sz w:val="28"/>
          <w:szCs w:val="28"/>
          <w:lang w:val="kk-KZ"/>
        </w:rPr>
        <w:t>т шаруашылығы саласы</w:t>
      </w:r>
      <w:r w:rsidRPr="000135A9">
        <w:rPr>
          <w:rFonts w:ascii="Times New Roman" w:hAnsi="Times New Roman" w:cs="Times New Roman"/>
          <w:bCs/>
          <w:sz w:val="28"/>
          <w:szCs w:val="28"/>
          <w:lang w:val="kk-KZ"/>
        </w:rPr>
        <w:t xml:space="preserve"> экономикасының тұрақты дамуына, </w:t>
      </w:r>
      <w:r w:rsidRPr="000135A9">
        <w:rPr>
          <w:rFonts w:ascii="Times New Roman" w:hAnsi="Times New Roman" w:cs="Times New Roman"/>
          <w:sz w:val="28"/>
          <w:szCs w:val="28"/>
          <w:lang w:val="kk-KZ"/>
        </w:rPr>
        <w:t>к</w:t>
      </w:r>
      <w:r w:rsidRPr="000135A9">
        <w:rPr>
          <w:rFonts w:ascii="Times New Roman" w:hAnsi="Times New Roman" w:cs="Times New Roman"/>
          <w:bCs/>
          <w:sz w:val="28"/>
          <w:szCs w:val="28"/>
          <w:lang w:val="kk-KZ"/>
        </w:rPr>
        <w:t>әсіпкерлік құрылымдар мен ет өнімдеріне бәсекелестік үстемдіктерді құруға, елдің азық</w:t>
      </w:r>
      <w:r w:rsidR="001C278A">
        <w:rPr>
          <w:rFonts w:ascii="Times New Roman" w:hAnsi="Times New Roman" w:cs="Times New Roman"/>
          <w:bCs/>
          <w:sz w:val="28"/>
          <w:szCs w:val="28"/>
          <w:lang w:val="kk-KZ"/>
        </w:rPr>
        <w:t xml:space="preserve">-түлік қауіпсіздігін қорғаудың </w:t>
      </w:r>
      <w:r w:rsidRPr="000135A9">
        <w:rPr>
          <w:rFonts w:ascii="Times New Roman" w:hAnsi="Times New Roman" w:cs="Times New Roman"/>
          <w:bCs/>
          <w:sz w:val="28"/>
          <w:szCs w:val="28"/>
          <w:lang w:val="kk-KZ"/>
        </w:rPr>
        <w:t xml:space="preserve">маңызды факторының біріне айналады. </w:t>
      </w:r>
      <w:r w:rsidRPr="000135A9">
        <w:rPr>
          <w:rFonts w:ascii="Times New Roman" w:hAnsi="Times New Roman" w:cs="Times New Roman"/>
          <w:sz w:val="28"/>
          <w:szCs w:val="28"/>
          <w:lang w:val="kk-KZ"/>
        </w:rPr>
        <w:t>Кәсіпкерлік құрылымдардардың</w:t>
      </w:r>
      <w:r w:rsidRPr="000135A9">
        <w:rPr>
          <w:rFonts w:ascii="Times New Roman" w:hAnsi="Times New Roman" w:cs="Times New Roman"/>
          <w:bCs/>
          <w:sz w:val="28"/>
          <w:szCs w:val="28"/>
          <w:lang w:val="kk-KZ"/>
        </w:rPr>
        <w:t xml:space="preserve"> бәсекеге қабілеттілігін арттыру инновациялық ғылыми жаңалықтар мен жетістіктерді, жаңа инновациялық ұйымдастыру үрдістерін, </w:t>
      </w:r>
      <w:r w:rsidR="00AB1DD5" w:rsidRPr="000135A9">
        <w:rPr>
          <w:rFonts w:ascii="Times New Roman" w:hAnsi="Times New Roman" w:cs="Times New Roman"/>
          <w:bCs/>
          <w:sz w:val="28"/>
          <w:szCs w:val="28"/>
          <w:lang w:val="kk-KZ"/>
        </w:rPr>
        <w:t xml:space="preserve">инновациялық жаңа ет өнімдері </w:t>
      </w:r>
      <w:r w:rsidRPr="000135A9">
        <w:rPr>
          <w:rFonts w:ascii="Times New Roman" w:hAnsi="Times New Roman" w:cs="Times New Roman"/>
          <w:bCs/>
          <w:sz w:val="28"/>
          <w:szCs w:val="28"/>
          <w:lang w:val="kk-KZ"/>
        </w:rPr>
        <w:t xml:space="preserve"> </w:t>
      </w:r>
      <w:r w:rsidR="00AB1DD5" w:rsidRPr="000135A9">
        <w:rPr>
          <w:rFonts w:ascii="Times New Roman" w:hAnsi="Times New Roman" w:cs="Times New Roman"/>
          <w:bCs/>
          <w:sz w:val="28"/>
          <w:szCs w:val="28"/>
          <w:lang w:val="kk-KZ"/>
        </w:rPr>
        <w:t>және</w:t>
      </w:r>
      <w:r w:rsidRPr="000135A9">
        <w:rPr>
          <w:rFonts w:ascii="Times New Roman" w:hAnsi="Times New Roman" w:cs="Times New Roman"/>
          <w:bCs/>
          <w:sz w:val="28"/>
          <w:szCs w:val="28"/>
          <w:lang w:val="kk-KZ"/>
        </w:rPr>
        <w:t xml:space="preserve"> </w:t>
      </w:r>
      <w:r w:rsidR="00AB1DD5" w:rsidRPr="000135A9">
        <w:rPr>
          <w:rFonts w:ascii="Times New Roman" w:hAnsi="Times New Roman" w:cs="Times New Roman"/>
          <w:bCs/>
          <w:sz w:val="28"/>
          <w:szCs w:val="28"/>
          <w:lang w:val="kk-KZ"/>
        </w:rPr>
        <w:t>қызметті, негізгі өндіріске қолданысқа ендіру</w:t>
      </w:r>
      <w:r w:rsidRPr="000135A9">
        <w:rPr>
          <w:rFonts w:ascii="Times New Roman" w:hAnsi="Times New Roman" w:cs="Times New Roman"/>
          <w:bCs/>
          <w:sz w:val="28"/>
          <w:szCs w:val="28"/>
          <w:lang w:val="kk-KZ"/>
        </w:rPr>
        <w:t xml:space="preserve"> </w:t>
      </w:r>
      <w:r w:rsidR="00AB1DD5" w:rsidRPr="000135A9">
        <w:rPr>
          <w:rFonts w:ascii="Times New Roman" w:hAnsi="Times New Roman" w:cs="Times New Roman"/>
          <w:bCs/>
          <w:sz w:val="28"/>
          <w:szCs w:val="28"/>
          <w:lang w:val="kk-KZ"/>
        </w:rPr>
        <w:t>уақтына байланысты болады</w:t>
      </w:r>
      <w:r w:rsidRPr="000135A9">
        <w:rPr>
          <w:rFonts w:ascii="Times New Roman" w:hAnsi="Times New Roman" w:cs="Times New Roman"/>
          <w:bCs/>
          <w:sz w:val="28"/>
          <w:szCs w:val="28"/>
          <w:lang w:val="kk-KZ"/>
        </w:rPr>
        <w:t xml:space="preserve">. </w:t>
      </w:r>
      <w:r w:rsidR="00AB1DD5" w:rsidRPr="000135A9">
        <w:rPr>
          <w:rFonts w:ascii="Times New Roman" w:hAnsi="Times New Roman" w:cs="Times New Roman"/>
          <w:bCs/>
          <w:sz w:val="28"/>
          <w:szCs w:val="28"/>
          <w:lang w:val="kk-KZ"/>
        </w:rPr>
        <w:t xml:space="preserve">Ел ішіндегі ет шаруашылығы санаттарындағы кәсіпкерлік құрылымдардың </w:t>
      </w:r>
      <w:r w:rsidR="00524C47" w:rsidRPr="000135A9">
        <w:rPr>
          <w:rFonts w:ascii="Times New Roman" w:hAnsi="Times New Roman" w:cs="Times New Roman"/>
          <w:bCs/>
          <w:sz w:val="28"/>
          <w:szCs w:val="28"/>
          <w:lang w:val="kk-KZ"/>
        </w:rPr>
        <w:t xml:space="preserve"> бәсекелік артықшылығын нығайту, оларда қолданысқа енген инновациялық жетістіктер </w:t>
      </w:r>
      <w:r w:rsidRPr="000135A9">
        <w:rPr>
          <w:rFonts w:ascii="Times New Roman" w:hAnsi="Times New Roman" w:cs="Times New Roman"/>
          <w:bCs/>
          <w:sz w:val="28"/>
          <w:szCs w:val="28"/>
          <w:lang w:val="kk-KZ"/>
        </w:rPr>
        <w:t>мен өндірістерінде қолданып жатқан инновациялық қызметтердің түріне  байланысты</w:t>
      </w:r>
      <w:r w:rsidR="007576E4">
        <w:rPr>
          <w:rFonts w:ascii="Times New Roman" w:hAnsi="Times New Roman" w:cs="Times New Roman"/>
          <w:bCs/>
          <w:sz w:val="28"/>
          <w:szCs w:val="28"/>
          <w:lang w:val="kk-KZ"/>
        </w:rPr>
        <w:t xml:space="preserve"> </w:t>
      </w:r>
      <w:r w:rsidRPr="000135A9">
        <w:rPr>
          <w:rFonts w:ascii="Times New Roman" w:hAnsi="Times New Roman" w:cs="Times New Roman"/>
          <w:bCs/>
          <w:sz w:val="28"/>
          <w:szCs w:val="28"/>
          <w:lang w:val="kk-KZ"/>
        </w:rPr>
        <w:t>[1</w:t>
      </w:r>
      <w:r w:rsidR="00301CF4" w:rsidRPr="000135A9">
        <w:rPr>
          <w:rFonts w:ascii="Times New Roman" w:hAnsi="Times New Roman" w:cs="Times New Roman"/>
          <w:bCs/>
          <w:sz w:val="28"/>
          <w:szCs w:val="28"/>
          <w:lang w:val="kk-KZ"/>
        </w:rPr>
        <w:t>3</w:t>
      </w:r>
      <w:r w:rsidR="001B399E">
        <w:rPr>
          <w:rFonts w:ascii="Times New Roman" w:hAnsi="Times New Roman" w:cs="Times New Roman"/>
          <w:bCs/>
          <w:sz w:val="28"/>
          <w:szCs w:val="28"/>
          <w:lang w:val="kk-KZ"/>
        </w:rPr>
        <w:t>8</w:t>
      </w:r>
      <w:r w:rsidR="00301CF4" w:rsidRPr="000135A9">
        <w:rPr>
          <w:rFonts w:ascii="Times New Roman" w:hAnsi="Times New Roman" w:cs="Times New Roman"/>
          <w:bCs/>
          <w:sz w:val="28"/>
          <w:szCs w:val="28"/>
          <w:lang w:val="kk-KZ"/>
        </w:rPr>
        <w:t>,</w:t>
      </w:r>
      <w:r w:rsidR="007576E4">
        <w:rPr>
          <w:rFonts w:ascii="Times New Roman" w:hAnsi="Times New Roman" w:cs="Times New Roman"/>
          <w:bCs/>
          <w:sz w:val="28"/>
          <w:szCs w:val="28"/>
          <w:lang w:val="kk-KZ"/>
        </w:rPr>
        <w:t xml:space="preserve"> </w:t>
      </w:r>
      <w:r w:rsidR="00301CF4" w:rsidRPr="000135A9">
        <w:rPr>
          <w:rFonts w:ascii="Times New Roman" w:hAnsi="Times New Roman" w:cs="Times New Roman"/>
          <w:bCs/>
          <w:sz w:val="28"/>
          <w:szCs w:val="28"/>
          <w:lang w:val="kk-KZ"/>
        </w:rPr>
        <w:t>1</w:t>
      </w:r>
      <w:r w:rsidR="001B399E">
        <w:rPr>
          <w:rFonts w:ascii="Times New Roman" w:hAnsi="Times New Roman" w:cs="Times New Roman"/>
          <w:bCs/>
          <w:sz w:val="28"/>
          <w:szCs w:val="28"/>
          <w:lang w:val="kk-KZ"/>
        </w:rPr>
        <w:t>39</w:t>
      </w:r>
      <w:r w:rsidRPr="000135A9">
        <w:rPr>
          <w:rFonts w:ascii="Times New Roman" w:hAnsi="Times New Roman" w:cs="Times New Roman"/>
          <w:bCs/>
          <w:sz w:val="28"/>
          <w:szCs w:val="28"/>
          <w:lang w:val="kk-KZ"/>
        </w:rPr>
        <w:t>].</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w:t>
      </w:r>
      <w:r w:rsidR="001B399E">
        <w:rPr>
          <w:rFonts w:ascii="Times New Roman" w:hAnsi="Times New Roman" w:cs="Times New Roman"/>
          <w:sz w:val="28"/>
          <w:szCs w:val="28"/>
          <w:lang w:val="kk-KZ"/>
        </w:rPr>
        <w:t xml:space="preserve">ақстанның ет шаруашылықтарында </w:t>
      </w:r>
      <w:r w:rsidRPr="000135A9">
        <w:rPr>
          <w:rFonts w:ascii="Times New Roman" w:hAnsi="Times New Roman" w:cs="Times New Roman"/>
          <w:sz w:val="28"/>
          <w:szCs w:val="28"/>
          <w:lang w:val="kk-KZ"/>
        </w:rPr>
        <w:t>ет жә</w:t>
      </w:r>
      <w:r w:rsidR="001B399E">
        <w:rPr>
          <w:rFonts w:ascii="Times New Roman" w:hAnsi="Times New Roman" w:cs="Times New Roman"/>
          <w:sz w:val="28"/>
          <w:szCs w:val="28"/>
          <w:lang w:val="kk-KZ"/>
        </w:rPr>
        <w:t xml:space="preserve">не ет өнімдерін өндіру алдыңғы </w:t>
      </w:r>
      <w:r w:rsidRPr="000135A9">
        <w:rPr>
          <w:rFonts w:ascii="Times New Roman" w:hAnsi="Times New Roman" w:cs="Times New Roman"/>
          <w:sz w:val="28"/>
          <w:szCs w:val="28"/>
          <w:lang w:val="kk-KZ"/>
        </w:rPr>
        <w:t>кеңшар мен ұжымшарлардың жойылуымен олардағы етті малдар жеке тұрғындар шаруашылықтарына тарқалып, ел ішіндегі малдың 2-3 есеге бас санының қысқаруынан, ел бойынша ет шаруашылық саласында ет және ет өндірісі көлемі де еселеп қысқарды.</w:t>
      </w:r>
    </w:p>
    <w:p w:rsidR="00527670" w:rsidRPr="000135A9" w:rsidRDefault="00B54E69"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Қазіргі нарық жағдайда отыз екі жылдан бері мал бас саны артқанымен, әлі де 1991 жылғы деңгейдегі мал бас санына жеткен жоқ. Сондықтан ел тұрғындарын ет және ет өніміне деген сұранысын қанағаттандыру мақсатында ет шаруашылы саласы, қазіргі Қазақстанда қалыптасқан ет шаруашылығындағы кәсіпкерлік құрылымдар арасында әлемдегі экономикасы дамыған елдердің ет шаруашылығында өндірісте қолданыстағы тәжірибелерін Қазақстан ет шаруашылығында қолдау табуы қажет.</w:t>
      </w:r>
    </w:p>
    <w:p w:rsidR="00A132C5" w:rsidRPr="000135A9" w:rsidRDefault="001C278A"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Pr>
          <w:sz w:val="28"/>
          <w:szCs w:val="28"/>
          <w:lang w:val="kk-KZ"/>
        </w:rPr>
        <w:t xml:space="preserve">Қазіргі таңда Түркістан облысында </w:t>
      </w:r>
      <w:r w:rsidR="00B54E69" w:rsidRPr="000135A9">
        <w:rPr>
          <w:sz w:val="28"/>
          <w:szCs w:val="28"/>
          <w:lang w:val="kk-KZ"/>
        </w:rPr>
        <w:t>ет және ет өнімдерін өндіре</w:t>
      </w:r>
      <w:r>
        <w:rPr>
          <w:sz w:val="28"/>
          <w:szCs w:val="28"/>
          <w:lang w:val="kk-KZ"/>
        </w:rPr>
        <w:t xml:space="preserve">тін және өңдейтін құрылымдарды </w:t>
      </w:r>
      <w:r w:rsidR="00B54E69" w:rsidRPr="000135A9">
        <w:rPr>
          <w:sz w:val="28"/>
          <w:szCs w:val="28"/>
          <w:lang w:val="kk-KZ"/>
        </w:rPr>
        <w:t>құру туралы іс шаралар жүргізілуде. Бұл іс-шараларды жүзеге асыру үшін етті мал шаруашылығы саласындағы ет өндіретін санаттардың кәсіпорындарын шикі-ет өндіруге және оны қайта өңдеуге инновациялық интеграциялық кооперативтер (бірлестіктер) құрылымы түрінде құрылуы қажет</w:t>
      </w:r>
      <w:r w:rsidR="007576E4">
        <w:rPr>
          <w:sz w:val="28"/>
          <w:szCs w:val="28"/>
          <w:lang w:val="kk-KZ"/>
        </w:rPr>
        <w:t xml:space="preserve"> </w:t>
      </w:r>
      <w:r w:rsidR="00527670" w:rsidRPr="000135A9">
        <w:rPr>
          <w:sz w:val="28"/>
          <w:szCs w:val="28"/>
          <w:lang w:val="kk-KZ"/>
        </w:rPr>
        <w:t>[14</w:t>
      </w:r>
      <w:r w:rsidR="001B399E">
        <w:rPr>
          <w:sz w:val="28"/>
          <w:szCs w:val="28"/>
          <w:lang w:val="kk-KZ"/>
        </w:rPr>
        <w:t>0</w:t>
      </w:r>
      <w:r w:rsidR="00527670" w:rsidRPr="000135A9">
        <w:rPr>
          <w:sz w:val="28"/>
          <w:szCs w:val="28"/>
          <w:lang w:val="kk-KZ"/>
        </w:rPr>
        <w:t>]</w:t>
      </w:r>
      <w:r w:rsidR="00B54E69" w:rsidRPr="000135A9">
        <w:rPr>
          <w:sz w:val="28"/>
          <w:szCs w:val="28"/>
          <w:lang w:val="kk-KZ"/>
        </w:rPr>
        <w:t>.</w:t>
      </w:r>
    </w:p>
    <w:p w:rsidR="001967EC" w:rsidRPr="000135A9" w:rsidRDefault="00B54E69"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Алғашқы кезеңде ет және ет өнімдерін өндіру көлемін ұлғайтуға мүмкіндік жасау, кейін кооперация байланысы негізінде шаруашылықтарара инновациялық ұйымдасқан кооперативтер мен бірлестіктерді құру арқылы өнімді қайта өңдеу, сақтау, буып-түю және сату үрд</w:t>
      </w:r>
      <w:r w:rsidR="001C278A">
        <w:rPr>
          <w:sz w:val="28"/>
          <w:szCs w:val="28"/>
          <w:lang w:val="kk-KZ"/>
        </w:rPr>
        <w:t xml:space="preserve">істерін инновациялық қызметтер </w:t>
      </w:r>
      <w:r w:rsidR="00E345CF">
        <w:rPr>
          <w:sz w:val="28"/>
          <w:szCs w:val="28"/>
          <w:lang w:val="kk-KZ"/>
        </w:rPr>
        <w:t xml:space="preserve">арқылы атқару </w:t>
      </w:r>
      <w:r w:rsidRPr="000135A9">
        <w:rPr>
          <w:sz w:val="28"/>
          <w:szCs w:val="28"/>
          <w:lang w:val="kk-KZ"/>
        </w:rPr>
        <w:t>қажет</w:t>
      </w:r>
      <w:r w:rsidR="00527670" w:rsidRPr="000135A9">
        <w:rPr>
          <w:sz w:val="28"/>
          <w:szCs w:val="28"/>
          <w:lang w:val="kk-KZ"/>
        </w:rPr>
        <w:t>[14</w:t>
      </w:r>
      <w:r w:rsidR="001B399E">
        <w:rPr>
          <w:sz w:val="28"/>
          <w:szCs w:val="28"/>
          <w:lang w:val="kk-KZ"/>
        </w:rPr>
        <w:t>1</w:t>
      </w:r>
      <w:r w:rsidR="007576E4">
        <w:rPr>
          <w:sz w:val="28"/>
          <w:szCs w:val="28"/>
          <w:lang w:val="kk-KZ"/>
        </w:rPr>
        <w:t>-</w:t>
      </w:r>
      <w:r w:rsidR="00527670" w:rsidRPr="000135A9">
        <w:rPr>
          <w:sz w:val="28"/>
          <w:szCs w:val="28"/>
          <w:lang w:val="kk-KZ"/>
        </w:rPr>
        <w:t>14</w:t>
      </w:r>
      <w:r w:rsidR="001B399E">
        <w:rPr>
          <w:sz w:val="28"/>
          <w:szCs w:val="28"/>
          <w:lang w:val="kk-KZ"/>
        </w:rPr>
        <w:t>3</w:t>
      </w:r>
      <w:r w:rsidR="00527670" w:rsidRPr="000135A9">
        <w:rPr>
          <w:sz w:val="28"/>
          <w:szCs w:val="28"/>
          <w:lang w:val="kk-KZ"/>
        </w:rPr>
        <w:t>]</w:t>
      </w:r>
      <w:r w:rsidRPr="000135A9">
        <w:rPr>
          <w:sz w:val="28"/>
          <w:szCs w:val="28"/>
          <w:lang w:val="kk-KZ"/>
        </w:rPr>
        <w:t>.</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w:t>
      </w:r>
      <w:r w:rsidR="001C278A">
        <w:rPr>
          <w:rFonts w:ascii="Times New Roman" w:hAnsi="Times New Roman" w:cs="Times New Roman"/>
          <w:sz w:val="28"/>
          <w:szCs w:val="28"/>
          <w:lang w:val="kk-KZ"/>
        </w:rPr>
        <w:t xml:space="preserve">ашылығы өндірісінде өндірілген </w:t>
      </w:r>
      <w:r w:rsidRPr="000135A9">
        <w:rPr>
          <w:rFonts w:ascii="Times New Roman" w:hAnsi="Times New Roman" w:cs="Times New Roman"/>
          <w:sz w:val="28"/>
          <w:szCs w:val="28"/>
          <w:lang w:val="kk-KZ"/>
        </w:rPr>
        <w:t>шикі-етті индустриалдық негізде қайта терең өңдеу кооперация және интеграция байланыстары негізінде ет өңдейтін-сақтайтын-сататын инновациялық жаңа ет өңдеу-сату кооперативтерін құру немесе ет өңдеп-сататын инновациялық интеграциялық құрылымдар құру негізінде ұйымдық бірлеседі. Шаруашылықтарара кооперациялық байланыс негізінде қатысушы-мүше болып ет өңдеу к</w:t>
      </w:r>
      <w:r w:rsidR="001C278A">
        <w:rPr>
          <w:rFonts w:ascii="Times New Roman" w:hAnsi="Times New Roman" w:cs="Times New Roman"/>
          <w:sz w:val="28"/>
          <w:szCs w:val="28"/>
          <w:lang w:val="kk-KZ"/>
        </w:rPr>
        <w:t>ооперативіне бірлесу, өндiрiстi</w:t>
      </w:r>
      <w:r w:rsidRPr="000135A9">
        <w:rPr>
          <w:rFonts w:ascii="Times New Roman" w:hAnsi="Times New Roman" w:cs="Times New Roman"/>
          <w:sz w:val="28"/>
          <w:szCs w:val="28"/>
          <w:lang w:val="kk-KZ"/>
        </w:rPr>
        <w:t xml:space="preserve"> ұйымдастырудың ең тйімді түрі болып саналады. Себебі, шаруашылықтарара бірлескен кооперативтерде кластерлік негізде интеграциялық технологиялық өндірістік үрдістер бiрiгiп тұтынушының сұранысын қанағатандыруға бағытталған соңғы дайын ет және ет өнімдерін өндіруді жүзеге асырады.</w:t>
      </w:r>
    </w:p>
    <w:p w:rsidR="003D2878" w:rsidRPr="001B399E"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 ішінде, ет шаруашылығы өндірісіндегі санаттарға қарасты балық шаруашылықьардың түрлері бойынша ауыл шаруашылығы ұйымдары, жеке кәсіпкерлер мен шаруа (фермер) қожалықтары және жеке қосалқы шаруашылықта</w:t>
      </w:r>
      <w:r w:rsidR="001C278A">
        <w:rPr>
          <w:rFonts w:ascii="Times New Roman" w:hAnsi="Times New Roman" w:cs="Times New Roman"/>
          <w:sz w:val="28"/>
          <w:szCs w:val="28"/>
          <w:lang w:val="kk-KZ"/>
        </w:rPr>
        <w:t xml:space="preserve">р аралық кооперация байланысы арқылы іріленген </w:t>
      </w:r>
      <w:r w:rsidRPr="000135A9">
        <w:rPr>
          <w:rFonts w:ascii="Times New Roman" w:hAnsi="Times New Roman" w:cs="Times New Roman"/>
          <w:sz w:val="28"/>
          <w:szCs w:val="28"/>
          <w:lang w:val="kk-KZ"/>
        </w:rPr>
        <w:t>ет өндіру кооперативі мен ет өңдеу-сату кооперативтерін құрудың жаңа инновациялық үлгісін ғылыми негіздеп, ет кооперативтерін әр бір ауылдық елді мекендерде немесе бірнеше</w:t>
      </w:r>
      <w:r w:rsidR="001C278A">
        <w:rPr>
          <w:rFonts w:ascii="Times New Roman" w:hAnsi="Times New Roman" w:cs="Times New Roman"/>
          <w:sz w:val="28"/>
          <w:szCs w:val="28"/>
          <w:lang w:val="kk-KZ"/>
        </w:rPr>
        <w:t xml:space="preserve"> елді мекен бірлесе бір жерден </w:t>
      </w:r>
      <w:r w:rsidRPr="000135A9">
        <w:rPr>
          <w:rFonts w:ascii="Times New Roman" w:hAnsi="Times New Roman" w:cs="Times New Roman"/>
          <w:sz w:val="28"/>
          <w:szCs w:val="28"/>
          <w:lang w:val="kk-KZ"/>
        </w:rPr>
        <w:t>ет өндірісі кооперативтерін құру қажет. Сонда ғана, кооперация негізінде шоғырланған және іріленген ет өндірісі кооперативтеріне және ет өңдеу-сату кооперативтеріне мемлекет жақан қолдау жасау, субсидия, дотация және салық, несие жеңілдіктері белгіленген</w:t>
      </w:r>
      <w:r w:rsidR="007576E4">
        <w:rPr>
          <w:rFonts w:ascii="Times New Roman" w:hAnsi="Times New Roman" w:cs="Times New Roman"/>
          <w:sz w:val="28"/>
          <w:szCs w:val="28"/>
          <w:lang w:val="kk-KZ"/>
        </w:rPr>
        <w:t xml:space="preserve"> </w:t>
      </w:r>
      <w:r w:rsidRPr="001B399E">
        <w:rPr>
          <w:rFonts w:ascii="Times New Roman" w:hAnsi="Times New Roman" w:cs="Times New Roman"/>
          <w:sz w:val="28"/>
          <w:szCs w:val="28"/>
          <w:lang w:val="kk-KZ"/>
        </w:rPr>
        <w:t>[113].</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Елдегі ет өндіруші құрылымдар өндірісінде шаруашылықтарара инновациялық кооперация үрдісі арқылы іріленген кооперативтік құрылымдардың мүдделері сақталмай, сонымен бірге келісім бойынша кооперативтік құрылымға қатысушы-мүше болып кірген барлық түрдегі</w:t>
      </w:r>
      <w:r w:rsidR="001C278A">
        <w:rPr>
          <w:rFonts w:ascii="Times New Roman" w:hAnsi="Times New Roman" w:cs="Times New Roman"/>
          <w:sz w:val="28"/>
          <w:szCs w:val="28"/>
          <w:lang w:val="kk-KZ"/>
        </w:rPr>
        <w:t xml:space="preserve"> ет шаруашылығы құрылымдарының </w:t>
      </w:r>
      <w:r w:rsidRPr="000135A9">
        <w:rPr>
          <w:rFonts w:ascii="Times New Roman" w:hAnsi="Times New Roman" w:cs="Times New Roman"/>
          <w:sz w:val="28"/>
          <w:szCs w:val="28"/>
          <w:lang w:val="kk-KZ"/>
        </w:rPr>
        <w:t>мүдделері де сақталып, мемлекет тараптан субсидия, дотация және несиелік, салықтық жеңілдіктер арқылы қолдау көрсетілуі тйіс.</w:t>
      </w:r>
    </w:p>
    <w:p w:rsidR="003D2878" w:rsidRPr="000135A9" w:rsidRDefault="003D2878" w:rsidP="00F77245">
      <w:pPr>
        <w:pStyle w:val="21"/>
        <w:spacing w:after="0" w:line="240" w:lineRule="auto"/>
        <w:ind w:left="0" w:firstLine="709"/>
        <w:jc w:val="both"/>
        <w:rPr>
          <w:i/>
          <w:sz w:val="28"/>
          <w:szCs w:val="28"/>
          <w:lang w:val="kk-KZ"/>
        </w:rPr>
      </w:pPr>
      <w:r w:rsidRPr="000135A9">
        <w:rPr>
          <w:sz w:val="28"/>
          <w:szCs w:val="28"/>
          <w:lang w:val="kk-KZ"/>
        </w:rPr>
        <w:t>Ет өндірісінде іріленген ет өндірісі кооперативтерінің әр түрдегі санаттардың құрылымдары мен шаруашылықтары аралық инновациялық кооперация арқылы ұйымдасуы, ол кооперативтік шаруашылық қызметтерінде  озық техника мен өнеркәсіптік технологияларды өндірістеріне ендіруі анық. Сондықтан, өнеркәсіптік технологиялар негізінде инновациялық қызметтерді  қолданысқа ендірген іріленген ет өндіріс кооперативтері мен ет өңдеу-сату кооперативтері оларға мүше болған шаруашылық құрылымдардың нақты келісімі негізінде өзара шаруашылық байланыстарын қатаң тәртіпте сақтауын талап қылады, әр бір кооперациялық құрылымға мүше келісім бойынша өз міндеттерін толық жүзеге асыруы қажет.</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Біздің ойымызша, тек, кооперациялық үрдіс негізінде ет шаруашылығы құрылымдары ара ет өндіруге маманданған және іріленген ет өңдеу-сату кооперативтері Түркістан облысы аумағындағы шағын жеке тұрғындар шаруашылықтары мен шағын және орта ет бағытындағы кәсіпкерлер немесе шаруа қожалықтарының етке өсіретін кейіннен бордақылайтын малдарын бір жерге орналастыру, етке өсіру және бордақылау шаруашылық қызметтерін атқаратын «мал өсіру-бордақылау ет фермасын» елді мекеннен тыс ауыл шаруашылығы жерінде орналастыруды, ұйымдастыруды қолға алып бұл ет өндірісі кооперативін құрудың елді мекенде жасаушы тұрғындар үшін өте маңызды болып табылады.</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саласында малды етке өсіру және бордақылау әр бір ет өндірісімен шұғылданып жатқан шаруашылық санаттарының құрылымдарында  атқарылады, олар мемлекет тараптан ет өндіруге тйісті мал өсіру, оларды бордақылау бойынша малды вакцинациядан өткізу, ветеринарлық қызметтер мен тұрғындардың қауіпсіздігін қорғайтын заң келбетінде көптеген міндеттемелер мен талаптарды және қолданыстағы басқа да типтік келісім-шарттар негізінде реттеліп қарастырылады. Кәсіпкерлік құрылымдарда мал өсіру, оларды бордақылау, малды қолдан ұрықтандыру туралы кәсіпорындар аралық келісім-шарттар, өндірген өнімдерін өткізу, сату бойынша келіс-шарттар толық стандарттарға сай орындалуы қажет.</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шаруашылықтарындағы кәсіпкерлік құрылымдар аралық кооперация байланысы арқылы құрылған инновациялық кооперативтерде, олардың қатысушы-мүшелері арасында түзілетін келісім-шарттарда ел ішінде осы сала бойынша қабылданған басқа да заңдарға сай қызметтер мен жұмыстарды орындау жүзеге асуы мүмкін, мысалы, малдарды етке өсіру және бордақылау, сиырларды етке өсіру, малды қолдан ұрықтандыру және тағы басқалар.</w:t>
      </w:r>
    </w:p>
    <w:p w:rsidR="003D2878" w:rsidRPr="001B399E" w:rsidRDefault="003D2878" w:rsidP="00F77245">
      <w:pPr>
        <w:pStyle w:val="af6"/>
        <w:tabs>
          <w:tab w:val="left" w:pos="1134"/>
        </w:tabs>
        <w:spacing w:before="0" w:beforeAutospacing="0" w:after="0" w:afterAutospacing="0"/>
        <w:ind w:firstLine="709"/>
        <w:contextualSpacing/>
        <w:jc w:val="both"/>
        <w:rPr>
          <w:sz w:val="28"/>
          <w:szCs w:val="28"/>
          <w:lang w:val="kk-KZ"/>
        </w:rPr>
      </w:pPr>
      <w:r w:rsidRPr="000135A9">
        <w:rPr>
          <w:sz w:val="28"/>
          <w:szCs w:val="28"/>
          <w:lang w:val="kk-KZ"/>
        </w:rPr>
        <w:t>Аудандарда құрылымдар аралық кооперациялық байланыс негізінде ет өндірісі бойынша құрылған кооперативтер, жоғарыдағы айт</w:t>
      </w:r>
      <w:r w:rsidR="001C278A">
        <w:rPr>
          <w:sz w:val="28"/>
          <w:szCs w:val="28"/>
          <w:lang w:val="kk-KZ"/>
        </w:rPr>
        <w:t xml:space="preserve">ылған қызметтер мен жұмыстарды </w:t>
      </w:r>
      <w:r w:rsidRPr="000135A9">
        <w:rPr>
          <w:sz w:val="28"/>
          <w:szCs w:val="28"/>
          <w:lang w:val="kk-KZ"/>
        </w:rPr>
        <w:t xml:space="preserve">атқаруды өз міндеттеріне алады, өздеріне тйісті және қатысушы-мүшелеріне қажетті өндірістік қызметтерді келісіммен бір жерден атқарады. Шаруашылықтар аралық кооперация арқылы ет өндірісі кооперативтерде мал өсіру, бордақылау шаруашылық қызметтерінің қалыптасуы, инновациялық жаңа үлгіде ұйымдастырылып, тиімді келісім-шарттар негізінде кооператив пен олардың қатысушы-мүшелерінің мүдделеріне </w:t>
      </w:r>
      <w:r w:rsidRPr="001B399E">
        <w:rPr>
          <w:sz w:val="28"/>
          <w:szCs w:val="28"/>
          <w:lang w:val="kk-KZ"/>
        </w:rPr>
        <w:t>сай атқарылуы тиіс [114].</w:t>
      </w:r>
    </w:p>
    <w:p w:rsidR="003D2878" w:rsidRPr="000135A9" w:rsidRDefault="003D2878"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Біздің ойымызша, ет шаруашылығы саласында ет өнімдерін өндіру және өңдеу кооперативтерінің келешекке стратегиялық дамуын негіздеу барысында келесі іс-шараларды ескерген жөн:</w:t>
      </w:r>
    </w:p>
    <w:p w:rsidR="003D2878" w:rsidRPr="000135A9"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инновациялық шаруашылықтар аралық байланыс негізінде іріленген кооперативтік құрылымдар құру арқылы, оларда етке мал бордақылауға келісім-шарт жасауды енгізу;</w:t>
      </w:r>
    </w:p>
    <w:p w:rsidR="003D2878" w:rsidRPr="000135A9"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кооперативтік құрылымдарда шаруашылық аралық кооперациялық байланысты  реттейтін ережелерді қабылдап, толықтыру;</w:t>
      </w:r>
    </w:p>
    <w:p w:rsidR="003D2878" w:rsidRPr="000135A9"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кәсіпорындары мен кооперативтерді мемлекет тараптан қолдау беру жолдарын ескеріп, оларға қолдау жасау;</w:t>
      </w:r>
    </w:p>
    <w:p w:rsidR="003D2878"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кооперация үрдісі арқылы инновациялық жаңа құрылымдардың қызметін реттейтін ережелерді әзірлеу;</w:t>
      </w:r>
    </w:p>
    <w:p w:rsidR="003D2878"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F77245">
        <w:rPr>
          <w:rFonts w:ascii="Times New Roman" w:hAnsi="Times New Roman"/>
          <w:sz w:val="28"/>
          <w:szCs w:val="28"/>
          <w:lang w:val="kk-KZ"/>
        </w:rPr>
        <w:t>кооперативтік құрылымдарда ауыл шаруашылық несие кооперативтері, жеке тұрғындар шаруашылықтары, аграрлық сақтандыру туралы заңдарды қолданыста пайдалану;</w:t>
      </w:r>
    </w:p>
    <w:p w:rsidR="003D2878" w:rsidRPr="001B399E" w:rsidRDefault="003D2878" w:rsidP="00F77245">
      <w:pPr>
        <w:pStyle w:val="a4"/>
        <w:numPr>
          <w:ilvl w:val="0"/>
          <w:numId w:val="1"/>
        </w:numPr>
        <w:tabs>
          <w:tab w:val="left" w:pos="851"/>
          <w:tab w:val="left" w:pos="993"/>
        </w:tabs>
        <w:ind w:left="0" w:firstLine="709"/>
        <w:jc w:val="both"/>
        <w:rPr>
          <w:rFonts w:ascii="Times New Roman" w:hAnsi="Times New Roman"/>
          <w:sz w:val="28"/>
          <w:szCs w:val="28"/>
          <w:lang w:val="kk-KZ"/>
        </w:rPr>
      </w:pPr>
      <w:r w:rsidRPr="00F77245">
        <w:rPr>
          <w:rFonts w:ascii="Times New Roman" w:hAnsi="Times New Roman"/>
          <w:sz w:val="28"/>
          <w:szCs w:val="28"/>
          <w:lang w:val="kk-KZ"/>
        </w:rPr>
        <w:t xml:space="preserve">кооперативтерінің ерекшеліктерін ескеретін салықтық өзгерістер </w:t>
      </w:r>
      <w:r w:rsidRPr="001B399E">
        <w:rPr>
          <w:rFonts w:ascii="Times New Roman" w:hAnsi="Times New Roman"/>
          <w:sz w:val="28"/>
          <w:szCs w:val="28"/>
          <w:lang w:val="kk-KZ"/>
        </w:rPr>
        <w:t>енгізу; жеңілдетілген тәртібін құру қажет [115</w:t>
      </w:r>
      <w:r w:rsidR="001B399E">
        <w:rPr>
          <w:rFonts w:ascii="Times New Roman" w:hAnsi="Times New Roman"/>
          <w:sz w:val="28"/>
          <w:szCs w:val="28"/>
          <w:lang w:val="kk-KZ"/>
        </w:rPr>
        <w:t>, с. 3-26</w:t>
      </w:r>
      <w:r w:rsidRPr="001B399E">
        <w:rPr>
          <w:rFonts w:ascii="Times New Roman" w:hAnsi="Times New Roman"/>
          <w:sz w:val="28"/>
          <w:szCs w:val="28"/>
          <w:lang w:val="kk-KZ"/>
        </w:rPr>
        <w:t>].</w:t>
      </w:r>
    </w:p>
    <w:p w:rsidR="00B54E69" w:rsidRPr="001B399E" w:rsidRDefault="00B54E69" w:rsidP="00F77245">
      <w:pPr>
        <w:spacing w:after="0" w:line="240" w:lineRule="auto"/>
        <w:ind w:firstLine="709"/>
        <w:jc w:val="both"/>
        <w:rPr>
          <w:rFonts w:ascii="Times New Roman" w:hAnsi="Times New Roman" w:cs="Times New Roman"/>
          <w:sz w:val="28"/>
          <w:szCs w:val="28"/>
          <w:lang w:val="kk-KZ"/>
        </w:rPr>
      </w:pPr>
      <w:r w:rsidRPr="001B399E">
        <w:rPr>
          <w:rFonts w:ascii="Times New Roman" w:hAnsi="Times New Roman" w:cs="Times New Roman"/>
          <w:sz w:val="28"/>
          <w:szCs w:val="28"/>
          <w:lang w:val="kk-KZ"/>
        </w:rPr>
        <w:t>Осыған байланысты, ет шаруашылығы саласындағы инновациялық үрдістер мен қызметтерді дамытудың басым бағыттары</w:t>
      </w:r>
      <w:r w:rsidR="00E9148C" w:rsidRPr="001B399E">
        <w:rPr>
          <w:rFonts w:ascii="Times New Roman" w:hAnsi="Times New Roman" w:cs="Times New Roman"/>
          <w:sz w:val="28"/>
          <w:szCs w:val="28"/>
          <w:lang w:val="kk-KZ"/>
        </w:rPr>
        <w:t>н</w:t>
      </w:r>
      <w:r w:rsidRPr="001B399E">
        <w:rPr>
          <w:rFonts w:ascii="Times New Roman" w:hAnsi="Times New Roman" w:cs="Times New Roman"/>
          <w:sz w:val="28"/>
          <w:szCs w:val="28"/>
          <w:lang w:val="kk-KZ"/>
        </w:rPr>
        <w:t xml:space="preserve"> жүзеге асыру керек:</w:t>
      </w:r>
    </w:p>
    <w:p w:rsidR="00B54E69" w:rsidRPr="000135A9" w:rsidRDefault="00B54E69" w:rsidP="00F77245">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 xml:space="preserve">1) </w:t>
      </w:r>
      <w:r w:rsidR="00F77245" w:rsidRPr="000135A9">
        <w:rPr>
          <w:rFonts w:ascii="Times New Roman" w:hAnsi="Times New Roman"/>
          <w:sz w:val="28"/>
          <w:szCs w:val="28"/>
          <w:lang w:val="kk-KZ"/>
        </w:rPr>
        <w:t>е</w:t>
      </w:r>
      <w:r w:rsidRPr="000135A9">
        <w:rPr>
          <w:rFonts w:ascii="Times New Roman" w:hAnsi="Times New Roman"/>
          <w:sz w:val="28"/>
          <w:szCs w:val="28"/>
          <w:lang w:val="kk-KZ"/>
        </w:rPr>
        <w:t>тті нәсілді мал шаруашылығымен шұғыланатын к</w:t>
      </w:r>
      <w:r w:rsidRPr="000135A9">
        <w:rPr>
          <w:rFonts w:ascii="Times New Roman" w:hAnsi="Times New Roman"/>
          <w:bCs/>
          <w:sz w:val="28"/>
          <w:szCs w:val="28"/>
          <w:lang w:val="kk-KZ"/>
        </w:rPr>
        <w:t xml:space="preserve">әсіпкерлік құрылымдарды </w:t>
      </w:r>
      <w:r w:rsidRPr="000135A9">
        <w:rPr>
          <w:rFonts w:ascii="Times New Roman" w:hAnsi="Times New Roman"/>
          <w:sz w:val="28"/>
          <w:szCs w:val="28"/>
          <w:lang w:val="kk-KZ"/>
        </w:rPr>
        <w:t>қолдау;</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2) </w:t>
      </w:r>
      <w:r w:rsidR="00F77245" w:rsidRPr="000135A9">
        <w:rPr>
          <w:rFonts w:ascii="Times New Roman" w:hAnsi="Times New Roman" w:cs="Times New Roman"/>
          <w:sz w:val="28"/>
          <w:szCs w:val="28"/>
          <w:lang w:val="kk-KZ"/>
        </w:rPr>
        <w:t>е</w:t>
      </w:r>
      <w:r w:rsidRPr="000135A9">
        <w:rPr>
          <w:rFonts w:ascii="Times New Roman" w:hAnsi="Times New Roman" w:cs="Times New Roman"/>
          <w:sz w:val="28"/>
          <w:szCs w:val="28"/>
          <w:lang w:val="kk-KZ"/>
        </w:rPr>
        <w:t>тті нәсілді мал басы санын тұрақтандыру және көбейту негізінде ет және ет өнімдері көлемін арттыру (экстенсивтік даму);</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3) </w:t>
      </w:r>
      <w:r w:rsidR="00F77245" w:rsidRPr="000135A9">
        <w:rPr>
          <w:rFonts w:ascii="Times New Roman" w:hAnsi="Times New Roman" w:cs="Times New Roman"/>
          <w:sz w:val="28"/>
          <w:szCs w:val="28"/>
          <w:lang w:val="kk-KZ"/>
        </w:rPr>
        <w:t>и</w:t>
      </w:r>
      <w:r w:rsidRPr="000135A9">
        <w:rPr>
          <w:rFonts w:ascii="Times New Roman" w:hAnsi="Times New Roman" w:cs="Times New Roman"/>
          <w:sz w:val="28"/>
          <w:szCs w:val="28"/>
          <w:lang w:val="kk-KZ"/>
        </w:rPr>
        <w:t>нновациялық үрдістер, қызметтерді, ресурстарды үнемдейтін озық технологияларды ет және</w:t>
      </w:r>
      <w:r w:rsidR="001C278A">
        <w:rPr>
          <w:rFonts w:ascii="Times New Roman" w:hAnsi="Times New Roman" w:cs="Times New Roman"/>
          <w:sz w:val="28"/>
          <w:szCs w:val="28"/>
          <w:lang w:val="kk-KZ"/>
        </w:rPr>
        <w:t xml:space="preserve"> ет өнімдерін өңдеуде қолдану, </w:t>
      </w:r>
      <w:r w:rsidRPr="000135A9">
        <w:rPr>
          <w:rFonts w:ascii="Times New Roman" w:hAnsi="Times New Roman" w:cs="Times New Roman"/>
          <w:sz w:val="28"/>
          <w:szCs w:val="28"/>
          <w:lang w:val="kk-KZ"/>
        </w:rPr>
        <w:t>дамыту.</w:t>
      </w:r>
    </w:p>
    <w:p w:rsidR="00B54E69" w:rsidRPr="000135A9" w:rsidRDefault="00B54E69" w:rsidP="00F77245">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 xml:space="preserve">4) </w:t>
      </w:r>
      <w:r w:rsidR="00F77245" w:rsidRPr="000135A9">
        <w:rPr>
          <w:rFonts w:ascii="Times New Roman" w:hAnsi="Times New Roman"/>
          <w:sz w:val="28"/>
          <w:szCs w:val="28"/>
          <w:lang w:val="kk-KZ"/>
        </w:rPr>
        <w:t>е</w:t>
      </w:r>
      <w:r w:rsidRPr="000135A9">
        <w:rPr>
          <w:rFonts w:ascii="Times New Roman" w:hAnsi="Times New Roman"/>
          <w:sz w:val="28"/>
          <w:szCs w:val="28"/>
          <w:lang w:val="kk-KZ"/>
        </w:rPr>
        <w:t>т өнімдерін өткізу және сатуда маркетингтік инновация негізінде  нарықты логистиканы қамтамасыз ету.</w:t>
      </w:r>
    </w:p>
    <w:p w:rsidR="00A132C5" w:rsidRPr="000135A9" w:rsidRDefault="00A132C5" w:rsidP="00F77245">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Бүгінгі Қазақстанда қалыптасқан ет шаруашылығы санаттарындағы кәсіпкерлік құрылымдардың: ет шаруашылығы ұйымдары, ет өндірістік кооперативтері, шаруа (фермер) қожалықтары, жеке кәсіпкерлер, жеке тұрғындар шаруашылықтары арасында кооперация және интеграциялық үрдістер негізінде инновациялық ұйымдарды, жаңа құрылатын ет өндірісі кооперативтері мен ет өңдеу-сату кооперативтері арқылы ет өнімдерінің технологиялық сатыларын (өндіру-өңдеу-буып-түю-сату) жаңа өндірістік үрдістерін инновациялық өндірісті қызметтер арқылы толық жүргізілуін  қалыптастырады [14</w:t>
      </w:r>
      <w:r w:rsidR="001B399E">
        <w:rPr>
          <w:sz w:val="28"/>
          <w:szCs w:val="28"/>
          <w:lang w:val="kk-KZ"/>
        </w:rPr>
        <w:t>4</w:t>
      </w:r>
      <w:r w:rsidRPr="000135A9">
        <w:rPr>
          <w:sz w:val="28"/>
          <w:szCs w:val="28"/>
          <w:lang w:val="kk-KZ"/>
        </w:rPr>
        <w:t>].</w:t>
      </w:r>
    </w:p>
    <w:p w:rsidR="000D4C41" w:rsidRPr="000135A9" w:rsidRDefault="000D4C41" w:rsidP="00F77245">
      <w:pPr>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7</w:t>
      </w:r>
      <w:r w:rsidR="00F77245">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суреттегі бұл ет шаруашылығы санаттарындағы кәсіпкерлік құрылымдарыара кооперация негізінде инновациялық </w:t>
      </w:r>
      <w:r w:rsidRPr="000135A9">
        <w:rPr>
          <w:rFonts w:ascii="Times New Roman" w:hAnsi="Times New Roman" w:cs="Times New Roman"/>
          <w:noProof/>
          <w:sz w:val="28"/>
          <w:szCs w:val="28"/>
          <w:lang w:val="kk-KZ"/>
        </w:rPr>
        <w:t>кооперативтік құрылымдарды құру байланыстар сызбасын елдің барлық ауылдық елді мекендерінде қолдануды автор ұсынады.</w:t>
      </w:r>
    </w:p>
    <w:p w:rsidR="000D4C41" w:rsidRPr="000135A9" w:rsidRDefault="000D4C41" w:rsidP="0073187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өндіруші кәсіпкерлік құрылымдар ет өндіру кооперативі мен ет өңдеу-сату өндірістік кооперативтеріне келісім негізінде қатысушы-мүшесі болып (ауыл шаруашылығы кәсіпорындары, өндірістік кооперативтер, шаруа қожалықтары, жеке кәсіпкерлер, жеке тұрғындар шаруашылықтары) өндірген шикі-етті кооператив құрылымына (өңдеуге, сатуға) өткізуді ұйымдастырады.</w:t>
      </w:r>
      <w:r w:rsidRPr="000135A9">
        <w:rPr>
          <w:rFonts w:ascii="Times New Roman" w:hAnsi="Times New Roman" w:cs="Times New Roman"/>
          <w:noProof/>
          <w:sz w:val="28"/>
          <w:szCs w:val="28"/>
          <w:lang w:val="kk-KZ"/>
        </w:rPr>
        <w:t xml:space="preserve"> </w:t>
      </w:r>
      <w:r w:rsidRPr="000135A9">
        <w:rPr>
          <w:rFonts w:ascii="Times New Roman" w:hAnsi="Times New Roman" w:cs="Times New Roman"/>
          <w:sz w:val="28"/>
          <w:szCs w:val="28"/>
          <w:lang w:val="kk-KZ"/>
        </w:rPr>
        <w:t xml:space="preserve"> Бұл ұйымдық инновация негізінде құрылған ет өңдейтін ө</w:t>
      </w:r>
      <w:r w:rsidR="0073187D">
        <w:rPr>
          <w:rFonts w:ascii="Times New Roman" w:hAnsi="Times New Roman" w:cs="Times New Roman"/>
          <w:sz w:val="28"/>
          <w:szCs w:val="28"/>
          <w:lang w:val="kk-KZ"/>
        </w:rPr>
        <w:t>ндірістік кооператив құрылымына</w:t>
      </w:r>
      <w:r w:rsidRPr="000135A9">
        <w:rPr>
          <w:rFonts w:ascii="Times New Roman" w:hAnsi="Times New Roman" w:cs="Times New Roman"/>
          <w:sz w:val="28"/>
          <w:szCs w:val="28"/>
          <w:lang w:val="kk-KZ"/>
        </w:rPr>
        <w:t xml:space="preserve"> етке тапсырылатын бордақыланған ірі қара малдар екі жолмен өңдеуге және сатуға өтізілуін автор ұсынады:</w:t>
      </w:r>
    </w:p>
    <w:p w:rsidR="0073187D" w:rsidRPr="000135A9" w:rsidRDefault="0073187D" w:rsidP="0073187D">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Бірінші жолы, ет шаруашылығы санаттарынан тікелей ет өңдейтін жаңа «инновациялық өңдеу-сату кооперативі» құрылымына бордақыланған малдар (союға, өңдеуге және сатуға) келісіммен жеткізіледі, көлік шығындары шаруашылықтар немесе кооператив есебінен келісімде алдын-ала белгіленеді.</w:t>
      </w:r>
    </w:p>
    <w:p w:rsidR="0073187D" w:rsidRPr="000135A9" w:rsidRDefault="0073187D" w:rsidP="0073187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екінші жолы, ет шаруашылығы құрылымдарының союға бордақыланған малдарын кооперативтік байланыс негізінде, жаңа инновациялық ұйымдасқан мал бағу, бордақылау «өндіріс кооперативі» құрылымына, елді мекеннен тыс жерде малды жиып, бағады, бордақылайды, жаңа «инновациялық өңдеу-сату кооперативі» құрылымдарына өздерінің мүшелері атынан өңдеуге және сатуға тапсырады, бұл ет және ет өнімдерін инновациялық кооперативтерде өңдеу жолын автор ет өндіруші шаруашылық санаттары мен құрылымдарға ұсынады (</w:t>
      </w:r>
      <w:r>
        <w:rPr>
          <w:rFonts w:ascii="Times New Roman" w:hAnsi="Times New Roman" w:cs="Times New Roman"/>
          <w:sz w:val="28"/>
          <w:szCs w:val="28"/>
          <w:lang w:val="kk-KZ"/>
        </w:rPr>
        <w:t>7-</w:t>
      </w:r>
      <w:r w:rsidRPr="000135A9">
        <w:rPr>
          <w:rFonts w:ascii="Times New Roman" w:hAnsi="Times New Roman" w:cs="Times New Roman"/>
          <w:sz w:val="28"/>
          <w:szCs w:val="28"/>
          <w:lang w:val="kk-KZ"/>
        </w:rPr>
        <w:t xml:space="preserve">сурет). </w:t>
      </w:r>
    </w:p>
    <w:p w:rsidR="0073187D" w:rsidRPr="000135A9" w:rsidRDefault="0073187D" w:rsidP="00566E2D">
      <w:pPr>
        <w:spacing w:after="0" w:line="240" w:lineRule="auto"/>
        <w:ind w:firstLine="708"/>
        <w:jc w:val="both"/>
        <w:rPr>
          <w:rFonts w:ascii="Times New Roman" w:hAnsi="Times New Roman" w:cs="Times New Roman"/>
          <w:sz w:val="28"/>
          <w:szCs w:val="28"/>
          <w:lang w:val="kk-KZ"/>
        </w:rPr>
      </w:pPr>
    </w:p>
    <w:p w:rsidR="00B54E69" w:rsidRPr="000135A9" w:rsidRDefault="00E345CF" w:rsidP="00566E2D">
      <w:pPr>
        <w:pStyle w:val="a4"/>
        <w:ind w:left="0" w:firstLine="709"/>
        <w:jc w:val="both"/>
        <w:rPr>
          <w:rFonts w:ascii="Times New Roman" w:hAnsi="Times New Roman"/>
          <w:noProof/>
          <w:lang w:val="kk-KZ"/>
        </w:rPr>
      </w:pPr>
      <w:r>
        <w:rPr>
          <w:rFonts w:ascii="Times New Roman" w:hAnsi="Times New Roman"/>
          <w:noProof/>
          <w:lang w:eastAsia="ru-RU"/>
        </w:rPr>
        <mc:AlternateContent>
          <mc:Choice Requires="wpg">
            <w:drawing>
              <wp:anchor distT="0" distB="0" distL="114300" distR="114300" simplePos="0" relativeHeight="251859968" behindDoc="0" locked="0" layoutInCell="1" allowOverlap="1">
                <wp:simplePos x="0" y="0"/>
                <wp:positionH relativeFrom="column">
                  <wp:posOffset>295244</wp:posOffset>
                </wp:positionH>
                <wp:positionV relativeFrom="paragraph">
                  <wp:posOffset>91335</wp:posOffset>
                </wp:positionV>
                <wp:extent cx="5714716" cy="3686726"/>
                <wp:effectExtent l="0" t="0" r="19685" b="28575"/>
                <wp:wrapNone/>
                <wp:docPr id="167" name="Группа 167"/>
                <wp:cNvGraphicFramePr/>
                <a:graphic xmlns:a="http://schemas.openxmlformats.org/drawingml/2006/main">
                  <a:graphicData uri="http://schemas.microsoft.com/office/word/2010/wordprocessingGroup">
                    <wpg:wgp>
                      <wpg:cNvGrpSpPr/>
                      <wpg:grpSpPr>
                        <a:xfrm>
                          <a:off x="0" y="0"/>
                          <a:ext cx="5714716" cy="3686726"/>
                          <a:chOff x="0" y="0"/>
                          <a:chExt cx="5714716" cy="3686726"/>
                        </a:xfrm>
                      </wpg:grpSpPr>
                      <wps:wsp>
                        <wps:cNvPr id="117" name="Прямоугольник 23"/>
                        <wps:cNvSpPr>
                          <a:spLocks noChangeArrowheads="1"/>
                        </wps:cNvSpPr>
                        <wps:spPr bwMode="auto">
                          <a:xfrm>
                            <a:off x="1639874" y="0"/>
                            <a:ext cx="1878330" cy="496570"/>
                          </a:xfrm>
                          <a:prstGeom prst="rect">
                            <a:avLst/>
                          </a:prstGeom>
                          <a:solidFill>
                            <a:srgbClr val="FFFFFF"/>
                          </a:solidFill>
                          <a:ln w="9525">
                            <a:solidFill>
                              <a:srgbClr val="000000"/>
                            </a:solidFill>
                            <a:miter lim="800000"/>
                            <a:headEnd/>
                            <a:tailEnd/>
                          </a:ln>
                        </wps:spPr>
                        <wps:txbx>
                          <w:txbxContent>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Мал бағу, бордақылау кооператив құрылымы</w:t>
                              </w:r>
                            </w:p>
                          </w:txbxContent>
                        </wps:txbx>
                        <wps:bodyPr rot="0" vert="horz" wrap="square" lIns="91440" tIns="45720" rIns="91440" bIns="45720" anchor="t" anchorCtr="0" upright="1">
                          <a:noAutofit/>
                        </wps:bodyPr>
                      </wps:wsp>
                      <wps:wsp>
                        <wps:cNvPr id="105" name="Прямая соединительная линия 5"/>
                        <wps:cNvCnPr>
                          <a:cxnSpLocks noChangeShapeType="1"/>
                        </wps:cNvCnPr>
                        <wps:spPr bwMode="auto">
                          <a:xfrm>
                            <a:off x="3483788" y="717917"/>
                            <a:ext cx="25654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Прямая соединительная линия 24"/>
                        <wps:cNvCnPr>
                          <a:cxnSpLocks noChangeShapeType="1"/>
                        </wps:cNvCnPr>
                        <wps:spPr bwMode="auto">
                          <a:xfrm flipH="1">
                            <a:off x="453421" y="294724"/>
                            <a:ext cx="0" cy="876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Прямоугольник 25"/>
                        <wps:cNvSpPr>
                          <a:spLocks noChangeArrowheads="1"/>
                        </wps:cNvSpPr>
                        <wps:spPr bwMode="auto">
                          <a:xfrm>
                            <a:off x="0" y="1171339"/>
                            <a:ext cx="1205865" cy="861501"/>
                          </a:xfrm>
                          <a:prstGeom prst="rect">
                            <a:avLst/>
                          </a:prstGeom>
                          <a:solidFill>
                            <a:srgbClr val="FFFFFF"/>
                          </a:solidFill>
                          <a:ln w="9525">
                            <a:solidFill>
                              <a:srgbClr val="000000"/>
                            </a:solidFill>
                            <a:miter lim="800000"/>
                            <a:headEnd/>
                            <a:tailEnd/>
                          </a:ln>
                        </wps:spPr>
                        <wps:txbx>
                          <w:txbxContent>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 xml:space="preserve">Ет ( өңдеу - сату) </w:t>
                              </w:r>
                            </w:p>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кооператив құрылымы</w:t>
                              </w:r>
                            </w:p>
                          </w:txbxContent>
                        </wps:txbx>
                        <wps:bodyPr rot="0" vert="horz" wrap="square" lIns="91440" tIns="45720" rIns="91440" bIns="45720" anchor="t" anchorCtr="0" upright="1">
                          <a:noAutofit/>
                        </wps:bodyPr>
                      </wps:wsp>
                      <wps:wsp>
                        <wps:cNvPr id="115" name="Line 86"/>
                        <wps:cNvCnPr>
                          <a:cxnSpLocks noChangeShapeType="1"/>
                        </wps:cNvCnPr>
                        <wps:spPr bwMode="auto">
                          <a:xfrm flipH="1" flipV="1">
                            <a:off x="453421" y="294724"/>
                            <a:ext cx="1189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87"/>
                        <wps:cNvCnPr>
                          <a:cxnSpLocks noChangeShapeType="1"/>
                        </wps:cNvCnPr>
                        <wps:spPr bwMode="auto">
                          <a:xfrm flipH="1" flipV="1">
                            <a:off x="3884310" y="1496291"/>
                            <a:ext cx="263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Прямая соединительная линия 88"/>
                        <wps:cNvCnPr>
                          <a:cxnSpLocks noChangeShapeType="1"/>
                        </wps:cNvCnPr>
                        <wps:spPr bwMode="auto">
                          <a:xfrm flipH="1">
                            <a:off x="1209123" y="1647431"/>
                            <a:ext cx="287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Прямоугольник 92"/>
                        <wps:cNvSpPr>
                          <a:spLocks noChangeArrowheads="1"/>
                        </wps:cNvSpPr>
                        <wps:spPr bwMode="auto">
                          <a:xfrm>
                            <a:off x="4148806" y="498764"/>
                            <a:ext cx="1565910" cy="498475"/>
                          </a:xfrm>
                          <a:prstGeom prst="rect">
                            <a:avLst/>
                          </a:prstGeom>
                          <a:solidFill>
                            <a:srgbClr val="FFFFFF"/>
                          </a:solidFill>
                          <a:ln w="9525">
                            <a:solidFill>
                              <a:srgbClr val="000000"/>
                            </a:solidFill>
                            <a:miter lim="800000"/>
                            <a:headEnd/>
                            <a:tailEnd/>
                          </a:ln>
                        </wps:spPr>
                        <wps:txbx>
                          <w:txbxContent>
                            <w:p w:rsidR="001B399E" w:rsidRPr="00614E4F"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кооперативтер</w:t>
                              </w:r>
                            </w:p>
                          </w:txbxContent>
                        </wps:txbx>
                        <wps:bodyPr rot="0" vert="horz" wrap="square" lIns="91440" tIns="45720" rIns="91440" bIns="45720" anchor="t" anchorCtr="0" upright="1">
                          <a:noAutofit/>
                        </wps:bodyPr>
                      </wps:wsp>
                      <wps:wsp>
                        <wps:cNvPr id="74" name="Line 91"/>
                        <wps:cNvCnPr>
                          <a:cxnSpLocks noChangeShapeType="1"/>
                        </wps:cNvCnPr>
                        <wps:spPr bwMode="auto">
                          <a:xfrm flipH="1">
                            <a:off x="1065540" y="3121051"/>
                            <a:ext cx="3200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92"/>
                        <wps:cNvCnPr>
                          <a:cxnSpLocks noChangeShapeType="1"/>
                        </wps:cNvCnPr>
                        <wps:spPr bwMode="auto">
                          <a:xfrm flipH="1" flipV="1">
                            <a:off x="1065540" y="2221765"/>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Прямоугольник 27"/>
                        <wps:cNvSpPr>
                          <a:spLocks noChangeArrowheads="1"/>
                        </wps:cNvSpPr>
                        <wps:spPr bwMode="auto">
                          <a:xfrm>
                            <a:off x="1639874" y="2471147"/>
                            <a:ext cx="1878330" cy="520700"/>
                          </a:xfrm>
                          <a:prstGeom prst="rect">
                            <a:avLst/>
                          </a:prstGeom>
                          <a:solidFill>
                            <a:srgbClr val="FFFFFF"/>
                          </a:solidFill>
                          <a:ln w="9525">
                            <a:solidFill>
                              <a:srgbClr val="000000"/>
                            </a:solidFill>
                            <a:miter lim="800000"/>
                            <a:headEnd/>
                            <a:tailEnd/>
                          </a:ln>
                        </wps:spPr>
                        <wps:txb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Жас мал төлімен қамтамасыз ету</w:t>
                              </w:r>
                            </w:p>
                            <w:p w:rsidR="001B399E" w:rsidRPr="001207B5" w:rsidRDefault="001B399E" w:rsidP="00B54E69">
                              <w:pPr>
                                <w:rPr>
                                  <w:szCs w:val="24"/>
                                </w:rPr>
                              </w:pPr>
                            </w:p>
                          </w:txbxContent>
                        </wps:txbx>
                        <wps:bodyPr rot="0" vert="horz" wrap="square" lIns="91440" tIns="45720" rIns="91440" bIns="45720" anchor="t" anchorCtr="0" upright="1">
                          <a:noAutofit/>
                        </wps:bodyPr>
                      </wps:wsp>
                      <wps:wsp>
                        <wps:cNvPr id="86" name="Прямоугольник 27"/>
                        <wps:cNvSpPr>
                          <a:spLocks noChangeArrowheads="1"/>
                        </wps:cNvSpPr>
                        <wps:spPr bwMode="auto">
                          <a:xfrm>
                            <a:off x="4133692" y="1995055"/>
                            <a:ext cx="1578610" cy="507365"/>
                          </a:xfrm>
                          <a:prstGeom prst="rect">
                            <a:avLst/>
                          </a:prstGeom>
                          <a:solidFill>
                            <a:srgbClr val="FFFFFF"/>
                          </a:solidFill>
                          <a:ln w="9525">
                            <a:solidFill>
                              <a:srgbClr val="000000"/>
                            </a:solidFill>
                            <a:miter lim="800000"/>
                            <a:headEnd/>
                            <a:tailEnd/>
                          </a:ln>
                        </wps:spPr>
                        <wps:txbx>
                          <w:txbxContent>
                            <w:p w:rsidR="001B399E" w:rsidRPr="00614E4F" w:rsidRDefault="001B399E" w:rsidP="00B54E69">
                              <w:pPr>
                                <w:spacing w:after="0" w:line="240" w:lineRule="auto"/>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Ауы</w:t>
                              </w:r>
                              <w:r>
                                <w:rPr>
                                  <w:rFonts w:ascii="Times New Roman" w:hAnsi="Times New Roman" w:cs="Times New Roman"/>
                                  <w:sz w:val="24"/>
                                  <w:szCs w:val="24"/>
                                  <w:lang w:val="kk-KZ"/>
                                </w:rPr>
                                <w:t>л</w:t>
                              </w:r>
                              <w:r w:rsidRPr="00614E4F">
                                <w:rPr>
                                  <w:rFonts w:ascii="Times New Roman" w:hAnsi="Times New Roman" w:cs="Times New Roman"/>
                                  <w:sz w:val="24"/>
                                  <w:szCs w:val="24"/>
                                  <w:lang w:val="kk-KZ"/>
                                </w:rPr>
                                <w:t xml:space="preserve"> шаруашылығы кәсіпорындары</w:t>
                              </w:r>
                            </w:p>
                            <w:p w:rsidR="001B399E" w:rsidRPr="00614E4F" w:rsidRDefault="001B399E" w:rsidP="00B54E69">
                              <w:pPr>
                                <w:rPr>
                                  <w:szCs w:val="24"/>
                                </w:rPr>
                              </w:pPr>
                            </w:p>
                          </w:txbxContent>
                        </wps:txbx>
                        <wps:bodyPr rot="0" vert="horz" wrap="square" lIns="91440" tIns="45720" rIns="91440" bIns="45720" anchor="t" anchorCtr="0" upright="1">
                          <a:noAutofit/>
                        </wps:bodyPr>
                      </wps:wsp>
                      <wps:wsp>
                        <wps:cNvPr id="95" name="Прямоугольник 27"/>
                        <wps:cNvSpPr>
                          <a:spLocks noChangeArrowheads="1"/>
                        </wps:cNvSpPr>
                        <wps:spPr bwMode="auto">
                          <a:xfrm>
                            <a:off x="4126135" y="2629845"/>
                            <a:ext cx="1578610" cy="582930"/>
                          </a:xfrm>
                          <a:prstGeom prst="rect">
                            <a:avLst/>
                          </a:prstGeom>
                          <a:solidFill>
                            <a:srgbClr val="FFFFFF"/>
                          </a:solidFill>
                          <a:ln w="9525">
                            <a:solidFill>
                              <a:srgbClr val="000000"/>
                            </a:solidFill>
                            <a:miter lim="800000"/>
                            <a:headEnd/>
                            <a:tailEnd/>
                          </a:ln>
                        </wps:spPr>
                        <wps:txbx>
                          <w:txbxContent>
                            <w:p w:rsidR="001B399E" w:rsidRPr="00DE23BB" w:rsidRDefault="001B399E" w:rsidP="001C278A">
                              <w:pPr>
                                <w:spacing w:after="0" w:line="228"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Жеке кәсіпкерлер, шаруа (фермер) қожалықтары</w:t>
                              </w:r>
                            </w:p>
                          </w:txbxContent>
                        </wps:txbx>
                        <wps:bodyPr rot="0" vert="horz" wrap="square" lIns="91440" tIns="45720" rIns="91440" bIns="45720" anchor="t" anchorCtr="0" upright="1">
                          <a:noAutofit/>
                        </wps:bodyPr>
                      </wps:wsp>
                      <wps:wsp>
                        <wps:cNvPr id="99" name="Line 97"/>
                        <wps:cNvCnPr>
                          <a:cxnSpLocks noChangeShapeType="1"/>
                        </wps:cNvCnPr>
                        <wps:spPr bwMode="auto">
                          <a:xfrm flipV="1">
                            <a:off x="3521573" y="1345150"/>
                            <a:ext cx="18859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98"/>
                        <wps:cNvCnPr>
                          <a:cxnSpLocks noChangeShapeType="1"/>
                        </wps:cNvCnPr>
                        <wps:spPr bwMode="auto">
                          <a:xfrm flipV="1">
                            <a:off x="3521573" y="2191537"/>
                            <a:ext cx="1885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Прямая соединительная линия 5"/>
                        <wps:cNvCnPr>
                          <a:cxnSpLocks noChangeShapeType="1"/>
                        </wps:cNvCnPr>
                        <wps:spPr bwMode="auto">
                          <a:xfrm>
                            <a:off x="3506459" y="2728086"/>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0"/>
                        <wps:cNvCnPr>
                          <a:cxnSpLocks noChangeShapeType="1"/>
                        </wps:cNvCnPr>
                        <wps:spPr bwMode="auto">
                          <a:xfrm flipV="1">
                            <a:off x="3748284" y="1647431"/>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01"/>
                        <wps:cNvCnPr>
                          <a:cxnSpLocks noChangeShapeType="1"/>
                        </wps:cNvCnPr>
                        <wps:spPr bwMode="auto">
                          <a:xfrm flipH="1" flipV="1">
                            <a:off x="3718056" y="733031"/>
                            <a:ext cx="0" cy="1948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02"/>
                        <wps:cNvCnPr>
                          <a:cxnSpLocks noChangeShapeType="1"/>
                        </wps:cNvCnPr>
                        <wps:spPr bwMode="auto">
                          <a:xfrm flipH="1" flipV="1">
                            <a:off x="1413163" y="725474"/>
                            <a:ext cx="0" cy="2085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Прямая соединительная линия 5"/>
                        <wps:cNvCnPr>
                          <a:cxnSpLocks noChangeShapeType="1"/>
                        </wps:cNvCnPr>
                        <wps:spPr bwMode="auto">
                          <a:xfrm>
                            <a:off x="1413163" y="725474"/>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Прямая соединительная линия 5"/>
                        <wps:cNvCnPr>
                          <a:cxnSpLocks noChangeShapeType="1"/>
                        </wps:cNvCnPr>
                        <wps:spPr bwMode="auto">
                          <a:xfrm>
                            <a:off x="1413163" y="2803656"/>
                            <a:ext cx="263525"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Прямая соединительная линия 5"/>
                        <wps:cNvCnPr>
                          <a:cxnSpLocks noChangeShapeType="1"/>
                        </wps:cNvCnPr>
                        <wps:spPr bwMode="auto">
                          <a:xfrm>
                            <a:off x="1413163" y="2078182"/>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106"/>
                        <wps:cNvCnPr>
                          <a:cxnSpLocks noChangeShapeType="1"/>
                        </wps:cNvCnPr>
                        <wps:spPr bwMode="auto">
                          <a:xfrm flipH="1" flipV="1">
                            <a:off x="3899424" y="2191537"/>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Прямая соединительная линия 5"/>
                        <wps:cNvCnPr>
                          <a:cxnSpLocks noChangeShapeType="1"/>
                        </wps:cNvCnPr>
                        <wps:spPr bwMode="auto">
                          <a:xfrm>
                            <a:off x="1413163" y="1345150"/>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Прямая соединительная линия 5"/>
                        <wps:cNvCnPr>
                          <a:cxnSpLocks noChangeShapeType="1"/>
                        </wps:cNvCnPr>
                        <wps:spPr bwMode="auto">
                          <a:xfrm>
                            <a:off x="453421" y="2040397"/>
                            <a:ext cx="0" cy="490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Прямоугольник 27"/>
                        <wps:cNvSpPr>
                          <a:spLocks noChangeArrowheads="1"/>
                        </wps:cNvSpPr>
                        <wps:spPr bwMode="auto">
                          <a:xfrm>
                            <a:off x="0" y="2539160"/>
                            <a:ext cx="843280" cy="644525"/>
                          </a:xfrm>
                          <a:prstGeom prst="rect">
                            <a:avLst/>
                          </a:prstGeom>
                          <a:solidFill>
                            <a:srgbClr val="FFFFFF"/>
                          </a:solidFill>
                          <a:ln w="9525">
                            <a:solidFill>
                              <a:srgbClr val="000000"/>
                            </a:solidFill>
                            <a:miter lim="800000"/>
                            <a:headEnd/>
                            <a:tailEnd/>
                          </a:ln>
                        </wps:spPr>
                        <wps:txbx>
                          <w:txbxContent>
                            <w:p w:rsidR="001B399E" w:rsidRPr="00FD3E32"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Ет өнімдері нарығы</w:t>
                              </w:r>
                            </w:p>
                          </w:txbxContent>
                        </wps:txbx>
                        <wps:bodyPr rot="0" vert="horz" wrap="square" lIns="91440" tIns="45720" rIns="91440" bIns="45720" anchor="t" anchorCtr="0" upright="1">
                          <a:noAutofit/>
                        </wps:bodyPr>
                      </wps:wsp>
                      <wps:wsp>
                        <wps:cNvPr id="104" name="Прямоугольник 92"/>
                        <wps:cNvSpPr>
                          <a:spLocks noChangeArrowheads="1"/>
                        </wps:cNvSpPr>
                        <wps:spPr bwMode="auto">
                          <a:xfrm>
                            <a:off x="4148806" y="1262023"/>
                            <a:ext cx="1565910" cy="604520"/>
                          </a:xfrm>
                          <a:prstGeom prst="rect">
                            <a:avLst/>
                          </a:prstGeom>
                          <a:solidFill>
                            <a:srgbClr val="FFFFFF"/>
                          </a:solidFill>
                          <a:ln w="9525">
                            <a:solidFill>
                              <a:srgbClr val="000000"/>
                            </a:solidFill>
                            <a:miter lim="800000"/>
                            <a:headEnd/>
                            <a:tailEnd/>
                          </a:ln>
                        </wps:spPr>
                        <wps:txbx>
                          <w:txbxContent>
                            <w:p w:rsidR="001B399E" w:rsidRPr="00614E4F" w:rsidRDefault="001B399E" w:rsidP="00B54E69">
                              <w:pPr>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 xml:space="preserve">Жеке  </w:t>
                              </w:r>
                              <w:r>
                                <w:rPr>
                                  <w:rFonts w:ascii="Times New Roman" w:hAnsi="Times New Roman" w:cs="Times New Roman"/>
                                  <w:sz w:val="24"/>
                                  <w:szCs w:val="24"/>
                                  <w:lang w:val="kk-KZ"/>
                                </w:rPr>
                                <w:t>тұрғындар</w:t>
                              </w:r>
                              <w:r w:rsidRPr="00614E4F">
                                <w:rPr>
                                  <w:rFonts w:ascii="Times New Roman" w:hAnsi="Times New Roman" w:cs="Times New Roman"/>
                                  <w:sz w:val="24"/>
                                  <w:szCs w:val="24"/>
                                  <w:lang w:val="kk-KZ"/>
                                </w:rPr>
                                <w:t xml:space="preserve"> шаруашылықтары</w:t>
                              </w:r>
                            </w:p>
                          </w:txbxContent>
                        </wps:txbx>
                        <wps:bodyPr rot="0" vert="horz" wrap="square" lIns="91440" tIns="45720" rIns="91440" bIns="45720" anchor="t" anchorCtr="0" upright="1">
                          <a:noAutofit/>
                        </wps:bodyPr>
                      </wps:wsp>
                      <wps:wsp>
                        <wps:cNvPr id="94" name="Line 112"/>
                        <wps:cNvCnPr>
                          <a:cxnSpLocks noChangeShapeType="1"/>
                        </wps:cNvCnPr>
                        <wps:spPr bwMode="auto">
                          <a:xfrm flipV="1">
                            <a:off x="3884310" y="2372906"/>
                            <a:ext cx="271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114"/>
                        <wps:cNvCnPr>
                          <a:cxnSpLocks noChangeShapeType="1"/>
                        </wps:cNvCnPr>
                        <wps:spPr bwMode="auto">
                          <a:xfrm flipH="1" flipV="1">
                            <a:off x="3876753" y="3121051"/>
                            <a:ext cx="249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15"/>
                        <wps:cNvCnPr>
                          <a:cxnSpLocks noChangeShapeType="1"/>
                        </wps:cNvCnPr>
                        <wps:spPr bwMode="auto">
                          <a:xfrm flipH="1" flipV="1">
                            <a:off x="3468674" y="294724"/>
                            <a:ext cx="433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16"/>
                        <wps:cNvCnPr>
                          <a:cxnSpLocks noChangeShapeType="1"/>
                        </wps:cNvCnPr>
                        <wps:spPr bwMode="auto">
                          <a:xfrm flipH="1" flipV="1">
                            <a:off x="3884310" y="687689"/>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117"/>
                        <wps:cNvCnPr>
                          <a:cxnSpLocks noChangeShapeType="1"/>
                        </wps:cNvCnPr>
                        <wps:spPr bwMode="auto">
                          <a:xfrm flipV="1">
                            <a:off x="3906981" y="2803656"/>
                            <a:ext cx="2139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18"/>
                        <wps:cNvCnPr>
                          <a:cxnSpLocks noChangeShapeType="1"/>
                        </wps:cNvCnPr>
                        <wps:spPr bwMode="auto">
                          <a:xfrm flipV="1">
                            <a:off x="3922095" y="1647431"/>
                            <a:ext cx="263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19"/>
                        <wps:cNvCnPr>
                          <a:cxnSpLocks noChangeShapeType="1"/>
                        </wps:cNvCnPr>
                        <wps:spPr bwMode="auto">
                          <a:xfrm flipV="1">
                            <a:off x="3876753" y="838830"/>
                            <a:ext cx="274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Прямоугольник 92"/>
                        <wps:cNvSpPr>
                          <a:spLocks noChangeArrowheads="1"/>
                        </wps:cNvSpPr>
                        <wps:spPr bwMode="auto">
                          <a:xfrm>
                            <a:off x="4126135" y="3362876"/>
                            <a:ext cx="1565910" cy="323850"/>
                          </a:xfrm>
                          <a:prstGeom prst="rect">
                            <a:avLst/>
                          </a:prstGeom>
                          <a:solidFill>
                            <a:srgbClr val="FFFFFF"/>
                          </a:solidFill>
                          <a:ln w="9525">
                            <a:solidFill>
                              <a:srgbClr val="000000"/>
                            </a:solidFill>
                            <a:miter lim="800000"/>
                            <a:headEnd/>
                            <a:tailEnd/>
                          </a:ln>
                        </wps:spPr>
                        <wps:txbx>
                          <w:txbxContent>
                            <w:p w:rsidR="001B399E" w:rsidRPr="00614E4F"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txbxContent>
                        </wps:txbx>
                        <wps:bodyPr rot="0" vert="horz" wrap="square" lIns="91440" tIns="45720" rIns="91440" bIns="45720" anchor="t" anchorCtr="0" upright="1">
                          <a:noAutofit/>
                        </wps:bodyPr>
                      </wps:wsp>
                      <wps:wsp>
                        <wps:cNvPr id="80" name="Line 196"/>
                        <wps:cNvCnPr>
                          <a:cxnSpLocks noChangeShapeType="1"/>
                        </wps:cNvCnPr>
                        <wps:spPr bwMode="auto">
                          <a:xfrm flipV="1">
                            <a:off x="5153890" y="3211736"/>
                            <a:ext cx="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Прямая соединительная линия 31"/>
                        <wps:cNvCnPr>
                          <a:cxnSpLocks noChangeShapeType="1"/>
                        </wps:cNvCnPr>
                        <wps:spPr bwMode="auto">
                          <a:xfrm>
                            <a:off x="4617342" y="3211736"/>
                            <a:ext cx="0"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Группа 167" o:spid="_x0000_s1107" style="position:absolute;left:0;text-align:left;margin-left:23.25pt;margin-top:7.2pt;width:450pt;height:290.3pt;z-index:251859968" coordsize="57147,3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e1KwkAAGxtAAAOAAAAZHJzL2Uyb0RvYy54bWzsXd2O40gVvkfiHSzf98T1Y7scTWY16p8B&#10;aYCVZuHenTiJRWIH2zPpASHxc4s0FzwAr7ASICEWlldIvxFfVdmO7Tid2VnS6SHVLXXbceKUj786&#10;9dV3zik//+JuubDeRVkep8nIJs8c24qScTqJk9nI/vlXNxfCtvIiTCbhIk2ikf0+yu0vXvzwB8/X&#10;q2FE03m6mESZhZMk+XC9GtnzolgNB4N8PI+WYf4sXUUJDk7TbBkW2M1mg0kWrnH25WJAHccbrNNs&#10;ssrScZTnePVKH7RfqPNPp9G4+Nl0mkeFtRjZaFuh/mbq7638O3jxPBzOsnA1j8dlM8JPaMUyjBN8&#10;aX2qq7AIrbdZvHOqZTzO0jydFs/G6XKQTqfxOFLXgKshTudqXmXp25W6ltlwPVvVZoJpO3b65NOO&#10;f/ruy8yKJ7h3nm9bSbjETdr8+f5393/c/Ae/X1vydVhpvZoN8eZX2erN6susfGGm9+SF302zpfyP&#10;S7LulH3f1/aN7gprjBddn3CfeLY1xjHmCc+nnr4D4zlu087nxvPrA58cVF88kO2rm7NeAU351mD5&#10;9zPYm3m4itR9yKUNKoORrcH+AoN92Pxr8y3M9tfNt5tv7v+0+ffmH5t/WpRp66lPStNJI+Wr1+n4&#10;l7mVpJfzMJlFL7MsXc+jcIKGEvl+XE7jA3Inx0et2/VP0gluUPi2SBXcOlYnHguEz21r1/ZE+IIx&#10;dAFpex54rq/AXxswHK6yvHgVpUtLbozsDH1HfUf47nVeyDZt36KuIV3Ek5t4sVA72ez2cpFZ70L0&#10;sxv1oy4Dl9p82yKx1iM7cKmrztw6ljdP4aifvlMs4wIOYxEvR7ao3xQOpfGukwmaGQ6LMF7obTR5&#10;kZTWlAaUMM6Hxd3tnYI8o9W9uU0n72HfLNUOAg4NG/M0+7VtreEcRnb+q7dhFtnW4scJ7lFAOJfe&#10;RO1w16fYyZpHbptHwmSMU43swrb05mWhPdDbVRbP5vgmosyRpC9xX6exMrZsqG5V2X7gWTf/+MB2&#10;3NoTVMD++v6Ddf97IPvvm78B18D2/R+wrXEuD26+KV/+YLmVVdFXLhON+PFd8qYDetWrvnq/Ap5b&#10;mNcf+WjMMy6YLzDMANc+8QP0SoWCyulQ13PlzZK4J/QQ6hdxInt6ONyD+iSVkFdf8D8AM/x7idke&#10;/FqFsk2RxXARC2APXWcZTYDBCEOt3NKdUiI8HOJy0U3LLT30/CZwgmtxLfgFp971BXeuri5e3lzy&#10;C++G+O4Vu7q8vCK/lVdL+HAeTyZRIi+uGgYJ/zivWQ7IegCrB8LaUIP22ZUfQWOr/6rRyt1tO6jG&#10;vbw6iYJHBL4cm8oh8FOAT/nxkW9NF/HqR5XLKEdb7jJOieoCNOC+bofChBp3S/QL32POAa9v8H/O&#10;+HfoDv57GE3Tvx+b0QC60m8TnzAWtB07oY4rPAxV0rMLj7iOHkYqSrilK2fEaGq2aRhNi6rXjOY1&#10;BnhLqGmHHFyOR1G2jlpt/eK7uWxCRMDcEtzGZxvOksz6Z6FBTVk0ssvJ+gmRzYTgjJSOGzNNGii/&#10;vKUj1GNyBqj8toG2gfY+aBMM6N+HjmNSiDnEY3l5OfUq6TiYSUAg/Cjq4nEf3aFNXajwHakZSOZi&#10;eoDpAXt7APkYQh7UMhbYzLEJOSdcCAeDDqDLITZ6as67de4Ecksgvb/WGQX31XThvHXGWhcwrLzB&#10;yqVQrdUWRV00TTiFu3Y8V0mEgDQjlDhux10zRJo4lBPjr42AWAYa95BxYKSJ6KZjPpISfmCaSRrY&#10;ppQSH4KJUq8rebxEdeBQxg54aqMNnrE2KGoFZVNJ4z3SYHP2eWwm0gx2UsSVEVtuQ7sV8nSp4x8S&#10;v88h5FmLt4aKNKgIBMHuTPPE6OYQvD0wezWHDALXgRjYctzE9SF6l+7bdXymPft5E+1a1zXobqA7&#10;eHK+mxPqEfANiW4KhVDwB9EtaIDUFRkQPuvgTj26GnQ30R1UvltPI2srHTm2043oQNSGTy5VP8Zd&#10;BCQ7HlsIV3ZFqYxQOeF8ENCGbZ8z2+5g+rGU7IcwTUlAXLbDsbeYNoA2SvY+JRsqcJdgP+GUQtfx&#10;uIsuKB21T4Wj8wW2IjdllFfU2+QUmpxCVXuwRxJEZmpDEiRag3gElXvHlftcUKFzw0lfUJIEjmtE&#10;bpMlu62m6Uc0kZ6vBWkVLnkESKu0195sKuYT4bg6KumjzKEbcC9lEhJwgTca4m1SwPekUyFe0gH3&#10;E4jhQAuE2K3oiI+JI+KmLSWwBDd1BNLADbgNCd9HwomzW7H2dFk4OQB7Q8JNYc9OyWw/ZfFrp14H&#10;Lz8P3GPuibhOWSRbheyb+bOuY+iMqWhD5Xs/8JFT9fnILk2Hj2g9mLriXkZ2GdmmlHPvIgl7gA+6&#10;3Jqj1pHhI0eFHpijiiDgKM1UqmKflk6ZIKYuwggwBwUYqdJpcH9mdIb0hUUNjzc8/iN5vKi9+mcA&#10;/GZRPtLHWdAJnZayDUfqLWqBTC6AWZWin8qABXe9/YlzE4FclcLCAuIp5G4pOko/MWfVOS4e57LO&#10;80Fkn0PKbZ28YdK2GmlbxKnLf2pnvovrk9W2IUGRoiairbS3its8B/A+4LjPAd5qWQ4Z/TPwbsA7&#10;qNGtshIJKjnhCB8hSLoT92+U41Pm0wARrlb4iGLVrMplH4CzyUk845xEv5PJQuqq1hNKKr7nuzoy&#10;2lu5SXngmlVUjKRyUFIBmFt6IanrpE4Hbi5XSC31wp5V3Thjvlyp0SwiYVY11Ksf988fidN13E9B&#10;C9+uEeRhEQnRWdvNSOFmxc72yt792PbbdRJYJ/BULBu0OhDlEpy9QXvCUMVpvLVZg7Zaq74f0VCJ&#10;20SkVo+OTER25o0BZGmJWEh9vfnizTQUM280WYf7clCI03XStWL02JAG06imiwLLFOqa4q14TX05&#10;XTQ+2vjoh320LPLtxN9Prlxv6+mxbgTWF+yIfC3lmoFe6+Lks66n17nyRrmuVOnyuSZSC26mTmGF&#10;2dMo16igZyLQwUZGwe1ZB9RlnBFBSLma5oNxRqNcn7FyLedlHX/9XdK/dTHZcUM3jdVjuQekc73y&#10;j4G9fLDJ/9/jTNTjqvBIL7WiTfn4MfnMsOa+evzJ9iFpL/4LAAD//wMAUEsDBBQABgAIAAAAIQDm&#10;HUfA3wAAAAkBAAAPAAAAZHJzL2Rvd25yZXYueG1sTI9BS8NAEIXvgv9hGcGb3USTYmM2pRT1VARb&#10;ofS2zU6T0OxsyG6T9N87etHjvPd48718OdlWDNj7xpGCeBaBQCqdaahS8LV7e3gG4YMmo1tHqOCK&#10;HpbF7U2uM+NG+sRhGyrBJeQzraAOocuk9GWNVvuZ65DYO7ne6sBnX0nT65HLbSsfo2gurW6IP9S6&#10;w3WN5Xl7sQreRz2unuLXYXM+ra+HXfqx38So1P3dtHoBEXAKf2H4wWd0KJjp6C5kvGgVJPOUk6wn&#10;CQj2F7/CUUG6SCOQRS7/Lyi+AQAA//8DAFBLAQItABQABgAIAAAAIQC2gziS/gAAAOEBAAATAAAA&#10;AAAAAAAAAAAAAAAAAABbQ29udGVudF9UeXBlc10ueG1sUEsBAi0AFAAGAAgAAAAhADj9If/WAAAA&#10;lAEAAAsAAAAAAAAAAAAAAAAALwEAAF9yZWxzLy5yZWxzUEsBAi0AFAAGAAgAAAAhAPGPt7UrCQAA&#10;bG0AAA4AAAAAAAAAAAAAAAAALgIAAGRycy9lMm9Eb2MueG1sUEsBAi0AFAAGAAgAAAAhAOYdR8Df&#10;AAAACQEAAA8AAAAAAAAAAAAAAAAAhQsAAGRycy9kb3ducmV2LnhtbFBLBQYAAAAABAAEAPMAAACR&#10;DAAAAAA=&#10;">
                <v:rect id="Прямоугольник 23" o:spid="_x0000_s1108" style="position:absolute;left:16398;width:18784;height:4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Мал бағу, бордақылау кооператив құрылымы</w:t>
                        </w:r>
                      </w:p>
                    </w:txbxContent>
                  </v:textbox>
                </v:rect>
                <v:line id="Прямая соединительная линия 5" o:spid="_x0000_s1109" style="position:absolute;visibility:visible;mso-wrap-style:square" from="34837,7179" to="37403,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Прямая соединительная линия 24" o:spid="_x0000_s1110" style="position:absolute;flip:x;visibility:visible;mso-wrap-style:square" from="4534,2947" to="4534,1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rect id="Прямоугольник 25" o:spid="_x0000_s1111" style="position:absolute;top:11713;width:12058;height:8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 xml:space="preserve">Ет ( өңдеу - сату) </w:t>
                        </w:r>
                      </w:p>
                      <w:p w:rsidR="001B399E" w:rsidRPr="001C278A" w:rsidRDefault="001B399E" w:rsidP="001C278A">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кооператив құрылымы</w:t>
                        </w:r>
                      </w:p>
                    </w:txbxContent>
                  </v:textbox>
                </v:rect>
                <v:line id="Line 86" o:spid="_x0000_s1112" style="position:absolute;flip:x y;visibility:visible;mso-wrap-style:square" from="4534,2947" to="16427,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kyjMMAAADcAAAADwAAAGRycy9kb3ducmV2LnhtbERPTWvCQBC9F/wPywje6iaFiqauIkKh&#10;By9q0eskO81Gs7NJdo3x33cLQm/zeJ+zXA+2Fj11vnKsIJ0mIIgLpysuFXwfP1/nIHxA1lg7JgUP&#10;8rBejV6WmGl35z31h1CKGMI+QwUmhCaT0heGLPqpa4gj9+M6iyHCrpS6w3sMt7V8S5KZtFhxbDDY&#10;0NZQcT3crII+v6WX025/9fm5XeRz02537UypyXjYfIAINIR/8dP9peP89B3+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ZMozDAAAA3AAAAA8AAAAAAAAAAAAA&#10;AAAAoQIAAGRycy9kb3ducmV2LnhtbFBLBQYAAAAABAAEAPkAAACRAwAAAAA=&#10;">
                  <v:stroke endarrow="block"/>
                </v:line>
                <v:line id="Line 87" o:spid="_x0000_s1113" style="position:absolute;flip:x y;visibility:visible;mso-wrap-style:square" from="38843,14962" to="41478,14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RFjcQAAADbAAAADwAAAGRycy9kb3ducmV2LnhtbESPQWvCQBSE74X+h+UVvNWNHoKmboII&#10;hR68aKVeX7Kv2Wj2bZJdY/rvuwWhx2FmvmE2xWRbMdLgG8cKFvMEBHHldMO1gtPn++sKhA/IGlvH&#10;pOCHPBT589MGM+3ufKDxGGoRIewzVGBC6DIpfWXIop+7jjh6326wGKIcaqkHvEe4beUySVJpseG4&#10;YLCjnaHqerxZBWN5W1y+9oerL8/9ulyZfrfvU6VmL9P2DUSgKfyHH+0PrWCdwt+X+A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EWNxAAAANsAAAAPAAAAAAAAAAAA&#10;AAAAAKECAABkcnMvZG93bnJldi54bWxQSwUGAAAAAAQABAD5AAAAkgMAAAAA&#10;">
                  <v:stroke endarrow="block"/>
                </v:line>
                <v:line id="Прямая соединительная линия 88" o:spid="_x0000_s1114" style="position:absolute;flip:x;visibility:visible;mso-wrap-style:square" from="12091,16474" to="14961,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rect id="Прямоугольник 92" o:spid="_x0000_s1115" style="position:absolute;left:41488;top:4987;width:15659;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1B399E" w:rsidRPr="00614E4F"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кооперативтер</w:t>
                        </w:r>
                      </w:p>
                    </w:txbxContent>
                  </v:textbox>
                </v:rect>
                <v:line id="Line 91" o:spid="_x0000_s1116" style="position:absolute;flip:x;visibility:visible;mso-wrap-style:square" from="10655,31210" to="42659,3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92" o:spid="_x0000_s1117" style="position:absolute;flip:x y;visibility:visible;mso-wrap-style:square" from="10655,22217" to="10655,31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4YsEAAADbAAAADwAAAGRycy9kb3ducmV2LnhtbERPu27CMBTdkfoP1kViIw4dEAQMQkiV&#10;OrDwEKw38W2cEl8nsQnh7/FQqePRea+3g61FT52vHCuYJSkI4sLpiksFl/PXdAHCB2SNtWNS8CIP&#10;283HaI2Zdk8+Un8KpYgh7DNUYEJoMil9YciiT1xDHLkf11kMEXal1B0+Y7it5WeazqXFimODwYb2&#10;hor76WEV9Plj9ns9HO8+v7XLfGHa/aGdKzUZD7sViEBD+Bf/ub+1gmVcH7/EH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oXhiwQAAANsAAAAPAAAAAAAAAAAAAAAA&#10;AKECAABkcnMvZG93bnJldi54bWxQSwUGAAAAAAQABAD5AAAAjwMAAAAA&#10;">
                  <v:stroke endarrow="block"/>
                </v:line>
                <v:rect id="_x0000_s1118" style="position:absolute;left:16398;top:24711;width:18784;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Жас мал төлімен қамтамасыз ету</w:t>
                        </w:r>
                      </w:p>
                      <w:p w:rsidR="001B399E" w:rsidRPr="001207B5" w:rsidRDefault="001B399E" w:rsidP="00B54E69">
                        <w:pPr>
                          <w:rPr>
                            <w:szCs w:val="24"/>
                          </w:rPr>
                        </w:pPr>
                      </w:p>
                    </w:txbxContent>
                  </v:textbox>
                </v:rect>
                <v:rect id="_x0000_s1119" style="position:absolute;left:41336;top:19950;width:1578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1B399E" w:rsidRPr="00614E4F" w:rsidRDefault="001B399E" w:rsidP="00B54E69">
                        <w:pPr>
                          <w:spacing w:after="0" w:line="240" w:lineRule="auto"/>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Ауы</w:t>
                        </w:r>
                        <w:r>
                          <w:rPr>
                            <w:rFonts w:ascii="Times New Roman" w:hAnsi="Times New Roman" w:cs="Times New Roman"/>
                            <w:sz w:val="24"/>
                            <w:szCs w:val="24"/>
                            <w:lang w:val="kk-KZ"/>
                          </w:rPr>
                          <w:t>л</w:t>
                        </w:r>
                        <w:r w:rsidRPr="00614E4F">
                          <w:rPr>
                            <w:rFonts w:ascii="Times New Roman" w:hAnsi="Times New Roman" w:cs="Times New Roman"/>
                            <w:sz w:val="24"/>
                            <w:szCs w:val="24"/>
                            <w:lang w:val="kk-KZ"/>
                          </w:rPr>
                          <w:t xml:space="preserve"> шаруашылығы кәсіпорындары</w:t>
                        </w:r>
                      </w:p>
                      <w:p w:rsidR="001B399E" w:rsidRPr="00614E4F" w:rsidRDefault="001B399E" w:rsidP="00B54E69">
                        <w:pPr>
                          <w:rPr>
                            <w:szCs w:val="24"/>
                          </w:rPr>
                        </w:pPr>
                      </w:p>
                    </w:txbxContent>
                  </v:textbox>
                </v:rect>
                <v:rect id="_x0000_s1120" style="position:absolute;left:41261;top:26298;width:1578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1B399E" w:rsidRPr="00DE23BB" w:rsidRDefault="001B399E" w:rsidP="001C278A">
                        <w:pPr>
                          <w:spacing w:after="0" w:line="228"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Жеке кәсіпкерлер, шаруа (фермер) қожалықтары</w:t>
                        </w:r>
                      </w:p>
                    </w:txbxContent>
                  </v:textbox>
                </v:rect>
                <v:line id="Line 97" o:spid="_x0000_s1121" style="position:absolute;flip:y;visibility:visible;mso-wrap-style:square" from="35215,13451" to="37101,13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tcQAAADbAAAADwAAAGRycy9kb3ducmV2LnhtbESPQWvCQBCF70L/wzKFXoJurFCa6Cqt&#10;VigUD6YePA7ZaRKanQ3ZUdN/3xUEj48373vzFqvBtepMfWg8G5hOUlDEpbcNVwYO39vxK6ggyBZb&#10;z2TgjwKslg+jBebWX3hP50IqFSEccjRQi3S51qGsyWGY+I44ej++dyhR9pW2PV4i3LX6OU1ftMOG&#10;Y0ONHa1rKn+Lk4tvbHe8mc2Sd6eTJKOPo3ylWox5ehze5qCEBrkf39Kf1kCWwXVLBI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iK1xAAAANsAAAAPAAAAAAAAAAAA&#10;AAAAAKECAABkcnMvZG93bnJldi54bWxQSwUGAAAAAAQABAD5AAAAkgMAAAAA&#10;">
                  <v:stroke endarrow="block"/>
                </v:line>
                <v:line id="Line 98" o:spid="_x0000_s1122" style="position:absolute;flip:y;visibility:visible;mso-wrap-style:square" from="35215,21915" to="37101,2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v:line>
                <v:line id="Прямая соединительная линия 5" o:spid="_x0000_s1123" style="position:absolute;visibility:visible;mso-wrap-style:square" from="35064,27280" to="37388,27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100" o:spid="_x0000_s1124" style="position:absolute;flip:y;visibility:visible;mso-wrap-style:square" from="37482,16474" to="39387,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line id="Line 101" o:spid="_x0000_s1125" style="position:absolute;flip:x y;visibility:visible;mso-wrap-style:square" from="37180,7330" to="37180,2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RFMUAAADcAAAADwAAAGRycy9kb3ducmV2LnhtbESPQW/CMAyF75P4D5GRdhtpd0CsI6AJ&#10;CYkDF9g0rm7jNR2N0zahdP9+PkzazdZ7fu/zejv5Vo00xCawgXyRgSKugm24NvDxvn9agYoJ2WIb&#10;mAz8UITtZvawxsKGO59oPKdaSQjHAg24lLpC61g58hgXoSMW7SsMHpOsQ63tgHcJ961+zrKl9tiw&#10;NDjsaOeoup5v3sBY3vLvz+PpGstL/1KuXL879ktjHufT2yuoRFP6N/9dH6zg54Ivz8gEe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RFMUAAADcAAAADwAAAAAAAAAA&#10;AAAAAAChAgAAZHJzL2Rvd25yZXYueG1sUEsFBgAAAAAEAAQA+QAAAJMDAAAAAA==&#10;">
                  <v:stroke endarrow="block"/>
                </v:line>
                <v:line id="Line 102" o:spid="_x0000_s1126" style="position:absolute;flip:x y;visibility:visible;mso-wrap-style:square" from="14131,7254" to="14131,2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I6JsIAAADcAAAADwAAAGRycy9kb3ducmV2LnhtbERPS4vCMBC+L/gfwix4W1M9FLdrlEUQ&#10;PHjxwe512sw2XZtJ28Ra/70RBG/z8T1nsRpsLXrqfOVYwXSSgCAunK64VHA6bj7mIHxA1lg7JgU3&#10;8rBajt4WmGl35T31h1CKGMI+QwUmhCaT0heGLPqJa4gj9+c6iyHCrpS6w2sMt7WcJUkqLVYcGww2&#10;tDZUnA8Xq6DPL9P/n93+7PPf9jOfm3a9a1Olxu/D9xeIQEN4iZ/urY7zkxQez8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I6JsIAAADcAAAADwAAAAAAAAAAAAAA&#10;AAChAgAAZHJzL2Rvd25yZXYueG1sUEsFBgAAAAAEAAQA+QAAAJADAAAAAA==&#10;">
                  <v:stroke endarrow="block"/>
                </v:line>
                <v:line id="Прямая соединительная линия 5" o:spid="_x0000_s1127" style="position:absolute;visibility:visible;mso-wrap-style:square" from="14131,7254" to="16455,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Прямая соединительная линия 5" o:spid="_x0000_s1128" style="position:absolute;visibility:visible;mso-wrap-style:square" from="14131,28036" to="16766,28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Прямая соединительная линия 5" o:spid="_x0000_s1129" style="position:absolute;visibility:visible;mso-wrap-style:square" from="14131,20781" to="16455,20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106" o:spid="_x0000_s1130" style="position:absolute;flip:x y;visibility:visible;mso-wrap-style:square" from="38994,21915" to="41375,2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mFcQAAADbAAAADwAAAGRycy9kb3ducmV2LnhtbESPQWvCQBSE74L/YXmCN91oQTR1lSII&#10;PXhRi15fsq/Z1OzbJLvG+O+7BaHHYWa+Ydbb3laio9aXjhXMpgkI4tzpkgsFX+f9ZAnCB2SNlWNS&#10;8CQP281wsMZUuwcfqTuFQkQI+xQVmBDqVEqfG7Lop64mjt63ay2GKNtC6hYfEW4rOU+ShbRYclww&#10;WNPOUH473a2CLrvPfi6H481n12aVLU2zOzQLpcaj/uMdRKA+/Idf7U+tYPUG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c+YVxAAAANsAAAAPAAAAAAAAAAAA&#10;AAAAAKECAABkcnMvZG93bnJldi54bWxQSwUGAAAAAAQABAD5AAAAkgMAAAAA&#10;">
                  <v:stroke endarrow="block"/>
                </v:line>
                <v:line id="Прямая соединительная линия 5" o:spid="_x0000_s1131" style="position:absolute;visibility:visible;mso-wrap-style:square" from="14131,13451" to="16455,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line id="Прямая соединительная линия 5" o:spid="_x0000_s1132" style="position:absolute;visibility:visible;mso-wrap-style:square" from="4534,20403" to="4534,25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rect id="_x0000_s1133" style="position:absolute;top:25391;width:8432;height: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1B399E" w:rsidRPr="00FD3E32"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Ет өнімдері нарығы</w:t>
                        </w:r>
                      </w:p>
                    </w:txbxContent>
                  </v:textbox>
                </v:rect>
                <v:rect id="Прямоугольник 92" o:spid="_x0000_s1134" style="position:absolute;left:41488;top:12620;width:15659;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rsidR="001B399E" w:rsidRPr="00614E4F" w:rsidRDefault="001B399E" w:rsidP="00B54E69">
                        <w:pPr>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 xml:space="preserve">Жеке  </w:t>
                        </w:r>
                        <w:r>
                          <w:rPr>
                            <w:rFonts w:ascii="Times New Roman" w:hAnsi="Times New Roman" w:cs="Times New Roman"/>
                            <w:sz w:val="24"/>
                            <w:szCs w:val="24"/>
                            <w:lang w:val="kk-KZ"/>
                          </w:rPr>
                          <w:t>тұрғындар</w:t>
                        </w:r>
                        <w:r w:rsidRPr="00614E4F">
                          <w:rPr>
                            <w:rFonts w:ascii="Times New Roman" w:hAnsi="Times New Roman" w:cs="Times New Roman"/>
                            <w:sz w:val="24"/>
                            <w:szCs w:val="24"/>
                            <w:lang w:val="kk-KZ"/>
                          </w:rPr>
                          <w:t xml:space="preserve"> шаруашылықтары</w:t>
                        </w:r>
                      </w:p>
                    </w:txbxContent>
                  </v:textbox>
                </v:rect>
                <v:line id="Line 112" o:spid="_x0000_s1135" style="position:absolute;flip:y;visibility:visible;mso-wrap-style:square" from="38843,23729" to="41560,2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114" o:spid="_x0000_s1136" style="position:absolute;flip:x y;visibility:visible;mso-wrap-style:square" from="38767,31210" to="41263,3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SnsAAAADbAAAADwAAAGRycy9kb3ducmV2LnhtbERPPW/CMBDdkfgP1lXqBg4MQFMMqpCQ&#10;GFiACtZLfMSB+JzEJqT/Hg9IHZ/e93Ld20p01PrSsYLJOAFBnDtdcqHg97QdLUD4gKyxckwK/sjD&#10;ejUcLDHV7skH6o6hEDGEfYoKTAh1KqXPDVn0Y1cTR+7qWoshwraQusVnDLeVnCbJTFosOTYYrGlj&#10;KL8fH1ZBlz0mt/P+cPfZpfnKFqbZ7JuZUp8f/c83iEB9+Be/3TutYB7Hxi/x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bkp7AAAAA2wAAAA8AAAAAAAAAAAAAAAAA&#10;oQIAAGRycy9kb3ducmV2LnhtbFBLBQYAAAAABAAEAPkAAACOAwAAAAA=&#10;">
                  <v:stroke endarrow="block"/>
                </v:line>
                <v:line id="Line 115" o:spid="_x0000_s1137" style="position:absolute;flip:x y;visibility:visible;mso-wrap-style:square" from="34686,2947" to="39023,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XF8MAAADcAAAADwAAAGRycy9kb3ducmV2LnhtbERPTWvCQBC9F/wPywje6ialiKauIkKh&#10;By9q0eskO81Gs7NJdo3x33cLQm/zeJ+zXA+2Fj11vnKsIJ0mIIgLpysuFXwfP1/nIHxA1lg7JgUP&#10;8rBejV6WmGl35z31h1CKGMI+QwUmhCaT0heGLPqpa4gj9+M6iyHCrpS6w3sMt7V8S5KZtFhxbDDY&#10;0NZQcT3crII+v6WX025/9fm5XeRz02537UypyXjYfIAINIR/8dP9peP89B3+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VlxfDAAAA3AAAAA8AAAAAAAAAAAAA&#10;AAAAoQIAAGRycy9kb3ducmV2LnhtbFBLBQYAAAAABAAEAPkAAACRAwAAAAA=&#10;">
                  <v:stroke endarrow="block"/>
                </v:line>
                <v:line id="Line 116" o:spid="_x0000_s1138" style="position:absolute;flip:x y;visibility:visible;mso-wrap-style:square" from="38843,6876" to="41224,6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ELz8UAAADcAAAADwAAAGRycy9kb3ducmV2LnhtbESPQW/CMAyF75P4D5GRdhspOyDWERBC&#10;QuLABTaNq9t4TaFx2iaU7t/Ph0m72XrP731ebUbfqIH6WAc2MJ9loIjLYGuuDHx+7F+WoGJCttgE&#10;JgM/FGGznjytMLfhwScazqlSEsIxRwMupTbXOpaOPMZZaIlF+w69xyRrX2nb40PCfaNfs2yhPdYs&#10;DQ5b2jkqb+e7NzAU9/n163i6xeLSvRVL1+2O3cKY5+m4fQeVaEz/5r/rgxX8TG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ELz8UAAADcAAAADwAAAAAAAAAA&#10;AAAAAAChAgAAZHJzL2Rvd25yZXYueG1sUEsFBgAAAAAEAAQA+QAAAJMDAAAAAA==&#10;">
                  <v:stroke endarrow="block"/>
                </v:line>
                <v:line id="Line 117" o:spid="_x0000_s1139" style="position:absolute;flip:y;visibility:visible;mso-wrap-style:square" from="39069,28036" to="41209,28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line id="Line 118" o:spid="_x0000_s1140" style="position:absolute;flip:y;visibility:visible;mso-wrap-style:square" from="39220,16474" to="41856,16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TXMQAAADbAAAADwAAAGRycy9kb3ducmV2LnhtbESPQWvCQBCF7wX/wzJCL6FuqlA1uoq1&#10;FQTxoO2hxyE7JsHsbMhONf57Vyj0+HjzvjdvvuxcrS7UhsqzgddBCoo497biwsD31+ZlAioIssXa&#10;Mxm4UYDlovc0x8z6Kx/ocpRCRQiHDA2UIk2mdchLchgGviGO3sm3DiXKttC2xWuEu1oP0/RNO6w4&#10;NpTY0Lqk/Hz8dfGNzZ4/RqPk3ekkmdLnj+xSLcY897vVDJRQJ//Hf+mtNTAd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RNcxAAAANsAAAAPAAAAAAAAAAAA&#10;AAAAAKECAABkcnMvZG93bnJldi54bWxQSwUGAAAAAAQABAD5AAAAkgMAAAAA&#10;">
                  <v:stroke endarrow="block"/>
                </v:line>
                <v:line id="Line 119" o:spid="_x0000_s1141" style="position:absolute;flip:y;visibility:visible;mso-wrap-style:square" from="38767,8388" to="41517,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v:rect id="Прямоугольник 92" o:spid="_x0000_s1142" style="position:absolute;left:41261;top:33628;width:1565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w:txbxContent>
                      <w:p w:rsidR="001B399E" w:rsidRPr="00614E4F" w:rsidRDefault="001B399E" w:rsidP="00B54E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txbxContent>
                  </v:textbox>
                </v:rect>
                <v:line id="Line 196" o:spid="_x0000_s1143" style="position:absolute;flip:y;visibility:visible;mso-wrap-style:square" from="51538,32117" to="51538,3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Прямая соединительная линия 31" o:spid="_x0000_s1144" style="position:absolute;visibility:visible;mso-wrap-style:square" from="46173,32117" to="46173,3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group>
            </w:pict>
          </mc:Fallback>
        </mc:AlternateContent>
      </w:r>
    </w:p>
    <w:p w:rsidR="00B54E69" w:rsidRPr="000135A9" w:rsidRDefault="00B54E69" w:rsidP="00566E2D">
      <w:pPr>
        <w:pStyle w:val="a4"/>
        <w:ind w:left="0" w:firstLine="709"/>
        <w:jc w:val="both"/>
        <w:rPr>
          <w:rFonts w:ascii="Times New Roman" w:hAnsi="Times New Roman"/>
          <w:i/>
          <w:noProof/>
          <w:lang w:val="kk-KZ"/>
        </w:rPr>
      </w:pPr>
      <w:r w:rsidRPr="000135A9">
        <w:rPr>
          <w:rFonts w:ascii="Times New Roman" w:hAnsi="Times New Roman"/>
          <w:i/>
          <w:noProof/>
          <w:lang w:val="kk-KZ"/>
        </w:rPr>
        <w:t xml:space="preserve">             Ет өткізу                                                                    Бағуға  мал,  құс өткізу                            </w:t>
      </w:r>
    </w:p>
    <w:p w:rsidR="00B54E69" w:rsidRPr="000135A9" w:rsidRDefault="00AD7BCF" w:rsidP="00566E2D">
      <w:pPr>
        <w:pStyle w:val="a4"/>
        <w:ind w:left="0" w:firstLine="709"/>
        <w:jc w:val="both"/>
        <w:rPr>
          <w:rFonts w:ascii="Times New Roman" w:hAnsi="Times New Roman"/>
          <w:noProof/>
          <w:sz w:val="28"/>
          <w:szCs w:val="28"/>
          <w:lang w:val="kk-KZ"/>
        </w:rPr>
      </w:pPr>
      <w:r>
        <w:rPr>
          <w:rFonts w:ascii="Times New Roman" w:hAnsi="Times New Roman"/>
          <w:i/>
          <w:noProof/>
          <w:lang w:eastAsia="ru-RU"/>
        </w:rPr>
        <mc:AlternateContent>
          <mc:Choice Requires="wps">
            <w:drawing>
              <wp:anchor distT="0" distB="0" distL="114299" distR="114299" simplePos="0" relativeHeight="251771904" behindDoc="0" locked="0" layoutInCell="1" allowOverlap="1" wp14:anchorId="108AD968" wp14:editId="39C32CB8">
                <wp:simplePos x="0" y="0"/>
                <wp:positionH relativeFrom="column">
                  <wp:posOffset>4181475</wp:posOffset>
                </wp:positionH>
                <wp:positionV relativeFrom="paragraph">
                  <wp:posOffset>34925</wp:posOffset>
                </wp:positionV>
                <wp:extent cx="0" cy="2830195"/>
                <wp:effectExtent l="60960" t="22225" r="53340" b="5080"/>
                <wp:wrapNone/>
                <wp:docPr id="11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30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7B65E" id="Line 111" o:spid="_x0000_s1026" style="position:absolute;flip:y;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25pt,2.75pt" to="329.2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MkLwIAAFgEAAAOAAAAZHJzL2Uyb0RvYy54bWysVE2P2jAQvVfqf7B8hyR8FSLCqiLQC+0i&#10;7bZ3YzvEqmNbtiGgqv+9YyfQ0l6qqhzM2J5582bmOcunSyPRmVsntCpwNkwx4opqJtSxwJ9ft4M5&#10;Rs4TxYjUihf4yh1+Wr19s2xNzke61pJxiwBEubw1Ba69N3mSOFrzhrihNlzBZaVtQzxs7TFhlrSA&#10;3shklKazpNWWGaspdw5Oy+4SryJ+VXHqn6vKcY9kgYGbj6uN6yGsyWpJ8qMlpha0p0H+gUVDhIKk&#10;d6iSeIJOVvwB1QhqtdOVH1LdJLqqBOWxBqgmS3+r5qUmhsdaoDnO3Nvk/h8s/XTeWyQYzC4bY6RI&#10;A0PaCcVRlmWhO61xOTit1d6G+uhFvZidpl8dUnpdE3XkkeXr1UBgjEgeQsLGGchxaD9qBj7k5HVs&#10;1aWyDaqkMF9CYACHdqBLnM31Pht+8Yh2hxROR/Nxmi2mgVlC8gARAo11/gPXDQpGgSXwj4DkvHO+&#10;c725BHelt0LKOHqpUFvgxXQ0jQFOS8HCZXBz9nhYS4vOJIgn/vq8D25WnxSLYDUnbNPbnggJNvKx&#10;Md4KaJXkOGRrOMNIcngvweroSRUyQrFAuLc6/XxbpIvNfDOfDCaj2WYwScty8H67ngxm2+zdtByX&#10;63WZfQ/ks0leC8a4CvxvWs4mf6eV/lV1Kryr+d6o5BE9Nh/I3v4j6Tj3MOpONAfNrnsbqgsSAPlG&#10;5/6phffx6z56/fwgrH4AAAD//wMAUEsDBBQABgAIAAAAIQD8mjVS3gAAAAkBAAAPAAAAZHJzL2Rv&#10;d25yZXYueG1sTI9BS8NAEIXvgv9hGcGb3aR0S42ZFBEFT6KtCN622TGJze7G3W0T/fWOeNDT8HiP&#10;N98r15PtxZFC7LxDyGcZCHK1N51rEJ63dxcrEDFpZ3TvHSF8UoR1dXpS6sL40T3RcZMawSUuFhqh&#10;TWkopIx1S1bHmR/Isffmg9WJZWikCXrkctvLeZYtpdWd4w+tHuimpXq/OViEy+2o/GPYvyzy7uP1&#10;6/Y9DfcPCfH8bLq+ApFoSn9h+MFndKiYaecPzkTRIyzVSnEUQfFh/1fvEBYqn4OsSvl/QfUNAAD/&#10;/wMAUEsBAi0AFAAGAAgAAAAhALaDOJL+AAAA4QEAABMAAAAAAAAAAAAAAAAAAAAAAFtDb250ZW50&#10;X1R5cGVzXS54bWxQSwECLQAUAAYACAAAACEAOP0h/9YAAACUAQAACwAAAAAAAAAAAAAAAAAvAQAA&#10;X3JlbHMvLnJlbHNQSwECLQAUAAYACAAAACEAX0qzJC8CAABYBAAADgAAAAAAAAAAAAAAAAAuAgAA&#10;ZHJzL2Uyb0RvYy54bWxQSwECLQAUAAYACAAAACEA/Jo1Ut4AAAAJAQAADwAAAAAAAAAAAAAAAACJ&#10;BAAAZHJzL2Rvd25yZXYueG1sUEsFBgAAAAAEAAQA8wAAAJQFAAAAAA==&#10;">
                <v:stroke endarrow="block"/>
              </v:line>
            </w:pict>
          </mc:Fallback>
        </mc:AlternateContent>
      </w:r>
    </w:p>
    <w:p w:rsidR="00B54E69" w:rsidRPr="000135A9" w:rsidRDefault="00AD7BCF" w:rsidP="00566E2D">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744256" behindDoc="0" locked="0" layoutInCell="1" allowOverlap="1" wp14:anchorId="0F97710F" wp14:editId="3FD90CD0">
                <wp:simplePos x="0" y="0"/>
                <wp:positionH relativeFrom="column">
                  <wp:posOffset>1938655</wp:posOffset>
                </wp:positionH>
                <wp:positionV relativeFrom="paragraph">
                  <wp:posOffset>154305</wp:posOffset>
                </wp:positionV>
                <wp:extent cx="1878330" cy="428625"/>
                <wp:effectExtent l="0" t="0" r="26670" b="28575"/>
                <wp:wrapNone/>
                <wp:docPr id="111"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428625"/>
                        </a:xfrm>
                        <a:prstGeom prst="rect">
                          <a:avLst/>
                        </a:prstGeom>
                        <a:solidFill>
                          <a:srgbClr val="FFFFFF"/>
                        </a:solidFill>
                        <a:ln w="9525">
                          <a:solidFill>
                            <a:srgbClr val="000000"/>
                          </a:solidFill>
                          <a:miter lim="800000"/>
                          <a:headEnd/>
                          <a:tailEnd/>
                        </a:ln>
                      </wps:spPr>
                      <wps:txb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Жер өңдеу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710F" id="Прямоугольник 26" o:spid="_x0000_s1145" style="position:absolute;left:0;text-align:left;margin-left:152.65pt;margin-top:12.15pt;width:147.9pt;height:3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7wTwIAAGMEAAAOAAAAZHJzL2Uyb0RvYy54bWysVM1uEzEQviPxDpbvZLNpkqarbKoqJQip&#10;QKXCAzheb9bCa5uxk005IfWKxCPwEFwQP32GzRsxdtI0/IgDYg+Wx2N/M/N9Mzs+XdeKrAQ4aXRO&#10;006XEqG5KaRe5PTVy9mjESXOM10wZbTI6bVw9HTy8MG4sZnomcqoQgBBEO2yxua08t5mSeJ4JWrm&#10;OsYKjc7SQM08mrBICmANotcq6XW7w6QxUFgwXDiHp+dbJ51E/LIU3L8oSyc8UTnF3HxcIa7zsCaT&#10;McsWwGwl+S4N9g9Z1ExqDLqHOmeekSXI36BqycE4U/oON3ViylJyEWvAatLuL9VcVcyKWAuS4+ye&#10;Jvf/YPnz1SUQWaB2aUqJZjWK1H7cvNt8aL+1t5ub9lN7237dvG+/t5/bL6Q3DJQ11mX48speQija&#10;2QvDXzuizbRieiHOAExTCVZgomm4n/z0IBgOn5J588wUGI8tvYnsrUuoAyDyQtZRpOu9SGLtCcfD&#10;dHQ8OjpCLTn6+r3RsDeIIVh299qC80+EqUnY5BSwCSI6W104H7Jh2d2VmL1RsphJpaIBi/lUAVkx&#10;bJhZ/Hbo7vCa0qTJ6ckAY/8dohu/P0HU0mPnK1nndLS/xLJA22NdxL70TKrtHlNWesdjoG4rgV/P&#10;11G7fmQ58Do3xTUyC2bb6TiZuKkMvKWkwS7PqXuzZCAoUU81qnOS9vthLKLRHxz30IBDz/zQwzRH&#10;qJx6Srbbqd+O0tKCXFQYKY10aHOGipYykn2f1S5/7OSowW7qwqgc2vHW/b9h8gMAAP//AwBQSwME&#10;FAAGAAgAAAAhAFbQYmnfAAAACQEAAA8AAABkcnMvZG93bnJldi54bWxMj8FOg0AQhu8mvsNmTLzZ&#10;XUCbFhkao6mJx5ZeehtgBZTdJezSok/veGpPk8l8+ef7s81senHSo++cRYgWCoS2las72yAciu3D&#10;CoQPZGvqndUIP9rDJr+9ySit3dnu9GkfGsEh1qeE0IYwpFL6qtWG/MIN2vLt042GAq9jI+uRzhxu&#10;ehkrtZSGOssfWhr0a6ur7/1kEMouPtDvrnhXZr1NwsdcfE3HN8T7u/nlGUTQc7jA8K/P6pCzU+km&#10;W3vRIyTqKWEUIX7kycBSRRGIEmEdrUDmmbxukP8BAAD//wMAUEsBAi0AFAAGAAgAAAAhALaDOJL+&#10;AAAA4QEAABMAAAAAAAAAAAAAAAAAAAAAAFtDb250ZW50X1R5cGVzXS54bWxQSwECLQAUAAYACAAA&#10;ACEAOP0h/9YAAACUAQAACwAAAAAAAAAAAAAAAAAvAQAAX3JlbHMvLnJlbHNQSwECLQAUAAYACAAA&#10;ACEAUNV+8E8CAABjBAAADgAAAAAAAAAAAAAAAAAuAgAAZHJzL2Uyb0RvYy54bWxQSwECLQAUAAYA&#10;CAAAACEAVtBiad8AAAAJAQAADwAAAAAAAAAAAAAAAACpBAAAZHJzL2Rvd25yZXYueG1sUEsFBgAA&#10;AAAEAAQA8wAAALUFAAAAAA==&#10;">
                <v:textbo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Жер өңдеу</w:t>
                      </w:r>
                    </w:p>
                  </w:txbxContent>
                </v:textbox>
              </v:rect>
            </w:pict>
          </mc:Fallback>
        </mc:AlternateContent>
      </w:r>
    </w:p>
    <w:p w:rsidR="00B54E69" w:rsidRPr="000135A9" w:rsidRDefault="00B54E69" w:rsidP="00566E2D">
      <w:pPr>
        <w:pStyle w:val="a4"/>
        <w:ind w:left="0" w:firstLine="709"/>
        <w:jc w:val="both"/>
        <w:rPr>
          <w:rFonts w:ascii="Times New Roman" w:hAnsi="Times New Roman"/>
          <w:noProof/>
          <w:sz w:val="28"/>
          <w:szCs w:val="28"/>
          <w:lang w:val="kk-KZ"/>
        </w:rPr>
      </w:pPr>
    </w:p>
    <w:p w:rsidR="00B54E69" w:rsidRPr="000135A9" w:rsidRDefault="00AD7BCF" w:rsidP="00566E2D">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745280" behindDoc="0" locked="0" layoutInCell="1" allowOverlap="1" wp14:anchorId="04CD6288" wp14:editId="56499C26">
                <wp:simplePos x="0" y="0"/>
                <wp:positionH relativeFrom="column">
                  <wp:posOffset>1938655</wp:posOffset>
                </wp:positionH>
                <wp:positionV relativeFrom="paragraph">
                  <wp:posOffset>297815</wp:posOffset>
                </wp:positionV>
                <wp:extent cx="1878330" cy="528955"/>
                <wp:effectExtent l="0" t="0" r="26670" b="23495"/>
                <wp:wrapNone/>
                <wp:docPr id="103"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528955"/>
                        </a:xfrm>
                        <a:prstGeom prst="rect">
                          <a:avLst/>
                        </a:prstGeom>
                        <a:solidFill>
                          <a:srgbClr val="FFFFFF"/>
                        </a:solidFill>
                        <a:ln w="9525">
                          <a:solidFill>
                            <a:srgbClr val="000000"/>
                          </a:solidFill>
                          <a:miter lim="800000"/>
                          <a:headEnd/>
                          <a:tailEnd/>
                        </a:ln>
                      </wps:spPr>
                      <wps:txb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w:t>
                            </w:r>
                            <w:r>
                              <w:rPr>
                                <w:rFonts w:ascii="Times New Roman" w:hAnsi="Times New Roman" w:cs="Times New Roman"/>
                                <w:sz w:val="24"/>
                                <w:szCs w:val="24"/>
                                <w:lang w:val="kk-KZ"/>
                              </w:rPr>
                              <w:t xml:space="preserve">, </w:t>
                            </w:r>
                            <w:r w:rsidRPr="001207B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ветеринарлық </w:t>
                            </w:r>
                            <w:r w:rsidRPr="00952986">
                              <w:rPr>
                                <w:rFonts w:ascii="Times New Roman" w:hAnsi="Times New Roman" w:cs="Times New Roman"/>
                                <w:sz w:val="24"/>
                                <w:szCs w:val="24"/>
                                <w:lang w:val="kk-KZ"/>
                              </w:rPr>
                              <w:t>қызметтер</w:t>
                            </w:r>
                          </w:p>
                          <w:p w:rsidR="001B399E" w:rsidRDefault="001B399E" w:rsidP="00B54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6288" id="Прямоугольник 27" o:spid="_x0000_s1146" style="position:absolute;left:0;text-align:left;margin-left:152.65pt;margin-top:23.45pt;width:147.9pt;height:4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dQUwIAAGMEAAAOAAAAZHJzL2Uyb0RvYy54bWysVM2O0zAQviPxDpbvNG3a0m606WrVpQhp&#10;gZUWHsB1nMbCsc3YbVpOSFyReAQeggviZ58hfSPGbrfbBU6IHCyPx/5m5vtmcnq2rhVZCXDS6Jz2&#10;Ol1KhOamkHqR09evZo/GlDjPdMGU0SKnG+Ho2eThg9PGZiI1lVGFAIIg2mWNzWnlvc2SxPFK1Mx1&#10;jBUanaWBmnk0YZEUwBpEr1WSdruPk8ZAYcFw4RyeXuycdBLxy1Jw/7IsnfBE5RRz83GFuM7DmkxO&#10;WbYAZivJ92mwf8iiZlJj0APUBfOMLEH+AVVLDsaZ0ne4qRNTlpKLWANW0+v+Vs11xayItSA5zh5o&#10;cv8Plr9YXQGRBWrX7VOiWY0itZ+377ef2h/tzfZD+6W9ab9vP7Y/26/tN5KOAmWNdRm+vLZXEIp2&#10;9tLwN45oM62YXohzANNUghWYaC/cT+49CIbDp2TePDcFxmNLbyJ76xLqAIi8kHUUaXMQSaw94XjY&#10;G4/G/T5qydE3TMcnw2EMwbLb1xacfypMTcImp4BNENHZ6tL5kA3Lbq/E7I2SxUwqFQ1YzKcKyIph&#10;w8zit0d3x9eUJk1OT4bpMCLf87ljiG78/gZRS4+dr2Sd0/HhEssCbU90EfvSM6l2e0xZ6T2Pgbqd&#10;BH49X0ftBmmIEHidm2KDzILZdTpOJm4qA+8oabDLc+reLhkIStQzjeqc9AaDMBbRGAxHKRpw7Jkf&#10;e5jmCJVTT8luO/W7UVpakIsKI/UiHdqco6KljGTfZbXPHzs5arCfujAqx3a8dfdvmPwCAAD//wMA&#10;UEsDBBQABgAIAAAAIQCe1MaU3gAAAAoBAAAPAAAAZHJzL2Rvd25yZXYueG1sTI9BT4NAEIXvJv6H&#10;zZh4s7uAEktZGqOpiceWXrwNMAWU3SXs0qK/3vGkx8n78t43+XYxgzjT5HtnNUQrBYJs7ZrethqO&#10;5e7uEYQPaBscnCUNX+RhW1xf5Zg17mL3dD6EVnCJ9Rlq6EIYMyl93ZFBv3IjWc5ObjIY+Jxa2Ux4&#10;4XIzyFipVBrsLS90ONJzR/XnYTYaqj4+4ve+fFVmvUvC21J+zO8vWt/eLE8bEIGW8AfDrz6rQ8FO&#10;lZtt48WgIVEPCaMa7tM1CAZSFUUgKiYTFYMscvn/heIHAAD//wMAUEsBAi0AFAAGAAgAAAAhALaD&#10;OJL+AAAA4QEAABMAAAAAAAAAAAAAAAAAAAAAAFtDb250ZW50X1R5cGVzXS54bWxQSwECLQAUAAYA&#10;CAAAACEAOP0h/9YAAACUAQAACwAAAAAAAAAAAAAAAAAvAQAAX3JlbHMvLnJlbHNQSwECLQAUAAYA&#10;CAAAACEApXNXUFMCAABjBAAADgAAAAAAAAAAAAAAAAAuAgAAZHJzL2Uyb0RvYy54bWxQSwECLQAU&#10;AAYACAAAACEAntTGlN4AAAAKAQAADwAAAAAAAAAAAAAAAACtBAAAZHJzL2Rvd25yZXYueG1sUEsF&#10;BgAAAAAEAAQA8wAAALgFAAAAAA==&#10;">
                <v:textbo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w:t>
                      </w:r>
                      <w:r>
                        <w:rPr>
                          <w:rFonts w:ascii="Times New Roman" w:hAnsi="Times New Roman" w:cs="Times New Roman"/>
                          <w:sz w:val="24"/>
                          <w:szCs w:val="24"/>
                          <w:lang w:val="kk-KZ"/>
                        </w:rPr>
                        <w:t xml:space="preserve">, </w:t>
                      </w:r>
                      <w:r w:rsidRPr="001207B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ветеринарлық </w:t>
                      </w:r>
                      <w:r w:rsidRPr="00952986">
                        <w:rPr>
                          <w:rFonts w:ascii="Times New Roman" w:hAnsi="Times New Roman" w:cs="Times New Roman"/>
                          <w:sz w:val="24"/>
                          <w:szCs w:val="24"/>
                          <w:lang w:val="kk-KZ"/>
                        </w:rPr>
                        <w:t>қызметтер</w:t>
                      </w:r>
                    </w:p>
                    <w:p w:rsidR="001B399E" w:rsidRDefault="001B399E" w:rsidP="00B54E69"/>
                  </w:txbxContent>
                </v:textbox>
              </v:rect>
            </w:pict>
          </mc:Fallback>
        </mc:AlternateContent>
      </w:r>
    </w:p>
    <w:p w:rsidR="00B54E69" w:rsidRPr="000135A9" w:rsidRDefault="00B54E69" w:rsidP="00566E2D">
      <w:pPr>
        <w:pStyle w:val="a4"/>
        <w:ind w:left="0" w:firstLine="709"/>
        <w:jc w:val="both"/>
        <w:rPr>
          <w:rFonts w:ascii="Times New Roman" w:hAnsi="Times New Roman"/>
          <w:noProof/>
          <w:sz w:val="28"/>
          <w:szCs w:val="28"/>
          <w:lang w:val="kk-KZ"/>
        </w:rPr>
      </w:pPr>
    </w:p>
    <w:p w:rsidR="00B54E69" w:rsidRPr="000135A9" w:rsidRDefault="00B54E69" w:rsidP="00566E2D">
      <w:pPr>
        <w:pStyle w:val="a4"/>
        <w:ind w:left="0" w:firstLine="709"/>
        <w:jc w:val="both"/>
        <w:rPr>
          <w:rFonts w:ascii="Times New Roman" w:hAnsi="Times New Roman"/>
          <w:noProof/>
          <w:sz w:val="28"/>
          <w:szCs w:val="28"/>
          <w:lang w:val="kk-KZ"/>
        </w:rPr>
      </w:pPr>
    </w:p>
    <w:p w:rsidR="00B54E69" w:rsidRPr="000135A9" w:rsidRDefault="00B54E69" w:rsidP="00566E2D">
      <w:pPr>
        <w:pStyle w:val="a4"/>
        <w:ind w:left="0" w:firstLine="709"/>
        <w:jc w:val="both"/>
        <w:rPr>
          <w:rFonts w:ascii="Times New Roman" w:hAnsi="Times New Roman"/>
          <w:noProof/>
          <w:sz w:val="28"/>
          <w:szCs w:val="28"/>
          <w:lang w:val="kk-KZ"/>
        </w:rPr>
      </w:pPr>
    </w:p>
    <w:p w:rsidR="00B54E69" w:rsidRPr="000135A9" w:rsidRDefault="00B54E69" w:rsidP="00566E2D">
      <w:pPr>
        <w:pStyle w:val="a4"/>
        <w:ind w:left="0" w:firstLine="709"/>
        <w:jc w:val="both"/>
        <w:rPr>
          <w:rFonts w:ascii="Times New Roman" w:hAnsi="Times New Roman"/>
          <w:noProof/>
          <w:sz w:val="28"/>
          <w:szCs w:val="28"/>
          <w:lang w:val="kk-KZ"/>
        </w:rPr>
      </w:pPr>
    </w:p>
    <w:p w:rsidR="00B54E69" w:rsidRPr="000135A9" w:rsidRDefault="00AD7BCF" w:rsidP="00566E2D">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299" distR="114299" simplePos="0" relativeHeight="251750400" behindDoc="0" locked="0" layoutInCell="1" allowOverlap="1" wp14:anchorId="60F8461A" wp14:editId="2FA64DA8">
                <wp:simplePos x="0" y="0"/>
                <wp:positionH relativeFrom="column">
                  <wp:posOffset>4911090</wp:posOffset>
                </wp:positionH>
                <wp:positionV relativeFrom="paragraph">
                  <wp:posOffset>474345</wp:posOffset>
                </wp:positionV>
                <wp:extent cx="0" cy="110490"/>
                <wp:effectExtent l="57150" t="11430" r="57150" b="20955"/>
                <wp:wrapTopAndBottom/>
                <wp:docPr id="8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0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92DC" id="Line 90" o:spid="_x0000_s1026" style="position:absolute;flip:x;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7pt,37.35pt" to="386.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U/LwIAAFUEAAAOAAAAZHJzL2Uyb0RvYy54bWysVMGO2jAQvVfqP1i+QxIaW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V4foeR&#10;Ih3UaCsUR4uoTW9cAS6V2tmQHT2rR7PV9LtDSlctUQceOT5dDMRlQc3kTUjYOAMv7PsvmoEPOXod&#10;hTo3tkONFOZzCAzgIAY6x8pcbpXhZ4/ocEjhNMvSfCCWkCIghDhjnf/EdYeCUWIJ7CMeOW2dD4xe&#10;XIK70hshZay7VKgv8WI6mcYAp6Vg4TK4OXvYV9KiEwmdE38xPbh57Wb1UbEI1nLC1lfbEyHBRj7q&#10;4q0ApSTH4bWOM4wkh2EJ1kBPqvAi5AqEr9bQPD8W6WI9X8/zUT6ZrUd5Wtejj5sqH8022d20/lBX&#10;VZ39DOSzvGgFY1wF/s+NnOV/1yjXkRpa8NbKN6GSt+hRUSD7/B9Jx7KHSofJc8Ves8vOhuzCDno3&#10;Ol/nLAzH6330evkarH4BAAD//wMAUEsDBBQABgAIAAAAIQB9VwoB3gAAAAkBAAAPAAAAZHJzL2Rv&#10;d25yZXYueG1sTI9NT8MwDIbvSPyHyEjcWNpRKJSmE0IgcUKwTZO4ZY1pyxqnJNla+PUYcYCbPx69&#10;flwuJtuLA/rQOVKQzhIQSLUzHTUK1quHsysQIWoyuneECj4xwKI6Pip1YdxIL3hYxkZwCIVCK2hj&#10;HAopQ92i1WHmBiTevTlvdeTWN9J4PXK47eU8SS6l1R3xhVYPeNdivVvurYLr1Xjhnv1uk6Xdx+vX&#10;/XscHp+iUqcn0+0NiIhT/IPhR5/VoWKnrduTCaJXkOfnGaNcZDkIBn4HW06fpyCrUv7/oPoGAAD/&#10;/wMAUEsBAi0AFAAGAAgAAAAhALaDOJL+AAAA4QEAABMAAAAAAAAAAAAAAAAAAAAAAFtDb250ZW50&#10;X1R5cGVzXS54bWxQSwECLQAUAAYACAAAACEAOP0h/9YAAACUAQAACwAAAAAAAAAAAAAAAAAvAQAA&#10;X3JlbHMvLnJlbHNQSwECLQAUAAYACAAAACEAl5k1Py8CAABVBAAADgAAAAAAAAAAAAAAAAAuAgAA&#10;ZHJzL2Uyb0RvYy54bWxQSwECLQAUAAYACAAAACEAfVcKAd4AAAAJAQAADwAAAAAAAAAAAAAAAACJ&#10;BAAAZHJzL2Rvd25yZXYueG1sUEsFBgAAAAAEAAQA8wAAAJQFAAAAAA==&#10;">
                <v:stroke endarrow="block"/>
                <w10:wrap type="topAndBottom"/>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54496" behindDoc="0" locked="0" layoutInCell="1" allowOverlap="1" wp14:anchorId="19FDE353" wp14:editId="3C06B0F5">
                <wp:simplePos x="0" y="0"/>
                <wp:positionH relativeFrom="column">
                  <wp:posOffset>1938655</wp:posOffset>
                </wp:positionH>
                <wp:positionV relativeFrom="paragraph">
                  <wp:posOffset>14605</wp:posOffset>
                </wp:positionV>
                <wp:extent cx="1878330" cy="459740"/>
                <wp:effectExtent l="0" t="0" r="26670" b="16510"/>
                <wp:wrapNone/>
                <wp:docPr id="84"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459740"/>
                        </a:xfrm>
                        <a:prstGeom prst="rect">
                          <a:avLst/>
                        </a:prstGeom>
                        <a:solidFill>
                          <a:srgbClr val="FFFFFF"/>
                        </a:solidFill>
                        <a:ln w="9525">
                          <a:solidFill>
                            <a:srgbClr val="000000"/>
                          </a:solidFill>
                          <a:miter lim="800000"/>
                          <a:headEnd/>
                          <a:tailEnd/>
                        </a:ln>
                      </wps:spPr>
                      <wps:txb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Жем-шөп дайындауға жәрдем</w:t>
                            </w:r>
                          </w:p>
                          <w:p w:rsidR="001B399E" w:rsidRDefault="001B399E" w:rsidP="00B54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E353" id="_x0000_s1147" style="position:absolute;left:0;text-align:left;margin-left:152.65pt;margin-top:1.15pt;width:147.9pt;height:36.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qoUgIAAGIEAAAOAAAAZHJzL2Uyb0RvYy54bWysVM2O0zAQviPxDpbvNP2lbdR0tepShLTA&#10;SgsP4DhOY+HYZuw2XU5Ie0XiEXgILoiffYb0jZg4bekCJ0QOlscz83nm+8aZnW1LRTYCnDQ6ob1O&#10;lxKhucmkXiX09avlowklzjOdMWW0SOiNcPRs/vDBrLKx6JvCqEwAQRDt4somtPDexlHkeCFK5jrG&#10;Co3O3EDJPJqwijJgFaKXKup3u4+jykBmwXDhHJ5etE46D/h5Lrh/medOeKISirX5sEJY02aN5jMW&#10;r4DZQvJ9GewfqiiZ1HjpEeqCeUbWIP+AKiUH40zuO9yUkclzyUXoAbvpdX/r5rpgVoRekBxnjzS5&#10;/wfLX2yugMgsoZMhJZqVqFH9afd+97H+Xt/tbuvP9V39bfeh/lF/qb+S/rhhrLIuxsRrewVNz85e&#10;Gv7GEW0WBdMrcQ5gqkKwDOvsNfHRvYTGcJhK0uq5yfA+tvYmkLfNoWwAkRayDRrdHDUSW084HvYm&#10;48lggFJy9A1H0/EwiBix+JBtwfmnwpSk2SQUcAYCOttcOt9Uw+JDSKjeKJktpVLBgFW6UEA2DOdl&#10;Gb7QADZ5GqY0qRI6HfVHAfmez51CdMP3N4hSehx8JUtk/hjE4oa2JzoLY+mZVO0eS1Z6z2NDXSuB&#10;36bbIN1wcFAlNdkNMgumHXR8mLgpDLyjpMIhT6h7u2YgKFHPNKoz7Q2RPuKDMRyN+2jAqSc99TDN&#10;ESqhnpJ2u/DtS1pbkKsCb+oFOrQ5R0VzGchu1G6r2tePgxw02D+65qWc2iHq169h/hMAAP//AwBQ&#10;SwMEFAAGAAgAAAAhAFl4dDjeAAAACAEAAA8AAABkcnMvZG93bnJldi54bWxMj0FPg0AQhe8m/ofN&#10;mHizu4C2Fhkao6mJx5ZevC0wBZSdJezSor/e7UlPL5P38t432WY2vTjR6DrLCNFCgSCubN1xg3Ao&#10;tnePIJzXXOveMiF8k4NNfn2V6bS2Z97Rae8bEUrYpRqh9X5IpXRVS0a7hR2Ig3e0o9E+nGMj61Gf&#10;Q7npZazUUhrdcVho9UAvLVVf+8kglF180D+74k2Z9Tbx73PxOX28It7ezM9PIDzN/i8MF/yADnlg&#10;Ku3EtRM9QqIekhBFiIMEf6miCESJsLpfgcwz+f+B/BcAAP//AwBQSwECLQAUAAYACAAAACEAtoM4&#10;kv4AAADhAQAAEwAAAAAAAAAAAAAAAAAAAAAAW0NvbnRlbnRfVHlwZXNdLnhtbFBLAQItABQABgAI&#10;AAAAIQA4/SH/1gAAAJQBAAALAAAAAAAAAAAAAAAAAC8BAABfcmVscy8ucmVsc1BLAQItABQABgAI&#10;AAAAIQCUl8qoUgIAAGIEAAAOAAAAAAAAAAAAAAAAAC4CAABkcnMvZTJvRG9jLnhtbFBLAQItABQA&#10;BgAIAAAAIQBZeHQ43gAAAAgBAAAPAAAAAAAAAAAAAAAAAKwEAABkcnMvZG93bnJldi54bWxQSwUG&#10;AAAAAAQABADzAAAAtwUAAAAA&#10;">
                <v:textbox>
                  <w:txbxContent>
                    <w:p w:rsidR="001B399E" w:rsidRPr="00952986" w:rsidRDefault="001B399E" w:rsidP="00B54E69">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Жем-шөп дайындауға жәрдем</w:t>
                      </w:r>
                    </w:p>
                    <w:p w:rsidR="001B399E" w:rsidRDefault="001B399E" w:rsidP="00B54E69"/>
                  </w:txbxContent>
                </v:textbox>
              </v:rect>
            </w:pict>
          </mc:Fallback>
        </mc:AlternateContent>
      </w:r>
    </w:p>
    <w:p w:rsidR="00E345CF" w:rsidRDefault="00E345CF" w:rsidP="00566E2D">
      <w:pPr>
        <w:pStyle w:val="a4"/>
        <w:ind w:left="0" w:firstLine="709"/>
        <w:jc w:val="both"/>
        <w:rPr>
          <w:rFonts w:ascii="Times New Roman" w:hAnsi="Times New Roman"/>
          <w:lang w:val="kk-KZ"/>
        </w:rPr>
      </w:pPr>
    </w:p>
    <w:p w:rsidR="00E345CF" w:rsidRDefault="00E345CF" w:rsidP="00566E2D">
      <w:pPr>
        <w:pStyle w:val="a4"/>
        <w:ind w:left="0" w:firstLine="709"/>
        <w:jc w:val="both"/>
        <w:rPr>
          <w:rFonts w:ascii="Times New Roman" w:hAnsi="Times New Roman"/>
          <w:lang w:val="kk-KZ"/>
        </w:rPr>
      </w:pPr>
    </w:p>
    <w:p w:rsidR="00E345CF" w:rsidRDefault="00E345CF" w:rsidP="00566E2D">
      <w:pPr>
        <w:pStyle w:val="a4"/>
        <w:ind w:left="0" w:firstLine="709"/>
        <w:jc w:val="both"/>
        <w:rPr>
          <w:rFonts w:ascii="Times New Roman" w:hAnsi="Times New Roman"/>
          <w:lang w:val="kk-KZ"/>
        </w:rPr>
      </w:pPr>
      <w:r>
        <w:rPr>
          <w:rFonts w:ascii="Times New Roman" w:hAnsi="Times New Roman"/>
          <w:noProof/>
          <w:sz w:val="28"/>
          <w:szCs w:val="28"/>
          <w:lang w:eastAsia="ru-RU"/>
        </w:rPr>
        <mc:AlternateContent>
          <mc:Choice Requires="wps">
            <w:drawing>
              <wp:anchor distT="0" distB="0" distL="114299" distR="114299" simplePos="0" relativeHeight="251773952" behindDoc="0" locked="0" layoutInCell="1" allowOverlap="1" wp14:anchorId="7F806F08" wp14:editId="7D308F2C">
                <wp:simplePos x="0" y="0"/>
                <wp:positionH relativeFrom="column">
                  <wp:posOffset>4014470</wp:posOffset>
                </wp:positionH>
                <wp:positionV relativeFrom="paragraph">
                  <wp:posOffset>49530</wp:posOffset>
                </wp:positionV>
                <wp:extent cx="0" cy="306705"/>
                <wp:effectExtent l="76200" t="0" r="57150" b="55245"/>
                <wp:wrapNone/>
                <wp:docPr id="7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0973A" id="Line 113" o:spid="_x0000_s1026" style="position:absolute;flip:x;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1pt,3.9pt" to="316.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OjLwIAAFYEAAAOAAAAZHJzL2Uyb0RvYy54bWysVE2P2yAQvVfqf0DcE9v5jhVnVcVJe9hu&#10;I+32BxDAMSoGBCROVPW/d8DebNNeqqo5kAFm3rx5M3j1cGkkOnPrhFYFzoYpRlxRzYQ6Fvjry26w&#10;wMh5ohiRWvECX7nDD+v371atyflI11oybhGAKJe3psC19yZPEkdr3hA31IYruKy0bYiHrT0mzJIW&#10;0BuZjNJ0lrTaMmM15c7Badld4nXErypO/ZeqctwjWWDg5uNq43oIa7JekfxoiakF7WmQf2DREKEg&#10;6Q2qJJ6gkxV/QDWCWu105YdUN4muKkF5rAGqydLfqnmuieGxFhDHmZtM7v/B0qfz3iLBCjyfY6RI&#10;Az16FIqjLBsHcVrjcvDZqL0N5dGLejaPmn5zSOlNTdSRR5IvVwOBWYhI7kLCxhlIcWg/awY+5OR1&#10;VOpS2QZVUphPITCAgxroEltzvbWGXzyi3SGF03E6m6fTmIbkASHEGev8R64bFIwCS6Af8cj50fnA&#10;6M0luCu9E1LGxkuF2gIvp6NpDHBaChYug5uzx8NGWnQmYXTir89752b1SbEIVnPCtr3tiZBgIx91&#10;8VaAUpLjkK3hDCPJ4bUEq6MnVcgItQLh3uqm5/syXW4X28VkMBnNtoNJWpaDD7vNZDDbZfNpOS43&#10;mzL7Echnk7wWjHEV+L9Ocjb5u0np31Q3g7dZvgmV3KNHRYHs638kHdseOt3NzEGz696G6sIEwPBG&#10;5/6hhdfx6z56vX0O1j8BAAD//wMAUEsDBBQABgAIAAAAIQAyhfdl3gAAAAgBAAAPAAAAZHJzL2Rv&#10;d25yZXYueG1sTI/BTsMwEETvSPyDtUjcqJNAA4RsKoRA4oSgrSpxc+MlCY3tYLtN4OtZxAGOoxnN&#10;vCkXk+nFgXzonEVIZwkIsrXTnW0Q1quHsysQISqrVe8sIXxSgEV1fFSqQrvRvtBhGRvBJTYUCqGN&#10;cSikDHVLRoWZG8iy9+a8UZGlb6T2auRy08ssSXJpVGd5oVUD3bVU75Z7g3C9Gufu2e82F2n38fp1&#10;/x6Hx6eIeHoy3d6AiDTFvzD84DM6VMy0dXurg+gR8vMs4yjCJT9g/1dvEeZ5CrIq5f8D1TcAAAD/&#10;/wMAUEsBAi0AFAAGAAgAAAAhALaDOJL+AAAA4QEAABMAAAAAAAAAAAAAAAAAAAAAAFtDb250ZW50&#10;X1R5cGVzXS54bWxQSwECLQAUAAYACAAAACEAOP0h/9YAAACUAQAACwAAAAAAAAAAAAAAAAAvAQAA&#10;X3JlbHMvLnJlbHNQSwECLQAUAAYACAAAACEAFKGjoy8CAABWBAAADgAAAAAAAAAAAAAAAAAuAgAA&#10;ZHJzL2Uyb0RvYy54bWxQSwECLQAUAAYACAAAACEAMoX3Zd4AAAAIAQAADwAAAAAAAAAAAAAAAACJ&#10;BAAAZHJzL2Rvd25yZXYueG1sUEsFBgAAAAAEAAQA8wAAAJQFAAAAAA==&#10;">
                <v:stroke endarrow="block"/>
              </v:line>
            </w:pict>
          </mc:Fallback>
        </mc:AlternateContent>
      </w:r>
    </w:p>
    <w:p w:rsidR="00E345CF" w:rsidRDefault="00E345CF" w:rsidP="00566E2D">
      <w:pPr>
        <w:pStyle w:val="a4"/>
        <w:ind w:left="0" w:firstLine="709"/>
        <w:jc w:val="both"/>
        <w:rPr>
          <w:rFonts w:ascii="Times New Roman" w:hAnsi="Times New Roman"/>
          <w:lang w:val="kk-KZ"/>
        </w:rPr>
      </w:pPr>
    </w:p>
    <w:p w:rsidR="00E345CF" w:rsidRDefault="00E345CF" w:rsidP="00566E2D">
      <w:pPr>
        <w:pStyle w:val="a4"/>
        <w:ind w:left="0" w:firstLine="709"/>
        <w:jc w:val="both"/>
        <w:rPr>
          <w:rFonts w:ascii="Times New Roman" w:hAnsi="Times New Roman"/>
          <w:lang w:val="kk-KZ"/>
        </w:rPr>
      </w:pPr>
    </w:p>
    <w:p w:rsidR="00B54E69" w:rsidRPr="000135A9" w:rsidRDefault="00B54E69" w:rsidP="00566E2D">
      <w:pPr>
        <w:pStyle w:val="a4"/>
        <w:ind w:left="0" w:firstLine="709"/>
        <w:jc w:val="both"/>
        <w:rPr>
          <w:rFonts w:ascii="Times New Roman" w:hAnsi="Times New Roman"/>
          <w:i/>
          <w:noProof/>
          <w:sz w:val="28"/>
          <w:szCs w:val="28"/>
          <w:lang w:val="kk-KZ"/>
        </w:rPr>
      </w:pPr>
      <w:r w:rsidRPr="000135A9">
        <w:rPr>
          <w:rFonts w:ascii="Times New Roman" w:hAnsi="Times New Roman"/>
          <w:lang w:val="kk-KZ"/>
        </w:rPr>
        <w:t xml:space="preserve">                                                   </w:t>
      </w:r>
      <w:r w:rsidRPr="000135A9">
        <w:rPr>
          <w:rFonts w:ascii="Times New Roman" w:hAnsi="Times New Roman"/>
          <w:i/>
          <w:lang w:val="kk-KZ"/>
        </w:rPr>
        <w:t>Ет  өткізу</w:t>
      </w:r>
    </w:p>
    <w:p w:rsidR="00B54E69" w:rsidRPr="000135A9" w:rsidRDefault="00B54E69" w:rsidP="00566E2D">
      <w:pPr>
        <w:pStyle w:val="26"/>
        <w:spacing w:before="0" w:after="0"/>
        <w:rPr>
          <w:b w:val="0"/>
          <w:sz w:val="24"/>
          <w:lang w:val="kk-KZ"/>
        </w:rPr>
      </w:pPr>
    </w:p>
    <w:p w:rsidR="00B54E69" w:rsidRPr="000135A9" w:rsidRDefault="00B54E69" w:rsidP="00566E2D">
      <w:pPr>
        <w:pStyle w:val="26"/>
        <w:spacing w:before="0" w:after="0"/>
        <w:rPr>
          <w:b w:val="0"/>
          <w:sz w:val="24"/>
          <w:lang w:val="kk-KZ"/>
        </w:rPr>
      </w:pPr>
    </w:p>
    <w:p w:rsidR="00B54E69" w:rsidRPr="001C278A" w:rsidRDefault="00B54E69" w:rsidP="00566E2D">
      <w:pPr>
        <w:pStyle w:val="a4"/>
        <w:ind w:left="0" w:firstLine="709"/>
        <w:jc w:val="both"/>
        <w:rPr>
          <w:rFonts w:ascii="Times New Roman" w:hAnsi="Times New Roman"/>
          <w:i/>
          <w:noProof/>
          <w:sz w:val="16"/>
          <w:szCs w:val="16"/>
          <w:lang w:val="kk-KZ"/>
        </w:rPr>
      </w:pPr>
      <w:r w:rsidRPr="001C278A">
        <w:rPr>
          <w:rFonts w:ascii="Times New Roman" w:hAnsi="Times New Roman"/>
          <w:sz w:val="16"/>
          <w:szCs w:val="16"/>
          <w:lang w:val="kk-KZ"/>
        </w:rPr>
        <w:t xml:space="preserve">                                                          </w:t>
      </w:r>
    </w:p>
    <w:p w:rsidR="00B54E69" w:rsidRPr="000135A9" w:rsidRDefault="00B54E69" w:rsidP="00F77245">
      <w:pPr>
        <w:spacing w:after="0" w:line="240" w:lineRule="auto"/>
        <w:jc w:val="center"/>
        <w:rPr>
          <w:rFonts w:ascii="Times New Roman" w:hAnsi="Times New Roman" w:cs="Times New Roman"/>
          <w:noProof/>
          <w:sz w:val="28"/>
          <w:szCs w:val="28"/>
          <w:lang w:val="kk-KZ"/>
        </w:rPr>
      </w:pPr>
      <w:r w:rsidRPr="000135A9">
        <w:rPr>
          <w:rFonts w:ascii="Times New Roman" w:hAnsi="Times New Roman" w:cs="Times New Roman"/>
          <w:noProof/>
          <w:sz w:val="28"/>
          <w:szCs w:val="28"/>
          <w:lang w:val="kk-KZ"/>
        </w:rPr>
        <w:t xml:space="preserve">Сурет </w:t>
      </w:r>
      <w:r w:rsidR="00E9148C" w:rsidRPr="000135A9">
        <w:rPr>
          <w:rFonts w:ascii="Times New Roman" w:hAnsi="Times New Roman" w:cs="Times New Roman"/>
          <w:noProof/>
          <w:sz w:val="28"/>
          <w:szCs w:val="28"/>
          <w:lang w:val="kk-KZ"/>
        </w:rPr>
        <w:t>7</w:t>
      </w:r>
      <w:r w:rsidRPr="000135A9">
        <w:rPr>
          <w:rFonts w:ascii="Times New Roman" w:hAnsi="Times New Roman" w:cs="Times New Roman"/>
          <w:noProof/>
          <w:sz w:val="28"/>
          <w:szCs w:val="28"/>
          <w:lang w:val="kk-KZ"/>
        </w:rPr>
        <w:t xml:space="preserve"> – Ет шаруашылығы саласында ет өндіру-өңдеу-сату кооперативтік құрылымдары аралық байланыстар </w:t>
      </w:r>
      <w:r w:rsidR="009D762D" w:rsidRPr="000135A9">
        <w:rPr>
          <w:rFonts w:ascii="Times New Roman" w:hAnsi="Times New Roman" w:cs="Times New Roman"/>
          <w:noProof/>
          <w:sz w:val="28"/>
          <w:szCs w:val="28"/>
          <w:lang w:val="kk-KZ"/>
        </w:rPr>
        <w:t>үлгісі</w:t>
      </w:r>
      <w:r w:rsidRPr="000135A9">
        <w:rPr>
          <w:rFonts w:ascii="Times New Roman" w:hAnsi="Times New Roman" w:cs="Times New Roman"/>
          <w:noProof/>
          <w:sz w:val="28"/>
          <w:szCs w:val="28"/>
          <w:lang w:val="kk-KZ"/>
        </w:rPr>
        <w:t xml:space="preserve"> </w:t>
      </w:r>
    </w:p>
    <w:p w:rsidR="00F77245" w:rsidRPr="0073187D" w:rsidRDefault="00F77245" w:rsidP="00F77245">
      <w:pPr>
        <w:pStyle w:val="26"/>
        <w:spacing w:before="0" w:after="0"/>
        <w:rPr>
          <w:b w:val="0"/>
          <w:sz w:val="16"/>
          <w:szCs w:val="16"/>
          <w:lang w:val="kk-KZ"/>
        </w:rPr>
      </w:pPr>
    </w:p>
    <w:p w:rsidR="00F77245" w:rsidRPr="001B399E" w:rsidRDefault="00F77245" w:rsidP="00F77245">
      <w:pPr>
        <w:pStyle w:val="26"/>
        <w:spacing w:before="0" w:after="0"/>
        <w:rPr>
          <w:b w:val="0"/>
          <w:szCs w:val="28"/>
          <w:lang w:val="kk-KZ"/>
        </w:rPr>
      </w:pPr>
      <w:r w:rsidRPr="00F77245">
        <w:rPr>
          <w:b w:val="0"/>
          <w:sz w:val="24"/>
          <w:lang w:val="kk-KZ"/>
        </w:rPr>
        <w:t>Ескерту –</w:t>
      </w:r>
      <w:r w:rsidRPr="00F77245">
        <w:rPr>
          <w:b w:val="0"/>
          <w:bCs/>
          <w:sz w:val="24"/>
          <w:lang w:val="kk-KZ"/>
        </w:rPr>
        <w:t xml:space="preserve"> Әдебиет негізінде </w:t>
      </w:r>
      <w:r w:rsidRPr="001B399E">
        <w:rPr>
          <w:b w:val="0"/>
          <w:bCs/>
          <w:sz w:val="24"/>
          <w:lang w:val="kk-KZ"/>
        </w:rPr>
        <w:t>құралған</w:t>
      </w:r>
      <w:r w:rsidRPr="001B399E">
        <w:rPr>
          <w:bCs/>
          <w:sz w:val="24"/>
          <w:lang w:val="kk-KZ"/>
        </w:rPr>
        <w:t xml:space="preserve"> </w:t>
      </w:r>
      <w:r w:rsidRPr="001B399E">
        <w:rPr>
          <w:b w:val="0"/>
          <w:sz w:val="24"/>
          <w:lang w:val="kk-KZ"/>
        </w:rPr>
        <w:t>[1</w:t>
      </w:r>
      <w:r w:rsidR="001B399E">
        <w:rPr>
          <w:b w:val="0"/>
          <w:sz w:val="24"/>
          <w:lang w:val="kk-KZ"/>
        </w:rPr>
        <w:t>09, с. 172-175</w:t>
      </w:r>
      <w:r w:rsidRPr="001B399E">
        <w:rPr>
          <w:b w:val="0"/>
          <w:sz w:val="24"/>
          <w:lang w:val="kk-KZ"/>
        </w:rPr>
        <w:t>]</w:t>
      </w:r>
    </w:p>
    <w:p w:rsidR="00E9148C" w:rsidRPr="000135A9" w:rsidRDefault="00E9148C" w:rsidP="00566E2D">
      <w:pPr>
        <w:spacing w:after="0" w:line="240" w:lineRule="auto"/>
        <w:jc w:val="both"/>
        <w:rPr>
          <w:rFonts w:ascii="Times New Roman" w:hAnsi="Times New Roman" w:cs="Times New Roman"/>
          <w:noProof/>
          <w:sz w:val="28"/>
          <w:szCs w:val="28"/>
          <w:lang w:val="kk-KZ"/>
        </w:rPr>
      </w:pPr>
    </w:p>
    <w:p w:rsidR="00B54E69" w:rsidRPr="000135A9" w:rsidRDefault="00B54E69" w:rsidP="00F77245">
      <w:pPr>
        <w:spacing w:after="0" w:line="240" w:lineRule="auto"/>
        <w:ind w:firstLine="708"/>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 негізінде құрылған ет өңдейтін өндірістік кооператив құрылымы келісім негізінде кооперативке мүше болған құрылымдардың шикі-еттерін өңдеу және сатудан басқа, кооперативке қатысушы-мүшелерінің шаруашылығын жер-телімдерін өңдеуге, жабдықтауға, жөндеу жұмыстарына, қаржылық немесе тауарлық несие беру міндеттерін атқаруды кооператив келісмен өз мойнына алады. </w:t>
      </w:r>
    </w:p>
    <w:p w:rsidR="00D84D6F" w:rsidRDefault="00B54E69" w:rsidP="00F77245">
      <w:pPr>
        <w:spacing w:after="0" w:line="240" w:lineRule="auto"/>
        <w:ind w:firstLine="708"/>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Инновациялық жаңа құрылған ет өндіріс кооперативтері мен ет өңдеу-сату кооперативтері жәрдемінде қатысушы-мүшелерінің шаруашылығындағы жер телімдерін өңдеу, тыңайтқыш себу, өндірістік-техникалық және ветеринариялық қызметтерді, жем-шөп дайындауға жәрдем және жас мал төлдерімен қамтамасыз ету қызметтерін кооператив атқарады. Ет өндіріс кооперативі өздерінің мүшелерімен өзара есеп айырысулар, қаржы-есеп айырысу орталығы немесе есептеу бөлімі негізінде тапсырылған ет көлемі мен үлесіне байланысты есептеседі. </w:t>
      </w:r>
    </w:p>
    <w:p w:rsidR="00D84D6F" w:rsidRPr="000135A9" w:rsidRDefault="00D84D6F"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Жоғарыда айтылғандарды қорыта келе, шаруашылықтарара ет өндіріс кооператив құрылымдарының қатысушы-мүшесі болған әрбір шаруашылық құрылым кооперативтік өндірісте кооперативтің тұрақты мүшесі ретінде қызмет атқруы, немесе мал бағу, бордақылау кешендерін құра алатындығын атап өткен жөн.</w:t>
      </w:r>
    </w:p>
    <w:p w:rsidR="000D4C41" w:rsidRPr="000135A9" w:rsidRDefault="000D4C41"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Өнеркәсіптік әдістерді қолға алған шаруашылық құрылымдар шектеулі материалдық-қаржылық ресурстарды үнемдейді, шығындарды қысқартады, қаржылық тұрақтылықты қалыптастырады, соның нәтижесін</w:t>
      </w:r>
      <w:r w:rsidR="00305EFA">
        <w:rPr>
          <w:rFonts w:ascii="Times New Roman" w:hAnsi="Times New Roman" w:cs="Times New Roman"/>
          <w:sz w:val="28"/>
          <w:szCs w:val="28"/>
          <w:lang w:val="kk-KZ"/>
        </w:rPr>
        <w:t xml:space="preserve">де </w:t>
      </w:r>
      <w:r w:rsidRPr="000135A9">
        <w:rPr>
          <w:rFonts w:ascii="Times New Roman" w:hAnsi="Times New Roman" w:cs="Times New Roman"/>
          <w:sz w:val="28"/>
          <w:szCs w:val="28"/>
          <w:lang w:val="kk-KZ"/>
        </w:rPr>
        <w:t>интеграциялық үрдістің артықшылықтары негізінде құрылымның бәсекеге қабілеттілігі артады.</w:t>
      </w:r>
    </w:p>
    <w:p w:rsidR="00DD6850" w:rsidRPr="000135A9" w:rsidRDefault="00DD6850"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Зерттеу келесі негізгі қорытындыларды жасауға мүмкіндік береді:</w:t>
      </w:r>
    </w:p>
    <w:p w:rsidR="00DD6850" w:rsidRPr="000135A9" w:rsidRDefault="00F74454" w:rsidP="00305EFA">
      <w:pPr>
        <w:spacing w:after="0" w:line="240" w:lineRule="auto"/>
        <w:ind w:firstLine="709"/>
        <w:jc w:val="both"/>
        <w:rPr>
          <w:rFonts w:ascii="Times New Roman" w:hAnsi="Times New Roman"/>
          <w:sz w:val="28"/>
          <w:szCs w:val="28"/>
          <w:lang w:val="kk-KZ"/>
        </w:rPr>
      </w:pPr>
      <w:r w:rsidRPr="000135A9">
        <w:rPr>
          <w:rFonts w:ascii="Times New Roman" w:hAnsi="Times New Roman"/>
          <w:sz w:val="28"/>
          <w:szCs w:val="28"/>
          <w:lang w:val="kk-KZ"/>
        </w:rPr>
        <w:t xml:space="preserve">1. </w:t>
      </w:r>
      <w:r w:rsidR="00DD6850" w:rsidRPr="000135A9">
        <w:rPr>
          <w:rFonts w:ascii="Times New Roman" w:hAnsi="Times New Roman"/>
          <w:sz w:val="28"/>
          <w:szCs w:val="28"/>
          <w:lang w:val="kk-KZ"/>
        </w:rPr>
        <w:t>Жоғарыда кәсіпкерлік құрылымдардың бәсекеге қабілеттілігінің стратегиялық бәсекелестік үстемділіктерді болашаққа тұрақты қалыптастыру және дамуын, бәсекеге қабілеттілікті белгіленгін артықшылық дәрежеге арттыру амал-тәсілдері мен әдістерін  инновациялық форсайтқа негізделген деп атауға болады.</w:t>
      </w:r>
    </w:p>
    <w:p w:rsidR="00DD6850" w:rsidRPr="000135A9"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2. </w:t>
      </w:r>
      <w:r w:rsidR="00DD6850" w:rsidRPr="000135A9">
        <w:rPr>
          <w:rFonts w:ascii="Times New Roman" w:hAnsi="Times New Roman" w:cs="Times New Roman"/>
          <w:sz w:val="28"/>
          <w:szCs w:val="28"/>
          <w:lang w:val="kk-KZ"/>
        </w:rPr>
        <w:t>Стратегияны құрудың, бірінші түрі, бұл ет пен ет өнімдері өндірісі шығындарын ең төменгі деңгейде жұмсалуы бойынша лидерлікке жетуіне байланысты. Бұндай стратегияны құруда ең аз өзіндік құн болуын қамтамасыз етеді, өнімді сату барысында баға деңгейін төмендетіп өнімнің бәсекелік қабілеттілігін көтеріп, сатылу үлесін арттырады, табысты асырады.</w:t>
      </w:r>
      <w:r w:rsidRPr="000135A9">
        <w:rPr>
          <w:rFonts w:ascii="Times New Roman" w:hAnsi="Times New Roman" w:cs="Times New Roman"/>
          <w:sz w:val="28"/>
          <w:szCs w:val="28"/>
          <w:lang w:val="kk-KZ"/>
        </w:rPr>
        <w:t xml:space="preserve"> Е</w:t>
      </w:r>
      <w:r w:rsidR="00DD6850" w:rsidRPr="000135A9">
        <w:rPr>
          <w:rFonts w:ascii="Times New Roman" w:hAnsi="Times New Roman" w:cs="Times New Roman"/>
          <w:sz w:val="28"/>
          <w:szCs w:val="28"/>
          <w:lang w:val="kk-KZ"/>
        </w:rPr>
        <w:t xml:space="preserve">кінші түрінде, кәсіпкерлік құрылымдар өндіретін өнімін терең мамандандыруына байланысты стратегияны құру. </w:t>
      </w:r>
      <w:r w:rsidRPr="000135A9">
        <w:rPr>
          <w:rFonts w:ascii="Times New Roman" w:hAnsi="Times New Roman" w:cs="Times New Roman"/>
          <w:sz w:val="28"/>
          <w:szCs w:val="28"/>
          <w:lang w:val="kk-KZ"/>
        </w:rPr>
        <w:t>Ү</w:t>
      </w:r>
      <w:r w:rsidR="00DD6850" w:rsidRPr="000135A9">
        <w:rPr>
          <w:rFonts w:ascii="Times New Roman" w:hAnsi="Times New Roman" w:cs="Times New Roman"/>
          <w:sz w:val="28"/>
          <w:szCs w:val="28"/>
          <w:lang w:val="kk-KZ"/>
        </w:rPr>
        <w:t>шінші түрінде,  нарықтың бір белгілі бөлшегін иелеу және кәсіпкерлік құрылымдардың өндірістік қуатын нарықтың сол бөлшегіне шоғырландыру және соны меңгеру</w:t>
      </w:r>
      <w:r w:rsidRPr="000135A9">
        <w:rPr>
          <w:rFonts w:ascii="Times New Roman" w:hAnsi="Times New Roman" w:cs="Times New Roman"/>
          <w:sz w:val="28"/>
          <w:szCs w:val="28"/>
          <w:lang w:val="kk-KZ"/>
        </w:rPr>
        <w:t xml:space="preserve"> болып табылады.</w:t>
      </w:r>
    </w:p>
    <w:p w:rsidR="000D4C41" w:rsidRPr="001B399E"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3. </w:t>
      </w:r>
      <w:r w:rsidR="000D4C41" w:rsidRPr="000135A9">
        <w:rPr>
          <w:rFonts w:ascii="Times New Roman" w:hAnsi="Times New Roman" w:cs="Times New Roman"/>
          <w:sz w:val="28"/>
          <w:szCs w:val="28"/>
          <w:lang w:val="kk-KZ"/>
        </w:rPr>
        <w:t>Таңдалған стратегиялық даму жолы, біріншіден, құс шаруашылқтары  мен ет өндіруші-өңдеуші компаниялардың тұрақты экономикалық дамуына екіншіден, құс саласындағы құрылымдардың және жалпы құс шаруашылығы саласында өндірілі</w:t>
      </w:r>
      <w:r w:rsidR="00305EFA">
        <w:rPr>
          <w:rFonts w:ascii="Times New Roman" w:hAnsi="Times New Roman" w:cs="Times New Roman"/>
          <w:sz w:val="28"/>
          <w:szCs w:val="28"/>
          <w:lang w:val="kk-KZ"/>
        </w:rPr>
        <w:t>п жатқан ет және ет өнімдерінің</w:t>
      </w:r>
      <w:r w:rsidR="000D4C41" w:rsidRPr="000135A9">
        <w:rPr>
          <w:rFonts w:ascii="Times New Roman" w:hAnsi="Times New Roman" w:cs="Times New Roman"/>
          <w:sz w:val="28"/>
          <w:szCs w:val="28"/>
          <w:lang w:val="kk-KZ"/>
        </w:rPr>
        <w:t xml:space="preserve"> бәсекеке артықшылықтарын </w:t>
      </w:r>
      <w:r w:rsidR="000D4C41" w:rsidRPr="001B399E">
        <w:rPr>
          <w:rFonts w:ascii="Times New Roman" w:hAnsi="Times New Roman" w:cs="Times New Roman"/>
          <w:sz w:val="28"/>
          <w:szCs w:val="28"/>
          <w:lang w:val="kk-KZ"/>
        </w:rPr>
        <w:t>арттыруға жағдай жасайды</w:t>
      </w:r>
      <w:r w:rsidR="007576E4" w:rsidRPr="001B399E">
        <w:rPr>
          <w:rFonts w:ascii="Times New Roman" w:hAnsi="Times New Roman" w:cs="Times New Roman"/>
          <w:sz w:val="28"/>
          <w:szCs w:val="28"/>
          <w:lang w:val="kk-KZ"/>
        </w:rPr>
        <w:t xml:space="preserve"> </w:t>
      </w:r>
      <w:r w:rsidR="000D4C41" w:rsidRPr="001B399E">
        <w:rPr>
          <w:rFonts w:ascii="Times New Roman" w:hAnsi="Times New Roman" w:cs="Times New Roman"/>
          <w:sz w:val="28"/>
          <w:szCs w:val="28"/>
          <w:lang w:val="kk-KZ"/>
        </w:rPr>
        <w:t>[1</w:t>
      </w:r>
      <w:r w:rsidR="001B399E">
        <w:rPr>
          <w:rFonts w:ascii="Times New Roman" w:hAnsi="Times New Roman" w:cs="Times New Roman"/>
          <w:sz w:val="28"/>
          <w:szCs w:val="28"/>
          <w:lang w:val="kk-KZ"/>
        </w:rPr>
        <w:t>09, с. 172-175</w:t>
      </w:r>
      <w:r w:rsidR="000D4C41" w:rsidRPr="001B399E">
        <w:rPr>
          <w:rFonts w:ascii="Times New Roman" w:hAnsi="Times New Roman" w:cs="Times New Roman"/>
          <w:sz w:val="28"/>
          <w:szCs w:val="28"/>
          <w:lang w:val="kk-KZ"/>
        </w:rPr>
        <w:t>].</w:t>
      </w:r>
    </w:p>
    <w:p w:rsidR="000D4C41" w:rsidRPr="000135A9" w:rsidRDefault="00F74454" w:rsidP="00305EFA">
      <w:pPr>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 xml:space="preserve">4. </w:t>
      </w:r>
      <w:r w:rsidR="00305EFA">
        <w:rPr>
          <w:rFonts w:ascii="Times New Roman" w:hAnsi="Times New Roman" w:cs="Times New Roman"/>
          <w:sz w:val="28"/>
          <w:szCs w:val="28"/>
          <w:lang w:val="kk-KZ"/>
        </w:rPr>
        <w:t>Түркістан облысында орналасқан</w:t>
      </w:r>
      <w:r w:rsidR="000D4C41" w:rsidRPr="000135A9">
        <w:rPr>
          <w:rFonts w:ascii="Times New Roman" w:hAnsi="Times New Roman" w:cs="Times New Roman"/>
          <w:sz w:val="28"/>
          <w:szCs w:val="28"/>
          <w:lang w:val="kk-KZ"/>
        </w:rPr>
        <w:t xml:space="preserve"> </w:t>
      </w:r>
      <w:r w:rsidR="000D4C41" w:rsidRPr="000135A9">
        <w:rPr>
          <w:rFonts w:ascii="Times New Roman" w:hAnsi="Times New Roman" w:cs="Times New Roman"/>
          <w:bCs/>
          <w:sz w:val="28"/>
          <w:szCs w:val="28"/>
          <w:lang w:val="kk-KZ"/>
        </w:rPr>
        <w:t>инновациялық құс компанияларының</w:t>
      </w:r>
      <w:r w:rsidR="000D4C41" w:rsidRPr="000135A9">
        <w:rPr>
          <w:rFonts w:ascii="Times New Roman" w:hAnsi="Times New Roman" w:cs="Times New Roman"/>
          <w:sz w:val="28"/>
          <w:szCs w:val="28"/>
          <w:lang w:val="kk-KZ"/>
        </w:rPr>
        <w:t xml:space="preserve"> ауыл шаруашылығы кәсіпорындары, өндірістік кооперативтер, шаруа (фермер) қожалықтары, жеке кәсіпкерлер, жеке тұрғындар шаруашылықтары аралық кооперация және интеграциялық үрдістерді келісім-шарт негізінде инновациялық қызметтерді бірлесіп атқаратын құс балапанын бағу, бордақылау бойынша өндірістік бірлестіктер құру арқылы құс еті мен құс еті өнімдерін (құс етін өндіру – терең өңдеу – құс еті өнімдерін сату) өндіретін </w:t>
      </w:r>
      <w:r w:rsidR="000D4C41" w:rsidRPr="000135A9">
        <w:rPr>
          <w:rFonts w:ascii="Times New Roman" w:hAnsi="Times New Roman" w:cs="Times New Roman"/>
          <w:noProof/>
          <w:sz w:val="28"/>
          <w:szCs w:val="28"/>
          <w:lang w:val="kk-KZ"/>
        </w:rPr>
        <w:t>кооперативтік құрылымдары аралық байланыстар сызбасын елдің барлық құс шаруашылықтарында қолдануды автор ұсынады (</w:t>
      </w:r>
      <w:r w:rsidR="00305EFA">
        <w:rPr>
          <w:rFonts w:ascii="Times New Roman" w:hAnsi="Times New Roman" w:cs="Times New Roman"/>
          <w:noProof/>
          <w:sz w:val="28"/>
          <w:szCs w:val="28"/>
          <w:lang w:val="kk-KZ"/>
        </w:rPr>
        <w:t>8-</w:t>
      </w:r>
      <w:r w:rsidR="00305EFA" w:rsidRPr="000135A9">
        <w:rPr>
          <w:rFonts w:ascii="Times New Roman" w:hAnsi="Times New Roman" w:cs="Times New Roman"/>
          <w:noProof/>
          <w:sz w:val="28"/>
          <w:szCs w:val="28"/>
          <w:lang w:val="kk-KZ"/>
        </w:rPr>
        <w:t>сурет</w:t>
      </w:r>
      <w:r w:rsidR="000D4C41" w:rsidRPr="000135A9">
        <w:rPr>
          <w:rFonts w:ascii="Times New Roman" w:hAnsi="Times New Roman" w:cs="Times New Roman"/>
          <w:noProof/>
          <w:sz w:val="28"/>
          <w:szCs w:val="28"/>
          <w:lang w:val="kk-KZ"/>
        </w:rPr>
        <w:t>).</w:t>
      </w:r>
    </w:p>
    <w:p w:rsidR="0073187D" w:rsidRDefault="0073187D" w:rsidP="00E345CF">
      <w:pPr>
        <w:spacing w:after="0" w:line="240" w:lineRule="auto"/>
        <w:ind w:firstLine="708"/>
        <w:jc w:val="both"/>
        <w:rPr>
          <w:rFonts w:ascii="Times New Roman" w:hAnsi="Times New Roman" w:cs="Times New Roman"/>
          <w:i/>
          <w:noProof/>
          <w:sz w:val="28"/>
          <w:szCs w:val="28"/>
          <w:lang w:val="kk-KZ"/>
        </w:rPr>
      </w:pPr>
    </w:p>
    <w:p w:rsidR="0073187D" w:rsidRDefault="0073187D" w:rsidP="00E345CF">
      <w:pPr>
        <w:spacing w:after="0" w:line="240" w:lineRule="auto"/>
        <w:jc w:val="both"/>
        <w:rPr>
          <w:rFonts w:ascii="Times New Roman" w:hAnsi="Times New Roman" w:cs="Times New Roman"/>
          <w:i/>
          <w:noProof/>
          <w:sz w:val="24"/>
          <w:szCs w:val="24"/>
          <w:lang w:val="kk-KZ"/>
        </w:rPr>
      </w:pPr>
    </w:p>
    <w:p w:rsidR="00E345CF" w:rsidRPr="000135A9" w:rsidRDefault="00E345CF" w:rsidP="00E345CF">
      <w:pPr>
        <w:spacing w:after="0" w:line="240" w:lineRule="auto"/>
        <w:jc w:val="both"/>
        <w:rPr>
          <w:rFonts w:ascii="Times New Roman" w:hAnsi="Times New Roman" w:cs="Times New Roman"/>
          <w:i/>
          <w:noProof/>
          <w:sz w:val="24"/>
          <w:szCs w:val="24"/>
          <w:lang w:val="kk-KZ"/>
        </w:rPr>
      </w:pPr>
      <w:r w:rsidRPr="000135A9">
        <w:rPr>
          <w:rFonts w:ascii="Times New Roman" w:hAnsi="Times New Roman" w:cs="Times New Roman"/>
          <w:i/>
          <w:noProof/>
          <w:sz w:val="24"/>
          <w:szCs w:val="24"/>
          <w:lang w:val="kk-KZ"/>
        </w:rPr>
        <w:t xml:space="preserve">                           Бордақыланған құстарды етке  өткізу                                                        </w:t>
      </w:r>
    </w:p>
    <w:p w:rsidR="00E345CF" w:rsidRPr="000135A9" w:rsidRDefault="00E345CF" w:rsidP="00E345CF">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g">
            <w:drawing>
              <wp:anchor distT="0" distB="0" distL="114300" distR="114300" simplePos="0" relativeHeight="251906048" behindDoc="0" locked="0" layoutInCell="1" allowOverlap="1" wp14:anchorId="13AB32DE" wp14:editId="29CB250C">
                <wp:simplePos x="0" y="0"/>
                <wp:positionH relativeFrom="column">
                  <wp:posOffset>60976</wp:posOffset>
                </wp:positionH>
                <wp:positionV relativeFrom="paragraph">
                  <wp:posOffset>116719</wp:posOffset>
                </wp:positionV>
                <wp:extent cx="5969241" cy="3264294"/>
                <wp:effectExtent l="0" t="76200" r="12700" b="12700"/>
                <wp:wrapNone/>
                <wp:docPr id="168" name="Группа 168"/>
                <wp:cNvGraphicFramePr/>
                <a:graphic xmlns:a="http://schemas.openxmlformats.org/drawingml/2006/main">
                  <a:graphicData uri="http://schemas.microsoft.com/office/word/2010/wordprocessingGroup">
                    <wpg:wgp>
                      <wpg:cNvGrpSpPr/>
                      <wpg:grpSpPr>
                        <a:xfrm>
                          <a:off x="0" y="0"/>
                          <a:ext cx="5969241" cy="3264294"/>
                          <a:chOff x="0" y="0"/>
                          <a:chExt cx="5969241" cy="3264294"/>
                        </a:xfrm>
                      </wpg:grpSpPr>
                      <wps:wsp>
                        <wps:cNvPr id="71" name="Прямая соединительная линия 24"/>
                        <wps:cNvCnPr>
                          <a:cxnSpLocks noChangeShapeType="1"/>
                        </wps:cNvCnPr>
                        <wps:spPr bwMode="auto">
                          <a:xfrm flipH="1">
                            <a:off x="672575" y="0"/>
                            <a:ext cx="0" cy="797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Прямоугольник 25"/>
                        <wps:cNvSpPr>
                          <a:spLocks noChangeArrowheads="1"/>
                        </wps:cNvSpPr>
                        <wps:spPr bwMode="auto">
                          <a:xfrm>
                            <a:off x="0" y="793488"/>
                            <a:ext cx="1333500" cy="1080770"/>
                          </a:xfrm>
                          <a:prstGeom prst="rect">
                            <a:avLst/>
                          </a:prstGeom>
                          <a:solidFill>
                            <a:srgbClr val="FFFFFF"/>
                          </a:solidFill>
                          <a:ln w="9525">
                            <a:solidFill>
                              <a:srgbClr val="000000"/>
                            </a:solidFill>
                            <a:miter lim="800000"/>
                            <a:headEnd/>
                            <a:tailEnd/>
                          </a:ln>
                        </wps:spPr>
                        <wps:txbx>
                          <w:txbxContent>
                            <w:p w:rsidR="001B399E" w:rsidRPr="001C278A" w:rsidRDefault="001B399E" w:rsidP="00E345CF">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 xml:space="preserve">ЖШС «Инфрастрой ЛТД» құс компаниясы   (өңдеу - сату) </w:t>
                              </w:r>
                            </w:p>
                          </w:txbxContent>
                        </wps:txbx>
                        <wps:bodyPr rot="0" vert="horz" wrap="square" lIns="91440" tIns="45720" rIns="91440" bIns="45720" anchor="t" anchorCtr="0" upright="1">
                          <a:noAutofit/>
                        </wps:bodyPr>
                      </wps:wsp>
                      <wps:wsp>
                        <wps:cNvPr id="67" name="Прямоугольник 26"/>
                        <wps:cNvSpPr>
                          <a:spLocks noChangeArrowheads="1"/>
                        </wps:cNvSpPr>
                        <wps:spPr bwMode="auto">
                          <a:xfrm>
                            <a:off x="1874142" y="415637"/>
                            <a:ext cx="1878330" cy="552450"/>
                          </a:xfrm>
                          <a:prstGeom prst="rect">
                            <a:avLst/>
                          </a:prstGeom>
                          <a:solidFill>
                            <a:srgbClr val="FFFFFF"/>
                          </a:solidFill>
                          <a:ln w="9525">
                            <a:solidFill>
                              <a:srgbClr val="000000"/>
                            </a:solidFill>
                            <a:miter lim="800000"/>
                            <a:headEnd/>
                            <a:tailEnd/>
                          </a:ln>
                        </wps:spPr>
                        <wps:txbx>
                          <w:txbxContent>
                            <w:p w:rsidR="001B399E" w:rsidRPr="00952986" w:rsidRDefault="001B399E" w:rsidP="00E345CF">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 xml:space="preserve">Жас </w:t>
                              </w:r>
                              <w:r>
                                <w:rPr>
                                  <w:rFonts w:ascii="Times New Roman" w:hAnsi="Times New Roman" w:cs="Times New Roman"/>
                                  <w:sz w:val="24"/>
                                  <w:szCs w:val="24"/>
                                  <w:lang w:val="kk-KZ"/>
                                </w:rPr>
                                <w:t>құс балапанымен</w:t>
                              </w:r>
                              <w:r w:rsidRPr="00952986">
                                <w:rPr>
                                  <w:rFonts w:ascii="Times New Roman" w:hAnsi="Times New Roman" w:cs="Times New Roman"/>
                                  <w:sz w:val="24"/>
                                  <w:szCs w:val="24"/>
                                  <w:lang w:val="kk-KZ"/>
                                </w:rPr>
                                <w:t xml:space="preserve"> қамтамасыз ету</w:t>
                              </w:r>
                            </w:p>
                            <w:p w:rsidR="001B399E" w:rsidRPr="00C24447" w:rsidRDefault="001B399E" w:rsidP="00E345CF">
                              <w:pPr>
                                <w:rPr>
                                  <w:szCs w:val="24"/>
                                </w:rPr>
                              </w:pPr>
                            </w:p>
                          </w:txbxContent>
                        </wps:txbx>
                        <wps:bodyPr rot="0" vert="horz" wrap="square" lIns="91440" tIns="45720" rIns="91440" bIns="45720" anchor="t" anchorCtr="0" upright="1">
                          <a:noAutofit/>
                        </wps:bodyPr>
                      </wps:wsp>
                      <wps:wsp>
                        <wps:cNvPr id="25" name="Прямоугольник 27"/>
                        <wps:cNvSpPr>
                          <a:spLocks noChangeArrowheads="1"/>
                        </wps:cNvSpPr>
                        <wps:spPr bwMode="auto">
                          <a:xfrm>
                            <a:off x="1874142" y="1057984"/>
                            <a:ext cx="1878330" cy="528955"/>
                          </a:xfrm>
                          <a:prstGeom prst="rect">
                            <a:avLst/>
                          </a:prstGeom>
                          <a:solidFill>
                            <a:srgbClr val="FFFFFF"/>
                          </a:solidFill>
                          <a:ln w="9525">
                            <a:solidFill>
                              <a:srgbClr val="000000"/>
                            </a:solidFill>
                            <a:miter lim="800000"/>
                            <a:headEnd/>
                            <a:tailEnd/>
                          </a:ln>
                        </wps:spPr>
                        <wps:txbx>
                          <w:txbxContent>
                            <w:p w:rsidR="001B399E" w:rsidRPr="00952986" w:rsidRDefault="001B399E" w:rsidP="00E345CF">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Аралас-құрама жеммен</w:t>
                              </w:r>
                              <w:r w:rsidRPr="00952986">
                                <w:rPr>
                                  <w:rFonts w:ascii="Times New Roman" w:hAnsi="Times New Roman" w:cs="Times New Roman"/>
                                  <w:sz w:val="24"/>
                                  <w:szCs w:val="24"/>
                                  <w:lang w:val="kk-KZ"/>
                                </w:rPr>
                                <w:t xml:space="preserve"> </w:t>
                              </w:r>
                              <w:r>
                                <w:rPr>
                                  <w:rFonts w:ascii="Times New Roman" w:hAnsi="Times New Roman" w:cs="Times New Roman"/>
                                  <w:sz w:val="24"/>
                                  <w:szCs w:val="24"/>
                                  <w:lang w:val="kk-KZ"/>
                                </w:rPr>
                                <w:t>қамтамасыз ету</w:t>
                              </w:r>
                            </w:p>
                            <w:p w:rsidR="001B399E" w:rsidRDefault="001B399E" w:rsidP="00E345CF"/>
                          </w:txbxContent>
                        </wps:txbx>
                        <wps:bodyPr rot="0" vert="horz" wrap="square" lIns="91440" tIns="45720" rIns="91440" bIns="45720" anchor="t" anchorCtr="0" upright="1">
                          <a:noAutofit/>
                        </wps:bodyPr>
                      </wps:wsp>
                      <wps:wsp>
                        <wps:cNvPr id="70" name="Line 125"/>
                        <wps:cNvCnPr>
                          <a:cxnSpLocks noChangeShapeType="1"/>
                        </wps:cNvCnPr>
                        <wps:spPr bwMode="auto">
                          <a:xfrm flipH="1" flipV="1">
                            <a:off x="672575" y="0"/>
                            <a:ext cx="3432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26"/>
                        <wps:cNvCnPr>
                          <a:cxnSpLocks noChangeShapeType="1"/>
                        </wps:cNvCnPr>
                        <wps:spPr bwMode="auto">
                          <a:xfrm flipH="1" flipV="1">
                            <a:off x="4118578" y="1292252"/>
                            <a:ext cx="263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Прямая соединительная линия 88"/>
                        <wps:cNvCnPr>
                          <a:cxnSpLocks noChangeShapeType="1"/>
                        </wps:cNvCnPr>
                        <wps:spPr bwMode="auto">
                          <a:xfrm flipH="1">
                            <a:off x="1337593" y="1450949"/>
                            <a:ext cx="309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Прямоугольник 92"/>
                        <wps:cNvSpPr>
                          <a:spLocks noChangeArrowheads="1"/>
                        </wps:cNvSpPr>
                        <wps:spPr bwMode="auto">
                          <a:xfrm>
                            <a:off x="4383074" y="294724"/>
                            <a:ext cx="1565910" cy="498475"/>
                          </a:xfrm>
                          <a:prstGeom prst="rect">
                            <a:avLst/>
                          </a:prstGeom>
                          <a:solidFill>
                            <a:srgbClr val="FFFFFF"/>
                          </a:solidFill>
                          <a:ln w="9525">
                            <a:solidFill>
                              <a:srgbClr val="000000"/>
                            </a:solidFill>
                            <a:miter lim="800000"/>
                            <a:headEnd/>
                            <a:tailEnd/>
                          </a:ln>
                        </wps:spPr>
                        <wps:txbx>
                          <w:txbxContent>
                            <w:p w:rsidR="001B399E" w:rsidRPr="00614E4F"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кооперативтер</w:t>
                              </w:r>
                            </w:p>
                          </w:txbxContent>
                        </wps:txbx>
                        <wps:bodyPr rot="0" vert="horz" wrap="square" lIns="91440" tIns="45720" rIns="91440" bIns="45720" anchor="t" anchorCtr="0" upright="1">
                          <a:noAutofit/>
                        </wps:bodyPr>
                      </wps:wsp>
                      <wps:wsp>
                        <wps:cNvPr id="6" name="Прямоугольник 27"/>
                        <wps:cNvSpPr>
                          <a:spLocks noChangeArrowheads="1"/>
                        </wps:cNvSpPr>
                        <wps:spPr bwMode="auto">
                          <a:xfrm>
                            <a:off x="1874142" y="2267108"/>
                            <a:ext cx="1878330" cy="653415"/>
                          </a:xfrm>
                          <a:prstGeom prst="rect">
                            <a:avLst/>
                          </a:prstGeom>
                          <a:solidFill>
                            <a:srgbClr val="FFFFFF"/>
                          </a:solidFill>
                          <a:ln w="9525">
                            <a:solidFill>
                              <a:srgbClr val="000000"/>
                            </a:solidFill>
                            <a:miter lim="800000"/>
                            <a:headEnd/>
                            <a:tailEnd/>
                          </a:ln>
                        </wps:spPr>
                        <wps:txbx>
                          <w:txbxContent>
                            <w:p w:rsidR="001B399E" w:rsidRPr="001207B5" w:rsidRDefault="001B399E" w:rsidP="00E345CF">
                              <w:pPr>
                                <w:rPr>
                                  <w:szCs w:val="24"/>
                                </w:rPr>
                              </w:pPr>
                              <w:r>
                                <w:rPr>
                                  <w:rFonts w:ascii="Times New Roman" w:hAnsi="Times New Roman" w:cs="Times New Roman"/>
                                  <w:sz w:val="24"/>
                                  <w:szCs w:val="24"/>
                                  <w:lang w:val="kk-KZ"/>
                                </w:rPr>
                                <w:t xml:space="preserve">Дәрі-дәрмек заттары, ветеринарлық </w:t>
                              </w:r>
                              <w:r w:rsidRPr="00952986">
                                <w:rPr>
                                  <w:rFonts w:ascii="Times New Roman" w:hAnsi="Times New Roman" w:cs="Times New Roman"/>
                                  <w:sz w:val="24"/>
                                  <w:szCs w:val="24"/>
                                  <w:lang w:val="kk-KZ"/>
                                </w:rPr>
                                <w:t>қызметтер</w:t>
                              </w:r>
                              <w:r>
                                <w:rPr>
                                  <w:rFonts w:ascii="Times New Roman" w:hAnsi="Times New Roman" w:cs="Times New Roman"/>
                                  <w:sz w:val="24"/>
                                  <w:szCs w:val="24"/>
                                  <w:lang w:val="kk-KZ"/>
                                </w:rPr>
                                <w:t xml:space="preserve"> және т.б.</w:t>
                              </w:r>
                            </w:p>
                          </w:txbxContent>
                        </wps:txbx>
                        <wps:bodyPr rot="0" vert="horz" wrap="square" lIns="91440" tIns="45720" rIns="91440" bIns="45720" anchor="t" anchorCtr="0" upright="1">
                          <a:noAutofit/>
                        </wps:bodyPr>
                      </wps:wsp>
                      <wps:wsp>
                        <wps:cNvPr id="16" name="Прямоугольник 27"/>
                        <wps:cNvSpPr>
                          <a:spLocks noChangeArrowheads="1"/>
                        </wps:cNvSpPr>
                        <wps:spPr bwMode="auto">
                          <a:xfrm>
                            <a:off x="1874142" y="1707888"/>
                            <a:ext cx="1878330" cy="459740"/>
                          </a:xfrm>
                          <a:prstGeom prst="rect">
                            <a:avLst/>
                          </a:prstGeom>
                          <a:solidFill>
                            <a:srgbClr val="FFFFFF"/>
                          </a:solidFill>
                          <a:ln w="9525">
                            <a:solidFill>
                              <a:srgbClr val="000000"/>
                            </a:solidFill>
                            <a:miter lim="800000"/>
                            <a:headEnd/>
                            <a:tailEnd/>
                          </a:ln>
                        </wps:spPr>
                        <wps:txbx>
                          <w:txbxContent>
                            <w:p w:rsidR="001B399E" w:rsidRDefault="001B399E" w:rsidP="00E345CF">
                              <w:pPr>
                                <w:spacing w:after="0" w:line="240" w:lineRule="auto"/>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w:t>
                              </w:r>
                              <w:r>
                                <w:rPr>
                                  <w:rFonts w:ascii="Times New Roman" w:hAnsi="Times New Roman" w:cs="Times New Roman"/>
                                  <w:sz w:val="24"/>
                                  <w:szCs w:val="24"/>
                                  <w:lang w:val="kk-KZ"/>
                                </w:rPr>
                                <w:t>,</w:t>
                              </w:r>
                            </w:p>
                            <w:p w:rsidR="001B399E" w:rsidRPr="00952986"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көлік қызметтері</w:t>
                              </w:r>
                            </w:p>
                            <w:p w:rsidR="001B399E" w:rsidRDefault="001B399E" w:rsidP="00E345CF"/>
                          </w:txbxContent>
                        </wps:txbx>
                        <wps:bodyPr rot="0" vert="horz" wrap="square" lIns="91440" tIns="45720" rIns="91440" bIns="45720" anchor="t" anchorCtr="0" upright="1">
                          <a:noAutofit/>
                        </wps:bodyPr>
                      </wps:wsp>
                      <wps:wsp>
                        <wps:cNvPr id="19" name="Прямоугольник 27"/>
                        <wps:cNvSpPr>
                          <a:spLocks noChangeArrowheads="1"/>
                        </wps:cNvSpPr>
                        <wps:spPr bwMode="auto">
                          <a:xfrm>
                            <a:off x="4360403" y="1639875"/>
                            <a:ext cx="1578610" cy="459740"/>
                          </a:xfrm>
                          <a:prstGeom prst="rect">
                            <a:avLst/>
                          </a:prstGeom>
                          <a:solidFill>
                            <a:srgbClr val="FFFFFF"/>
                          </a:solidFill>
                          <a:ln w="9525">
                            <a:solidFill>
                              <a:srgbClr val="000000"/>
                            </a:solidFill>
                            <a:miter lim="800000"/>
                            <a:headEnd/>
                            <a:tailEnd/>
                          </a:ln>
                        </wps:spPr>
                        <wps:txbx>
                          <w:txbxContent>
                            <w:p w:rsidR="001B399E" w:rsidRPr="00614E4F" w:rsidRDefault="001B399E" w:rsidP="00E345CF">
                              <w:pPr>
                                <w:spacing w:after="0" w:line="240" w:lineRule="auto"/>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Ауы</w:t>
                              </w:r>
                              <w:r>
                                <w:rPr>
                                  <w:rFonts w:ascii="Times New Roman" w:hAnsi="Times New Roman" w:cs="Times New Roman"/>
                                  <w:sz w:val="24"/>
                                  <w:szCs w:val="24"/>
                                  <w:lang w:val="kk-KZ"/>
                                </w:rPr>
                                <w:t>л</w:t>
                              </w:r>
                              <w:r w:rsidRPr="00614E4F">
                                <w:rPr>
                                  <w:rFonts w:ascii="Times New Roman" w:hAnsi="Times New Roman" w:cs="Times New Roman"/>
                                  <w:sz w:val="24"/>
                                  <w:szCs w:val="24"/>
                                  <w:lang w:val="kk-KZ"/>
                                </w:rPr>
                                <w:t xml:space="preserve"> шаруашылығы кәсіпорындары</w:t>
                              </w:r>
                            </w:p>
                            <w:p w:rsidR="001B399E" w:rsidRPr="00614E4F" w:rsidRDefault="001B399E" w:rsidP="00E345CF">
                              <w:pPr>
                                <w:rPr>
                                  <w:szCs w:val="24"/>
                                </w:rPr>
                              </w:pPr>
                            </w:p>
                          </w:txbxContent>
                        </wps:txbx>
                        <wps:bodyPr rot="0" vert="horz" wrap="square" lIns="91440" tIns="45720" rIns="91440" bIns="45720" anchor="t" anchorCtr="0" upright="1">
                          <a:noAutofit/>
                        </wps:bodyPr>
                      </wps:wsp>
                      <wps:wsp>
                        <wps:cNvPr id="11" name="Прямоугольник 27"/>
                        <wps:cNvSpPr>
                          <a:spLocks noChangeArrowheads="1"/>
                        </wps:cNvSpPr>
                        <wps:spPr bwMode="auto">
                          <a:xfrm>
                            <a:off x="4360403" y="2168866"/>
                            <a:ext cx="1578610" cy="638810"/>
                          </a:xfrm>
                          <a:prstGeom prst="rect">
                            <a:avLst/>
                          </a:prstGeom>
                          <a:solidFill>
                            <a:srgbClr val="FFFFFF"/>
                          </a:solidFill>
                          <a:ln w="9525">
                            <a:solidFill>
                              <a:srgbClr val="000000"/>
                            </a:solidFill>
                            <a:miter lim="800000"/>
                            <a:headEnd/>
                            <a:tailEnd/>
                          </a:ln>
                        </wps:spPr>
                        <wps:txbx>
                          <w:txbxContent>
                            <w:p w:rsidR="001B399E" w:rsidRPr="00DE23BB"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Жеке кәсіпкерлер, шаруа (фермер) қожалықтары</w:t>
                              </w:r>
                            </w:p>
                          </w:txbxContent>
                        </wps:txbx>
                        <wps:bodyPr rot="0" vert="horz" wrap="square" lIns="91440" tIns="45720" rIns="91440" bIns="45720" anchor="t" anchorCtr="0" upright="1">
                          <a:noAutofit/>
                        </wps:bodyPr>
                      </wps:wsp>
                      <wps:wsp>
                        <wps:cNvPr id="29" name="Прямая соединительная линия 5"/>
                        <wps:cNvCnPr>
                          <a:cxnSpLocks noChangeShapeType="1"/>
                        </wps:cNvCnPr>
                        <wps:spPr bwMode="auto">
                          <a:xfrm>
                            <a:off x="1647431" y="528992"/>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Прямая соединительная линия 5"/>
                        <wps:cNvCnPr>
                          <a:cxnSpLocks noChangeShapeType="1"/>
                        </wps:cNvCnPr>
                        <wps:spPr bwMode="auto">
                          <a:xfrm>
                            <a:off x="1647431" y="2607174"/>
                            <a:ext cx="263525" cy="5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Прямая соединительная линия 5"/>
                        <wps:cNvCnPr>
                          <a:cxnSpLocks noChangeShapeType="1"/>
                        </wps:cNvCnPr>
                        <wps:spPr bwMode="auto">
                          <a:xfrm>
                            <a:off x="1647431" y="1874142"/>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2"/>
                        <wps:cNvCnPr>
                          <a:cxnSpLocks noChangeShapeType="1"/>
                        </wps:cNvCnPr>
                        <wps:spPr bwMode="auto">
                          <a:xfrm flipH="1" flipV="1">
                            <a:off x="4111021" y="1874142"/>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Прямая соединительная линия 5"/>
                        <wps:cNvCnPr>
                          <a:cxnSpLocks noChangeShapeType="1"/>
                        </wps:cNvCnPr>
                        <wps:spPr bwMode="auto">
                          <a:xfrm>
                            <a:off x="1647431" y="1148668"/>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Прямая соединительная линия 5"/>
                        <wps:cNvCnPr>
                          <a:cxnSpLocks noChangeShapeType="1"/>
                        </wps:cNvCnPr>
                        <wps:spPr bwMode="auto">
                          <a:xfrm>
                            <a:off x="687689" y="1874142"/>
                            <a:ext cx="0" cy="490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Прямоугольник 27"/>
                        <wps:cNvSpPr>
                          <a:spLocks noChangeArrowheads="1"/>
                        </wps:cNvSpPr>
                        <wps:spPr bwMode="auto">
                          <a:xfrm>
                            <a:off x="234268" y="2365349"/>
                            <a:ext cx="843280" cy="644525"/>
                          </a:xfrm>
                          <a:prstGeom prst="rect">
                            <a:avLst/>
                          </a:prstGeom>
                          <a:solidFill>
                            <a:srgbClr val="FFFFFF"/>
                          </a:solidFill>
                          <a:ln w="9525">
                            <a:solidFill>
                              <a:srgbClr val="000000"/>
                            </a:solidFill>
                            <a:miter lim="800000"/>
                            <a:headEnd/>
                            <a:tailEnd/>
                          </a:ln>
                        </wps:spPr>
                        <wps:txbx>
                          <w:txbxContent>
                            <w:p w:rsidR="001B399E" w:rsidRPr="00FD3E32"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Ет өнімдері нарығы</w:t>
                              </w:r>
                            </w:p>
                          </w:txbxContent>
                        </wps:txbx>
                        <wps:bodyPr rot="0" vert="horz" wrap="square" lIns="91440" tIns="45720" rIns="91440" bIns="45720" anchor="t" anchorCtr="0" upright="1">
                          <a:noAutofit/>
                        </wps:bodyPr>
                      </wps:wsp>
                      <wps:wsp>
                        <wps:cNvPr id="92" name="Прямоугольник 92"/>
                        <wps:cNvSpPr>
                          <a:spLocks noChangeArrowheads="1"/>
                        </wps:cNvSpPr>
                        <wps:spPr bwMode="auto">
                          <a:xfrm>
                            <a:off x="4383074" y="967299"/>
                            <a:ext cx="1565910" cy="604520"/>
                          </a:xfrm>
                          <a:prstGeom prst="rect">
                            <a:avLst/>
                          </a:prstGeom>
                          <a:solidFill>
                            <a:srgbClr val="FFFFFF"/>
                          </a:solidFill>
                          <a:ln w="9525">
                            <a:solidFill>
                              <a:srgbClr val="000000"/>
                            </a:solidFill>
                            <a:miter lim="800000"/>
                            <a:headEnd/>
                            <a:tailEnd/>
                          </a:ln>
                        </wps:spPr>
                        <wps:txbx>
                          <w:txbxContent>
                            <w:p w:rsidR="001B399E" w:rsidRPr="00614E4F" w:rsidRDefault="001B399E" w:rsidP="00E345CF">
                              <w:pPr>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 xml:space="preserve">Жеке  </w:t>
                              </w:r>
                              <w:r>
                                <w:rPr>
                                  <w:rFonts w:ascii="Times New Roman" w:hAnsi="Times New Roman" w:cs="Times New Roman"/>
                                  <w:sz w:val="24"/>
                                  <w:szCs w:val="24"/>
                                  <w:lang w:val="kk-KZ"/>
                                </w:rPr>
                                <w:t xml:space="preserve">қосалқы </w:t>
                              </w:r>
                              <w:r w:rsidRPr="00614E4F">
                                <w:rPr>
                                  <w:rFonts w:ascii="Times New Roman" w:hAnsi="Times New Roman" w:cs="Times New Roman"/>
                                  <w:sz w:val="24"/>
                                  <w:szCs w:val="24"/>
                                  <w:lang w:val="kk-KZ"/>
                                </w:rPr>
                                <w:t>шаруашылықтары</w:t>
                              </w:r>
                            </w:p>
                          </w:txbxContent>
                        </wps:txbx>
                        <wps:bodyPr rot="0" vert="horz" wrap="square" lIns="91440" tIns="45720" rIns="91440" bIns="45720" anchor="t" anchorCtr="0" upright="1">
                          <a:noAutofit/>
                        </wps:bodyPr>
                      </wps:wsp>
                      <wps:wsp>
                        <wps:cNvPr id="72" name="Line 147"/>
                        <wps:cNvCnPr>
                          <a:cxnSpLocks noChangeShapeType="1"/>
                        </wps:cNvCnPr>
                        <wps:spPr bwMode="auto">
                          <a:xfrm flipH="1" flipV="1">
                            <a:off x="4111021" y="0"/>
                            <a:ext cx="0" cy="3095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8"/>
                        <wps:cNvCnPr>
                          <a:cxnSpLocks noChangeShapeType="1"/>
                        </wps:cNvCnPr>
                        <wps:spPr bwMode="auto">
                          <a:xfrm flipV="1">
                            <a:off x="4118578" y="1987498"/>
                            <a:ext cx="271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49"/>
                        <wps:cNvCnPr>
                          <a:cxnSpLocks noChangeShapeType="1"/>
                        </wps:cNvCnPr>
                        <wps:spPr bwMode="auto">
                          <a:xfrm flipH="1" flipV="1">
                            <a:off x="4103464" y="2554275"/>
                            <a:ext cx="249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50"/>
                        <wps:cNvCnPr>
                          <a:cxnSpLocks noChangeShapeType="1"/>
                        </wps:cNvCnPr>
                        <wps:spPr bwMode="auto">
                          <a:xfrm flipH="1" flipV="1">
                            <a:off x="4118578" y="491207"/>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51"/>
                        <wps:cNvCnPr>
                          <a:cxnSpLocks noChangeShapeType="1"/>
                        </wps:cNvCnPr>
                        <wps:spPr bwMode="auto">
                          <a:xfrm flipV="1">
                            <a:off x="4111021" y="2365349"/>
                            <a:ext cx="260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52"/>
                        <wps:cNvCnPr>
                          <a:cxnSpLocks noChangeShapeType="1"/>
                        </wps:cNvCnPr>
                        <wps:spPr bwMode="auto">
                          <a:xfrm flipV="1">
                            <a:off x="4156363" y="1450949"/>
                            <a:ext cx="263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53"/>
                        <wps:cNvCnPr>
                          <a:cxnSpLocks noChangeShapeType="1"/>
                        </wps:cNvCnPr>
                        <wps:spPr bwMode="auto">
                          <a:xfrm flipV="1">
                            <a:off x="4156363" y="642347"/>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Прямоугольник 27"/>
                        <wps:cNvSpPr>
                          <a:spLocks noChangeArrowheads="1"/>
                        </wps:cNvSpPr>
                        <wps:spPr bwMode="auto">
                          <a:xfrm>
                            <a:off x="4390631" y="2924569"/>
                            <a:ext cx="1578610" cy="339725"/>
                          </a:xfrm>
                          <a:prstGeom prst="rect">
                            <a:avLst/>
                          </a:prstGeom>
                          <a:solidFill>
                            <a:srgbClr val="FFFFFF"/>
                          </a:solidFill>
                          <a:ln w="9525">
                            <a:solidFill>
                              <a:srgbClr val="000000"/>
                            </a:solidFill>
                            <a:miter lim="800000"/>
                            <a:headEnd/>
                            <a:tailEnd/>
                          </a:ln>
                        </wps:spPr>
                        <wps:txbx>
                          <w:txbxContent>
                            <w:p w:rsidR="001B399E" w:rsidRPr="00614E4F"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p w:rsidR="001B399E" w:rsidRPr="00614E4F" w:rsidRDefault="001B399E" w:rsidP="00E345CF">
                              <w:pPr>
                                <w:rPr>
                                  <w:szCs w:val="24"/>
                                </w:rPr>
                              </w:pPr>
                            </w:p>
                          </w:txbxContent>
                        </wps:txbx>
                        <wps:bodyPr rot="0" vert="horz" wrap="square" lIns="91440" tIns="45720" rIns="91440" bIns="45720" anchor="t" anchorCtr="0" upright="1">
                          <a:noAutofit/>
                        </wps:bodyPr>
                      </wps:wsp>
                      <wps:wsp>
                        <wps:cNvPr id="69" name="Line 192"/>
                        <wps:cNvCnPr>
                          <a:cxnSpLocks noChangeShapeType="1"/>
                        </wps:cNvCnPr>
                        <wps:spPr bwMode="auto">
                          <a:xfrm flipV="1">
                            <a:off x="914400" y="302281"/>
                            <a:ext cx="3192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93"/>
                        <wps:cNvCnPr>
                          <a:cxnSpLocks noChangeShapeType="1"/>
                        </wps:cNvCnPr>
                        <wps:spPr bwMode="auto">
                          <a:xfrm flipH="1" flipV="1">
                            <a:off x="921957" y="302281"/>
                            <a:ext cx="0" cy="498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Line 194"/>
                        <wps:cNvCnPr>
                          <a:cxnSpLocks noChangeShapeType="1"/>
                        </wps:cNvCnPr>
                        <wps:spPr bwMode="auto">
                          <a:xfrm flipH="1" flipV="1">
                            <a:off x="4118578" y="3090823"/>
                            <a:ext cx="249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3AB32DE" id="Группа 168" o:spid="_x0000_s1148" style="position:absolute;left:0;text-align:left;margin-left:4.8pt;margin-top:9.2pt;width:470pt;height:257.05pt;z-index:251906048" coordsize="59692,3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CLLQgAAAJcAAAOAAAAZHJzL2Uyb0RvYy54bWzsXNtu2zYYvh+wdxB0n1riSaJRpyhy6AZ0&#10;W4F2u1dk2RYmS5qkxMmGATvcDujFHmCvUGAbUKxb9wrOG+0nRetkO07b2WlhJkAiS5ZEkR8/ffz+&#10;n7z/4HIaGRdBlodJPDDte5ZpBLGfDMN4PDC/fHZ64JpGXnjx0IuSOBiYV0FuPjj8+KP7s7QfoGSS&#10;RMMgM+Aicd6fpQNzUhRpv9fL/Ukw9fJ7SRrEcHCUZFOvgI/ZuDfMvBlcfRr1kGWx3izJhmmW+EGe&#10;w97j8qB5KK8/GgV+8cVolAeFEQ1MKFsh/2by75n42zu87/XHmZdOQl8Vw3uLUky9MIabVpc69grP&#10;OM/CpUtNQz9L8mRU3POTaS8ZjUI/kM8AT2Nbnad5lCXnqXyWcX82Tqtqgqrt1NNbX9b//OJJZoRD&#10;aDsGTRV7U2ik+a/XP1z/PP8Xfl8YYj/U0iwd9+HLj7L0afokUzvG5Sfx4JejbCr+wyMZl7J+r6r6&#10;DS4Lw4edlDOOiG0aPhzDiBHESdkC/gSaaek8f3Ky4cze4sY9Ub6qOLMU0JTXFZa/W4U9nXhpINsh&#10;F3WgKsyBB1H19RvU1/P53/MX18+N6x/nr+d/zv+Yv5z/M395/RNsv7r+BbbFwfkrtfu5geSji5LC&#10;JY/iJ5moPf8yfpo+TvyvcyNOjiZePA7kzZ9dpdAutqgseNLGKeJDDg1inM0+S4bwHe+8SCQSRYMY&#10;oyhMPxEnNpqGOYg61DSW2wc6iGgZhzuUya5RVa/XT7O8eBQkU0NsDMwojEWNeH3v4nFeiGLVXxG7&#10;4+Q0jCLY7/Wj2JgNTE4RlSfkSRQOxUFxLM/GZ0dRZlx4on/KH/mMcKT5NegH8VBebBJ4wxO1XXhh&#10;BNtGISunyEKorigwxd2mwdA0ogAoSWyVxYticUfAIhRYbZVd9Dtu8RP3xCUHBLGTA2IdHx88PD0i&#10;B+zUdugxPj46Ora/F4W3SX8SDodBLMq/oAub3A5dirjKjl4RRlVRvfbVZY1CYRf/ZaFl24vmFv0x&#10;758lwyvZF+V+AHy5e+vIR2wJ+a+BL34H4JdQfzn/y4DmhnpXYBWcIdu7A+6HWZbMRJtCD22huzzh&#10;ZnSLC7boxuGYuJKtZDtLzrExxtRSyLYt13KcDdDO4KUhkboG2i1ktgB8Kn9WAfh/6APTsIA3ZRRO&#10;B6ZbdRSvv6JD1HDv4KW4PLuUXE8q7ikhZGRJ+WaENzlsTJLsW+hG8FYcmPk3514GnSr6NIY24jYh&#10;4jUqPxDqIPiQNY+cNY94sQ+XGpiFaZSbR0X56j1Ps3A8gTuVxBQnD4G1RqHkkRrYiut2h2vm3AbX&#10;bIe4tl2H2ARJsiY2ZdgRN2+g23VcjBW6KUWEanCTing0uBtyBfi4K1dWkLbE145Iuwlu26IOd5Ua&#10;XOhF+EID3cjlVDbtelWyD9Rd0Y9GdwPd8FJX6H4MytSwW+pj6+pa6uyvFq8zpUnW62xMMAJlWart&#10;DYSthfY+C+0uqqvOv4sx40pUE9t2qQNWAQwUbcQRoqgtSRDDYqgnR5Ia23oQGY9X2ycwUOvqkTex&#10;T8pxnlIqWyf4xlATBpQO5bjsAKC3OeHtDoAt7rpKkusOoDvAug7AbuOicMmuOxLkBLvYcoiENliz&#10;TmlRNkablFFuK2gTkOugYUqzYeH+dlzCfdDj1YhJ6/GGHr8NtlFVdaBmtu0QNgebCDEHrMA2bbcG&#10;m4xisFs0uFXoZ2E1a59QhcqWpMv7ZKU4luMu2eBNK4VQ7oCNu/fULYVb7TdrdJfo5u8buglmFrGU&#10;5GaYu6XuaAoTx2WVMNHoFvH8MhKg0b0IQS7SHJaj9nfM3U10I8i2cGFg0A7ygN9SoZth1wWk7zt3&#10;Uxkt1ujuoBstc/ebmCpV5Gx79mLTSWHEIRj6I1iJFKI75Vi3ZnWEIVlIjTZttClsr43yfTbKlyTL&#10;hwF7xCzHBselxfdNB51CxsrNZK9xv8e4t9/NRL87vl/YMW3ga8LXKYjdJOjV0SMbcqLK5Nsy3g85&#10;UgAl5ZNvPRy0LjJqW6iUM2vg7Yq8BB0Z1em1arrCamxD2OVdIqN3SOo2gcFrx1fXKl7nlS/NbFkN&#10;fPtDAj5zHebCcFvkwags3ZaYqcKkFoIsaTi0Pm1RS/h9lvDvXV4uwjAPpszwQlhEQjsJLi6kLy4S&#10;XBghItvrRnjvQRZAmQSn7ciFAldmOzh6XSWzbLbfWYoLhwxd3sE2zLGoU1wg6kQ3cfc+gBsvxlY6&#10;xaWR4uJU4FZD0GY6y90PQaXmqM10JUcgOZGyTYSt9cg+6xGIs7eclSoHaHtBoXV+Sp1pDjF/SDgU&#10;PFRDGoF1vtAhWmHrRNt1ibbVqFLxdJX2s2VAy4n3a6BtYcJUoi2lBHUTWhCBuW7aKtQz8auVTVY7&#10;JmLqb5Os66SfO8R2PUGIcBtZUhY1WBtrF1wvMtFctGc1tKu5+CVr1wk/W0Z2dxonTHirwjor7RCI&#10;4XNXc7Xm6g1cLUKDLa7eVchyGdGwkAS7YQZbMwFFC2strNcJa5G710J0ZRTtnKNrRMOqYph0NQdy&#10;ONMUrSl6E0VXomO+WNJt2a/e6bQ1grnFVI4szLYnlC0Z1o3kcIw5LO6mozF6eatVCxYCdFp03Qq8&#10;bNOw7goQuYoYjFwhdI4hOu7KXP56hIhtjrSxp9chbKzrunqIWK9YWo4RYVUGMIjvNAmQI5tTeIus&#10;gXaVFLJ57rwOwuxzEKbD1NULbcvC+ibLurb1IIhouUh2tpq1tWX9wS8eC8uFyoWmZa6aWhRbrGTd&#10;/CwX5ayX7j78DwAA//8DAFBLAwQUAAYACAAAACEAHijmg98AAAAIAQAADwAAAGRycy9kb3ducmV2&#10;LnhtbEyPQWvCQBCF74X+h2UKvdVN1Iim2YhI25MUqoXS25gdk2B2NmTXJP77rqd6nPceb76XrUfT&#10;iJ46V1tWEE8iEMSF1TWXCr4P7y9LEM4ja2wsk4IrOVjnjw8ZptoO/EX93pcilLBLUUHlfZtK6YqK&#10;DLqJbYmDd7KdQR/OrpS6wyGUm0ZOo2ghDdYcPlTY0rai4ry/GAUfAw6bWfzW786n7fX3kHz+7GJS&#10;6vlp3LyC8DT6/zDc8AM65IHpaC+snWgUrBYhGOTlHESwV/ObcFSQzKYJyDyT9wPyPwAAAP//AwBQ&#10;SwECLQAUAAYACAAAACEAtoM4kv4AAADhAQAAEwAAAAAAAAAAAAAAAAAAAAAAW0NvbnRlbnRfVHlw&#10;ZXNdLnhtbFBLAQItABQABgAIAAAAIQA4/SH/1gAAAJQBAAALAAAAAAAAAAAAAAAAAC8BAABfcmVs&#10;cy8ucmVsc1BLAQItABQABgAIAAAAIQCufVCLLQgAAAJcAAAOAAAAAAAAAAAAAAAAAC4CAABkcnMv&#10;ZTJvRG9jLnhtbFBLAQItABQABgAIAAAAIQAeKOaD3wAAAAgBAAAPAAAAAAAAAAAAAAAAAIcKAABk&#10;cnMvZG93bnJldi54bWxQSwUGAAAAAAQABADzAAAAkwsAAAAA&#10;">
                <v:line id="Прямая соединительная линия 24" o:spid="_x0000_s1149" style="position:absolute;flip:x;visibility:visible;mso-wrap-style:square" from="6725,0" to="6725,7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rect id="Прямоугольник 25" o:spid="_x0000_s1150" style="position:absolute;top:7934;width:13335;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1B399E" w:rsidRPr="001C278A" w:rsidRDefault="001B399E" w:rsidP="00E345CF">
                        <w:pPr>
                          <w:spacing w:after="0" w:line="240" w:lineRule="auto"/>
                          <w:jc w:val="center"/>
                          <w:rPr>
                            <w:rFonts w:ascii="Times New Roman" w:hAnsi="Times New Roman" w:cs="Times New Roman"/>
                            <w:i/>
                            <w:sz w:val="24"/>
                            <w:szCs w:val="24"/>
                            <w:lang w:val="kk-KZ"/>
                          </w:rPr>
                        </w:pPr>
                        <w:r w:rsidRPr="001C278A">
                          <w:rPr>
                            <w:rFonts w:ascii="Times New Roman" w:hAnsi="Times New Roman" w:cs="Times New Roman"/>
                            <w:i/>
                            <w:sz w:val="24"/>
                            <w:szCs w:val="24"/>
                            <w:lang w:val="kk-KZ"/>
                          </w:rPr>
                          <w:t xml:space="preserve">ЖШС «Инфрастрой ЛТД» құс компаниясы   (өңдеу - сату) </w:t>
                        </w:r>
                      </w:p>
                    </w:txbxContent>
                  </v:textbox>
                </v:rect>
                <v:rect id="_x0000_s1151" style="position:absolute;left:18741;top:4156;width:18783;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1B399E" w:rsidRPr="00952986" w:rsidRDefault="001B399E" w:rsidP="00E345CF">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 xml:space="preserve">Жас </w:t>
                        </w:r>
                        <w:r>
                          <w:rPr>
                            <w:rFonts w:ascii="Times New Roman" w:hAnsi="Times New Roman" w:cs="Times New Roman"/>
                            <w:sz w:val="24"/>
                            <w:szCs w:val="24"/>
                            <w:lang w:val="kk-KZ"/>
                          </w:rPr>
                          <w:t>құс балапанымен</w:t>
                        </w:r>
                        <w:r w:rsidRPr="00952986">
                          <w:rPr>
                            <w:rFonts w:ascii="Times New Roman" w:hAnsi="Times New Roman" w:cs="Times New Roman"/>
                            <w:sz w:val="24"/>
                            <w:szCs w:val="24"/>
                            <w:lang w:val="kk-KZ"/>
                          </w:rPr>
                          <w:t xml:space="preserve"> қамтамасыз ету</w:t>
                        </w:r>
                      </w:p>
                      <w:p w:rsidR="001B399E" w:rsidRPr="00C24447" w:rsidRDefault="001B399E" w:rsidP="00E345CF">
                        <w:pPr>
                          <w:rPr>
                            <w:szCs w:val="24"/>
                          </w:rPr>
                        </w:pPr>
                      </w:p>
                    </w:txbxContent>
                  </v:textbox>
                </v:rect>
                <v:rect id="_x0000_s1152" style="position:absolute;left:18741;top:10579;width:18783;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1B399E" w:rsidRPr="00952986" w:rsidRDefault="001B399E" w:rsidP="00E345CF">
                        <w:pPr>
                          <w:jc w:val="center"/>
                          <w:rPr>
                            <w:rFonts w:ascii="Times New Roman" w:hAnsi="Times New Roman" w:cs="Times New Roman"/>
                            <w:sz w:val="24"/>
                            <w:szCs w:val="24"/>
                            <w:lang w:val="kk-KZ"/>
                          </w:rPr>
                        </w:pPr>
                        <w:r>
                          <w:rPr>
                            <w:rFonts w:ascii="Times New Roman" w:hAnsi="Times New Roman" w:cs="Times New Roman"/>
                            <w:sz w:val="24"/>
                            <w:szCs w:val="24"/>
                            <w:lang w:val="kk-KZ"/>
                          </w:rPr>
                          <w:t>Аралас-құрама жеммен</w:t>
                        </w:r>
                        <w:r w:rsidRPr="00952986">
                          <w:rPr>
                            <w:rFonts w:ascii="Times New Roman" w:hAnsi="Times New Roman" w:cs="Times New Roman"/>
                            <w:sz w:val="24"/>
                            <w:szCs w:val="24"/>
                            <w:lang w:val="kk-KZ"/>
                          </w:rPr>
                          <w:t xml:space="preserve"> </w:t>
                        </w:r>
                        <w:r>
                          <w:rPr>
                            <w:rFonts w:ascii="Times New Roman" w:hAnsi="Times New Roman" w:cs="Times New Roman"/>
                            <w:sz w:val="24"/>
                            <w:szCs w:val="24"/>
                            <w:lang w:val="kk-KZ"/>
                          </w:rPr>
                          <w:t>қамтамасыз ету</w:t>
                        </w:r>
                      </w:p>
                      <w:p w:rsidR="001B399E" w:rsidRDefault="001B399E" w:rsidP="00E345CF"/>
                    </w:txbxContent>
                  </v:textbox>
                </v:rect>
                <v:line id="Line 125" o:spid="_x0000_s1153" style="position:absolute;flip:x y;visibility:visible;mso-wrap-style:square" from="6725,0" to="410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emMAAAADbAAAADwAAAGRycy9kb3ducmV2LnhtbERPPW/CMBDdkfgP1lXqBg4MQFMMqpCQ&#10;GFiACtZLfMSB+JzEJqT/Hg9IHZ/e93Ld20p01PrSsYLJOAFBnDtdcqHg97QdLUD4gKyxckwK/sjD&#10;ejUcLDHV7skH6o6hEDGEfYoKTAh1KqXPDVn0Y1cTR+7qWoshwraQusVnDLeVnCbJTFosOTYYrGlj&#10;KL8fH1ZBlz0mt/P+cPfZpfnKFqbZ7JuZUp8f/c83iEB9+Be/3TutYB7Xxy/x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tnpjAAAAA2wAAAA8AAAAAAAAAAAAAAAAA&#10;oQIAAGRycy9kb3ducmV2LnhtbFBLBQYAAAAABAAEAPkAAACOAwAAAAA=&#10;">
                  <v:stroke endarrow="block"/>
                </v:line>
                <v:line id="Line 126" o:spid="_x0000_s1154" style="position:absolute;flip:x y;visibility:visible;mso-wrap-style:square" from="41185,12922" to="43821,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xhcAAAADbAAAADwAAAGRycy9kb3ducmV2LnhtbERPPW/CMBDdkfofrEPqRhwYEAQMQkiV&#10;OrBAEayX+BqnxOckNiH8ezxUYnx63+vtYGvRU+crxwqmSQqCuHC64lLB+edrsgDhA7LG2jEpeJKH&#10;7eZjtMZMuwcfqT+FUsQQ9hkqMCE0mZS+MGTRJ64hjtyv6yyGCLtS6g4fMdzWcpamc2mx4thgsKG9&#10;oeJ2ulsFfX6f/l0Ox5vPr+0yX5h2f2jnSn2Oh90KRKAhvMX/7m+tYBbXxy/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esYXAAAAA2wAAAA8AAAAAAAAAAAAAAAAA&#10;oQIAAGRycy9kb3ducmV2LnhtbFBLBQYAAAAABAAEAPkAAACOAwAAAAA=&#10;">
                  <v:stroke endarrow="block"/>
                </v:line>
                <v:line id="Прямая соединительная линия 88" o:spid="_x0000_s1155" style="position:absolute;flip:x;visibility:visible;mso-wrap-style:square" from="13375,14509" to="16474,14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rect id="Прямоугольник 92" o:spid="_x0000_s1156" style="position:absolute;left:43830;top:2947;width:15659;height:4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1B399E" w:rsidRPr="00614E4F"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кооперативтер</w:t>
                        </w:r>
                      </w:p>
                    </w:txbxContent>
                  </v:textbox>
                </v:rect>
                <v:rect id="_x0000_s1157" style="position:absolute;left:18741;top:22671;width:18783;height:6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B399E" w:rsidRPr="001207B5" w:rsidRDefault="001B399E" w:rsidP="00E345CF">
                        <w:pPr>
                          <w:rPr>
                            <w:szCs w:val="24"/>
                          </w:rPr>
                        </w:pPr>
                        <w:r>
                          <w:rPr>
                            <w:rFonts w:ascii="Times New Roman" w:hAnsi="Times New Roman" w:cs="Times New Roman"/>
                            <w:sz w:val="24"/>
                            <w:szCs w:val="24"/>
                            <w:lang w:val="kk-KZ"/>
                          </w:rPr>
                          <w:t xml:space="preserve">Дәрі-дәрмек заттары, ветеринарлық </w:t>
                        </w:r>
                        <w:r w:rsidRPr="00952986">
                          <w:rPr>
                            <w:rFonts w:ascii="Times New Roman" w:hAnsi="Times New Roman" w:cs="Times New Roman"/>
                            <w:sz w:val="24"/>
                            <w:szCs w:val="24"/>
                            <w:lang w:val="kk-KZ"/>
                          </w:rPr>
                          <w:t>қызметтер</w:t>
                        </w:r>
                        <w:r>
                          <w:rPr>
                            <w:rFonts w:ascii="Times New Roman" w:hAnsi="Times New Roman" w:cs="Times New Roman"/>
                            <w:sz w:val="24"/>
                            <w:szCs w:val="24"/>
                            <w:lang w:val="kk-KZ"/>
                          </w:rPr>
                          <w:t xml:space="preserve"> және т.б.</w:t>
                        </w:r>
                      </w:p>
                    </w:txbxContent>
                  </v:textbox>
                </v:rect>
                <v:rect id="_x0000_s1158" style="position:absolute;left:18741;top:17078;width:18783;height:4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1B399E" w:rsidRDefault="001B399E" w:rsidP="00E345CF">
                        <w:pPr>
                          <w:spacing w:after="0" w:line="240" w:lineRule="auto"/>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w:t>
                        </w:r>
                        <w:r>
                          <w:rPr>
                            <w:rFonts w:ascii="Times New Roman" w:hAnsi="Times New Roman" w:cs="Times New Roman"/>
                            <w:sz w:val="24"/>
                            <w:szCs w:val="24"/>
                            <w:lang w:val="kk-KZ"/>
                          </w:rPr>
                          <w:t>,</w:t>
                        </w:r>
                      </w:p>
                      <w:p w:rsidR="001B399E" w:rsidRPr="00952986"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көлік қызметтері</w:t>
                        </w:r>
                      </w:p>
                      <w:p w:rsidR="001B399E" w:rsidRDefault="001B399E" w:rsidP="00E345CF"/>
                    </w:txbxContent>
                  </v:textbox>
                </v:rect>
                <v:rect id="_x0000_s1159" style="position:absolute;left:43604;top:16398;width:15786;height:4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1B399E" w:rsidRPr="00614E4F" w:rsidRDefault="001B399E" w:rsidP="00E345CF">
                        <w:pPr>
                          <w:spacing w:after="0" w:line="240" w:lineRule="auto"/>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Ауы</w:t>
                        </w:r>
                        <w:r>
                          <w:rPr>
                            <w:rFonts w:ascii="Times New Roman" w:hAnsi="Times New Roman" w:cs="Times New Roman"/>
                            <w:sz w:val="24"/>
                            <w:szCs w:val="24"/>
                            <w:lang w:val="kk-KZ"/>
                          </w:rPr>
                          <w:t>л</w:t>
                        </w:r>
                        <w:r w:rsidRPr="00614E4F">
                          <w:rPr>
                            <w:rFonts w:ascii="Times New Roman" w:hAnsi="Times New Roman" w:cs="Times New Roman"/>
                            <w:sz w:val="24"/>
                            <w:szCs w:val="24"/>
                            <w:lang w:val="kk-KZ"/>
                          </w:rPr>
                          <w:t xml:space="preserve"> шаруашылығы кәсіпорындары</w:t>
                        </w:r>
                      </w:p>
                      <w:p w:rsidR="001B399E" w:rsidRPr="00614E4F" w:rsidRDefault="001B399E" w:rsidP="00E345CF">
                        <w:pPr>
                          <w:rPr>
                            <w:szCs w:val="24"/>
                          </w:rPr>
                        </w:pPr>
                      </w:p>
                    </w:txbxContent>
                  </v:textbox>
                </v:rect>
                <v:rect id="_x0000_s1160" style="position:absolute;left:43604;top:21688;width:15786;height:6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B399E" w:rsidRPr="00DE23BB"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Жеке кәсіпкерлер, шаруа (фермер) қожалықтары</w:t>
                        </w:r>
                      </w:p>
                    </w:txbxContent>
                  </v:textbox>
                </v:rect>
                <v:line id="Прямая соединительная линия 5" o:spid="_x0000_s1161" style="position:absolute;visibility:visible;mso-wrap-style:square" from="16474,5289" to="18798,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Прямая соединительная линия 5" o:spid="_x0000_s1162" style="position:absolute;visibility:visible;mso-wrap-style:square" from="16474,26071" to="19109,2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Прямая соединительная линия 5" o:spid="_x0000_s1163" style="position:absolute;visibility:visible;mso-wrap-style:square" from="16474,18741" to="18798,1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42" o:spid="_x0000_s1164" style="position:absolute;flip:x y;visibility:visible;mso-wrap-style:square" from="41110,18741" to="43491,18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xA1MEAAADbAAAADwAAAGRycy9kb3ducmV2LnhtbERPTYvCMBC9C/6HMMLeNNWDaNcoiyB4&#10;8KIrep02s03XZtI2sXb//UYQvM3jfc5q09tKdNT60rGC6SQBQZw7XXKh4Py9Gy9A+ICssXJMCv7I&#10;w2Y9HKww1e7BR+pOoRAxhH2KCkwIdSqlzw1Z9BNXE0fux7UWQ4RtIXWLjxhuKzlLkrm0WHJsMFjT&#10;1lB+O92tgi67T38vh+PNZ9dmmS1Msz00c6U+Rv3XJ4hAfXiLX+69jvNn8PwlH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7EDUwQAAANsAAAAPAAAAAAAAAAAAAAAA&#10;AKECAABkcnMvZG93bnJldi54bWxQSwUGAAAAAAQABAD5AAAAjwMAAAAA&#10;">
                  <v:stroke endarrow="block"/>
                </v:line>
                <v:line id="Прямая соединительная линия 5" o:spid="_x0000_s1165" style="position:absolute;visibility:visible;mso-wrap-style:square" from="16474,11486" to="18798,11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Прямая соединительная линия 5" o:spid="_x0000_s1166" style="position:absolute;visibility:visible;mso-wrap-style:square" from="6876,18741" to="6876,23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rect id="_x0000_s1167" style="position:absolute;left:2342;top:23653;width:8433;height: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B399E" w:rsidRPr="00FD3E32"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Ет өнімдері нарығы</w:t>
                        </w:r>
                      </w:p>
                    </w:txbxContent>
                  </v:textbox>
                </v:rect>
                <v:rect id="Прямоугольник 92" o:spid="_x0000_s1168" style="position:absolute;left:43830;top:9672;width:15659;height:6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1B399E" w:rsidRPr="00614E4F" w:rsidRDefault="001B399E" w:rsidP="00E345CF">
                        <w:pPr>
                          <w:jc w:val="center"/>
                          <w:rPr>
                            <w:rFonts w:ascii="Times New Roman" w:hAnsi="Times New Roman" w:cs="Times New Roman"/>
                            <w:sz w:val="24"/>
                            <w:szCs w:val="24"/>
                            <w:lang w:val="kk-KZ"/>
                          </w:rPr>
                        </w:pPr>
                        <w:r w:rsidRPr="00614E4F">
                          <w:rPr>
                            <w:rFonts w:ascii="Times New Roman" w:hAnsi="Times New Roman" w:cs="Times New Roman"/>
                            <w:sz w:val="24"/>
                            <w:szCs w:val="24"/>
                            <w:lang w:val="kk-KZ"/>
                          </w:rPr>
                          <w:t xml:space="preserve">Жеке  </w:t>
                        </w:r>
                        <w:r>
                          <w:rPr>
                            <w:rFonts w:ascii="Times New Roman" w:hAnsi="Times New Roman" w:cs="Times New Roman"/>
                            <w:sz w:val="24"/>
                            <w:szCs w:val="24"/>
                            <w:lang w:val="kk-KZ"/>
                          </w:rPr>
                          <w:t xml:space="preserve">қосалқы </w:t>
                        </w:r>
                        <w:r w:rsidRPr="00614E4F">
                          <w:rPr>
                            <w:rFonts w:ascii="Times New Roman" w:hAnsi="Times New Roman" w:cs="Times New Roman"/>
                            <w:sz w:val="24"/>
                            <w:szCs w:val="24"/>
                            <w:lang w:val="kk-KZ"/>
                          </w:rPr>
                          <w:t>шаруашылықтары</w:t>
                        </w:r>
                      </w:p>
                    </w:txbxContent>
                  </v:textbox>
                </v:rect>
                <v:line id="Line 147" o:spid="_x0000_s1169" style="position:absolute;flip:x y;visibility:visible;mso-wrap-style:square" from="41110,0" to="41110,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ldMQAAADbAAAADwAAAGRycy9kb3ducmV2LnhtbESPQWvCQBSE74X+h+UJ3pqNHtSmriJC&#10;wYMXbWmvL9lnNpp9m2TXGP+9KxR6HGbmG2a5Hmwteup85VjBJElBEBdOV1wq+P76fFuA8AFZY+2Y&#10;FNzJw3r1+rLETLsbH6g/hlJECPsMFZgQmkxKXxiy6BPXEEfv5DqLIcqulLrDW4TbWk7TdCYtVhwX&#10;DDa0NVRcjleroM+vk/PP/nDx+W/7ni9Mu923M6XGo2HzASLQEP7Df+2dVjCfwv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M6V0xAAAANsAAAAPAAAAAAAAAAAA&#10;AAAAAKECAABkcnMvZG93bnJldi54bWxQSwUGAAAAAAQABAD5AAAAkgMAAAAA&#10;">
                  <v:stroke endarrow="block"/>
                </v:line>
                <v:line id="Line 148" o:spid="_x0000_s1170" style="position:absolute;flip:y;visibility:visible;mso-wrap-style:square" from="41185,19874" to="43903,19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49" o:spid="_x0000_s1171" style="position:absolute;flip:x y;visibility:visible;mso-wrap-style:square" from="41034,25542" to="43530,2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R/CMMAAADaAAAADwAAAGRycy9kb3ducmV2LnhtbESPQWvCQBSE7wX/w/IEb83GUkRTVylC&#10;oQcvWtHrS/Y1m5p9m2TXGP+9KxQ8DjPzDbNcD7YWPXW+cqxgmqQgiAunKy4VHH6+XucgfEDWWDsm&#10;BTfysF6NXpaYaXflHfX7UIoIYZ+hAhNCk0npC0MWfeIa4uj9us5iiLIrpe7wGuG2lm9pOpMWK44L&#10;BhvaGCrO+4tV0OeX6d9xuzv7/NQu8rlpN9t2ptRkPHx+gAg0hGf4v/2tFbzD40q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kfwjDAAAA2gAAAA8AAAAAAAAAAAAA&#10;AAAAoQIAAGRycy9kb3ducmV2LnhtbFBLBQYAAAAABAAEAPkAAACRAwAAAAA=&#10;">
                  <v:stroke endarrow="block"/>
                </v:line>
                <v:line id="Line 150" o:spid="_x0000_s1172" style="position:absolute;flip:x y;visibility:visible;mso-wrap-style:square" from="41185,4912" to="4356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nWMAAAADbAAAADwAAAGRycy9kb3ducmV2LnhtbERPTYvCMBC9L/gfwgje1tQV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HJ1jAAAAA2wAAAA8AAAAAAAAAAAAAAAAA&#10;oQIAAGRycy9kb3ducmV2LnhtbFBLBQYAAAAABAAEAPkAAACOAwAAAAA=&#10;">
                  <v:stroke endarrow="block"/>
                </v:line>
                <v:line id="Line 151" o:spid="_x0000_s1173" style="position:absolute;flip:y;visibility:visible;mso-wrap-style:square" from="41110,23653" to="43720,23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52" o:spid="_x0000_s1174" style="position:absolute;flip:y;visibility:visible;mso-wrap-style:square" from="41563,14509" to="44198,14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53" o:spid="_x0000_s1175" style="position:absolute;flip:y;visibility:visible;mso-wrap-style:square" from="41563,6423" to="43843,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rect id="_x0000_s1176" style="position:absolute;left:43906;top:29245;width:15786;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1B399E" w:rsidRPr="00614E4F" w:rsidRDefault="001B399E" w:rsidP="00E345C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p w:rsidR="001B399E" w:rsidRPr="00614E4F" w:rsidRDefault="001B399E" w:rsidP="00E345CF">
                        <w:pPr>
                          <w:rPr>
                            <w:szCs w:val="24"/>
                          </w:rPr>
                        </w:pPr>
                      </w:p>
                    </w:txbxContent>
                  </v:textbox>
                </v:rect>
                <v:line id="Line 192" o:spid="_x0000_s1177" style="position:absolute;flip:y;visibility:visible;mso-wrap-style:square" from="9144,3022" to="41071,3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193" o:spid="_x0000_s1178" style="position:absolute;flip:x y;visibility:visible;mso-wrap-style:square" from="9219,3022" to="921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EQ8AAAADbAAAADwAAAGRycy9kb3ducmV2LnhtbERPPW/CMBDdkfofrKvUDRw6RBAwqEJC&#10;YmCBIlgv8RGnxOckNiH8ezxUYnx638v1YGvRU+crxwqmkwQEceF0xaWC0+92PAPhA7LG2jEpeJKH&#10;9epjtMRMuwcfqD+GUsQQ9hkqMCE0mZS+MGTRT1xDHLmr6yyGCLtS6g4fMdzW8jtJUmmx4thgsKGN&#10;oeJ2vFsFfX6f/p33h5vPL+08n5l2s29Tpb4+h58FiEBDeIv/3TutII1j45f4A+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CBEPAAAAA2wAAAA8AAAAAAAAAAAAAAAAA&#10;oQIAAGRycy9kb3ducmV2LnhtbFBLBQYAAAAABAAEAPkAAACOAwAAAAA=&#10;">
                  <v:stroke endarrow="block"/>
                </v:line>
                <v:line id="Line 194" o:spid="_x0000_s1179" style="position:absolute;flip:x y;visibility:visible;mso-wrap-style:square" from="41185,30908" to="43681,3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PckMAAAADaAAAADwAAAGRycy9kb3ducmV2LnhtbERPTYvCMBC9L/gfwgh7W1P3IFqNsgiC&#10;By/qotdpMzZdm0nbxFr/vRGEPQ2P9zmLVW8r0VHrS8cKxqMEBHHudMmFgt/j5msKwgdkjZVjUvAg&#10;D6vl4GOBqXZ33lN3CIWIIexTVGBCqFMpfW7Ioh+5mjhyF9daDBG2hdQt3mO4reR3kkykxZJjg8Ga&#10;1oby6+FmFXTZbfx32u2vPjs3s2xqmvWumSj1Oex/5iAC9eFf/HZvdZwPr1deVy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T3JDAAAAA2gAAAA8AAAAAAAAAAAAAAAAA&#10;oQIAAGRycy9kb3ducmV2LnhtbFBLBQYAAAAABAAEAPkAAACOAwAAAAA=&#10;">
                  <v:stroke endarrow="block"/>
                </v:line>
              </v:group>
            </w:pict>
          </mc:Fallback>
        </mc:AlternateContent>
      </w:r>
      <w:r w:rsidRPr="000135A9">
        <w:rPr>
          <w:rFonts w:ascii="Times New Roman" w:hAnsi="Times New Roman"/>
          <w:noProof/>
          <w:sz w:val="28"/>
          <w:szCs w:val="28"/>
          <w:lang w:val="kk-KZ"/>
        </w:rPr>
        <w:t xml:space="preserve">                  </w:t>
      </w:r>
    </w:p>
    <w:p w:rsidR="00E345CF" w:rsidRPr="000135A9" w:rsidRDefault="00E345CF" w:rsidP="00E345CF">
      <w:pPr>
        <w:pStyle w:val="a4"/>
        <w:ind w:left="0" w:firstLine="709"/>
        <w:jc w:val="both"/>
        <w:rPr>
          <w:rFonts w:ascii="Times New Roman" w:hAnsi="Times New Roman"/>
          <w:i/>
          <w:noProof/>
          <w:lang w:val="kk-KZ"/>
        </w:rPr>
      </w:pPr>
      <w:r w:rsidRPr="000135A9">
        <w:rPr>
          <w:rFonts w:ascii="Times New Roman" w:hAnsi="Times New Roman"/>
          <w:noProof/>
          <w:sz w:val="28"/>
          <w:szCs w:val="28"/>
          <w:lang w:val="kk-KZ"/>
        </w:rPr>
        <w:t xml:space="preserve">                   </w:t>
      </w:r>
      <w:r w:rsidRPr="000135A9">
        <w:rPr>
          <w:rFonts w:ascii="Times New Roman" w:hAnsi="Times New Roman"/>
          <w:i/>
          <w:noProof/>
          <w:lang w:val="kk-KZ"/>
        </w:rPr>
        <w:t>Кооперативтік  төлемдер</w:t>
      </w:r>
    </w:p>
    <w:p w:rsidR="00E345CF" w:rsidRPr="000135A9" w:rsidRDefault="00E345CF" w:rsidP="00E345CF">
      <w:pPr>
        <w:pStyle w:val="a4"/>
        <w:ind w:left="0" w:firstLine="709"/>
        <w:jc w:val="both"/>
        <w:rPr>
          <w:rFonts w:ascii="Times New Roman" w:hAnsi="Times New Roman"/>
          <w:noProof/>
          <w:sz w:val="28"/>
          <w:szCs w:val="28"/>
          <w:lang w:val="kk-KZ"/>
        </w:rPr>
      </w:pPr>
    </w:p>
    <w:p w:rsidR="00E345CF" w:rsidRPr="000135A9" w:rsidRDefault="00E345CF" w:rsidP="00E345CF">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298" distR="114298" simplePos="0" relativeHeight="251898880" behindDoc="0" locked="0" layoutInCell="1" allowOverlap="1" wp14:anchorId="71591240" wp14:editId="011E19BD">
                <wp:simplePos x="0" y="0"/>
                <wp:positionH relativeFrom="column">
                  <wp:posOffset>3804284</wp:posOffset>
                </wp:positionH>
                <wp:positionV relativeFrom="paragraph">
                  <wp:posOffset>153035</wp:posOffset>
                </wp:positionV>
                <wp:extent cx="256540" cy="1270"/>
                <wp:effectExtent l="0" t="76200" r="29210" b="93980"/>
                <wp:wrapNone/>
                <wp:docPr id="6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B1B7" id="Прямая соединительная линия 5" o:spid="_x0000_s1026" style="position:absolute;z-index:251898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9.55pt,12.05pt" to="319.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ljZwIAAH0EAAAOAAAAZHJzL2Uyb0RvYy54bWysVM1uEzEQviPxDpbv6WbDbtquuqlQNuFS&#10;oFLLAzhrb9bCa1u2m02EkIAzUh6BV+AAUqUCz7B5I8bODy1cECIHZ+wZf/7mm5k9O182Ai2YsVzJ&#10;HMdHfYyYLBXlcp7jV9fT3glG1hFJiVCS5XjFLD4fPX501uqMDVStBGUGAYi0WatzXDunsyiyZc0a&#10;Yo+UZhKclTINcbA184ga0gJ6I6JBvz+MWmWoNqpk1sJpsXXiUcCvKla6l1VlmUMix8DNhdWEdebX&#10;aHRGsrkhuubljgb5BxYN4RIePUAVxBF0Y/gfUA0vjbKqckelaiJVVbxkIQfIJu7/ls1VTTQLuYA4&#10;Vh9ksv8PtnyxuDSI0xwPU4wkaaBG3afNu826+9Z93qzR5n33o/vafeluu+/d7eYD2Hebj2B7Z3e3&#10;O16j1EvZapsB4lheGi9GuZRX+kKVry2SalwTOWchpeuVhmdifyN6cMVvrAZCs/a5ohBDbpwKui4r&#10;03hIUAwtQ/lWh/KxpUMlHA7SYZpAkUtwxYPjUNyIZPur2lj3jKkGeSPHgkuvLcnI4sI6T4Vk+xB/&#10;LNWUCxH6Q0jU5vg0HaThglWCU+/0YdbMZ2Nh0IL4Dgu/kBd47ocZdSNpAKsZoZOd7QgXYCMXBHGG&#10;g0SCYf9awyhGgsFQeWtLT0j/IqQLhHfWtsnenPZPJyeTk6SXDIaTXtIvit7T6TjpDafxcVo8Kcbj&#10;In7rycdJVnNKmfT89w0fJ3/XULvR27bqoeUPQkUP0YOiQHb/H0iHevsSb5tlpujq0vjsfOmhx0Pw&#10;bh79EN3fh6hfX43RTwAAAP//AwBQSwMEFAAGAAgAAAAhANxdDfPhAAAACQEAAA8AAABkcnMvZG93&#10;bnJldi54bWxMj8FOwzAMhu9IvENkJG4s7camtjSdENK4bAxtQwhuWWPaisapmnQrb493gpNl+9Pv&#10;z/lytK04Ye8bRwriSQQCqXSmoUrB22F1l4DwQZPRrSNU8IMelsX1Va4z4860w9M+VIJDyGdaQR1C&#10;l0npyxqt9hPXIfHuy/VWB277SppenznctnIaRQtpdUN8odYdPtVYfu8Hq2C3Wa2T9/Uwlv3nc7w9&#10;vG5ePnyi1O3N+PgAIuAY/mC46LM6FOx0dAMZL1oF8zSNGVUwvefKwGKWzkEcL4MZyCKX/z8ofgEA&#10;AP//AwBQSwECLQAUAAYACAAAACEAtoM4kv4AAADhAQAAEwAAAAAAAAAAAAAAAAAAAAAAW0NvbnRl&#10;bnRfVHlwZXNdLnhtbFBLAQItABQABgAIAAAAIQA4/SH/1gAAAJQBAAALAAAAAAAAAAAAAAAAAC8B&#10;AABfcmVscy8ucmVsc1BLAQItABQABgAIAAAAIQADirljZwIAAH0EAAAOAAAAAAAAAAAAAAAAAC4C&#10;AABkcnMvZTJvRG9jLnhtbFBLAQItABQABgAIAAAAIQDcXQ3z4QAAAAkBAAAPAAAAAAAAAAAAAAAA&#10;AMEEAABkcnMvZG93bnJldi54bWxQSwUGAAAAAAQABADzAAAAzwUAAAAA&#10;">
                <v:stroke endarrow="block"/>
              </v:lin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904000" behindDoc="0" locked="0" layoutInCell="1" allowOverlap="1" wp14:anchorId="7ACE1E21" wp14:editId="5066DA37">
                <wp:simplePos x="0" y="0"/>
                <wp:positionH relativeFrom="column">
                  <wp:posOffset>4006215</wp:posOffset>
                </wp:positionH>
                <wp:positionV relativeFrom="paragraph">
                  <wp:posOffset>154305</wp:posOffset>
                </wp:positionV>
                <wp:extent cx="0" cy="1932305"/>
                <wp:effectExtent l="57150" t="20320" r="57150" b="9525"/>
                <wp:wrapNone/>
                <wp:docPr id="6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32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88917" id="Line 137" o:spid="_x0000_s1026" style="position:absolute;flip:x y;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45pt,12.15pt" to="315.45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FNNAIAAGEEAAAOAAAAZHJzL2Uyb0RvYy54bWysVMGO2jAQvVfqP1i+QxIILESEVUWgPdAW&#10;abe9G9shVh3bsg0BVf33ehyWLe2lqsrBjO2ZN2/Gb7J4PLcSnbh1QqsSZ8MUI66oZkIdSvzleTOY&#10;YeQ8UYxIrXiJL9zhx+XbN4vOFHykGy0ZtyiAKFd0psSN96ZIEkcb3hI31IarcFlr2xIftvaQMEu6&#10;gN7KZJSm06TTlhmrKXcunFb9JV5G/Lrm1H+ua8c9kiUO3HxcbVz3sCbLBSkOlphG0CsN8g8sWiJU&#10;SHqDqogn6GjFH1CtoFY7Xfsh1W2i61pQHmsI1WTpb9U8NcTwWEtojjO3Nrn/B0s/nXYWCVbiaY6R&#10;Im14o61QHGXjB2hOZ1wRfFZqZ6E8elZPZqvpN4eUXjVEHXgk+XwxITCDiOQuBDbOhBT77qNmwYcc&#10;vY6dOte2RbUU5gMERusrWJAm9AWd4yNdbo/Ezx7R/pCG02w+Ho3TScxICgCDQGOdf891i8AosQyV&#10;REBy2joP5F5dwF3pjZAyakAq1JV4PhlNYoDTUjC4BDdnD/uVtOhEQEXxd81752b1UbEI1nDC1lfb&#10;EyGDjXxskbciNE1yDNlazjCSPAwOWD09qSBjKDYQvlq9kL7P0/l6tp7lg3w0XQ/ytKoG7zarfDDd&#10;ZA+TalytVlX2A8hnedEIxrgC/i+izvK/E811vHo53mR9a1Ryjx47Gsi+/EfSUQHw6L189ppddhaq&#10;AzEEHUfn68zBoPy6j16vX4blTwAAAP//AwBQSwMEFAAGAAgAAAAhAAIz0//fAAAACgEAAA8AAABk&#10;cnMvZG93bnJldi54bWxMj8tOwzAQRfdI/IM1SGwqasdBUQmZVBUSULGpaPkANx6SgB9R7LTh7zFi&#10;AcuZObpzbrWerWEnGkPvHUK2FMDINV73rkV4OzzerICFqJxWxjtC+KIA6/ryolKl9mf3Sqd9bFkK&#10;caFUCF2MQ8l5aDqyKiz9QC7d3v1oVUzj2HI9qnMKt4ZLIQpuVe/Sh04N9NBR87mfLMJm2H1Mcps9&#10;aXGQi4XZFpl/fkG8vpo398AizfEPhh/9pA51cjr6yenADEKRi7uEIsjbHFgCfhdHhFyuCuB1xf9X&#10;qL8BAAD//wMAUEsBAi0AFAAGAAgAAAAhALaDOJL+AAAA4QEAABMAAAAAAAAAAAAAAAAAAAAAAFtD&#10;b250ZW50X1R5cGVzXS54bWxQSwECLQAUAAYACAAAACEAOP0h/9YAAACUAQAACwAAAAAAAAAAAAAA&#10;AAAvAQAAX3JlbHMvLnJlbHNQSwECLQAUAAYACAAAACEAFdeRTTQCAABhBAAADgAAAAAAAAAAAAAA&#10;AAAuAgAAZHJzL2Uyb0RvYy54bWxQSwECLQAUAAYACAAAACEAAjPT/98AAAAKAQAADwAAAAAAAAAA&#10;AAAAAACOBAAAZHJzL2Rvd25yZXYueG1sUEsFBgAAAAAEAAQA8wAAAJoFAAAAAA==&#10;">
                <v:stroke endarrow="block"/>
              </v:lin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905024" behindDoc="0" locked="0" layoutInCell="1" allowOverlap="1" wp14:anchorId="14CE4986" wp14:editId="48E74F7A">
                <wp:simplePos x="0" y="0"/>
                <wp:positionH relativeFrom="column">
                  <wp:posOffset>1706245</wp:posOffset>
                </wp:positionH>
                <wp:positionV relativeFrom="paragraph">
                  <wp:posOffset>59690</wp:posOffset>
                </wp:positionV>
                <wp:extent cx="0" cy="2085340"/>
                <wp:effectExtent l="52705" t="20955" r="61595" b="8255"/>
                <wp:wrapNone/>
                <wp:docPr id="2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85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FB0A1" id="Line 138" o:spid="_x0000_s1026" style="position:absolute;flip:x y;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4.35pt,4.7pt" to="134.35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FNgIAAGEEAAAOAAAAZHJzL2Uyb0RvYy54bWysVFFv2jAQfp+0/2D5HZJA6GjUUE0Etodu&#10;Q2q3d2M7xJpjW7ZLQNP+++4Mpe32Mk3jwZztu+++u/ucm9tDr8le+qCsqWkxzimRhluhzK6mXx/W&#10;ozklITIjmLZG1vQoA71dvH1zM7hKTmxntZCeAIgJ1eBq2sXoqiwLvJM9C2PrpIHL1vqeRdj6XSY8&#10;GwC919kkz6+ywXrhvOUyBDhtTpd0kfDbVvL4pW2DjETXFLjFtPq0bnHNFjes2nnmOsXPNNg/sOiZ&#10;MpD0AtWwyMijV39A9Yp7G2wbx9z2mW1bxWWqAaop8t+que+Yk6kWaE5wlzaF/wfLP+83nihR0wlM&#10;yrAeZnSnjCTFdI7NGVyowGdpNh7L4wdz7+4s/x6IscuOmZ1MJB+ODgILjMheheAmOEixHT5ZAT7s&#10;MdrUqUPre9Jq5T5iYLK+oYVpoC/kkIZ0vAxJHiLhp0MOp5N8PpuWaYAZqxAMA50P8YO0PUGjphoq&#10;SYBsfxciknt2QXdj10rrpAFtyFDT69lklgKC1UrgJboFv9sutSd7hipKv1Qp3Lx08/bRiATWSSZW&#10;ZzsypcEmMbUoegVN05Jitl4KSrSEh4PWiZ42mBGKBcJn6ySkH9f59Wq+mpejcnK1GpV504zer5fl&#10;6GpdvJs102a5bIqfSL4oq04JIQ3yfxJ1Uf6daM7P6yTHi6wvjcpeo6eOAtmn/0Q6KQCHfpLP1orj&#10;xmN1KAbQcXI+vzl8KC/3yev5y7D4BQAA//8DAFBLAwQUAAYACAAAACEA8zxJlt8AAAAJAQAADwAA&#10;AGRycy9kb3ducmV2LnhtbEyPwU7DMBBE70j8g7VIXCrqJEVpGrKpKiSg6gXR9gPceEkC8TqKnTb8&#10;PUYc4Dia0cybYj2ZTpxpcK1lhHgegSCurG65Rjgenu4yEM4r1qqzTAhf5GBdXl8VKtf2wm903vta&#10;hBJ2uUJovO9zKV3VkFFubnvi4L3bwSgf5FBLPahLKDedTKIolUa1HBYa1dNjQ9XnfjQIm/71Y0y2&#10;8bOODsls1m3T2L7sEG9vps0DCE+T/wvDD35AhzIwnezI2okOIUmzZYgirO5BBP9XnxAWi2UGsizk&#10;/wflNwAAAP//AwBQSwECLQAUAAYACAAAACEAtoM4kv4AAADhAQAAEwAAAAAAAAAAAAAAAAAAAAAA&#10;W0NvbnRlbnRfVHlwZXNdLnhtbFBLAQItABQABgAIAAAAIQA4/SH/1gAAAJQBAAALAAAAAAAAAAAA&#10;AAAAAC8BAABfcmVscy8ucmVsc1BLAQItABQABgAIAAAAIQCXH/CFNgIAAGEEAAAOAAAAAAAAAAAA&#10;AAAAAC4CAABkcnMvZTJvRG9jLnhtbFBLAQItABQABgAIAAAAIQDzPEmW3wAAAAkBAAAPAAAAAAAA&#10;AAAAAAAAAJAEAABkcnMvZG93bnJldi54bWxQSwUGAAAAAAQABADzAAAAnAUAAAAA&#10;">
                <v:stroke endarrow="block"/>
              </v:line>
            </w:pict>
          </mc:Fallback>
        </mc:AlternateContent>
      </w:r>
    </w:p>
    <w:p w:rsidR="00E345CF" w:rsidRPr="000135A9" w:rsidRDefault="00E345CF" w:rsidP="00E345CF">
      <w:pPr>
        <w:pStyle w:val="a4"/>
        <w:ind w:left="0" w:firstLine="709"/>
        <w:jc w:val="both"/>
        <w:rPr>
          <w:rFonts w:ascii="Times New Roman" w:hAnsi="Times New Roman"/>
          <w:noProof/>
          <w:sz w:val="28"/>
          <w:szCs w:val="28"/>
          <w:lang w:val="kk-KZ"/>
        </w:rPr>
      </w:pPr>
    </w:p>
    <w:p w:rsidR="00E345CF" w:rsidRPr="000135A9" w:rsidRDefault="00E345CF" w:rsidP="00E345CF">
      <w:pPr>
        <w:pStyle w:val="a4"/>
        <w:ind w:left="0" w:firstLine="709"/>
        <w:jc w:val="both"/>
        <w:rPr>
          <w:rFonts w:ascii="Times New Roman" w:hAnsi="Times New Roman"/>
          <w:noProof/>
          <w:sz w:val="28"/>
          <w:szCs w:val="28"/>
          <w:lang w:val="kk-KZ"/>
        </w:rPr>
      </w:pPr>
    </w:p>
    <w:p w:rsidR="00E345CF" w:rsidRPr="000135A9" w:rsidRDefault="00E345CF" w:rsidP="00E345CF">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299" distR="114299" simplePos="0" relativeHeight="251899904" behindDoc="0" locked="0" layoutInCell="1" allowOverlap="1" wp14:anchorId="6CE0E531" wp14:editId="0AC57BE5">
                <wp:simplePos x="0" y="0"/>
                <wp:positionH relativeFrom="column">
                  <wp:posOffset>3816985</wp:posOffset>
                </wp:positionH>
                <wp:positionV relativeFrom="paragraph">
                  <wp:posOffset>64770</wp:posOffset>
                </wp:positionV>
                <wp:extent cx="188595" cy="2540"/>
                <wp:effectExtent l="10795" t="57785" r="19685" b="53975"/>
                <wp:wrapNone/>
                <wp:docPr id="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49C1" id="Line 133" o:spid="_x0000_s1026" style="position:absolute;flip:y;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55pt,5.1pt" to="315.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mNNQIAAFkEAAAOAAAAZHJzL2Uyb0RvYy54bWysVE2P2jAQvVfqf7B8h3wQKESEVZVAL9su&#10;0m57N7ZDrDq2ZRsCqvrfOzYsu9teqqo5OOPMzPObmecs7069REdundCqwtk4xYgrqplQ+wp/fdqM&#10;5hg5TxQjUite4TN3+G71/t1yMCXPdacl4xYBiHLlYCrceW/KJHG04z1xY224AmerbU88bO0+YZYM&#10;gN7LJE/TWTJoy4zVlDsHX5uLE68iftty6h/a1nGPZIWBm4+rjesurMlqScq9JaYT9EqD/AOLnggF&#10;h96gGuIJOljxB1QvqNVOt35MdZ/othWUxxqgmiz9rZrHjhgea4HmOHNrk/t/sPTLcWuRYBXOJxgp&#10;0sOM7oXiKJtMQnMG40qIqdXWhvLoST2ae02/O6R03RG155Hk09lAYhYykjcpYeMMHLEbPmsGMeTg&#10;dezUqbU9aqUw30JiAIduoFMczfk2Gn7yiMLHbD6fLqYYUXDl0yIOLiFlAAmpxjr/ieseBaPCEiqI&#10;kOR473wg9RISwpXeCCnj7KVCQ4UX03waE5yWggVnCHN2v6ulRUcS1BOfWCF4XodZfVAsgnWcsPXV&#10;9kRIsJGPrfFWQLMkx+G0njOMJIcLE6wLPanCiVAuEL5aFwH9WKSL9Xw9L0ZFPluPirRpRh83dTGa&#10;bbIP02bS1HWT/Qzks6LsBGNcBf7PYs6KvxPL9VpdZHiT861RyVv02FEg+/yOpOPkw7Avstlpdt7a&#10;UF0QAeg3Bl/vWrggr/cx6uWPsPoFAAD//wMAUEsDBBQABgAIAAAAIQBgAhnl3gAAAAkBAAAPAAAA&#10;ZHJzL2Rvd25yZXYueG1sTI/BTsMwEETvSPyDtUjcqJ0CUQlxKoRA4oSgRZW4ufGShMbrYLtN4OvZ&#10;nuC4M0+zM+Vycr04YIidJw3ZTIFAqr3tqNHwtn68WICIyZA1vSfU8I0RltXpSWkK60d6xcMqNYJD&#10;KBZGQ5vSUEgZ6xadiTM/ILH34YMzic/QSBvMyOGul3OlculMR/yhNQPet1jvVnun4WY9XvuXsNtc&#10;Zd3X+8/DZxqenpPW52fT3S2IhFP6g+FYn6tDxZ22fk82il5DrrKMUTbUHAQD+aXiLdujkIOsSvl/&#10;QfULAAD//wMAUEsBAi0AFAAGAAgAAAAhALaDOJL+AAAA4QEAABMAAAAAAAAAAAAAAAAAAAAAAFtD&#10;b250ZW50X1R5cGVzXS54bWxQSwECLQAUAAYACAAAACEAOP0h/9YAAACUAQAACwAAAAAAAAAAAAAA&#10;AAAvAQAAX3JlbHMvLnJlbHNQSwECLQAUAAYACAAAACEAYIc5jTUCAABZBAAADgAAAAAAAAAAAAAA&#10;AAAuAgAAZHJzL2Uyb0RvYy54bWxQSwECLQAUAAYACAAAACEAYAIZ5d4AAAAJAQAADwAAAAAAAAAA&#10;AAAAAACPBAAAZHJzL2Rvd25yZXYueG1sUEsFBgAAAAAEAAQA8wAAAJoFAAAAAA==&#10;">
                <v:stroke endarrow="block"/>
              </v:line>
            </w:pict>
          </mc:Fallback>
        </mc:AlternateContent>
      </w:r>
    </w:p>
    <w:p w:rsidR="00E345CF" w:rsidRPr="000135A9" w:rsidRDefault="00E345CF" w:rsidP="00E345CF">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mc:AlternateContent>
          <mc:Choice Requires="wps">
            <w:drawing>
              <wp:anchor distT="0" distB="0" distL="114299" distR="114299" simplePos="0" relativeHeight="251902976" behindDoc="0" locked="0" layoutInCell="1" allowOverlap="1" wp14:anchorId="552EB3AB" wp14:editId="7BAF78CA">
                <wp:simplePos x="0" y="0"/>
                <wp:positionH relativeFrom="column">
                  <wp:posOffset>4026535</wp:posOffset>
                </wp:positionH>
                <wp:positionV relativeFrom="paragraph">
                  <wp:posOffset>165735</wp:posOffset>
                </wp:positionV>
                <wp:extent cx="143510" cy="0"/>
                <wp:effectExtent l="10795" t="58420" r="17145" b="5588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ED2F5" id="Line 136" o:spid="_x0000_s1026" style="position:absolute;flip:y;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05pt,13.05pt" to="328.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hUMAIAAFYEAAAOAAAAZHJzL2Uyb0RvYy54bWysVE2P2jAQvVfqf7B8h3wQKESEVUWgF9pF&#10;2m3vxnaIVce2bENAVf97x+Zjd9tLVTUHZ5yZeX4z85z5w6mT6MitE1pVOBumGHFFNRNqX+Gvz+vB&#10;FCPniWJEasUrfOYOPyzev5v3puS5brVk3CIAUa7sTYVb702ZJI62vCNuqA1X4Gy07YiHrd0nzJIe&#10;0DuZ5Gk6SXptmbGacufga31x4kXEbxpO/WPTOO6RrDBw83G1cd2FNVnMSbm3xLSCXmmQf2DREaHg&#10;0DtUTTxBByv+gOoEtdrpxg+p7hLdNILyWANUk6W/VfPUEsNjLdAcZ+5tcv8Pln45bi0SrMJ5jpEi&#10;HcxoIxRH2WgSmtMbV0LMUm1tKI+e1JPZaPrdIaWXLVF7Hkk+nw0kZiEjeZMSNs7AEbv+s2YQQw5e&#10;x06dGtuhRgrzLSQGcOgGOsXRnO+j4SePKHzMitE4gwHSmyshZUAIecY6/4nrDgWjwhLoRzxy3Dgf&#10;GL2EhHCl10LKOHipUF/h2TgfxwSnpWDBGcKc3e+W0qIjCdKJTywPPK/DrD4oFsFaTtjqansiJNjI&#10;x754K6BTkuNwWscZRpLDbQnWhZ5U4USoFQhfrYt6fszS2Wq6mhaDIp+sBkVa14OP62UxmKyzD+N6&#10;VC+XdfYzkM+KshWMcRX435ScFX+nlOudumjwruV7o5K36LGjQPb2jqTj2MOkL5rZaXbe2lBdUACI&#10;NwZfL1q4Ha/3Merld7D4BQAA//8DAFBLAwQUAAYACAAAACEAlfJdid8AAAAJAQAADwAAAGRycy9k&#10;b3ducmV2LnhtbEyPwU7DMAyG70i8Q2Qkbizt2DooTSeEQOKExjYhccsa05Y1TkmytfD0GHGAk2X7&#10;0+/PxXK0nTiiD60jBekkAYFUOdNSrWC7ebi4AhGiJqM7R6jgEwMsy9OTQufGDfSMx3WsBYdQyLWC&#10;JsY+lzJUDVodJq5H4t2b81ZHbn0tjdcDh9tOTpMkk1a3xBca3eNdg9V+fbAKrjfD3K38/mWWth+v&#10;X/fvsX98ikqdn423NyAijvEPhh99VoeSnXbuQCaITkF2OUsZVTDNuDKQzbMFiN3vQJaF/P9B+Q0A&#10;AP//AwBQSwECLQAUAAYACAAAACEAtoM4kv4AAADhAQAAEwAAAAAAAAAAAAAAAAAAAAAAW0NvbnRl&#10;bnRfVHlwZXNdLnhtbFBLAQItABQABgAIAAAAIQA4/SH/1gAAAJQBAAALAAAAAAAAAAAAAAAAAC8B&#10;AABfcmVscy8ucmVsc1BLAQItABQABgAIAAAAIQDsMshUMAIAAFYEAAAOAAAAAAAAAAAAAAAAAC4C&#10;AABkcnMvZTJvRG9jLnhtbFBLAQItABQABgAIAAAAIQCV8l2J3wAAAAkBAAAPAAAAAAAAAAAAAAAA&#10;AIoEAABkcnMvZG93bnJldi54bWxQSwUGAAAAAAQABADzAAAAlgUAAAAA&#10;">
                <v:stroke endarrow="block"/>
              </v:line>
            </w:pict>
          </mc:Fallback>
        </mc:AlternateContent>
      </w:r>
    </w:p>
    <w:p w:rsidR="00E345CF" w:rsidRPr="000135A9" w:rsidRDefault="00E345CF" w:rsidP="00E345CF">
      <w:pPr>
        <w:pStyle w:val="a4"/>
        <w:ind w:left="0" w:firstLine="709"/>
        <w:jc w:val="both"/>
        <w:rPr>
          <w:rFonts w:ascii="Times New Roman" w:hAnsi="Times New Roman"/>
          <w:noProof/>
          <w:sz w:val="28"/>
          <w:szCs w:val="28"/>
          <w:lang w:val="kk-KZ"/>
        </w:rPr>
      </w:pPr>
    </w:p>
    <w:p w:rsidR="00E345CF" w:rsidRPr="000135A9" w:rsidRDefault="00E345CF" w:rsidP="00E345CF">
      <w:pPr>
        <w:pStyle w:val="a4"/>
        <w:ind w:left="0" w:firstLine="709"/>
        <w:jc w:val="both"/>
        <w:rPr>
          <w:rFonts w:ascii="Times New Roman" w:hAnsi="Times New Roman"/>
          <w:lang w:val="kk-KZ"/>
        </w:rPr>
      </w:pPr>
      <w:r>
        <w:rPr>
          <w:rFonts w:ascii="Times New Roman" w:hAnsi="Times New Roman"/>
          <w:noProof/>
          <w:sz w:val="28"/>
          <w:szCs w:val="28"/>
          <w:lang w:eastAsia="ru-RU"/>
        </w:rPr>
        <mc:AlternateContent>
          <mc:Choice Requires="wps">
            <w:drawing>
              <wp:anchor distT="0" distB="0" distL="114299" distR="114299" simplePos="0" relativeHeight="251900928" behindDoc="0" locked="0" layoutInCell="1" allowOverlap="1" wp14:anchorId="15B9DD23" wp14:editId="16655605">
                <wp:simplePos x="0" y="0"/>
                <wp:positionH relativeFrom="column">
                  <wp:posOffset>3816985</wp:posOffset>
                </wp:positionH>
                <wp:positionV relativeFrom="paragraph">
                  <wp:posOffset>294640</wp:posOffset>
                </wp:positionV>
                <wp:extent cx="188595" cy="0"/>
                <wp:effectExtent l="10795" t="53340" r="19685" b="60960"/>
                <wp:wrapNone/>
                <wp:docPr id="1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AF78" id="Line 134" o:spid="_x0000_s1026" style="position:absolute;flip:y;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55pt,23.2pt" to="315.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3RtMQIAAFYEAAAOAAAAZHJzL2Uyb0RvYy54bWysVMFu2zAMvQ/YPwi6p7ZTJ02MOsUQJ7t0&#10;W4F2uyuSHAuTJUFS4gTD/n2kkqbtdhmG+SBTJvn0SD759u7Qa7KXPihralpc5ZRIw61QZlvTr0/r&#10;0YySEJkRTFsja3qUgd4t3r+7HVwlx7azWkhPAMSEanA17WJ0VZYF3smehSvrpAFna33PImz9NhOe&#10;DYDe62yc59NssF44b7kMAb42JyddJPy2lTx+adsgI9E1BW4xrT6tG1yzxS2rtp65TvEzDfYPLHqm&#10;DBx6gWpYZGTn1R9QveLeBtvGK277zLat4jLVANUU+W/VPHbMyVQLNCe4S5vC/4Pln/cPnigBs7uh&#10;xLAeZnSvjCTFdYnNGVyoIGZpHjyWxw/m0d1b/j0QY5cdM1uZSD4dHSQWmJG9ScFNcHDEZvhkBcSw&#10;XbSpU4fW96TVyn3DRASHbpBDGs3xMhp5iITDx2I2m8wnlPBnV8YqRMA850P8KG1P0KipBvoJj+3v&#10;Q0RGLyEYbuxaaZ0Grw0ZajqfjCcpIVitBDoxLPjtZqk92TOUTnpSeeB5HebtzogE1kkmVmc7MqXB&#10;JjH1JXoFndKS4mm9FJRoCbcFrRM9bfBEqBUIn62Ten7M8/lqtpqVo3I8XY3KvGlGH9bLcjRdFzeT&#10;5rpZLpviJ5IvyqpTQkiD/J+VXJR/p5TznTpp8KLlS6Oyt+ipo0D2+Z1Ip7HjpE+a2VhxfPBYHSoA&#10;xJuCzxcNb8frfYp6+R0sfgEAAP//AwBQSwMEFAAGAAgAAAAhAPSXlzPeAAAACQEAAA8AAABkcnMv&#10;ZG93bnJldi54bWxMj8FKxDAQhu+C7xBG8OYm1Vq0Nl1EFDyJ7orgLduMbd1mUpPstvr0jnjQ48x8&#10;/PP91XJ2g9hjiL0nDdlCgUBqvO2p1fC8vju5ABGTIWsGT6jhEyMs68ODypTWT/SE+1VqBYdQLI2G&#10;LqWxlDI2HToTF35E4tubD84kHkMrbTATh7tBnipVSGd64g+dGfGmw2a72jkNl+vp3D+G7Uue9R+v&#10;X7fvabx/SFofH83XVyASzukPhh99VoeanTZ+RzaKQUOhsoxRDXmRg2CgOFPcZfO7kHUl/zeovwEA&#10;AP//AwBQSwECLQAUAAYACAAAACEAtoM4kv4AAADhAQAAEwAAAAAAAAAAAAAAAAAAAAAAW0NvbnRl&#10;bnRfVHlwZXNdLnhtbFBLAQItABQABgAIAAAAIQA4/SH/1gAAAJQBAAALAAAAAAAAAAAAAAAAAC8B&#10;AABfcmVscy8ucmVsc1BLAQItABQABgAIAAAAIQA2M3RtMQIAAFYEAAAOAAAAAAAAAAAAAAAAAC4C&#10;AABkcnMvZTJvRG9jLnhtbFBLAQItABQABgAIAAAAIQD0l5cz3gAAAAkBAAAPAAAAAAAAAAAAAAAA&#10;AIsEAABkcnMvZG93bnJldi54bWxQSwUGAAAAAAQABADzAAAAlgUAAAAA&#10;">
                <v:stroke endarrow="block"/>
              </v:line>
            </w:pict>
          </mc:Fallback>
        </mc:AlternateContent>
      </w:r>
      <w:r w:rsidRPr="000135A9">
        <w:rPr>
          <w:rFonts w:ascii="Times New Roman" w:hAnsi="Times New Roman"/>
          <w:lang w:val="kk-KZ"/>
        </w:rPr>
        <w:t xml:space="preserve">\                                                                                      </w:t>
      </w:r>
    </w:p>
    <w:p w:rsidR="00E345CF" w:rsidRPr="000135A9" w:rsidRDefault="00E345CF" w:rsidP="00E345CF">
      <w:pPr>
        <w:pStyle w:val="a4"/>
        <w:ind w:left="0" w:firstLine="709"/>
        <w:jc w:val="both"/>
        <w:rPr>
          <w:rFonts w:ascii="Times New Roman" w:hAnsi="Times New Roman"/>
          <w:i/>
          <w:noProof/>
          <w:sz w:val="28"/>
          <w:szCs w:val="28"/>
          <w:lang w:val="kk-KZ"/>
        </w:rPr>
      </w:pPr>
      <w:r w:rsidRPr="000135A9">
        <w:rPr>
          <w:rFonts w:ascii="Times New Roman" w:hAnsi="Times New Roman"/>
          <w:lang w:val="kk-KZ"/>
        </w:rPr>
        <w:t xml:space="preserve">  </w:t>
      </w:r>
    </w:p>
    <w:p w:rsidR="00E345CF" w:rsidRPr="000135A9" w:rsidRDefault="00E345CF" w:rsidP="00E345CF">
      <w:pPr>
        <w:pStyle w:val="26"/>
        <w:spacing w:before="0" w:after="0"/>
        <w:rPr>
          <w:b w:val="0"/>
          <w:sz w:val="24"/>
          <w:lang w:val="kk-KZ"/>
        </w:rPr>
      </w:pPr>
    </w:p>
    <w:p w:rsidR="00E345CF" w:rsidRPr="000135A9" w:rsidRDefault="00E345CF" w:rsidP="00E345CF">
      <w:pPr>
        <w:pStyle w:val="26"/>
        <w:spacing w:before="0" w:after="0"/>
        <w:ind w:firstLine="0"/>
        <w:rPr>
          <w:b w:val="0"/>
          <w:sz w:val="24"/>
          <w:lang w:val="kk-KZ"/>
        </w:rPr>
      </w:pPr>
    </w:p>
    <w:p w:rsidR="00E345CF" w:rsidRPr="000135A9" w:rsidRDefault="00E345CF" w:rsidP="00E345CF">
      <w:pPr>
        <w:pStyle w:val="26"/>
        <w:spacing w:before="0" w:after="0"/>
        <w:ind w:firstLine="0"/>
        <w:rPr>
          <w:b w:val="0"/>
          <w:sz w:val="24"/>
          <w:lang w:val="kk-KZ"/>
        </w:rPr>
      </w:pPr>
      <w:r>
        <w:rPr>
          <w:noProof/>
          <w:szCs w:val="28"/>
          <w:lang w:eastAsia="ru-RU"/>
        </w:rPr>
        <mc:AlternateContent>
          <mc:Choice Requires="wps">
            <w:drawing>
              <wp:anchor distT="0" distB="0" distL="114298" distR="114298" simplePos="0" relativeHeight="251901952" behindDoc="0" locked="0" layoutInCell="1" allowOverlap="1" wp14:anchorId="48A1AA2C" wp14:editId="7D0A4833">
                <wp:simplePos x="0" y="0"/>
                <wp:positionH relativeFrom="column">
                  <wp:posOffset>3773804</wp:posOffset>
                </wp:positionH>
                <wp:positionV relativeFrom="paragraph">
                  <wp:posOffset>128270</wp:posOffset>
                </wp:positionV>
                <wp:extent cx="232410" cy="1270"/>
                <wp:effectExtent l="0" t="76200" r="15240" b="93980"/>
                <wp:wrapNone/>
                <wp:docPr id="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D0D80" id="Прямая соединительная линия 5" o:spid="_x0000_s1026" style="position:absolute;z-index:251901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15pt,10.1pt" to="315.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NbZgIAAHwEAAAOAAAAZHJzL2Uyb0RvYy54bWysVM1uEzEQviPxDpbv6Wa3m/6suqlQNuFS&#10;oFLLAzi2N2vhtVe2m02EkKBnpDwCr8ABpEoFnmHzRoydH1q4IEQOztgz/vzNNzN7dr6oJZpzY4VW&#10;OY4P+hhxRTUTapbj19eT3glG1hHFiNSK53jJLT4fPn1y1jYZT3SlJeMGAYiyWdvkuHKuyaLI0orX&#10;xB7ohitwltrUxMHWzCJmSAvotYySfv8oarVhjdGUWwunxcaJhwG/LDl1r8rScodkjoGbC6sJ69Sv&#10;0fCMZDNDmkrQLQ3yDyxqIhQ8uocqiCPoxog/oGpBjba6dAdU15EuS0F5yAGyifu/ZXNVkYaHXEAc&#10;2+xlsv8Plr6cXxokWI4PMVKkhhJ1n9bv16vuW/d5vULrD92P7mv3pbvrvnd361uw79cfwfbO7n57&#10;vEIDr2Tb2AwAR+rSeC3oQl01F5q+sUjpUUXUjIeMrpcNPBP7G9GjK35jG+AzbV9oBjHkxukg66I0&#10;tYcEwdAiVG+5rx5fOEThMDlM0hhqTMEVJ8ehthHJdlcbY91zrmvkjRxLoby0JCPzC+s8FZLtQvyx&#10;0hMhZWgPqVCb49NBMggXrJaCeacPs2Y2HUmD5sQ3WPiFvMDzMMzoG8UCWMUJG29tR4QEG7kgiDMC&#10;JJIc+9dqzjCSHGbKWxt6UvkXIV0gvLU2Pfb2tH86PhmfpL00ORr30n5R9J5NRmnvaBIfD4rDYjQq&#10;4neefJxmlWCMK89/1+9x+nf9tJ28TafuO34vVPQYPSgKZHf/gXSoty/xplmmmi0vjc/Olx5aPARv&#10;x9HP0MN9iPr10Rj+BAAA//8DAFBLAwQUAAYACAAAACEAaRpfWuEAAAAJAQAADwAAAGRycy9kb3du&#10;cmV2LnhtbEyPwU7CQBCG7ya+w2ZMvMkuBUmp3RJjghcQAxiCt6U7to3d2WZ3C/XtXU56nJkv/3x/&#10;vhhMy87ofGNJwngkgCGVVjdUSfjYLx9SYD4o0qq1hBJ+0MOiuL3JVabthbZ43oWKxRDymZJQh9Bl&#10;nPuyRqP8yHZI8fZlnVEhjq7i2qlLDDctT4SYcaMaih9q1eFLjeX3rjcStuvlKj2s+qF0n6/jzf59&#10;/Xb0qZT3d8PzE7CAQ/iD4aof1aGITifbk/aslfA4n04iKiERCbAIzCZiDux0XUyBFzn/36D4BQAA&#10;//8DAFBLAQItABQABgAIAAAAIQC2gziS/gAAAOEBAAATAAAAAAAAAAAAAAAAAAAAAABbQ29udGVu&#10;dF9UeXBlc10ueG1sUEsBAi0AFAAGAAgAAAAhADj9If/WAAAAlAEAAAsAAAAAAAAAAAAAAAAALwEA&#10;AF9yZWxzLy5yZWxzUEsBAi0AFAAGAAgAAAAhAFsy01tmAgAAfAQAAA4AAAAAAAAAAAAAAAAALgIA&#10;AGRycy9lMm9Eb2MueG1sUEsBAi0AFAAGAAgAAAAhAGkaX1rhAAAACQEAAA8AAAAAAAAAAAAAAAAA&#10;wAQAAGRycy9kb3ducmV2LnhtbFBLBQYAAAAABAAEAPMAAADOBQAAAAA=&#10;">
                <v:stroke endarrow="block"/>
              </v:line>
            </w:pict>
          </mc:Fallback>
        </mc:AlternateContent>
      </w:r>
    </w:p>
    <w:p w:rsidR="00E345CF" w:rsidRPr="000135A9" w:rsidRDefault="00E345CF" w:rsidP="00E345CF">
      <w:pPr>
        <w:pStyle w:val="26"/>
        <w:spacing w:before="0" w:after="0"/>
        <w:ind w:firstLine="0"/>
        <w:rPr>
          <w:b w:val="0"/>
          <w:sz w:val="24"/>
          <w:lang w:val="kk-KZ"/>
        </w:rPr>
      </w:pPr>
    </w:p>
    <w:p w:rsidR="00E345CF" w:rsidRPr="000135A9" w:rsidRDefault="00E345CF" w:rsidP="00E345CF">
      <w:pPr>
        <w:pStyle w:val="26"/>
        <w:spacing w:before="0" w:after="0"/>
        <w:ind w:firstLine="0"/>
        <w:rPr>
          <w:b w:val="0"/>
          <w:sz w:val="24"/>
          <w:lang w:val="kk-KZ"/>
        </w:rPr>
      </w:pPr>
    </w:p>
    <w:p w:rsidR="00E345CF" w:rsidRPr="000135A9" w:rsidRDefault="00E345CF" w:rsidP="00E345CF">
      <w:pPr>
        <w:pStyle w:val="26"/>
        <w:spacing w:before="0" w:after="0"/>
        <w:ind w:firstLine="0"/>
        <w:rPr>
          <w:b w:val="0"/>
          <w:sz w:val="24"/>
          <w:lang w:val="kk-KZ"/>
        </w:rPr>
      </w:pPr>
    </w:p>
    <w:p w:rsidR="00E345CF" w:rsidRPr="000135A9" w:rsidRDefault="00E345CF" w:rsidP="00E345CF">
      <w:pPr>
        <w:pStyle w:val="26"/>
        <w:spacing w:before="0" w:after="0"/>
        <w:ind w:firstLine="0"/>
        <w:rPr>
          <w:b w:val="0"/>
          <w:sz w:val="24"/>
          <w:lang w:val="kk-KZ"/>
        </w:rPr>
      </w:pPr>
    </w:p>
    <w:p w:rsidR="00E345CF" w:rsidRPr="001C278A" w:rsidRDefault="00E345CF" w:rsidP="00E345CF">
      <w:pPr>
        <w:pStyle w:val="26"/>
        <w:spacing w:before="0" w:after="0"/>
        <w:rPr>
          <w:b w:val="0"/>
          <w:sz w:val="16"/>
          <w:szCs w:val="16"/>
          <w:lang w:val="kk-KZ"/>
        </w:rPr>
      </w:pPr>
    </w:p>
    <w:p w:rsidR="00E345CF" w:rsidRPr="000135A9" w:rsidRDefault="00E345CF" w:rsidP="00E345CF">
      <w:pPr>
        <w:pStyle w:val="a4"/>
        <w:ind w:left="0"/>
        <w:jc w:val="center"/>
        <w:rPr>
          <w:rFonts w:ascii="Times New Roman" w:hAnsi="Times New Roman"/>
          <w:sz w:val="28"/>
          <w:szCs w:val="28"/>
          <w:lang w:val="kk-KZ"/>
        </w:rPr>
      </w:pPr>
      <w:r w:rsidRPr="000135A9">
        <w:rPr>
          <w:rFonts w:ascii="Times New Roman" w:hAnsi="Times New Roman"/>
          <w:noProof/>
          <w:sz w:val="28"/>
          <w:szCs w:val="28"/>
          <w:lang w:val="kk-KZ"/>
        </w:rPr>
        <w:t xml:space="preserve">Сурет 8 </w:t>
      </w:r>
      <w:r>
        <w:rPr>
          <w:rFonts w:ascii="Times New Roman" w:hAnsi="Times New Roman"/>
          <w:noProof/>
          <w:sz w:val="28"/>
          <w:szCs w:val="28"/>
          <w:lang w:val="kk-KZ"/>
        </w:rPr>
        <w:t>–</w:t>
      </w:r>
      <w:r w:rsidRPr="000135A9">
        <w:rPr>
          <w:rFonts w:ascii="Times New Roman" w:hAnsi="Times New Roman"/>
          <w:noProof/>
          <w:sz w:val="28"/>
          <w:szCs w:val="28"/>
          <w:lang w:val="kk-KZ"/>
        </w:rPr>
        <w:t xml:space="preserve"> </w:t>
      </w:r>
      <w:r w:rsidRPr="000135A9">
        <w:rPr>
          <w:rFonts w:ascii="Times New Roman" w:hAnsi="Times New Roman"/>
          <w:sz w:val="28"/>
          <w:szCs w:val="28"/>
          <w:lang w:val="kk-KZ"/>
        </w:rPr>
        <w:t xml:space="preserve">ЖШС «Инфрастрой ЛТД» құс компаниясы мен құс бордақылаушы кәсіпкерлік құрылымдарара инновациялық-кооперация байланысы сызбасы </w:t>
      </w:r>
    </w:p>
    <w:p w:rsidR="00E345CF" w:rsidRPr="001C278A" w:rsidRDefault="00E345CF" w:rsidP="00E345CF">
      <w:pPr>
        <w:pStyle w:val="26"/>
        <w:spacing w:before="0" w:after="0"/>
        <w:ind w:firstLine="0"/>
        <w:rPr>
          <w:b w:val="0"/>
          <w:strike/>
          <w:sz w:val="16"/>
          <w:szCs w:val="16"/>
          <w:lang w:val="kk-KZ"/>
        </w:rPr>
      </w:pPr>
    </w:p>
    <w:p w:rsidR="00E345CF" w:rsidRPr="001B399E" w:rsidRDefault="00E345CF" w:rsidP="00E345CF">
      <w:pPr>
        <w:pStyle w:val="26"/>
        <w:spacing w:before="0" w:after="0"/>
        <w:rPr>
          <w:b w:val="0"/>
          <w:sz w:val="24"/>
          <w:lang w:val="kk-KZ"/>
        </w:rPr>
      </w:pPr>
      <w:r w:rsidRPr="00E345CF">
        <w:rPr>
          <w:b w:val="0"/>
          <w:sz w:val="24"/>
          <w:lang w:val="kk-KZ"/>
        </w:rPr>
        <w:t>Ескерту –</w:t>
      </w:r>
      <w:r w:rsidRPr="001C278A">
        <w:rPr>
          <w:b w:val="0"/>
          <w:bCs/>
          <w:sz w:val="24"/>
          <w:lang w:val="kk-KZ"/>
        </w:rPr>
        <w:t xml:space="preserve"> Әдебиет негізінде </w:t>
      </w:r>
      <w:r w:rsidRPr="001B399E">
        <w:rPr>
          <w:b w:val="0"/>
          <w:bCs/>
          <w:sz w:val="24"/>
          <w:lang w:val="kk-KZ"/>
        </w:rPr>
        <w:t>құралған</w:t>
      </w:r>
      <w:r w:rsidRPr="001B399E">
        <w:rPr>
          <w:bCs/>
          <w:sz w:val="24"/>
          <w:lang w:val="kk-KZ"/>
        </w:rPr>
        <w:t xml:space="preserve"> </w:t>
      </w:r>
      <w:r w:rsidRPr="001B399E">
        <w:rPr>
          <w:b w:val="0"/>
          <w:sz w:val="24"/>
          <w:lang w:val="kk-KZ"/>
        </w:rPr>
        <w:t>[1</w:t>
      </w:r>
      <w:r w:rsidR="001B399E">
        <w:rPr>
          <w:b w:val="0"/>
          <w:sz w:val="24"/>
          <w:lang w:val="kk-KZ"/>
        </w:rPr>
        <w:t>09, с. 172-175</w:t>
      </w:r>
      <w:r w:rsidRPr="001B399E">
        <w:rPr>
          <w:b w:val="0"/>
          <w:sz w:val="24"/>
          <w:lang w:val="kk-KZ"/>
        </w:rPr>
        <w:t>]</w:t>
      </w:r>
    </w:p>
    <w:p w:rsidR="00E345CF" w:rsidRDefault="00E345CF" w:rsidP="00305EFA">
      <w:pPr>
        <w:spacing w:after="0" w:line="240" w:lineRule="auto"/>
        <w:ind w:firstLine="709"/>
        <w:jc w:val="both"/>
        <w:rPr>
          <w:rFonts w:ascii="Times New Roman" w:hAnsi="Times New Roman" w:cs="Times New Roman"/>
          <w:sz w:val="28"/>
          <w:szCs w:val="28"/>
          <w:lang w:val="kk-KZ"/>
        </w:rPr>
      </w:pPr>
    </w:p>
    <w:p w:rsidR="000D4C41" w:rsidRPr="000135A9"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5. </w:t>
      </w:r>
      <w:r w:rsidR="000D4C41" w:rsidRPr="000135A9">
        <w:rPr>
          <w:rFonts w:ascii="Times New Roman" w:hAnsi="Times New Roman" w:cs="Times New Roman"/>
          <w:sz w:val="28"/>
          <w:szCs w:val="28"/>
          <w:lang w:val="kk-KZ"/>
        </w:rPr>
        <w:t>Ауыл шаруашылығы өндірістік кооперативтері, оған мүше болған шаруашылықтар малды бағу, бордақылау ет және ет өнімдерін  өндіруді қолға алады. Өндірілген ет және ет өнімдері өңдеу немесе өнімді сату бойынша шаруашылықтарара өндірістік кооперативтер арқылы құс компаниясына келісіммен өңдеуге және сатуға қайта тапсырады.</w:t>
      </w:r>
    </w:p>
    <w:p w:rsidR="00B54E69" w:rsidRPr="000135A9"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6. </w:t>
      </w:r>
      <w:r w:rsidR="00B54E69" w:rsidRPr="000135A9">
        <w:rPr>
          <w:rFonts w:ascii="Times New Roman" w:hAnsi="Times New Roman" w:cs="Times New Roman"/>
          <w:sz w:val="28"/>
          <w:szCs w:val="28"/>
          <w:lang w:val="kk-KZ"/>
        </w:rPr>
        <w:t>Әр бір құс шаруашылығы компаниясы ұсынылатын интеграцияланудың инновациялық ұйымдастру формасы негізінде, барлық технологиялық тізбекті: «құс етін өндіру</w:t>
      </w:r>
      <w:r w:rsidRPr="000135A9">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қайта өңдеу</w:t>
      </w:r>
      <w:r w:rsidRPr="000135A9">
        <w:rPr>
          <w:rFonts w:ascii="Times New Roman" w:hAnsi="Times New Roman" w:cs="Times New Roman"/>
          <w:sz w:val="28"/>
          <w:szCs w:val="28"/>
          <w:lang w:val="kk-KZ"/>
        </w:rPr>
        <w:t>-</w:t>
      </w:r>
      <w:r w:rsidR="00B54E69" w:rsidRPr="000135A9">
        <w:rPr>
          <w:rFonts w:ascii="Times New Roman" w:hAnsi="Times New Roman" w:cs="Times New Roman"/>
          <w:sz w:val="28"/>
          <w:szCs w:val="28"/>
          <w:lang w:val="kk-KZ"/>
        </w:rPr>
        <w:t>сатуды» бірыңғай ұйымдық-интеграциялық құрылымға біріктіруге мүмкіндік береді, және  басқарудың икемділігі мен тиімділігін арттыруға; қосалқы мердігерлермен, инвесторлармен шаруашылық байланыстарды тұрақтандыруға; өндірістік қуаттарды барынша толық қолдану мен пайдалануды қамтамасыз етуге; материалдық-техникалық жабдықтауды жетілдіріп, дайын өнімді сатуды жақсартуды жолға қоюға мүмкіндік жаратады.</w:t>
      </w:r>
    </w:p>
    <w:p w:rsidR="00B54E69" w:rsidRPr="000135A9"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7. </w:t>
      </w:r>
      <w:r w:rsidR="00B54E69" w:rsidRPr="000135A9">
        <w:rPr>
          <w:rFonts w:ascii="Times New Roman" w:hAnsi="Times New Roman" w:cs="Times New Roman"/>
          <w:sz w:val="28"/>
          <w:szCs w:val="28"/>
          <w:lang w:val="kk-KZ"/>
        </w:rPr>
        <w:t>Бұл ұсынылған ішкі шаруашылық технологиялық мамандандыруды тереңдетуге және өндірісті интеграциялық біріктіруге негізделген өндірісті интеграциялаудың инновациялық ұйымдастырушылық формасы</w:t>
      </w:r>
      <w:r w:rsidR="00B0569B">
        <w:rPr>
          <w:rFonts w:ascii="Times New Roman" w:hAnsi="Times New Roman" w:cs="Times New Roman"/>
          <w:sz w:val="28"/>
          <w:szCs w:val="28"/>
          <w:lang w:val="kk-KZ"/>
        </w:rPr>
        <w:t xml:space="preserve">н, Қазақстанның басқа өнімдік </w:t>
      </w:r>
      <w:r w:rsidR="00B54E69" w:rsidRPr="000135A9">
        <w:rPr>
          <w:rFonts w:ascii="Times New Roman" w:hAnsi="Times New Roman" w:cs="Times New Roman"/>
          <w:sz w:val="28"/>
          <w:szCs w:val="28"/>
          <w:lang w:val="kk-KZ"/>
        </w:rPr>
        <w:t>ішкі кешендерінде (ет және ет өнімдері т</w:t>
      </w:r>
      <w:r w:rsidR="00B0569B">
        <w:rPr>
          <w:rFonts w:ascii="Times New Roman" w:hAnsi="Times New Roman" w:cs="Times New Roman"/>
          <w:sz w:val="28"/>
          <w:szCs w:val="28"/>
          <w:lang w:val="kk-KZ"/>
        </w:rPr>
        <w:t xml:space="preserve">.б.) қалыптастыру және дамыту </w:t>
      </w:r>
      <w:r w:rsidR="00B54E69" w:rsidRPr="000135A9">
        <w:rPr>
          <w:rFonts w:ascii="Times New Roman" w:hAnsi="Times New Roman" w:cs="Times New Roman"/>
          <w:sz w:val="28"/>
          <w:szCs w:val="28"/>
          <w:lang w:val="kk-KZ"/>
        </w:rPr>
        <w:t>үшін қолдану мүмкін.</w:t>
      </w:r>
    </w:p>
    <w:p w:rsidR="00B0569B" w:rsidRDefault="00F74454"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8. </w:t>
      </w:r>
      <w:r w:rsidR="00B0569B">
        <w:rPr>
          <w:rFonts w:ascii="Times New Roman" w:hAnsi="Times New Roman" w:cs="Times New Roman"/>
          <w:sz w:val="28"/>
          <w:szCs w:val="28"/>
          <w:lang w:val="kk-KZ"/>
        </w:rPr>
        <w:t xml:space="preserve">«Инфрастрой </w:t>
      </w:r>
      <w:r w:rsidR="00B54E69" w:rsidRPr="000135A9">
        <w:rPr>
          <w:rFonts w:ascii="Times New Roman" w:hAnsi="Times New Roman" w:cs="Times New Roman"/>
          <w:sz w:val="28"/>
          <w:szCs w:val="28"/>
          <w:lang w:val="kk-KZ"/>
        </w:rPr>
        <w:t xml:space="preserve">LTD» және «Oрдабасы құс» құс шаруашылығы үшін екі стратегия: </w:t>
      </w:r>
    </w:p>
    <w:p w:rsidR="00B0569B" w:rsidRDefault="00B54E69" w:rsidP="00B0569B">
      <w:pPr>
        <w:spacing w:after="0" w:line="240" w:lineRule="auto"/>
        <w:ind w:firstLine="851"/>
        <w:jc w:val="both"/>
        <w:rPr>
          <w:rFonts w:ascii="Times New Roman" w:hAnsi="Times New Roman" w:cs="Times New Roman"/>
          <w:bCs/>
          <w:sz w:val="28"/>
          <w:szCs w:val="28"/>
          <w:lang w:val="kk-KZ"/>
        </w:rPr>
      </w:pPr>
      <w:r w:rsidRPr="000135A9">
        <w:rPr>
          <w:rFonts w:ascii="Times New Roman" w:hAnsi="Times New Roman" w:cs="Times New Roman"/>
          <w:sz w:val="28"/>
          <w:szCs w:val="28"/>
          <w:lang w:val="kk-KZ"/>
        </w:rPr>
        <w:t xml:space="preserve">1) «кері интеграциялық стратегия» бойынша - </w:t>
      </w:r>
      <w:r w:rsidRPr="000135A9">
        <w:rPr>
          <w:rFonts w:ascii="Times New Roman" w:hAnsi="Times New Roman" w:cs="Times New Roman"/>
          <w:bCs/>
          <w:sz w:val="28"/>
          <w:szCs w:val="28"/>
          <w:lang w:val="kk-KZ"/>
        </w:rPr>
        <w:t xml:space="preserve">нәсілді жұмыртқалар өндіруге арналған аналық құс табын өсіру инновациялық өндірісі; </w:t>
      </w:r>
    </w:p>
    <w:p w:rsidR="00B54E69" w:rsidRPr="000135A9" w:rsidRDefault="00B54E69" w:rsidP="00B0569B">
      <w:pPr>
        <w:spacing w:after="0" w:line="240" w:lineRule="auto"/>
        <w:ind w:firstLine="851"/>
        <w:jc w:val="both"/>
        <w:rPr>
          <w:rFonts w:ascii="Times New Roman" w:hAnsi="Times New Roman" w:cs="Times New Roman"/>
          <w:sz w:val="28"/>
          <w:szCs w:val="28"/>
          <w:lang w:val="kk-KZ"/>
        </w:rPr>
      </w:pPr>
      <w:r w:rsidRPr="000135A9">
        <w:rPr>
          <w:rFonts w:ascii="Times New Roman" w:hAnsi="Times New Roman" w:cs="Times New Roman"/>
          <w:bCs/>
          <w:sz w:val="28"/>
          <w:szCs w:val="28"/>
          <w:lang w:val="kk-KZ"/>
        </w:rPr>
        <w:t>2)</w:t>
      </w:r>
      <w:r w:rsidRPr="000135A9">
        <w:rPr>
          <w:rFonts w:ascii="Times New Roman" w:hAnsi="Times New Roman" w:cs="Times New Roman"/>
          <w:sz w:val="28"/>
          <w:szCs w:val="28"/>
          <w:lang w:val="kk-KZ"/>
        </w:rPr>
        <w:t xml:space="preserve"> «алға жүруші интеграциялық стратегия» бойынша - </w:t>
      </w:r>
      <w:r w:rsidRPr="000135A9">
        <w:rPr>
          <w:rFonts w:ascii="Times New Roman" w:hAnsi="Times New Roman" w:cs="Times New Roman"/>
          <w:bCs/>
          <w:sz w:val="28"/>
          <w:szCs w:val="28"/>
          <w:lang w:val="kk-KZ"/>
        </w:rPr>
        <w:t xml:space="preserve">ұлғаймалы қайта өндірісі қалыпты қарқынын қамтамасыз ету үшін аналық құс табын алмастыруға жас төлді өсірумен айналысатын </w:t>
      </w:r>
      <w:r w:rsidRPr="000135A9">
        <w:rPr>
          <w:rFonts w:ascii="Times New Roman" w:hAnsi="Times New Roman" w:cs="Times New Roman"/>
          <w:sz w:val="28"/>
          <w:szCs w:val="28"/>
          <w:lang w:val="kk-KZ"/>
        </w:rPr>
        <w:t xml:space="preserve">жаңа </w:t>
      </w:r>
      <w:r w:rsidRPr="000135A9">
        <w:rPr>
          <w:rFonts w:ascii="Times New Roman" w:hAnsi="Times New Roman" w:cs="Times New Roman"/>
          <w:bCs/>
          <w:sz w:val="28"/>
          <w:szCs w:val="28"/>
          <w:lang w:val="kk-KZ"/>
        </w:rPr>
        <w:t xml:space="preserve">«стратегиялық </w:t>
      </w:r>
      <w:r w:rsidRPr="000135A9">
        <w:rPr>
          <w:rFonts w:ascii="Times New Roman" w:hAnsi="Times New Roman" w:cs="Times New Roman"/>
          <w:sz w:val="28"/>
          <w:szCs w:val="28"/>
          <w:lang w:val="kk-KZ"/>
        </w:rPr>
        <w:t>инновациялық өндірістерді» құру ұсынылды.</w:t>
      </w:r>
    </w:p>
    <w:p w:rsidR="00D60567" w:rsidRPr="000135A9" w:rsidRDefault="00D60567" w:rsidP="00305EFA">
      <w:pPr>
        <w:spacing w:after="0" w:line="240" w:lineRule="auto"/>
        <w:ind w:right="57"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9.</w:t>
      </w:r>
      <w:r w:rsidR="00B0569B">
        <w:rPr>
          <w:rFonts w:ascii="Times New Roman" w:hAnsi="Times New Roman" w:cs="Times New Roman"/>
          <w:sz w:val="28"/>
          <w:szCs w:val="28"/>
          <w:lang w:val="kk-KZ"/>
        </w:rPr>
        <w:t xml:space="preserve"> Түркістан облысы ет өндіруші </w:t>
      </w:r>
      <w:r w:rsidRPr="000135A9">
        <w:rPr>
          <w:rFonts w:ascii="Times New Roman" w:hAnsi="Times New Roman" w:cs="Times New Roman"/>
          <w:sz w:val="28"/>
          <w:szCs w:val="28"/>
          <w:lang w:val="kk-KZ"/>
        </w:rPr>
        <w:t>шаруашылықтарыара кооперация келісімімен құрылатын «ет өндірісі кооперативтері» мен «ет өңдеу</w:t>
      </w:r>
      <w:r w:rsidR="00E345CF">
        <w:rPr>
          <w:rFonts w:ascii="Times New Roman" w:hAnsi="Times New Roman" w:cs="Times New Roman"/>
          <w:sz w:val="28"/>
          <w:szCs w:val="28"/>
          <w:lang w:val="kk-KZ"/>
        </w:rPr>
        <w:t xml:space="preserve">-сату кооперативтері» мен </w:t>
      </w:r>
      <w:r w:rsidRPr="000135A9">
        <w:rPr>
          <w:rFonts w:ascii="Times New Roman" w:hAnsi="Times New Roman" w:cs="Times New Roman"/>
          <w:sz w:val="28"/>
          <w:szCs w:val="28"/>
          <w:lang w:val="kk-KZ"/>
        </w:rPr>
        <w:t>ет компаниялары аралық қолданыстағы және ұсынылатын тік интеграциялық-технологиялық байланыстар үлгілері әзірлен</w:t>
      </w:r>
      <w:r w:rsidR="00D510AD" w:rsidRPr="000135A9">
        <w:rPr>
          <w:rFonts w:ascii="Times New Roman" w:hAnsi="Times New Roman" w:cs="Times New Roman"/>
          <w:sz w:val="28"/>
          <w:szCs w:val="28"/>
          <w:lang w:val="kk-KZ"/>
        </w:rPr>
        <w:t>іп, ұсыныстар берілді:</w:t>
      </w:r>
    </w:p>
    <w:p w:rsidR="00D60567" w:rsidRPr="000135A9" w:rsidRDefault="00B0569B" w:rsidP="00B0569B">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0567" w:rsidRPr="000135A9">
        <w:rPr>
          <w:rFonts w:ascii="Times New Roman" w:hAnsi="Times New Roman" w:cs="Times New Roman"/>
          <w:sz w:val="28"/>
          <w:szCs w:val="28"/>
          <w:lang w:val="kk-KZ"/>
        </w:rPr>
        <w:t>бірінші үлгі, ет шаруа</w:t>
      </w:r>
      <w:r>
        <w:rPr>
          <w:rFonts w:ascii="Times New Roman" w:hAnsi="Times New Roman" w:cs="Times New Roman"/>
          <w:sz w:val="28"/>
          <w:szCs w:val="28"/>
          <w:lang w:val="kk-KZ"/>
        </w:rPr>
        <w:t xml:space="preserve">шылығыара кооперация негізінде </w:t>
      </w:r>
      <w:r w:rsidR="00D60567" w:rsidRPr="000135A9">
        <w:rPr>
          <w:rFonts w:ascii="Times New Roman" w:hAnsi="Times New Roman" w:cs="Times New Roman"/>
          <w:sz w:val="28"/>
          <w:szCs w:val="28"/>
          <w:lang w:val="kk-KZ"/>
        </w:rPr>
        <w:t>инновациялық «ет өңдеу-сату кооперативіне» бордақыланған малдар (союға, өңдеуге және сатуға) келісіммен жеткізіледі, көлік шығындары шаруашылықтар немесе кооперати</w:t>
      </w:r>
      <w:r>
        <w:rPr>
          <w:rFonts w:ascii="Times New Roman" w:hAnsi="Times New Roman" w:cs="Times New Roman"/>
          <w:sz w:val="28"/>
          <w:szCs w:val="28"/>
          <w:lang w:val="kk-KZ"/>
        </w:rPr>
        <w:t xml:space="preserve">в есебінен келісімде алдын-ала </w:t>
      </w:r>
      <w:r w:rsidR="00D60567" w:rsidRPr="000135A9">
        <w:rPr>
          <w:rFonts w:ascii="Times New Roman" w:hAnsi="Times New Roman" w:cs="Times New Roman"/>
          <w:sz w:val="28"/>
          <w:szCs w:val="28"/>
          <w:lang w:val="kk-KZ"/>
        </w:rPr>
        <w:t>белгіленеді</w:t>
      </w:r>
      <w:r>
        <w:rPr>
          <w:rFonts w:ascii="Times New Roman" w:hAnsi="Times New Roman" w:cs="Times New Roman"/>
          <w:sz w:val="28"/>
          <w:szCs w:val="28"/>
          <w:lang w:val="kk-KZ"/>
        </w:rPr>
        <w:t>;</w:t>
      </w:r>
    </w:p>
    <w:p w:rsidR="00D60567" w:rsidRPr="000135A9" w:rsidRDefault="00B0569B" w:rsidP="00B0569B">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0567" w:rsidRPr="000135A9">
        <w:rPr>
          <w:rFonts w:ascii="Times New Roman" w:hAnsi="Times New Roman" w:cs="Times New Roman"/>
          <w:sz w:val="28"/>
          <w:szCs w:val="28"/>
          <w:lang w:val="kk-KZ"/>
        </w:rPr>
        <w:t>екінші үлгі, ет шаруашылықтарыара келісім негізінде союға бордақыланған малдар жаңа инновациялық «ет өндірісі кооперативіне» (елді мекеннен тыс аумақта құрылған «ет өндірісі фермасында) малды бағ</w:t>
      </w:r>
      <w:r w:rsidR="00D510AD" w:rsidRPr="000135A9">
        <w:rPr>
          <w:rFonts w:ascii="Times New Roman" w:hAnsi="Times New Roman" w:cs="Times New Roman"/>
          <w:sz w:val="28"/>
          <w:szCs w:val="28"/>
          <w:lang w:val="kk-KZ"/>
        </w:rPr>
        <w:t>у, бордақылау,</w:t>
      </w:r>
      <w:r w:rsidR="00D60567" w:rsidRPr="000135A9">
        <w:rPr>
          <w:rFonts w:ascii="Times New Roman" w:hAnsi="Times New Roman" w:cs="Times New Roman"/>
          <w:sz w:val="28"/>
          <w:szCs w:val="28"/>
          <w:lang w:val="kk-KZ"/>
        </w:rPr>
        <w:t xml:space="preserve"> жаңа инновациялық </w:t>
      </w:r>
      <w:r w:rsidR="00D510AD" w:rsidRPr="000135A9">
        <w:rPr>
          <w:rFonts w:ascii="Times New Roman" w:hAnsi="Times New Roman" w:cs="Times New Roman"/>
          <w:sz w:val="28"/>
          <w:szCs w:val="28"/>
          <w:lang w:val="kk-KZ"/>
        </w:rPr>
        <w:t xml:space="preserve">«ет </w:t>
      </w:r>
      <w:r w:rsidR="00D60567" w:rsidRPr="000135A9">
        <w:rPr>
          <w:rFonts w:ascii="Times New Roman" w:hAnsi="Times New Roman" w:cs="Times New Roman"/>
          <w:sz w:val="28"/>
          <w:szCs w:val="28"/>
          <w:lang w:val="kk-KZ"/>
        </w:rPr>
        <w:t>өңдеу-сату кооперативі</w:t>
      </w:r>
      <w:r w:rsidR="00D510AD" w:rsidRPr="000135A9">
        <w:rPr>
          <w:rFonts w:ascii="Times New Roman" w:hAnsi="Times New Roman" w:cs="Times New Roman"/>
          <w:sz w:val="28"/>
          <w:szCs w:val="28"/>
          <w:lang w:val="kk-KZ"/>
        </w:rPr>
        <w:t>не</w:t>
      </w:r>
      <w:r w:rsidR="00D60567" w:rsidRPr="000135A9">
        <w:rPr>
          <w:rFonts w:ascii="Times New Roman" w:hAnsi="Times New Roman" w:cs="Times New Roman"/>
          <w:sz w:val="28"/>
          <w:szCs w:val="28"/>
          <w:lang w:val="kk-KZ"/>
        </w:rPr>
        <w:t xml:space="preserve">» </w:t>
      </w:r>
      <w:r w:rsidR="00D510AD" w:rsidRPr="000135A9">
        <w:rPr>
          <w:rFonts w:ascii="Times New Roman" w:hAnsi="Times New Roman" w:cs="Times New Roman"/>
          <w:sz w:val="28"/>
          <w:szCs w:val="28"/>
          <w:lang w:val="kk-KZ"/>
        </w:rPr>
        <w:t xml:space="preserve">кооператив </w:t>
      </w:r>
      <w:r w:rsidR="00D60567" w:rsidRPr="000135A9">
        <w:rPr>
          <w:rFonts w:ascii="Times New Roman" w:hAnsi="Times New Roman" w:cs="Times New Roman"/>
          <w:sz w:val="28"/>
          <w:szCs w:val="28"/>
          <w:lang w:val="kk-KZ"/>
        </w:rPr>
        <w:t xml:space="preserve">мүшелері атынан </w:t>
      </w:r>
      <w:r w:rsidR="00D510AD" w:rsidRPr="000135A9">
        <w:rPr>
          <w:rFonts w:ascii="Times New Roman" w:hAnsi="Times New Roman" w:cs="Times New Roman"/>
          <w:sz w:val="28"/>
          <w:szCs w:val="28"/>
          <w:lang w:val="kk-KZ"/>
        </w:rPr>
        <w:t xml:space="preserve">терең </w:t>
      </w:r>
      <w:r w:rsidR="00D60567" w:rsidRPr="000135A9">
        <w:rPr>
          <w:rFonts w:ascii="Times New Roman" w:hAnsi="Times New Roman" w:cs="Times New Roman"/>
          <w:sz w:val="28"/>
          <w:szCs w:val="28"/>
          <w:lang w:val="kk-KZ"/>
        </w:rPr>
        <w:t xml:space="preserve">өңдеуге тапсырады, бұл </w:t>
      </w:r>
      <w:r w:rsidR="00D510AD" w:rsidRPr="000135A9">
        <w:rPr>
          <w:rFonts w:ascii="Times New Roman" w:hAnsi="Times New Roman" w:cs="Times New Roman"/>
          <w:sz w:val="28"/>
          <w:szCs w:val="28"/>
          <w:lang w:val="kk-KZ"/>
        </w:rPr>
        <w:t xml:space="preserve">инновациялық </w:t>
      </w:r>
      <w:r w:rsidR="00D60567" w:rsidRPr="000135A9">
        <w:rPr>
          <w:rFonts w:ascii="Times New Roman" w:hAnsi="Times New Roman" w:cs="Times New Roman"/>
          <w:sz w:val="28"/>
          <w:szCs w:val="28"/>
          <w:lang w:val="kk-KZ"/>
        </w:rPr>
        <w:t xml:space="preserve">ет және ет өнімдерін кооперативтерде өңдеу </w:t>
      </w:r>
      <w:r w:rsidR="00D510AD" w:rsidRPr="000135A9">
        <w:rPr>
          <w:rFonts w:ascii="Times New Roman" w:hAnsi="Times New Roman" w:cs="Times New Roman"/>
          <w:sz w:val="28"/>
          <w:szCs w:val="28"/>
          <w:lang w:val="kk-KZ"/>
        </w:rPr>
        <w:t>үлгісін</w:t>
      </w:r>
      <w:r w:rsidR="00D60567" w:rsidRPr="000135A9">
        <w:rPr>
          <w:rFonts w:ascii="Times New Roman" w:hAnsi="Times New Roman" w:cs="Times New Roman"/>
          <w:sz w:val="28"/>
          <w:szCs w:val="28"/>
          <w:lang w:val="kk-KZ"/>
        </w:rPr>
        <w:t xml:space="preserve">  автор </w:t>
      </w:r>
      <w:r w:rsidR="00D510AD" w:rsidRPr="000135A9">
        <w:rPr>
          <w:rFonts w:ascii="Times New Roman" w:hAnsi="Times New Roman" w:cs="Times New Roman"/>
          <w:sz w:val="28"/>
          <w:szCs w:val="28"/>
          <w:lang w:val="kk-KZ"/>
        </w:rPr>
        <w:t xml:space="preserve">басқа аймақтар мен ауылдық аудандарда құруды </w:t>
      </w:r>
      <w:r w:rsidR="00D60567" w:rsidRPr="000135A9">
        <w:rPr>
          <w:rFonts w:ascii="Times New Roman" w:hAnsi="Times New Roman" w:cs="Times New Roman"/>
          <w:sz w:val="28"/>
          <w:szCs w:val="28"/>
          <w:lang w:val="kk-KZ"/>
        </w:rPr>
        <w:t>ұсынады.</w:t>
      </w:r>
    </w:p>
    <w:p w:rsidR="00D84D6F" w:rsidRPr="000135A9" w:rsidRDefault="00D84D6F" w:rsidP="00305EFA">
      <w:pPr>
        <w:spacing w:after="0" w:line="240" w:lineRule="auto"/>
        <w:ind w:right="57" w:firstLine="709"/>
        <w:jc w:val="both"/>
        <w:rPr>
          <w:rFonts w:ascii="Times New Roman" w:hAnsi="Times New Roman" w:cs="Times New Roman"/>
          <w:b/>
          <w:noProof/>
          <w:sz w:val="28"/>
          <w:szCs w:val="28"/>
          <w:lang w:val="kk-KZ"/>
        </w:rPr>
      </w:pPr>
    </w:p>
    <w:p w:rsidR="00B54E69" w:rsidRPr="00E655D8" w:rsidRDefault="00B54E69" w:rsidP="00305EFA">
      <w:pPr>
        <w:spacing w:after="0" w:line="240" w:lineRule="auto"/>
        <w:ind w:firstLine="709"/>
        <w:jc w:val="both"/>
        <w:rPr>
          <w:rFonts w:ascii="Times New Roman" w:hAnsi="Times New Roman" w:cs="Times New Roman"/>
          <w:b/>
          <w:bCs/>
          <w:sz w:val="28"/>
          <w:szCs w:val="28"/>
          <w:lang w:val="kk-KZ"/>
        </w:rPr>
      </w:pPr>
      <w:r w:rsidRPr="000135A9">
        <w:rPr>
          <w:rFonts w:ascii="Times New Roman" w:hAnsi="Times New Roman" w:cs="Times New Roman"/>
          <w:b/>
          <w:sz w:val="28"/>
          <w:szCs w:val="28"/>
          <w:lang w:val="kk-KZ"/>
        </w:rPr>
        <w:t xml:space="preserve">3.3 </w:t>
      </w:r>
      <w:r w:rsidR="00E655D8" w:rsidRPr="00E655D8">
        <w:rPr>
          <w:rFonts w:ascii="Times New Roman" w:hAnsi="Times New Roman" w:cs="Times New Roman"/>
          <w:b/>
          <w:bCs/>
          <w:sz w:val="28"/>
          <w:szCs w:val="28"/>
          <w:lang w:val="kk-KZ"/>
        </w:rPr>
        <w:t>Болашаққа Қазақстанның ет шаруашылығы</w:t>
      </w:r>
      <w:r w:rsidR="00E655D8" w:rsidRPr="00E655D8">
        <w:rPr>
          <w:rFonts w:ascii="Times New Roman" w:hAnsi="Times New Roman" w:cs="Times New Roman"/>
          <w:b/>
          <w:sz w:val="28"/>
          <w:szCs w:val="28"/>
          <w:lang w:val="kk-KZ"/>
        </w:rPr>
        <w:t xml:space="preserve"> дамуын форсайт әдістері, эконометрикалық, математикалық үлгілер негізінде болжау</w:t>
      </w:r>
    </w:p>
    <w:p w:rsidR="00B54E69" w:rsidRPr="000135A9" w:rsidRDefault="00B54E69"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w:t>
      </w:r>
      <w:r w:rsidR="00B0569B">
        <w:rPr>
          <w:rFonts w:ascii="Times New Roman" w:hAnsi="Times New Roman" w:cs="Times New Roman"/>
          <w:sz w:val="28"/>
          <w:szCs w:val="28"/>
          <w:lang w:val="kk-KZ"/>
        </w:rPr>
        <w:t xml:space="preserve">iргi </w:t>
      </w:r>
      <w:r w:rsidRPr="000135A9">
        <w:rPr>
          <w:rFonts w:ascii="Times New Roman" w:hAnsi="Times New Roman" w:cs="Times New Roman"/>
          <w:sz w:val="28"/>
          <w:szCs w:val="28"/>
          <w:lang w:val="kk-KZ"/>
        </w:rPr>
        <w:t>нарық жағдайында ет шаруашылығы саласында етті өндiрушi кәсіпкерлік құрылымдар мен олардың етін қайта өңд</w:t>
      </w:r>
      <w:r w:rsidR="00B0569B">
        <w:rPr>
          <w:rFonts w:ascii="Times New Roman" w:hAnsi="Times New Roman" w:cs="Times New Roman"/>
          <w:sz w:val="28"/>
          <w:szCs w:val="28"/>
          <w:lang w:val="kk-KZ"/>
        </w:rPr>
        <w:t xml:space="preserve">еушi құрылымдар </w:t>
      </w:r>
      <w:r w:rsidR="001C278A">
        <w:rPr>
          <w:rFonts w:ascii="Times New Roman" w:hAnsi="Times New Roman" w:cs="Times New Roman"/>
          <w:sz w:val="28"/>
          <w:szCs w:val="28"/>
          <w:lang w:val="kk-KZ"/>
        </w:rPr>
        <w:t xml:space="preserve">арасындағы </w:t>
      </w:r>
      <w:r w:rsidRPr="000135A9">
        <w:rPr>
          <w:rFonts w:ascii="Times New Roman" w:hAnsi="Times New Roman" w:cs="Times New Roman"/>
          <w:sz w:val="28"/>
          <w:szCs w:val="28"/>
          <w:lang w:val="kk-KZ"/>
        </w:rPr>
        <w:t xml:space="preserve">өндірістік, қаржылық қатынастардың оң шешілуі, өзара тұрақты шаруашылық жүргізуге келісімге байланысты табысты әділетті бөлуге, өндірістік </w:t>
      </w:r>
      <w:r w:rsidR="00B0569B">
        <w:rPr>
          <w:rFonts w:ascii="Times New Roman" w:hAnsi="Times New Roman" w:cs="Times New Roman"/>
          <w:sz w:val="28"/>
          <w:szCs w:val="28"/>
          <w:lang w:val="kk-KZ"/>
        </w:rPr>
        <w:t xml:space="preserve">шаруашылық қатынастарды дамыту </w:t>
      </w:r>
      <w:r w:rsidRPr="000135A9">
        <w:rPr>
          <w:rFonts w:ascii="Times New Roman" w:hAnsi="Times New Roman" w:cs="Times New Roman"/>
          <w:sz w:val="28"/>
          <w:szCs w:val="28"/>
          <w:lang w:val="kk-KZ"/>
        </w:rPr>
        <w:t>үшін, арасындағы тиімді  және оңтайлы кооперациялық байланыс арқылы инновациялық қызметтер негі</w:t>
      </w:r>
      <w:r w:rsidR="00B0569B">
        <w:rPr>
          <w:rFonts w:ascii="Times New Roman" w:hAnsi="Times New Roman" w:cs="Times New Roman"/>
          <w:sz w:val="28"/>
          <w:szCs w:val="28"/>
          <w:lang w:val="kk-KZ"/>
        </w:rPr>
        <w:t xml:space="preserve">зінде дамудың тиімді жолдарын </w:t>
      </w:r>
      <w:r w:rsidRPr="000135A9">
        <w:rPr>
          <w:rFonts w:ascii="Times New Roman" w:hAnsi="Times New Roman" w:cs="Times New Roman"/>
          <w:sz w:val="28"/>
          <w:szCs w:val="28"/>
          <w:lang w:val="kk-KZ"/>
        </w:rPr>
        <w:t>іздестіріп, анықтаған дұрыс.</w:t>
      </w:r>
    </w:p>
    <w:p w:rsidR="00B54E69" w:rsidRPr="000135A9" w:rsidRDefault="00B54E69"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eastAsia="ko-KR"/>
        </w:rPr>
        <w:t xml:space="preserve">Түркістан облысының ет шаруашылығы саласында шаруашылықтар аралық өндірістік инфрақұрылымдық жұмыстар мен қызметтерді жүргізетін </w:t>
      </w:r>
      <w:r w:rsidRPr="000135A9">
        <w:rPr>
          <w:rFonts w:ascii="Times New Roman" w:hAnsi="Times New Roman" w:cs="Times New Roman"/>
          <w:sz w:val="28"/>
          <w:szCs w:val="28"/>
          <w:lang w:val="kk-KZ"/>
        </w:rPr>
        <w:t xml:space="preserve">кәсіпкерлік құрылымдарды </w:t>
      </w:r>
      <w:r w:rsidRPr="000135A9">
        <w:rPr>
          <w:rFonts w:ascii="Times New Roman" w:hAnsi="Times New Roman" w:cs="Times New Roman"/>
          <w:sz w:val="28"/>
          <w:szCs w:val="28"/>
          <w:lang w:val="kk-KZ" w:eastAsia="ko-KR"/>
        </w:rPr>
        <w:t>тұрақты қалыптастыру және дамыту, шаруашылықтардағы өнді</w:t>
      </w:r>
      <w:r w:rsidR="00B0569B">
        <w:rPr>
          <w:rFonts w:ascii="Times New Roman" w:hAnsi="Times New Roman" w:cs="Times New Roman"/>
          <w:sz w:val="28"/>
          <w:szCs w:val="28"/>
          <w:lang w:val="kk-KZ" w:eastAsia="ko-KR"/>
        </w:rPr>
        <w:t xml:space="preserve">рілетін ет және ет өнімдерінің </w:t>
      </w:r>
      <w:r w:rsidRPr="000135A9">
        <w:rPr>
          <w:rFonts w:ascii="Times New Roman" w:hAnsi="Times New Roman" w:cs="Times New Roman"/>
          <w:sz w:val="28"/>
          <w:szCs w:val="28"/>
          <w:lang w:val="kk-KZ"/>
        </w:rPr>
        <w:t>өзіндік құн деңгейін  төмендетуге, сапалы инновациялық кең ассортименттегі ет өнімдерін өндіруге, ет шаруашылықтары мен олардың өндірген ет өнімдерінің бәсекелестік қабілетін арттыруға мүмкіндік жаратылады: Ол келесі іс-шараларды атқарумен жүзеге асады: инновациялық жаңа озық техника, технологияларды ет және ет өңдеу өн</w:t>
      </w:r>
      <w:r w:rsidR="00B0569B">
        <w:rPr>
          <w:rFonts w:ascii="Times New Roman" w:hAnsi="Times New Roman" w:cs="Times New Roman"/>
          <w:sz w:val="28"/>
          <w:szCs w:val="28"/>
          <w:lang w:val="kk-KZ"/>
        </w:rPr>
        <w:t xml:space="preserve">дірісінде қолдану және олардың </w:t>
      </w:r>
      <w:r w:rsidRPr="000135A9">
        <w:rPr>
          <w:rFonts w:ascii="Times New Roman" w:hAnsi="Times New Roman" w:cs="Times New Roman"/>
          <w:sz w:val="28"/>
          <w:szCs w:val="28"/>
          <w:lang w:val="kk-KZ"/>
        </w:rPr>
        <w:t>тиімділігін арттыру; ет шаруашылығындағы малдарға қажетті жем-шөп, азықтық араласқоспа жем дайындау мақсатында жер телімдерін өңдеу үшін агротехникалық іс-шараларды атқару, инновациялық озық, қуатты, өнімді техникаларды пайдалану; нарық сұранысына сай бәсекеге қабілетті, сапалы ет өндіру және терең өңдеу негізінде ет өнімдерін өндіру және тиімді сату.</w:t>
      </w:r>
    </w:p>
    <w:p w:rsidR="00B54E69" w:rsidRPr="000135A9" w:rsidRDefault="00B54E69"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eastAsia="ko-KR"/>
        </w:rPr>
        <w:t xml:space="preserve">Ет шаруашылығында өндірістік инфрақұрылымдық </w:t>
      </w:r>
      <w:r w:rsidRPr="000135A9">
        <w:rPr>
          <w:rFonts w:ascii="Times New Roman" w:hAnsi="Times New Roman" w:cs="Times New Roman"/>
          <w:sz w:val="28"/>
          <w:szCs w:val="28"/>
          <w:lang w:val="kk-KZ"/>
        </w:rPr>
        <w:t xml:space="preserve">қызметтермен қамтамасыз ету, ет өндіруді өнеркәсіптік негізде жүргізу: 1) оңтайлы ет және ет өнімдерін терең қайта өңдеуге, кішігірім кәсіпкерлік құрылымдардың шектеулі шаруашылық ресурстарына жетіспеушілігін жоюға, өндірісті тұрақтандыруға; 2) инвестицияны тартуға, инновациялық жаңа құрал-саймандар мен озық технологияны қолдануға, ет шаруашылықтарында өндiрiстiк қуаттың артуына және оларды толық </w:t>
      </w:r>
      <w:r w:rsidR="00B0569B">
        <w:rPr>
          <w:rFonts w:ascii="Times New Roman" w:hAnsi="Times New Roman" w:cs="Times New Roman"/>
          <w:sz w:val="28"/>
          <w:szCs w:val="28"/>
          <w:lang w:val="kk-KZ"/>
        </w:rPr>
        <w:t xml:space="preserve">пайдалануға; 3) ет шаруашылығы </w:t>
      </w:r>
      <w:r w:rsidRPr="000135A9">
        <w:rPr>
          <w:rFonts w:ascii="Times New Roman" w:hAnsi="Times New Roman" w:cs="Times New Roman"/>
          <w:sz w:val="28"/>
          <w:szCs w:val="28"/>
          <w:lang w:val="kk-KZ"/>
        </w:rPr>
        <w:t>саласында ет өндiрушiлердiң инновациялық қызметтерді шаруашылығында пайдалануын, олардың өндірген ет және ет өнімдерін өткiзу немесе сату нарығын ұлғайтуға жағдай жасайды.</w:t>
      </w:r>
    </w:p>
    <w:p w:rsidR="00B54E69" w:rsidRPr="000135A9" w:rsidRDefault="00B54E69" w:rsidP="00305EFA">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Форсайт әдістері мен тәсілдеріне негізделген статистикалық-математикалық, эконометрикалық үлгілерді елдің ет шаруашылығын болаша</w:t>
      </w:r>
      <w:r w:rsidR="00B0569B">
        <w:rPr>
          <w:rFonts w:ascii="Times New Roman" w:hAnsi="Times New Roman"/>
          <w:sz w:val="28"/>
          <w:szCs w:val="28"/>
          <w:lang w:val="kk-KZ"/>
        </w:rPr>
        <w:t xml:space="preserve">ққа болжауда және жоспарлауда </w:t>
      </w:r>
      <w:r w:rsidRPr="000135A9">
        <w:rPr>
          <w:rFonts w:ascii="Times New Roman" w:hAnsi="Times New Roman"/>
          <w:sz w:val="28"/>
          <w:szCs w:val="28"/>
          <w:lang w:val="kk-KZ"/>
        </w:rPr>
        <w:t>қолдану ет өндірісі саласының көп жылдық статистикалық мәліметтер</w:t>
      </w:r>
      <w:r w:rsidR="00B0569B">
        <w:rPr>
          <w:rFonts w:ascii="Times New Roman" w:hAnsi="Times New Roman"/>
          <w:sz w:val="28"/>
          <w:szCs w:val="28"/>
          <w:lang w:val="kk-KZ"/>
        </w:rPr>
        <w:t xml:space="preserve">і арқылы нәтижелі экономикалық </w:t>
      </w:r>
      <w:r w:rsidRPr="000135A9">
        <w:rPr>
          <w:rFonts w:ascii="Times New Roman" w:hAnsi="Times New Roman"/>
          <w:sz w:val="28"/>
          <w:szCs w:val="28"/>
          <w:lang w:val="kk-KZ"/>
        </w:rPr>
        <w:t>көрсеткiш</w:t>
      </w:r>
      <w:r w:rsidR="00B0569B">
        <w:rPr>
          <w:rFonts w:ascii="Times New Roman" w:hAnsi="Times New Roman"/>
          <w:sz w:val="28"/>
          <w:szCs w:val="28"/>
          <w:lang w:val="kk-KZ"/>
        </w:rPr>
        <w:t xml:space="preserve">тердi математикалық теңдеулер </w:t>
      </w:r>
      <w:r w:rsidRPr="000135A9">
        <w:rPr>
          <w:rFonts w:ascii="Times New Roman" w:hAnsi="Times New Roman"/>
          <w:sz w:val="28"/>
          <w:szCs w:val="28"/>
          <w:lang w:val="kk-KZ"/>
        </w:rPr>
        <w:t>арқылы есеп</w:t>
      </w:r>
      <w:r w:rsidR="00B0569B">
        <w:rPr>
          <w:rFonts w:ascii="Times New Roman" w:hAnsi="Times New Roman"/>
          <w:sz w:val="28"/>
          <w:szCs w:val="28"/>
          <w:lang w:val="kk-KZ"/>
        </w:rPr>
        <w:t xml:space="preserve">теуге және суретеуге мүмкiндiк </w:t>
      </w:r>
      <w:r w:rsidRPr="000135A9">
        <w:rPr>
          <w:rFonts w:ascii="Times New Roman" w:hAnsi="Times New Roman"/>
          <w:sz w:val="28"/>
          <w:szCs w:val="28"/>
          <w:lang w:val="kk-KZ"/>
        </w:rPr>
        <w:t>береді.</w:t>
      </w:r>
    </w:p>
    <w:p w:rsidR="00B54E69" w:rsidRPr="000135A9" w:rsidRDefault="00B54E69" w:rsidP="00305EFA">
      <w:pPr>
        <w:pStyle w:val="a8"/>
        <w:ind w:firstLine="709"/>
        <w:jc w:val="both"/>
        <w:rPr>
          <w:rFonts w:ascii="Times New Roman" w:hAnsi="Times New Roman"/>
          <w:sz w:val="28"/>
          <w:szCs w:val="28"/>
          <w:lang w:val="kk-KZ"/>
        </w:rPr>
      </w:pPr>
      <w:r w:rsidRPr="000135A9">
        <w:rPr>
          <w:rFonts w:ascii="Times New Roman" w:hAnsi="Times New Roman"/>
          <w:sz w:val="28"/>
          <w:szCs w:val="28"/>
          <w:lang w:val="kk-KZ" w:eastAsia="ko-KR"/>
        </w:rPr>
        <w:t xml:space="preserve">Ет шаруашылығы саласы көптеген мал мен құс түрлерін шаруашылықта өсіру және бордақылау арқылы шаруашылықтарын жүргізеді. Жалпы өнірілген ет көлеміне мал бас саны, құс саны және әр бір бастан шығатын ет өнімділігі деңгейіне байланысты және т.б. Сондықтан ет саласындағы кәсіпкерлік құрылымдардың </w:t>
      </w:r>
      <w:r w:rsidRPr="000135A9">
        <w:rPr>
          <w:rFonts w:ascii="Times New Roman" w:hAnsi="Times New Roman"/>
          <w:sz w:val="28"/>
          <w:szCs w:val="28"/>
          <w:lang w:val="kk-KZ"/>
        </w:rPr>
        <w:t>статистикалық мәліметтері нәтижелерi, жалпы өндірілген ет көлемі мен о</w:t>
      </w:r>
      <w:r w:rsidR="00B0569B">
        <w:rPr>
          <w:rFonts w:ascii="Times New Roman" w:hAnsi="Times New Roman"/>
          <w:sz w:val="28"/>
          <w:szCs w:val="28"/>
          <w:lang w:val="kk-KZ"/>
        </w:rPr>
        <w:t xml:space="preserve">ған әсер етушi түрлі факторлар арасында өзара </w:t>
      </w:r>
      <w:r w:rsidRPr="000135A9">
        <w:rPr>
          <w:rFonts w:ascii="Times New Roman" w:hAnsi="Times New Roman"/>
          <w:sz w:val="28"/>
          <w:szCs w:val="28"/>
          <w:lang w:val="kk-KZ"/>
        </w:rPr>
        <w:t>қатынастарды талдау және байл</w:t>
      </w:r>
      <w:r w:rsidR="00B0569B">
        <w:rPr>
          <w:rFonts w:ascii="Times New Roman" w:hAnsi="Times New Roman"/>
          <w:sz w:val="28"/>
          <w:szCs w:val="28"/>
          <w:lang w:val="kk-KZ"/>
        </w:rPr>
        <w:t xml:space="preserve">аныс дәрежесін анықтау ерекше </w:t>
      </w:r>
      <w:r w:rsidRPr="000135A9">
        <w:rPr>
          <w:rFonts w:ascii="Times New Roman" w:hAnsi="Times New Roman"/>
          <w:sz w:val="28"/>
          <w:szCs w:val="28"/>
          <w:lang w:val="kk-KZ"/>
        </w:rPr>
        <w:t>өзектілікке ие. Ет шаруашылығы өндiрiсінде, оның көлемі мен тиімділік деңгейіне әсерін тигізетін факторлардың әсер мөлшеріне байланысты нәтиже д</w:t>
      </w:r>
      <w:r w:rsidR="00B0569B">
        <w:rPr>
          <w:rFonts w:ascii="Times New Roman" w:hAnsi="Times New Roman"/>
          <w:sz w:val="28"/>
          <w:szCs w:val="28"/>
          <w:lang w:val="kk-KZ"/>
        </w:rPr>
        <w:t>әрежесінің өзгеру заңдылықтарын</w:t>
      </w:r>
      <w:r w:rsidRPr="000135A9">
        <w:rPr>
          <w:rFonts w:ascii="Times New Roman" w:hAnsi="Times New Roman"/>
          <w:sz w:val="28"/>
          <w:szCs w:val="28"/>
          <w:lang w:val="kk-KZ"/>
        </w:rPr>
        <w:t xml:space="preserve"> анықтау, зерттеп жатқан, ет шаруашылығы с</w:t>
      </w:r>
      <w:r w:rsidR="00B0569B">
        <w:rPr>
          <w:rFonts w:ascii="Times New Roman" w:hAnsi="Times New Roman"/>
          <w:sz w:val="28"/>
          <w:szCs w:val="28"/>
          <w:lang w:val="kk-KZ"/>
        </w:rPr>
        <w:t xml:space="preserve">аласының болашаққа стратегиялық дамуын басқарудың қажеттi шарты болып </w:t>
      </w:r>
      <w:r w:rsidRPr="000135A9">
        <w:rPr>
          <w:rFonts w:ascii="Times New Roman" w:hAnsi="Times New Roman"/>
          <w:sz w:val="28"/>
          <w:szCs w:val="28"/>
          <w:lang w:val="kk-KZ"/>
        </w:rPr>
        <w:t>табылады.</w:t>
      </w:r>
    </w:p>
    <w:p w:rsidR="00B54E69" w:rsidRPr="000135A9" w:rsidRDefault="00B54E69" w:rsidP="00305EFA">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Ет шаруашылығы өндірісіне олардағы ет өндіруші шаруашылықтардың санаттарының түрлеріне карай, олардың түрлі қажетті өндірістік ресурстармен қамтылу деңгеіне, шаруашылықтардың жайласқан жеріне (ет өндірісі </w:t>
      </w:r>
      <w:r w:rsidR="00B0569B">
        <w:rPr>
          <w:rFonts w:ascii="Times New Roman" w:hAnsi="Times New Roman"/>
          <w:sz w:val="28"/>
          <w:szCs w:val="28"/>
          <w:lang w:val="kk-KZ"/>
        </w:rPr>
        <w:t xml:space="preserve">түтынушыға жақын немесе ұзақ) </w:t>
      </w:r>
      <w:r w:rsidRPr="000135A9">
        <w:rPr>
          <w:rFonts w:ascii="Times New Roman" w:hAnsi="Times New Roman"/>
          <w:sz w:val="28"/>
          <w:szCs w:val="28"/>
          <w:lang w:val="kk-KZ"/>
        </w:rPr>
        <w:t>және т.б. жағдайларға байланысты ет саласы мен оның шаруашылық жүргізетін кәсіпкерлік құрылымдардың шаруашылық қызметтеріні</w:t>
      </w:r>
      <w:r w:rsidR="00B0569B">
        <w:rPr>
          <w:rFonts w:ascii="Times New Roman" w:hAnsi="Times New Roman"/>
          <w:sz w:val="28"/>
          <w:szCs w:val="28"/>
          <w:lang w:val="kk-KZ"/>
        </w:rPr>
        <w:t xml:space="preserve">ң экономикалық көрсеткiштері арасында қызметтік немесе </w:t>
      </w:r>
      <w:r w:rsidRPr="000135A9">
        <w:rPr>
          <w:rFonts w:ascii="Times New Roman" w:hAnsi="Times New Roman"/>
          <w:sz w:val="28"/>
          <w:szCs w:val="28"/>
          <w:lang w:val="kk-KZ"/>
        </w:rPr>
        <w:t>корреляция</w:t>
      </w:r>
      <w:r w:rsidR="00B0569B">
        <w:rPr>
          <w:rFonts w:ascii="Times New Roman" w:hAnsi="Times New Roman"/>
          <w:sz w:val="28"/>
          <w:szCs w:val="28"/>
          <w:lang w:val="kk-KZ"/>
        </w:rPr>
        <w:t>лық байланыс түрлерi кездеседі.</w:t>
      </w:r>
      <w:r w:rsidRPr="000135A9">
        <w:rPr>
          <w:rFonts w:ascii="Times New Roman" w:hAnsi="Times New Roman"/>
          <w:sz w:val="28"/>
          <w:szCs w:val="28"/>
          <w:lang w:val="kk-KZ"/>
        </w:rPr>
        <w:t xml:space="preserve"> Көбiнше</w:t>
      </w:r>
      <w:r w:rsidR="00B0569B">
        <w:rPr>
          <w:rFonts w:ascii="Times New Roman" w:hAnsi="Times New Roman"/>
          <w:sz w:val="28"/>
          <w:szCs w:val="28"/>
          <w:lang w:val="kk-KZ"/>
        </w:rPr>
        <w:t xml:space="preserve"> өндiрiстiк және экономикалық </w:t>
      </w:r>
      <w:r w:rsidRPr="000135A9">
        <w:rPr>
          <w:rFonts w:ascii="Times New Roman" w:hAnsi="Times New Roman"/>
          <w:sz w:val="28"/>
          <w:szCs w:val="28"/>
          <w:lang w:val="kk-KZ"/>
        </w:rPr>
        <w:t xml:space="preserve">үрдістерде олардың нәтижелі статистикалық </w:t>
      </w:r>
      <w:r w:rsidR="00B0569B">
        <w:rPr>
          <w:rFonts w:ascii="Times New Roman" w:hAnsi="Times New Roman"/>
          <w:sz w:val="28"/>
          <w:szCs w:val="28"/>
          <w:lang w:val="kk-KZ"/>
        </w:rPr>
        <w:t xml:space="preserve">көрсеткiштері арасында күштi </w:t>
      </w:r>
      <w:r w:rsidRPr="000135A9">
        <w:rPr>
          <w:rFonts w:ascii="Times New Roman" w:hAnsi="Times New Roman"/>
          <w:sz w:val="28"/>
          <w:szCs w:val="28"/>
          <w:lang w:val="kk-KZ"/>
        </w:rPr>
        <w:t>болм</w:t>
      </w:r>
      <w:r w:rsidR="00B0569B">
        <w:rPr>
          <w:rFonts w:ascii="Times New Roman" w:hAnsi="Times New Roman"/>
          <w:sz w:val="28"/>
          <w:szCs w:val="28"/>
          <w:lang w:val="kk-KZ"/>
        </w:rPr>
        <w:t>аған, әлсіз, толықсыз байланыс түрi, - корреляциялық байланыс көп үрдістердің</w:t>
      </w:r>
      <w:r w:rsidRPr="000135A9">
        <w:rPr>
          <w:rFonts w:ascii="Times New Roman" w:hAnsi="Times New Roman"/>
          <w:sz w:val="28"/>
          <w:szCs w:val="28"/>
          <w:lang w:val="kk-KZ"/>
        </w:rPr>
        <w:t xml:space="preserve"> нәтижесi ретінде, орташа шама сияқты </w:t>
      </w:r>
      <w:r w:rsidR="00B0569B">
        <w:rPr>
          <w:rFonts w:ascii="Times New Roman" w:hAnsi="Times New Roman"/>
          <w:sz w:val="28"/>
          <w:szCs w:val="28"/>
          <w:lang w:val="kk-KZ"/>
        </w:rPr>
        <w:t xml:space="preserve">есепелініп анықталады. Сонымен </w:t>
      </w:r>
      <w:r w:rsidRPr="000135A9">
        <w:rPr>
          <w:rFonts w:ascii="Times New Roman" w:hAnsi="Times New Roman"/>
          <w:sz w:val="28"/>
          <w:szCs w:val="28"/>
          <w:lang w:val="kk-KZ"/>
        </w:rPr>
        <w:t>қатар, өндірістің тенденциялық даму бағыты заңдылықт</w:t>
      </w:r>
      <w:r w:rsidR="00B0569B">
        <w:rPr>
          <w:rFonts w:ascii="Times New Roman" w:hAnsi="Times New Roman"/>
          <w:sz w:val="28"/>
          <w:szCs w:val="28"/>
          <w:lang w:val="kk-KZ"/>
        </w:rPr>
        <w:t xml:space="preserve">арына сай, олардың кездейсоқ ауытқуларына </w:t>
      </w:r>
      <w:r w:rsidRPr="000135A9">
        <w:rPr>
          <w:rFonts w:ascii="Times New Roman" w:hAnsi="Times New Roman"/>
          <w:sz w:val="28"/>
          <w:szCs w:val="28"/>
          <w:lang w:val="kk-KZ"/>
        </w:rPr>
        <w:t>алып келеді.</w:t>
      </w:r>
    </w:p>
    <w:p w:rsidR="00B54E69" w:rsidRPr="000135A9" w:rsidRDefault="00B54E69" w:rsidP="00305EFA">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өндірістік үрдісіндегі қалыптасқан әсерін тигізуші факторлар мен олардың әсер ететін  нәтижелi  экономикалық көрсеткiштер арасындағы өзара байланыс дәрежелері есептелінгенде төмендегілер анықталып шешіледі:</w:t>
      </w:r>
    </w:p>
    <w:p w:rsidR="00B54E69" w:rsidRPr="000135A9" w:rsidRDefault="00B54E69" w:rsidP="00B0569B">
      <w:pPr>
        <w:pStyle w:val="a4"/>
        <w:numPr>
          <w:ilvl w:val="0"/>
          <w:numId w:val="2"/>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өндірісіндегі экономикалық</w:t>
      </w:r>
      <w:r w:rsidR="00B0569B">
        <w:rPr>
          <w:rFonts w:ascii="Times New Roman" w:hAnsi="Times New Roman"/>
          <w:sz w:val="28"/>
          <w:szCs w:val="28"/>
          <w:lang w:val="kk-KZ"/>
        </w:rPr>
        <w:t xml:space="preserve">-қаржылық көрсеткiштер аралық байланыстың </w:t>
      </w:r>
      <w:r w:rsidRPr="000135A9">
        <w:rPr>
          <w:rFonts w:ascii="Times New Roman" w:hAnsi="Times New Roman"/>
          <w:sz w:val="28"/>
          <w:szCs w:val="28"/>
          <w:lang w:val="kk-KZ"/>
        </w:rPr>
        <w:t>болуы анықталады;</w:t>
      </w:r>
    </w:p>
    <w:p w:rsidR="00B54E69" w:rsidRPr="000135A9" w:rsidRDefault="00B0569B" w:rsidP="00B0569B">
      <w:pPr>
        <w:pStyle w:val="a4"/>
        <w:numPr>
          <w:ilvl w:val="0"/>
          <w:numId w:val="2"/>
        </w:numPr>
        <w:tabs>
          <w:tab w:val="left" w:pos="851"/>
          <w:tab w:val="left" w:pos="993"/>
        </w:tabs>
        <w:ind w:left="0" w:firstLine="709"/>
        <w:jc w:val="both"/>
        <w:rPr>
          <w:rFonts w:ascii="Times New Roman" w:hAnsi="Times New Roman"/>
          <w:sz w:val="28"/>
          <w:szCs w:val="28"/>
          <w:lang w:val="kk-KZ"/>
        </w:rPr>
      </w:pPr>
      <w:r>
        <w:rPr>
          <w:rFonts w:ascii="Times New Roman" w:hAnsi="Times New Roman"/>
          <w:sz w:val="28"/>
          <w:szCs w:val="28"/>
          <w:lang w:val="kk-KZ"/>
        </w:rPr>
        <w:t>ет өндірісіндегі экономикалық көрсеткiштер</w:t>
      </w:r>
      <w:r w:rsidR="00B54E69" w:rsidRPr="000135A9">
        <w:rPr>
          <w:rFonts w:ascii="Times New Roman" w:hAnsi="Times New Roman"/>
          <w:sz w:val="28"/>
          <w:szCs w:val="28"/>
          <w:lang w:val="kk-KZ"/>
        </w:rPr>
        <w:t xml:space="preserve"> деңгейлерінің байланыстық әсер мөлшері және деңгейі қандай дәрежеде ықпал етеді;</w:t>
      </w:r>
    </w:p>
    <w:p w:rsidR="00B54E69" w:rsidRDefault="00B54E69" w:rsidP="00B0569B">
      <w:pPr>
        <w:pStyle w:val="a4"/>
        <w:numPr>
          <w:ilvl w:val="0"/>
          <w:numId w:val="2"/>
        </w:numPr>
        <w:tabs>
          <w:tab w:val="left" w:pos="851"/>
          <w:tab w:val="left" w:pos="993"/>
        </w:tabs>
        <w:ind w:left="0" w:firstLine="709"/>
        <w:jc w:val="both"/>
        <w:rPr>
          <w:rFonts w:ascii="Times New Roman" w:hAnsi="Times New Roman"/>
          <w:sz w:val="28"/>
          <w:szCs w:val="28"/>
          <w:lang w:val="kk-KZ"/>
        </w:rPr>
      </w:pPr>
      <w:r w:rsidRPr="000135A9">
        <w:rPr>
          <w:rFonts w:ascii="Times New Roman" w:hAnsi="Times New Roman"/>
          <w:sz w:val="28"/>
          <w:szCs w:val="28"/>
          <w:lang w:val="kk-KZ"/>
        </w:rPr>
        <w:t>экономикалық көрсеткiштердің өзар</w:t>
      </w:r>
      <w:r w:rsidR="00B0569B">
        <w:rPr>
          <w:rFonts w:ascii="Times New Roman" w:hAnsi="Times New Roman"/>
          <w:sz w:val="28"/>
          <w:szCs w:val="28"/>
          <w:lang w:val="kk-KZ"/>
        </w:rPr>
        <w:t xml:space="preserve">а аралық байланысы болса, оны </w:t>
      </w:r>
      <w:r w:rsidRPr="000135A9">
        <w:rPr>
          <w:rFonts w:ascii="Times New Roman" w:hAnsi="Times New Roman"/>
          <w:sz w:val="28"/>
          <w:szCs w:val="28"/>
          <w:lang w:val="kk-KZ"/>
        </w:rPr>
        <w:t>бей</w:t>
      </w:r>
      <w:r w:rsidR="00B0569B">
        <w:rPr>
          <w:rFonts w:ascii="Times New Roman" w:hAnsi="Times New Roman"/>
          <w:sz w:val="28"/>
          <w:szCs w:val="28"/>
          <w:lang w:val="kk-KZ"/>
        </w:rPr>
        <w:t xml:space="preserve">нелейтін аналитикалық формула </w:t>
      </w:r>
      <w:r w:rsidRPr="000135A9">
        <w:rPr>
          <w:rFonts w:ascii="Times New Roman" w:hAnsi="Times New Roman"/>
          <w:sz w:val="28"/>
          <w:szCs w:val="28"/>
          <w:lang w:val="kk-KZ"/>
        </w:rPr>
        <w:t>қалай бейнеленеді;</w:t>
      </w:r>
    </w:p>
    <w:p w:rsidR="00527670" w:rsidRPr="00B0569B" w:rsidRDefault="00B54E69" w:rsidP="00B0569B">
      <w:pPr>
        <w:pStyle w:val="a4"/>
        <w:numPr>
          <w:ilvl w:val="0"/>
          <w:numId w:val="2"/>
        </w:numPr>
        <w:tabs>
          <w:tab w:val="left" w:pos="851"/>
          <w:tab w:val="left" w:pos="993"/>
        </w:tabs>
        <w:ind w:left="0" w:firstLine="709"/>
        <w:jc w:val="both"/>
        <w:rPr>
          <w:rFonts w:ascii="Times New Roman" w:hAnsi="Times New Roman"/>
          <w:sz w:val="28"/>
          <w:szCs w:val="28"/>
          <w:lang w:val="kk-KZ"/>
        </w:rPr>
      </w:pPr>
      <w:r w:rsidRPr="00B0569B">
        <w:rPr>
          <w:rFonts w:ascii="Times New Roman" w:hAnsi="Times New Roman"/>
          <w:sz w:val="28"/>
          <w:szCs w:val="28"/>
          <w:lang w:val="kk-KZ"/>
        </w:rPr>
        <w:t>көрсеткіштер аралық табы</w:t>
      </w:r>
      <w:r w:rsidR="00B0569B" w:rsidRPr="00B0569B">
        <w:rPr>
          <w:rFonts w:ascii="Times New Roman" w:hAnsi="Times New Roman"/>
          <w:sz w:val="28"/>
          <w:szCs w:val="28"/>
          <w:lang w:val="kk-KZ"/>
        </w:rPr>
        <w:t xml:space="preserve">лған заңдылықтың сенiмдiлiгi </w:t>
      </w:r>
      <w:r w:rsidRPr="00B0569B">
        <w:rPr>
          <w:rFonts w:ascii="Times New Roman" w:hAnsi="Times New Roman"/>
          <w:sz w:val="28"/>
          <w:szCs w:val="28"/>
          <w:lang w:val="kk-KZ"/>
        </w:rPr>
        <w:t>қанда</w:t>
      </w:r>
      <w:r w:rsidR="00B0569B" w:rsidRPr="00B0569B">
        <w:rPr>
          <w:rFonts w:ascii="Times New Roman" w:hAnsi="Times New Roman"/>
          <w:sz w:val="28"/>
          <w:szCs w:val="28"/>
          <w:lang w:val="kk-KZ"/>
        </w:rPr>
        <w:t xml:space="preserve">й, оны қолданыста қолдануға бола </w:t>
      </w:r>
      <w:r w:rsidRPr="00B0569B">
        <w:rPr>
          <w:rFonts w:ascii="Times New Roman" w:hAnsi="Times New Roman"/>
          <w:sz w:val="28"/>
          <w:szCs w:val="28"/>
          <w:lang w:val="kk-KZ"/>
        </w:rPr>
        <w:t>ма [</w:t>
      </w:r>
      <w:r w:rsidR="00527670" w:rsidRPr="00B0569B">
        <w:rPr>
          <w:rFonts w:ascii="Times New Roman" w:hAnsi="Times New Roman"/>
          <w:sz w:val="28"/>
          <w:szCs w:val="28"/>
          <w:lang w:val="kk-KZ"/>
        </w:rPr>
        <w:t>14</w:t>
      </w:r>
      <w:r w:rsidR="00B06A7D">
        <w:rPr>
          <w:rFonts w:ascii="Times New Roman" w:hAnsi="Times New Roman"/>
          <w:sz w:val="28"/>
          <w:szCs w:val="28"/>
          <w:lang w:val="kk-KZ"/>
        </w:rPr>
        <w:t>5</w:t>
      </w:r>
      <w:r w:rsidRPr="00B0569B">
        <w:rPr>
          <w:rFonts w:ascii="Times New Roman" w:hAnsi="Times New Roman"/>
          <w:sz w:val="28"/>
          <w:szCs w:val="28"/>
          <w:lang w:val="kk-KZ"/>
        </w:rPr>
        <w:t>].</w:t>
      </w:r>
    </w:p>
    <w:p w:rsidR="00B54E69" w:rsidRPr="000135A9" w:rsidRDefault="00B54E69" w:rsidP="00305EFA">
      <w:pPr>
        <w:pStyle w:val="af6"/>
        <w:tabs>
          <w:tab w:val="left" w:pos="1134"/>
        </w:tabs>
        <w:autoSpaceDE w:val="0"/>
        <w:autoSpaceDN w:val="0"/>
        <w:adjustRightInd w:val="0"/>
        <w:spacing w:before="0" w:beforeAutospacing="0" w:after="0" w:afterAutospacing="0"/>
        <w:ind w:firstLine="709"/>
        <w:contextualSpacing/>
        <w:jc w:val="both"/>
        <w:rPr>
          <w:sz w:val="28"/>
          <w:szCs w:val="28"/>
          <w:lang w:val="kk-KZ"/>
        </w:rPr>
      </w:pPr>
      <w:r w:rsidRPr="000135A9">
        <w:rPr>
          <w:sz w:val="28"/>
          <w:szCs w:val="28"/>
          <w:lang w:val="kk-KZ"/>
        </w:rPr>
        <w:t>Форсайттың эконометрикалық әдістері мен үлгілері б</w:t>
      </w:r>
      <w:r w:rsidR="00B0569B">
        <w:rPr>
          <w:sz w:val="28"/>
          <w:szCs w:val="28"/>
          <w:lang w:val="kk-KZ"/>
        </w:rPr>
        <w:t xml:space="preserve">ойынша болашаққа болжамдаудың </w:t>
      </w:r>
      <w:r w:rsidRPr="000135A9">
        <w:rPr>
          <w:sz w:val="28"/>
          <w:szCs w:val="28"/>
          <w:lang w:val="kk-KZ"/>
        </w:rPr>
        <w:t xml:space="preserve">сенімділігі мен оны жоспар ретінде қабылдау үшін </w:t>
      </w:r>
      <w:r w:rsidR="00B0569B">
        <w:rPr>
          <w:sz w:val="28"/>
          <w:szCs w:val="28"/>
          <w:lang w:val="kk-KZ"/>
        </w:rPr>
        <w:t xml:space="preserve">нақтылығымен тiкелей байланыс бар: болжам нақтырақ </w:t>
      </w:r>
      <w:r w:rsidRPr="000135A9">
        <w:rPr>
          <w:sz w:val="28"/>
          <w:szCs w:val="28"/>
          <w:lang w:val="kk-KZ"/>
        </w:rPr>
        <w:t>болса</w:t>
      </w:r>
      <w:r w:rsidR="00B0569B">
        <w:rPr>
          <w:sz w:val="28"/>
          <w:szCs w:val="28"/>
          <w:lang w:val="kk-KZ"/>
        </w:rPr>
        <w:t xml:space="preserve">, жоспар бойынша шынайы, толық және дұрыс шешім жасаса </w:t>
      </w:r>
      <w:r w:rsidRPr="000135A9">
        <w:rPr>
          <w:sz w:val="28"/>
          <w:szCs w:val="28"/>
          <w:lang w:val="kk-KZ"/>
        </w:rPr>
        <w:t>болады.</w:t>
      </w:r>
    </w:p>
    <w:p w:rsidR="00B54E69" w:rsidRPr="000135A9" w:rsidRDefault="00B54E69"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Ет шаруашылығы саласының шаруашылық қызметтерінің нәтижесін сипаттайтын экономикалық статистикалық көрсеткіштеріне, жалпы ет өнім өндірісі көлемі, жалпы өңделген ет өнімдері, жалпы табыс және с.с. нәтижелі көрсеткіштерге көптеген факторлар әсерін тигізеді, инновациялық форсайт әдістері, эконометриалық көптік регрессия теңдеулеріне, тренд үлгілеріне сай оларға ықпал етуші факторларды тауып, олардың нәтижелік көрсеткіштерге әсер ету дәрежесін есептеп, экономикалық нәтижелі көрсеткіштердің деңгейін анықтауға болады, яғни, зерттеліп жатқан нәтижелі экономикалық көрсеткіштің деңгейін мақсатымызға сай басқарып бейімдесек болады</w:t>
      </w:r>
      <w:r w:rsidR="00E655D8">
        <w:rPr>
          <w:rFonts w:ascii="Times New Roman" w:hAnsi="Times New Roman" w:cs="Times New Roman"/>
          <w:sz w:val="28"/>
          <w:szCs w:val="28"/>
          <w:lang w:val="kk-KZ"/>
        </w:rPr>
        <w:t xml:space="preserve"> [146]</w:t>
      </w:r>
      <w:r w:rsidRPr="000135A9">
        <w:rPr>
          <w:rFonts w:ascii="Times New Roman" w:hAnsi="Times New Roman" w:cs="Times New Roman"/>
          <w:sz w:val="28"/>
          <w:szCs w:val="28"/>
          <w:lang w:val="kk-KZ"/>
        </w:rPr>
        <w:t>.</w:t>
      </w:r>
    </w:p>
    <w:p w:rsidR="00B54E69" w:rsidRPr="000135A9" w:rsidRDefault="00B54E69" w:rsidP="00305EFA">
      <w:pPr>
        <w:pStyle w:val="Default"/>
        <w:ind w:firstLine="709"/>
        <w:jc w:val="both"/>
        <w:rPr>
          <w:rFonts w:ascii="Times New Roman" w:hAnsi="Times New Roman" w:cs="Times New Roman"/>
          <w:color w:val="auto"/>
          <w:sz w:val="28"/>
          <w:szCs w:val="28"/>
          <w:lang w:val="kk-KZ"/>
        </w:rPr>
      </w:pPr>
      <w:r w:rsidRPr="000135A9">
        <w:rPr>
          <w:rFonts w:ascii="Times New Roman" w:hAnsi="Times New Roman" w:cs="Times New Roman"/>
          <w:color w:val="auto"/>
          <w:sz w:val="28"/>
          <w:szCs w:val="28"/>
          <w:lang w:val="kk-KZ"/>
        </w:rPr>
        <w:t xml:space="preserve">Компьютерде </w:t>
      </w:r>
      <w:r w:rsidR="00B52B89" w:rsidRPr="000135A9">
        <w:rPr>
          <w:rFonts w:ascii="Times New Roman" w:hAnsi="Times New Roman" w:cs="Times New Roman"/>
          <w:color w:val="auto"/>
          <w:sz w:val="28"/>
          <w:szCs w:val="28"/>
          <w:lang w:val="kk-KZ"/>
        </w:rPr>
        <w:t>28</w:t>
      </w:r>
      <w:r w:rsidR="00B0569B">
        <w:rPr>
          <w:rFonts w:ascii="Times New Roman" w:hAnsi="Times New Roman" w:cs="Times New Roman"/>
          <w:color w:val="auto"/>
          <w:sz w:val="28"/>
          <w:szCs w:val="28"/>
          <w:lang w:val="kk-KZ"/>
        </w:rPr>
        <w:t>-</w:t>
      </w:r>
      <w:r w:rsidRPr="000135A9">
        <w:rPr>
          <w:rFonts w:ascii="Times New Roman" w:hAnsi="Times New Roman" w:cs="Times New Roman"/>
          <w:color w:val="auto"/>
          <w:sz w:val="28"/>
          <w:szCs w:val="28"/>
          <w:lang w:val="kk-KZ"/>
        </w:rPr>
        <w:t>кестеде инновациялық форсайт</w:t>
      </w:r>
      <w:r w:rsidR="006C0726" w:rsidRPr="000135A9">
        <w:rPr>
          <w:rFonts w:ascii="Times New Roman" w:hAnsi="Times New Roman" w:cs="Times New Roman"/>
          <w:color w:val="auto"/>
          <w:sz w:val="28"/>
          <w:szCs w:val="28"/>
          <w:lang w:val="kk-KZ"/>
        </w:rPr>
        <w:t xml:space="preserve">тың эконометрикалық-математикалық, тренд моделдерін қолдана компьютерде арнайы бағдармалар жәрдемінде </w:t>
      </w:r>
      <w:r w:rsidRPr="000135A9">
        <w:rPr>
          <w:rFonts w:ascii="Times New Roman" w:hAnsi="Times New Roman" w:cs="Times New Roman"/>
          <w:color w:val="auto"/>
          <w:sz w:val="28"/>
          <w:szCs w:val="28"/>
          <w:lang w:val="kk-KZ"/>
        </w:rPr>
        <w:t>ел</w:t>
      </w:r>
      <w:r w:rsidR="006C0726" w:rsidRPr="000135A9">
        <w:rPr>
          <w:rFonts w:ascii="Times New Roman" w:hAnsi="Times New Roman" w:cs="Times New Roman"/>
          <w:color w:val="auto"/>
          <w:sz w:val="28"/>
          <w:szCs w:val="28"/>
          <w:lang w:val="kk-KZ"/>
        </w:rPr>
        <w:t xml:space="preserve"> ішіндегі ет шаруашылығы саласының 2010-2022 жж. статистикалық </w:t>
      </w:r>
      <w:r w:rsidR="006C0726" w:rsidRPr="000135A9">
        <w:rPr>
          <w:rFonts w:ascii="Times New Roman" w:hAnsi="Times New Roman" w:cs="Times New Roman"/>
          <w:bCs/>
          <w:color w:val="auto"/>
          <w:sz w:val="28"/>
          <w:szCs w:val="28"/>
          <w:lang w:val="kk-KZ"/>
        </w:rPr>
        <w:t xml:space="preserve">ақпараттар арқылы </w:t>
      </w:r>
      <w:r w:rsidRPr="000135A9">
        <w:rPr>
          <w:rFonts w:ascii="Times New Roman" w:hAnsi="Times New Roman" w:cs="Times New Roman"/>
          <w:color w:val="auto"/>
          <w:sz w:val="28"/>
          <w:szCs w:val="28"/>
          <w:lang w:val="kk-KZ"/>
        </w:rPr>
        <w:t xml:space="preserve">есептелген математикалық теңдеулерге </w:t>
      </w:r>
      <w:r w:rsidR="006C0726" w:rsidRPr="000135A9">
        <w:rPr>
          <w:rFonts w:ascii="Times New Roman" w:hAnsi="Times New Roman" w:cs="Times New Roman"/>
          <w:color w:val="auto"/>
          <w:sz w:val="28"/>
          <w:szCs w:val="28"/>
          <w:lang w:val="kk-KZ"/>
        </w:rPr>
        <w:t>сай</w:t>
      </w:r>
      <w:r w:rsidRPr="000135A9">
        <w:rPr>
          <w:rFonts w:ascii="Times New Roman" w:hAnsi="Times New Roman" w:cs="Times New Roman"/>
          <w:color w:val="auto"/>
          <w:sz w:val="28"/>
          <w:szCs w:val="28"/>
          <w:lang w:val="kk-KZ"/>
        </w:rPr>
        <w:t xml:space="preserve">  олардың </w:t>
      </w:r>
      <w:r w:rsidRPr="000135A9">
        <w:rPr>
          <w:rFonts w:ascii="Times New Roman" w:hAnsi="Times New Roman" w:cs="Times New Roman"/>
          <w:color w:val="auto"/>
          <w:position w:val="-4"/>
          <w:sz w:val="28"/>
          <w:szCs w:val="28"/>
          <w:lang w:val="kk-KZ"/>
        </w:rPr>
        <w:object w:dxaOrig="320" w:dyaOrig="300">
          <v:shape id="_x0000_i1031" type="#_x0000_t75" style="width:15pt;height:15.75pt" o:ole="">
            <v:imagedata r:id="rId22" o:title=""/>
          </v:shape>
          <o:OLEObject Type="Embed" ProgID="Equation.3" ShapeID="_x0000_i1031" DrawAspect="Content" ObjectID="_1771837409" r:id="rId23"/>
        </w:object>
      </w:r>
      <w:r w:rsidRPr="000135A9">
        <w:rPr>
          <w:rFonts w:ascii="Times New Roman" w:hAnsi="Times New Roman" w:cs="Times New Roman"/>
          <w:color w:val="auto"/>
          <w:sz w:val="28"/>
          <w:szCs w:val="28"/>
          <w:lang w:val="kk-KZ"/>
        </w:rPr>
        <w:t xml:space="preserve"> детерминациялық </w:t>
      </w:r>
      <w:r w:rsidR="006C0726" w:rsidRPr="000135A9">
        <w:rPr>
          <w:rFonts w:ascii="Times New Roman" w:hAnsi="Times New Roman" w:cs="Times New Roman"/>
          <w:color w:val="auto"/>
          <w:sz w:val="28"/>
          <w:szCs w:val="28"/>
          <w:lang w:val="kk-KZ"/>
        </w:rPr>
        <w:t>коэффициентін</w:t>
      </w:r>
      <w:r w:rsidRPr="000135A9">
        <w:rPr>
          <w:rFonts w:ascii="Times New Roman" w:hAnsi="Times New Roman" w:cs="Times New Roman"/>
          <w:color w:val="auto"/>
          <w:sz w:val="28"/>
          <w:szCs w:val="28"/>
          <w:lang w:val="kk-KZ"/>
        </w:rPr>
        <w:t xml:space="preserve"> талдау, болашақта Қазақстан Республикасының </w:t>
      </w:r>
      <w:r w:rsidR="000F2C2F">
        <w:rPr>
          <w:rFonts w:ascii="Times New Roman" w:hAnsi="Times New Roman" w:cs="Times New Roman"/>
          <w:color w:val="auto"/>
          <w:sz w:val="28"/>
          <w:szCs w:val="28"/>
          <w:lang w:val="kk-KZ"/>
        </w:rPr>
        <w:t>ет және ет өнімдері өндірісінің</w:t>
      </w:r>
      <w:r w:rsidRPr="000135A9">
        <w:rPr>
          <w:rFonts w:ascii="Times New Roman" w:hAnsi="Times New Roman" w:cs="Times New Roman"/>
          <w:color w:val="auto"/>
          <w:sz w:val="28"/>
          <w:szCs w:val="28"/>
          <w:lang w:val="kk-KZ"/>
        </w:rPr>
        <w:t xml:space="preserve"> келешекке болжамдық мәндері есептелді</w:t>
      </w:r>
      <w:r w:rsidR="00B66D5A">
        <w:rPr>
          <w:rFonts w:ascii="Times New Roman" w:hAnsi="Times New Roman" w:cs="Times New Roman"/>
          <w:color w:val="auto"/>
          <w:sz w:val="28"/>
          <w:szCs w:val="28"/>
          <w:lang w:val="kk-KZ"/>
        </w:rPr>
        <w:t>.</w:t>
      </w:r>
    </w:p>
    <w:p w:rsidR="00B54E69" w:rsidRPr="000135A9" w:rsidRDefault="00B54E69" w:rsidP="00305EFA">
      <w:pPr>
        <w:pStyle w:val="a6"/>
        <w:spacing w:line="240" w:lineRule="auto"/>
        <w:ind w:firstLine="709"/>
        <w:jc w:val="both"/>
        <w:rPr>
          <w:szCs w:val="28"/>
        </w:rPr>
      </w:pPr>
      <w:r w:rsidRPr="000135A9">
        <w:rPr>
          <w:szCs w:val="28"/>
        </w:rPr>
        <w:t xml:space="preserve">Бүгінгі нарықтық бәсеке жағдайында кәсіпкерлік құрылымдар өндірісіне ендiрілген инновациялық жаңалықтардан туындайтын үстемдіктер әр қашан  тұрақты көріністе болмауы мүмкін. </w:t>
      </w:r>
      <w:r w:rsidR="00316EBD" w:rsidRPr="000135A9">
        <w:rPr>
          <w:szCs w:val="28"/>
        </w:rPr>
        <w:t xml:space="preserve">Ет шаруашылығы өндірісіндегі кәсіпкерлік құрылымдарда инновациялық жаңалықтар мен жетістіктерді қолданысқа ендіру ет өндіруші құрылымдар мен компаниялардың өндірістеріне озық жаңа техника мен технологияларды, қондырғылар негізінде жаңа ет және ет өнімдерін өндіруге алып келеді, ол әрине қосымша материалдық ресурстар мен </w:t>
      </w:r>
      <w:r w:rsidRPr="000135A9">
        <w:rPr>
          <w:szCs w:val="28"/>
        </w:rPr>
        <w:t xml:space="preserve"> </w:t>
      </w:r>
      <w:r w:rsidR="00316EBD" w:rsidRPr="000135A9">
        <w:rPr>
          <w:szCs w:val="28"/>
        </w:rPr>
        <w:t xml:space="preserve">еңбек ресурстарына қажеттілік </w:t>
      </w:r>
      <w:r w:rsidRPr="000135A9">
        <w:rPr>
          <w:szCs w:val="28"/>
        </w:rPr>
        <w:t>туындатады.</w:t>
      </w:r>
    </w:p>
    <w:p w:rsidR="0073187D" w:rsidRDefault="0073187D" w:rsidP="00305EFA">
      <w:pPr>
        <w:pStyle w:val="a4"/>
        <w:ind w:left="0" w:firstLine="709"/>
        <w:jc w:val="both"/>
        <w:rPr>
          <w:rFonts w:ascii="Times New Roman" w:hAnsi="Times New Roman"/>
          <w:sz w:val="28"/>
          <w:szCs w:val="28"/>
          <w:lang w:val="kk-KZ"/>
        </w:rPr>
      </w:pPr>
    </w:p>
    <w:p w:rsidR="00B0569B" w:rsidRPr="000135A9" w:rsidRDefault="00B0569B" w:rsidP="00B0569B">
      <w:pPr>
        <w:pStyle w:val="Default"/>
        <w:jc w:val="both"/>
        <w:rPr>
          <w:rFonts w:ascii="Times New Roman" w:hAnsi="Times New Roman" w:cs="Times New Roman"/>
          <w:bCs/>
          <w:color w:val="auto"/>
          <w:sz w:val="28"/>
          <w:szCs w:val="28"/>
          <w:lang w:val="kk-KZ"/>
        </w:rPr>
      </w:pPr>
      <w:r w:rsidRPr="000135A9">
        <w:rPr>
          <w:rFonts w:ascii="Times New Roman" w:hAnsi="Times New Roman" w:cs="Times New Roman"/>
          <w:bCs/>
          <w:color w:val="auto"/>
          <w:sz w:val="28"/>
          <w:szCs w:val="28"/>
          <w:lang w:val="kk-KZ"/>
        </w:rPr>
        <w:t xml:space="preserve">Кесте 28 </w:t>
      </w:r>
      <w:r w:rsidRPr="000135A9">
        <w:rPr>
          <w:rFonts w:ascii="Times New Roman" w:hAnsi="Times New Roman" w:cs="Times New Roman"/>
          <w:color w:val="auto"/>
          <w:sz w:val="28"/>
          <w:szCs w:val="28"/>
          <w:lang w:val="kk-KZ"/>
        </w:rPr>
        <w:t>–</w:t>
      </w:r>
      <w:r w:rsidRPr="000135A9">
        <w:rPr>
          <w:rFonts w:ascii="Times New Roman" w:hAnsi="Times New Roman" w:cs="Times New Roman"/>
          <w:bCs/>
          <w:color w:val="auto"/>
          <w:sz w:val="28"/>
          <w:szCs w:val="28"/>
          <w:lang w:val="kk-KZ"/>
        </w:rPr>
        <w:t xml:space="preserve"> </w:t>
      </w:r>
      <w:r w:rsidRPr="000135A9">
        <w:rPr>
          <w:rFonts w:ascii="Times New Roman" w:hAnsi="Times New Roman" w:cs="Times New Roman"/>
          <w:color w:val="auto"/>
          <w:sz w:val="28"/>
          <w:szCs w:val="28"/>
          <w:lang w:val="kk-KZ"/>
        </w:rPr>
        <w:t xml:space="preserve">Компьютерде форсайт әдістері, эконометрикалық, математикалық үлгілері бойынша болашаққа болжау есептеуге қажетті елдегі ет </w:t>
      </w:r>
      <w:r w:rsidRPr="000135A9">
        <w:rPr>
          <w:rFonts w:ascii="Times New Roman" w:hAnsi="Times New Roman" w:cs="Times New Roman"/>
          <w:bCs/>
          <w:color w:val="auto"/>
          <w:sz w:val="28"/>
          <w:szCs w:val="28"/>
          <w:lang w:val="kk-KZ"/>
        </w:rPr>
        <w:t xml:space="preserve">саласының 2010-2022 жж. статистикалық көрсеткіштер мәліметтері серпіні </w:t>
      </w:r>
    </w:p>
    <w:p w:rsidR="00B0569B" w:rsidRPr="00305EFA" w:rsidRDefault="00B0569B" w:rsidP="00B0569B">
      <w:pPr>
        <w:pStyle w:val="Default"/>
        <w:jc w:val="both"/>
        <w:rPr>
          <w:rFonts w:ascii="Times New Roman" w:hAnsi="Times New Roman" w:cs="Times New Roman"/>
          <w:color w:val="auto"/>
          <w:sz w:val="16"/>
          <w:szCs w:val="16"/>
          <w:lang w:val="kk-KZ"/>
        </w:rPr>
      </w:pPr>
    </w:p>
    <w:tbl>
      <w:tblPr>
        <w:tblStyle w:val="a3"/>
        <w:tblW w:w="9618" w:type="dxa"/>
        <w:tblInd w:w="108" w:type="dxa"/>
        <w:tblLook w:val="04A0" w:firstRow="1" w:lastRow="0" w:firstColumn="1" w:lastColumn="0" w:noHBand="0" w:noVBand="1"/>
      </w:tblPr>
      <w:tblGrid>
        <w:gridCol w:w="1028"/>
        <w:gridCol w:w="996"/>
        <w:gridCol w:w="1116"/>
        <w:gridCol w:w="756"/>
        <w:gridCol w:w="1407"/>
        <w:gridCol w:w="876"/>
        <w:gridCol w:w="1099"/>
        <w:gridCol w:w="911"/>
        <w:gridCol w:w="1464"/>
      </w:tblGrid>
      <w:tr w:rsidR="00B0569B" w:rsidRPr="00B0569B" w:rsidTr="005B1B72">
        <w:tc>
          <w:tcPr>
            <w:tcW w:w="1134"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bCs/>
                <w:color w:val="auto"/>
              </w:rPr>
              <w:t>Ж</w:t>
            </w:r>
            <w:r w:rsidRPr="00B0569B">
              <w:rPr>
                <w:rFonts w:ascii="Times New Roman" w:hAnsi="Times New Roman" w:cs="Times New Roman"/>
                <w:bCs/>
                <w:color w:val="auto"/>
                <w:lang w:val="kk-KZ"/>
              </w:rPr>
              <w:t>ы</w:t>
            </w:r>
            <w:r w:rsidRPr="00B0569B">
              <w:rPr>
                <w:rFonts w:ascii="Times New Roman" w:hAnsi="Times New Roman" w:cs="Times New Roman"/>
                <w:bCs/>
                <w:color w:val="auto"/>
              </w:rPr>
              <w:t>л</w:t>
            </w:r>
            <w:r>
              <w:rPr>
                <w:rFonts w:ascii="Times New Roman" w:hAnsi="Times New Roman" w:cs="Times New Roman"/>
                <w:bCs/>
                <w:color w:val="auto"/>
                <w:lang w:val="kk-KZ"/>
              </w:rPr>
              <w:t xml:space="preserve"> </w:t>
            </w:r>
            <w:r w:rsidRPr="00B0569B">
              <w:rPr>
                <w:rFonts w:ascii="Times New Roman" w:hAnsi="Times New Roman" w:cs="Times New Roman"/>
                <w:bCs/>
                <w:color w:val="auto"/>
              </w:rPr>
              <w:t>дар</w:t>
            </w:r>
          </w:p>
        </w:tc>
        <w:tc>
          <w:tcPr>
            <w:tcW w:w="898"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Ірі қара</w:t>
            </w:r>
            <w:r>
              <w:rPr>
                <w:rFonts w:ascii="Times New Roman" w:hAnsi="Times New Roman" w:cs="Times New Roman"/>
                <w:color w:val="auto"/>
                <w:lang w:val="kk-KZ"/>
              </w:rPr>
              <w:t xml:space="preserve"> </w:t>
            </w:r>
            <w:r w:rsidRPr="00B0569B">
              <w:rPr>
                <w:rFonts w:ascii="Times New Roman" w:hAnsi="Times New Roman" w:cs="Times New Roman"/>
                <w:color w:val="auto"/>
                <w:lang w:val="kk-KZ"/>
              </w:rPr>
              <w:t>мал саны, мың бас</w:t>
            </w:r>
          </w:p>
        </w:tc>
        <w:tc>
          <w:tcPr>
            <w:tcW w:w="989"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Қой мен ешкі саны, мың</w:t>
            </w: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бас</w:t>
            </w:r>
          </w:p>
        </w:tc>
        <w:tc>
          <w:tcPr>
            <w:tcW w:w="732" w:type="dxa"/>
            <w:vAlign w:val="center"/>
          </w:tcPr>
          <w:p w:rsidR="00B0569B" w:rsidRPr="00B0569B" w:rsidRDefault="00B0569B" w:rsidP="005B1B72">
            <w:pPr>
              <w:pStyle w:val="Default"/>
              <w:ind w:left="-85"/>
              <w:jc w:val="center"/>
              <w:rPr>
                <w:rFonts w:ascii="Times New Roman" w:hAnsi="Times New Roman" w:cs="Times New Roman"/>
                <w:color w:val="auto"/>
              </w:rPr>
            </w:pPr>
            <w:r w:rsidRPr="00B0569B">
              <w:rPr>
                <w:rFonts w:ascii="Times New Roman" w:hAnsi="Times New Roman" w:cs="Times New Roman"/>
                <w:bCs/>
                <w:color w:val="auto"/>
                <w:lang w:val="kk-KZ"/>
              </w:rPr>
              <w:t>Құс саны</w:t>
            </w:r>
            <w:r w:rsidRPr="00B0569B">
              <w:rPr>
                <w:rFonts w:ascii="Times New Roman" w:hAnsi="Times New Roman" w:cs="Times New Roman"/>
                <w:bCs/>
                <w:color w:val="auto"/>
              </w:rPr>
              <w:t>,</w:t>
            </w: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bCs/>
                <w:color w:val="auto"/>
              </w:rPr>
              <w:t xml:space="preserve">млн. </w:t>
            </w:r>
            <w:r w:rsidRPr="00B0569B">
              <w:rPr>
                <w:rFonts w:ascii="Times New Roman" w:hAnsi="Times New Roman" w:cs="Times New Roman"/>
                <w:bCs/>
                <w:color w:val="auto"/>
                <w:lang w:val="kk-KZ"/>
              </w:rPr>
              <w:t>бас</w:t>
            </w:r>
          </w:p>
        </w:tc>
        <w:tc>
          <w:tcPr>
            <w:tcW w:w="1330" w:type="dxa"/>
            <w:vAlign w:val="center"/>
          </w:tcPr>
          <w:p w:rsidR="00B0569B" w:rsidRPr="00B0569B" w:rsidRDefault="00B0569B" w:rsidP="005B1B72">
            <w:pPr>
              <w:pStyle w:val="aff4"/>
              <w:rPr>
                <w:rFonts w:ascii="Times New Roman" w:hAnsi="Times New Roman"/>
                <w:color w:val="auto"/>
                <w:sz w:val="24"/>
                <w:szCs w:val="24"/>
                <w:lang w:val="kk-KZ"/>
              </w:rPr>
            </w:pPr>
            <w:r w:rsidRPr="00B0569B">
              <w:rPr>
                <w:rFonts w:ascii="Times New Roman" w:hAnsi="Times New Roman"/>
                <w:color w:val="auto"/>
                <w:sz w:val="24"/>
                <w:szCs w:val="24"/>
                <w:lang w:val="kk-KZ"/>
              </w:rPr>
              <w:t>Мал мен құстардың сойылғаны, союға өткізілгені (сойыс салмақта),</w:t>
            </w:r>
          </w:p>
          <w:p w:rsidR="00B0569B" w:rsidRPr="00B0569B" w:rsidRDefault="00B0569B" w:rsidP="005B1B72">
            <w:pPr>
              <w:pStyle w:val="aff4"/>
              <w:rPr>
                <w:rFonts w:ascii="Times New Roman" w:hAnsi="Times New Roman"/>
                <w:color w:val="auto"/>
                <w:sz w:val="24"/>
                <w:szCs w:val="24"/>
                <w:lang w:val="kk-KZ"/>
              </w:rPr>
            </w:pPr>
            <w:r w:rsidRPr="00B0569B">
              <w:rPr>
                <w:rFonts w:ascii="Times New Roman" w:hAnsi="Times New Roman"/>
                <w:color w:val="auto"/>
                <w:sz w:val="24"/>
                <w:szCs w:val="24"/>
                <w:lang w:val="kk-KZ"/>
              </w:rPr>
              <w:t>мың тонна</w:t>
            </w:r>
          </w:p>
        </w:tc>
        <w:tc>
          <w:tcPr>
            <w:tcW w:w="913"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Құс еті өнім көле</w:t>
            </w:r>
            <w:r>
              <w:rPr>
                <w:rFonts w:ascii="Times New Roman" w:hAnsi="Times New Roman" w:cs="Times New Roman"/>
                <w:color w:val="auto"/>
                <w:lang w:val="kk-KZ"/>
              </w:rPr>
              <w:t xml:space="preserve"> </w:t>
            </w:r>
            <w:r w:rsidRPr="00B0569B">
              <w:rPr>
                <w:rFonts w:ascii="Times New Roman" w:hAnsi="Times New Roman" w:cs="Times New Roman"/>
                <w:color w:val="auto"/>
                <w:lang w:val="kk-KZ"/>
              </w:rPr>
              <w:t>мі, мың. тн</w:t>
            </w:r>
          </w:p>
        </w:tc>
        <w:tc>
          <w:tcPr>
            <w:tcW w:w="1110"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Ет өнімдері</w:t>
            </w: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Импор</w:t>
            </w:r>
            <w:r>
              <w:rPr>
                <w:rFonts w:ascii="Times New Roman" w:hAnsi="Times New Roman" w:cs="Times New Roman"/>
                <w:color w:val="auto"/>
                <w:lang w:val="kk-KZ"/>
              </w:rPr>
              <w:t xml:space="preserve"> </w:t>
            </w:r>
            <w:r w:rsidRPr="00B0569B">
              <w:rPr>
                <w:rFonts w:ascii="Times New Roman" w:hAnsi="Times New Roman" w:cs="Times New Roman"/>
                <w:color w:val="auto"/>
                <w:lang w:val="kk-KZ"/>
              </w:rPr>
              <w:t>ты, мың тн.</w:t>
            </w:r>
          </w:p>
        </w:tc>
        <w:tc>
          <w:tcPr>
            <w:tcW w:w="1152"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Ет өнім</w:t>
            </w:r>
            <w:r>
              <w:rPr>
                <w:rFonts w:ascii="Times New Roman" w:hAnsi="Times New Roman" w:cs="Times New Roman"/>
                <w:color w:val="auto"/>
                <w:lang w:val="kk-KZ"/>
              </w:rPr>
              <w:t xml:space="preserve"> </w:t>
            </w:r>
            <w:r w:rsidRPr="00B0569B">
              <w:rPr>
                <w:rFonts w:ascii="Times New Roman" w:hAnsi="Times New Roman" w:cs="Times New Roman"/>
                <w:color w:val="auto"/>
                <w:lang w:val="kk-KZ"/>
              </w:rPr>
              <w:t>дері</w:t>
            </w:r>
          </w:p>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экспор</w:t>
            </w:r>
            <w:r>
              <w:rPr>
                <w:rFonts w:ascii="Times New Roman" w:hAnsi="Times New Roman" w:cs="Times New Roman"/>
                <w:sz w:val="24"/>
                <w:szCs w:val="24"/>
                <w:lang w:val="kk-KZ"/>
              </w:rPr>
              <w:t xml:space="preserve"> ты, мың тн.</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Ет өніміне</w:t>
            </w:r>
          </w:p>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халықтың</w:t>
            </w:r>
          </w:p>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жан</w:t>
            </w:r>
          </w:p>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басына</w:t>
            </w:r>
          </w:p>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шаққандағы</w:t>
            </w:r>
          </w:p>
          <w:p w:rsidR="00B0569B" w:rsidRPr="00B0569B" w:rsidRDefault="00B0569B" w:rsidP="005B1B72">
            <w:pPr>
              <w:autoSpaceDE w:val="0"/>
              <w:autoSpaceDN w:val="0"/>
              <w:adjustRightInd w:val="0"/>
              <w:jc w:val="center"/>
              <w:rPr>
                <w:rFonts w:ascii="Times New Roman" w:hAnsi="Times New Roman" w:cs="Times New Roman"/>
                <w:snapToGrid w:val="0"/>
                <w:sz w:val="24"/>
                <w:szCs w:val="24"/>
                <w:lang w:val="kk-KZ"/>
              </w:rPr>
            </w:pPr>
            <w:r w:rsidRPr="00B0569B">
              <w:rPr>
                <w:rFonts w:ascii="Times New Roman" w:hAnsi="Times New Roman" w:cs="Times New Roman"/>
                <w:snapToGrid w:val="0"/>
                <w:sz w:val="24"/>
                <w:szCs w:val="24"/>
                <w:lang w:val="kk-KZ"/>
              </w:rPr>
              <w:t>тұтынуы,</w:t>
            </w:r>
          </w:p>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napToGrid w:val="0"/>
                <w:sz w:val="24"/>
                <w:szCs w:val="24"/>
                <w:lang w:val="kk-KZ"/>
              </w:rPr>
              <w:t>кг/жыл</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bCs/>
                <w:color w:val="auto"/>
                <w:lang w:val="kk-KZ"/>
              </w:rPr>
            </w:pPr>
            <w:r w:rsidRPr="00B0569B">
              <w:rPr>
                <w:rFonts w:ascii="Times New Roman" w:hAnsi="Times New Roman" w:cs="Times New Roman"/>
                <w:bCs/>
                <w:color w:val="auto"/>
              </w:rPr>
              <w:t>20</w:t>
            </w:r>
            <w:r w:rsidRPr="00B0569B">
              <w:rPr>
                <w:rFonts w:ascii="Times New Roman" w:hAnsi="Times New Roman" w:cs="Times New Roman"/>
                <w:bCs/>
                <w:color w:val="auto"/>
                <w:lang w:val="kk-KZ"/>
              </w:rPr>
              <w:t>10</w:t>
            </w:r>
          </w:p>
        </w:tc>
        <w:tc>
          <w:tcPr>
            <w:tcW w:w="898"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6 175,3</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17 988,1</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32,8</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rPr>
              <w:t>834,4</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64,3</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202,4</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2,5</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61,9</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bCs/>
                <w:color w:val="auto"/>
                <w:lang w:val="kk-KZ"/>
              </w:rPr>
            </w:pPr>
            <w:r w:rsidRPr="00B0569B">
              <w:rPr>
                <w:rFonts w:ascii="Times New Roman" w:hAnsi="Times New Roman" w:cs="Times New Roman"/>
                <w:bCs/>
                <w:color w:val="auto"/>
              </w:rPr>
              <w:t>20</w:t>
            </w:r>
            <w:r w:rsidRPr="00B0569B">
              <w:rPr>
                <w:rFonts w:ascii="Times New Roman" w:hAnsi="Times New Roman" w:cs="Times New Roman"/>
                <w:bCs/>
                <w:color w:val="auto"/>
                <w:lang w:val="kk-KZ"/>
              </w:rPr>
              <w:t>11</w:t>
            </w:r>
          </w:p>
        </w:tc>
        <w:tc>
          <w:tcPr>
            <w:tcW w:w="898"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5 702</w:t>
            </w:r>
            <w:r w:rsidRPr="00B0569B">
              <w:rPr>
                <w:color w:val="auto"/>
                <w:sz w:val="24"/>
                <w:szCs w:val="24"/>
              </w:rPr>
              <w:t>,</w:t>
            </w:r>
            <w:r w:rsidRPr="00B0569B">
              <w:rPr>
                <w:color w:val="auto"/>
                <w:sz w:val="24"/>
                <w:szCs w:val="24"/>
                <w:lang w:val="en-US"/>
              </w:rPr>
              <w:t>4</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18 091,9</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32,9</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rPr>
              <w:t>838,1</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65,3</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245,5</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1,6</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64,7</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w:t>
            </w:r>
            <w:r w:rsidRPr="00B0569B">
              <w:rPr>
                <w:rFonts w:ascii="Times New Roman" w:hAnsi="Times New Roman" w:cs="Times New Roman"/>
                <w:color w:val="auto"/>
                <w:lang w:val="kk-KZ"/>
              </w:rPr>
              <w:t>12</w:t>
            </w:r>
          </w:p>
        </w:tc>
        <w:tc>
          <w:tcPr>
            <w:tcW w:w="898"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5 690,0</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17 633,3</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33,5</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rPr>
              <w:t>844,7</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79,5</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314,5</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3,2</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65,8</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201</w:t>
            </w:r>
            <w:r w:rsidRPr="00B0569B">
              <w:rPr>
                <w:rFonts w:ascii="Times New Roman" w:hAnsi="Times New Roman" w:cs="Times New Roman"/>
                <w:color w:val="auto"/>
                <w:lang w:val="kk-KZ"/>
              </w:rPr>
              <w:t>3</w:t>
            </w:r>
          </w:p>
        </w:tc>
        <w:tc>
          <w:tcPr>
            <w:tcW w:w="898"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5 851,2</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rPr>
              <w:t>17 560,6</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34,2</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rPr>
              <w:t>871,0</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103,0</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280,7</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4,1</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66,3</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201</w:t>
            </w:r>
            <w:r w:rsidRPr="00B0569B">
              <w:rPr>
                <w:rFonts w:ascii="Times New Roman" w:hAnsi="Times New Roman" w:cs="Times New Roman"/>
                <w:color w:val="auto"/>
                <w:lang w:val="kk-KZ"/>
              </w:rPr>
              <w:t>4</w:t>
            </w:r>
          </w:p>
        </w:tc>
        <w:tc>
          <w:tcPr>
            <w:tcW w:w="898"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6 032,7</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17 914,6</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35,0</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lang w:val="en-US"/>
              </w:rPr>
              <w:t>900,2</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102,0</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250,8</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11,7</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66,2</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201</w:t>
            </w:r>
            <w:r w:rsidRPr="00B0569B">
              <w:rPr>
                <w:rFonts w:ascii="Times New Roman" w:hAnsi="Times New Roman" w:cs="Times New Roman"/>
                <w:color w:val="auto"/>
                <w:lang w:val="kk-KZ"/>
              </w:rPr>
              <w:t>5</w:t>
            </w:r>
          </w:p>
        </w:tc>
        <w:tc>
          <w:tcPr>
            <w:tcW w:w="898"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lang w:val="en-US"/>
              </w:rPr>
              <w:t>6 183,9</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18 015,5</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en-US"/>
              </w:rPr>
              <w:t>35,6</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rPr>
              <w:t>931,0</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123,1</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236,4</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14,0</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69,0</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201</w:t>
            </w:r>
            <w:r w:rsidRPr="00B0569B">
              <w:rPr>
                <w:rFonts w:ascii="Times New Roman" w:hAnsi="Times New Roman" w:cs="Times New Roman"/>
                <w:color w:val="auto"/>
                <w:lang w:val="kk-KZ"/>
              </w:rPr>
              <w:t>6</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6413,2</w:t>
            </w:r>
          </w:p>
        </w:tc>
        <w:tc>
          <w:tcPr>
            <w:tcW w:w="989"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kk-KZ"/>
              </w:rPr>
              <w:t>18 184,2</w:t>
            </w:r>
          </w:p>
        </w:tc>
        <w:tc>
          <w:tcPr>
            <w:tcW w:w="732" w:type="dxa"/>
            <w:vAlign w:val="bottom"/>
          </w:tcPr>
          <w:p w:rsidR="00B0569B" w:rsidRPr="00B0569B" w:rsidRDefault="00B0569B" w:rsidP="005B1B72">
            <w:pPr>
              <w:pStyle w:val="aff2"/>
              <w:ind w:right="0"/>
              <w:jc w:val="center"/>
              <w:rPr>
                <w:color w:val="auto"/>
                <w:sz w:val="24"/>
                <w:szCs w:val="24"/>
              </w:rPr>
            </w:pPr>
            <w:r w:rsidRPr="00B0569B">
              <w:rPr>
                <w:color w:val="auto"/>
                <w:sz w:val="24"/>
                <w:szCs w:val="24"/>
                <w:lang w:val="kk-KZ"/>
              </w:rPr>
              <w:t>36,9</w:t>
            </w:r>
          </w:p>
        </w:tc>
        <w:tc>
          <w:tcPr>
            <w:tcW w:w="1330" w:type="dxa"/>
            <w:vAlign w:val="bottom"/>
          </w:tcPr>
          <w:p w:rsidR="00B0569B" w:rsidRPr="00B0569B" w:rsidRDefault="00B0569B" w:rsidP="005B1B72">
            <w:pPr>
              <w:jc w:val="center"/>
              <w:rPr>
                <w:rFonts w:ascii="Times New Roman" w:hAnsi="Times New Roman" w:cs="Times New Roman"/>
                <w:sz w:val="24"/>
                <w:szCs w:val="24"/>
              </w:rPr>
            </w:pPr>
            <w:r w:rsidRPr="00B0569B">
              <w:rPr>
                <w:rFonts w:ascii="Times New Roman" w:hAnsi="Times New Roman" w:cs="Times New Roman"/>
                <w:sz w:val="24"/>
                <w:szCs w:val="24"/>
                <w:lang w:val="kk-KZ"/>
              </w:rPr>
              <w:t>960,7</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135,8</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226,8</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14,9</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68,3</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201</w:t>
            </w:r>
            <w:r w:rsidRPr="00B0569B">
              <w:rPr>
                <w:rFonts w:ascii="Times New Roman" w:hAnsi="Times New Roman" w:cs="Times New Roman"/>
                <w:color w:val="auto"/>
                <w:lang w:val="kk-KZ"/>
              </w:rPr>
              <w:t>7</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6764,2</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18 329,0</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39,9</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1 017,6</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134,2</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244,4</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11,8</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68,3</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2018</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rPr>
              <w:t>7 150,9</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18 699,1</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44,3</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1 059,6</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146,1</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261,9</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20,0</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70,3</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2019</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en-US"/>
              </w:rPr>
              <w:t>7</w:t>
            </w:r>
            <w:r w:rsidRPr="00B0569B">
              <w:rPr>
                <w:rFonts w:ascii="Times New Roman" w:hAnsi="Times New Roman" w:cs="Times New Roman"/>
                <w:color w:val="auto"/>
              </w:rPr>
              <w:t xml:space="preserve"> </w:t>
            </w:r>
            <w:r w:rsidRPr="00B0569B">
              <w:rPr>
                <w:rFonts w:ascii="Times New Roman" w:hAnsi="Times New Roman" w:cs="Times New Roman"/>
                <w:color w:val="auto"/>
                <w:lang w:val="en-US"/>
              </w:rPr>
              <w:t>436</w:t>
            </w:r>
            <w:r w:rsidRPr="00B0569B">
              <w:rPr>
                <w:rFonts w:ascii="Times New Roman" w:hAnsi="Times New Roman" w:cs="Times New Roman"/>
                <w:color w:val="auto"/>
              </w:rPr>
              <w:t>,4</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19 155,7</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45,0</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1 120,6</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152,7</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267,1</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25,3</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72,7</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en-US"/>
              </w:rPr>
            </w:pPr>
            <w:r w:rsidRPr="00B0569B">
              <w:rPr>
                <w:rFonts w:ascii="Times New Roman" w:hAnsi="Times New Roman" w:cs="Times New Roman"/>
                <w:color w:val="auto"/>
                <w:lang w:val="en-US"/>
              </w:rPr>
              <w:t>2020</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en-US"/>
              </w:rPr>
              <w:t>7 850</w:t>
            </w:r>
            <w:r w:rsidRPr="00B0569B">
              <w:rPr>
                <w:rFonts w:ascii="Times New Roman" w:hAnsi="Times New Roman" w:cs="Times New Roman"/>
                <w:color w:val="auto"/>
              </w:rPr>
              <w:t>,0</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20 057,6</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43,3</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1 168,6</w:t>
            </w:r>
          </w:p>
        </w:tc>
        <w:tc>
          <w:tcPr>
            <w:tcW w:w="913" w:type="dxa"/>
            <w:vAlign w:val="center"/>
          </w:tcPr>
          <w:p w:rsidR="00B0569B" w:rsidRPr="00B0569B" w:rsidRDefault="00B0569B" w:rsidP="005B1B72">
            <w:pPr>
              <w:pStyle w:val="Default"/>
              <w:jc w:val="center"/>
              <w:rPr>
                <w:rFonts w:ascii="Times New Roman" w:hAnsi="Times New Roman" w:cs="Times New Roman"/>
                <w:color w:val="auto"/>
              </w:rPr>
            </w:pPr>
            <w:r w:rsidRPr="00B0569B">
              <w:rPr>
                <w:rFonts w:ascii="Times New Roman" w:hAnsi="Times New Roman" w:cs="Times New Roman"/>
                <w:color w:val="auto"/>
              </w:rPr>
              <w:t>179.6</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287,3</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27,1</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75,3</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2021</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8192,4</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20876,8</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47,9</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1 231,1</w:t>
            </w:r>
          </w:p>
        </w:tc>
        <w:tc>
          <w:tcPr>
            <w:tcW w:w="913"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181,2</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286,4</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35,5</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77,1</w:t>
            </w:r>
          </w:p>
        </w:tc>
      </w:tr>
      <w:tr w:rsidR="00B0569B" w:rsidRPr="00B0569B" w:rsidTr="005B1B72">
        <w:tc>
          <w:tcPr>
            <w:tcW w:w="1134"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2022</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8538,1</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21786,0</w:t>
            </w:r>
          </w:p>
        </w:tc>
        <w:tc>
          <w:tcPr>
            <w:tcW w:w="732"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49,8</w:t>
            </w:r>
          </w:p>
        </w:tc>
        <w:tc>
          <w:tcPr>
            <w:tcW w:w="1330" w:type="dxa"/>
            <w:vAlign w:val="bottom"/>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1240,6</w:t>
            </w:r>
          </w:p>
        </w:tc>
        <w:tc>
          <w:tcPr>
            <w:tcW w:w="913" w:type="dxa"/>
            <w:vAlign w:val="center"/>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184,8</w:t>
            </w:r>
          </w:p>
        </w:tc>
        <w:tc>
          <w:tcPr>
            <w:tcW w:w="1110"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256,1</w:t>
            </w:r>
          </w:p>
        </w:tc>
        <w:tc>
          <w:tcPr>
            <w:tcW w:w="1152"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44,6</w:t>
            </w:r>
          </w:p>
        </w:tc>
        <w:tc>
          <w:tcPr>
            <w:tcW w:w="1360" w:type="dxa"/>
            <w:vAlign w:val="center"/>
          </w:tcPr>
          <w:p w:rsidR="00B0569B" w:rsidRPr="00B0569B" w:rsidRDefault="00B0569B" w:rsidP="005B1B72">
            <w:pPr>
              <w:autoSpaceDE w:val="0"/>
              <w:autoSpaceDN w:val="0"/>
              <w:adjustRightInd w:val="0"/>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73,4</w:t>
            </w:r>
          </w:p>
        </w:tc>
      </w:tr>
      <w:tr w:rsidR="00B0569B" w:rsidRPr="00B0569B" w:rsidTr="005B1B72">
        <w:tc>
          <w:tcPr>
            <w:tcW w:w="1134" w:type="dxa"/>
            <w:vAlign w:val="center"/>
          </w:tcPr>
          <w:p w:rsidR="00B0569B" w:rsidRPr="00B0569B" w:rsidRDefault="00B0569B" w:rsidP="005B1B72">
            <w:pPr>
              <w:pStyle w:val="Default"/>
              <w:ind w:left="-94"/>
              <w:jc w:val="center"/>
              <w:rPr>
                <w:rFonts w:ascii="Times New Roman" w:hAnsi="Times New Roman" w:cs="Times New Roman"/>
                <w:color w:val="auto"/>
                <w:lang w:val="kk-KZ"/>
              </w:rPr>
            </w:pPr>
            <w:r w:rsidRPr="00B0569B">
              <w:rPr>
                <w:rFonts w:ascii="Times New Roman" w:hAnsi="Times New Roman" w:cs="Times New Roman"/>
                <w:color w:val="auto"/>
                <w:lang w:val="kk-KZ"/>
              </w:rPr>
              <w:t>Барлығы</w:t>
            </w:r>
          </w:p>
        </w:tc>
        <w:tc>
          <w:tcPr>
            <w:tcW w:w="898"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87980,7</w:t>
            </w:r>
          </w:p>
        </w:tc>
        <w:tc>
          <w:tcPr>
            <w:tcW w:w="989" w:type="dxa"/>
            <w:vAlign w:val="bottom"/>
          </w:tcPr>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244292,4</w:t>
            </w:r>
          </w:p>
        </w:tc>
        <w:tc>
          <w:tcPr>
            <w:tcW w:w="732"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511,1</w:t>
            </w:r>
          </w:p>
        </w:tc>
        <w:tc>
          <w:tcPr>
            <w:tcW w:w="1330"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13018,2</w:t>
            </w:r>
          </w:p>
        </w:tc>
        <w:tc>
          <w:tcPr>
            <w:tcW w:w="913"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1651,6</w:t>
            </w:r>
          </w:p>
        </w:tc>
        <w:tc>
          <w:tcPr>
            <w:tcW w:w="1110" w:type="dxa"/>
          </w:tcPr>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3360,3</w:t>
            </w:r>
          </w:p>
        </w:tc>
        <w:tc>
          <w:tcPr>
            <w:tcW w:w="1152" w:type="dxa"/>
            <w:shd w:val="clear" w:color="auto" w:fill="auto"/>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216,3</w:t>
            </w:r>
          </w:p>
        </w:tc>
        <w:tc>
          <w:tcPr>
            <w:tcW w:w="1360" w:type="dxa"/>
          </w:tcPr>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899,3</w:t>
            </w:r>
          </w:p>
        </w:tc>
      </w:tr>
      <w:tr w:rsidR="00B0569B" w:rsidRPr="00B0569B" w:rsidTr="005B1B72">
        <w:trPr>
          <w:trHeight w:val="823"/>
        </w:trPr>
        <w:tc>
          <w:tcPr>
            <w:tcW w:w="1134" w:type="dxa"/>
            <w:vAlign w:val="center"/>
          </w:tcPr>
          <w:p w:rsidR="00B0569B" w:rsidRPr="00B0569B" w:rsidRDefault="00B0569B" w:rsidP="005B1B72">
            <w:pPr>
              <w:pStyle w:val="Default"/>
              <w:ind w:left="-108" w:right="-121"/>
              <w:jc w:val="center"/>
              <w:rPr>
                <w:rFonts w:ascii="Times New Roman" w:hAnsi="Times New Roman" w:cs="Times New Roman"/>
                <w:color w:val="auto"/>
                <w:lang w:val="kk-KZ"/>
              </w:rPr>
            </w:pPr>
            <w:r w:rsidRPr="00B0569B">
              <w:rPr>
                <w:rFonts w:ascii="Times New Roman" w:hAnsi="Times New Roman" w:cs="Times New Roman"/>
                <w:color w:val="auto"/>
                <w:lang w:val="kk-KZ"/>
              </w:rPr>
              <w:t>2010</w:t>
            </w:r>
            <w:r>
              <w:rPr>
                <w:rFonts w:ascii="Times New Roman" w:hAnsi="Times New Roman" w:cs="Times New Roman"/>
                <w:color w:val="auto"/>
                <w:lang w:val="kk-KZ"/>
              </w:rPr>
              <w:t>-</w:t>
            </w:r>
            <w:r w:rsidRPr="00B0569B">
              <w:rPr>
                <w:rFonts w:ascii="Times New Roman" w:hAnsi="Times New Roman" w:cs="Times New Roman"/>
                <w:color w:val="auto"/>
              </w:rPr>
              <w:t>20</w:t>
            </w:r>
            <w:r w:rsidRPr="00B0569B">
              <w:rPr>
                <w:rFonts w:ascii="Times New Roman" w:hAnsi="Times New Roman" w:cs="Times New Roman"/>
                <w:color w:val="auto"/>
                <w:lang w:val="kk-KZ"/>
              </w:rPr>
              <w:t xml:space="preserve">22 жж. орташа </w:t>
            </w:r>
          </w:p>
        </w:tc>
        <w:tc>
          <w:tcPr>
            <w:tcW w:w="898" w:type="dxa"/>
          </w:tcPr>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6767,7</w:t>
            </w:r>
          </w:p>
        </w:tc>
        <w:tc>
          <w:tcPr>
            <w:tcW w:w="989" w:type="dxa"/>
            <w:vAlign w:val="bottom"/>
          </w:tcPr>
          <w:p w:rsidR="00B0569B" w:rsidRPr="00B0569B" w:rsidRDefault="00B0569B" w:rsidP="005B1B72">
            <w:pPr>
              <w:pStyle w:val="aff2"/>
              <w:ind w:right="0"/>
              <w:jc w:val="center"/>
              <w:rPr>
                <w:color w:val="auto"/>
                <w:sz w:val="24"/>
                <w:szCs w:val="24"/>
                <w:lang w:val="kk-KZ"/>
              </w:rPr>
            </w:pPr>
          </w:p>
          <w:p w:rsidR="00B0569B" w:rsidRPr="00B0569B" w:rsidRDefault="00B0569B" w:rsidP="005B1B72">
            <w:pPr>
              <w:pStyle w:val="aff2"/>
              <w:ind w:right="0"/>
              <w:jc w:val="center"/>
              <w:rPr>
                <w:color w:val="auto"/>
                <w:sz w:val="24"/>
                <w:szCs w:val="24"/>
                <w:lang w:val="kk-KZ"/>
              </w:rPr>
            </w:pPr>
          </w:p>
          <w:p w:rsidR="00B0569B" w:rsidRPr="00B0569B" w:rsidRDefault="00B0569B" w:rsidP="005B1B72">
            <w:pPr>
              <w:pStyle w:val="aff2"/>
              <w:ind w:right="0"/>
              <w:jc w:val="center"/>
              <w:rPr>
                <w:color w:val="auto"/>
                <w:sz w:val="24"/>
                <w:szCs w:val="24"/>
                <w:lang w:val="kk-KZ"/>
              </w:rPr>
            </w:pPr>
            <w:r w:rsidRPr="00B0569B">
              <w:rPr>
                <w:color w:val="auto"/>
                <w:sz w:val="24"/>
                <w:szCs w:val="24"/>
                <w:lang w:val="kk-KZ"/>
              </w:rPr>
              <w:t>18791,7</w:t>
            </w:r>
          </w:p>
        </w:tc>
        <w:tc>
          <w:tcPr>
            <w:tcW w:w="732" w:type="dxa"/>
          </w:tcPr>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39,3</w:t>
            </w:r>
          </w:p>
        </w:tc>
        <w:tc>
          <w:tcPr>
            <w:tcW w:w="1330" w:type="dxa"/>
          </w:tcPr>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1001,4</w:t>
            </w:r>
          </w:p>
        </w:tc>
        <w:tc>
          <w:tcPr>
            <w:tcW w:w="913" w:type="dxa"/>
          </w:tcPr>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127,0</w:t>
            </w:r>
          </w:p>
        </w:tc>
        <w:tc>
          <w:tcPr>
            <w:tcW w:w="1110" w:type="dxa"/>
          </w:tcPr>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p>
          <w:p w:rsidR="00B0569B" w:rsidRPr="00B0569B" w:rsidRDefault="00B0569B" w:rsidP="005B1B72">
            <w:pPr>
              <w:pStyle w:val="Default"/>
              <w:jc w:val="center"/>
              <w:rPr>
                <w:rFonts w:ascii="Times New Roman" w:hAnsi="Times New Roman" w:cs="Times New Roman"/>
                <w:color w:val="auto"/>
                <w:lang w:val="kk-KZ"/>
              </w:rPr>
            </w:pPr>
            <w:r w:rsidRPr="00B0569B">
              <w:rPr>
                <w:rFonts w:ascii="Times New Roman" w:hAnsi="Times New Roman" w:cs="Times New Roman"/>
                <w:color w:val="auto"/>
                <w:lang w:val="kk-KZ"/>
              </w:rPr>
              <w:t>258,5</w:t>
            </w:r>
          </w:p>
        </w:tc>
        <w:tc>
          <w:tcPr>
            <w:tcW w:w="1152" w:type="dxa"/>
            <w:shd w:val="clear" w:color="auto" w:fill="auto"/>
          </w:tcPr>
          <w:p w:rsidR="00B0569B" w:rsidRPr="00B0569B" w:rsidRDefault="00B0569B" w:rsidP="005B1B72">
            <w:pPr>
              <w:jc w:val="center"/>
              <w:rPr>
                <w:rFonts w:ascii="Times New Roman" w:hAnsi="Times New Roman" w:cs="Times New Roman"/>
                <w:sz w:val="24"/>
                <w:szCs w:val="24"/>
                <w:lang w:val="kk-KZ"/>
              </w:rPr>
            </w:pPr>
          </w:p>
          <w:p w:rsidR="00B0569B" w:rsidRPr="00B0569B" w:rsidRDefault="00B0569B" w:rsidP="005B1B72">
            <w:pPr>
              <w:jc w:val="center"/>
              <w:rPr>
                <w:rFonts w:ascii="Times New Roman" w:hAnsi="Times New Roman" w:cs="Times New Roman"/>
                <w:sz w:val="24"/>
                <w:szCs w:val="24"/>
                <w:lang w:val="kk-KZ"/>
              </w:rPr>
            </w:pPr>
          </w:p>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16,6</w:t>
            </w:r>
          </w:p>
        </w:tc>
        <w:tc>
          <w:tcPr>
            <w:tcW w:w="1360" w:type="dxa"/>
          </w:tcPr>
          <w:p w:rsidR="00B0569B" w:rsidRPr="00B0569B" w:rsidRDefault="00B0569B" w:rsidP="005B1B72">
            <w:pPr>
              <w:jc w:val="center"/>
              <w:rPr>
                <w:rFonts w:ascii="Times New Roman" w:hAnsi="Times New Roman" w:cs="Times New Roman"/>
                <w:sz w:val="24"/>
                <w:szCs w:val="24"/>
                <w:lang w:val="kk-KZ"/>
              </w:rPr>
            </w:pPr>
          </w:p>
          <w:p w:rsidR="00B0569B" w:rsidRPr="00B0569B" w:rsidRDefault="00B0569B" w:rsidP="005B1B72">
            <w:pPr>
              <w:jc w:val="center"/>
              <w:rPr>
                <w:rFonts w:ascii="Times New Roman" w:hAnsi="Times New Roman" w:cs="Times New Roman"/>
                <w:sz w:val="24"/>
                <w:szCs w:val="24"/>
                <w:lang w:val="kk-KZ"/>
              </w:rPr>
            </w:pPr>
          </w:p>
          <w:p w:rsidR="00B0569B" w:rsidRPr="00B0569B" w:rsidRDefault="00B0569B" w:rsidP="005B1B72">
            <w:pPr>
              <w:jc w:val="center"/>
              <w:rPr>
                <w:rFonts w:ascii="Times New Roman" w:hAnsi="Times New Roman" w:cs="Times New Roman"/>
                <w:sz w:val="24"/>
                <w:szCs w:val="24"/>
                <w:lang w:val="kk-KZ"/>
              </w:rPr>
            </w:pPr>
            <w:r w:rsidRPr="00B0569B">
              <w:rPr>
                <w:rFonts w:ascii="Times New Roman" w:hAnsi="Times New Roman" w:cs="Times New Roman"/>
                <w:sz w:val="24"/>
                <w:szCs w:val="24"/>
                <w:lang w:val="kk-KZ"/>
              </w:rPr>
              <w:t>69,2</w:t>
            </w:r>
          </w:p>
        </w:tc>
      </w:tr>
      <w:tr w:rsidR="00B0569B" w:rsidRPr="00B0569B" w:rsidTr="005B1B72">
        <w:tc>
          <w:tcPr>
            <w:tcW w:w="9618" w:type="dxa"/>
            <w:gridSpan w:val="9"/>
            <w:vAlign w:val="center"/>
          </w:tcPr>
          <w:p w:rsidR="00B0569B" w:rsidRPr="00B0569B" w:rsidRDefault="00B0569B" w:rsidP="00B06A7D">
            <w:pPr>
              <w:ind w:firstLine="601"/>
              <w:jc w:val="both"/>
              <w:rPr>
                <w:rFonts w:ascii="Times New Roman" w:hAnsi="Times New Roman" w:cs="Times New Roman"/>
                <w:sz w:val="24"/>
                <w:szCs w:val="24"/>
                <w:lang w:val="kk-KZ"/>
              </w:rPr>
            </w:pPr>
            <w:r w:rsidRPr="00B0569B">
              <w:rPr>
                <w:rFonts w:ascii="Times New Roman" w:eastAsia="Calibri" w:hAnsi="Times New Roman" w:cs="Times New Roman"/>
                <w:sz w:val="24"/>
                <w:szCs w:val="24"/>
              </w:rPr>
              <w:t>Ескерту</w:t>
            </w:r>
            <w:r w:rsidRPr="00855C3D">
              <w:rPr>
                <w:rFonts w:ascii="Times New Roman" w:eastAsia="Calibri" w:hAnsi="Times New Roman" w:cs="Times New Roman"/>
                <w:sz w:val="24"/>
                <w:szCs w:val="24"/>
              </w:rPr>
              <w:t xml:space="preserve"> –</w:t>
            </w:r>
            <w:r w:rsidRPr="00B0569B">
              <w:rPr>
                <w:rFonts w:ascii="Times New Roman" w:eastAsia="Calibri" w:hAnsi="Times New Roman" w:cs="Times New Roman"/>
                <w:bCs/>
                <w:sz w:val="24"/>
                <w:szCs w:val="24"/>
                <w:lang w:val="kk-KZ"/>
              </w:rPr>
              <w:t xml:space="preserve"> Әдебиет негізінде </w:t>
            </w:r>
            <w:r w:rsidRPr="00B06A7D">
              <w:rPr>
                <w:rFonts w:ascii="Times New Roman" w:eastAsia="Calibri" w:hAnsi="Times New Roman" w:cs="Times New Roman"/>
                <w:bCs/>
                <w:sz w:val="24"/>
                <w:szCs w:val="24"/>
                <w:lang w:val="kk-KZ"/>
              </w:rPr>
              <w:t xml:space="preserve">құралған </w:t>
            </w:r>
            <w:r w:rsidRPr="00B06A7D">
              <w:rPr>
                <w:rFonts w:ascii="Times New Roman" w:hAnsi="Times New Roman" w:cs="Times New Roman"/>
                <w:sz w:val="24"/>
                <w:szCs w:val="24"/>
              </w:rPr>
              <w:t>[</w:t>
            </w:r>
            <w:r w:rsidR="00B06A7D" w:rsidRPr="00B06A7D">
              <w:rPr>
                <w:rFonts w:ascii="Times New Roman" w:hAnsi="Times New Roman" w:cs="Times New Roman"/>
                <w:sz w:val="24"/>
                <w:szCs w:val="24"/>
                <w:lang w:val="kk-KZ"/>
              </w:rPr>
              <w:t xml:space="preserve">96; </w:t>
            </w:r>
            <w:r w:rsidRPr="00B06A7D">
              <w:rPr>
                <w:rFonts w:ascii="Times New Roman" w:hAnsi="Times New Roman" w:cs="Times New Roman"/>
                <w:sz w:val="24"/>
                <w:szCs w:val="24"/>
              </w:rPr>
              <w:t>109</w:t>
            </w:r>
            <w:r w:rsidR="00855C3D">
              <w:rPr>
                <w:rFonts w:ascii="Times New Roman" w:hAnsi="Times New Roman" w:cs="Times New Roman"/>
                <w:sz w:val="24"/>
                <w:szCs w:val="24"/>
                <w:lang w:val="kk-KZ"/>
              </w:rPr>
              <w:t>, с. 172-175</w:t>
            </w:r>
            <w:r w:rsidRPr="00B06A7D">
              <w:rPr>
                <w:rFonts w:ascii="Times New Roman" w:hAnsi="Times New Roman" w:cs="Times New Roman"/>
                <w:sz w:val="24"/>
                <w:szCs w:val="24"/>
              </w:rPr>
              <w:t>]</w:t>
            </w:r>
          </w:p>
        </w:tc>
      </w:tr>
    </w:tbl>
    <w:p w:rsidR="00B0569B" w:rsidRPr="000135A9" w:rsidRDefault="00B0569B" w:rsidP="00B0569B">
      <w:pPr>
        <w:spacing w:after="0" w:line="240" w:lineRule="auto"/>
        <w:ind w:firstLine="567"/>
        <w:jc w:val="both"/>
        <w:rPr>
          <w:rFonts w:ascii="Times New Roman" w:hAnsi="Times New Roman" w:cs="Times New Roman"/>
          <w:sz w:val="28"/>
          <w:szCs w:val="28"/>
          <w:lang w:val="kk-KZ"/>
        </w:rPr>
      </w:pPr>
    </w:p>
    <w:p w:rsidR="00070FDA" w:rsidRPr="000135A9" w:rsidRDefault="00B54E69" w:rsidP="00305EFA">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Етті мал шаруашылығы саласының дамуына инновацияға бағытталған кәсіпкерліктердің нарықтық бәсеке жағдайында туындаған сыртқы орта өзгерістеріне тез икемделуіне жағдай жасайтын іс-шаралар мен қызметтерге бағыттауға байланысты. Иинновациялық қызметтің қандай түрі болмасын ол кәсіпкерлік құрылымның дамуына мүмкінік жаратады, себебі жаңа инновациялық идеялар, керекті ресурстарды табуға, ұйымдар мен құрылымдарды ұйымдастыруға және құруға, табыс табу, шаруашылық қызметтің нәтижелеріне</w:t>
      </w:r>
      <w:r w:rsidR="00070FDA" w:rsidRPr="000135A9">
        <w:rPr>
          <w:rFonts w:ascii="Times New Roman" w:hAnsi="Times New Roman"/>
          <w:sz w:val="28"/>
          <w:szCs w:val="28"/>
          <w:lang w:val="kk-KZ"/>
        </w:rPr>
        <w:t xml:space="preserve"> жетуге бағытталады</w:t>
      </w:r>
      <w:r w:rsidRPr="000135A9">
        <w:rPr>
          <w:rFonts w:ascii="Times New Roman" w:hAnsi="Times New Roman"/>
          <w:sz w:val="28"/>
          <w:szCs w:val="28"/>
          <w:lang w:val="kk-KZ"/>
        </w:rPr>
        <w:t>.</w:t>
      </w:r>
    </w:p>
    <w:p w:rsidR="00B54E69" w:rsidRPr="000135A9" w:rsidRDefault="00070FDA" w:rsidP="00305EFA">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Сондықтан, бұларды ұстанымға ала отырып біз екі үлгідегі кәсіпкерлік</w:t>
      </w:r>
      <w:r w:rsidR="00B54E69" w:rsidRPr="000135A9">
        <w:rPr>
          <w:rFonts w:ascii="Times New Roman" w:hAnsi="Times New Roman"/>
          <w:sz w:val="28"/>
          <w:szCs w:val="28"/>
          <w:lang w:val="kk-KZ"/>
        </w:rPr>
        <w:t xml:space="preserve"> </w:t>
      </w:r>
      <w:r w:rsidR="00316EBD" w:rsidRPr="000135A9">
        <w:rPr>
          <w:rFonts w:ascii="Times New Roman" w:hAnsi="Times New Roman"/>
          <w:sz w:val="28"/>
          <w:szCs w:val="28"/>
          <w:lang w:val="kk-KZ"/>
        </w:rPr>
        <w:t>құрылымды төменде қарастырамыз</w:t>
      </w:r>
      <w:r w:rsidR="00B54E69" w:rsidRPr="000135A9">
        <w:rPr>
          <w:rFonts w:ascii="Times New Roman" w:hAnsi="Times New Roman"/>
          <w:sz w:val="28"/>
          <w:szCs w:val="28"/>
          <w:lang w:val="kk-KZ"/>
        </w:rPr>
        <w:t>:</w:t>
      </w:r>
    </w:p>
    <w:p w:rsidR="00B54E69" w:rsidRPr="000135A9" w:rsidRDefault="00B54E69" w:rsidP="00305EFA">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Бірінші үлгі түрі «классикалық кәсіпкерлік» құрылымда, ұйым мен кәсіпорындарда өздерінде бар шектелген ресурстарды шаруашылық қызметтерінде қолдану негізінде табыс табуды көздейтін кәсіпкерлік ұйымдастыруға айтылады. Бұл кәсіпкерлік үлгі шеңберінде ұйымдар мен құрылымдарда өндірістің дамуы туралы ұғым  қалыптастырылады, оны өмірге келтіру оған әсер етуші көптеген факторларға - мемлекеттік қолдау нәтижесіне, субсидия және дотациялар мен несиелік жеңілдіктер арқылы өмірге келеді, оған бір шама уақыт қажет болады. Бұл үлгіде кәсіпкерлік құрылымның шаруашылдық қызметтерін</w:t>
      </w:r>
      <w:r w:rsidR="00653C1A" w:rsidRPr="000135A9">
        <w:rPr>
          <w:rFonts w:ascii="Times New Roman" w:hAnsi="Times New Roman"/>
          <w:sz w:val="28"/>
          <w:szCs w:val="28"/>
          <w:lang w:val="kk-KZ"/>
        </w:rPr>
        <w:t xml:space="preserve"> атқару барысында ішкі резервтер мен</w:t>
      </w:r>
      <w:r w:rsidRPr="000135A9">
        <w:rPr>
          <w:rFonts w:ascii="Times New Roman" w:hAnsi="Times New Roman"/>
          <w:sz w:val="28"/>
          <w:szCs w:val="28"/>
          <w:lang w:val="kk-KZ"/>
        </w:rPr>
        <w:t xml:space="preserve"> </w:t>
      </w:r>
      <w:r w:rsidR="00653C1A" w:rsidRPr="000135A9">
        <w:rPr>
          <w:rFonts w:ascii="Times New Roman" w:hAnsi="Times New Roman"/>
          <w:sz w:val="28"/>
          <w:szCs w:val="28"/>
          <w:lang w:val="kk-KZ"/>
        </w:rPr>
        <w:t>мүмкіншіліктерін</w:t>
      </w:r>
      <w:r w:rsidR="009478FD" w:rsidRPr="000135A9">
        <w:rPr>
          <w:rFonts w:ascii="Times New Roman" w:hAnsi="Times New Roman"/>
          <w:sz w:val="28"/>
          <w:szCs w:val="28"/>
          <w:lang w:val="kk-KZ"/>
        </w:rPr>
        <w:t xml:space="preserve"> өндірісте пайдалану олардың тйімділігін арттыруға жағдай жасайды</w:t>
      </w:r>
      <w:r w:rsidR="00E655D8">
        <w:rPr>
          <w:rFonts w:ascii="Times New Roman" w:hAnsi="Times New Roman"/>
          <w:sz w:val="28"/>
          <w:szCs w:val="28"/>
          <w:lang w:val="kk-KZ"/>
        </w:rPr>
        <w:t xml:space="preserve"> [147]</w:t>
      </w:r>
      <w:r w:rsidR="009478FD" w:rsidRPr="000135A9">
        <w:rPr>
          <w:rFonts w:ascii="Times New Roman" w:hAnsi="Times New Roman"/>
          <w:sz w:val="28"/>
          <w:szCs w:val="28"/>
          <w:lang w:val="kk-KZ"/>
        </w:rPr>
        <w:t>.</w:t>
      </w:r>
    </w:p>
    <w:p w:rsidR="00B54E69" w:rsidRPr="000135A9" w:rsidRDefault="009478FD" w:rsidP="00305EFA">
      <w:pPr>
        <w:pStyle w:val="a4"/>
        <w:tabs>
          <w:tab w:val="left" w:pos="851"/>
        </w:tabs>
        <w:ind w:left="0" w:firstLine="709"/>
        <w:jc w:val="both"/>
        <w:rPr>
          <w:rFonts w:ascii="Times New Roman" w:hAnsi="Times New Roman"/>
          <w:sz w:val="28"/>
          <w:szCs w:val="28"/>
          <w:lang w:val="kk-KZ"/>
        </w:rPr>
      </w:pPr>
      <w:r w:rsidRPr="000135A9">
        <w:rPr>
          <w:rFonts w:ascii="Times New Roman" w:hAnsi="Times New Roman"/>
          <w:sz w:val="28"/>
          <w:szCs w:val="28"/>
          <w:lang w:val="kk-KZ"/>
        </w:rPr>
        <w:t>Ет шаруашылығы саласындағы кәсіпкерлік құрылымдарды дамытудың және бір үлгісі –</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кәсіпкерлікті қайта қалыптастырудың жаңа инновациялық</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форсайт негізінде ұйымдастырылған бағыт «</w:t>
      </w:r>
      <w:r w:rsidR="00070FDA" w:rsidRPr="000135A9">
        <w:rPr>
          <w:rFonts w:ascii="Times New Roman" w:hAnsi="Times New Roman"/>
          <w:sz w:val="28"/>
          <w:szCs w:val="28"/>
          <w:lang w:val="kk-KZ"/>
        </w:rPr>
        <w:t>и</w:t>
      </w:r>
      <w:r w:rsidRPr="000135A9">
        <w:rPr>
          <w:rFonts w:ascii="Times New Roman" w:hAnsi="Times New Roman"/>
          <w:sz w:val="28"/>
          <w:szCs w:val="28"/>
          <w:lang w:val="kk-KZ"/>
        </w:rPr>
        <w:t xml:space="preserve">нновациялық кәсіпкерлік» </w:t>
      </w:r>
      <w:r w:rsidR="00B54E69" w:rsidRPr="000135A9">
        <w:rPr>
          <w:rFonts w:ascii="Times New Roman" w:hAnsi="Times New Roman"/>
          <w:sz w:val="28"/>
          <w:szCs w:val="28"/>
          <w:lang w:val="kk-KZ"/>
        </w:rPr>
        <w:t xml:space="preserve"> </w:t>
      </w:r>
      <w:r w:rsidRPr="000135A9">
        <w:rPr>
          <w:rFonts w:ascii="Times New Roman" w:hAnsi="Times New Roman"/>
          <w:sz w:val="28"/>
          <w:szCs w:val="28"/>
          <w:lang w:val="kk-KZ"/>
        </w:rPr>
        <w:t>құрылым құру болып табылады. Бұл</w:t>
      </w:r>
      <w:r w:rsidR="00070FDA" w:rsidRPr="000135A9">
        <w:rPr>
          <w:rFonts w:ascii="Times New Roman" w:hAnsi="Times New Roman"/>
          <w:sz w:val="28"/>
          <w:szCs w:val="28"/>
          <w:lang w:val="kk-KZ"/>
        </w:rPr>
        <w:t xml:space="preserve"> кезде кәсіпкерлік құрылымдардың</w:t>
      </w:r>
      <w:r w:rsidR="00B54E69" w:rsidRPr="000135A9">
        <w:rPr>
          <w:rFonts w:ascii="Times New Roman" w:hAnsi="Times New Roman"/>
          <w:sz w:val="28"/>
          <w:szCs w:val="28"/>
          <w:lang w:val="kk-KZ"/>
        </w:rPr>
        <w:t xml:space="preserve"> экономикалық өсуін, инновациялық үрдіс пен қызметтері туралы кәсіпкерлікті басқаруға айтылады. Бұл инновациялық кәсіпкерліктің шаруашылық</w:t>
      </w:r>
      <w:r w:rsidR="00070FDA" w:rsidRPr="000135A9">
        <w:rPr>
          <w:rFonts w:ascii="Times New Roman" w:hAnsi="Times New Roman"/>
          <w:sz w:val="28"/>
          <w:szCs w:val="28"/>
          <w:lang w:val="kk-KZ"/>
        </w:rPr>
        <w:t xml:space="preserve"> іс-әрекеттері арқасында жаңа инновациялық қызметтер мен өнімдерді өндіру мақсатында жаңа озық техникалар мен технологиялар қолданысқа ендіріледі.</w:t>
      </w:r>
    </w:p>
    <w:p w:rsidR="00B54E69" w:rsidRPr="000135A9" w:rsidRDefault="00B54E69" w:rsidP="00305EFA">
      <w:pPr>
        <w:pStyle w:val="a4"/>
        <w:ind w:left="0" w:firstLine="709"/>
        <w:jc w:val="both"/>
        <w:rPr>
          <w:rFonts w:ascii="Times New Roman" w:hAnsi="Times New Roman"/>
          <w:sz w:val="28"/>
          <w:szCs w:val="28"/>
          <w:lang w:val="kk-KZ"/>
        </w:rPr>
      </w:pPr>
      <w:r w:rsidRPr="000135A9">
        <w:rPr>
          <w:rFonts w:ascii="Times New Roman" w:hAnsi="Times New Roman"/>
          <w:sz w:val="28"/>
          <w:szCs w:val="28"/>
          <w:lang w:val="kk-KZ"/>
        </w:rPr>
        <w:t>Әлемдегі дамыған АҚШ елінде ауыл шаруашылығы, соның ішінде етті мал шаруашылығы саласында құс компаниялары мен кәсіпкерлік құрылымдардың өнеркәсіптік негізде дамуы, олар үшін өте табысты шаруашылық жүргізіп жатқан инновациялық кәсіпкерлік құрылымдарға жатады, сондықтан олар, тек өз елінің ғана емес, дүниедегі басқа да елдердің құс еті өніміне деген сұраныс талаптарына жауап беруде, әлем нарығында бәсекелік қабілеттілікке ие болуда. АҚШ құс шаруашылығы секторы кәсіпорындары мен компаниялары өнеркәсіптік инновациялық негізде ұйымдасып, бір тұтас басқарыла отырып ет бағытындағы ең қарқынды өсіп жатқан құс етін өндіретін индустриалдық салаға айналды. Бұндағы инновациялық құс компаниялары мен құрылымдар нарық бәсекесіне сай интеграциялық байланысқан субъектілердің экономикалық-қаржылық тәуелсіздігін тұрақтандырып, олардың қарқынды экономикалық өсуін қамтамасыз етті.</w:t>
      </w:r>
    </w:p>
    <w:p w:rsidR="009D145A" w:rsidRPr="000135A9" w:rsidRDefault="009D145A"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Қазіргі нарық жағдайында ұзақ мерзімді болашаққа инновациялық кәсіпкерлік құрылымдарды дамытудың қажетті шарты </w:t>
      </w:r>
      <w:r w:rsidR="0073187D">
        <w:rPr>
          <w:rFonts w:ascii="Times New Roman" w:hAnsi="Times New Roman" w:cs="Times New Roman"/>
          <w:sz w:val="28"/>
          <w:szCs w:val="28"/>
          <w:lang w:val="kk-KZ"/>
        </w:rPr>
        <w:t xml:space="preserve">саланың даму бағыттарын таңдай </w:t>
      </w:r>
      <w:r w:rsidRPr="000135A9">
        <w:rPr>
          <w:rFonts w:ascii="Times New Roman" w:hAnsi="Times New Roman" w:cs="Times New Roman"/>
          <w:sz w:val="28"/>
          <w:szCs w:val="28"/>
          <w:lang w:val="kk-KZ"/>
        </w:rPr>
        <w:t>отырып кәсіпорынның бәсекелестік саясатын анықтайтын мақсаттарды алға қою болып табылады. Инновациялық кәсіпкерлік құрылымдарды дамыту бұл шаруашылық құрылымдардың интеграциялық әлеуетін толық пайдалана отырып</w:t>
      </w:r>
      <w:r w:rsidR="00FF759D" w:rsidRPr="000135A9">
        <w:rPr>
          <w:rFonts w:ascii="Times New Roman" w:hAnsi="Times New Roman" w:cs="Times New Roman"/>
          <w:sz w:val="28"/>
          <w:szCs w:val="28"/>
          <w:lang w:val="kk-KZ"/>
        </w:rPr>
        <w:t xml:space="preserve">, қолда бар қаржылық-материалдық ресурстарды тйімді жұмсау негізінде табысты арттыруды </w:t>
      </w:r>
      <w:r w:rsidRPr="000135A9">
        <w:rPr>
          <w:rFonts w:ascii="Times New Roman" w:hAnsi="Times New Roman" w:cs="Times New Roman"/>
          <w:sz w:val="28"/>
          <w:szCs w:val="28"/>
          <w:lang w:val="kk-KZ"/>
        </w:rPr>
        <w:t>мақсат</w:t>
      </w:r>
      <w:r w:rsidR="00E6486B" w:rsidRPr="000135A9">
        <w:rPr>
          <w:rFonts w:ascii="Times New Roman" w:hAnsi="Times New Roman" w:cs="Times New Roman"/>
          <w:sz w:val="28"/>
          <w:szCs w:val="28"/>
          <w:lang w:val="kk-KZ"/>
        </w:rPr>
        <w:t xml:space="preserve"> тұтады. </w:t>
      </w:r>
      <w:r w:rsidRPr="000135A9">
        <w:rPr>
          <w:rFonts w:ascii="Times New Roman" w:hAnsi="Times New Roman" w:cs="Times New Roman"/>
          <w:sz w:val="28"/>
          <w:szCs w:val="28"/>
          <w:lang w:val="kk-KZ"/>
        </w:rPr>
        <w:t>Етті мал және құс шаруашылықтарында тереңдетілген ішкі технологиялық интеграция байланыстарын дамыта отырып, ет және ет өнімдерінің нарықта сұра</w:t>
      </w:r>
      <w:r w:rsidR="0073187D">
        <w:rPr>
          <w:rFonts w:ascii="Times New Roman" w:hAnsi="Times New Roman" w:cs="Times New Roman"/>
          <w:sz w:val="28"/>
          <w:szCs w:val="28"/>
          <w:lang w:val="kk-KZ"/>
        </w:rPr>
        <w:t xml:space="preserve">нысқа ие, қажетті түрін өндіру </w:t>
      </w:r>
      <w:r w:rsidRPr="000135A9">
        <w:rPr>
          <w:rFonts w:ascii="Times New Roman" w:hAnsi="Times New Roman" w:cs="Times New Roman"/>
          <w:sz w:val="28"/>
          <w:szCs w:val="28"/>
          <w:lang w:val="kk-KZ"/>
        </w:rPr>
        <w:t>кәсіпкерлік құрылымдардың тиімділігін арттырады.</w:t>
      </w:r>
    </w:p>
    <w:p w:rsidR="009D145A" w:rsidRPr="000135A9" w:rsidRDefault="009D145A" w:rsidP="00305EFA">
      <w:pPr>
        <w:spacing w:after="0" w:line="240" w:lineRule="auto"/>
        <w:ind w:firstLine="709"/>
        <w:jc w:val="both"/>
        <w:rPr>
          <w:rStyle w:val="word"/>
          <w:rFonts w:ascii="Times New Roman" w:eastAsia="SimSun" w:hAnsi="Times New Roman" w:cs="Times New Roman"/>
          <w:sz w:val="28"/>
          <w:szCs w:val="28"/>
          <w:lang w:val="kk-KZ"/>
        </w:rPr>
      </w:pPr>
      <w:r w:rsidRPr="000135A9">
        <w:rPr>
          <w:rStyle w:val="word"/>
          <w:rFonts w:ascii="Times New Roman" w:eastAsia="SimSun" w:hAnsi="Times New Roman" w:cs="Times New Roman"/>
          <w:sz w:val="28"/>
          <w:szCs w:val="28"/>
          <w:lang w:val="kk-KZ"/>
        </w:rPr>
        <w:t>Сондықтан, құс шаруашылығы құрылымдарын инновациялық жетістіктер мен қызметтер негізінде дамыту өнімдер мен кәсіпкерлік құрылымдардың бәсекеге қабілеттін арттыруға бағытталған іс-шараларға ғана емес, сонымен бірге  ұзақ мерзімдік болашаққа даму  стратегиясын әзірлеуге алып келеді.</w:t>
      </w:r>
    </w:p>
    <w:p w:rsidR="000D4C41" w:rsidRPr="000135A9" w:rsidRDefault="000D4C41"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Қазақстанның етті мал мен құс шаруашылықтарында мамандандырудың тереңдеуі, шоғырлану дәрежесінің артуы сала ішінде шаруашылық аралық құрылымдар құру негізінде кооперацияны кең дамыту орын алуда, ол өз кезегінде, етті мал шаруашылық құрылымдарының өндірістік қуатының артуына, төлем қабілеттілігінің артуына, еңбек өнімділігінің өсуіне, өзіндік құнның төмендеп, мемлекетің қолдауымен тұрғындарғы сатылатын өнімдер үшін баға деңгейінің арзандауына  алып келуі сөзсіз.</w:t>
      </w:r>
    </w:p>
    <w:p w:rsidR="00D510AD" w:rsidRPr="000135A9" w:rsidRDefault="00D510AD"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Бүгінгі таңда ет өндірісі және ет өнімдерін өңдеу саласында өнеркәсіптік негізде өндірісті ұйымдастыру және жаңа инновациялық «инновациялық коопераивтер» мен «инновациялық интеграциялық» құрылымдарды құру, олардың өндірісінде инновациялық озық машина, техника және интенсивті технологияларды қолданысқа ендіру шаруашылық малдар мен құстың ет және ет өнімдері көлемі мен шығымдылық деңгейін арттырады. Бұл инновациялық кәсіпкерлік құрылымдарға негізделген ет бағытындағы мал және құс шаруашылығы өндірістерін жаңа инновациялық қызметтер мен инновацияға бағытталған басқарудың жаңа шаруашылықты ұйымдастыру және инновациялық құрылымдардың құрылуына  байланысты ет және өңделген ет өнімдерін өнеркәсіптік негізде өндірудің инновациялық үлгілері болып табылады.</w:t>
      </w:r>
    </w:p>
    <w:p w:rsidR="00D510AD" w:rsidRPr="000135A9" w:rsidRDefault="00D510AD"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Түркістан облысындағы ет бағытындағы құс шаруашылықтары мен компаниялары өздерінің негізгі өндірісінде өндірілген шикі-етті қалдықсыз  терең өңдеп кең ассортиментте ет өнімдерін шығару мақсатында негізгі құс етін өндіру өндірісіне, ондаған қосымша  инновациялық өндірістерді ұйымдастырып негізгі өндірісті ұлғайтты, етті пісіру өндірісі, шұжық және қазы шығару өндірісі, түтінге ыстау өндірісі, әр түрдегі ет өнімдерін буып-түю өндірісі және т.б. бөлек-бөлек арнайы техника мен озық технологияларын алып әр бір қосымша өндірісті жолға қойды, жалпы терең бір-біріне байланысты технологиялық интеграциялық өндірісті бір инновациялық құрылым ішінде атқаруды жолға қойды.</w:t>
      </w:r>
    </w:p>
    <w:p w:rsidR="00D510AD" w:rsidRPr="000135A9" w:rsidRDefault="00D510AD"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Облыстағы құс шаруашылығы мен компаниялардың  шаруашылқ қызметтерінің нәтижесінде өндіріс көлемі мен өнімдердің ассортимені сапасында және тиімділік көрсеткіштерінде оң өзгерістердің қалыптасуы байқалады. 28</w:t>
      </w:r>
      <w:r w:rsidR="00B0569B">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кестедегі компьютерде форсайт әдістері негізінде эконометрикалық, математикалық үлгілерді есептеу үшін қажетті </w:t>
      </w:r>
      <w:r w:rsidRPr="000135A9">
        <w:rPr>
          <w:rFonts w:ascii="Times New Roman" w:hAnsi="Times New Roman" w:cs="Times New Roman"/>
          <w:bCs/>
          <w:sz w:val="28"/>
          <w:szCs w:val="28"/>
          <w:lang w:val="kk-KZ"/>
        </w:rPr>
        <w:t>статистикалық көрсеткіштер арқылы</w:t>
      </w:r>
      <w:r w:rsidRPr="000135A9">
        <w:rPr>
          <w:rFonts w:ascii="Times New Roman" w:hAnsi="Times New Roman" w:cs="Times New Roman"/>
          <w:sz w:val="28"/>
          <w:szCs w:val="28"/>
          <w:lang w:val="kk-KZ"/>
        </w:rPr>
        <w:t xml:space="preserve"> елдегі  ет шаруашылығы саласында  ет өнімдерінің нәтижесіне әсерін тигізеті</w:t>
      </w:r>
      <w:r w:rsidR="00855C3D">
        <w:rPr>
          <w:rFonts w:ascii="Times New Roman" w:hAnsi="Times New Roman" w:cs="Times New Roman"/>
          <w:sz w:val="28"/>
          <w:szCs w:val="28"/>
          <w:lang w:val="kk-KZ"/>
        </w:rPr>
        <w:t xml:space="preserve">н </w:t>
      </w:r>
      <w:r w:rsidRPr="000135A9">
        <w:rPr>
          <w:rFonts w:ascii="Times New Roman" w:hAnsi="Times New Roman" w:cs="Times New Roman"/>
          <w:sz w:val="28"/>
          <w:szCs w:val="28"/>
          <w:lang w:val="kk-KZ"/>
        </w:rPr>
        <w:t>факторлар таңдалынып, олардың жәрдемінде эконометрикалық, көптік регрессия және тренд үлгілері теңдеуі компьютерде шешілді.</w:t>
      </w:r>
    </w:p>
    <w:p w:rsidR="00D510AD" w:rsidRPr="000135A9" w:rsidRDefault="00D510AD" w:rsidP="00305EFA">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Қазақстаның ет шаруашылығындағы соңғы он екі жылдың, яғни 2010-2022 жж. аралығындағы статистикалық мәліметтері негізінде арнайы бағдарлама арқылы компьютерде анықталған форсайт әдісері, эконометрикалық, математикалық үлгілер негізінде мал саны және олардың сойылған, союға өткізілгені (сойыс салмақта) ет</w:t>
      </w:r>
      <w:r w:rsidR="00305EFA">
        <w:rPr>
          <w:rFonts w:ascii="Times New Roman" w:hAnsi="Times New Roman" w:cs="Times New Roman"/>
          <w:sz w:val="28"/>
          <w:szCs w:val="28"/>
          <w:lang w:val="kk-KZ"/>
        </w:rPr>
        <w:t xml:space="preserve"> көлемінің болашаққа болжамдық тренд үлгілері </w:t>
      </w:r>
      <w:r w:rsidRPr="000135A9">
        <w:rPr>
          <w:rFonts w:ascii="Times New Roman" w:hAnsi="Times New Roman" w:cs="Times New Roman"/>
          <w:sz w:val="28"/>
          <w:szCs w:val="28"/>
          <w:lang w:val="kk-KZ"/>
        </w:rPr>
        <w:t>мен олардың болашаққа болжамдық  мәндері есептелінді (</w:t>
      </w:r>
      <w:r w:rsidR="00305EFA">
        <w:rPr>
          <w:rFonts w:ascii="Times New Roman" w:hAnsi="Times New Roman" w:cs="Times New Roman"/>
          <w:sz w:val="28"/>
          <w:szCs w:val="28"/>
          <w:lang w:val="kk-KZ"/>
        </w:rPr>
        <w:t>9-</w:t>
      </w:r>
      <w:r w:rsidR="00305EFA" w:rsidRPr="000135A9">
        <w:rPr>
          <w:rFonts w:ascii="Times New Roman" w:hAnsi="Times New Roman" w:cs="Times New Roman"/>
          <w:sz w:val="28"/>
          <w:szCs w:val="28"/>
          <w:lang w:val="kk-KZ"/>
        </w:rPr>
        <w:t>сурет</w:t>
      </w:r>
      <w:r w:rsidR="00305EFA">
        <w:rPr>
          <w:rFonts w:ascii="Times New Roman" w:hAnsi="Times New Roman" w:cs="Times New Roman"/>
          <w:sz w:val="28"/>
          <w:szCs w:val="28"/>
          <w:lang w:val="kk-KZ"/>
        </w:rPr>
        <w:t>)</w:t>
      </w:r>
      <w:r w:rsidRPr="000135A9">
        <w:rPr>
          <w:rFonts w:ascii="Times New Roman" w:hAnsi="Times New Roman" w:cs="Times New Roman"/>
          <w:sz w:val="28"/>
          <w:szCs w:val="28"/>
          <w:lang w:val="kk-KZ"/>
        </w:rPr>
        <w:t>.</w:t>
      </w:r>
    </w:p>
    <w:p w:rsidR="00D84D6F" w:rsidRPr="000135A9" w:rsidRDefault="00D84D6F" w:rsidP="00566E2D">
      <w:pPr>
        <w:spacing w:after="0" w:line="240" w:lineRule="auto"/>
        <w:ind w:firstLine="567"/>
        <w:jc w:val="both"/>
        <w:rPr>
          <w:rFonts w:ascii="Times New Roman" w:hAnsi="Times New Roman" w:cs="Times New Roman"/>
          <w:sz w:val="28"/>
          <w:szCs w:val="28"/>
          <w:lang w:val="kk-KZ"/>
        </w:rPr>
      </w:pPr>
    </w:p>
    <w:p w:rsidR="00C27406" w:rsidRPr="000135A9" w:rsidRDefault="00C27406"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noProof/>
          <w:sz w:val="28"/>
          <w:szCs w:val="28"/>
        </w:rPr>
        <w:drawing>
          <wp:inline distT="0" distB="0" distL="0" distR="0" wp14:anchorId="4FF71090" wp14:editId="54434D5C">
            <wp:extent cx="6057900" cy="4903470"/>
            <wp:effectExtent l="0" t="0" r="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510AD" w:rsidRPr="00305EFA" w:rsidRDefault="00D510AD" w:rsidP="00566E2D">
      <w:pPr>
        <w:spacing w:after="0" w:line="240" w:lineRule="auto"/>
        <w:jc w:val="both"/>
        <w:rPr>
          <w:rFonts w:ascii="Times New Roman" w:hAnsi="Times New Roman" w:cs="Times New Roman"/>
          <w:sz w:val="16"/>
          <w:szCs w:val="16"/>
          <w:lang w:val="kk-KZ"/>
        </w:rPr>
      </w:pPr>
    </w:p>
    <w:p w:rsidR="00B54E69" w:rsidRPr="000135A9" w:rsidRDefault="00B54E69" w:rsidP="00305EFA">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Сурет </w:t>
      </w:r>
      <w:r w:rsidR="00E9148C" w:rsidRPr="000135A9">
        <w:rPr>
          <w:rFonts w:ascii="Times New Roman" w:hAnsi="Times New Roman" w:cs="Times New Roman"/>
          <w:sz w:val="28"/>
          <w:szCs w:val="28"/>
          <w:lang w:val="kk-KZ"/>
        </w:rPr>
        <w:t xml:space="preserve">9 </w:t>
      </w:r>
      <w:r w:rsidRPr="000135A9">
        <w:rPr>
          <w:rFonts w:ascii="Times New Roman" w:hAnsi="Times New Roman" w:cs="Times New Roman"/>
          <w:sz w:val="28"/>
          <w:szCs w:val="28"/>
          <w:lang w:val="kk-KZ"/>
        </w:rPr>
        <w:t>– Қазақстанның ет шаруашылығындағы  мал басы саны және олардан сойылған, союға өткізілген (сойыс салмақта) көлемінің серпіні, болашаққа болжамдық</w:t>
      </w:r>
      <w:r w:rsidR="00305EFA">
        <w:rPr>
          <w:rFonts w:ascii="Times New Roman" w:hAnsi="Times New Roman" w:cs="Times New Roman"/>
          <w:sz w:val="28"/>
          <w:szCs w:val="28"/>
          <w:lang w:val="kk-KZ"/>
        </w:rPr>
        <w:t xml:space="preserve"> тренд үлгілері суреттемесі</w:t>
      </w:r>
    </w:p>
    <w:p w:rsidR="00305EFA" w:rsidRPr="00305EFA" w:rsidRDefault="00305EFA" w:rsidP="00305EFA">
      <w:pPr>
        <w:pStyle w:val="Default"/>
        <w:ind w:firstLine="709"/>
        <w:jc w:val="both"/>
        <w:rPr>
          <w:rFonts w:ascii="Times New Roman" w:eastAsia="Calibri" w:hAnsi="Times New Roman" w:cs="Times New Roman"/>
          <w:sz w:val="16"/>
          <w:szCs w:val="16"/>
          <w:lang w:val="kk-KZ"/>
        </w:rPr>
      </w:pPr>
    </w:p>
    <w:p w:rsidR="0032716D" w:rsidRPr="000135A9" w:rsidRDefault="00305EFA" w:rsidP="00305EFA">
      <w:pPr>
        <w:pStyle w:val="Default"/>
        <w:ind w:firstLine="709"/>
        <w:jc w:val="both"/>
        <w:rPr>
          <w:rFonts w:ascii="Times New Roman" w:hAnsi="Times New Roman" w:cs="Times New Roman"/>
          <w:snapToGrid w:val="0"/>
          <w:color w:val="auto"/>
          <w:lang w:val="kk-KZ"/>
        </w:rPr>
      </w:pPr>
      <w:r w:rsidRPr="005B1B72">
        <w:rPr>
          <w:rFonts w:ascii="Times New Roman" w:eastAsia="Calibri" w:hAnsi="Times New Roman" w:cs="Times New Roman"/>
          <w:lang w:val="kk-KZ"/>
        </w:rPr>
        <w:t>Ескерту –</w:t>
      </w:r>
      <w:r w:rsidRPr="00421BD3">
        <w:rPr>
          <w:rFonts w:ascii="Times New Roman" w:eastAsia="Calibri" w:hAnsi="Times New Roman" w:cs="Times New Roman"/>
          <w:bCs/>
          <w:lang w:val="kk-KZ"/>
        </w:rPr>
        <w:t xml:space="preserve"> Әдебиет негізінде құралған </w:t>
      </w:r>
      <w:r w:rsidRPr="000135A9">
        <w:rPr>
          <w:rFonts w:ascii="Times New Roman" w:hAnsi="Times New Roman" w:cs="Times New Roman"/>
          <w:lang w:val="kk-KZ"/>
        </w:rPr>
        <w:t>[72,</w:t>
      </w:r>
      <w:r w:rsidR="0073187D">
        <w:rPr>
          <w:rFonts w:ascii="Times New Roman" w:hAnsi="Times New Roman" w:cs="Times New Roman"/>
          <w:lang w:val="kk-KZ"/>
        </w:rPr>
        <w:t xml:space="preserve"> </w:t>
      </w:r>
      <w:r w:rsidR="00B06A7D">
        <w:rPr>
          <w:rFonts w:ascii="Times New Roman" w:hAnsi="Times New Roman" w:cs="Times New Roman"/>
          <w:lang w:val="kk-KZ"/>
        </w:rPr>
        <w:t xml:space="preserve">р. 4-23; </w:t>
      </w:r>
      <w:r w:rsidRPr="000135A9">
        <w:rPr>
          <w:rFonts w:ascii="Times New Roman" w:hAnsi="Times New Roman" w:cs="Times New Roman"/>
          <w:lang w:val="kk-KZ"/>
        </w:rPr>
        <w:t>83</w:t>
      </w:r>
      <w:r w:rsidR="00B06A7D">
        <w:rPr>
          <w:rFonts w:ascii="Times New Roman" w:hAnsi="Times New Roman" w:cs="Times New Roman"/>
          <w:lang w:val="kk-KZ"/>
        </w:rPr>
        <w:t>, с. 3-9</w:t>
      </w:r>
      <w:r w:rsidRPr="000135A9">
        <w:rPr>
          <w:rFonts w:ascii="Times New Roman" w:hAnsi="Times New Roman" w:cs="Times New Roman"/>
          <w:lang w:val="kk-KZ"/>
        </w:rPr>
        <w:t>]</w:t>
      </w:r>
    </w:p>
    <w:p w:rsidR="00305EFA" w:rsidRDefault="00305EFA" w:rsidP="00566E2D">
      <w:pPr>
        <w:spacing w:after="0" w:line="240" w:lineRule="auto"/>
        <w:ind w:firstLine="567"/>
        <w:jc w:val="both"/>
        <w:rPr>
          <w:rFonts w:ascii="Times New Roman" w:hAnsi="Times New Roman" w:cs="Times New Roman"/>
          <w:sz w:val="28"/>
          <w:szCs w:val="28"/>
          <w:lang w:val="kk-KZ"/>
        </w:rPr>
      </w:pPr>
    </w:p>
    <w:p w:rsidR="00B0569B" w:rsidRDefault="00B0569B" w:rsidP="00B0569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 ішіндегі ірі малдың санының соңғы он екі жылдық мәліметтері бойынш</w:t>
      </w:r>
      <w:r w:rsidR="0073187D">
        <w:rPr>
          <w:rFonts w:ascii="Times New Roman" w:hAnsi="Times New Roman" w:cs="Times New Roman"/>
          <w:sz w:val="28"/>
          <w:szCs w:val="28"/>
          <w:lang w:val="kk-KZ"/>
        </w:rPr>
        <w:t xml:space="preserve">а болашаққа есептеп анықталған </w:t>
      </w:r>
      <w:r w:rsidRPr="000135A9">
        <w:rPr>
          <w:rFonts w:ascii="Times New Roman" w:hAnsi="Times New Roman" w:cs="Times New Roman"/>
          <w:sz w:val="28"/>
          <w:szCs w:val="28"/>
          <w:lang w:val="kk-KZ"/>
        </w:rPr>
        <w:t xml:space="preserve">болжау тренд үлгісі, төмендегі:  </w:t>
      </w:r>
    </w:p>
    <w:p w:rsidR="00B0569B" w:rsidRPr="000135A9" w:rsidRDefault="00B0569B" w:rsidP="00B0569B">
      <w:pPr>
        <w:spacing w:after="0" w:line="240" w:lineRule="auto"/>
        <w:ind w:firstLine="567"/>
        <w:jc w:val="both"/>
        <w:rPr>
          <w:rFonts w:ascii="Times New Roman" w:hAnsi="Times New Roman" w:cs="Times New Roman"/>
          <w:sz w:val="28"/>
          <w:szCs w:val="28"/>
          <w:lang w:val="kk-KZ"/>
        </w:rPr>
      </w:pPr>
    </w:p>
    <w:p w:rsidR="00B0569B" w:rsidRPr="000135A9" w:rsidRDefault="00B0569B" w:rsidP="00B0569B">
      <w:pPr>
        <w:tabs>
          <w:tab w:val="left" w:pos="8295"/>
        </w:tabs>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180" w:dyaOrig="360">
          <v:shape id="_x0000_i1032" type="#_x0000_t75" style="width:186pt;height:18pt" o:ole="">
            <v:imagedata r:id="rId25" o:title=""/>
          </v:shape>
          <o:OLEObject Type="Embed" ProgID="Equation.3" ShapeID="_x0000_i1032" DrawAspect="Content" ObjectID="_1771837410" r:id="rId26"/>
        </w:object>
      </w:r>
      <w:r w:rsidRPr="000135A9">
        <w:rPr>
          <w:rFonts w:ascii="Times New Roman" w:hAnsi="Times New Roman" w:cs="Times New Roman"/>
          <w:sz w:val="28"/>
          <w:szCs w:val="28"/>
          <w:lang w:val="kk-KZ"/>
        </w:rPr>
        <w:t xml:space="preserve">                                            (4)</w:t>
      </w:r>
    </w:p>
    <w:p w:rsidR="00B0569B" w:rsidRDefault="00B0569B" w:rsidP="00B0569B">
      <w:pPr>
        <w:pStyle w:val="Default"/>
        <w:jc w:val="both"/>
        <w:rPr>
          <w:rFonts w:ascii="Times New Roman" w:hAnsi="Times New Roman" w:cs="Times New Roman"/>
          <w:color w:val="auto"/>
          <w:sz w:val="28"/>
          <w:szCs w:val="28"/>
          <w:lang w:val="kk-KZ"/>
        </w:rPr>
      </w:pPr>
    </w:p>
    <w:p w:rsidR="00B0569B" w:rsidRPr="000135A9" w:rsidRDefault="00B0569B" w:rsidP="00B0569B">
      <w:pPr>
        <w:pStyle w:val="Default"/>
        <w:jc w:val="both"/>
        <w:rPr>
          <w:rFonts w:ascii="Times New Roman" w:hAnsi="Times New Roman" w:cs="Times New Roman"/>
          <w:snapToGrid w:val="0"/>
          <w:color w:val="auto"/>
          <w:lang w:val="kk-KZ"/>
        </w:rPr>
      </w:pPr>
      <w:r w:rsidRPr="000135A9">
        <w:rPr>
          <w:rFonts w:ascii="Times New Roman" w:hAnsi="Times New Roman" w:cs="Times New Roman"/>
          <w:color w:val="auto"/>
          <w:sz w:val="28"/>
          <w:szCs w:val="28"/>
          <w:lang w:val="kk-KZ"/>
        </w:rPr>
        <w:t xml:space="preserve">математикалық теңдеу үлгісі ретінде компьютерде есептелінді, оның детерминация коэффициенті мәні </w:t>
      </w:r>
      <w:r w:rsidRPr="000135A9">
        <w:rPr>
          <w:rFonts w:ascii="Times New Roman" w:hAnsi="Times New Roman" w:cs="Times New Roman"/>
          <w:color w:val="auto"/>
          <w:position w:val="-10"/>
          <w:sz w:val="28"/>
          <w:szCs w:val="28"/>
          <w:lang w:val="kk-KZ"/>
        </w:rPr>
        <w:object w:dxaOrig="1240" w:dyaOrig="360">
          <v:shape id="_x0000_i1033" type="#_x0000_t75" style="width:67.5pt;height:18pt" o:ole="">
            <v:imagedata r:id="rId27" o:title=""/>
          </v:shape>
          <o:OLEObject Type="Embed" ProgID="Equation.3" ShapeID="_x0000_i1033" DrawAspect="Content" ObjectID="_1771837411" r:id="rId28"/>
        </w:object>
      </w:r>
      <w:r w:rsidRPr="000135A9">
        <w:rPr>
          <w:rFonts w:ascii="Times New Roman" w:hAnsi="Times New Roman" w:cs="Times New Roman"/>
          <w:color w:val="auto"/>
          <w:sz w:val="28"/>
          <w:szCs w:val="28"/>
          <w:lang w:val="kk-KZ"/>
        </w:rPr>
        <w:t xml:space="preserve"> болды. Бұл өте жоғарғы деңгей екендігін байқаймыз.</w:t>
      </w:r>
      <w:r w:rsidRPr="000135A9">
        <w:rPr>
          <w:rFonts w:ascii="Times New Roman" w:hAnsi="Times New Roman" w:cs="Times New Roman"/>
          <w:snapToGrid w:val="0"/>
          <w:color w:val="auto"/>
          <w:lang w:val="kk-KZ"/>
        </w:rPr>
        <w:t xml:space="preserve"> </w:t>
      </w:r>
    </w:p>
    <w:p w:rsidR="00D510AD" w:rsidRDefault="00D510AD" w:rsidP="00566E2D">
      <w:pPr>
        <w:spacing w:after="0" w:line="240" w:lineRule="auto"/>
        <w:ind w:firstLine="567"/>
        <w:jc w:val="both"/>
        <w:rPr>
          <w:rFonts w:ascii="Times New Roman" w:hAnsi="Times New Roman" w:cs="Times New Roman"/>
          <w:position w:val="-10"/>
          <w:sz w:val="28"/>
          <w:szCs w:val="28"/>
          <w:lang w:val="kk-KZ"/>
        </w:rPr>
      </w:pPr>
      <w:r w:rsidRPr="000135A9">
        <w:rPr>
          <w:rFonts w:ascii="Times New Roman" w:hAnsi="Times New Roman" w:cs="Times New Roman"/>
          <w:sz w:val="28"/>
          <w:szCs w:val="28"/>
          <w:lang w:val="kk-KZ"/>
        </w:rPr>
        <w:t>Ал, елдегі қой санының соңғы он екі жылдық мәліметтері бойынш</w:t>
      </w:r>
      <w:r w:rsidR="00855C3D">
        <w:rPr>
          <w:rFonts w:ascii="Times New Roman" w:hAnsi="Times New Roman" w:cs="Times New Roman"/>
          <w:sz w:val="28"/>
          <w:szCs w:val="28"/>
          <w:lang w:val="kk-KZ"/>
        </w:rPr>
        <w:t xml:space="preserve">а болашаққа есептеп анықталған </w:t>
      </w:r>
      <w:r w:rsidRPr="000135A9">
        <w:rPr>
          <w:rFonts w:ascii="Times New Roman" w:hAnsi="Times New Roman" w:cs="Times New Roman"/>
          <w:sz w:val="28"/>
          <w:szCs w:val="28"/>
          <w:lang w:val="kk-KZ"/>
        </w:rPr>
        <w:t>болжамдық мәндерін есептеу тренд үлгісі:</w:t>
      </w:r>
    </w:p>
    <w:p w:rsidR="00305EFA" w:rsidRPr="000135A9" w:rsidRDefault="00305EFA" w:rsidP="00566E2D">
      <w:pPr>
        <w:spacing w:after="0" w:line="240" w:lineRule="auto"/>
        <w:ind w:firstLine="567"/>
        <w:jc w:val="both"/>
        <w:rPr>
          <w:rFonts w:ascii="Times New Roman" w:hAnsi="Times New Roman" w:cs="Times New Roman"/>
          <w:position w:val="-10"/>
          <w:sz w:val="28"/>
          <w:szCs w:val="28"/>
          <w:lang w:val="kk-KZ"/>
        </w:rPr>
      </w:pPr>
    </w:p>
    <w:p w:rsidR="00D510AD" w:rsidRPr="000135A9" w:rsidRDefault="00D510AD" w:rsidP="00305EFA">
      <w:pPr>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019" w:dyaOrig="360">
          <v:shape id="_x0000_i1034" type="#_x0000_t75" style="width:178.5pt;height:18pt" o:ole="">
            <v:imagedata r:id="rId29" o:title=""/>
          </v:shape>
          <o:OLEObject Type="Embed" ProgID="Equation.3" ShapeID="_x0000_i1034" DrawAspect="Content" ObjectID="_1771837412" r:id="rId30"/>
        </w:object>
      </w: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sz w:val="28"/>
          <w:szCs w:val="28"/>
          <w:lang w:val="kk-KZ"/>
        </w:rPr>
        <w:t>(5)</w:t>
      </w:r>
    </w:p>
    <w:p w:rsidR="0073187D" w:rsidRDefault="0073187D" w:rsidP="00566E2D">
      <w:pPr>
        <w:spacing w:after="0" w:line="240" w:lineRule="auto"/>
        <w:jc w:val="both"/>
        <w:rPr>
          <w:rFonts w:ascii="Times New Roman" w:hAnsi="Times New Roman" w:cs="Times New Roman"/>
          <w:sz w:val="28"/>
          <w:szCs w:val="28"/>
          <w:lang w:val="kk-KZ"/>
        </w:rPr>
      </w:pPr>
    </w:p>
    <w:p w:rsidR="00D510AD" w:rsidRDefault="00D510AD" w:rsidP="00566E2D">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теңдеуі екендігі есептеліп анықталды, детерминация коэффициенті  мәні </w:t>
      </w:r>
      <w:r w:rsidRPr="000135A9">
        <w:rPr>
          <w:rFonts w:ascii="Times New Roman" w:hAnsi="Times New Roman" w:cs="Times New Roman"/>
          <w:position w:val="-10"/>
          <w:sz w:val="28"/>
          <w:szCs w:val="28"/>
          <w:lang w:val="kk-KZ"/>
        </w:rPr>
        <w:object w:dxaOrig="1260" w:dyaOrig="360">
          <v:shape id="_x0000_i1035" type="#_x0000_t75" style="width:67.5pt;height:18pt" o:ole="">
            <v:imagedata r:id="rId31" o:title=""/>
          </v:shape>
          <o:OLEObject Type="Embed" ProgID="Equation.3" ShapeID="_x0000_i1035" DrawAspect="Content" ObjectID="_1771837413" r:id="rId32"/>
        </w:object>
      </w:r>
      <w:r w:rsidRPr="000135A9">
        <w:rPr>
          <w:rFonts w:ascii="Times New Roman" w:hAnsi="Times New Roman" w:cs="Times New Roman"/>
          <w:sz w:val="28"/>
          <w:szCs w:val="28"/>
          <w:lang w:val="kk-KZ"/>
        </w:rPr>
        <w:t xml:space="preserve"> тең [4</w:t>
      </w:r>
      <w:r w:rsidR="00B06A7D">
        <w:rPr>
          <w:rFonts w:ascii="Times New Roman" w:hAnsi="Times New Roman" w:cs="Times New Roman"/>
          <w:sz w:val="28"/>
          <w:szCs w:val="28"/>
          <w:lang w:val="kk-KZ"/>
        </w:rPr>
        <w:t>, с. 3-15</w:t>
      </w:r>
      <w:r w:rsidRPr="000135A9">
        <w:rPr>
          <w:rFonts w:ascii="Times New Roman" w:hAnsi="Times New Roman" w:cs="Times New Roman"/>
          <w:sz w:val="28"/>
          <w:szCs w:val="28"/>
          <w:lang w:val="kk-KZ"/>
        </w:rPr>
        <w:t xml:space="preserve">]. </w:t>
      </w:r>
    </w:p>
    <w:p w:rsidR="00B0569B" w:rsidRDefault="00B0569B" w:rsidP="00B0569B">
      <w:pPr>
        <w:spacing w:after="0" w:line="240" w:lineRule="auto"/>
        <w:ind w:firstLine="709"/>
        <w:jc w:val="both"/>
        <w:rPr>
          <w:rFonts w:ascii="Times New Roman" w:hAnsi="Times New Roman" w:cs="Times New Roman"/>
          <w:position w:val="-10"/>
          <w:sz w:val="28"/>
          <w:szCs w:val="28"/>
          <w:lang w:val="kk-KZ"/>
        </w:rPr>
      </w:pPr>
      <w:r w:rsidRPr="000135A9">
        <w:rPr>
          <w:rFonts w:ascii="Times New Roman" w:hAnsi="Times New Roman" w:cs="Times New Roman"/>
          <w:sz w:val="28"/>
          <w:szCs w:val="28"/>
          <w:lang w:val="kk-KZ"/>
        </w:rPr>
        <w:t>Елдегі мал мен құстардың сойылған, союға өткізілген (сойыс салмақта)</w:t>
      </w:r>
      <w:r>
        <w:rPr>
          <w:rFonts w:ascii="Times New Roman" w:hAnsi="Times New Roman" w:cs="Times New Roman"/>
          <w:sz w:val="28"/>
          <w:szCs w:val="28"/>
          <w:lang w:val="kk-KZ"/>
        </w:rPr>
        <w:t xml:space="preserve"> көлемінің болашаққа болжамдық </w:t>
      </w:r>
      <w:r w:rsidRPr="000135A9">
        <w:rPr>
          <w:rFonts w:ascii="Times New Roman" w:hAnsi="Times New Roman" w:cs="Times New Roman"/>
          <w:sz w:val="28"/>
          <w:szCs w:val="28"/>
          <w:lang w:val="kk-KZ"/>
        </w:rPr>
        <w:t>тренд үлгісі төмендегі көріністе бейнеленді:</w:t>
      </w:r>
    </w:p>
    <w:p w:rsidR="00B0569B" w:rsidRPr="000135A9" w:rsidRDefault="00B0569B" w:rsidP="00B0569B">
      <w:pPr>
        <w:spacing w:after="0" w:line="240" w:lineRule="auto"/>
        <w:ind w:firstLine="567"/>
        <w:jc w:val="both"/>
        <w:rPr>
          <w:rFonts w:ascii="Times New Roman" w:hAnsi="Times New Roman" w:cs="Times New Roman"/>
          <w:sz w:val="28"/>
          <w:szCs w:val="28"/>
          <w:lang w:val="kk-KZ"/>
        </w:rPr>
      </w:pPr>
    </w:p>
    <w:p w:rsidR="00B0569B" w:rsidRPr="000135A9" w:rsidRDefault="00B0569B" w:rsidP="00B0569B">
      <w:pPr>
        <w:spacing w:after="0" w:line="240" w:lineRule="auto"/>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200" w:dyaOrig="360">
          <v:shape id="_x0000_i1036" type="#_x0000_t75" style="width:183pt;height:18pt" o:ole="">
            <v:imagedata r:id="rId33" o:title=""/>
          </v:shape>
          <o:OLEObject Type="Embed" ProgID="Equation.3" ShapeID="_x0000_i1036" DrawAspect="Content" ObjectID="_1771837414" r:id="rId34"/>
        </w:object>
      </w:r>
      <w:r w:rsidRPr="000135A9">
        <w:rPr>
          <w:rFonts w:ascii="Times New Roman" w:hAnsi="Times New Roman" w:cs="Times New Roman"/>
          <w:position w:val="-10"/>
          <w:sz w:val="28"/>
          <w:szCs w:val="28"/>
          <w:lang w:val="kk-KZ"/>
        </w:rPr>
        <w:t xml:space="preserve">                                        (6)</w:t>
      </w:r>
    </w:p>
    <w:p w:rsidR="00B0569B"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үлгісі компьютерде есептеліп анықталды, оның детерминация коэффициенті мәні </w:t>
      </w:r>
      <w:r w:rsidRPr="000135A9">
        <w:rPr>
          <w:rFonts w:ascii="Times New Roman" w:hAnsi="Times New Roman" w:cs="Times New Roman"/>
          <w:position w:val="-10"/>
          <w:sz w:val="28"/>
          <w:szCs w:val="28"/>
          <w:lang w:val="kk-KZ"/>
        </w:rPr>
        <w:object w:dxaOrig="1240" w:dyaOrig="360">
          <v:shape id="_x0000_i1037" type="#_x0000_t75" style="width:67.5pt;height:18pt" o:ole="">
            <v:imagedata r:id="rId35" o:title=""/>
          </v:shape>
          <o:OLEObject Type="Embed" ProgID="Equation.3" ShapeID="_x0000_i1037" DrawAspect="Content" ObjectID="_1771837415" r:id="rId36"/>
        </w:object>
      </w:r>
      <w:r w:rsidRPr="000135A9">
        <w:rPr>
          <w:rFonts w:ascii="Times New Roman" w:hAnsi="Times New Roman" w:cs="Times New Roman"/>
          <w:sz w:val="28"/>
          <w:szCs w:val="28"/>
          <w:lang w:val="kk-KZ"/>
        </w:rPr>
        <w:t xml:space="preserve"> болды. </w:t>
      </w:r>
    </w:p>
    <w:p w:rsidR="00B0569B" w:rsidRPr="000135A9" w:rsidRDefault="00B0569B" w:rsidP="00B0569B">
      <w:pPr>
        <w:pStyle w:val="af6"/>
        <w:tabs>
          <w:tab w:val="left" w:pos="1134"/>
        </w:tabs>
        <w:autoSpaceDE w:val="0"/>
        <w:autoSpaceDN w:val="0"/>
        <w:adjustRightInd w:val="0"/>
        <w:spacing w:before="0" w:beforeAutospacing="0" w:after="0" w:afterAutospacing="0"/>
        <w:ind w:firstLine="709"/>
        <w:contextualSpacing/>
        <w:jc w:val="both"/>
        <w:rPr>
          <w:bCs/>
          <w:sz w:val="28"/>
          <w:szCs w:val="28"/>
          <w:lang w:val="kk-KZ"/>
        </w:rPr>
      </w:pPr>
      <w:r w:rsidRPr="000135A9">
        <w:rPr>
          <w:sz w:val="28"/>
          <w:szCs w:val="28"/>
          <w:lang w:val="kk-KZ"/>
        </w:rPr>
        <w:t>Арнайы бағдарлама негізінде Қазақстаның ет өнімдерінің экспорт және импорт көлемі серпіні, болашаққа болжамдық экон</w:t>
      </w:r>
      <w:r>
        <w:rPr>
          <w:sz w:val="28"/>
          <w:szCs w:val="28"/>
          <w:lang w:val="kk-KZ"/>
        </w:rPr>
        <w:t xml:space="preserve">ометрикалық тренд үлгілері мен </w:t>
      </w:r>
      <w:r w:rsidRPr="000135A9">
        <w:rPr>
          <w:sz w:val="28"/>
          <w:szCs w:val="28"/>
          <w:lang w:val="kk-KZ"/>
        </w:rPr>
        <w:t>болжамдық мәндері анықталды (</w:t>
      </w:r>
      <w:r>
        <w:rPr>
          <w:sz w:val="28"/>
          <w:szCs w:val="28"/>
          <w:lang w:val="kk-KZ"/>
        </w:rPr>
        <w:t>10-</w:t>
      </w:r>
      <w:r w:rsidRPr="000135A9">
        <w:rPr>
          <w:sz w:val="28"/>
          <w:szCs w:val="28"/>
          <w:lang w:val="kk-KZ"/>
        </w:rPr>
        <w:t>сурет).</w:t>
      </w:r>
      <w:r w:rsidRPr="000135A9">
        <w:rPr>
          <w:bCs/>
          <w:sz w:val="28"/>
          <w:szCs w:val="28"/>
          <w:lang w:val="kk-KZ"/>
        </w:rPr>
        <w:t xml:space="preserve"> </w:t>
      </w:r>
    </w:p>
    <w:p w:rsidR="00B0569B" w:rsidRDefault="00B0569B" w:rsidP="00B0569B">
      <w:pPr>
        <w:spacing w:after="0" w:line="240" w:lineRule="auto"/>
        <w:ind w:firstLine="567"/>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noProof/>
          <w:sz w:val="28"/>
          <w:szCs w:val="28"/>
        </w:rPr>
        <w:drawing>
          <wp:inline distT="0" distB="0" distL="0" distR="0" wp14:anchorId="5CA7FC46" wp14:editId="3385DE06">
            <wp:extent cx="6172200" cy="4526280"/>
            <wp:effectExtent l="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0569B" w:rsidRPr="00305EFA" w:rsidRDefault="00B0569B" w:rsidP="00B0569B">
      <w:pPr>
        <w:spacing w:after="0" w:line="240" w:lineRule="auto"/>
        <w:jc w:val="both"/>
        <w:rPr>
          <w:rFonts w:ascii="Times New Roman" w:hAnsi="Times New Roman" w:cs="Times New Roman"/>
          <w:sz w:val="16"/>
          <w:szCs w:val="16"/>
        </w:rPr>
      </w:pPr>
    </w:p>
    <w:p w:rsidR="00B0569B" w:rsidRPr="000135A9" w:rsidRDefault="00B0569B" w:rsidP="00B0569B">
      <w:pPr>
        <w:spacing w:after="0" w:line="240" w:lineRule="auto"/>
        <w:jc w:val="center"/>
        <w:rPr>
          <w:rFonts w:ascii="Times New Roman" w:hAnsi="Times New Roman" w:cs="Times New Roman"/>
          <w:sz w:val="28"/>
          <w:szCs w:val="28"/>
          <w:lang w:val="kk-KZ"/>
        </w:rPr>
      </w:pPr>
      <w:r w:rsidRPr="000135A9">
        <w:rPr>
          <w:rFonts w:ascii="Times New Roman" w:hAnsi="Times New Roman" w:cs="Times New Roman"/>
          <w:sz w:val="28"/>
          <w:szCs w:val="28"/>
          <w:lang w:val="kk-KZ"/>
        </w:rPr>
        <w:t>Сурет 10 – Қазақстаның ет өнімдерінің экспорт және импорт көлемі серпіні, болашаққа болжамдық эконометрикалық трен</w:t>
      </w:r>
      <w:r>
        <w:rPr>
          <w:rFonts w:ascii="Times New Roman" w:hAnsi="Times New Roman" w:cs="Times New Roman"/>
          <w:sz w:val="28"/>
          <w:szCs w:val="28"/>
          <w:lang w:val="kk-KZ"/>
        </w:rPr>
        <w:t>д үлгілері  теңдеуі суреттемесі</w:t>
      </w:r>
    </w:p>
    <w:p w:rsidR="00B0569B" w:rsidRPr="00305EFA" w:rsidRDefault="00B0569B" w:rsidP="00B0569B">
      <w:pPr>
        <w:spacing w:after="0" w:line="240" w:lineRule="auto"/>
        <w:ind w:firstLine="567"/>
        <w:jc w:val="both"/>
        <w:rPr>
          <w:rFonts w:ascii="Times New Roman" w:hAnsi="Times New Roman" w:cs="Times New Roman"/>
          <w:sz w:val="16"/>
          <w:szCs w:val="16"/>
          <w:lang w:val="kk-KZ"/>
        </w:rPr>
      </w:pPr>
    </w:p>
    <w:p w:rsidR="00B0569B" w:rsidRPr="00305EFA" w:rsidRDefault="00B0569B" w:rsidP="00B0569B">
      <w:pPr>
        <w:spacing w:after="0" w:line="240" w:lineRule="auto"/>
        <w:ind w:firstLine="709"/>
        <w:jc w:val="both"/>
        <w:rPr>
          <w:rFonts w:ascii="Times New Roman" w:hAnsi="Times New Roman" w:cs="Times New Roman"/>
          <w:sz w:val="24"/>
          <w:szCs w:val="24"/>
          <w:lang w:val="kk-KZ"/>
        </w:rPr>
      </w:pPr>
      <w:r w:rsidRPr="00305EFA">
        <w:rPr>
          <w:rFonts w:ascii="Times New Roman" w:eastAsia="Calibri" w:hAnsi="Times New Roman" w:cs="Times New Roman"/>
          <w:sz w:val="24"/>
          <w:szCs w:val="24"/>
          <w:lang w:val="kk-KZ"/>
        </w:rPr>
        <w:t>Ескерту –</w:t>
      </w:r>
      <w:r w:rsidRPr="00305EFA">
        <w:rPr>
          <w:rFonts w:ascii="Times New Roman" w:eastAsia="Calibri" w:hAnsi="Times New Roman" w:cs="Times New Roman"/>
          <w:bCs/>
          <w:sz w:val="24"/>
          <w:szCs w:val="24"/>
          <w:lang w:val="kk-KZ"/>
        </w:rPr>
        <w:t xml:space="preserve"> Әдебиет негізінде құралған </w:t>
      </w:r>
      <w:r w:rsidRPr="00305EFA">
        <w:rPr>
          <w:rFonts w:ascii="Times New Roman" w:hAnsi="Times New Roman" w:cs="Times New Roman"/>
          <w:sz w:val="24"/>
          <w:szCs w:val="24"/>
          <w:lang w:val="kk-KZ"/>
        </w:rPr>
        <w:t>[9</w:t>
      </w:r>
      <w:r w:rsidR="00B06A7D">
        <w:rPr>
          <w:rFonts w:ascii="Times New Roman" w:hAnsi="Times New Roman" w:cs="Times New Roman"/>
          <w:sz w:val="24"/>
          <w:szCs w:val="24"/>
          <w:lang w:val="kk-KZ"/>
        </w:rPr>
        <w:t>6</w:t>
      </w:r>
      <w:r w:rsidRPr="00305EFA">
        <w:rPr>
          <w:rFonts w:ascii="Times New Roman" w:hAnsi="Times New Roman" w:cs="Times New Roman"/>
          <w:sz w:val="24"/>
          <w:szCs w:val="24"/>
          <w:lang w:val="kk-KZ"/>
        </w:rPr>
        <w:t>]</w:t>
      </w:r>
    </w:p>
    <w:p w:rsidR="00B0569B" w:rsidRDefault="00B0569B" w:rsidP="00B0569B">
      <w:pPr>
        <w:spacing w:after="0" w:line="240" w:lineRule="auto"/>
        <w:ind w:firstLine="567"/>
        <w:jc w:val="both"/>
        <w:rPr>
          <w:rFonts w:ascii="Times New Roman" w:hAnsi="Times New Roman" w:cs="Times New Roman"/>
          <w:sz w:val="28"/>
          <w:szCs w:val="28"/>
          <w:lang w:val="kk-KZ"/>
        </w:rPr>
      </w:pPr>
    </w:p>
    <w:p w:rsidR="00B0569B" w:rsidRDefault="00B0569B" w:rsidP="00B0569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Ел і</w:t>
      </w:r>
      <w:r>
        <w:rPr>
          <w:rFonts w:ascii="Times New Roman" w:hAnsi="Times New Roman" w:cs="Times New Roman"/>
          <w:sz w:val="28"/>
          <w:szCs w:val="28"/>
          <w:lang w:val="kk-KZ"/>
        </w:rPr>
        <w:t>шіндегі құс саны көлемі бойынша</w:t>
      </w:r>
      <w:r w:rsidRPr="000135A9">
        <w:rPr>
          <w:rFonts w:ascii="Times New Roman" w:hAnsi="Times New Roman" w:cs="Times New Roman"/>
          <w:sz w:val="28"/>
          <w:szCs w:val="28"/>
          <w:lang w:val="kk-KZ"/>
        </w:rPr>
        <w:t xml:space="preserve"> болашаққа болжауға  арналған тренд үлгісі:  </w:t>
      </w:r>
    </w:p>
    <w:p w:rsidR="00B0569B" w:rsidRDefault="00B0569B" w:rsidP="00B0569B">
      <w:pPr>
        <w:spacing w:after="0" w:line="240" w:lineRule="auto"/>
        <w:ind w:firstLine="709"/>
        <w:jc w:val="both"/>
        <w:rPr>
          <w:rFonts w:ascii="Times New Roman" w:hAnsi="Times New Roman" w:cs="Times New Roman"/>
          <w:sz w:val="28"/>
          <w:szCs w:val="28"/>
          <w:lang w:val="kk-KZ"/>
        </w:rPr>
      </w:pPr>
    </w:p>
    <w:p w:rsidR="00B0569B" w:rsidRPr="000135A9" w:rsidRDefault="00B0569B" w:rsidP="00B0569B">
      <w:pPr>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200" w:dyaOrig="360">
          <v:shape id="_x0000_i1038" type="#_x0000_t75" style="width:186pt;height:18pt" o:ole="">
            <v:imagedata r:id="rId38" o:title=""/>
          </v:shape>
          <o:OLEObject Type="Embed" ProgID="Equation.3" ShapeID="_x0000_i1038" DrawAspect="Content" ObjectID="_1771837416" r:id="rId39"/>
        </w:object>
      </w:r>
      <w:r w:rsidRPr="000135A9">
        <w:rPr>
          <w:rFonts w:ascii="Times New Roman" w:hAnsi="Times New Roman" w:cs="Times New Roman"/>
          <w:sz w:val="28"/>
          <w:szCs w:val="28"/>
          <w:lang w:val="kk-KZ"/>
        </w:rPr>
        <w:t xml:space="preserve">                           (7)</w:t>
      </w: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екендігі компьютерде есептелінді, оның детерминация коэффициенті мәні </w:t>
      </w:r>
      <w:r w:rsidRPr="000135A9">
        <w:rPr>
          <w:rFonts w:ascii="Times New Roman" w:hAnsi="Times New Roman" w:cs="Times New Roman"/>
          <w:position w:val="-10"/>
          <w:sz w:val="28"/>
          <w:szCs w:val="28"/>
          <w:lang w:val="kk-KZ"/>
        </w:rPr>
        <w:object w:dxaOrig="1260" w:dyaOrig="360">
          <v:shape id="_x0000_i1039" type="#_x0000_t75" style="width:69pt;height:18pt" o:ole="">
            <v:imagedata r:id="rId40" o:title=""/>
          </v:shape>
          <o:OLEObject Type="Embed" ProgID="Equation.3" ShapeID="_x0000_i1039" DrawAspect="Content" ObjectID="_1771837417" r:id="rId41"/>
        </w:object>
      </w:r>
      <w:r w:rsidRPr="000135A9">
        <w:rPr>
          <w:rFonts w:ascii="Times New Roman" w:hAnsi="Times New Roman" w:cs="Times New Roman"/>
          <w:sz w:val="28"/>
          <w:szCs w:val="28"/>
          <w:lang w:val="kk-KZ"/>
        </w:rPr>
        <w:t xml:space="preserve"> болды. Бұл өте жоғарғы деңгей екендігін байқаймыз</w:t>
      </w:r>
      <w:r>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[9</w:t>
      </w:r>
      <w:r w:rsidR="00B06A7D">
        <w:rPr>
          <w:rFonts w:ascii="Times New Roman" w:hAnsi="Times New Roman" w:cs="Times New Roman"/>
          <w:sz w:val="28"/>
          <w:szCs w:val="28"/>
          <w:lang w:val="kk-KZ"/>
        </w:rPr>
        <w:t>7</w:t>
      </w:r>
      <w:r w:rsidR="00855C3D">
        <w:rPr>
          <w:rFonts w:ascii="Times New Roman" w:hAnsi="Times New Roman" w:cs="Times New Roman"/>
          <w:sz w:val="28"/>
          <w:szCs w:val="28"/>
          <w:lang w:val="kk-KZ"/>
        </w:rPr>
        <w:t>;</w:t>
      </w:r>
      <w:r w:rsidR="00B06A7D">
        <w:rPr>
          <w:rFonts w:ascii="Times New Roman" w:hAnsi="Times New Roman" w:cs="Times New Roman"/>
          <w:sz w:val="28"/>
          <w:szCs w:val="28"/>
          <w:lang w:val="kk-KZ"/>
        </w:rPr>
        <w:t xml:space="preserve"> </w:t>
      </w:r>
      <w:r w:rsidRPr="000135A9">
        <w:rPr>
          <w:rFonts w:ascii="Times New Roman" w:hAnsi="Times New Roman" w:cs="Times New Roman"/>
          <w:sz w:val="28"/>
          <w:szCs w:val="28"/>
          <w:lang w:val="kk-KZ"/>
        </w:rPr>
        <w:t>9</w:t>
      </w:r>
      <w:r w:rsidR="00B06A7D">
        <w:rPr>
          <w:rFonts w:ascii="Times New Roman" w:hAnsi="Times New Roman" w:cs="Times New Roman"/>
          <w:sz w:val="28"/>
          <w:szCs w:val="28"/>
          <w:lang w:val="kk-KZ"/>
        </w:rPr>
        <w:t>8, с. 3-26</w:t>
      </w:r>
      <w:r w:rsidRPr="000135A9">
        <w:rPr>
          <w:rFonts w:ascii="Times New Roman" w:hAnsi="Times New Roman" w:cs="Times New Roman"/>
          <w:sz w:val="28"/>
          <w:szCs w:val="28"/>
          <w:lang w:val="kk-KZ"/>
        </w:rPr>
        <w:t>].</w:t>
      </w:r>
    </w:p>
    <w:p w:rsidR="00B0569B" w:rsidRDefault="00B0569B" w:rsidP="00B0569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Ал, ел ішінде ет өнімдерінің импорты көлемінің мәндерін есептеу тренд үлгісі:  </w:t>
      </w:r>
    </w:p>
    <w:p w:rsidR="00B0569B" w:rsidRPr="000135A9" w:rsidRDefault="00B0569B" w:rsidP="00B0569B">
      <w:pPr>
        <w:spacing w:after="0" w:line="240" w:lineRule="auto"/>
        <w:ind w:firstLine="709"/>
        <w:jc w:val="both"/>
        <w:rPr>
          <w:rFonts w:ascii="Times New Roman" w:hAnsi="Times New Roman" w:cs="Times New Roman"/>
          <w:sz w:val="28"/>
          <w:szCs w:val="28"/>
          <w:lang w:val="kk-KZ"/>
        </w:rPr>
      </w:pPr>
    </w:p>
    <w:p w:rsidR="00B0569B" w:rsidRPr="000135A9" w:rsidRDefault="00B0569B" w:rsidP="00B0569B">
      <w:pPr>
        <w:spacing w:after="0" w:line="240" w:lineRule="auto"/>
        <w:ind w:firstLine="567"/>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200" w:dyaOrig="360">
          <v:shape id="_x0000_i1040" type="#_x0000_t75" style="width:186pt;height:18pt" o:ole="">
            <v:imagedata r:id="rId42" o:title=""/>
          </v:shape>
          <o:OLEObject Type="Embed" ProgID="Equation.3" ShapeID="_x0000_i1040" DrawAspect="Content" ObjectID="_1771837418" r:id="rId43"/>
        </w:object>
      </w: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sz w:val="28"/>
          <w:szCs w:val="28"/>
          <w:lang w:val="kk-KZ"/>
        </w:rPr>
        <w:t>(8)</w:t>
      </w:r>
    </w:p>
    <w:p w:rsidR="00B0569B"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теңдеуі екендігі есептеліп анықталды, детерминация коэффициенті мәні </w:t>
      </w:r>
      <w:r w:rsidRPr="000135A9">
        <w:rPr>
          <w:rFonts w:ascii="Times New Roman" w:hAnsi="Times New Roman" w:cs="Times New Roman"/>
          <w:position w:val="-10"/>
          <w:sz w:val="28"/>
          <w:szCs w:val="28"/>
          <w:lang w:val="kk-KZ"/>
        </w:rPr>
        <w:object w:dxaOrig="1260" w:dyaOrig="360">
          <v:shape id="_x0000_i1041" type="#_x0000_t75" style="width:64.5pt;height:21.75pt" o:ole="">
            <v:imagedata r:id="rId44" o:title=""/>
          </v:shape>
          <o:OLEObject Type="Embed" ProgID="Equation.3" ShapeID="_x0000_i1041" DrawAspect="Content" ObjectID="_1771837419" r:id="rId45"/>
        </w:object>
      </w:r>
      <w:r w:rsidRPr="000135A9">
        <w:rPr>
          <w:rFonts w:ascii="Times New Roman" w:hAnsi="Times New Roman" w:cs="Times New Roman"/>
          <w:sz w:val="28"/>
          <w:szCs w:val="28"/>
          <w:lang w:val="kk-KZ"/>
        </w:rPr>
        <w:t xml:space="preserve"> тең [4</w:t>
      </w:r>
      <w:r w:rsidR="00B06A7D">
        <w:rPr>
          <w:rFonts w:ascii="Times New Roman" w:hAnsi="Times New Roman" w:cs="Times New Roman"/>
          <w:sz w:val="28"/>
          <w:szCs w:val="28"/>
          <w:lang w:val="kk-KZ"/>
        </w:rPr>
        <w:t>, с. 3-25</w:t>
      </w:r>
      <w:r w:rsidRPr="000135A9">
        <w:rPr>
          <w:rFonts w:ascii="Times New Roman" w:hAnsi="Times New Roman" w:cs="Times New Roman"/>
          <w:sz w:val="28"/>
          <w:szCs w:val="28"/>
          <w:lang w:val="kk-KZ"/>
        </w:rPr>
        <w:t xml:space="preserve">]. </w:t>
      </w:r>
    </w:p>
    <w:p w:rsidR="00B0569B" w:rsidRDefault="00B0569B" w:rsidP="00B0569B">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Қазақстанда ет өнімдердің экспорті бойынша болашаққа болжауға есептелген тренд үлгісі төмендегі көріністе бейнеленді:</w:t>
      </w:r>
    </w:p>
    <w:p w:rsidR="00B0569B" w:rsidRPr="000135A9" w:rsidRDefault="00B0569B" w:rsidP="00B0569B">
      <w:pPr>
        <w:spacing w:after="0" w:line="240" w:lineRule="auto"/>
        <w:ind w:firstLine="567"/>
        <w:jc w:val="both"/>
        <w:rPr>
          <w:rFonts w:ascii="Times New Roman" w:hAnsi="Times New Roman" w:cs="Times New Roman"/>
          <w:sz w:val="28"/>
          <w:szCs w:val="28"/>
          <w:lang w:val="kk-KZ"/>
        </w:rPr>
      </w:pPr>
    </w:p>
    <w:p w:rsidR="00B0569B" w:rsidRPr="000135A9" w:rsidRDefault="00B0569B" w:rsidP="00B0569B">
      <w:pPr>
        <w:spacing w:after="0" w:line="240" w:lineRule="auto"/>
        <w:ind w:firstLine="567"/>
        <w:jc w:val="right"/>
        <w:rPr>
          <w:rFonts w:ascii="Times New Roman" w:hAnsi="Times New Roman" w:cs="Times New Roman"/>
          <w:position w:val="-10"/>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080" w:dyaOrig="360">
          <v:shape id="_x0000_i1042" type="#_x0000_t75" style="width:163.5pt;height:18pt" o:ole="">
            <v:imagedata r:id="rId46" o:title=""/>
          </v:shape>
          <o:OLEObject Type="Embed" ProgID="Equation.3" ShapeID="_x0000_i1042" DrawAspect="Content" ObjectID="_1771837420" r:id="rId47"/>
        </w:object>
      </w:r>
      <w:r w:rsidRPr="000135A9">
        <w:rPr>
          <w:rFonts w:ascii="Times New Roman" w:hAnsi="Times New Roman" w:cs="Times New Roman"/>
          <w:position w:val="-10"/>
          <w:sz w:val="28"/>
          <w:szCs w:val="28"/>
          <w:lang w:val="kk-KZ"/>
        </w:rPr>
        <w:t xml:space="preserve">                                     (9)</w:t>
      </w:r>
    </w:p>
    <w:p w:rsidR="00B0569B"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екендігі компьютерде есептелінді, оның детерминация коэффициенті мәні </w:t>
      </w:r>
      <w:r w:rsidRPr="000135A9">
        <w:rPr>
          <w:rFonts w:ascii="Times New Roman" w:hAnsi="Times New Roman" w:cs="Times New Roman"/>
          <w:position w:val="-10"/>
          <w:sz w:val="28"/>
          <w:szCs w:val="28"/>
          <w:lang w:val="kk-KZ"/>
        </w:rPr>
        <w:object w:dxaOrig="1240" w:dyaOrig="360">
          <v:shape id="_x0000_i1043" type="#_x0000_t75" style="width:70.5pt;height:18pt" o:ole="">
            <v:imagedata r:id="rId48" o:title=""/>
          </v:shape>
          <o:OLEObject Type="Embed" ProgID="Equation.3" ShapeID="_x0000_i1043" DrawAspect="Content" ObjectID="_1771837421" r:id="rId49"/>
        </w:object>
      </w:r>
      <w:r w:rsidRPr="000135A9">
        <w:rPr>
          <w:rFonts w:ascii="Times New Roman" w:hAnsi="Times New Roman" w:cs="Times New Roman"/>
          <w:sz w:val="28"/>
          <w:szCs w:val="28"/>
          <w:lang w:val="kk-KZ"/>
        </w:rPr>
        <w:t xml:space="preserve"> болды.  </w:t>
      </w:r>
    </w:p>
    <w:p w:rsidR="00B0569B" w:rsidRDefault="00B0569B" w:rsidP="00B0569B">
      <w:pPr>
        <w:spacing w:after="0" w:line="240" w:lineRule="auto"/>
        <w:ind w:firstLine="709"/>
        <w:jc w:val="both"/>
        <w:rPr>
          <w:rFonts w:ascii="Times New Roman" w:hAnsi="Times New Roman" w:cs="Times New Roman"/>
          <w:position w:val="-10"/>
          <w:sz w:val="28"/>
          <w:szCs w:val="28"/>
          <w:lang w:val="kk-KZ"/>
        </w:rPr>
      </w:pPr>
      <w:r w:rsidRPr="000135A9">
        <w:rPr>
          <w:rFonts w:ascii="Times New Roman" w:hAnsi="Times New Roman" w:cs="Times New Roman"/>
          <w:sz w:val="28"/>
          <w:szCs w:val="28"/>
          <w:lang w:val="kk-KZ"/>
        </w:rPr>
        <w:t>Елдегі құс етті өнім</w:t>
      </w:r>
      <w:r w:rsidR="00B06A7D">
        <w:rPr>
          <w:rFonts w:ascii="Times New Roman" w:hAnsi="Times New Roman" w:cs="Times New Roman"/>
          <w:sz w:val="28"/>
          <w:szCs w:val="28"/>
          <w:lang w:val="kk-KZ"/>
        </w:rPr>
        <w:t xml:space="preserve"> көлемінің болашаққа болжамдық </w:t>
      </w:r>
      <w:r w:rsidRPr="000135A9">
        <w:rPr>
          <w:rFonts w:ascii="Times New Roman" w:hAnsi="Times New Roman" w:cs="Times New Roman"/>
          <w:sz w:val="28"/>
          <w:szCs w:val="28"/>
          <w:lang w:val="kk-KZ"/>
        </w:rPr>
        <w:t>тренд үлгісі төмендегі көріністе бейнеленді:</w:t>
      </w:r>
    </w:p>
    <w:p w:rsidR="00B0569B" w:rsidRPr="000135A9" w:rsidRDefault="00B0569B" w:rsidP="00B0569B">
      <w:pPr>
        <w:spacing w:after="0" w:line="240" w:lineRule="auto"/>
        <w:ind w:firstLine="567"/>
        <w:jc w:val="both"/>
        <w:rPr>
          <w:rFonts w:ascii="Times New Roman" w:hAnsi="Times New Roman" w:cs="Times New Roman"/>
          <w:sz w:val="28"/>
          <w:szCs w:val="28"/>
          <w:lang w:val="kk-KZ"/>
        </w:rPr>
      </w:pPr>
    </w:p>
    <w:p w:rsidR="00B0569B" w:rsidRPr="000135A9" w:rsidRDefault="00B0569B" w:rsidP="00B0569B">
      <w:pPr>
        <w:spacing w:after="0" w:line="240" w:lineRule="auto"/>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159" w:dyaOrig="360">
          <v:shape id="_x0000_i1044" type="#_x0000_t75" style="width:178.5pt;height:18pt" o:ole="">
            <v:imagedata r:id="rId50" o:title=""/>
          </v:shape>
          <o:OLEObject Type="Embed" ProgID="Equation.3" ShapeID="_x0000_i1044" DrawAspect="Content" ObjectID="_1771837422" r:id="rId51"/>
        </w:object>
      </w:r>
      <w:r w:rsidRPr="000135A9">
        <w:rPr>
          <w:rFonts w:ascii="Times New Roman" w:hAnsi="Times New Roman" w:cs="Times New Roman"/>
          <w:position w:val="-10"/>
          <w:sz w:val="28"/>
          <w:szCs w:val="28"/>
          <w:lang w:val="kk-KZ"/>
        </w:rPr>
        <w:t xml:space="preserve">                              (10)</w:t>
      </w:r>
    </w:p>
    <w:p w:rsidR="00B0569B"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үлгісі компьютерде есептеліп анықталды, оның детерминация коэффициенті мәні </w:t>
      </w:r>
      <w:r w:rsidRPr="000135A9">
        <w:rPr>
          <w:rFonts w:ascii="Times New Roman" w:hAnsi="Times New Roman" w:cs="Times New Roman"/>
          <w:position w:val="-10"/>
          <w:sz w:val="28"/>
          <w:szCs w:val="28"/>
          <w:lang w:val="kk-KZ"/>
        </w:rPr>
        <w:object w:dxaOrig="1260" w:dyaOrig="360">
          <v:shape id="_x0000_i1045" type="#_x0000_t75" style="width:69pt;height:18pt" o:ole="">
            <v:imagedata r:id="rId52" o:title=""/>
          </v:shape>
          <o:OLEObject Type="Embed" ProgID="Equation.3" ShapeID="_x0000_i1045" DrawAspect="Content" ObjectID="_1771837423" r:id="rId53"/>
        </w:object>
      </w:r>
      <w:r w:rsidRPr="000135A9">
        <w:rPr>
          <w:rFonts w:ascii="Times New Roman" w:hAnsi="Times New Roman" w:cs="Times New Roman"/>
          <w:sz w:val="28"/>
          <w:szCs w:val="28"/>
          <w:lang w:val="kk-KZ"/>
        </w:rPr>
        <w:t xml:space="preserve"> болды. </w:t>
      </w:r>
    </w:p>
    <w:p w:rsidR="00B0569B" w:rsidRDefault="00B0569B" w:rsidP="00B0569B">
      <w:pPr>
        <w:tabs>
          <w:tab w:val="left" w:pos="851"/>
        </w:tabs>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Қазақстанда ет өніміне халықтың жан басына шаққандағы тұтынуы, кг./жыл.</w:t>
      </w:r>
    </w:p>
    <w:p w:rsidR="00B0569B" w:rsidRPr="000135A9"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right"/>
        <w:rPr>
          <w:rFonts w:ascii="Times New Roman" w:hAnsi="Times New Roman" w:cs="Times New Roman"/>
          <w:sz w:val="28"/>
          <w:szCs w:val="28"/>
          <w:lang w:val="kk-KZ"/>
        </w:rPr>
      </w:pPr>
      <w:r w:rsidRPr="000135A9">
        <w:rPr>
          <w:rFonts w:ascii="Times New Roman" w:hAnsi="Times New Roman" w:cs="Times New Roman"/>
          <w:position w:val="-10"/>
          <w:sz w:val="28"/>
          <w:szCs w:val="28"/>
          <w:lang w:val="kk-KZ"/>
        </w:rPr>
        <w:t xml:space="preserve">                                         </w:t>
      </w:r>
      <w:r w:rsidRPr="000135A9">
        <w:rPr>
          <w:rFonts w:ascii="Times New Roman" w:hAnsi="Times New Roman" w:cs="Times New Roman"/>
          <w:position w:val="-10"/>
          <w:sz w:val="28"/>
          <w:szCs w:val="28"/>
          <w:lang w:val="en-US"/>
        </w:rPr>
        <w:object w:dxaOrig="3200" w:dyaOrig="360">
          <v:shape id="_x0000_i1046" type="#_x0000_t75" style="width:183pt;height:18pt" o:ole="">
            <v:imagedata r:id="rId54" o:title=""/>
          </v:shape>
          <o:OLEObject Type="Embed" ProgID="Equation.3" ShapeID="_x0000_i1046" DrawAspect="Content" ObjectID="_1771837424" r:id="rId55"/>
        </w:object>
      </w:r>
      <w:r w:rsidRPr="000135A9">
        <w:rPr>
          <w:rFonts w:ascii="Times New Roman" w:hAnsi="Times New Roman" w:cs="Times New Roman"/>
          <w:position w:val="-10"/>
          <w:sz w:val="28"/>
          <w:szCs w:val="28"/>
          <w:lang w:val="kk-KZ"/>
        </w:rPr>
        <w:t xml:space="preserve">                        (11)</w:t>
      </w:r>
    </w:p>
    <w:p w:rsidR="00B0569B" w:rsidRDefault="00B0569B" w:rsidP="00B0569B">
      <w:pPr>
        <w:spacing w:after="0" w:line="240" w:lineRule="auto"/>
        <w:jc w:val="both"/>
        <w:rPr>
          <w:rFonts w:ascii="Times New Roman" w:hAnsi="Times New Roman" w:cs="Times New Roman"/>
          <w:sz w:val="28"/>
          <w:szCs w:val="28"/>
          <w:lang w:val="kk-KZ"/>
        </w:rPr>
      </w:pPr>
    </w:p>
    <w:p w:rsidR="00B0569B" w:rsidRPr="000135A9" w:rsidRDefault="00B0569B" w:rsidP="00B0569B">
      <w:pPr>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математикалық теңдеу үлгісі компьютерде есептеліп анықталды, оның детерминация коэффициенті мәні </w:t>
      </w:r>
      <w:r w:rsidRPr="000135A9">
        <w:rPr>
          <w:rFonts w:ascii="Times New Roman" w:hAnsi="Times New Roman" w:cs="Times New Roman"/>
          <w:position w:val="-10"/>
          <w:sz w:val="28"/>
          <w:szCs w:val="28"/>
          <w:lang w:val="kk-KZ"/>
        </w:rPr>
        <w:object w:dxaOrig="1240" w:dyaOrig="360">
          <v:shape id="_x0000_i1047" type="#_x0000_t75" style="width:67.5pt;height:18pt" o:ole="">
            <v:imagedata r:id="rId56" o:title=""/>
          </v:shape>
          <o:OLEObject Type="Embed" ProgID="Equation.3" ShapeID="_x0000_i1047" DrawAspect="Content" ObjectID="_1771837425" r:id="rId57"/>
        </w:object>
      </w:r>
      <w:r w:rsidRPr="000135A9">
        <w:rPr>
          <w:rFonts w:ascii="Times New Roman" w:hAnsi="Times New Roman" w:cs="Times New Roman"/>
          <w:sz w:val="28"/>
          <w:szCs w:val="28"/>
          <w:lang w:val="kk-KZ"/>
        </w:rPr>
        <w:t xml:space="preserve"> болды. </w:t>
      </w:r>
    </w:p>
    <w:p w:rsidR="00B0569B" w:rsidRDefault="00B0569B" w:rsidP="00B0569B">
      <w:pPr>
        <w:spacing w:after="0" w:line="240" w:lineRule="auto"/>
        <w:ind w:firstLine="709"/>
        <w:jc w:val="both"/>
        <w:rPr>
          <w:rFonts w:ascii="Times New Roman" w:hAnsi="Times New Roman" w:cs="Times New Roman"/>
          <w:sz w:val="28"/>
          <w:szCs w:val="28"/>
          <w:lang w:val="kk-KZ"/>
        </w:rPr>
      </w:pPr>
    </w:p>
    <w:p w:rsidR="00B0569B" w:rsidRDefault="00B0569B" w:rsidP="00566E2D">
      <w:pPr>
        <w:spacing w:after="0" w:line="240" w:lineRule="auto"/>
        <w:jc w:val="both"/>
        <w:rPr>
          <w:rFonts w:ascii="Times New Roman" w:hAnsi="Times New Roman" w:cs="Times New Roman"/>
          <w:sz w:val="28"/>
          <w:szCs w:val="28"/>
          <w:lang w:val="kk-KZ"/>
        </w:rPr>
      </w:pPr>
    </w:p>
    <w:p w:rsidR="00B0569B" w:rsidRDefault="00B0569B" w:rsidP="00566E2D">
      <w:pPr>
        <w:spacing w:after="0" w:line="240" w:lineRule="auto"/>
        <w:jc w:val="both"/>
        <w:rPr>
          <w:rFonts w:ascii="Times New Roman" w:hAnsi="Times New Roman" w:cs="Times New Roman"/>
          <w:sz w:val="28"/>
          <w:szCs w:val="28"/>
          <w:lang w:val="kk-KZ"/>
        </w:rPr>
      </w:pPr>
    </w:p>
    <w:p w:rsidR="00B0569B" w:rsidRDefault="00B0569B" w:rsidP="00566E2D">
      <w:pPr>
        <w:spacing w:after="0" w:line="240" w:lineRule="auto"/>
        <w:jc w:val="both"/>
        <w:rPr>
          <w:rFonts w:ascii="Times New Roman" w:hAnsi="Times New Roman" w:cs="Times New Roman"/>
          <w:sz w:val="28"/>
          <w:szCs w:val="28"/>
          <w:lang w:val="kk-KZ"/>
        </w:rPr>
      </w:pPr>
    </w:p>
    <w:p w:rsidR="00B0569B" w:rsidRDefault="00B0569B" w:rsidP="00566E2D">
      <w:pPr>
        <w:spacing w:after="0" w:line="240" w:lineRule="auto"/>
        <w:jc w:val="both"/>
        <w:rPr>
          <w:rFonts w:ascii="Times New Roman" w:hAnsi="Times New Roman" w:cs="Times New Roman"/>
          <w:sz w:val="28"/>
          <w:szCs w:val="28"/>
          <w:lang w:val="kk-KZ"/>
        </w:rPr>
      </w:pPr>
    </w:p>
    <w:p w:rsidR="00B0569B" w:rsidRPr="000135A9" w:rsidRDefault="00B0569B" w:rsidP="00566E2D">
      <w:pPr>
        <w:spacing w:after="0" w:line="240" w:lineRule="auto"/>
        <w:jc w:val="both"/>
        <w:rPr>
          <w:rFonts w:ascii="Times New Roman" w:hAnsi="Times New Roman" w:cs="Times New Roman"/>
          <w:sz w:val="28"/>
          <w:szCs w:val="28"/>
          <w:lang w:val="kk-KZ"/>
        </w:rPr>
      </w:pPr>
    </w:p>
    <w:p w:rsidR="00D510AD" w:rsidRPr="000135A9" w:rsidRDefault="00D510AD" w:rsidP="00566E2D">
      <w:pPr>
        <w:pStyle w:val="Default"/>
        <w:jc w:val="both"/>
        <w:rPr>
          <w:rFonts w:ascii="Times New Roman" w:hAnsi="Times New Roman" w:cs="Times New Roman"/>
          <w:snapToGrid w:val="0"/>
          <w:color w:val="auto"/>
          <w:lang w:val="kk-KZ"/>
        </w:rPr>
        <w:sectPr w:rsidR="00D510AD" w:rsidRPr="000135A9" w:rsidSect="0098427A">
          <w:footerReference w:type="default" r:id="rId58"/>
          <w:pgSz w:w="11906" w:h="16838"/>
          <w:pgMar w:top="1134" w:right="567" w:bottom="1134" w:left="1701" w:header="709" w:footer="709" w:gutter="0"/>
          <w:cols w:space="708"/>
          <w:titlePg/>
          <w:docGrid w:linePitch="360"/>
        </w:sectPr>
      </w:pPr>
    </w:p>
    <w:tbl>
      <w:tblPr>
        <w:tblpPr w:leftFromText="180" w:rightFromText="180" w:vertAnchor="page" w:horzAnchor="margin" w:tblpXSpec="center" w:tblpY="2441"/>
        <w:tblW w:w="14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3445"/>
        <w:gridCol w:w="919"/>
        <w:gridCol w:w="1134"/>
        <w:gridCol w:w="850"/>
        <w:gridCol w:w="851"/>
        <w:gridCol w:w="850"/>
        <w:gridCol w:w="851"/>
        <w:gridCol w:w="924"/>
        <w:gridCol w:w="992"/>
        <w:gridCol w:w="760"/>
      </w:tblGrid>
      <w:tr w:rsidR="00B54E69" w:rsidRPr="000135A9" w:rsidTr="001C278A">
        <w:trPr>
          <w:jc w:val="center"/>
        </w:trPr>
        <w:tc>
          <w:tcPr>
            <w:tcW w:w="2964" w:type="dxa"/>
            <w:vMerge w:val="restart"/>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center"/>
              <w:rPr>
                <w:rFonts w:ascii="Times New Roman" w:hAnsi="Times New Roman" w:cs="Times New Roman"/>
                <w:sz w:val="24"/>
                <w:szCs w:val="24"/>
                <w:lang w:val="kk-KZ"/>
              </w:rPr>
            </w:pPr>
            <w:r w:rsidRPr="000135A9">
              <w:rPr>
                <w:rFonts w:ascii="Times New Roman" w:hAnsi="Times New Roman" w:cs="Times New Roman"/>
                <w:sz w:val="24"/>
                <w:szCs w:val="24"/>
                <w:lang w:val="kk-KZ"/>
              </w:rPr>
              <w:t>Көрсеткіштер</w:t>
            </w:r>
          </w:p>
        </w:tc>
        <w:tc>
          <w:tcPr>
            <w:tcW w:w="3445" w:type="dxa"/>
            <w:vMerge w:val="restart"/>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pStyle w:val="Default"/>
              <w:jc w:val="center"/>
              <w:rPr>
                <w:rFonts w:ascii="Times New Roman" w:hAnsi="Times New Roman" w:cs="Times New Roman"/>
                <w:color w:val="auto"/>
              </w:rPr>
            </w:pPr>
            <w:r w:rsidRPr="000135A9">
              <w:rPr>
                <w:rFonts w:ascii="Times New Roman" w:hAnsi="Times New Roman" w:cs="Times New Roman"/>
                <w:color w:val="auto"/>
                <w:position w:val="-10"/>
                <w:lang w:val="kk-KZ"/>
              </w:rPr>
              <w:object w:dxaOrig="220" w:dyaOrig="320">
                <v:shape id="_x0000_i1048" type="#_x0000_t75" style="width:25.5pt;height:18pt" o:ole="">
                  <v:imagedata r:id="rId59" o:title=""/>
                </v:shape>
                <o:OLEObject Type="Embed" ProgID="Equation.3" ShapeID="_x0000_i1048" DrawAspect="Content" ObjectID="_1771837426" r:id="rId60"/>
              </w:object>
            </w:r>
          </w:p>
        </w:tc>
        <w:tc>
          <w:tcPr>
            <w:tcW w:w="919" w:type="dxa"/>
            <w:vMerge w:val="restart"/>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pStyle w:val="Default"/>
              <w:jc w:val="center"/>
              <w:rPr>
                <w:rFonts w:ascii="Times New Roman" w:hAnsi="Times New Roman" w:cs="Times New Roman"/>
                <w:color w:val="auto"/>
                <w:sz w:val="22"/>
                <w:szCs w:val="22"/>
              </w:rPr>
            </w:pPr>
            <w:r w:rsidRPr="000135A9">
              <w:rPr>
                <w:rFonts w:ascii="Times New Roman" w:hAnsi="Times New Roman" w:cs="Times New Roman"/>
                <w:color w:val="auto"/>
                <w:position w:val="-4"/>
                <w:sz w:val="22"/>
                <w:szCs w:val="22"/>
                <w:lang w:val="kk-KZ"/>
              </w:rPr>
              <w:object w:dxaOrig="320" w:dyaOrig="300">
                <v:shape id="_x0000_i1049" type="#_x0000_t75" style="width:18pt;height:18pt" o:ole="">
                  <v:imagedata r:id="rId61" o:title=""/>
                </v:shape>
                <o:OLEObject Type="Embed" ProgID="Equation.3" ShapeID="_x0000_i1049" DrawAspect="Content" ObjectID="_1771837427" r:id="rId62"/>
              </w:object>
            </w:r>
          </w:p>
        </w:tc>
        <w:tc>
          <w:tcPr>
            <w:tcW w:w="1134" w:type="dxa"/>
            <w:vMerge w:val="restart"/>
            <w:tcBorders>
              <w:top w:val="single" w:sz="4" w:space="0" w:color="auto"/>
              <w:left w:val="single" w:sz="4" w:space="0" w:color="auto"/>
              <w:right w:val="single" w:sz="4" w:space="0" w:color="auto"/>
            </w:tcBorders>
            <w:vAlign w:val="center"/>
            <w:hideMark/>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rPr>
              <w:t>201</w:t>
            </w:r>
            <w:r w:rsidRPr="000135A9">
              <w:rPr>
                <w:rFonts w:ascii="Times New Roman" w:hAnsi="Times New Roman" w:cs="Times New Roman"/>
                <w:lang w:val="kk-KZ"/>
              </w:rPr>
              <w:t>0</w:t>
            </w:r>
            <w:r w:rsidRPr="000135A9">
              <w:rPr>
                <w:rFonts w:ascii="Times New Roman" w:hAnsi="Times New Roman" w:cs="Times New Roman"/>
                <w:lang w:val="en-US"/>
              </w:rPr>
              <w:t>-</w:t>
            </w:r>
            <w:r w:rsidRPr="000135A9">
              <w:rPr>
                <w:rFonts w:ascii="Times New Roman" w:hAnsi="Times New Roman" w:cs="Times New Roman"/>
              </w:rPr>
              <w:t>202</w:t>
            </w:r>
            <w:r w:rsidR="00B60AF0" w:rsidRPr="000135A9">
              <w:rPr>
                <w:rFonts w:ascii="Times New Roman" w:hAnsi="Times New Roman" w:cs="Times New Roman"/>
                <w:lang w:val="kk-KZ"/>
              </w:rPr>
              <w:t>2</w:t>
            </w:r>
            <w:r w:rsidRPr="000135A9">
              <w:rPr>
                <w:rFonts w:ascii="Times New Roman" w:hAnsi="Times New Roman" w:cs="Times New Roman"/>
                <w:lang w:val="en-US"/>
              </w:rPr>
              <w:t xml:space="preserve"> </w:t>
            </w:r>
            <w:r w:rsidRPr="000135A9">
              <w:rPr>
                <w:rFonts w:ascii="Times New Roman" w:hAnsi="Times New Roman" w:cs="Times New Roman"/>
                <w:lang w:val="kk-KZ"/>
              </w:rPr>
              <w:t>жж</w:t>
            </w:r>
            <w:r w:rsidRPr="000135A9">
              <w:rPr>
                <w:rFonts w:ascii="Times New Roman" w:hAnsi="Times New Roman" w:cs="Times New Roman"/>
              </w:rPr>
              <w:t xml:space="preserve">. </w:t>
            </w:r>
            <w:r w:rsidRPr="000135A9">
              <w:rPr>
                <w:rFonts w:ascii="Times New Roman" w:hAnsi="Times New Roman" w:cs="Times New Roman"/>
                <w:lang w:val="kk-KZ"/>
              </w:rPr>
              <w:t>орташа</w:t>
            </w:r>
          </w:p>
        </w:tc>
        <w:tc>
          <w:tcPr>
            <w:tcW w:w="6078" w:type="dxa"/>
            <w:gridSpan w:val="7"/>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Болжам</w:t>
            </w:r>
            <w:r w:rsidR="001C278A">
              <w:rPr>
                <w:rFonts w:ascii="Times New Roman" w:hAnsi="Times New Roman" w:cs="Times New Roman"/>
                <w:lang w:val="kk-KZ"/>
              </w:rPr>
              <w:t>, жылдар</w:t>
            </w:r>
            <w:r w:rsidRPr="000135A9">
              <w:rPr>
                <w:rFonts w:ascii="Times New Roman" w:hAnsi="Times New Roman" w:cs="Times New Roman"/>
                <w:lang w:val="kk-KZ"/>
              </w:rPr>
              <w:t xml:space="preserve"> </w:t>
            </w:r>
          </w:p>
        </w:tc>
      </w:tr>
      <w:tr w:rsidR="00B54E69" w:rsidRPr="000135A9" w:rsidTr="001C278A">
        <w:trPr>
          <w:jc w:val="center"/>
        </w:trPr>
        <w:tc>
          <w:tcPr>
            <w:tcW w:w="2964" w:type="dxa"/>
            <w:vMerge/>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pacing w:after="0" w:line="240" w:lineRule="auto"/>
              <w:jc w:val="both"/>
              <w:rPr>
                <w:rFonts w:ascii="Times New Roman" w:hAnsi="Times New Roman" w:cs="Times New Roman"/>
                <w:sz w:val="24"/>
                <w:szCs w:val="24"/>
              </w:rPr>
            </w:pPr>
          </w:p>
        </w:tc>
        <w:tc>
          <w:tcPr>
            <w:tcW w:w="3445" w:type="dxa"/>
            <w:vMerge/>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pacing w:after="0" w:line="240" w:lineRule="auto"/>
              <w:jc w:val="both"/>
              <w:rPr>
                <w:rFonts w:ascii="Times New Roman" w:hAnsi="Times New Roman" w:cs="Times New Roman"/>
                <w:sz w:val="24"/>
                <w:szCs w:val="24"/>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pacing w:after="0" w:line="240" w:lineRule="auto"/>
              <w:jc w:val="both"/>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both"/>
              <w:rPr>
                <w:rFonts w:ascii="Times New Roman" w:hAnsi="Times New Roman" w:cs="Times New Roman"/>
                <w:lang w:val="kk-KZ"/>
              </w:rPr>
            </w:pPr>
            <w:r w:rsidRPr="000135A9">
              <w:rPr>
                <w:rFonts w:ascii="Times New Roman" w:hAnsi="Times New Roman" w:cs="Times New Roman"/>
                <w:lang w:val="kk-KZ"/>
              </w:rPr>
              <w:t>202</w:t>
            </w:r>
            <w:r w:rsidR="00B60AF0" w:rsidRPr="000135A9">
              <w:rPr>
                <w:rFonts w:ascii="Times New Roman" w:hAnsi="Times New Roman" w:cs="Times New Roman"/>
                <w:lang w:val="kk-KZ"/>
              </w:rPr>
              <w:t>4</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both"/>
              <w:rPr>
                <w:rFonts w:ascii="Times New Roman" w:hAnsi="Times New Roman" w:cs="Times New Roman"/>
                <w:lang w:val="kk-KZ"/>
              </w:rPr>
            </w:pPr>
            <w:r w:rsidRPr="000135A9">
              <w:rPr>
                <w:rFonts w:ascii="Times New Roman" w:hAnsi="Times New Roman" w:cs="Times New Roman"/>
                <w:lang w:val="en-US"/>
              </w:rPr>
              <w:t>202</w:t>
            </w:r>
            <w:r w:rsidR="00B60AF0" w:rsidRPr="000135A9">
              <w:rPr>
                <w:rFonts w:ascii="Times New Roman" w:hAnsi="Times New Roman" w:cs="Times New Roman"/>
                <w:lang w:val="kk-KZ"/>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both"/>
              <w:rPr>
                <w:rFonts w:ascii="Times New Roman" w:hAnsi="Times New Roman" w:cs="Times New Roman"/>
                <w:lang w:val="kk-KZ"/>
              </w:rPr>
            </w:pPr>
            <w:r w:rsidRPr="000135A9">
              <w:rPr>
                <w:rFonts w:ascii="Times New Roman" w:hAnsi="Times New Roman" w:cs="Times New Roman"/>
              </w:rPr>
              <w:t>202</w:t>
            </w:r>
            <w:r w:rsidR="00B60AF0" w:rsidRPr="000135A9">
              <w:rPr>
                <w:rFonts w:ascii="Times New Roman" w:hAnsi="Times New Roman" w:cs="Times New Roman"/>
                <w:lang w:val="kk-KZ"/>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both"/>
              <w:rPr>
                <w:rFonts w:ascii="Times New Roman" w:hAnsi="Times New Roman" w:cs="Times New Roman"/>
                <w:lang w:val="kk-KZ"/>
              </w:rPr>
            </w:pPr>
            <w:r w:rsidRPr="000135A9">
              <w:rPr>
                <w:rFonts w:ascii="Times New Roman" w:hAnsi="Times New Roman" w:cs="Times New Roman"/>
                <w:lang w:val="en-US"/>
              </w:rPr>
              <w:t>202</w:t>
            </w:r>
            <w:r w:rsidR="00B60AF0" w:rsidRPr="000135A9">
              <w:rPr>
                <w:rFonts w:ascii="Times New Roman" w:hAnsi="Times New Roman" w:cs="Times New Roman"/>
                <w:lang w:val="kk-KZ"/>
              </w:rPr>
              <w:t>7</w:t>
            </w:r>
          </w:p>
        </w:tc>
        <w:tc>
          <w:tcPr>
            <w:tcW w:w="924"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both"/>
              <w:rPr>
                <w:rFonts w:ascii="Times New Roman" w:hAnsi="Times New Roman" w:cs="Times New Roman"/>
              </w:rPr>
            </w:pPr>
            <w:r w:rsidRPr="000135A9">
              <w:rPr>
                <w:rFonts w:ascii="Times New Roman" w:hAnsi="Times New Roman" w:cs="Times New Roman"/>
              </w:rPr>
              <w:t>202</w:t>
            </w:r>
            <w:r w:rsidR="00B60AF0" w:rsidRPr="000135A9">
              <w:rPr>
                <w:rFonts w:ascii="Times New Roman" w:hAnsi="Times New Roman" w:cs="Times New Roman"/>
                <w:lang w:val="kk-KZ"/>
              </w:rPr>
              <w:t>8</w:t>
            </w:r>
            <w:r w:rsidRPr="000135A9">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suppressAutoHyphens/>
              <w:spacing w:after="0" w:line="240" w:lineRule="auto"/>
              <w:jc w:val="both"/>
              <w:rPr>
                <w:rFonts w:ascii="Times New Roman" w:hAnsi="Times New Roman" w:cs="Times New Roman"/>
              </w:rPr>
            </w:pPr>
            <w:r w:rsidRPr="000135A9">
              <w:rPr>
                <w:rFonts w:ascii="Times New Roman" w:hAnsi="Times New Roman" w:cs="Times New Roman"/>
              </w:rPr>
              <w:t>202</w:t>
            </w:r>
            <w:r w:rsidR="00B60AF0" w:rsidRPr="000135A9">
              <w:rPr>
                <w:rFonts w:ascii="Times New Roman" w:hAnsi="Times New Roman" w:cs="Times New Roman"/>
                <w:lang w:val="kk-KZ"/>
              </w:rPr>
              <w:t>9</w:t>
            </w:r>
            <w:r w:rsidRPr="000135A9">
              <w:rPr>
                <w:rFonts w:ascii="Times New Roman" w:hAnsi="Times New Roman" w:cs="Times New Roman"/>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both"/>
              <w:rPr>
                <w:rFonts w:ascii="Times New Roman" w:hAnsi="Times New Roman" w:cs="Times New Roman"/>
                <w:lang w:val="kk-KZ"/>
              </w:rPr>
            </w:pPr>
            <w:r w:rsidRPr="000135A9">
              <w:rPr>
                <w:rFonts w:ascii="Times New Roman" w:hAnsi="Times New Roman" w:cs="Times New Roman"/>
              </w:rPr>
              <w:t>20</w:t>
            </w:r>
            <w:r w:rsidR="00B60AF0" w:rsidRPr="000135A9">
              <w:rPr>
                <w:rFonts w:ascii="Times New Roman" w:hAnsi="Times New Roman" w:cs="Times New Roman"/>
                <w:lang w:val="kk-KZ"/>
              </w:rPr>
              <w:t>30</w:t>
            </w:r>
          </w:p>
        </w:tc>
      </w:tr>
      <w:tr w:rsidR="00B54E69" w:rsidRPr="000135A9" w:rsidTr="001C278A">
        <w:trPr>
          <w:jc w:val="center"/>
        </w:trPr>
        <w:tc>
          <w:tcPr>
            <w:tcW w:w="2964" w:type="dxa"/>
            <w:tcBorders>
              <w:top w:val="single" w:sz="4" w:space="0" w:color="auto"/>
              <w:left w:val="single" w:sz="4" w:space="0" w:color="auto"/>
              <w:bottom w:val="single" w:sz="4" w:space="0" w:color="auto"/>
              <w:right w:val="single" w:sz="4" w:space="0" w:color="auto"/>
            </w:tcBorders>
            <w:vAlign w:val="center"/>
          </w:tcPr>
          <w:p w:rsidR="00B54E69" w:rsidRPr="000135A9" w:rsidRDefault="00653C1A" w:rsidP="001C278A">
            <w:pPr>
              <w:pStyle w:val="Default"/>
              <w:jc w:val="both"/>
              <w:rPr>
                <w:rFonts w:ascii="Times New Roman" w:hAnsi="Times New Roman" w:cs="Times New Roman"/>
                <w:color w:val="auto"/>
              </w:rPr>
            </w:pPr>
            <w:r w:rsidRPr="000135A9">
              <w:rPr>
                <w:rFonts w:ascii="Times New Roman" w:hAnsi="Times New Roman" w:cs="Times New Roman"/>
                <w:color w:val="auto"/>
                <w:lang w:val="kk-KZ"/>
              </w:rPr>
              <w:t>Қазақстанда ірі қара мал саны, мың бас.</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rPr>
                <w:rFonts w:ascii="Times New Roman" w:hAnsi="Times New Roman" w:cs="Times New Roman"/>
                <w:sz w:val="24"/>
                <w:szCs w:val="24"/>
              </w:rPr>
            </w:pPr>
            <w:r w:rsidRPr="000135A9">
              <w:rPr>
                <w:rFonts w:ascii="Times New Roman" w:hAnsi="Times New Roman" w:cs="Times New Roman"/>
                <w:position w:val="-10"/>
                <w:sz w:val="24"/>
                <w:szCs w:val="24"/>
                <w:lang w:val="en-US"/>
              </w:rPr>
              <w:object w:dxaOrig="3180" w:dyaOrig="360">
                <v:shape id="_x0000_i1050" type="#_x0000_t75" style="width:171.75pt;height:18pt" o:ole="">
                  <v:imagedata r:id="rId25" o:title=""/>
                </v:shape>
                <o:OLEObject Type="Embed" ProgID="Equation.3" ShapeID="_x0000_i1050" DrawAspect="Content" ObjectID="_1771837428" r:id="rId63"/>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lang w:val="en-US"/>
              </w:rPr>
            </w:pPr>
            <w:r w:rsidRPr="000135A9">
              <w:rPr>
                <w:rFonts w:ascii="Times New Roman" w:hAnsi="Times New Roman" w:cs="Times New Roman"/>
                <w:color w:val="auto"/>
                <w:sz w:val="22"/>
                <w:szCs w:val="22"/>
                <w:lang w:val="kk-KZ"/>
              </w:rPr>
              <w:t>0,9</w:t>
            </w:r>
            <w:r w:rsidR="00B079EE" w:rsidRPr="000135A9">
              <w:rPr>
                <w:rFonts w:ascii="Times New Roman" w:hAnsi="Times New Roman" w:cs="Times New Roman"/>
                <w:color w:val="auto"/>
                <w:sz w:val="22"/>
                <w:szCs w:val="22"/>
                <w:lang w:val="kk-KZ"/>
              </w:rPr>
              <w:t>803</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CA14E6"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6767,7</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8871</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9471</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10126</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rPr>
                <w:rFonts w:ascii="Times New Roman" w:hAnsi="Times New Roman" w:cs="Times New Roman"/>
                <w:lang w:val="kk-KZ"/>
              </w:rPr>
            </w:pPr>
            <w:r w:rsidRPr="000135A9">
              <w:rPr>
                <w:rFonts w:ascii="Times New Roman" w:hAnsi="Times New Roman" w:cs="Times New Roman"/>
                <w:lang w:val="kk-KZ"/>
              </w:rPr>
              <w:t>10836</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11600</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12419</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13292</w:t>
            </w:r>
          </w:p>
        </w:tc>
      </w:tr>
      <w:tr w:rsidR="00B54E69" w:rsidRPr="000135A9" w:rsidTr="001C278A">
        <w:trPr>
          <w:trHeight w:val="287"/>
          <w:jc w:val="center"/>
        </w:trPr>
        <w:tc>
          <w:tcPr>
            <w:tcW w:w="2964" w:type="dxa"/>
            <w:tcBorders>
              <w:top w:val="single" w:sz="4" w:space="0" w:color="auto"/>
              <w:left w:val="single" w:sz="4" w:space="0" w:color="auto"/>
              <w:bottom w:val="single" w:sz="4" w:space="0" w:color="auto"/>
              <w:right w:val="single" w:sz="4" w:space="0" w:color="auto"/>
            </w:tcBorders>
          </w:tcPr>
          <w:p w:rsidR="00B54E69" w:rsidRPr="000135A9" w:rsidRDefault="00653C1A" w:rsidP="001C278A">
            <w:pPr>
              <w:pStyle w:val="Default"/>
              <w:jc w:val="both"/>
              <w:rPr>
                <w:rFonts w:ascii="Times New Roman" w:hAnsi="Times New Roman" w:cs="Times New Roman"/>
                <w:color w:val="auto"/>
              </w:rPr>
            </w:pPr>
            <w:r w:rsidRPr="000135A9">
              <w:rPr>
                <w:rFonts w:ascii="Times New Roman" w:hAnsi="Times New Roman" w:cs="Times New Roman"/>
                <w:color w:val="auto"/>
                <w:lang w:val="kk-KZ"/>
              </w:rPr>
              <w:t>Қазақстанда қой мен ешкі саны, мың бас</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1C278A" w:rsidRDefault="001C278A" w:rsidP="001C278A">
            <w:pPr>
              <w:suppressAutoHyphens/>
              <w:spacing w:after="0" w:line="240" w:lineRule="auto"/>
              <w:jc w:val="center"/>
              <w:rPr>
                <w:rFonts w:ascii="Times New Roman" w:hAnsi="Times New Roman" w:cs="Times New Roman"/>
                <w:sz w:val="24"/>
                <w:szCs w:val="24"/>
                <w:lang w:val="kk-KZ"/>
              </w:rPr>
            </w:pPr>
            <w:r w:rsidRPr="000135A9">
              <w:rPr>
                <w:rFonts w:ascii="Times New Roman" w:hAnsi="Times New Roman" w:cs="Times New Roman"/>
                <w:position w:val="-10"/>
                <w:sz w:val="24"/>
                <w:szCs w:val="24"/>
                <w:lang w:val="en-US"/>
              </w:rPr>
              <w:object w:dxaOrig="3019" w:dyaOrig="360">
                <v:shape id="_x0000_i1051" type="#_x0000_t75" style="width:162pt;height:18pt" o:ole="">
                  <v:imagedata r:id="rId29" o:title=""/>
                </v:shape>
                <o:OLEObject Type="Embed" ProgID="Equation.3" ShapeID="_x0000_i1051" DrawAspect="Content" ObjectID="_1771837429" r:id="rId64"/>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lang w:val="en-US"/>
              </w:rPr>
            </w:pPr>
            <w:r w:rsidRPr="000135A9">
              <w:rPr>
                <w:rFonts w:ascii="Times New Roman" w:hAnsi="Times New Roman" w:cs="Times New Roman"/>
                <w:color w:val="auto"/>
                <w:sz w:val="22"/>
                <w:szCs w:val="22"/>
                <w:lang w:val="kk-KZ"/>
              </w:rPr>
              <w:t>0,9</w:t>
            </w:r>
            <w:r w:rsidR="00B079EE" w:rsidRPr="000135A9">
              <w:rPr>
                <w:rFonts w:ascii="Times New Roman" w:hAnsi="Times New Roman" w:cs="Times New Roman"/>
                <w:color w:val="auto"/>
                <w:sz w:val="22"/>
                <w:szCs w:val="22"/>
                <w:lang w:val="kk-KZ"/>
              </w:rPr>
              <w:t>857</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CA14E6"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18791,7</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21537</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22449</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23457</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24563</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25765</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27064</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28460</w:t>
            </w:r>
          </w:p>
        </w:tc>
      </w:tr>
      <w:tr w:rsidR="00B54E69" w:rsidRPr="000135A9" w:rsidTr="001C278A">
        <w:trPr>
          <w:jc w:val="center"/>
        </w:trPr>
        <w:tc>
          <w:tcPr>
            <w:tcW w:w="2964" w:type="dxa"/>
            <w:tcBorders>
              <w:top w:val="single" w:sz="4" w:space="0" w:color="auto"/>
              <w:left w:val="single" w:sz="4" w:space="0" w:color="auto"/>
              <w:bottom w:val="single" w:sz="4" w:space="0" w:color="auto"/>
              <w:right w:val="single" w:sz="4" w:space="0" w:color="auto"/>
            </w:tcBorders>
            <w:hideMark/>
          </w:tcPr>
          <w:p w:rsidR="00B54E69" w:rsidRPr="000135A9" w:rsidRDefault="00B54E69" w:rsidP="001C278A">
            <w:pPr>
              <w:pStyle w:val="Default"/>
              <w:jc w:val="both"/>
              <w:rPr>
                <w:rFonts w:ascii="Times New Roman" w:hAnsi="Times New Roman" w:cs="Times New Roman"/>
                <w:color w:val="auto"/>
                <w:lang w:val="kk-KZ"/>
              </w:rPr>
            </w:pPr>
            <w:r w:rsidRPr="000135A9">
              <w:rPr>
                <w:rFonts w:ascii="Times New Roman" w:hAnsi="Times New Roman" w:cs="Times New Roman"/>
                <w:color w:val="auto"/>
                <w:lang w:val="kk-KZ"/>
              </w:rPr>
              <w:t xml:space="preserve">Қазақстанда мал мен құстардың сойылғаны, (сойыс салмақта), мың тн. </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jc w:val="center"/>
              <w:rPr>
                <w:rFonts w:ascii="Times New Roman" w:hAnsi="Times New Roman" w:cs="Times New Roman"/>
                <w:sz w:val="24"/>
                <w:szCs w:val="24"/>
              </w:rPr>
            </w:pPr>
            <w:r w:rsidRPr="000135A9">
              <w:rPr>
                <w:rFonts w:ascii="Times New Roman" w:hAnsi="Times New Roman" w:cs="Times New Roman"/>
                <w:position w:val="-10"/>
                <w:sz w:val="24"/>
                <w:szCs w:val="24"/>
                <w:lang w:val="en-US"/>
              </w:rPr>
              <w:object w:dxaOrig="3200" w:dyaOrig="360">
                <v:shape id="_x0000_i1052" type="#_x0000_t75" style="width:158.25pt;height:18pt" o:ole="">
                  <v:imagedata r:id="rId33" o:title=""/>
                </v:shape>
                <o:OLEObject Type="Embed" ProgID="Equation.3" ShapeID="_x0000_i1052" DrawAspect="Content" ObjectID="_1771837430" r:id="rId65"/>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rPr>
            </w:pPr>
            <w:r w:rsidRPr="000135A9">
              <w:rPr>
                <w:rFonts w:ascii="Times New Roman" w:hAnsi="Times New Roman" w:cs="Times New Roman"/>
                <w:color w:val="auto"/>
                <w:sz w:val="22"/>
                <w:szCs w:val="22"/>
                <w:lang w:val="kk-KZ"/>
              </w:rPr>
              <w:t>0,99</w:t>
            </w:r>
            <w:r w:rsidR="00B079EE" w:rsidRPr="000135A9">
              <w:rPr>
                <w:rFonts w:ascii="Times New Roman" w:hAnsi="Times New Roman" w:cs="Times New Roman"/>
                <w:color w:val="auto"/>
                <w:sz w:val="22"/>
                <w:szCs w:val="22"/>
                <w:lang w:val="kk-KZ"/>
              </w:rPr>
              <w:t>11</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CA14E6"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1001,4</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1306,2</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1382</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1463,3</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1550,3</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1642,3</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1740,3</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1843,4</w:t>
            </w:r>
          </w:p>
        </w:tc>
      </w:tr>
      <w:tr w:rsidR="00B54E69" w:rsidRPr="000135A9" w:rsidTr="001C278A">
        <w:trPr>
          <w:trHeight w:val="58"/>
          <w:jc w:val="center"/>
        </w:trPr>
        <w:tc>
          <w:tcPr>
            <w:tcW w:w="2964" w:type="dxa"/>
            <w:tcBorders>
              <w:top w:val="single" w:sz="4" w:space="0" w:color="auto"/>
              <w:left w:val="single" w:sz="4" w:space="0" w:color="auto"/>
              <w:bottom w:val="single" w:sz="4" w:space="0" w:color="auto"/>
              <w:right w:val="single" w:sz="4" w:space="0" w:color="auto"/>
            </w:tcBorders>
            <w:hideMark/>
          </w:tcPr>
          <w:p w:rsidR="00B54E69" w:rsidRPr="000135A9" w:rsidRDefault="00B54E69" w:rsidP="001C278A">
            <w:pPr>
              <w:pStyle w:val="Default"/>
              <w:jc w:val="both"/>
              <w:rPr>
                <w:rFonts w:ascii="Times New Roman" w:hAnsi="Times New Roman" w:cs="Times New Roman"/>
                <w:color w:val="auto"/>
                <w:lang w:val="kk-KZ"/>
              </w:rPr>
            </w:pPr>
            <w:r w:rsidRPr="000135A9">
              <w:rPr>
                <w:rFonts w:ascii="Times New Roman" w:hAnsi="Times New Roman" w:cs="Times New Roman"/>
                <w:color w:val="auto"/>
                <w:lang w:val="kk-KZ"/>
              </w:rPr>
              <w:t>Қазақстанда құс саны, млн. бас</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jc w:val="center"/>
              <w:rPr>
                <w:rFonts w:ascii="Times New Roman" w:hAnsi="Times New Roman" w:cs="Times New Roman"/>
                <w:sz w:val="24"/>
                <w:szCs w:val="24"/>
                <w:lang w:val="en-US"/>
              </w:rPr>
            </w:pPr>
            <w:r w:rsidRPr="000135A9">
              <w:rPr>
                <w:rFonts w:ascii="Times New Roman" w:hAnsi="Times New Roman" w:cs="Times New Roman"/>
                <w:position w:val="-10"/>
                <w:sz w:val="24"/>
                <w:szCs w:val="24"/>
                <w:lang w:val="en-US"/>
              </w:rPr>
              <w:object w:dxaOrig="3200" w:dyaOrig="360">
                <v:shape id="_x0000_i1053" type="#_x0000_t75" style="width:161.25pt;height:18pt" o:ole="">
                  <v:imagedata r:id="rId38" o:title=""/>
                </v:shape>
                <o:OLEObject Type="Embed" ProgID="Equation.3" ShapeID="_x0000_i1053" DrawAspect="Content" ObjectID="_1771837431" r:id="rId66"/>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lang w:val="en-US"/>
              </w:rPr>
            </w:pPr>
            <w:r w:rsidRPr="000135A9">
              <w:rPr>
                <w:rFonts w:ascii="Times New Roman" w:hAnsi="Times New Roman" w:cs="Times New Roman"/>
                <w:color w:val="auto"/>
                <w:sz w:val="22"/>
                <w:szCs w:val="22"/>
                <w:lang w:val="kk-KZ"/>
              </w:rPr>
              <w:t>0,</w:t>
            </w:r>
            <w:r w:rsidR="00B079EE" w:rsidRPr="000135A9">
              <w:rPr>
                <w:rFonts w:ascii="Times New Roman" w:hAnsi="Times New Roman" w:cs="Times New Roman"/>
                <w:color w:val="auto"/>
                <w:sz w:val="22"/>
                <w:szCs w:val="22"/>
                <w:lang w:val="kk-KZ"/>
              </w:rPr>
              <w:t>9567</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CA14E6"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39,3</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50,5</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53,2</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56,2</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59,3</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62,6</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66,1</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69,8</w:t>
            </w:r>
          </w:p>
        </w:tc>
      </w:tr>
      <w:tr w:rsidR="00B079EE" w:rsidRPr="000135A9" w:rsidTr="001C278A">
        <w:trPr>
          <w:trHeight w:val="313"/>
          <w:jc w:val="center"/>
        </w:trPr>
        <w:tc>
          <w:tcPr>
            <w:tcW w:w="2964" w:type="dxa"/>
            <w:tcBorders>
              <w:top w:val="single" w:sz="4" w:space="0" w:color="auto"/>
              <w:left w:val="single" w:sz="4" w:space="0" w:color="auto"/>
              <w:bottom w:val="single" w:sz="4" w:space="0" w:color="auto"/>
              <w:right w:val="single" w:sz="4" w:space="0" w:color="auto"/>
            </w:tcBorders>
            <w:hideMark/>
          </w:tcPr>
          <w:p w:rsidR="00B079EE" w:rsidRPr="000135A9" w:rsidRDefault="007241C2" w:rsidP="001C278A">
            <w:pPr>
              <w:pStyle w:val="Default"/>
              <w:jc w:val="both"/>
              <w:rPr>
                <w:rFonts w:ascii="Times New Roman" w:hAnsi="Times New Roman" w:cs="Times New Roman"/>
                <w:color w:val="auto"/>
                <w:lang w:val="kk-KZ"/>
              </w:rPr>
            </w:pPr>
            <w:r w:rsidRPr="000135A9">
              <w:rPr>
                <w:rFonts w:ascii="Times New Roman" w:hAnsi="Times New Roman" w:cs="Times New Roman"/>
                <w:color w:val="auto"/>
                <w:lang w:val="kk-KZ"/>
              </w:rPr>
              <w:t>Қазақстанда  құс етті өнім көлемі, мың тн.</w:t>
            </w:r>
          </w:p>
        </w:tc>
        <w:tc>
          <w:tcPr>
            <w:tcW w:w="3445" w:type="dxa"/>
            <w:tcBorders>
              <w:top w:val="single" w:sz="4" w:space="0" w:color="auto"/>
              <w:left w:val="single" w:sz="4" w:space="0" w:color="auto"/>
              <w:bottom w:val="single" w:sz="4" w:space="0" w:color="auto"/>
              <w:right w:val="single" w:sz="4" w:space="0" w:color="auto"/>
            </w:tcBorders>
            <w:vAlign w:val="center"/>
            <w:hideMark/>
          </w:tcPr>
          <w:p w:rsidR="00B079EE" w:rsidRPr="001C278A" w:rsidRDefault="001C278A" w:rsidP="001C278A">
            <w:pPr>
              <w:suppressAutoHyphens/>
              <w:spacing w:after="0" w:line="240" w:lineRule="auto"/>
              <w:rPr>
                <w:rFonts w:ascii="Times New Roman" w:hAnsi="Times New Roman" w:cs="Times New Roman"/>
                <w:position w:val="-10"/>
                <w:sz w:val="24"/>
                <w:szCs w:val="24"/>
                <w:lang w:val="kk-KZ"/>
              </w:rPr>
            </w:pPr>
            <w:r w:rsidRPr="000135A9">
              <w:rPr>
                <w:rFonts w:ascii="Times New Roman" w:hAnsi="Times New Roman" w:cs="Times New Roman"/>
                <w:position w:val="-10"/>
                <w:sz w:val="24"/>
                <w:szCs w:val="24"/>
                <w:lang w:val="en-US"/>
              </w:rPr>
              <w:object w:dxaOrig="3159" w:dyaOrig="360">
                <v:shape id="_x0000_i1054" type="#_x0000_t75" style="width:159pt;height:18pt" o:ole="">
                  <v:imagedata r:id="rId50" o:title=""/>
                </v:shape>
                <o:OLEObject Type="Embed" ProgID="Equation.3" ShapeID="_x0000_i1054" DrawAspect="Content" ObjectID="_1771837432" r:id="rId67"/>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079EE" w:rsidRPr="000135A9" w:rsidRDefault="007241C2"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0,9792</w:t>
            </w:r>
          </w:p>
        </w:tc>
        <w:tc>
          <w:tcPr>
            <w:tcW w:w="1134" w:type="dxa"/>
            <w:tcBorders>
              <w:top w:val="single" w:sz="4" w:space="0" w:color="auto"/>
              <w:left w:val="single" w:sz="4" w:space="0" w:color="auto"/>
              <w:bottom w:val="single" w:sz="4" w:space="0" w:color="auto"/>
              <w:right w:val="single" w:sz="4" w:space="0" w:color="auto"/>
            </w:tcBorders>
            <w:vAlign w:val="center"/>
          </w:tcPr>
          <w:p w:rsidR="00B079EE" w:rsidRPr="000135A9" w:rsidRDefault="00CA14E6"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127,0</w:t>
            </w:r>
          </w:p>
        </w:tc>
        <w:tc>
          <w:tcPr>
            <w:tcW w:w="850"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129</w:t>
            </w:r>
          </w:p>
        </w:tc>
        <w:tc>
          <w:tcPr>
            <w:tcW w:w="851"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135</w:t>
            </w:r>
          </w:p>
        </w:tc>
        <w:tc>
          <w:tcPr>
            <w:tcW w:w="850"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145</w:t>
            </w:r>
          </w:p>
        </w:tc>
        <w:tc>
          <w:tcPr>
            <w:tcW w:w="851"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152</w:t>
            </w:r>
          </w:p>
        </w:tc>
        <w:tc>
          <w:tcPr>
            <w:tcW w:w="924"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163</w:t>
            </w:r>
          </w:p>
        </w:tc>
        <w:tc>
          <w:tcPr>
            <w:tcW w:w="992"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168</w:t>
            </w:r>
          </w:p>
        </w:tc>
        <w:tc>
          <w:tcPr>
            <w:tcW w:w="760" w:type="dxa"/>
            <w:tcBorders>
              <w:top w:val="single" w:sz="4" w:space="0" w:color="auto"/>
              <w:left w:val="single" w:sz="4" w:space="0" w:color="auto"/>
              <w:bottom w:val="single" w:sz="4" w:space="0" w:color="auto"/>
              <w:right w:val="single" w:sz="4" w:space="0" w:color="auto"/>
            </w:tcBorders>
            <w:vAlign w:val="center"/>
          </w:tcPr>
          <w:p w:rsidR="00B079EE"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175</w:t>
            </w:r>
          </w:p>
        </w:tc>
      </w:tr>
      <w:tr w:rsidR="00B54E69" w:rsidRPr="000135A9" w:rsidTr="001C278A">
        <w:trPr>
          <w:jc w:val="center"/>
        </w:trPr>
        <w:tc>
          <w:tcPr>
            <w:tcW w:w="2964" w:type="dxa"/>
            <w:tcBorders>
              <w:top w:val="single" w:sz="4" w:space="0" w:color="auto"/>
              <w:left w:val="single" w:sz="4" w:space="0" w:color="auto"/>
              <w:bottom w:val="single" w:sz="4" w:space="0" w:color="auto"/>
              <w:right w:val="single" w:sz="4" w:space="0" w:color="auto"/>
            </w:tcBorders>
            <w:hideMark/>
          </w:tcPr>
          <w:p w:rsidR="00B54E69" w:rsidRPr="000135A9" w:rsidRDefault="00B54E69" w:rsidP="001C278A">
            <w:pPr>
              <w:pStyle w:val="Default"/>
              <w:jc w:val="both"/>
              <w:rPr>
                <w:rFonts w:ascii="Times New Roman" w:hAnsi="Times New Roman" w:cs="Times New Roman"/>
                <w:color w:val="auto"/>
                <w:lang w:val="kk-KZ"/>
              </w:rPr>
            </w:pPr>
            <w:r w:rsidRPr="000135A9">
              <w:rPr>
                <w:rFonts w:ascii="Times New Roman" w:hAnsi="Times New Roman" w:cs="Times New Roman"/>
                <w:color w:val="auto"/>
                <w:lang w:val="kk-KZ"/>
              </w:rPr>
              <w:t>Қазақстанда ет өнімдері экспорты, мың тн</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jc w:val="center"/>
              <w:rPr>
                <w:rFonts w:ascii="Times New Roman" w:hAnsi="Times New Roman" w:cs="Times New Roman"/>
                <w:sz w:val="24"/>
                <w:szCs w:val="24"/>
                <w:lang w:val="kk-KZ"/>
              </w:rPr>
            </w:pPr>
            <w:r w:rsidRPr="000135A9">
              <w:rPr>
                <w:rFonts w:ascii="Times New Roman" w:hAnsi="Times New Roman" w:cs="Times New Roman"/>
                <w:position w:val="-10"/>
                <w:sz w:val="24"/>
                <w:szCs w:val="24"/>
                <w:lang w:val="en-US"/>
              </w:rPr>
              <w:object w:dxaOrig="3080" w:dyaOrig="360">
                <v:shape id="_x0000_i1055" type="#_x0000_t75" style="width:162pt;height:18pt" o:ole="">
                  <v:imagedata r:id="rId46" o:title=""/>
                </v:shape>
                <o:OLEObject Type="Embed" ProgID="Equation.3" ShapeID="_x0000_i1055" DrawAspect="Content" ObjectID="_1771837433" r:id="rId68"/>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0,</w:t>
            </w:r>
            <w:r w:rsidRPr="000135A9">
              <w:rPr>
                <w:rFonts w:ascii="Times New Roman" w:hAnsi="Times New Roman" w:cs="Times New Roman"/>
                <w:color w:val="auto"/>
                <w:sz w:val="22"/>
                <w:szCs w:val="22"/>
                <w:lang w:val="en-US"/>
              </w:rPr>
              <w:t>9</w:t>
            </w:r>
            <w:r w:rsidR="00B079EE" w:rsidRPr="000135A9">
              <w:rPr>
                <w:rFonts w:ascii="Times New Roman" w:hAnsi="Times New Roman" w:cs="Times New Roman"/>
                <w:color w:val="auto"/>
                <w:sz w:val="22"/>
                <w:szCs w:val="22"/>
                <w:lang w:val="kk-KZ"/>
              </w:rPr>
              <w:t>620</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32716D"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16,6</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38,6</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43,2</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49,9</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56,1</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62,6</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69,5</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76,9</w:t>
            </w:r>
          </w:p>
        </w:tc>
      </w:tr>
      <w:tr w:rsidR="00B54E69" w:rsidRPr="000135A9" w:rsidTr="001C278A">
        <w:trPr>
          <w:jc w:val="center"/>
        </w:trPr>
        <w:tc>
          <w:tcPr>
            <w:tcW w:w="2964" w:type="dxa"/>
            <w:tcBorders>
              <w:top w:val="single" w:sz="4" w:space="0" w:color="auto"/>
              <w:left w:val="single" w:sz="4" w:space="0" w:color="auto"/>
              <w:bottom w:val="single" w:sz="4" w:space="0" w:color="auto"/>
              <w:right w:val="single" w:sz="4" w:space="0" w:color="auto"/>
            </w:tcBorders>
            <w:hideMark/>
          </w:tcPr>
          <w:p w:rsidR="00B54E69" w:rsidRPr="000135A9" w:rsidRDefault="00B54E69" w:rsidP="001C278A">
            <w:pPr>
              <w:pStyle w:val="Default"/>
              <w:jc w:val="both"/>
              <w:rPr>
                <w:rFonts w:ascii="Times New Roman" w:hAnsi="Times New Roman" w:cs="Times New Roman"/>
                <w:color w:val="auto"/>
                <w:lang w:val="kk-KZ"/>
              </w:rPr>
            </w:pPr>
            <w:r w:rsidRPr="000135A9">
              <w:rPr>
                <w:rFonts w:ascii="Times New Roman" w:hAnsi="Times New Roman" w:cs="Times New Roman"/>
                <w:color w:val="auto"/>
                <w:lang w:val="kk-KZ"/>
              </w:rPr>
              <w:t>Қазақстанда ет өнімдері импорты, мың тн</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jc w:val="center"/>
              <w:rPr>
                <w:rFonts w:ascii="Times New Roman" w:hAnsi="Times New Roman" w:cs="Times New Roman"/>
                <w:position w:val="-10"/>
                <w:sz w:val="24"/>
                <w:szCs w:val="24"/>
                <w:lang w:val="kk-KZ"/>
              </w:rPr>
            </w:pPr>
            <w:r w:rsidRPr="000135A9">
              <w:rPr>
                <w:rFonts w:ascii="Times New Roman" w:hAnsi="Times New Roman" w:cs="Times New Roman"/>
                <w:position w:val="-10"/>
                <w:sz w:val="24"/>
                <w:szCs w:val="24"/>
                <w:lang w:val="en-US"/>
              </w:rPr>
              <w:object w:dxaOrig="3200" w:dyaOrig="360">
                <v:shape id="_x0000_i1056" type="#_x0000_t75" style="width:159.75pt;height:18pt" o:ole="">
                  <v:imagedata r:id="rId42" o:title=""/>
                </v:shape>
                <o:OLEObject Type="Embed" ProgID="Equation.3" ShapeID="_x0000_i1056" DrawAspect="Content" ObjectID="_1771837434" r:id="rId69"/>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en-US"/>
              </w:rPr>
              <w:t>0,</w:t>
            </w:r>
            <w:r w:rsidR="00B079EE" w:rsidRPr="000135A9">
              <w:rPr>
                <w:rFonts w:ascii="Times New Roman" w:hAnsi="Times New Roman" w:cs="Times New Roman"/>
                <w:color w:val="auto"/>
                <w:sz w:val="22"/>
                <w:szCs w:val="22"/>
                <w:lang w:val="kk-KZ"/>
              </w:rPr>
              <w:t>4414</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32716D" w:rsidP="001C278A">
            <w:pPr>
              <w:pStyle w:val="Default"/>
              <w:jc w:val="center"/>
              <w:rPr>
                <w:rFonts w:ascii="Times New Roman" w:hAnsi="Times New Roman" w:cs="Times New Roman"/>
                <w:color w:val="auto"/>
                <w:sz w:val="22"/>
                <w:szCs w:val="22"/>
                <w:lang w:val="kk-KZ"/>
              </w:rPr>
            </w:pPr>
            <w:r w:rsidRPr="000135A9">
              <w:rPr>
                <w:rFonts w:ascii="Times New Roman" w:hAnsi="Times New Roman" w:cs="Times New Roman"/>
                <w:color w:val="auto"/>
                <w:sz w:val="22"/>
                <w:szCs w:val="22"/>
                <w:lang w:val="kk-KZ"/>
              </w:rPr>
              <w:t>258,5</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292,6</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302,0</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311,8</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322,3</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333,5</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345,3</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357,8</w:t>
            </w:r>
          </w:p>
        </w:tc>
      </w:tr>
      <w:tr w:rsidR="00B54E69" w:rsidRPr="000135A9" w:rsidTr="001C278A">
        <w:trPr>
          <w:trHeight w:val="479"/>
          <w:jc w:val="center"/>
        </w:trPr>
        <w:tc>
          <w:tcPr>
            <w:tcW w:w="2964" w:type="dxa"/>
            <w:tcBorders>
              <w:top w:val="single" w:sz="4" w:space="0" w:color="auto"/>
              <w:left w:val="single" w:sz="4" w:space="0" w:color="auto"/>
              <w:bottom w:val="single" w:sz="4" w:space="0" w:color="auto"/>
              <w:right w:val="single" w:sz="4" w:space="0" w:color="auto"/>
            </w:tcBorders>
          </w:tcPr>
          <w:p w:rsidR="00B54E69" w:rsidRPr="000135A9" w:rsidRDefault="00B079EE" w:rsidP="001C278A">
            <w:pPr>
              <w:spacing w:after="0" w:line="240" w:lineRule="auto"/>
              <w:jc w:val="both"/>
              <w:rPr>
                <w:rFonts w:ascii="Times New Roman" w:hAnsi="Times New Roman" w:cs="Times New Roman"/>
                <w:sz w:val="24"/>
                <w:szCs w:val="24"/>
                <w:lang w:val="kk-KZ"/>
              </w:rPr>
            </w:pPr>
            <w:r w:rsidRPr="000135A9">
              <w:rPr>
                <w:rFonts w:ascii="Times New Roman" w:hAnsi="Times New Roman" w:cs="Times New Roman"/>
                <w:sz w:val="24"/>
                <w:szCs w:val="24"/>
                <w:lang w:val="kk-KZ"/>
              </w:rPr>
              <w:t>Қазақстанда ет өніміне халықтың жан басына шаққандағы тұтынуы, кг./жыл.</w:t>
            </w:r>
            <w:r w:rsidR="007241C2" w:rsidRPr="000135A9">
              <w:rPr>
                <w:rFonts w:ascii="Times New Roman" w:hAnsi="Times New Roman" w:cs="Times New Roman"/>
                <w:sz w:val="24"/>
                <w:szCs w:val="24"/>
                <w:lang w:val="kk-KZ"/>
              </w:rPr>
              <w:t xml:space="preserve"> </w:t>
            </w:r>
          </w:p>
        </w:tc>
        <w:tc>
          <w:tcPr>
            <w:tcW w:w="3445"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1C278A" w:rsidP="001C278A">
            <w:pPr>
              <w:suppressAutoHyphens/>
              <w:spacing w:after="0" w:line="240" w:lineRule="auto"/>
              <w:jc w:val="center"/>
              <w:rPr>
                <w:rFonts w:ascii="Times New Roman" w:hAnsi="Times New Roman" w:cs="Times New Roman"/>
                <w:sz w:val="24"/>
                <w:szCs w:val="24"/>
              </w:rPr>
            </w:pPr>
            <w:r w:rsidRPr="000135A9">
              <w:rPr>
                <w:rFonts w:ascii="Times New Roman" w:hAnsi="Times New Roman" w:cs="Times New Roman"/>
                <w:position w:val="-10"/>
                <w:sz w:val="24"/>
                <w:szCs w:val="24"/>
                <w:lang w:val="en-US"/>
              </w:rPr>
              <w:object w:dxaOrig="3200" w:dyaOrig="360">
                <v:shape id="_x0000_i1057" type="#_x0000_t75" style="width:161.25pt;height:18pt" o:ole="">
                  <v:imagedata r:id="rId54" o:title=""/>
                </v:shape>
                <o:OLEObject Type="Embed" ProgID="Equation.3" ShapeID="_x0000_i1057" DrawAspect="Content" ObjectID="_1771837435" r:id="rId70"/>
              </w:object>
            </w:r>
          </w:p>
        </w:tc>
        <w:tc>
          <w:tcPr>
            <w:tcW w:w="919" w:type="dxa"/>
            <w:tcBorders>
              <w:top w:val="single" w:sz="4" w:space="0" w:color="auto"/>
              <w:left w:val="single" w:sz="4" w:space="0" w:color="auto"/>
              <w:bottom w:val="single" w:sz="4" w:space="0" w:color="auto"/>
              <w:right w:val="single" w:sz="4" w:space="0" w:color="auto"/>
            </w:tcBorders>
            <w:vAlign w:val="center"/>
            <w:hideMark/>
          </w:tcPr>
          <w:p w:rsidR="00B54E69" w:rsidRPr="000135A9" w:rsidRDefault="00B54E69" w:rsidP="001C278A">
            <w:pPr>
              <w:pStyle w:val="Default"/>
              <w:jc w:val="center"/>
              <w:rPr>
                <w:rFonts w:ascii="Times New Roman" w:hAnsi="Times New Roman" w:cs="Times New Roman"/>
                <w:color w:val="auto"/>
                <w:sz w:val="22"/>
                <w:szCs w:val="22"/>
              </w:rPr>
            </w:pPr>
            <w:r w:rsidRPr="000135A9">
              <w:rPr>
                <w:rFonts w:ascii="Times New Roman" w:hAnsi="Times New Roman" w:cs="Times New Roman"/>
                <w:color w:val="auto"/>
                <w:sz w:val="22"/>
                <w:szCs w:val="22"/>
              </w:rPr>
              <w:t>0,</w:t>
            </w:r>
            <w:r w:rsidR="00B079EE" w:rsidRPr="000135A9">
              <w:rPr>
                <w:rFonts w:ascii="Times New Roman" w:hAnsi="Times New Roman" w:cs="Times New Roman"/>
                <w:color w:val="auto"/>
                <w:sz w:val="22"/>
                <w:szCs w:val="22"/>
                <w:lang w:val="kk-KZ"/>
              </w:rPr>
              <w:t>8965</w:t>
            </w:r>
          </w:p>
        </w:tc>
        <w:tc>
          <w:tcPr>
            <w:tcW w:w="1134" w:type="dxa"/>
            <w:tcBorders>
              <w:top w:val="single" w:sz="4" w:space="0" w:color="auto"/>
              <w:left w:val="single" w:sz="4" w:space="0" w:color="auto"/>
              <w:bottom w:val="single" w:sz="4" w:space="0" w:color="auto"/>
              <w:right w:val="single" w:sz="4" w:space="0" w:color="auto"/>
            </w:tcBorders>
            <w:vAlign w:val="center"/>
          </w:tcPr>
          <w:p w:rsidR="00B54E69" w:rsidRPr="000135A9" w:rsidRDefault="0032716D"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69,2</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38,4</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41,3</w:t>
            </w:r>
          </w:p>
        </w:tc>
        <w:tc>
          <w:tcPr>
            <w:tcW w:w="85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44,6</w:t>
            </w:r>
          </w:p>
        </w:tc>
        <w:tc>
          <w:tcPr>
            <w:tcW w:w="851"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48,2</w:t>
            </w:r>
          </w:p>
        </w:tc>
        <w:tc>
          <w:tcPr>
            <w:tcW w:w="924"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51,8</w:t>
            </w:r>
          </w:p>
        </w:tc>
        <w:tc>
          <w:tcPr>
            <w:tcW w:w="992"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55,8</w:t>
            </w:r>
          </w:p>
        </w:tc>
        <w:tc>
          <w:tcPr>
            <w:tcW w:w="760" w:type="dxa"/>
            <w:tcBorders>
              <w:top w:val="single" w:sz="4" w:space="0" w:color="auto"/>
              <w:left w:val="single" w:sz="4" w:space="0" w:color="auto"/>
              <w:bottom w:val="single" w:sz="4" w:space="0" w:color="auto"/>
              <w:right w:val="single" w:sz="4" w:space="0" w:color="auto"/>
            </w:tcBorders>
            <w:vAlign w:val="center"/>
          </w:tcPr>
          <w:p w:rsidR="00B54E69" w:rsidRPr="000135A9" w:rsidRDefault="00B54E69" w:rsidP="001C278A">
            <w:pPr>
              <w:suppressAutoHyphens/>
              <w:spacing w:after="0" w:line="240" w:lineRule="auto"/>
              <w:jc w:val="center"/>
              <w:rPr>
                <w:rFonts w:ascii="Times New Roman" w:hAnsi="Times New Roman" w:cs="Times New Roman"/>
                <w:lang w:val="kk-KZ"/>
              </w:rPr>
            </w:pPr>
            <w:r w:rsidRPr="000135A9">
              <w:rPr>
                <w:rFonts w:ascii="Times New Roman" w:hAnsi="Times New Roman" w:cs="Times New Roman"/>
                <w:lang w:val="kk-KZ"/>
              </w:rPr>
              <w:t>59,9</w:t>
            </w:r>
          </w:p>
        </w:tc>
      </w:tr>
      <w:tr w:rsidR="00B54E69" w:rsidRPr="000135A9" w:rsidTr="001C278A">
        <w:trPr>
          <w:jc w:val="center"/>
        </w:trPr>
        <w:tc>
          <w:tcPr>
            <w:tcW w:w="14540" w:type="dxa"/>
            <w:gridSpan w:val="11"/>
            <w:tcBorders>
              <w:top w:val="single" w:sz="4" w:space="0" w:color="auto"/>
              <w:left w:val="single" w:sz="4" w:space="0" w:color="auto"/>
              <w:bottom w:val="single" w:sz="4" w:space="0" w:color="auto"/>
              <w:right w:val="single" w:sz="4" w:space="0" w:color="auto"/>
            </w:tcBorders>
          </w:tcPr>
          <w:p w:rsidR="00B54E69" w:rsidRPr="000135A9" w:rsidRDefault="001C278A" w:rsidP="001C278A">
            <w:pPr>
              <w:pStyle w:val="Default"/>
              <w:ind w:firstLine="567"/>
              <w:jc w:val="both"/>
              <w:rPr>
                <w:rFonts w:ascii="Times New Roman" w:hAnsi="Times New Roman" w:cs="Times New Roman"/>
                <w:color w:val="auto"/>
              </w:rPr>
            </w:pPr>
            <w:r w:rsidRPr="00421BD3">
              <w:rPr>
                <w:rFonts w:ascii="Times New Roman" w:eastAsia="Calibri" w:hAnsi="Times New Roman" w:cs="Times New Roman"/>
              </w:rPr>
              <w:t>Ескерту</w:t>
            </w:r>
            <w:r w:rsidRPr="00B06A7D">
              <w:rPr>
                <w:rFonts w:ascii="Times New Roman" w:eastAsia="Calibri" w:hAnsi="Times New Roman" w:cs="Times New Roman"/>
              </w:rPr>
              <w:t xml:space="preserve"> –</w:t>
            </w:r>
            <w:r w:rsidRPr="00421BD3">
              <w:rPr>
                <w:rFonts w:ascii="Times New Roman" w:eastAsia="Calibri" w:hAnsi="Times New Roman" w:cs="Times New Roman"/>
                <w:bCs/>
                <w:lang w:val="kk-KZ"/>
              </w:rPr>
              <w:t xml:space="preserve"> Әдебиет негізінде құралған </w:t>
            </w:r>
            <w:r w:rsidR="00B54E69" w:rsidRPr="000135A9">
              <w:rPr>
                <w:rFonts w:ascii="Times New Roman" w:hAnsi="Times New Roman" w:cs="Times New Roman"/>
                <w:color w:val="auto"/>
              </w:rPr>
              <w:t>[72,</w:t>
            </w:r>
            <w:r w:rsidR="00B06A7D">
              <w:rPr>
                <w:rFonts w:ascii="Times New Roman" w:hAnsi="Times New Roman" w:cs="Times New Roman"/>
                <w:color w:val="auto"/>
                <w:lang w:val="kk-KZ"/>
              </w:rPr>
              <w:t xml:space="preserve"> р. 3-28; </w:t>
            </w:r>
            <w:r w:rsidR="00B54E69" w:rsidRPr="000135A9">
              <w:rPr>
                <w:rFonts w:ascii="Times New Roman" w:hAnsi="Times New Roman" w:cs="Times New Roman"/>
                <w:color w:val="auto"/>
              </w:rPr>
              <w:t>83</w:t>
            </w:r>
            <w:r w:rsidR="00B06A7D">
              <w:rPr>
                <w:rFonts w:ascii="Times New Roman" w:hAnsi="Times New Roman" w:cs="Times New Roman"/>
                <w:color w:val="auto"/>
                <w:lang w:val="kk-KZ"/>
              </w:rPr>
              <w:t>, с. 3-9</w:t>
            </w:r>
            <w:r w:rsidR="00B54E69" w:rsidRPr="000135A9">
              <w:rPr>
                <w:rFonts w:ascii="Times New Roman" w:hAnsi="Times New Roman" w:cs="Times New Roman"/>
                <w:color w:val="auto"/>
              </w:rPr>
              <w:t>]</w:t>
            </w:r>
          </w:p>
        </w:tc>
      </w:tr>
    </w:tbl>
    <w:p w:rsidR="00B60AF0" w:rsidRPr="000135A9" w:rsidRDefault="00B54E69" w:rsidP="001C278A">
      <w:pPr>
        <w:suppressAutoHyphens/>
        <w:spacing w:after="0" w:line="240" w:lineRule="auto"/>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Кесте </w:t>
      </w:r>
      <w:r w:rsidR="002E5163" w:rsidRPr="000135A9">
        <w:rPr>
          <w:rFonts w:ascii="Times New Roman" w:hAnsi="Times New Roman" w:cs="Times New Roman"/>
          <w:sz w:val="28"/>
          <w:szCs w:val="28"/>
          <w:lang w:val="kk-KZ"/>
        </w:rPr>
        <w:t>29</w:t>
      </w:r>
      <w:r w:rsidRPr="000135A9">
        <w:rPr>
          <w:rFonts w:ascii="Times New Roman" w:hAnsi="Times New Roman" w:cs="Times New Roman"/>
          <w:sz w:val="28"/>
          <w:szCs w:val="28"/>
          <w:lang w:val="kk-KZ"/>
        </w:rPr>
        <w:t xml:space="preserve"> </w:t>
      </w:r>
      <w:r w:rsidR="001C278A">
        <w:rPr>
          <w:rFonts w:ascii="Times New Roman" w:hAnsi="Times New Roman" w:cs="Times New Roman"/>
          <w:sz w:val="28"/>
          <w:szCs w:val="28"/>
          <w:lang w:val="kk-KZ"/>
        </w:rPr>
        <w:t>–</w:t>
      </w:r>
      <w:r w:rsidRPr="000135A9">
        <w:rPr>
          <w:rFonts w:ascii="Times New Roman" w:hAnsi="Times New Roman" w:cs="Times New Roman"/>
          <w:sz w:val="28"/>
          <w:szCs w:val="28"/>
          <w:lang w:val="kk-KZ"/>
        </w:rPr>
        <w:t xml:space="preserve"> Қазақстанның етті мал және құс шаруашылығының инновациялық форсайт әдістері негізінде болашаққа 20</w:t>
      </w:r>
      <w:r w:rsidR="00B60AF0"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жылдарға е</w:t>
      </w:r>
      <w:r w:rsidR="001C278A">
        <w:rPr>
          <w:rFonts w:ascii="Times New Roman" w:hAnsi="Times New Roman" w:cs="Times New Roman"/>
          <w:sz w:val="28"/>
          <w:szCs w:val="28"/>
          <w:lang w:val="kk-KZ"/>
        </w:rPr>
        <w:t xml:space="preserve">септелінген  стратегиялық даму </w:t>
      </w:r>
      <w:r w:rsidRPr="000135A9">
        <w:rPr>
          <w:rFonts w:ascii="Times New Roman" w:hAnsi="Times New Roman" w:cs="Times New Roman"/>
          <w:sz w:val="28"/>
          <w:szCs w:val="28"/>
          <w:lang w:val="kk-KZ"/>
        </w:rPr>
        <w:t>бағдарламасы</w:t>
      </w:r>
      <w:r w:rsidR="007241C2" w:rsidRPr="000135A9">
        <w:rPr>
          <w:rFonts w:ascii="Times New Roman" w:hAnsi="Times New Roman" w:cs="Times New Roman"/>
          <w:sz w:val="28"/>
          <w:szCs w:val="28"/>
          <w:lang w:val="kk-KZ"/>
        </w:rPr>
        <w:t xml:space="preserve"> (болжам)</w:t>
      </w:r>
    </w:p>
    <w:p w:rsidR="00CA14E6" w:rsidRPr="000135A9" w:rsidRDefault="00CA14E6" w:rsidP="00566E2D">
      <w:pPr>
        <w:suppressAutoHyphens/>
        <w:spacing w:after="0" w:line="240" w:lineRule="auto"/>
        <w:jc w:val="center"/>
        <w:rPr>
          <w:rFonts w:ascii="Times New Roman" w:hAnsi="Times New Roman" w:cs="Times New Roman"/>
          <w:snapToGrid w:val="0"/>
          <w:sz w:val="28"/>
          <w:szCs w:val="28"/>
          <w:lang w:val="kk-KZ"/>
        </w:rPr>
        <w:sectPr w:rsidR="00CA14E6" w:rsidRPr="000135A9" w:rsidSect="001C278A">
          <w:pgSz w:w="16838" w:h="11906" w:orient="landscape" w:code="9"/>
          <w:pgMar w:top="1701" w:right="1134" w:bottom="567" w:left="1134" w:header="709" w:footer="709" w:gutter="0"/>
          <w:cols w:space="708"/>
          <w:docGrid w:linePitch="360"/>
        </w:sectPr>
      </w:pPr>
    </w:p>
    <w:p w:rsidR="001C278A" w:rsidRPr="000135A9" w:rsidRDefault="001C278A" w:rsidP="001C278A">
      <w:pPr>
        <w:pStyle w:val="Default"/>
        <w:ind w:firstLine="709"/>
        <w:jc w:val="both"/>
        <w:rPr>
          <w:rFonts w:ascii="Times New Roman" w:hAnsi="Times New Roman" w:cs="Times New Roman"/>
          <w:color w:val="auto"/>
          <w:sz w:val="28"/>
          <w:szCs w:val="28"/>
          <w:lang w:val="kk-KZ"/>
        </w:rPr>
      </w:pPr>
      <w:r w:rsidRPr="000135A9">
        <w:rPr>
          <w:rFonts w:ascii="Times New Roman" w:hAnsi="Times New Roman" w:cs="Times New Roman"/>
          <w:color w:val="auto"/>
          <w:sz w:val="28"/>
          <w:szCs w:val="28"/>
          <w:lang w:val="kk-KZ"/>
        </w:rPr>
        <w:t>29</w:t>
      </w:r>
      <w:r>
        <w:rPr>
          <w:rFonts w:ascii="Times New Roman" w:hAnsi="Times New Roman" w:cs="Times New Roman"/>
          <w:color w:val="auto"/>
          <w:sz w:val="28"/>
          <w:szCs w:val="28"/>
          <w:lang w:val="kk-KZ"/>
        </w:rPr>
        <w:t>-</w:t>
      </w:r>
      <w:r w:rsidRPr="000135A9">
        <w:rPr>
          <w:rFonts w:ascii="Times New Roman" w:hAnsi="Times New Roman" w:cs="Times New Roman"/>
          <w:color w:val="auto"/>
          <w:sz w:val="28"/>
          <w:szCs w:val="28"/>
          <w:lang w:val="kk-KZ"/>
        </w:rPr>
        <w:t>кестеде Қазақстанның етті мал шаруашылығының 2030 ж. стратегиялық даму бағдарламасына сай ел ішіндегі мал шаруашылығының көп жылдық статистикалық мәліметтердің жәрдемінде компьютерде арнайы бағдарлама негізінде есептеуден анықталған инновациялық форсай</w:t>
      </w:r>
      <w:r>
        <w:rPr>
          <w:rFonts w:ascii="Times New Roman" w:hAnsi="Times New Roman" w:cs="Times New Roman"/>
          <w:color w:val="auto"/>
          <w:sz w:val="28"/>
          <w:szCs w:val="28"/>
          <w:lang w:val="kk-KZ"/>
        </w:rPr>
        <w:t xml:space="preserve">т әдістерінің эконометрикалық, </w:t>
      </w:r>
      <w:r w:rsidRPr="000135A9">
        <w:rPr>
          <w:rFonts w:ascii="Times New Roman" w:hAnsi="Times New Roman" w:cs="Times New Roman"/>
          <w:color w:val="auto"/>
          <w:sz w:val="28"/>
          <w:szCs w:val="28"/>
          <w:lang w:val="kk-KZ"/>
        </w:rPr>
        <w:t>математикалық және тренд үлгілерінің пайдалана отырып болашаққа 2030 жылдарға болж</w:t>
      </w:r>
      <w:r>
        <w:rPr>
          <w:rFonts w:ascii="Times New Roman" w:hAnsi="Times New Roman" w:cs="Times New Roman"/>
          <w:color w:val="auto"/>
          <w:sz w:val="28"/>
          <w:szCs w:val="28"/>
          <w:lang w:val="kk-KZ"/>
        </w:rPr>
        <w:t xml:space="preserve">амдалған мәнін есептеп талдау, </w:t>
      </w:r>
      <w:r w:rsidRPr="000135A9">
        <w:rPr>
          <w:rFonts w:ascii="Times New Roman" w:hAnsi="Times New Roman" w:cs="Times New Roman"/>
          <w:color w:val="auto"/>
          <w:sz w:val="28"/>
          <w:szCs w:val="28"/>
          <w:lang w:val="kk-KZ"/>
        </w:rPr>
        <w:t>инновациялық жетістіктерден пайдалана отырып, елдегі мал мен құстардың сойылғаны, (сойыс салмақта) өндірісі 2010-2022 жж. орташа мәнімен салыстырғанда  2030 жылы 84,0% артып, 1843,4 мың тоннаға жететіндігі болжамдалды.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Болашаққа компьютердегі арнайы бағдарламамен инновациялық форсайт әдістері негізінде  эконометрикалық әдістер, уақыттық қатарды тренд үлгілері арқылы есептелген математикалық модельдеу үлгілері бойынша мал саны 2010-20</w:t>
      </w:r>
      <w:r w:rsidR="007241C2" w:rsidRPr="000135A9">
        <w:rPr>
          <w:rFonts w:ascii="Times New Roman" w:hAnsi="Times New Roman" w:cs="Times New Roman"/>
          <w:sz w:val="28"/>
          <w:szCs w:val="28"/>
          <w:lang w:val="kk-KZ"/>
        </w:rPr>
        <w:t>22</w:t>
      </w:r>
      <w:r w:rsidRPr="000135A9">
        <w:rPr>
          <w:rFonts w:ascii="Times New Roman" w:hAnsi="Times New Roman" w:cs="Times New Roman"/>
          <w:sz w:val="28"/>
          <w:szCs w:val="28"/>
          <w:lang w:val="kk-KZ"/>
        </w:rPr>
        <w:t xml:space="preserve"> жж. орташа мәнінен </w:t>
      </w:r>
      <w:r w:rsidR="00F65418" w:rsidRPr="000135A9">
        <w:rPr>
          <w:rFonts w:ascii="Times New Roman" w:hAnsi="Times New Roman" w:cs="Times New Roman"/>
          <w:sz w:val="28"/>
          <w:szCs w:val="28"/>
          <w:lang w:val="kk-KZ"/>
        </w:rPr>
        <w:t>6767,7</w:t>
      </w:r>
      <w:r w:rsidRPr="000135A9">
        <w:rPr>
          <w:rFonts w:ascii="Times New Roman" w:hAnsi="Times New Roman" w:cs="Times New Roman"/>
          <w:sz w:val="28"/>
          <w:szCs w:val="28"/>
          <w:lang w:val="kk-KZ"/>
        </w:rPr>
        <w:t xml:space="preserve"> мың басқа қарағанда 20</w:t>
      </w:r>
      <w:r w:rsidR="007241C2"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 13292 мың басқа жететіндігі, яғни, 2 есе асатынд</w:t>
      </w:r>
      <w:r w:rsidR="00B06A7D">
        <w:rPr>
          <w:rFonts w:ascii="Times New Roman" w:hAnsi="Times New Roman" w:cs="Times New Roman"/>
          <w:sz w:val="28"/>
          <w:szCs w:val="28"/>
          <w:lang w:val="kk-KZ"/>
        </w:rPr>
        <w:t xml:space="preserve">ығы  болжамдық мәні анықталды. Көп жылдық </w:t>
      </w:r>
      <w:r w:rsidRPr="000135A9">
        <w:rPr>
          <w:rFonts w:ascii="Times New Roman" w:hAnsi="Times New Roman" w:cs="Times New Roman"/>
          <w:sz w:val="28"/>
          <w:szCs w:val="28"/>
          <w:lang w:val="kk-KZ"/>
        </w:rPr>
        <w:t>статистикалық мәліметтер жәрдемінде уақыттық қатарды тренд үлгілері арқылы есептелген математикалық модельдеу үлгілері негізінде ел ішіндегі қой саны орташа он екі жылдың ішінде 18542,2 мың баспен салыстырғпнда болжам бойынша 20</w:t>
      </w:r>
      <w:r w:rsidR="007241C2"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жылы 28460,0 мың. басқа жететіні немесе 5</w:t>
      </w:r>
      <w:r w:rsidR="00F65418" w:rsidRPr="000135A9">
        <w:rPr>
          <w:rFonts w:ascii="Times New Roman" w:hAnsi="Times New Roman" w:cs="Times New Roman"/>
          <w:sz w:val="28"/>
          <w:szCs w:val="28"/>
          <w:lang w:val="kk-KZ"/>
        </w:rPr>
        <w:t>1</w:t>
      </w:r>
      <w:r w:rsidRPr="000135A9">
        <w:rPr>
          <w:rFonts w:ascii="Times New Roman" w:hAnsi="Times New Roman" w:cs="Times New Roman"/>
          <w:sz w:val="28"/>
          <w:szCs w:val="28"/>
          <w:lang w:val="kk-KZ"/>
        </w:rPr>
        <w:t>,4 пайызға өсетіндігі есептеліп анықталды. Ал, елдегі құс саны  басы, 2010-202</w:t>
      </w:r>
      <w:r w:rsidR="007241C2" w:rsidRPr="000135A9">
        <w:rPr>
          <w:rFonts w:ascii="Times New Roman" w:hAnsi="Times New Roman" w:cs="Times New Roman"/>
          <w:sz w:val="28"/>
          <w:szCs w:val="28"/>
          <w:lang w:val="kk-KZ"/>
        </w:rPr>
        <w:t>2</w:t>
      </w:r>
      <w:r w:rsidRPr="000135A9">
        <w:rPr>
          <w:rFonts w:ascii="Times New Roman" w:hAnsi="Times New Roman" w:cs="Times New Roman"/>
          <w:sz w:val="28"/>
          <w:szCs w:val="28"/>
          <w:lang w:val="kk-KZ"/>
        </w:rPr>
        <w:t xml:space="preserve"> жж. орташа </w:t>
      </w:r>
      <w:r w:rsidR="005A70DD" w:rsidRPr="000135A9">
        <w:rPr>
          <w:rFonts w:ascii="Times New Roman" w:hAnsi="Times New Roman" w:cs="Times New Roman"/>
          <w:sz w:val="28"/>
          <w:szCs w:val="28"/>
          <w:lang w:val="kk-KZ"/>
        </w:rPr>
        <w:t>39,3</w:t>
      </w:r>
      <w:r w:rsidRPr="000135A9">
        <w:rPr>
          <w:rFonts w:ascii="Times New Roman" w:hAnsi="Times New Roman" w:cs="Times New Roman"/>
          <w:sz w:val="28"/>
          <w:szCs w:val="28"/>
          <w:lang w:val="kk-KZ"/>
        </w:rPr>
        <w:t xml:space="preserve"> млн. бастан анықталған математикалық тренд үлгісі есебі бойынша 20</w:t>
      </w:r>
      <w:r w:rsidR="007241C2" w:rsidRPr="000135A9">
        <w:rPr>
          <w:rFonts w:ascii="Times New Roman" w:hAnsi="Times New Roman" w:cs="Times New Roman"/>
          <w:sz w:val="28"/>
          <w:szCs w:val="28"/>
          <w:lang w:val="kk-KZ"/>
        </w:rPr>
        <w:t>30</w:t>
      </w:r>
      <w:r w:rsidR="00E655D8">
        <w:rPr>
          <w:rFonts w:ascii="Times New Roman" w:hAnsi="Times New Roman" w:cs="Times New Roman"/>
          <w:sz w:val="28"/>
          <w:szCs w:val="28"/>
          <w:lang w:val="kk-KZ"/>
        </w:rPr>
        <w:t xml:space="preserve"> жылға болжамдық бас саны 69,8 </w:t>
      </w:r>
      <w:r w:rsidRPr="000135A9">
        <w:rPr>
          <w:rFonts w:ascii="Times New Roman" w:hAnsi="Times New Roman" w:cs="Times New Roman"/>
          <w:sz w:val="28"/>
          <w:szCs w:val="28"/>
          <w:lang w:val="kk-KZ"/>
        </w:rPr>
        <w:t>млн. басқа жетеді, яғни, 81,7 пайызға артты.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Жалпы Қазақстан бойынша мал мен құстың етке сойылғаны (сойыс салмақта) 2010-20</w:t>
      </w:r>
      <w:r w:rsidR="007241C2" w:rsidRPr="000135A9">
        <w:rPr>
          <w:rFonts w:ascii="Times New Roman" w:hAnsi="Times New Roman" w:cs="Times New Roman"/>
          <w:sz w:val="28"/>
          <w:szCs w:val="28"/>
          <w:lang w:val="kk-KZ"/>
        </w:rPr>
        <w:t>22</w:t>
      </w:r>
      <w:r w:rsidRPr="000135A9">
        <w:rPr>
          <w:rFonts w:ascii="Times New Roman" w:hAnsi="Times New Roman" w:cs="Times New Roman"/>
          <w:sz w:val="28"/>
          <w:szCs w:val="28"/>
          <w:lang w:val="kk-KZ"/>
        </w:rPr>
        <w:t xml:space="preserve"> жж. орташа мәнінен орташа </w:t>
      </w:r>
      <w:r w:rsidR="005A70DD" w:rsidRPr="000135A9">
        <w:rPr>
          <w:rFonts w:ascii="Times New Roman" w:hAnsi="Times New Roman" w:cs="Times New Roman"/>
          <w:sz w:val="28"/>
          <w:szCs w:val="28"/>
          <w:lang w:val="kk-KZ"/>
        </w:rPr>
        <w:t>1001</w:t>
      </w:r>
      <w:r w:rsidRPr="000135A9">
        <w:rPr>
          <w:rFonts w:ascii="Times New Roman" w:hAnsi="Times New Roman" w:cs="Times New Roman"/>
          <w:sz w:val="28"/>
          <w:szCs w:val="28"/>
          <w:lang w:val="kk-KZ"/>
        </w:rPr>
        <w:t>,4 мың тн. болған болса, эконометрикалық-математикалық тренд үлгілері бойынша есептелген 20</w:t>
      </w:r>
      <w:r w:rsidR="007241C2"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  болашаққа болжам мәні </w:t>
      </w:r>
      <w:r w:rsidR="005A70DD" w:rsidRPr="000135A9">
        <w:rPr>
          <w:rFonts w:ascii="Times New Roman" w:hAnsi="Times New Roman" w:cs="Times New Roman"/>
          <w:sz w:val="28"/>
          <w:szCs w:val="28"/>
          <w:lang w:val="kk-KZ"/>
        </w:rPr>
        <w:t>1843,4</w:t>
      </w:r>
      <w:r w:rsidRPr="000135A9">
        <w:rPr>
          <w:rFonts w:ascii="Times New Roman" w:hAnsi="Times New Roman" w:cs="Times New Roman"/>
          <w:sz w:val="28"/>
          <w:szCs w:val="28"/>
          <w:lang w:val="kk-KZ"/>
        </w:rPr>
        <w:t xml:space="preserve"> мың тн. болатыны есептеліп анықталды.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Қазақстан халқын ет және ет өнімдеріне деген сұнанысын қанағаттандыру мақсатында елге импортталған ет және ет өнімдері зерттеп жатқан он екі жылдағы орташа көлемі </w:t>
      </w:r>
      <w:r w:rsidR="005A70DD" w:rsidRPr="000135A9">
        <w:rPr>
          <w:rFonts w:ascii="Times New Roman" w:hAnsi="Times New Roman" w:cs="Times New Roman"/>
          <w:sz w:val="28"/>
          <w:szCs w:val="28"/>
          <w:lang w:val="kk-KZ"/>
        </w:rPr>
        <w:t>258,5</w:t>
      </w:r>
      <w:r w:rsidRPr="000135A9">
        <w:rPr>
          <w:rFonts w:ascii="Times New Roman" w:hAnsi="Times New Roman" w:cs="Times New Roman"/>
          <w:sz w:val="28"/>
          <w:szCs w:val="28"/>
          <w:lang w:val="kk-KZ"/>
        </w:rPr>
        <w:t xml:space="preserve"> мың тн. құраған болса, уақыттық қатарды модельдеу тренд үлгілері бойынша есептелген 20</w:t>
      </w:r>
      <w:r w:rsidR="007241C2"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 болашаққа болжам мәні 357,8 мың тн. жететіндігі анықталды. Ал, экспорттың көлемі 20</w:t>
      </w:r>
      <w:r w:rsidR="007241C2" w:rsidRPr="000135A9">
        <w:rPr>
          <w:rFonts w:ascii="Times New Roman" w:hAnsi="Times New Roman" w:cs="Times New Roman"/>
          <w:sz w:val="28"/>
          <w:szCs w:val="28"/>
          <w:lang w:val="kk-KZ"/>
        </w:rPr>
        <w:t>30</w:t>
      </w:r>
      <w:r w:rsidRPr="000135A9">
        <w:rPr>
          <w:rFonts w:ascii="Times New Roman" w:hAnsi="Times New Roman" w:cs="Times New Roman"/>
          <w:sz w:val="28"/>
          <w:szCs w:val="28"/>
          <w:lang w:val="kk-KZ"/>
        </w:rPr>
        <w:t xml:space="preserve"> ж. болашаққа болжам мәні 76,9 мың тн. жететіндігі есептеліп, болжамданды.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Импорттың экспорттан артық болуы, бұл жағдай еліміздік ет және ет өнімдеріне деген тәуелділігімізді білдіреді. Болашақта ет бағытындағы мал шаруашылықтарын инновациялық ет өндіруші және өңдеуші </w:t>
      </w:r>
      <w:r w:rsidR="004F2525" w:rsidRPr="000135A9">
        <w:rPr>
          <w:rFonts w:ascii="Times New Roman" w:hAnsi="Times New Roman" w:cs="Times New Roman"/>
          <w:sz w:val="28"/>
          <w:szCs w:val="28"/>
          <w:lang w:val="kk-KZ"/>
        </w:rPr>
        <w:t xml:space="preserve">инновациялық </w:t>
      </w:r>
      <w:r w:rsidRPr="000135A9">
        <w:rPr>
          <w:rFonts w:ascii="Times New Roman" w:hAnsi="Times New Roman" w:cs="Times New Roman"/>
          <w:sz w:val="28"/>
          <w:szCs w:val="28"/>
          <w:lang w:val="kk-KZ"/>
        </w:rPr>
        <w:t>«</w:t>
      </w:r>
      <w:r w:rsidR="004F2525" w:rsidRPr="000135A9">
        <w:rPr>
          <w:rFonts w:ascii="Times New Roman" w:hAnsi="Times New Roman" w:cs="Times New Roman"/>
          <w:sz w:val="28"/>
          <w:szCs w:val="28"/>
          <w:lang w:val="kk-KZ"/>
        </w:rPr>
        <w:t xml:space="preserve">ет өндірісі </w:t>
      </w:r>
      <w:r w:rsidRPr="000135A9">
        <w:rPr>
          <w:rFonts w:ascii="Times New Roman" w:hAnsi="Times New Roman" w:cs="Times New Roman"/>
          <w:sz w:val="28"/>
          <w:szCs w:val="28"/>
          <w:lang w:val="kk-KZ"/>
        </w:rPr>
        <w:t>кооператив</w:t>
      </w:r>
      <w:r w:rsidR="004F2525" w:rsidRPr="000135A9">
        <w:rPr>
          <w:rFonts w:ascii="Times New Roman" w:hAnsi="Times New Roman" w:cs="Times New Roman"/>
          <w:sz w:val="28"/>
          <w:szCs w:val="28"/>
          <w:lang w:val="kk-KZ"/>
        </w:rPr>
        <w:t>і</w:t>
      </w:r>
      <w:r w:rsidRPr="000135A9">
        <w:rPr>
          <w:rFonts w:ascii="Times New Roman" w:hAnsi="Times New Roman" w:cs="Times New Roman"/>
          <w:sz w:val="28"/>
          <w:szCs w:val="28"/>
          <w:lang w:val="kk-KZ"/>
        </w:rPr>
        <w:t xml:space="preserve">» және </w:t>
      </w:r>
      <w:r w:rsidR="004F2525" w:rsidRPr="000135A9">
        <w:rPr>
          <w:rFonts w:ascii="Times New Roman" w:hAnsi="Times New Roman" w:cs="Times New Roman"/>
          <w:sz w:val="28"/>
          <w:szCs w:val="28"/>
          <w:lang w:val="kk-KZ"/>
        </w:rPr>
        <w:t xml:space="preserve">инновациялық </w:t>
      </w:r>
      <w:r w:rsidRPr="000135A9">
        <w:rPr>
          <w:rFonts w:ascii="Times New Roman" w:hAnsi="Times New Roman" w:cs="Times New Roman"/>
          <w:sz w:val="28"/>
          <w:szCs w:val="28"/>
          <w:lang w:val="kk-KZ"/>
        </w:rPr>
        <w:t>«</w:t>
      </w:r>
      <w:r w:rsidR="004F2525" w:rsidRPr="000135A9">
        <w:rPr>
          <w:rFonts w:ascii="Times New Roman" w:hAnsi="Times New Roman" w:cs="Times New Roman"/>
          <w:sz w:val="28"/>
          <w:szCs w:val="28"/>
          <w:lang w:val="kk-KZ"/>
        </w:rPr>
        <w:t>ет өңдеу-сату кооперативі</w:t>
      </w:r>
      <w:r w:rsidRPr="000135A9">
        <w:rPr>
          <w:rFonts w:ascii="Times New Roman" w:hAnsi="Times New Roman" w:cs="Times New Roman"/>
          <w:sz w:val="28"/>
          <w:szCs w:val="28"/>
          <w:lang w:val="kk-KZ"/>
        </w:rPr>
        <w:t>» кәсіпкерлік құрылымдарды құра отырып, инновациялық өнімдер, қызметтерді</w:t>
      </w:r>
      <w:r w:rsidR="00305EFA">
        <w:rPr>
          <w:rFonts w:ascii="Times New Roman" w:hAnsi="Times New Roman" w:cs="Times New Roman"/>
          <w:sz w:val="28"/>
          <w:szCs w:val="28"/>
          <w:lang w:val="kk-KZ"/>
        </w:rPr>
        <w:t xml:space="preserve"> өндіріске ендіре стратегиялық </w:t>
      </w:r>
      <w:r w:rsidRPr="000135A9">
        <w:rPr>
          <w:rFonts w:ascii="Times New Roman" w:hAnsi="Times New Roman" w:cs="Times New Roman"/>
          <w:sz w:val="28"/>
          <w:szCs w:val="28"/>
          <w:lang w:val="kk-KZ"/>
        </w:rPr>
        <w:t>даму арқылы импорттың орнын басып, экспортқа  ет өнімдерін бағыттау арқылы ет өнімдері бойынша тәуелсіздікке жетуге мүмкінділік туылады.</w:t>
      </w:r>
    </w:p>
    <w:p w:rsidR="00B54E69" w:rsidRPr="000135A9" w:rsidRDefault="00B54E69" w:rsidP="00F77245">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Түркістан облысындағы етті мал шаруашылығы өндiрiсін терең мамандандыру, етке өсірілетін, бордақылынатын малдарды кооперация негізінде шоғырландыру және жаңа іріленген </w:t>
      </w:r>
      <w:r w:rsidR="004F2525" w:rsidRPr="000135A9">
        <w:rPr>
          <w:rFonts w:ascii="Times New Roman" w:hAnsi="Times New Roman"/>
          <w:sz w:val="28"/>
          <w:szCs w:val="28"/>
          <w:lang w:val="kk-KZ"/>
        </w:rPr>
        <w:t xml:space="preserve">«ет өндірісі кооперативі» және инновациялық «ет өңдеу-сату кооперативін» </w:t>
      </w:r>
      <w:r w:rsidRPr="000135A9">
        <w:rPr>
          <w:rFonts w:ascii="Times New Roman" w:hAnsi="Times New Roman"/>
          <w:sz w:val="28"/>
          <w:szCs w:val="28"/>
          <w:lang w:val="kk-KZ"/>
        </w:rPr>
        <w:t>құру, озық техника және технологияларды қолдану, малды өсіру, бордақылау ерекшеліктерін ескере инновациялық қызметтерді жүзеге асыру ет шаруашылығы  экономикасын тұрақтандыруға және дамытуға мүмкіндік жаратады.</w:t>
      </w:r>
    </w:p>
    <w:p w:rsidR="00B54E69"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Түркістан облысында өнеркәсіптік негізде ет шаруашылықтары</w:t>
      </w:r>
      <w:r w:rsidR="002C5D61" w:rsidRPr="000135A9">
        <w:rPr>
          <w:rFonts w:ascii="Times New Roman" w:hAnsi="Times New Roman" w:cs="Times New Roman"/>
          <w:sz w:val="28"/>
          <w:szCs w:val="28"/>
          <w:lang w:val="kk-KZ"/>
        </w:rPr>
        <w:t xml:space="preserve"> аралық</w:t>
      </w:r>
      <w:r w:rsidRPr="000135A9">
        <w:rPr>
          <w:rFonts w:ascii="Times New Roman" w:hAnsi="Times New Roman" w:cs="Times New Roman"/>
          <w:sz w:val="28"/>
          <w:szCs w:val="28"/>
          <w:lang w:val="kk-KZ"/>
        </w:rPr>
        <w:t xml:space="preserve"> </w:t>
      </w:r>
      <w:r w:rsidR="004F2525" w:rsidRPr="000135A9">
        <w:rPr>
          <w:rFonts w:ascii="Times New Roman" w:hAnsi="Times New Roman" w:cs="Times New Roman"/>
          <w:sz w:val="28"/>
          <w:szCs w:val="28"/>
          <w:lang w:val="kk-KZ"/>
        </w:rPr>
        <w:t xml:space="preserve">«ет өндірісі кооперативі» және инновациялық «ет өңдеу-сату кооперативі» </w:t>
      </w:r>
      <w:r w:rsidRPr="000135A9">
        <w:rPr>
          <w:rFonts w:ascii="Times New Roman" w:hAnsi="Times New Roman" w:cs="Times New Roman"/>
          <w:sz w:val="28"/>
          <w:szCs w:val="28"/>
          <w:lang w:val="kk-KZ"/>
        </w:rPr>
        <w:t>ұйымдастыру және құру - бұл елдің ет шаруашылығындағы өндірістерін жоғарғы деңгейде жаңа инновациялық ұйымдастырудың ең үздік, тиiмдi үлгісі болып табылады. Бұл ет шаруашылығы өндірісін жаңа инновациялық ұйымдастыру үлгісін, ет шаруашылығындағы санаттардың және меншiк түріне қарамастан олардың өндірген ет өнімдерін терең өңдеу және өткізу, сату үрдістерін түбегейлi өзгертеді және ет және ет өнімдерінің елдiң азықтық-түлiктiк қауіпсіздігіне, тәуелсiздiк дәрежесiне әсер етуін есепке алып, ет бағытындағы мал шаруашылығы</w:t>
      </w:r>
      <w:r w:rsidR="002C5D61" w:rsidRPr="000135A9">
        <w:rPr>
          <w:rFonts w:ascii="Times New Roman" w:hAnsi="Times New Roman" w:cs="Times New Roman"/>
          <w:sz w:val="28"/>
          <w:szCs w:val="28"/>
          <w:lang w:val="kk-KZ"/>
        </w:rPr>
        <w:t>нда</w:t>
      </w:r>
      <w:r w:rsidRPr="000135A9">
        <w:rPr>
          <w:rFonts w:ascii="Times New Roman" w:hAnsi="Times New Roman" w:cs="Times New Roman"/>
          <w:sz w:val="28"/>
          <w:szCs w:val="28"/>
          <w:lang w:val="kk-KZ"/>
        </w:rPr>
        <w:t xml:space="preserve"> </w:t>
      </w:r>
      <w:r w:rsidR="002C5D61" w:rsidRPr="000135A9">
        <w:rPr>
          <w:rFonts w:ascii="Times New Roman" w:hAnsi="Times New Roman" w:cs="Times New Roman"/>
          <w:sz w:val="28"/>
          <w:szCs w:val="28"/>
          <w:lang w:val="kk-KZ"/>
        </w:rPr>
        <w:t xml:space="preserve">«ет өндірісі кооперативі» және инновациялық «ет өңдеу-сату кооперативін» </w:t>
      </w:r>
      <w:r w:rsidRPr="000135A9">
        <w:rPr>
          <w:rFonts w:ascii="Times New Roman" w:hAnsi="Times New Roman" w:cs="Times New Roman"/>
          <w:sz w:val="28"/>
          <w:szCs w:val="28"/>
          <w:lang w:val="kk-KZ"/>
        </w:rPr>
        <w:t>ұйымдастыру және құру мемлекет тараптан қолдау тауып</w:t>
      </w:r>
      <w:r w:rsidR="004F2525" w:rsidRPr="000135A9">
        <w:rPr>
          <w:rFonts w:ascii="Times New Roman" w:hAnsi="Times New Roman" w:cs="Times New Roman"/>
          <w:sz w:val="28"/>
          <w:szCs w:val="28"/>
          <w:lang w:val="kk-KZ"/>
        </w:rPr>
        <w:t xml:space="preserve"> </w:t>
      </w:r>
      <w:r w:rsidR="00305EFA">
        <w:rPr>
          <w:rFonts w:ascii="Times New Roman" w:hAnsi="Times New Roman" w:cs="Times New Roman"/>
          <w:sz w:val="28"/>
          <w:szCs w:val="28"/>
          <w:lang w:val="kk-KZ"/>
        </w:rPr>
        <w:t xml:space="preserve"> ретелуі және басқарылуы </w:t>
      </w:r>
      <w:r w:rsidRPr="000135A9">
        <w:rPr>
          <w:rFonts w:ascii="Times New Roman" w:hAnsi="Times New Roman" w:cs="Times New Roman"/>
          <w:sz w:val="28"/>
          <w:szCs w:val="28"/>
          <w:lang w:val="kk-KZ"/>
        </w:rPr>
        <w:t>қажет.</w:t>
      </w:r>
    </w:p>
    <w:p w:rsidR="004F2525" w:rsidRPr="000135A9" w:rsidRDefault="00B54E69" w:rsidP="00F77245">
      <w:pPr>
        <w:spacing w:after="0" w:line="240" w:lineRule="auto"/>
        <w:ind w:firstLine="709"/>
        <w:jc w:val="both"/>
        <w:rPr>
          <w:rFonts w:ascii="Times New Roman" w:hAnsi="Times New Roman" w:cs="Times New Roman"/>
          <w:snapToGrid w:val="0"/>
          <w:sz w:val="28"/>
          <w:szCs w:val="28"/>
          <w:lang w:val="kk-KZ"/>
        </w:rPr>
      </w:pPr>
      <w:r w:rsidRPr="000135A9">
        <w:rPr>
          <w:rFonts w:ascii="Times New Roman" w:hAnsi="Times New Roman" w:cs="Times New Roman"/>
          <w:snapToGrid w:val="0"/>
          <w:sz w:val="28"/>
          <w:szCs w:val="28"/>
          <w:lang w:val="kk-KZ"/>
        </w:rPr>
        <w:t xml:space="preserve">Ет шаруашылықтарында жаңа үлгідегі ұйымдастырылған </w:t>
      </w:r>
      <w:r w:rsidR="002C5D61" w:rsidRPr="000135A9">
        <w:rPr>
          <w:rFonts w:ascii="Times New Roman" w:hAnsi="Times New Roman" w:cs="Times New Roman"/>
          <w:sz w:val="28"/>
          <w:szCs w:val="28"/>
          <w:lang w:val="kk-KZ"/>
        </w:rPr>
        <w:t xml:space="preserve">«ет өндірісі кооперативі» және инновациялық «ет өңдеу-сату кооперативін» </w:t>
      </w:r>
      <w:r w:rsidRPr="000135A9">
        <w:rPr>
          <w:rFonts w:ascii="Times New Roman" w:hAnsi="Times New Roman" w:cs="Times New Roman"/>
          <w:sz w:val="28"/>
          <w:szCs w:val="28"/>
          <w:lang w:val="kk-KZ"/>
        </w:rPr>
        <w:t xml:space="preserve"> </w:t>
      </w:r>
      <w:r w:rsidRPr="000135A9">
        <w:rPr>
          <w:rFonts w:ascii="Times New Roman" w:hAnsi="Times New Roman" w:cs="Times New Roman"/>
          <w:snapToGrid w:val="0"/>
          <w:sz w:val="28"/>
          <w:szCs w:val="28"/>
          <w:lang w:val="kk-KZ"/>
        </w:rPr>
        <w:t>құру</w:t>
      </w:r>
      <w:r w:rsidRPr="000135A9">
        <w:rPr>
          <w:rFonts w:ascii="Times New Roman" w:hAnsi="Times New Roman" w:cs="Times New Roman"/>
          <w:sz w:val="28"/>
          <w:szCs w:val="28"/>
          <w:lang w:val="kk-KZ"/>
        </w:rPr>
        <w:t xml:space="preserve"> негізінде </w:t>
      </w:r>
      <w:r w:rsidRPr="000135A9">
        <w:rPr>
          <w:rFonts w:ascii="Times New Roman" w:hAnsi="Times New Roman" w:cs="Times New Roman"/>
          <w:snapToGrid w:val="0"/>
          <w:sz w:val="28"/>
          <w:szCs w:val="28"/>
          <w:lang w:val="kk-KZ"/>
        </w:rPr>
        <w:t>ет «өндіру</w:t>
      </w:r>
      <w:r w:rsidR="002C5D61" w:rsidRPr="000135A9">
        <w:rPr>
          <w:rFonts w:ascii="Times New Roman" w:hAnsi="Times New Roman" w:cs="Times New Roman"/>
          <w:snapToGrid w:val="0"/>
          <w:sz w:val="28"/>
          <w:szCs w:val="28"/>
          <w:lang w:val="kk-KZ"/>
        </w:rPr>
        <w:t>-</w:t>
      </w:r>
      <w:r w:rsidRPr="000135A9">
        <w:rPr>
          <w:rFonts w:ascii="Times New Roman" w:hAnsi="Times New Roman" w:cs="Times New Roman"/>
          <w:snapToGrid w:val="0"/>
          <w:sz w:val="28"/>
          <w:szCs w:val="28"/>
          <w:lang w:val="kk-KZ"/>
        </w:rPr>
        <w:t>сақтау</w:t>
      </w:r>
      <w:r w:rsidR="002C5D61" w:rsidRPr="000135A9">
        <w:rPr>
          <w:rFonts w:ascii="Times New Roman" w:hAnsi="Times New Roman" w:cs="Times New Roman"/>
          <w:snapToGrid w:val="0"/>
          <w:sz w:val="28"/>
          <w:szCs w:val="28"/>
          <w:lang w:val="kk-KZ"/>
        </w:rPr>
        <w:t>-</w:t>
      </w:r>
      <w:r w:rsidRPr="000135A9">
        <w:rPr>
          <w:rFonts w:ascii="Times New Roman" w:hAnsi="Times New Roman" w:cs="Times New Roman"/>
          <w:snapToGrid w:val="0"/>
          <w:sz w:val="28"/>
          <w:szCs w:val="28"/>
          <w:lang w:val="kk-KZ"/>
        </w:rPr>
        <w:t>өңдеу</w:t>
      </w:r>
      <w:r w:rsidR="002C5D61" w:rsidRPr="000135A9">
        <w:rPr>
          <w:rFonts w:ascii="Times New Roman" w:hAnsi="Times New Roman" w:cs="Times New Roman"/>
          <w:snapToGrid w:val="0"/>
          <w:sz w:val="28"/>
          <w:szCs w:val="28"/>
          <w:lang w:val="kk-KZ"/>
        </w:rPr>
        <w:t>-</w:t>
      </w:r>
      <w:r w:rsidRPr="000135A9">
        <w:rPr>
          <w:rFonts w:ascii="Times New Roman" w:hAnsi="Times New Roman" w:cs="Times New Roman"/>
          <w:snapToGrid w:val="0"/>
          <w:sz w:val="28"/>
          <w:szCs w:val="28"/>
          <w:lang w:val="kk-KZ"/>
        </w:rPr>
        <w:t>буып-түю</w:t>
      </w:r>
      <w:r w:rsidR="002C5D61" w:rsidRPr="000135A9">
        <w:rPr>
          <w:rFonts w:ascii="Times New Roman" w:hAnsi="Times New Roman" w:cs="Times New Roman"/>
          <w:snapToGrid w:val="0"/>
          <w:sz w:val="28"/>
          <w:szCs w:val="28"/>
          <w:lang w:val="kk-KZ"/>
        </w:rPr>
        <w:t>-</w:t>
      </w:r>
      <w:r w:rsidRPr="000135A9">
        <w:rPr>
          <w:rFonts w:ascii="Times New Roman" w:hAnsi="Times New Roman" w:cs="Times New Roman"/>
          <w:snapToGrid w:val="0"/>
          <w:sz w:val="28"/>
          <w:szCs w:val="28"/>
          <w:lang w:val="kk-KZ"/>
        </w:rPr>
        <w:t xml:space="preserve">сату» бір тұтас технологиялық өндірістік үрдістерді, </w:t>
      </w:r>
      <w:r w:rsidR="002C5D61" w:rsidRPr="000135A9">
        <w:rPr>
          <w:rFonts w:ascii="Times New Roman" w:hAnsi="Times New Roman" w:cs="Times New Roman"/>
          <w:snapToGrid w:val="0"/>
          <w:sz w:val="28"/>
          <w:szCs w:val="28"/>
          <w:lang w:val="kk-KZ"/>
        </w:rPr>
        <w:t xml:space="preserve"> </w:t>
      </w:r>
      <w:r w:rsidRPr="000135A9">
        <w:rPr>
          <w:rFonts w:ascii="Times New Roman" w:hAnsi="Times New Roman" w:cs="Times New Roman"/>
          <w:snapToGrid w:val="0"/>
          <w:sz w:val="28"/>
          <w:szCs w:val="28"/>
          <w:lang w:val="kk-KZ"/>
        </w:rPr>
        <w:t>бір жаңа</w:t>
      </w:r>
      <w:r w:rsidR="002C5D61" w:rsidRPr="000135A9">
        <w:rPr>
          <w:rFonts w:ascii="Times New Roman" w:hAnsi="Times New Roman" w:cs="Times New Roman"/>
          <w:snapToGrid w:val="0"/>
          <w:sz w:val="28"/>
          <w:szCs w:val="28"/>
          <w:lang w:val="kk-KZ"/>
        </w:rPr>
        <w:t xml:space="preserve"> </w:t>
      </w:r>
      <w:r w:rsidRPr="000135A9">
        <w:rPr>
          <w:rFonts w:ascii="Times New Roman" w:hAnsi="Times New Roman" w:cs="Times New Roman"/>
          <w:snapToGrid w:val="0"/>
          <w:sz w:val="28"/>
          <w:szCs w:val="28"/>
          <w:lang w:val="kk-KZ"/>
        </w:rPr>
        <w:t>инновациялық ұйым ішінде атқарады.</w:t>
      </w:r>
    </w:p>
    <w:p w:rsidR="00B54E69" w:rsidRPr="000135A9" w:rsidRDefault="00B54E69" w:rsidP="00F77245">
      <w:pPr>
        <w:spacing w:after="0" w:line="240" w:lineRule="auto"/>
        <w:ind w:firstLine="709"/>
        <w:jc w:val="both"/>
        <w:rPr>
          <w:rFonts w:ascii="Times New Roman" w:hAnsi="Times New Roman" w:cs="Times New Roman"/>
          <w:snapToGrid w:val="0"/>
          <w:sz w:val="28"/>
          <w:szCs w:val="28"/>
          <w:lang w:val="kk-KZ"/>
        </w:rPr>
      </w:pPr>
      <w:r w:rsidRPr="000135A9">
        <w:rPr>
          <w:rFonts w:ascii="Times New Roman" w:hAnsi="Times New Roman" w:cs="Times New Roman"/>
          <w:snapToGrid w:val="0"/>
          <w:sz w:val="28"/>
          <w:szCs w:val="28"/>
          <w:lang w:val="kk-KZ"/>
        </w:rPr>
        <w:t>Жаңа инновациялық ұйымдарда кең ассортименттегі жаңа инновациялық ет өнімдері мен қызметтерді атқару мақсатында негізгі өндірістерді қайта қалыптастыру немесе қайта құру барысында жаңа инновациялық ұйым немесе инновациялық өндірістер ғылыми ізденістерге,  шешімдерге  негізделе құрылуы қажет  және төмендегілерді ескерген жөн.</w:t>
      </w:r>
    </w:p>
    <w:p w:rsidR="00B54E69" w:rsidRPr="000135A9" w:rsidRDefault="00B54E69" w:rsidP="00305EFA">
      <w:pPr>
        <w:pStyle w:val="a4"/>
        <w:numPr>
          <w:ilvl w:val="0"/>
          <w:numId w:val="2"/>
        </w:numPr>
        <w:tabs>
          <w:tab w:val="left" w:pos="851"/>
          <w:tab w:val="left" w:pos="993"/>
        </w:tabs>
        <w:ind w:left="0" w:firstLine="709"/>
        <w:jc w:val="both"/>
        <w:rPr>
          <w:rFonts w:ascii="Times New Roman" w:hAnsi="Times New Roman"/>
          <w:snapToGrid w:val="0"/>
          <w:sz w:val="28"/>
          <w:szCs w:val="28"/>
          <w:lang w:val="kk-KZ"/>
        </w:rPr>
      </w:pPr>
      <w:r w:rsidRPr="000135A9">
        <w:rPr>
          <w:rFonts w:ascii="Times New Roman" w:hAnsi="Times New Roman"/>
          <w:snapToGrid w:val="0"/>
          <w:sz w:val="28"/>
          <w:szCs w:val="28"/>
          <w:lang w:val="kk-KZ"/>
        </w:rPr>
        <w:t xml:space="preserve">жаңа </w:t>
      </w:r>
      <w:r w:rsidRPr="000135A9">
        <w:rPr>
          <w:rFonts w:ascii="Times New Roman" w:hAnsi="Times New Roman"/>
          <w:sz w:val="28"/>
          <w:szCs w:val="28"/>
          <w:lang w:val="kk-KZ"/>
        </w:rPr>
        <w:t xml:space="preserve">инновациялық </w:t>
      </w:r>
      <w:r w:rsidR="004F2525" w:rsidRPr="000135A9">
        <w:rPr>
          <w:rFonts w:ascii="Times New Roman" w:hAnsi="Times New Roman"/>
          <w:sz w:val="28"/>
          <w:szCs w:val="28"/>
          <w:lang w:val="kk-KZ"/>
        </w:rPr>
        <w:t>кооперативтік</w:t>
      </w:r>
      <w:r w:rsidR="002C5D61" w:rsidRPr="000135A9">
        <w:rPr>
          <w:rFonts w:ascii="Times New Roman" w:hAnsi="Times New Roman"/>
          <w:sz w:val="28"/>
          <w:szCs w:val="28"/>
          <w:lang w:val="kk-KZ"/>
        </w:rPr>
        <w:t xml:space="preserve"> </w:t>
      </w:r>
      <w:r w:rsidRPr="000135A9">
        <w:rPr>
          <w:rFonts w:ascii="Times New Roman" w:hAnsi="Times New Roman"/>
          <w:snapToGrid w:val="0"/>
          <w:sz w:val="28"/>
          <w:szCs w:val="28"/>
          <w:lang w:val="kk-KZ"/>
        </w:rPr>
        <w:t>құрлымдар, оларға қатысушы-мүшелерінің біріздігін сақтау, дербестігін кеңейту;</w:t>
      </w:r>
    </w:p>
    <w:p w:rsidR="00B54E69" w:rsidRPr="000135A9" w:rsidRDefault="00B54E69" w:rsidP="00305EFA">
      <w:pPr>
        <w:pStyle w:val="a4"/>
        <w:numPr>
          <w:ilvl w:val="0"/>
          <w:numId w:val="2"/>
        </w:numPr>
        <w:tabs>
          <w:tab w:val="left" w:pos="851"/>
          <w:tab w:val="left" w:pos="993"/>
        </w:tabs>
        <w:ind w:left="0" w:firstLine="709"/>
        <w:jc w:val="both"/>
        <w:rPr>
          <w:rFonts w:ascii="Times New Roman" w:hAnsi="Times New Roman"/>
          <w:snapToGrid w:val="0"/>
          <w:sz w:val="28"/>
          <w:szCs w:val="28"/>
          <w:lang w:val="kk-KZ"/>
        </w:rPr>
      </w:pPr>
      <w:r w:rsidRPr="000135A9">
        <w:rPr>
          <w:rFonts w:ascii="Times New Roman" w:hAnsi="Times New Roman"/>
          <w:snapToGrid w:val="0"/>
          <w:sz w:val="28"/>
          <w:szCs w:val="28"/>
          <w:lang w:val="kk-KZ"/>
        </w:rPr>
        <w:t xml:space="preserve">жаңа </w:t>
      </w:r>
      <w:r w:rsidR="004F2525" w:rsidRPr="000135A9">
        <w:rPr>
          <w:rFonts w:ascii="Times New Roman" w:hAnsi="Times New Roman"/>
          <w:sz w:val="28"/>
          <w:szCs w:val="28"/>
          <w:lang w:val="kk-KZ"/>
        </w:rPr>
        <w:t xml:space="preserve">инновациялық </w:t>
      </w:r>
      <w:r w:rsidRPr="000135A9">
        <w:rPr>
          <w:rFonts w:ascii="Times New Roman" w:hAnsi="Times New Roman"/>
          <w:sz w:val="28"/>
          <w:szCs w:val="28"/>
          <w:lang w:val="kk-KZ"/>
        </w:rPr>
        <w:t>интеграциялық</w:t>
      </w:r>
      <w:r w:rsidR="004F2525" w:rsidRPr="000135A9">
        <w:rPr>
          <w:rFonts w:ascii="Times New Roman" w:hAnsi="Times New Roman"/>
          <w:sz w:val="28"/>
          <w:szCs w:val="28"/>
          <w:lang w:val="kk-KZ"/>
        </w:rPr>
        <w:t xml:space="preserve"> кооперативтік</w:t>
      </w:r>
      <w:r w:rsidRPr="000135A9">
        <w:rPr>
          <w:rFonts w:ascii="Times New Roman" w:hAnsi="Times New Roman"/>
          <w:sz w:val="28"/>
          <w:szCs w:val="28"/>
          <w:lang w:val="kk-KZ"/>
        </w:rPr>
        <w:t xml:space="preserve"> </w:t>
      </w:r>
      <w:r w:rsidRPr="000135A9">
        <w:rPr>
          <w:rFonts w:ascii="Times New Roman" w:hAnsi="Times New Roman"/>
          <w:snapToGrid w:val="0"/>
          <w:sz w:val="28"/>
          <w:szCs w:val="28"/>
          <w:lang w:val="kk-KZ"/>
        </w:rPr>
        <w:t>құрылымдар арқылы технологиялық бірлескен интеграциялық өндірістерді толық қамту, құру;</w:t>
      </w:r>
    </w:p>
    <w:p w:rsidR="002C5D61" w:rsidRPr="000135A9" w:rsidRDefault="00B54E69" w:rsidP="00305EFA">
      <w:pPr>
        <w:pStyle w:val="a4"/>
        <w:numPr>
          <w:ilvl w:val="0"/>
          <w:numId w:val="2"/>
        </w:numPr>
        <w:tabs>
          <w:tab w:val="left" w:pos="851"/>
          <w:tab w:val="left" w:pos="993"/>
        </w:tabs>
        <w:ind w:left="0" w:firstLine="709"/>
        <w:jc w:val="both"/>
        <w:rPr>
          <w:rFonts w:ascii="Times New Roman" w:hAnsi="Times New Roman"/>
          <w:snapToGrid w:val="0"/>
          <w:sz w:val="28"/>
          <w:szCs w:val="28"/>
          <w:lang w:val="kk-KZ"/>
        </w:rPr>
      </w:pPr>
      <w:r w:rsidRPr="000135A9">
        <w:rPr>
          <w:rFonts w:ascii="Times New Roman" w:hAnsi="Times New Roman"/>
          <w:snapToGrid w:val="0"/>
          <w:sz w:val="28"/>
          <w:szCs w:val="28"/>
          <w:lang w:val="kk-KZ"/>
        </w:rPr>
        <w:t>ет өндіруші жеке кәсіпкерлік, шаруа (фермер) қожалықтары мен жеке тұрғындар шаруашылықтарын жаңа инновациялық  құрылымдарға бірлестіру, қамту.</w:t>
      </w:r>
    </w:p>
    <w:p w:rsidR="00305EFA" w:rsidRDefault="00305EFA" w:rsidP="00F77245">
      <w:pPr>
        <w:tabs>
          <w:tab w:val="left" w:pos="851"/>
        </w:tabs>
        <w:spacing w:after="0" w:line="240" w:lineRule="auto"/>
        <w:ind w:firstLine="709"/>
        <w:jc w:val="both"/>
        <w:rPr>
          <w:rFonts w:ascii="Times New Roman" w:hAnsi="Times New Roman"/>
          <w:sz w:val="28"/>
          <w:szCs w:val="28"/>
          <w:lang w:val="kk-KZ"/>
        </w:rPr>
      </w:pPr>
    </w:p>
    <w:p w:rsidR="002C5D61" w:rsidRPr="00E655D8" w:rsidRDefault="00E655D8" w:rsidP="00F77245">
      <w:pPr>
        <w:tabs>
          <w:tab w:val="left" w:pos="851"/>
        </w:tabs>
        <w:spacing w:after="0" w:line="240" w:lineRule="auto"/>
        <w:ind w:firstLine="709"/>
        <w:jc w:val="both"/>
        <w:rPr>
          <w:rFonts w:ascii="Times New Roman" w:hAnsi="Times New Roman" w:cs="Times New Roman"/>
          <w:b/>
          <w:snapToGrid w:val="0"/>
          <w:sz w:val="28"/>
          <w:szCs w:val="28"/>
          <w:lang w:val="kk-KZ"/>
        </w:rPr>
      </w:pPr>
      <w:r w:rsidRPr="00E655D8">
        <w:rPr>
          <w:rStyle w:val="rynqvb"/>
          <w:rFonts w:ascii="Times New Roman" w:hAnsi="Times New Roman" w:cs="Times New Roman"/>
          <w:b/>
          <w:sz w:val="28"/>
          <w:szCs w:val="28"/>
          <w:lang w:val="kk-KZ"/>
        </w:rPr>
        <w:t>Үшінші бөлімнің қорытындылары</w:t>
      </w:r>
      <w:r w:rsidR="002C5D61" w:rsidRPr="00E655D8">
        <w:rPr>
          <w:rFonts w:ascii="Times New Roman" w:hAnsi="Times New Roman" w:cs="Times New Roman"/>
          <w:b/>
          <w:sz w:val="28"/>
          <w:szCs w:val="28"/>
          <w:lang w:val="kk-KZ"/>
        </w:rPr>
        <w:t>:</w:t>
      </w:r>
    </w:p>
    <w:p w:rsidR="00B54E69" w:rsidRPr="000135A9" w:rsidRDefault="002C5D61" w:rsidP="00F77245">
      <w:pPr>
        <w:pStyle w:val="a8"/>
        <w:ind w:firstLine="709"/>
        <w:jc w:val="both"/>
        <w:rPr>
          <w:rFonts w:ascii="Times New Roman" w:hAnsi="Times New Roman"/>
          <w:sz w:val="28"/>
          <w:szCs w:val="28"/>
          <w:lang w:val="kk-KZ"/>
        </w:rPr>
      </w:pPr>
      <w:r w:rsidRPr="000135A9">
        <w:rPr>
          <w:rFonts w:ascii="Times New Roman" w:hAnsi="Times New Roman"/>
          <w:sz w:val="28"/>
          <w:szCs w:val="28"/>
          <w:lang w:val="kk-KZ"/>
        </w:rPr>
        <w:t xml:space="preserve">1. </w:t>
      </w:r>
      <w:r w:rsidR="00B54E69" w:rsidRPr="000135A9">
        <w:rPr>
          <w:rFonts w:ascii="Times New Roman" w:hAnsi="Times New Roman"/>
          <w:sz w:val="28"/>
          <w:szCs w:val="28"/>
          <w:lang w:val="kk-KZ"/>
        </w:rPr>
        <w:t>Бұл бөлімді қорыта келгенде инновациялық идеяны ет</w:t>
      </w:r>
      <w:r w:rsidR="00AE15E2">
        <w:rPr>
          <w:rFonts w:ascii="Times New Roman" w:hAnsi="Times New Roman"/>
          <w:sz w:val="28"/>
          <w:szCs w:val="28"/>
          <w:lang w:val="kk-KZ"/>
        </w:rPr>
        <w:t xml:space="preserve"> шаруашылығын ұйымдастыру және </w:t>
      </w:r>
      <w:r w:rsidR="00B54E69" w:rsidRPr="000135A9">
        <w:rPr>
          <w:rFonts w:ascii="Times New Roman" w:hAnsi="Times New Roman"/>
          <w:sz w:val="28"/>
          <w:szCs w:val="28"/>
          <w:lang w:val="kk-KZ"/>
        </w:rPr>
        <w:t xml:space="preserve">басқару үшін </w:t>
      </w:r>
      <w:r w:rsidR="00B54E69" w:rsidRPr="000135A9">
        <w:rPr>
          <w:rFonts w:ascii="Times New Roman" w:hAnsi="Times New Roman"/>
          <w:snapToGrid w:val="0"/>
          <w:sz w:val="28"/>
          <w:szCs w:val="28"/>
          <w:lang w:val="kk-KZ"/>
        </w:rPr>
        <w:t xml:space="preserve">жаңа үлгідегі ұйымдастырылған </w:t>
      </w:r>
      <w:r w:rsidRPr="000135A9">
        <w:rPr>
          <w:rFonts w:ascii="Times New Roman" w:hAnsi="Times New Roman"/>
          <w:sz w:val="28"/>
          <w:szCs w:val="28"/>
          <w:lang w:val="kk-KZ"/>
        </w:rPr>
        <w:t xml:space="preserve">«ет өндірісі кооперативі» және инновациялық «ет өңдеу-сату кооперативін» </w:t>
      </w:r>
      <w:r w:rsidR="00B54E69" w:rsidRPr="000135A9">
        <w:rPr>
          <w:rFonts w:ascii="Times New Roman" w:hAnsi="Times New Roman"/>
          <w:snapToGrid w:val="0"/>
          <w:sz w:val="28"/>
          <w:szCs w:val="28"/>
          <w:lang w:val="kk-KZ"/>
        </w:rPr>
        <w:t>құру</w:t>
      </w:r>
      <w:r w:rsidR="00B54E69" w:rsidRPr="000135A9">
        <w:rPr>
          <w:rFonts w:ascii="Times New Roman" w:hAnsi="Times New Roman"/>
          <w:sz w:val="28"/>
          <w:szCs w:val="28"/>
          <w:lang w:val="kk-KZ"/>
        </w:rPr>
        <w:t xml:space="preserve"> арқылы жоғары технологиялық өндірістерді жүргізу, салаға инвестициялар тарту және кәсіпорындарды несиелеуге қолдау көрсету негізінде отандық ет және ет өнімдері бағасы мен сапасының артуына қол жеткізіледі, өнімнің де, ұйымның да бәсекеге қабілеттілігін арттырады, бұл оның әлемдік экономикаға интеграциялық бірлесуіне ықпал етеді. Сонымен қатар </w:t>
      </w:r>
      <w:r w:rsidR="00B54E69" w:rsidRPr="000135A9">
        <w:rPr>
          <w:rFonts w:ascii="Times New Roman" w:hAnsi="Times New Roman"/>
          <w:snapToGrid w:val="0"/>
          <w:sz w:val="28"/>
          <w:szCs w:val="28"/>
          <w:lang w:val="kk-KZ"/>
        </w:rPr>
        <w:t xml:space="preserve">жаңа үлгідегі ұйымдастырылған </w:t>
      </w:r>
      <w:r w:rsidRPr="000135A9">
        <w:rPr>
          <w:rFonts w:ascii="Times New Roman" w:hAnsi="Times New Roman"/>
          <w:sz w:val="28"/>
          <w:szCs w:val="28"/>
          <w:lang w:val="kk-KZ"/>
        </w:rPr>
        <w:t>«ет өндірісі кооперативі» және инновациялық «ет өңдеу-сату кооперативі»</w:t>
      </w:r>
      <w:r w:rsidR="00B54E69" w:rsidRPr="000135A9">
        <w:rPr>
          <w:rFonts w:ascii="Times New Roman" w:hAnsi="Times New Roman"/>
          <w:sz w:val="28"/>
          <w:szCs w:val="28"/>
          <w:lang w:val="kk-KZ"/>
        </w:rPr>
        <w:t xml:space="preserve">, кооперация байланысы негізінде қатысушы-мүше болған </w:t>
      </w:r>
      <w:r w:rsidRPr="000135A9">
        <w:rPr>
          <w:rFonts w:ascii="Times New Roman" w:hAnsi="Times New Roman"/>
          <w:sz w:val="28"/>
          <w:szCs w:val="28"/>
          <w:lang w:val="kk-KZ"/>
        </w:rPr>
        <w:t xml:space="preserve">ет </w:t>
      </w:r>
      <w:r w:rsidR="00B54E69" w:rsidRPr="000135A9">
        <w:rPr>
          <w:rFonts w:ascii="Times New Roman" w:hAnsi="Times New Roman"/>
          <w:sz w:val="28"/>
          <w:szCs w:val="28"/>
          <w:lang w:val="kk-KZ"/>
        </w:rPr>
        <w:t>шаруашылықтары</w:t>
      </w:r>
      <w:r w:rsidRPr="000135A9">
        <w:rPr>
          <w:rFonts w:ascii="Times New Roman" w:hAnsi="Times New Roman"/>
          <w:sz w:val="28"/>
          <w:szCs w:val="28"/>
          <w:lang w:val="kk-KZ"/>
        </w:rPr>
        <w:t>на</w:t>
      </w:r>
      <w:r w:rsidR="00E655D8">
        <w:rPr>
          <w:rFonts w:ascii="Times New Roman" w:hAnsi="Times New Roman"/>
          <w:sz w:val="28"/>
          <w:szCs w:val="28"/>
          <w:lang w:val="kk-KZ"/>
        </w:rPr>
        <w:t xml:space="preserve"> </w:t>
      </w:r>
      <w:r w:rsidR="00B54E69" w:rsidRPr="000135A9">
        <w:rPr>
          <w:rFonts w:ascii="Times New Roman" w:hAnsi="Times New Roman"/>
          <w:sz w:val="28"/>
          <w:szCs w:val="28"/>
          <w:lang w:val="kk-KZ"/>
        </w:rPr>
        <w:t xml:space="preserve">мемлекеттік тараптан Қазақстанның заңында көрсетілген қолдауларды (субсидия және дотация, несиелік және салықтық жеңілдіктер, лизинг жүйесі бойынша кооперативке және </w:t>
      </w:r>
      <w:r w:rsidRPr="000135A9">
        <w:rPr>
          <w:rFonts w:ascii="Times New Roman" w:hAnsi="Times New Roman"/>
          <w:sz w:val="28"/>
          <w:szCs w:val="28"/>
          <w:lang w:val="kk-KZ"/>
        </w:rPr>
        <w:t>ет</w:t>
      </w:r>
      <w:r w:rsidR="00B54E69" w:rsidRPr="000135A9">
        <w:rPr>
          <w:rFonts w:ascii="Times New Roman" w:hAnsi="Times New Roman"/>
          <w:sz w:val="28"/>
          <w:szCs w:val="28"/>
          <w:lang w:val="kk-KZ"/>
        </w:rPr>
        <w:t xml:space="preserve"> шаруашылықтары</w:t>
      </w:r>
      <w:r w:rsidRPr="000135A9">
        <w:rPr>
          <w:rFonts w:ascii="Times New Roman" w:hAnsi="Times New Roman"/>
          <w:sz w:val="28"/>
          <w:szCs w:val="28"/>
          <w:lang w:val="kk-KZ"/>
        </w:rPr>
        <w:t xml:space="preserve"> санаттарына </w:t>
      </w:r>
      <w:r w:rsidR="00B54E69" w:rsidRPr="000135A9">
        <w:rPr>
          <w:rFonts w:ascii="Times New Roman" w:hAnsi="Times New Roman"/>
          <w:sz w:val="28"/>
          <w:szCs w:val="28"/>
          <w:lang w:val="kk-KZ"/>
        </w:rPr>
        <w:t xml:space="preserve"> қажетті техника мен озық технологиялар және т.б. алуға, қамтамасыз етуге мүмкіншілік туылады.</w:t>
      </w:r>
    </w:p>
    <w:p w:rsidR="00B54E69" w:rsidRPr="000135A9" w:rsidRDefault="002C5D61"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2. </w:t>
      </w:r>
      <w:r w:rsidR="00B54E69" w:rsidRPr="000135A9">
        <w:rPr>
          <w:rFonts w:ascii="Times New Roman" w:hAnsi="Times New Roman" w:cs="Times New Roman"/>
          <w:sz w:val="28"/>
          <w:szCs w:val="28"/>
          <w:lang w:val="kk-KZ"/>
        </w:rPr>
        <w:t>Әлемдегі экономикасы дамыған елдерде ауыл шаруашылығы саласын қолдауға және ретт</w:t>
      </w:r>
      <w:r w:rsidR="00305EFA">
        <w:rPr>
          <w:rFonts w:ascii="Times New Roman" w:hAnsi="Times New Roman" w:cs="Times New Roman"/>
          <w:sz w:val="28"/>
          <w:szCs w:val="28"/>
          <w:lang w:val="kk-KZ"/>
        </w:rPr>
        <w:t xml:space="preserve">еуге бағытталған тәжірибесінен </w:t>
      </w:r>
      <w:r w:rsidR="00B54E69" w:rsidRPr="000135A9">
        <w:rPr>
          <w:rFonts w:ascii="Times New Roman" w:hAnsi="Times New Roman" w:cs="Times New Roman"/>
          <w:sz w:val="28"/>
          <w:szCs w:val="28"/>
          <w:lang w:val="kk-KZ"/>
        </w:rPr>
        <w:t>байқағанымыз, көптеген шет елдер ауыл ш</w:t>
      </w:r>
      <w:r w:rsidR="00305EFA">
        <w:rPr>
          <w:rFonts w:ascii="Times New Roman" w:hAnsi="Times New Roman" w:cs="Times New Roman"/>
          <w:sz w:val="28"/>
          <w:szCs w:val="28"/>
          <w:lang w:val="kk-KZ"/>
        </w:rPr>
        <w:t xml:space="preserve">аруашылығының барлық санаттағы </w:t>
      </w:r>
      <w:r w:rsidR="00B54E69" w:rsidRPr="000135A9">
        <w:rPr>
          <w:rFonts w:ascii="Times New Roman" w:hAnsi="Times New Roman" w:cs="Times New Roman"/>
          <w:sz w:val="28"/>
          <w:szCs w:val="28"/>
          <w:lang w:val="kk-KZ"/>
        </w:rPr>
        <w:t>құрылымдарына  субсидия мен дотация береді, несие және салық төлемдеріне түрлі-түрлі жеңілдіктер қарастырған. Қазақстанның ет саласының болашаққа дамуы мемлекеттік қолдау көрсету және қаржылық қолдаулардың тиімділігін арттыру арқылы, ет бағытындағы мал шаруашылығы салаларында ет малының санын арттыру және әр бір мал басына ет өнімд</w:t>
      </w:r>
      <w:r w:rsidR="00305EFA">
        <w:rPr>
          <w:rFonts w:ascii="Times New Roman" w:hAnsi="Times New Roman" w:cs="Times New Roman"/>
          <w:sz w:val="28"/>
          <w:szCs w:val="28"/>
          <w:lang w:val="kk-KZ"/>
        </w:rPr>
        <w:t xml:space="preserve">ілігі деңгейін өсіру негізінде </w:t>
      </w:r>
      <w:r w:rsidR="00B54E69" w:rsidRPr="000135A9">
        <w:rPr>
          <w:rFonts w:ascii="Times New Roman" w:hAnsi="Times New Roman" w:cs="Times New Roman"/>
          <w:sz w:val="28"/>
          <w:szCs w:val="28"/>
          <w:lang w:val="kk-KZ"/>
        </w:rPr>
        <w:t>ет және ет өнімдерінің ет нарығында бәсекеге қабілеттілігін арттыруға үлкен мүмкіншілік тулады.</w:t>
      </w:r>
    </w:p>
    <w:p w:rsidR="00B54E69" w:rsidRPr="000135A9" w:rsidRDefault="002C5D61"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3. </w:t>
      </w:r>
      <w:r w:rsidR="00B54E69" w:rsidRPr="000135A9">
        <w:rPr>
          <w:rFonts w:ascii="Times New Roman" w:hAnsi="Times New Roman" w:cs="Times New Roman"/>
          <w:sz w:val="28"/>
          <w:szCs w:val="28"/>
          <w:lang w:val="kk-KZ"/>
        </w:rPr>
        <w:t>Ет өндіруші барлық шаруашылық санаттар мен олардың ішіндегі ет өндіретін құрылымдардың негізгі мақсаты: ет өндірісінде оның бірлігіне ең аз шығын жұмсау, өзіндікқұнның төмендігі бойынша лидер болу, шектелген материалдық-қаржылық ресурстарды үнемдеуді жүзеге асыру, асыл тұқымды етті мал мен құсты өндіріске ендіру, малды етке (өсіру, етті қайта өңдеу, сақтау және сату) интеграциялық технологиялық үрдістерді, бір тұтас өндірістік желі ретінде үздік, тиімді атқару мақсатында инновациялық</w:t>
      </w:r>
      <w:r w:rsidR="00305EFA">
        <w:rPr>
          <w:rFonts w:ascii="Times New Roman" w:hAnsi="Times New Roman" w:cs="Times New Roman"/>
          <w:sz w:val="28"/>
          <w:szCs w:val="28"/>
          <w:lang w:val="kk-KZ"/>
        </w:rPr>
        <w:t xml:space="preserve"> қызметтерді өндіріске ендіру </w:t>
      </w:r>
      <w:r w:rsidR="00B54E69" w:rsidRPr="000135A9">
        <w:rPr>
          <w:rFonts w:ascii="Times New Roman" w:hAnsi="Times New Roman" w:cs="Times New Roman"/>
          <w:sz w:val="28"/>
          <w:szCs w:val="28"/>
          <w:lang w:val="kk-KZ"/>
        </w:rPr>
        <w:t>болып табылады.</w:t>
      </w:r>
    </w:p>
    <w:p w:rsidR="00B54E69" w:rsidRPr="000135A9" w:rsidRDefault="00EF7ACA" w:rsidP="00F77245">
      <w:pPr>
        <w:pStyle w:val="Default"/>
        <w:ind w:firstLine="709"/>
        <w:jc w:val="both"/>
        <w:rPr>
          <w:rFonts w:ascii="Times New Roman" w:hAnsi="Times New Roman" w:cs="Times New Roman"/>
          <w:color w:val="auto"/>
          <w:sz w:val="28"/>
          <w:szCs w:val="28"/>
          <w:lang w:val="kk-KZ"/>
        </w:rPr>
      </w:pPr>
      <w:r w:rsidRPr="000135A9">
        <w:rPr>
          <w:rFonts w:ascii="Times New Roman" w:hAnsi="Times New Roman" w:cs="Times New Roman"/>
          <w:color w:val="auto"/>
          <w:sz w:val="28"/>
          <w:szCs w:val="28"/>
          <w:lang w:val="kk-KZ"/>
        </w:rPr>
        <w:t xml:space="preserve">4. </w:t>
      </w:r>
      <w:r w:rsidR="00B54E69" w:rsidRPr="000135A9">
        <w:rPr>
          <w:rFonts w:ascii="Times New Roman" w:hAnsi="Times New Roman" w:cs="Times New Roman"/>
          <w:color w:val="auto"/>
          <w:sz w:val="28"/>
          <w:szCs w:val="28"/>
          <w:lang w:val="kk-KZ"/>
        </w:rPr>
        <w:t xml:space="preserve">Инновациялық ЖШС «Инфрастрой ЛТД» </w:t>
      </w:r>
      <w:r w:rsidR="00B54E69" w:rsidRPr="000135A9">
        <w:rPr>
          <w:rFonts w:ascii="Times New Roman" w:hAnsi="Times New Roman" w:cs="Times New Roman"/>
          <w:color w:val="auto"/>
          <w:sz w:val="28"/>
          <w:szCs w:val="28"/>
          <w:lang w:val="kk-KZ" w:eastAsia="ru-RU"/>
        </w:rPr>
        <w:t>компаниясы зерттеу барысында өз</w:t>
      </w:r>
      <w:r w:rsidR="002C5D61" w:rsidRPr="000135A9">
        <w:rPr>
          <w:rFonts w:ascii="Times New Roman" w:hAnsi="Times New Roman" w:cs="Times New Roman"/>
          <w:color w:val="auto"/>
          <w:sz w:val="28"/>
          <w:szCs w:val="28"/>
          <w:lang w:val="kk-KZ" w:eastAsia="ru-RU"/>
        </w:rPr>
        <w:t xml:space="preserve"> өндірісінде </w:t>
      </w:r>
      <w:r w:rsidRPr="000135A9">
        <w:rPr>
          <w:rFonts w:ascii="Times New Roman" w:hAnsi="Times New Roman" w:cs="Times New Roman"/>
          <w:color w:val="auto"/>
          <w:sz w:val="28"/>
          <w:szCs w:val="28"/>
          <w:lang w:val="kk-KZ" w:eastAsia="ru-RU"/>
        </w:rPr>
        <w:t>кең</w:t>
      </w:r>
      <w:r w:rsidR="00B54E69" w:rsidRPr="000135A9">
        <w:rPr>
          <w:rFonts w:ascii="Times New Roman" w:hAnsi="Times New Roman" w:cs="Times New Roman"/>
          <w:color w:val="auto"/>
          <w:sz w:val="28"/>
          <w:szCs w:val="28"/>
          <w:lang w:val="kk-KZ" w:eastAsia="ru-RU"/>
        </w:rPr>
        <w:t xml:space="preserve"> ассортиментте ет өнімдерін өндіру мақстатында  негізгі </w:t>
      </w:r>
      <w:r w:rsidR="00F85B09" w:rsidRPr="000135A9">
        <w:rPr>
          <w:rFonts w:ascii="Times New Roman" w:hAnsi="Times New Roman" w:cs="Times New Roman"/>
          <w:color w:val="auto"/>
          <w:sz w:val="28"/>
          <w:szCs w:val="28"/>
          <w:lang w:val="kk-KZ" w:eastAsia="ru-RU"/>
        </w:rPr>
        <w:t xml:space="preserve">өндірісіне қосымша немесе жәрдемші жаңа инновациялық өндірістерді құрып дамытты. </w:t>
      </w:r>
      <w:r w:rsidR="00B54E69" w:rsidRPr="000135A9">
        <w:rPr>
          <w:rFonts w:ascii="Times New Roman" w:hAnsi="Times New Roman" w:cs="Times New Roman"/>
          <w:color w:val="auto"/>
          <w:sz w:val="28"/>
          <w:szCs w:val="28"/>
          <w:lang w:val="kk-KZ"/>
        </w:rPr>
        <w:t xml:space="preserve">ЖШС «Инфрастрой ЛТД» </w:t>
      </w:r>
      <w:r w:rsidRPr="000135A9">
        <w:rPr>
          <w:rFonts w:ascii="Times New Roman" w:hAnsi="Times New Roman" w:cs="Times New Roman"/>
          <w:color w:val="auto"/>
          <w:sz w:val="28"/>
          <w:szCs w:val="28"/>
          <w:lang w:val="kk-KZ"/>
        </w:rPr>
        <w:t xml:space="preserve">ет </w:t>
      </w:r>
      <w:r w:rsidR="00B54E69" w:rsidRPr="000135A9">
        <w:rPr>
          <w:rFonts w:ascii="Times New Roman" w:hAnsi="Times New Roman" w:cs="Times New Roman"/>
          <w:color w:val="auto"/>
          <w:sz w:val="28"/>
          <w:szCs w:val="28"/>
          <w:lang w:val="kk-KZ"/>
        </w:rPr>
        <w:t xml:space="preserve"> компаниясы өндірген өнімдерін инновациялық озық техника және технологиялар</w:t>
      </w:r>
      <w:r w:rsidRPr="000135A9">
        <w:rPr>
          <w:rFonts w:ascii="Times New Roman" w:hAnsi="Times New Roman" w:cs="Times New Roman"/>
          <w:color w:val="auto"/>
          <w:sz w:val="28"/>
          <w:szCs w:val="28"/>
          <w:lang w:val="kk-KZ"/>
        </w:rPr>
        <w:t xml:space="preserve"> арқылы</w:t>
      </w:r>
      <w:r w:rsidR="00B54E69" w:rsidRPr="000135A9">
        <w:rPr>
          <w:rFonts w:ascii="Times New Roman" w:hAnsi="Times New Roman" w:cs="Times New Roman"/>
          <w:color w:val="auto"/>
          <w:sz w:val="28"/>
          <w:szCs w:val="28"/>
          <w:lang w:val="kk-KZ"/>
        </w:rPr>
        <w:t xml:space="preserve"> етін терең қайта өңдеуді жүзеге асырған, бұл ет өнімдерінің бірлігінің өзіндік құнын төмендетті, өндіріс ресурстарын үнемдеуге, болашаққа қарқынды экономикалық өсуді, стратегиялық дамуды жүзеге асырды.</w:t>
      </w:r>
    </w:p>
    <w:p w:rsidR="002D3289" w:rsidRPr="000135A9" w:rsidRDefault="002D328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5. «Инфрастрой LTD» және «Oрдабасы құс» құс шаруашылығы үшін екі стратегия: 1) «кері интеграциялық стратегия» бойынша - </w:t>
      </w:r>
      <w:r w:rsidRPr="000135A9">
        <w:rPr>
          <w:rFonts w:ascii="Times New Roman" w:hAnsi="Times New Roman" w:cs="Times New Roman"/>
          <w:bCs/>
          <w:sz w:val="28"/>
          <w:szCs w:val="28"/>
          <w:lang w:val="kk-KZ"/>
        </w:rPr>
        <w:t>нәсілді жұмыртқалар өндіруге арналған аналық құс табын өсіру инновациялық өндірісі; 2)</w:t>
      </w:r>
      <w:r w:rsidRPr="000135A9">
        <w:rPr>
          <w:rFonts w:ascii="Times New Roman" w:hAnsi="Times New Roman" w:cs="Times New Roman"/>
          <w:sz w:val="28"/>
          <w:szCs w:val="28"/>
          <w:lang w:val="kk-KZ"/>
        </w:rPr>
        <w:t xml:space="preserve"> «алға жүруші интеграциялық стратегия» бойынша - </w:t>
      </w:r>
      <w:r w:rsidRPr="000135A9">
        <w:rPr>
          <w:rFonts w:ascii="Times New Roman" w:hAnsi="Times New Roman" w:cs="Times New Roman"/>
          <w:bCs/>
          <w:sz w:val="28"/>
          <w:szCs w:val="28"/>
          <w:lang w:val="kk-KZ"/>
        </w:rPr>
        <w:t xml:space="preserve">ұлғаймалы қайта өндірісі қалыпты қарқынын қамтамасыз ету үшін аналық құс табын алмастыруға жас төлді өсірумен айналысатын </w:t>
      </w:r>
      <w:r w:rsidRPr="000135A9">
        <w:rPr>
          <w:rFonts w:ascii="Times New Roman" w:hAnsi="Times New Roman" w:cs="Times New Roman"/>
          <w:sz w:val="28"/>
          <w:szCs w:val="28"/>
          <w:lang w:val="kk-KZ"/>
        </w:rPr>
        <w:t xml:space="preserve">жаңа </w:t>
      </w:r>
      <w:r w:rsidRPr="000135A9">
        <w:rPr>
          <w:rFonts w:ascii="Times New Roman" w:hAnsi="Times New Roman" w:cs="Times New Roman"/>
          <w:bCs/>
          <w:sz w:val="28"/>
          <w:szCs w:val="28"/>
          <w:lang w:val="kk-KZ"/>
        </w:rPr>
        <w:t xml:space="preserve">«стратегиялық </w:t>
      </w:r>
      <w:r w:rsidRPr="000135A9">
        <w:rPr>
          <w:rFonts w:ascii="Times New Roman" w:hAnsi="Times New Roman" w:cs="Times New Roman"/>
          <w:sz w:val="28"/>
          <w:szCs w:val="28"/>
          <w:lang w:val="kk-KZ"/>
        </w:rPr>
        <w:t>инновациялық өндірістерді» құру ұсынылды.</w:t>
      </w:r>
    </w:p>
    <w:p w:rsidR="002D3289" w:rsidRPr="000135A9" w:rsidRDefault="002D328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8. Әр бір құс шаруашылығы компаниясы ұсынылатын интеграцияланудың инновациялық ұйымдастру формасы негізінде, барлық технологиялық тізбекті: «құс етін өндіру-қайта өңдеу-сатуды» бірыңғай ұйымдық-интеграциялық құрылымға біріктіруге мүмкіндік береді, және басқарудың икемділігі мен тиімділігін арттыруға; қосалқы мердігерлермен, инвесторлармен шаруашылық байланыстарды тұрақтандыруға; өндірістік қуаттарды барынша толық қолдану мен пайдалануды қамтамасыз етуге; материалдық-техникалық жабдықтауды жетілдіріп, дайын өнімді сатуды жақсартуды жолға қоюға мүмкіндік жаратады.</w:t>
      </w:r>
    </w:p>
    <w:p w:rsidR="002D3289" w:rsidRPr="000135A9" w:rsidRDefault="002D3289" w:rsidP="00F77245">
      <w:pPr>
        <w:spacing w:after="0" w:line="240" w:lineRule="auto"/>
        <w:ind w:right="57"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9</w:t>
      </w:r>
      <w:r w:rsidR="00D66F07">
        <w:rPr>
          <w:rFonts w:ascii="Times New Roman" w:hAnsi="Times New Roman" w:cs="Times New Roman"/>
          <w:sz w:val="28"/>
          <w:szCs w:val="28"/>
          <w:lang w:val="kk-KZ"/>
        </w:rPr>
        <w:t xml:space="preserve">. Түркістан облысы ет өндіруші </w:t>
      </w:r>
      <w:r w:rsidRPr="000135A9">
        <w:rPr>
          <w:rFonts w:ascii="Times New Roman" w:hAnsi="Times New Roman" w:cs="Times New Roman"/>
          <w:sz w:val="28"/>
          <w:szCs w:val="28"/>
          <w:lang w:val="kk-KZ"/>
        </w:rPr>
        <w:t>шаруашылықтарыара кооперация келісімімен құрылатын «ет өндірісі кооперативтері» мен «ет өңдеу-сату кооперативтері» мен ет компаниялары аралық қолданыстағы және ұсынылатын тік интеграциялық-технологиялық байланыстар үлгілері әзірленіп, ұсыныстар берілді:</w:t>
      </w:r>
    </w:p>
    <w:p w:rsidR="002D3289" w:rsidRPr="000135A9" w:rsidRDefault="00305EFA" w:rsidP="00305EFA">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D3289" w:rsidRPr="000135A9">
        <w:rPr>
          <w:rFonts w:ascii="Times New Roman" w:hAnsi="Times New Roman" w:cs="Times New Roman"/>
          <w:sz w:val="28"/>
          <w:szCs w:val="28"/>
          <w:lang w:val="kk-KZ"/>
        </w:rPr>
        <w:t>бірінші үлгі, ет шаруашылығыара кооперация негізінде инновациялық «ет өңдеу-сату кооперативіне» бордақыланған малдар (союға, өңдеуге және сатуға) келісіммен жеткізіледі, көлік шығындары шаруашылықтар немесе кооперати</w:t>
      </w:r>
      <w:r w:rsidR="00B06A7D">
        <w:rPr>
          <w:rFonts w:ascii="Times New Roman" w:hAnsi="Times New Roman" w:cs="Times New Roman"/>
          <w:sz w:val="28"/>
          <w:szCs w:val="28"/>
          <w:lang w:val="kk-KZ"/>
        </w:rPr>
        <w:t xml:space="preserve">в есебінен келісімде алдын-ала </w:t>
      </w:r>
      <w:r w:rsidR="002D3289" w:rsidRPr="000135A9">
        <w:rPr>
          <w:rFonts w:ascii="Times New Roman" w:hAnsi="Times New Roman" w:cs="Times New Roman"/>
          <w:sz w:val="28"/>
          <w:szCs w:val="28"/>
          <w:lang w:val="kk-KZ"/>
        </w:rPr>
        <w:t>белгіленеді</w:t>
      </w:r>
      <w:r>
        <w:rPr>
          <w:rFonts w:ascii="Times New Roman" w:hAnsi="Times New Roman" w:cs="Times New Roman"/>
          <w:sz w:val="28"/>
          <w:szCs w:val="28"/>
          <w:lang w:val="kk-KZ"/>
        </w:rPr>
        <w:t>;</w:t>
      </w:r>
    </w:p>
    <w:p w:rsidR="002D3289" w:rsidRPr="000135A9" w:rsidRDefault="00305EFA" w:rsidP="00305EFA">
      <w:pPr>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2D3289" w:rsidRPr="000135A9">
        <w:rPr>
          <w:rFonts w:ascii="Times New Roman" w:hAnsi="Times New Roman" w:cs="Times New Roman"/>
          <w:sz w:val="28"/>
          <w:szCs w:val="28"/>
          <w:lang w:val="kk-KZ"/>
        </w:rPr>
        <w:t>екінші үлгі, ет шаруашылықтарыара келісім негізінде союға бордақыланған малдар жаңа инновациялық «ет өндірісі кооперативіне» (елді мекеннен тыс аумақта құрылған «ет өндірісі фермасында) малды бағу, бордақылау, жаңа инновациялық «ет өңдеу-сату кооперативіне» кооператив мүшелері атынан терең өңдеуге тапсырады, бұл инновациялық ет және ет өнімдерін кооперативтерде</w:t>
      </w:r>
      <w:r w:rsidR="00E655D8">
        <w:rPr>
          <w:rFonts w:ascii="Times New Roman" w:hAnsi="Times New Roman" w:cs="Times New Roman"/>
          <w:sz w:val="28"/>
          <w:szCs w:val="28"/>
          <w:lang w:val="kk-KZ"/>
        </w:rPr>
        <w:t xml:space="preserve"> өңдеу үлгісін </w:t>
      </w:r>
      <w:r w:rsidR="002D3289" w:rsidRPr="000135A9">
        <w:rPr>
          <w:rFonts w:ascii="Times New Roman" w:hAnsi="Times New Roman" w:cs="Times New Roman"/>
          <w:sz w:val="28"/>
          <w:szCs w:val="28"/>
          <w:lang w:val="kk-KZ"/>
        </w:rPr>
        <w:t>автор басқа а</w:t>
      </w:r>
      <w:r>
        <w:rPr>
          <w:rFonts w:ascii="Times New Roman" w:hAnsi="Times New Roman" w:cs="Times New Roman"/>
          <w:sz w:val="28"/>
          <w:szCs w:val="28"/>
          <w:lang w:val="kk-KZ"/>
        </w:rPr>
        <w:t xml:space="preserve">ймақтар мен ауылдық аудандарда </w:t>
      </w:r>
      <w:r w:rsidR="002D3289" w:rsidRPr="000135A9">
        <w:rPr>
          <w:rFonts w:ascii="Times New Roman" w:hAnsi="Times New Roman" w:cs="Times New Roman"/>
          <w:sz w:val="28"/>
          <w:szCs w:val="28"/>
          <w:lang w:val="kk-KZ"/>
        </w:rPr>
        <w:t>құруды ұсынады.</w:t>
      </w:r>
    </w:p>
    <w:p w:rsidR="002D3289" w:rsidRPr="000135A9" w:rsidRDefault="002D3289" w:rsidP="00F77245">
      <w:pPr>
        <w:spacing w:after="0" w:line="240" w:lineRule="auto"/>
        <w:ind w:firstLine="709"/>
        <w:jc w:val="both"/>
        <w:rPr>
          <w:rFonts w:ascii="Times New Roman" w:hAnsi="Times New Roman" w:cs="Times New Roman"/>
          <w:noProof/>
          <w:sz w:val="28"/>
          <w:szCs w:val="28"/>
          <w:lang w:val="kk-KZ"/>
        </w:rPr>
      </w:pPr>
      <w:r w:rsidRPr="000135A9">
        <w:rPr>
          <w:rFonts w:ascii="Times New Roman" w:hAnsi="Times New Roman" w:cs="Times New Roman"/>
          <w:sz w:val="28"/>
          <w:szCs w:val="28"/>
          <w:lang w:val="kk-KZ"/>
        </w:rPr>
        <w:t xml:space="preserve">10. Түркістан облысында орналасқан </w:t>
      </w:r>
      <w:r w:rsidRPr="000135A9">
        <w:rPr>
          <w:rFonts w:ascii="Times New Roman" w:hAnsi="Times New Roman" w:cs="Times New Roman"/>
          <w:bCs/>
          <w:sz w:val="28"/>
          <w:szCs w:val="28"/>
          <w:lang w:val="kk-KZ"/>
        </w:rPr>
        <w:t>инновациялық құс компанияларының</w:t>
      </w:r>
      <w:r w:rsidRPr="000135A9">
        <w:rPr>
          <w:rFonts w:ascii="Times New Roman" w:hAnsi="Times New Roman" w:cs="Times New Roman"/>
          <w:sz w:val="28"/>
          <w:szCs w:val="28"/>
          <w:lang w:val="kk-KZ"/>
        </w:rPr>
        <w:t xml:space="preserve"> ауыл шаруашылығы кәсіпорындары, өндірістік кооперативтер, шаруа (фермер) қожалықтары, жеке кәсіпкерлер, жеке тұрғындар шаруашылықтары аралық кооперация және интеграциялық үрдістерді келісім-шарт негізінде инновациялық қызметтерді бірлесіп атқаратын құс балапанын бағу, бордақылау бойынша өндірістік бірлестіктер құру арқылы құс еті мен құс еті өнімдерін (құс етін өндіру – терең өңдеу – құс еті өнімдерін сату) өндіретін </w:t>
      </w:r>
      <w:r w:rsidRPr="000135A9">
        <w:rPr>
          <w:rFonts w:ascii="Times New Roman" w:hAnsi="Times New Roman" w:cs="Times New Roman"/>
          <w:noProof/>
          <w:sz w:val="28"/>
          <w:szCs w:val="28"/>
          <w:lang w:val="kk-KZ"/>
        </w:rPr>
        <w:t>кооперативтік құрылымдары аралық байланыстар сызбасын елдің барлық құс шаруашылықтарында қолдануды автор ұсынады.</w:t>
      </w:r>
    </w:p>
    <w:p w:rsidR="00B54E69" w:rsidRPr="000135A9" w:rsidRDefault="002D3289" w:rsidP="00F77245">
      <w:pPr>
        <w:spacing w:after="0" w:line="240" w:lineRule="auto"/>
        <w:ind w:firstLine="709"/>
        <w:jc w:val="both"/>
        <w:rPr>
          <w:rFonts w:ascii="Times New Roman" w:hAnsi="Times New Roman" w:cs="Times New Roman"/>
          <w:lang w:val="kk-KZ"/>
        </w:rPr>
      </w:pPr>
      <w:r w:rsidRPr="000135A9">
        <w:rPr>
          <w:rFonts w:ascii="Times New Roman" w:hAnsi="Times New Roman" w:cs="Times New Roman"/>
          <w:sz w:val="28"/>
          <w:szCs w:val="28"/>
          <w:lang w:val="kk-KZ"/>
        </w:rPr>
        <w:t>11.</w:t>
      </w:r>
      <w:r w:rsidR="00EF7ACA" w:rsidRPr="000135A9">
        <w:rPr>
          <w:rFonts w:ascii="Times New Roman" w:hAnsi="Times New Roman" w:cs="Times New Roman"/>
          <w:sz w:val="28"/>
          <w:szCs w:val="28"/>
          <w:lang w:val="kk-KZ"/>
        </w:rPr>
        <w:t xml:space="preserve"> </w:t>
      </w:r>
      <w:r w:rsidR="00B54E69" w:rsidRPr="000135A9">
        <w:rPr>
          <w:rFonts w:ascii="Times New Roman" w:hAnsi="Times New Roman" w:cs="Times New Roman"/>
          <w:sz w:val="28"/>
          <w:szCs w:val="28"/>
          <w:lang w:val="kk-KZ"/>
        </w:rPr>
        <w:t>Елдегі мал мен құстардың сойылған, союға өткізілген (сойыс салмақта) көлемінің болашаққа болжамдық тренд үлгісі төмендегі көріністе бейнеленді:</w:t>
      </w:r>
      <w:r w:rsidR="007241C2" w:rsidRPr="000135A9">
        <w:rPr>
          <w:rFonts w:ascii="Times New Roman" w:hAnsi="Times New Roman" w:cs="Times New Roman"/>
          <w:position w:val="-10"/>
          <w:sz w:val="24"/>
          <w:szCs w:val="24"/>
          <w:lang w:val="kk-KZ"/>
        </w:rPr>
        <w:t xml:space="preserve"> </w:t>
      </w:r>
      <w:r w:rsidR="007241C2" w:rsidRPr="000135A9">
        <w:rPr>
          <w:rFonts w:ascii="Times New Roman" w:hAnsi="Times New Roman" w:cs="Times New Roman"/>
          <w:position w:val="-10"/>
          <w:sz w:val="24"/>
          <w:szCs w:val="24"/>
          <w:lang w:val="en-US"/>
        </w:rPr>
        <w:object w:dxaOrig="3200" w:dyaOrig="360">
          <v:shape id="_x0000_i1058" type="#_x0000_t75" style="width:170.25pt;height:18pt" o:ole="">
            <v:imagedata r:id="rId33" o:title=""/>
          </v:shape>
          <o:OLEObject Type="Embed" ProgID="Equation.3" ShapeID="_x0000_i1058" DrawAspect="Content" ObjectID="_1771837436" r:id="rId71"/>
        </w:object>
      </w:r>
      <w:r w:rsidR="00B54E69" w:rsidRPr="000135A9">
        <w:rPr>
          <w:rFonts w:ascii="Times New Roman" w:hAnsi="Times New Roman" w:cs="Times New Roman"/>
          <w:position w:val="-10"/>
          <w:sz w:val="28"/>
          <w:szCs w:val="28"/>
          <w:lang w:val="kk-KZ"/>
        </w:rPr>
        <w:t xml:space="preserve">, </w:t>
      </w:r>
      <w:r w:rsidR="00B54E69" w:rsidRPr="000135A9">
        <w:rPr>
          <w:rFonts w:ascii="Times New Roman" w:hAnsi="Times New Roman" w:cs="Times New Roman"/>
          <w:sz w:val="28"/>
          <w:szCs w:val="28"/>
          <w:lang w:val="kk-KZ"/>
        </w:rPr>
        <w:t xml:space="preserve">математикалық теңдеу үлгісі компьютерде есептеліп анықталды, оның детерминация коэффициенті мәні </w:t>
      </w:r>
      <w:r w:rsidR="00DA500F" w:rsidRPr="000135A9">
        <w:rPr>
          <w:rFonts w:ascii="Times New Roman" w:hAnsi="Times New Roman" w:cs="Times New Roman"/>
          <w:position w:val="-10"/>
          <w:sz w:val="28"/>
          <w:szCs w:val="28"/>
          <w:lang w:val="kk-KZ"/>
        </w:rPr>
        <w:object w:dxaOrig="1240" w:dyaOrig="360">
          <v:shape id="_x0000_i1059" type="#_x0000_t75" style="width:67.5pt;height:18pt" o:ole="">
            <v:imagedata r:id="rId72" o:title=""/>
          </v:shape>
          <o:OLEObject Type="Embed" ProgID="Equation.3" ShapeID="_x0000_i1059" DrawAspect="Content" ObjectID="_1771837437" r:id="rId73"/>
        </w:object>
      </w:r>
      <w:r w:rsidR="00B54E69" w:rsidRPr="000135A9">
        <w:rPr>
          <w:rFonts w:ascii="Times New Roman" w:hAnsi="Times New Roman" w:cs="Times New Roman"/>
          <w:sz w:val="28"/>
          <w:szCs w:val="28"/>
          <w:lang w:val="kk-KZ"/>
        </w:rPr>
        <w:t xml:space="preserve"> болды.</w:t>
      </w:r>
    </w:p>
    <w:p w:rsidR="00EF7ACA" w:rsidRPr="000135A9" w:rsidRDefault="00B54E69" w:rsidP="00F77245">
      <w:pPr>
        <w:spacing w:after="0" w:line="240" w:lineRule="auto"/>
        <w:ind w:firstLine="709"/>
        <w:jc w:val="both"/>
        <w:rPr>
          <w:rFonts w:ascii="Times New Roman" w:hAnsi="Times New Roman" w:cs="Times New Roman"/>
          <w:sz w:val="28"/>
          <w:szCs w:val="28"/>
          <w:lang w:val="kk-KZ"/>
        </w:rPr>
      </w:pPr>
      <w:r w:rsidRPr="000135A9">
        <w:rPr>
          <w:rFonts w:ascii="Times New Roman" w:hAnsi="Times New Roman" w:cs="Times New Roman"/>
          <w:sz w:val="28"/>
          <w:szCs w:val="28"/>
          <w:lang w:val="kk-KZ"/>
        </w:rPr>
        <w:t xml:space="preserve">Қолданыстағы инновациялық жаңалықтар, біріншіден, </w:t>
      </w:r>
      <w:r w:rsidRPr="000135A9">
        <w:rPr>
          <w:rFonts w:ascii="Times New Roman" w:eastAsia="Times New Roman" w:hAnsi="Times New Roman" w:cs="Times New Roman"/>
          <w:noProof/>
          <w:sz w:val="28"/>
          <w:szCs w:val="28"/>
          <w:lang w:val="kk-KZ"/>
        </w:rPr>
        <w:t xml:space="preserve">ет өндіретін  </w:t>
      </w:r>
      <w:r w:rsidRPr="000135A9">
        <w:rPr>
          <w:rFonts w:ascii="Times New Roman" w:hAnsi="Times New Roman" w:cs="Times New Roman"/>
          <w:sz w:val="28"/>
          <w:szCs w:val="28"/>
          <w:lang w:val="kk-KZ"/>
        </w:rPr>
        <w:t>кәсіпкерлік құрылымдардың сапалы құрылымдық өзгеруіне, олартың қарқынды экономикалық өсуіне, екіншіден, кәсіпкерлік құрылымдар мен тұтастай ет шаруашылығы өндірісінің өнімдерінің бәсекеге қабілеттілігін арттыруға, ұйымдағы ет және ет өнімдерін халықаралық стандарттарға сай, тұтынушыларға ет өнімдерінің кең ассортиментімен қамтамасыз етеді.</w:t>
      </w:r>
    </w:p>
    <w:p w:rsidR="00B54E69" w:rsidRPr="000135A9" w:rsidRDefault="00EB3CF0" w:rsidP="00F77245">
      <w:pPr>
        <w:tabs>
          <w:tab w:val="left" w:pos="851"/>
        </w:tabs>
        <w:spacing w:after="0" w:line="240" w:lineRule="auto"/>
        <w:ind w:firstLine="709"/>
        <w:jc w:val="both"/>
        <w:rPr>
          <w:rFonts w:ascii="Times New Roman" w:eastAsiaTheme="minorHAnsi" w:hAnsi="Times New Roman" w:cs="Times New Roman"/>
          <w:sz w:val="28"/>
          <w:szCs w:val="28"/>
          <w:lang w:val="kk-KZ"/>
        </w:rPr>
      </w:pPr>
      <w:r w:rsidRPr="000135A9">
        <w:rPr>
          <w:rFonts w:ascii="Times New Roman" w:eastAsiaTheme="minorHAnsi" w:hAnsi="Times New Roman" w:cs="Times New Roman"/>
          <w:sz w:val="28"/>
          <w:szCs w:val="28"/>
          <w:lang w:val="kk-KZ"/>
        </w:rPr>
        <w:t>Сонымен,</w:t>
      </w:r>
      <w:r w:rsidR="00B54E69" w:rsidRPr="000135A9">
        <w:rPr>
          <w:rFonts w:ascii="Times New Roman" w:eastAsiaTheme="minorHAnsi" w:hAnsi="Times New Roman" w:cs="Times New Roman"/>
          <w:sz w:val="28"/>
          <w:szCs w:val="28"/>
          <w:lang w:val="kk-KZ"/>
        </w:rPr>
        <w:t xml:space="preserve"> </w:t>
      </w:r>
      <w:r w:rsidRPr="000135A9">
        <w:rPr>
          <w:rFonts w:ascii="Times New Roman" w:eastAsiaTheme="minorHAnsi" w:hAnsi="Times New Roman" w:cs="Times New Roman"/>
          <w:sz w:val="28"/>
          <w:szCs w:val="28"/>
          <w:lang w:val="kk-KZ"/>
        </w:rPr>
        <w:t>ел ішіндегі ет шаруашылығы саласындағы ет өндіруші құрылымдарда шектеулі ресурстарының әлеуетін толық пайдалануда инновациялық форсайт әдістері</w:t>
      </w:r>
      <w:r w:rsidR="00E655D8">
        <w:rPr>
          <w:rFonts w:ascii="Times New Roman" w:eastAsiaTheme="minorHAnsi" w:hAnsi="Times New Roman" w:cs="Times New Roman"/>
          <w:sz w:val="28"/>
          <w:szCs w:val="28"/>
          <w:lang w:val="kk-KZ"/>
        </w:rPr>
        <w:t xml:space="preserve"> мен амал-тәсілдерін</w:t>
      </w:r>
      <w:r w:rsidR="00B54E69" w:rsidRPr="000135A9">
        <w:rPr>
          <w:rFonts w:ascii="Times New Roman" w:eastAsiaTheme="minorHAnsi" w:hAnsi="Times New Roman" w:cs="Times New Roman"/>
          <w:sz w:val="28"/>
          <w:szCs w:val="28"/>
          <w:lang w:val="kk-KZ"/>
        </w:rPr>
        <w:t xml:space="preserve"> </w:t>
      </w:r>
      <w:r w:rsidRPr="000135A9">
        <w:rPr>
          <w:rFonts w:ascii="Times New Roman" w:eastAsiaTheme="minorHAnsi" w:hAnsi="Times New Roman" w:cs="Times New Roman"/>
          <w:sz w:val="28"/>
          <w:szCs w:val="28"/>
          <w:lang w:val="kk-KZ"/>
        </w:rPr>
        <w:t>қолданыста қолдана отырып инновациялық</w:t>
      </w:r>
      <w:r w:rsidR="00B54E69" w:rsidRPr="000135A9">
        <w:rPr>
          <w:rFonts w:ascii="Times New Roman" w:eastAsiaTheme="minorHAnsi" w:hAnsi="Times New Roman" w:cs="Times New Roman"/>
          <w:sz w:val="28"/>
          <w:szCs w:val="28"/>
          <w:lang w:val="kk-KZ"/>
        </w:rPr>
        <w:t xml:space="preserve"> құрылымдарды дамыту, бұл </w:t>
      </w:r>
      <w:r w:rsidRPr="000135A9">
        <w:rPr>
          <w:rFonts w:ascii="Times New Roman" w:eastAsiaTheme="minorHAnsi" w:hAnsi="Times New Roman" w:cs="Times New Roman"/>
          <w:sz w:val="28"/>
          <w:szCs w:val="28"/>
          <w:lang w:val="kk-KZ"/>
        </w:rPr>
        <w:t xml:space="preserve">олардың </w:t>
      </w:r>
      <w:r w:rsidR="00B54E69" w:rsidRPr="000135A9">
        <w:rPr>
          <w:rFonts w:ascii="Times New Roman" w:eastAsiaTheme="minorHAnsi" w:hAnsi="Times New Roman" w:cs="Times New Roman"/>
          <w:sz w:val="28"/>
          <w:szCs w:val="28"/>
          <w:lang w:val="kk-KZ"/>
        </w:rPr>
        <w:t xml:space="preserve">ет және ет өнімдерін </w:t>
      </w:r>
      <w:r w:rsidRPr="000135A9">
        <w:rPr>
          <w:rFonts w:ascii="Times New Roman" w:eastAsiaTheme="minorHAnsi" w:hAnsi="Times New Roman" w:cs="Times New Roman"/>
          <w:sz w:val="28"/>
          <w:szCs w:val="28"/>
          <w:lang w:val="kk-KZ"/>
        </w:rPr>
        <w:t>болашаққа инновациялық стратегиялық дамыту жолдарын таңдау арқылы</w:t>
      </w:r>
      <w:r w:rsidR="00B54E69" w:rsidRPr="000135A9">
        <w:rPr>
          <w:rFonts w:ascii="Times New Roman" w:eastAsiaTheme="minorHAnsi" w:hAnsi="Times New Roman" w:cs="Times New Roman"/>
          <w:sz w:val="28"/>
          <w:szCs w:val="28"/>
          <w:lang w:val="kk-KZ"/>
        </w:rPr>
        <w:t xml:space="preserve">, </w:t>
      </w:r>
      <w:r w:rsidR="004B65F1" w:rsidRPr="000135A9">
        <w:rPr>
          <w:rFonts w:ascii="Times New Roman" w:eastAsiaTheme="minorHAnsi" w:hAnsi="Times New Roman" w:cs="Times New Roman"/>
          <w:sz w:val="28"/>
          <w:szCs w:val="28"/>
          <w:lang w:val="kk-KZ"/>
        </w:rPr>
        <w:t>Ет шаруашылығы өндірісіне ендірілген қолданыстағы инновациялық жетістіктер, ет саласындағы ұйымдар мен жаңадан құрылатын ет кооперативтерінің қарқынды экономикалық өчуін және ет шаруашылығындағы құрылымдар мен кооперативтердің</w:t>
      </w:r>
      <w:r w:rsidR="00B54E69" w:rsidRPr="000135A9">
        <w:rPr>
          <w:rFonts w:ascii="Times New Roman" w:eastAsiaTheme="minorHAnsi" w:hAnsi="Times New Roman" w:cs="Times New Roman"/>
          <w:sz w:val="28"/>
          <w:szCs w:val="28"/>
          <w:lang w:val="kk-KZ"/>
        </w:rPr>
        <w:t xml:space="preserve"> </w:t>
      </w:r>
      <w:r w:rsidR="004B65F1" w:rsidRPr="000135A9">
        <w:rPr>
          <w:rFonts w:ascii="Times New Roman" w:eastAsiaTheme="minorHAnsi" w:hAnsi="Times New Roman" w:cs="Times New Roman"/>
          <w:sz w:val="28"/>
          <w:szCs w:val="28"/>
          <w:lang w:val="kk-KZ"/>
        </w:rPr>
        <w:t>және ет саласындағы ет өнімдерінің бәсекеге қабілеттігін арттыруға жағдай жасайды</w:t>
      </w:r>
      <w:r w:rsidR="00B54E69" w:rsidRPr="000135A9">
        <w:rPr>
          <w:rFonts w:ascii="Times New Roman" w:eastAsiaTheme="minorHAnsi" w:hAnsi="Times New Roman" w:cs="Times New Roman"/>
          <w:sz w:val="28"/>
          <w:szCs w:val="28"/>
          <w:lang w:val="kk-KZ"/>
        </w:rPr>
        <w:t>.</w:t>
      </w:r>
    </w:p>
    <w:p w:rsidR="00EF7ACA" w:rsidRPr="000135A9" w:rsidRDefault="00EF7ACA" w:rsidP="00566E2D">
      <w:pPr>
        <w:spacing w:after="0" w:line="240" w:lineRule="auto"/>
        <w:jc w:val="center"/>
        <w:rPr>
          <w:rFonts w:ascii="Times New Roman" w:hAnsi="Times New Roman" w:cs="Times New Roman"/>
          <w:b/>
          <w:sz w:val="28"/>
          <w:szCs w:val="28"/>
          <w:lang w:val="kk-KZ"/>
        </w:rPr>
      </w:pPr>
    </w:p>
    <w:p w:rsidR="00EF7ACA" w:rsidRPr="000135A9" w:rsidRDefault="00EF7ACA" w:rsidP="00566E2D">
      <w:pPr>
        <w:spacing w:after="0" w:line="240" w:lineRule="auto"/>
        <w:jc w:val="center"/>
        <w:rPr>
          <w:rFonts w:ascii="Times New Roman" w:hAnsi="Times New Roman" w:cs="Times New Roman"/>
          <w:b/>
          <w:sz w:val="28"/>
          <w:szCs w:val="28"/>
          <w:lang w:val="kk-KZ"/>
        </w:rPr>
      </w:pPr>
    </w:p>
    <w:p w:rsidR="00EF7ACA" w:rsidRPr="000135A9" w:rsidRDefault="00EF7ACA" w:rsidP="00566E2D">
      <w:pPr>
        <w:spacing w:after="0" w:line="240" w:lineRule="auto"/>
        <w:jc w:val="center"/>
        <w:rPr>
          <w:rFonts w:ascii="Times New Roman" w:hAnsi="Times New Roman" w:cs="Times New Roman"/>
          <w:b/>
          <w:sz w:val="28"/>
          <w:szCs w:val="28"/>
          <w:lang w:val="kk-KZ"/>
        </w:rPr>
      </w:pPr>
    </w:p>
    <w:p w:rsidR="00EF7ACA" w:rsidRDefault="00EF7ACA"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73187D" w:rsidRDefault="0073187D" w:rsidP="00566E2D">
      <w:pPr>
        <w:spacing w:after="0" w:line="240" w:lineRule="auto"/>
        <w:jc w:val="center"/>
        <w:rPr>
          <w:rFonts w:ascii="Times New Roman" w:hAnsi="Times New Roman" w:cs="Times New Roman"/>
          <w:b/>
          <w:sz w:val="28"/>
          <w:szCs w:val="28"/>
          <w:lang w:val="kk-KZ"/>
        </w:rPr>
      </w:pPr>
    </w:p>
    <w:p w:rsidR="00E655D8" w:rsidRPr="000135A9" w:rsidRDefault="00E655D8" w:rsidP="00566E2D">
      <w:pPr>
        <w:spacing w:after="0" w:line="240" w:lineRule="auto"/>
        <w:jc w:val="center"/>
        <w:rPr>
          <w:rFonts w:ascii="Times New Roman" w:hAnsi="Times New Roman" w:cs="Times New Roman"/>
          <w:b/>
          <w:sz w:val="28"/>
          <w:szCs w:val="28"/>
          <w:lang w:val="kk-KZ"/>
        </w:rPr>
      </w:pPr>
    </w:p>
    <w:p w:rsidR="00B54E69" w:rsidRPr="000135A9" w:rsidRDefault="00B54E69" w:rsidP="00566E2D">
      <w:pPr>
        <w:spacing w:after="0" w:line="240" w:lineRule="auto"/>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ҚОРЫТЫНДЫ</w:t>
      </w:r>
    </w:p>
    <w:p w:rsidR="00B54E69" w:rsidRPr="00F77245" w:rsidRDefault="00B54E69" w:rsidP="00566E2D">
      <w:pPr>
        <w:spacing w:after="0" w:line="240" w:lineRule="auto"/>
        <w:jc w:val="center"/>
        <w:rPr>
          <w:rFonts w:ascii="Times New Roman" w:hAnsi="Times New Roman" w:cs="Times New Roman"/>
          <w:sz w:val="28"/>
          <w:szCs w:val="28"/>
          <w:lang w:val="kk-KZ"/>
        </w:rPr>
      </w:pPr>
    </w:p>
    <w:p w:rsidR="00B54E69" w:rsidRPr="00F77245" w:rsidRDefault="00B54E69" w:rsidP="00F77245">
      <w:pPr>
        <w:spacing w:after="0" w:line="240" w:lineRule="auto"/>
        <w:ind w:firstLine="709"/>
        <w:jc w:val="both"/>
        <w:rPr>
          <w:rFonts w:ascii="Times New Roman" w:eastAsiaTheme="minorHAnsi" w:hAnsi="Times New Roman" w:cs="Times New Roman"/>
          <w:sz w:val="28"/>
          <w:szCs w:val="28"/>
          <w:lang w:val="kk-KZ"/>
        </w:rPr>
      </w:pPr>
      <w:r w:rsidRPr="00F77245">
        <w:rPr>
          <w:rFonts w:ascii="Times New Roman" w:eastAsiaTheme="minorHAnsi" w:hAnsi="Times New Roman" w:cs="Times New Roman"/>
          <w:sz w:val="28"/>
          <w:szCs w:val="28"/>
          <w:lang w:val="kk-KZ"/>
        </w:rPr>
        <w:t>Зерттеу жұмысының қорытындысы негізінде, Қазақстан</w:t>
      </w:r>
      <w:r w:rsidR="002C14CE" w:rsidRPr="00F77245">
        <w:rPr>
          <w:rFonts w:ascii="Times New Roman" w:eastAsiaTheme="minorHAnsi" w:hAnsi="Times New Roman" w:cs="Times New Roman"/>
          <w:sz w:val="28"/>
          <w:szCs w:val="28"/>
          <w:lang w:val="kk-KZ"/>
        </w:rPr>
        <w:t xml:space="preserve"> және Түркістан облысының</w:t>
      </w:r>
      <w:r w:rsidRPr="00F77245">
        <w:rPr>
          <w:rFonts w:ascii="Times New Roman" w:eastAsiaTheme="minorHAnsi" w:hAnsi="Times New Roman" w:cs="Times New Roman"/>
          <w:sz w:val="28"/>
          <w:szCs w:val="28"/>
          <w:lang w:val="kk-KZ"/>
        </w:rPr>
        <w:t xml:space="preserve"> ет </w:t>
      </w:r>
      <w:r w:rsidR="002C14CE" w:rsidRPr="00F77245">
        <w:rPr>
          <w:rFonts w:ascii="Times New Roman" w:eastAsiaTheme="minorHAnsi" w:hAnsi="Times New Roman" w:cs="Times New Roman"/>
          <w:sz w:val="28"/>
          <w:szCs w:val="28"/>
          <w:lang w:val="kk-KZ"/>
        </w:rPr>
        <w:t>шаруашылығы</w:t>
      </w:r>
      <w:r w:rsidRPr="00F77245">
        <w:rPr>
          <w:rFonts w:ascii="Times New Roman" w:eastAsiaTheme="minorHAnsi" w:hAnsi="Times New Roman" w:cs="Times New Roman"/>
          <w:sz w:val="28"/>
          <w:szCs w:val="28"/>
          <w:lang w:val="kk-KZ"/>
        </w:rPr>
        <w:t xml:space="preserve"> мен ең өңдеу саласының </w:t>
      </w:r>
      <w:r w:rsidRPr="00F77245">
        <w:rPr>
          <w:rFonts w:ascii="Times New Roman" w:eastAsia="Calibri" w:hAnsi="Times New Roman" w:cs="Times New Roman"/>
          <w:sz w:val="28"/>
          <w:szCs w:val="28"/>
          <w:lang w:val="kk-KZ"/>
        </w:rPr>
        <w:t>инновациялық кәсіпкерлік құрылымдарын</w:t>
      </w:r>
      <w:r w:rsidR="002C14CE" w:rsidRPr="00F77245">
        <w:rPr>
          <w:rFonts w:ascii="Times New Roman" w:eastAsia="Calibri" w:hAnsi="Times New Roman" w:cs="Times New Roman"/>
          <w:sz w:val="28"/>
          <w:szCs w:val="28"/>
          <w:lang w:val="kk-KZ"/>
        </w:rPr>
        <w:t>ың</w:t>
      </w:r>
      <w:r w:rsidRPr="00F77245">
        <w:rPr>
          <w:rFonts w:ascii="Times New Roman" w:eastAsia="Calibri" w:hAnsi="Times New Roman" w:cs="Times New Roman"/>
          <w:sz w:val="28"/>
          <w:szCs w:val="28"/>
          <w:lang w:val="kk-KZ"/>
        </w:rPr>
        <w:t xml:space="preserve"> </w:t>
      </w:r>
      <w:r w:rsidRPr="00F77245">
        <w:rPr>
          <w:rFonts w:ascii="Times New Roman" w:eastAsiaTheme="minorHAnsi" w:hAnsi="Times New Roman" w:cs="Times New Roman"/>
          <w:sz w:val="28"/>
          <w:szCs w:val="28"/>
          <w:lang w:val="kk-KZ"/>
        </w:rPr>
        <w:t>дам</w:t>
      </w:r>
      <w:r w:rsidR="002C14CE" w:rsidRPr="00F77245">
        <w:rPr>
          <w:rFonts w:ascii="Times New Roman" w:eastAsiaTheme="minorHAnsi" w:hAnsi="Times New Roman" w:cs="Times New Roman"/>
          <w:sz w:val="28"/>
          <w:szCs w:val="28"/>
          <w:lang w:val="kk-KZ"/>
        </w:rPr>
        <w:t xml:space="preserve">уының </w:t>
      </w:r>
      <w:r w:rsidRPr="00F77245">
        <w:rPr>
          <w:rFonts w:ascii="Times New Roman" w:eastAsiaTheme="minorHAnsi" w:hAnsi="Times New Roman" w:cs="Times New Roman"/>
          <w:sz w:val="28"/>
          <w:szCs w:val="28"/>
          <w:lang w:val="kk-KZ"/>
        </w:rPr>
        <w:t>қазіргі жағдайы және даму барысы зерттеліп, теориялық-әдістемелік тұрғыда негізделініп тұжырымдама жасалынды, ұсыныстар берілді:</w:t>
      </w:r>
    </w:p>
    <w:p w:rsidR="00BA24FA" w:rsidRPr="00F77245" w:rsidRDefault="00BA24FA"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 xml:space="preserve">1. Инновациялық форсайт жағдайында «инновация», «инновациялық кооператив» ұғымдарының экономикалық мәні мен ет шаруашылықтары аралық кооперация негізінде жаңа </w:t>
      </w:r>
      <w:r w:rsidRPr="00F77245">
        <w:rPr>
          <w:rFonts w:ascii="Times New Roman" w:hAnsi="Times New Roman" w:cs="Times New Roman"/>
          <w:bCs/>
          <w:sz w:val="28"/>
          <w:szCs w:val="28"/>
          <w:lang w:val="kk-KZ"/>
        </w:rPr>
        <w:t xml:space="preserve">инновациялық «ет өндірісі кооперативі» мен </w:t>
      </w:r>
      <w:r w:rsidRPr="00F77245">
        <w:rPr>
          <w:rFonts w:ascii="Times New Roman" w:hAnsi="Times New Roman" w:cs="Times New Roman"/>
          <w:sz w:val="28"/>
          <w:szCs w:val="28"/>
          <w:lang w:val="kk-KZ"/>
        </w:rPr>
        <w:t>«ет өңдеу-сату кооперативін» ұйымдастыру, құру және бәсекеге қабілеттігін нығайтудың ғылыми-әдіснамалық негіздемесі жасалды.</w:t>
      </w:r>
    </w:p>
    <w:p w:rsidR="00526FBF" w:rsidRPr="00F77245" w:rsidRDefault="007A4B26"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 xml:space="preserve">Кооперация – бұл шаруашылықтар аралық бірлестікте ет өндіру, етті өңдеу, сақтау, тасмалдау, сату т.б. үрдістерді </w:t>
      </w:r>
      <w:r w:rsidR="004959CC" w:rsidRPr="00F77245">
        <w:rPr>
          <w:rFonts w:ascii="Times New Roman" w:hAnsi="Times New Roman" w:cs="Times New Roman"/>
          <w:sz w:val="28"/>
          <w:szCs w:val="28"/>
          <w:lang w:val="kk-KZ"/>
        </w:rPr>
        <w:t>ынтымақтаса</w:t>
      </w:r>
      <w:r w:rsidRPr="00F77245">
        <w:rPr>
          <w:rFonts w:ascii="Times New Roman" w:hAnsi="Times New Roman" w:cs="Times New Roman"/>
          <w:sz w:val="28"/>
          <w:szCs w:val="28"/>
          <w:lang w:val="kk-KZ"/>
        </w:rPr>
        <w:t xml:space="preserve"> бір кооператив</w:t>
      </w:r>
      <w:r w:rsidR="004959CC" w:rsidRPr="00F77245">
        <w:rPr>
          <w:rFonts w:ascii="Times New Roman" w:hAnsi="Times New Roman" w:cs="Times New Roman"/>
          <w:sz w:val="28"/>
          <w:szCs w:val="28"/>
          <w:lang w:val="kk-KZ"/>
        </w:rPr>
        <w:t xml:space="preserve">тік құрылымда </w:t>
      </w:r>
      <w:r w:rsidRPr="00F77245">
        <w:rPr>
          <w:rFonts w:ascii="Times New Roman" w:hAnsi="Times New Roman" w:cs="Times New Roman"/>
          <w:sz w:val="28"/>
          <w:szCs w:val="28"/>
          <w:lang w:val="kk-KZ"/>
        </w:rPr>
        <w:t>атқару жүйесі.</w:t>
      </w:r>
      <w:r w:rsidR="00526FBF" w:rsidRPr="00F77245">
        <w:rPr>
          <w:rFonts w:ascii="Times New Roman" w:hAnsi="Times New Roman" w:cs="Times New Roman"/>
          <w:sz w:val="28"/>
          <w:szCs w:val="28"/>
          <w:lang w:val="kk-KZ"/>
        </w:rPr>
        <w:t xml:space="preserve"> </w:t>
      </w:r>
      <w:r w:rsidR="00F403F0" w:rsidRPr="00F77245">
        <w:rPr>
          <w:rFonts w:ascii="Times New Roman" w:hAnsi="Times New Roman" w:cs="Times New Roman"/>
          <w:sz w:val="28"/>
          <w:szCs w:val="28"/>
          <w:lang w:val="kk-KZ"/>
        </w:rPr>
        <w:t>Ш</w:t>
      </w:r>
      <w:r w:rsidR="00526FBF" w:rsidRPr="00F77245">
        <w:rPr>
          <w:rFonts w:ascii="Times New Roman" w:hAnsi="Times New Roman" w:cs="Times New Roman"/>
          <w:sz w:val="28"/>
          <w:szCs w:val="28"/>
          <w:lang w:val="kk-KZ"/>
        </w:rPr>
        <w:t>аруашылықтар</w:t>
      </w:r>
      <w:r w:rsidR="00F403F0" w:rsidRPr="00F77245">
        <w:rPr>
          <w:rFonts w:ascii="Times New Roman" w:hAnsi="Times New Roman" w:cs="Times New Roman"/>
          <w:sz w:val="28"/>
          <w:szCs w:val="28"/>
          <w:lang w:val="kk-KZ"/>
        </w:rPr>
        <w:t xml:space="preserve"> </w:t>
      </w:r>
      <w:r w:rsidR="00526FBF" w:rsidRPr="00F77245">
        <w:rPr>
          <w:rFonts w:ascii="Times New Roman" w:hAnsi="Times New Roman" w:cs="Times New Roman"/>
          <w:sz w:val="28"/>
          <w:szCs w:val="28"/>
          <w:lang w:val="kk-KZ"/>
        </w:rPr>
        <w:t>ара</w:t>
      </w:r>
      <w:r w:rsidR="00F403F0" w:rsidRPr="00F77245">
        <w:rPr>
          <w:rFonts w:ascii="Times New Roman" w:hAnsi="Times New Roman" w:cs="Times New Roman"/>
          <w:sz w:val="28"/>
          <w:szCs w:val="28"/>
          <w:lang w:val="kk-KZ"/>
        </w:rPr>
        <w:t xml:space="preserve">лык көлбеу кооперация </w:t>
      </w:r>
      <w:r w:rsidR="00526FBF" w:rsidRPr="00F77245">
        <w:rPr>
          <w:rFonts w:ascii="Times New Roman" w:hAnsi="Times New Roman" w:cs="Times New Roman"/>
          <w:sz w:val="28"/>
          <w:szCs w:val="28"/>
          <w:lang w:val="kk-KZ"/>
        </w:rPr>
        <w:t xml:space="preserve">негізінде малды етке бағу </w:t>
      </w:r>
      <w:r w:rsidR="0008509D" w:rsidRPr="00F77245">
        <w:rPr>
          <w:rFonts w:ascii="Times New Roman" w:hAnsi="Times New Roman" w:cs="Times New Roman"/>
          <w:sz w:val="28"/>
          <w:szCs w:val="28"/>
          <w:lang w:val="kk-KZ"/>
        </w:rPr>
        <w:t xml:space="preserve">немесе </w:t>
      </w:r>
      <w:r w:rsidR="00526FBF" w:rsidRPr="00F77245">
        <w:rPr>
          <w:rFonts w:ascii="Times New Roman" w:hAnsi="Times New Roman" w:cs="Times New Roman"/>
          <w:sz w:val="28"/>
          <w:szCs w:val="28"/>
          <w:lang w:val="kk-KZ"/>
        </w:rPr>
        <w:t xml:space="preserve">ет өндіру үрдістерін атқару мақсатында </w:t>
      </w:r>
      <w:r w:rsidR="00F403F0" w:rsidRPr="00F77245">
        <w:rPr>
          <w:rFonts w:ascii="Times New Roman" w:hAnsi="Times New Roman" w:cs="Times New Roman"/>
          <w:sz w:val="28"/>
          <w:szCs w:val="28"/>
          <w:lang w:val="kk-KZ"/>
        </w:rPr>
        <w:t>«ет өндірісі кооперативін» ұйымдастыру және құру жүзеге асады.</w:t>
      </w:r>
    </w:p>
    <w:p w:rsidR="00B54E69" w:rsidRPr="00F77245" w:rsidRDefault="00B54E69" w:rsidP="00F77245">
      <w:pPr>
        <w:spacing w:after="0" w:line="240" w:lineRule="auto"/>
        <w:ind w:firstLine="709"/>
        <w:jc w:val="both"/>
        <w:rPr>
          <w:rFonts w:ascii="Times New Roman" w:eastAsiaTheme="minorHAnsi" w:hAnsi="Times New Roman" w:cs="Times New Roman"/>
          <w:sz w:val="28"/>
          <w:szCs w:val="28"/>
          <w:lang w:val="kk-KZ"/>
        </w:rPr>
      </w:pPr>
      <w:r w:rsidRPr="00F77245">
        <w:rPr>
          <w:rFonts w:ascii="Times New Roman" w:eastAsiaTheme="minorHAnsi" w:hAnsi="Times New Roman" w:cs="Times New Roman"/>
          <w:sz w:val="28"/>
          <w:szCs w:val="28"/>
          <w:lang w:val="kk-KZ"/>
        </w:rPr>
        <w:t xml:space="preserve">Инновациялық </w:t>
      </w:r>
      <w:r w:rsidR="0096202F" w:rsidRPr="00F77245">
        <w:rPr>
          <w:rFonts w:ascii="Times New Roman" w:eastAsiaTheme="minorHAnsi" w:hAnsi="Times New Roman" w:cs="Times New Roman"/>
          <w:sz w:val="28"/>
          <w:szCs w:val="28"/>
          <w:lang w:val="kk-KZ"/>
        </w:rPr>
        <w:t>жаңа ет және ет өнімдерін өндіру</w:t>
      </w:r>
      <w:r w:rsidRPr="00F77245">
        <w:rPr>
          <w:rFonts w:ascii="Times New Roman" w:eastAsiaTheme="minorHAnsi" w:hAnsi="Times New Roman" w:cs="Times New Roman"/>
          <w:sz w:val="28"/>
          <w:szCs w:val="28"/>
          <w:lang w:val="kk-KZ"/>
        </w:rPr>
        <w:t xml:space="preserve">  </w:t>
      </w:r>
      <w:r w:rsidR="0008509D" w:rsidRPr="00F77245">
        <w:rPr>
          <w:rFonts w:ascii="Times New Roman" w:eastAsiaTheme="minorHAnsi" w:hAnsi="Times New Roman" w:cs="Times New Roman"/>
          <w:sz w:val="28"/>
          <w:szCs w:val="28"/>
          <w:lang w:val="kk-KZ"/>
        </w:rPr>
        <w:t xml:space="preserve">мақсатында кооперативке бірлескен </w:t>
      </w:r>
      <w:r w:rsidR="0096202F" w:rsidRPr="00F77245">
        <w:rPr>
          <w:rFonts w:ascii="Times New Roman" w:eastAsiaTheme="minorHAnsi" w:hAnsi="Times New Roman" w:cs="Times New Roman"/>
          <w:sz w:val="28"/>
          <w:szCs w:val="28"/>
          <w:lang w:val="kk-KZ"/>
        </w:rPr>
        <w:t>кәсіпкерлік табыс табатын ұйым ғана «инновациялық кооперативтік»</w:t>
      </w:r>
      <w:r w:rsidRPr="00F77245">
        <w:rPr>
          <w:rFonts w:ascii="Times New Roman" w:eastAsiaTheme="minorHAnsi" w:hAnsi="Times New Roman" w:cs="Times New Roman"/>
          <w:sz w:val="28"/>
          <w:szCs w:val="28"/>
          <w:lang w:val="kk-KZ"/>
        </w:rPr>
        <w:t xml:space="preserve"> </w:t>
      </w:r>
      <w:r w:rsidR="0096202F" w:rsidRPr="00F77245">
        <w:rPr>
          <w:rFonts w:ascii="Times New Roman" w:eastAsiaTheme="minorHAnsi" w:hAnsi="Times New Roman" w:cs="Times New Roman"/>
          <w:sz w:val="28"/>
          <w:szCs w:val="28"/>
          <w:lang w:val="kk-KZ"/>
        </w:rPr>
        <w:t xml:space="preserve">құрылым </w:t>
      </w:r>
      <w:r w:rsidRPr="00F77245">
        <w:rPr>
          <w:rFonts w:ascii="Times New Roman" w:eastAsiaTheme="minorHAnsi" w:hAnsi="Times New Roman" w:cs="Times New Roman"/>
          <w:sz w:val="28"/>
          <w:szCs w:val="28"/>
          <w:lang w:val="kk-KZ"/>
        </w:rPr>
        <w:t xml:space="preserve"> </w:t>
      </w:r>
      <w:r w:rsidR="0096202F" w:rsidRPr="00F77245">
        <w:rPr>
          <w:rFonts w:ascii="Times New Roman" w:eastAsiaTheme="minorHAnsi" w:hAnsi="Times New Roman" w:cs="Times New Roman"/>
          <w:sz w:val="28"/>
          <w:szCs w:val="28"/>
          <w:lang w:val="kk-KZ"/>
        </w:rPr>
        <w:t xml:space="preserve"> болып саналады</w:t>
      </w:r>
      <w:r w:rsidRPr="00F77245">
        <w:rPr>
          <w:rFonts w:ascii="Times New Roman" w:eastAsiaTheme="minorHAnsi" w:hAnsi="Times New Roman" w:cs="Times New Roman"/>
          <w:sz w:val="28"/>
          <w:szCs w:val="28"/>
          <w:lang w:val="kk-KZ"/>
        </w:rPr>
        <w:t>.</w:t>
      </w:r>
    </w:p>
    <w:p w:rsidR="004959CC" w:rsidRPr="00F77245" w:rsidRDefault="00234027" w:rsidP="00F77245">
      <w:pPr>
        <w:spacing w:after="0" w:line="240" w:lineRule="auto"/>
        <w:ind w:firstLine="709"/>
        <w:jc w:val="both"/>
        <w:rPr>
          <w:rFonts w:ascii="Times New Roman" w:eastAsia="Times New Roman" w:hAnsi="Times New Roman" w:cs="Times New Roman"/>
          <w:sz w:val="28"/>
          <w:szCs w:val="28"/>
          <w:lang w:val="kk-KZ"/>
        </w:rPr>
      </w:pPr>
      <w:r w:rsidRPr="00F77245">
        <w:rPr>
          <w:rFonts w:ascii="Times New Roman" w:eastAsiaTheme="minorHAnsi" w:hAnsi="Times New Roman" w:cs="Times New Roman"/>
          <w:sz w:val="28"/>
          <w:szCs w:val="28"/>
          <w:lang w:val="kk-KZ"/>
        </w:rPr>
        <w:t>Инновациялық кооператив</w:t>
      </w:r>
      <w:r w:rsidR="0008509D" w:rsidRPr="00F77245">
        <w:rPr>
          <w:rFonts w:ascii="Times New Roman" w:eastAsiaTheme="minorHAnsi" w:hAnsi="Times New Roman" w:cs="Times New Roman"/>
          <w:sz w:val="28"/>
          <w:szCs w:val="28"/>
          <w:lang w:val="kk-KZ"/>
        </w:rPr>
        <w:t xml:space="preserve"> -</w:t>
      </w:r>
      <w:r w:rsidRPr="00F77245">
        <w:rPr>
          <w:rFonts w:ascii="Times New Roman" w:eastAsiaTheme="minorHAnsi" w:hAnsi="Times New Roman" w:cs="Times New Roman"/>
          <w:sz w:val="28"/>
          <w:szCs w:val="28"/>
          <w:lang w:val="kk-KZ"/>
        </w:rPr>
        <w:t xml:space="preserve"> ет өндіру немесе ет өңдеу-сату бойынша инновациялық шаруашылық </w:t>
      </w:r>
      <w:r w:rsidR="005C1FC2" w:rsidRPr="00F77245">
        <w:rPr>
          <w:rFonts w:ascii="Times New Roman" w:eastAsiaTheme="minorHAnsi" w:hAnsi="Times New Roman" w:cs="Times New Roman"/>
          <w:sz w:val="28"/>
          <w:szCs w:val="28"/>
          <w:lang w:val="kk-KZ"/>
        </w:rPr>
        <w:t xml:space="preserve">үрдістерді </w:t>
      </w:r>
      <w:r w:rsidR="00064510" w:rsidRPr="00F77245">
        <w:rPr>
          <w:rFonts w:ascii="Times New Roman" w:eastAsiaTheme="minorHAnsi" w:hAnsi="Times New Roman" w:cs="Times New Roman"/>
          <w:sz w:val="28"/>
          <w:szCs w:val="28"/>
          <w:lang w:val="kk-KZ"/>
        </w:rPr>
        <w:t>жүзеге асыру</w:t>
      </w:r>
      <w:r w:rsidR="005C1FC2" w:rsidRPr="00F77245">
        <w:rPr>
          <w:rFonts w:ascii="Times New Roman" w:eastAsiaTheme="minorHAnsi" w:hAnsi="Times New Roman" w:cs="Times New Roman"/>
          <w:sz w:val="28"/>
          <w:szCs w:val="28"/>
          <w:lang w:val="kk-KZ"/>
        </w:rPr>
        <w:t xml:space="preserve"> мақсатында </w:t>
      </w:r>
      <w:r w:rsidR="00B54E69" w:rsidRPr="00F77245">
        <w:rPr>
          <w:rFonts w:ascii="Times New Roman" w:eastAsiaTheme="minorHAnsi" w:hAnsi="Times New Roman" w:cs="Times New Roman"/>
          <w:sz w:val="28"/>
          <w:szCs w:val="28"/>
          <w:lang w:val="kk-KZ"/>
        </w:rPr>
        <w:t xml:space="preserve"> қосымша </w:t>
      </w:r>
      <w:r w:rsidR="00064510" w:rsidRPr="00F77245">
        <w:rPr>
          <w:rFonts w:ascii="Times New Roman" w:eastAsiaTheme="minorHAnsi" w:hAnsi="Times New Roman" w:cs="Times New Roman"/>
          <w:sz w:val="28"/>
          <w:szCs w:val="28"/>
          <w:lang w:val="kk-KZ"/>
        </w:rPr>
        <w:t xml:space="preserve">жаңа инновациялық </w:t>
      </w:r>
      <w:r w:rsidR="00B54E69" w:rsidRPr="00F77245">
        <w:rPr>
          <w:rFonts w:ascii="Times New Roman" w:eastAsiaTheme="minorHAnsi" w:hAnsi="Times New Roman" w:cs="Times New Roman"/>
          <w:sz w:val="28"/>
          <w:szCs w:val="28"/>
          <w:lang w:val="kk-KZ"/>
        </w:rPr>
        <w:t>өндіріс</w:t>
      </w:r>
      <w:r w:rsidR="00064510" w:rsidRPr="00F77245">
        <w:rPr>
          <w:rFonts w:ascii="Times New Roman" w:eastAsiaTheme="minorHAnsi" w:hAnsi="Times New Roman" w:cs="Times New Roman"/>
          <w:sz w:val="28"/>
          <w:szCs w:val="28"/>
          <w:lang w:val="kk-KZ"/>
        </w:rPr>
        <w:t>ті</w:t>
      </w:r>
      <w:r w:rsidR="00B54E69" w:rsidRPr="00F77245">
        <w:rPr>
          <w:rFonts w:ascii="Times New Roman" w:eastAsiaTheme="minorHAnsi" w:hAnsi="Times New Roman" w:cs="Times New Roman"/>
          <w:sz w:val="28"/>
          <w:szCs w:val="28"/>
          <w:lang w:val="kk-KZ"/>
        </w:rPr>
        <w:t xml:space="preserve"> </w:t>
      </w:r>
      <w:r w:rsidR="00064510" w:rsidRPr="00F77245">
        <w:rPr>
          <w:rFonts w:ascii="Times New Roman" w:eastAsiaTheme="minorHAnsi" w:hAnsi="Times New Roman" w:cs="Times New Roman"/>
          <w:sz w:val="28"/>
          <w:szCs w:val="28"/>
          <w:lang w:val="kk-KZ"/>
        </w:rPr>
        <w:t>қолданысқа ендірген</w:t>
      </w:r>
      <w:r w:rsidR="00B54E69" w:rsidRPr="00F77245">
        <w:rPr>
          <w:rFonts w:ascii="Times New Roman" w:eastAsiaTheme="minorHAnsi" w:hAnsi="Times New Roman" w:cs="Times New Roman"/>
          <w:sz w:val="28"/>
          <w:szCs w:val="28"/>
          <w:lang w:val="kk-KZ"/>
        </w:rPr>
        <w:t xml:space="preserve">, жаңа іріленген инновациялық </w:t>
      </w:r>
      <w:r w:rsidR="00064510" w:rsidRPr="00F77245">
        <w:rPr>
          <w:rFonts w:ascii="Times New Roman" w:eastAsiaTheme="minorHAnsi" w:hAnsi="Times New Roman" w:cs="Times New Roman"/>
          <w:sz w:val="28"/>
          <w:szCs w:val="28"/>
          <w:lang w:val="kk-KZ"/>
        </w:rPr>
        <w:t xml:space="preserve">кооперативтік </w:t>
      </w:r>
      <w:r w:rsidR="00B54E69" w:rsidRPr="00F77245">
        <w:rPr>
          <w:rFonts w:ascii="Times New Roman" w:eastAsiaTheme="minorHAnsi" w:hAnsi="Times New Roman" w:cs="Times New Roman"/>
          <w:sz w:val="28"/>
          <w:szCs w:val="28"/>
          <w:lang w:val="kk-KZ"/>
        </w:rPr>
        <w:t xml:space="preserve"> </w:t>
      </w:r>
      <w:r w:rsidR="00064510" w:rsidRPr="00F77245">
        <w:rPr>
          <w:rFonts w:ascii="Times New Roman" w:eastAsiaTheme="minorHAnsi" w:hAnsi="Times New Roman" w:cs="Times New Roman"/>
          <w:sz w:val="28"/>
          <w:szCs w:val="28"/>
          <w:lang w:val="kk-KZ"/>
        </w:rPr>
        <w:t>бірлестік болып табылады</w:t>
      </w:r>
      <w:r w:rsidR="00B54E69" w:rsidRPr="00F77245">
        <w:rPr>
          <w:rFonts w:ascii="Times New Roman" w:eastAsiaTheme="minorHAnsi" w:hAnsi="Times New Roman" w:cs="Times New Roman"/>
          <w:sz w:val="28"/>
          <w:szCs w:val="28"/>
          <w:lang w:val="kk-KZ"/>
        </w:rPr>
        <w:t>.</w:t>
      </w:r>
      <w:r w:rsidR="00F403F0" w:rsidRPr="00F77245">
        <w:rPr>
          <w:rFonts w:ascii="Times New Roman" w:eastAsiaTheme="minorHAnsi" w:hAnsi="Times New Roman" w:cs="Times New Roman"/>
          <w:sz w:val="28"/>
          <w:szCs w:val="28"/>
          <w:lang w:val="kk-KZ"/>
        </w:rPr>
        <w:t xml:space="preserve"> </w:t>
      </w:r>
      <w:r w:rsidR="00F403F0" w:rsidRPr="00F77245">
        <w:rPr>
          <w:rFonts w:ascii="Times New Roman" w:hAnsi="Times New Roman" w:cs="Times New Roman"/>
          <w:sz w:val="28"/>
          <w:szCs w:val="28"/>
          <w:lang w:val="kk-KZ"/>
        </w:rPr>
        <w:t>Т</w:t>
      </w:r>
      <w:r w:rsidR="004959CC" w:rsidRPr="00F77245">
        <w:rPr>
          <w:rFonts w:ascii="Times New Roman" w:hAnsi="Times New Roman" w:cs="Times New Roman"/>
          <w:sz w:val="28"/>
          <w:szCs w:val="28"/>
          <w:lang w:val="kk-KZ"/>
        </w:rPr>
        <w:t xml:space="preserve">ік </w:t>
      </w:r>
      <w:r w:rsidR="00F403F0" w:rsidRPr="00F77245">
        <w:rPr>
          <w:rFonts w:ascii="Times New Roman" w:hAnsi="Times New Roman" w:cs="Times New Roman"/>
          <w:sz w:val="28"/>
          <w:szCs w:val="28"/>
          <w:lang w:val="kk-KZ"/>
        </w:rPr>
        <w:t xml:space="preserve">интеграциялық </w:t>
      </w:r>
      <w:r w:rsidR="004959CC" w:rsidRPr="00F77245">
        <w:rPr>
          <w:rFonts w:ascii="Times New Roman" w:hAnsi="Times New Roman" w:cs="Times New Roman"/>
          <w:sz w:val="28"/>
          <w:szCs w:val="28"/>
          <w:lang w:val="kk-KZ"/>
        </w:rPr>
        <w:t>технологиялық «ет өндіру</w:t>
      </w:r>
      <w:r w:rsidR="002D3289" w:rsidRPr="00F77245">
        <w:rPr>
          <w:rFonts w:ascii="Times New Roman" w:hAnsi="Times New Roman" w:cs="Times New Roman"/>
          <w:sz w:val="28"/>
          <w:szCs w:val="28"/>
          <w:lang w:val="kk-KZ"/>
        </w:rPr>
        <w:t>-</w:t>
      </w:r>
      <w:r w:rsidR="004959CC" w:rsidRPr="00F77245">
        <w:rPr>
          <w:rFonts w:ascii="Times New Roman" w:hAnsi="Times New Roman" w:cs="Times New Roman"/>
          <w:sz w:val="28"/>
          <w:szCs w:val="28"/>
          <w:lang w:val="kk-KZ"/>
        </w:rPr>
        <w:t>сақтау</w:t>
      </w:r>
      <w:r w:rsidR="002D3289" w:rsidRPr="00F77245">
        <w:rPr>
          <w:rFonts w:ascii="Times New Roman" w:hAnsi="Times New Roman" w:cs="Times New Roman"/>
          <w:sz w:val="28"/>
          <w:szCs w:val="28"/>
          <w:lang w:val="kk-KZ"/>
        </w:rPr>
        <w:t>-</w:t>
      </w:r>
      <w:r w:rsidR="004959CC" w:rsidRPr="00F77245">
        <w:rPr>
          <w:rFonts w:ascii="Times New Roman" w:hAnsi="Times New Roman" w:cs="Times New Roman"/>
          <w:sz w:val="28"/>
          <w:szCs w:val="28"/>
          <w:lang w:val="kk-KZ"/>
        </w:rPr>
        <w:t>өңдеу</w:t>
      </w:r>
      <w:r w:rsidR="002D3289" w:rsidRPr="00F77245">
        <w:rPr>
          <w:rFonts w:ascii="Times New Roman" w:hAnsi="Times New Roman" w:cs="Times New Roman"/>
          <w:sz w:val="28"/>
          <w:szCs w:val="28"/>
          <w:lang w:val="kk-KZ"/>
        </w:rPr>
        <w:t>-</w:t>
      </w:r>
      <w:r w:rsidR="004959CC" w:rsidRPr="00F77245">
        <w:rPr>
          <w:rFonts w:ascii="Times New Roman" w:hAnsi="Times New Roman" w:cs="Times New Roman"/>
          <w:sz w:val="28"/>
          <w:szCs w:val="28"/>
          <w:lang w:val="kk-KZ"/>
        </w:rPr>
        <w:t>буып түю</w:t>
      </w:r>
      <w:r w:rsidR="002D3289" w:rsidRPr="00F77245">
        <w:rPr>
          <w:rFonts w:ascii="Times New Roman" w:hAnsi="Times New Roman" w:cs="Times New Roman"/>
          <w:sz w:val="28"/>
          <w:szCs w:val="28"/>
          <w:lang w:val="kk-KZ"/>
        </w:rPr>
        <w:t>-</w:t>
      </w:r>
      <w:r w:rsidR="004959CC" w:rsidRPr="00F77245">
        <w:rPr>
          <w:rFonts w:ascii="Times New Roman" w:hAnsi="Times New Roman" w:cs="Times New Roman"/>
          <w:sz w:val="28"/>
          <w:szCs w:val="28"/>
          <w:lang w:val="kk-KZ"/>
        </w:rPr>
        <w:t xml:space="preserve">сату» </w:t>
      </w:r>
      <w:r w:rsidR="00F403F0" w:rsidRPr="00F77245">
        <w:rPr>
          <w:rFonts w:ascii="Times New Roman" w:hAnsi="Times New Roman" w:cs="Times New Roman"/>
          <w:sz w:val="28"/>
          <w:szCs w:val="28"/>
          <w:lang w:val="kk-KZ"/>
        </w:rPr>
        <w:t xml:space="preserve">үрдістерін </w:t>
      </w:r>
      <w:r w:rsidR="004959CC" w:rsidRPr="00F77245">
        <w:rPr>
          <w:rFonts w:ascii="Times New Roman" w:hAnsi="Times New Roman" w:cs="Times New Roman"/>
          <w:sz w:val="28"/>
          <w:szCs w:val="28"/>
          <w:lang w:val="kk-KZ"/>
        </w:rPr>
        <w:t>бір</w:t>
      </w:r>
      <w:r w:rsidR="00F403F0" w:rsidRPr="00F77245">
        <w:rPr>
          <w:rFonts w:ascii="Times New Roman" w:hAnsi="Times New Roman" w:cs="Times New Roman"/>
          <w:sz w:val="28"/>
          <w:szCs w:val="28"/>
          <w:lang w:val="kk-KZ"/>
        </w:rPr>
        <w:t xml:space="preserve"> кәсіпкерлік</w:t>
      </w:r>
      <w:r w:rsidR="004959CC" w:rsidRPr="00F77245">
        <w:rPr>
          <w:rFonts w:ascii="Times New Roman" w:hAnsi="Times New Roman" w:cs="Times New Roman"/>
          <w:sz w:val="28"/>
          <w:szCs w:val="28"/>
          <w:lang w:val="kk-KZ"/>
        </w:rPr>
        <w:t xml:space="preserve"> </w:t>
      </w:r>
      <w:r w:rsidR="00F403F0" w:rsidRPr="00F77245">
        <w:rPr>
          <w:rFonts w:ascii="Times New Roman" w:hAnsi="Times New Roman" w:cs="Times New Roman"/>
          <w:sz w:val="28"/>
          <w:szCs w:val="28"/>
          <w:lang w:val="kk-KZ"/>
        </w:rPr>
        <w:t>құрылымның</w:t>
      </w:r>
      <w:r w:rsidR="004959CC" w:rsidRPr="00F77245">
        <w:rPr>
          <w:rFonts w:ascii="Times New Roman" w:hAnsi="Times New Roman" w:cs="Times New Roman"/>
          <w:sz w:val="28"/>
          <w:szCs w:val="28"/>
          <w:lang w:val="kk-KZ"/>
        </w:rPr>
        <w:t xml:space="preserve"> ішінде</w:t>
      </w:r>
      <w:r w:rsidR="00F403F0" w:rsidRPr="00F77245">
        <w:rPr>
          <w:rFonts w:ascii="Times New Roman" w:hAnsi="Times New Roman" w:cs="Times New Roman"/>
          <w:sz w:val="28"/>
          <w:szCs w:val="28"/>
          <w:lang w:val="kk-KZ"/>
        </w:rPr>
        <w:t xml:space="preserve"> жүзеге асыру</w:t>
      </w:r>
      <w:r w:rsidR="004959CC" w:rsidRPr="00F77245">
        <w:rPr>
          <w:rFonts w:ascii="Times New Roman" w:hAnsi="Times New Roman" w:cs="Times New Roman"/>
          <w:sz w:val="28"/>
          <w:szCs w:val="28"/>
          <w:lang w:val="kk-KZ"/>
        </w:rPr>
        <w:t xml:space="preserve"> «ет өңдеу-сату кооперативін» </w:t>
      </w:r>
      <w:r w:rsidR="00F403F0" w:rsidRPr="00F77245">
        <w:rPr>
          <w:rFonts w:ascii="Times New Roman" w:hAnsi="Times New Roman" w:cs="Times New Roman"/>
          <w:sz w:val="28"/>
          <w:szCs w:val="28"/>
          <w:lang w:val="kk-KZ"/>
        </w:rPr>
        <w:t xml:space="preserve">ұйымдастыру және </w:t>
      </w:r>
      <w:r w:rsidR="004959CC" w:rsidRPr="00F77245">
        <w:rPr>
          <w:rFonts w:ascii="Times New Roman" w:hAnsi="Times New Roman" w:cs="Times New Roman"/>
          <w:sz w:val="28"/>
          <w:szCs w:val="28"/>
          <w:lang w:val="kk-KZ"/>
        </w:rPr>
        <w:t>құру негізінде атқару</w:t>
      </w:r>
      <w:r w:rsidR="00F403F0" w:rsidRPr="00F77245">
        <w:rPr>
          <w:rFonts w:ascii="Times New Roman" w:hAnsi="Times New Roman" w:cs="Times New Roman"/>
          <w:sz w:val="28"/>
          <w:szCs w:val="28"/>
          <w:lang w:val="kk-KZ"/>
        </w:rPr>
        <w:t>ды автор ұсынады</w:t>
      </w:r>
      <w:r w:rsidR="004959CC" w:rsidRPr="00F77245">
        <w:rPr>
          <w:rFonts w:ascii="Times New Roman" w:hAnsi="Times New Roman" w:cs="Times New Roman"/>
          <w:sz w:val="28"/>
          <w:szCs w:val="28"/>
          <w:lang w:val="kk-KZ"/>
        </w:rPr>
        <w:t>.</w:t>
      </w:r>
    </w:p>
    <w:p w:rsidR="00BA24FA"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 xml:space="preserve">2. </w:t>
      </w:r>
      <w:r w:rsidR="00F403F0" w:rsidRPr="00F77245">
        <w:rPr>
          <w:rFonts w:ascii="Times New Roman" w:hAnsi="Times New Roman" w:cs="Times New Roman"/>
          <w:sz w:val="28"/>
          <w:szCs w:val="28"/>
          <w:lang w:val="kk-KZ"/>
        </w:rPr>
        <w:t>Ет</w:t>
      </w:r>
      <w:r w:rsidR="00BA24FA" w:rsidRPr="00F77245">
        <w:rPr>
          <w:rFonts w:ascii="Times New Roman" w:hAnsi="Times New Roman" w:cs="Times New Roman"/>
          <w:sz w:val="28"/>
          <w:szCs w:val="28"/>
          <w:lang w:val="kk-KZ"/>
        </w:rPr>
        <w:t xml:space="preserve"> шаруашылығы саласын</w:t>
      </w:r>
      <w:r w:rsidR="00F403F0" w:rsidRPr="00F77245">
        <w:rPr>
          <w:rFonts w:ascii="Times New Roman" w:hAnsi="Times New Roman" w:cs="Times New Roman"/>
          <w:sz w:val="28"/>
          <w:szCs w:val="28"/>
          <w:lang w:val="kk-KZ"/>
        </w:rPr>
        <w:t>д</w:t>
      </w:r>
      <w:r w:rsidR="00BA24FA" w:rsidRPr="00F77245">
        <w:rPr>
          <w:rFonts w:ascii="Times New Roman" w:hAnsi="Times New Roman" w:cs="Times New Roman"/>
          <w:sz w:val="28"/>
          <w:szCs w:val="28"/>
          <w:lang w:val="kk-KZ"/>
        </w:rPr>
        <w:t>а кооперативтік құрылымдарды дамытудың шетелдік тәжірибесін зерттеу нәтижелері, оны отандық ет өндірісі және ет өңдеу саласында кооперативтерді ұйымдастыру және құруда қолданысқа ендіру, ет өңдеу құрылымдарының бәсекелік қабілетін бағалау нәтижелері</w:t>
      </w:r>
      <w:r w:rsidR="00F403F0" w:rsidRPr="00F77245">
        <w:rPr>
          <w:rFonts w:ascii="Times New Roman" w:hAnsi="Times New Roman" w:cs="Times New Roman"/>
          <w:sz w:val="28"/>
          <w:szCs w:val="28"/>
          <w:lang w:val="kk-KZ"/>
        </w:rPr>
        <w:t xml:space="preserve"> ұсынылды</w:t>
      </w:r>
      <w:r w:rsidR="0053081D" w:rsidRPr="00F77245">
        <w:rPr>
          <w:rFonts w:ascii="Times New Roman" w:hAnsi="Times New Roman" w:cs="Times New Roman"/>
          <w:sz w:val="28"/>
          <w:szCs w:val="28"/>
          <w:lang w:val="kk-KZ"/>
        </w:rPr>
        <w:t>.</w:t>
      </w:r>
    </w:p>
    <w:p w:rsidR="00A57A03" w:rsidRPr="00F77245" w:rsidRDefault="00A57A03" w:rsidP="00F77245">
      <w:pPr>
        <w:spacing w:after="0" w:line="240" w:lineRule="auto"/>
        <w:ind w:firstLine="709"/>
        <w:contextualSpacing/>
        <w:jc w:val="both"/>
        <w:rPr>
          <w:rFonts w:ascii="Times New Roman" w:hAnsi="Times New Roman" w:cs="Times New Roman"/>
          <w:sz w:val="28"/>
          <w:szCs w:val="28"/>
          <w:lang w:val="kk-KZ"/>
        </w:rPr>
      </w:pPr>
      <w:r w:rsidRPr="00F77245">
        <w:rPr>
          <w:rFonts w:ascii="Times New Roman" w:hAnsi="Times New Roman" w:cs="Times New Roman"/>
          <w:noProof/>
          <w:sz w:val="28"/>
          <w:szCs w:val="28"/>
          <w:lang w:val="kk-KZ"/>
        </w:rPr>
        <w:t xml:space="preserve">ЕО елдері, </w:t>
      </w:r>
      <w:r w:rsidRPr="00F77245">
        <w:rPr>
          <w:rFonts w:ascii="Times New Roman" w:eastAsia="Calibri" w:hAnsi="Times New Roman" w:cs="Times New Roman"/>
          <w:kern w:val="24"/>
          <w:sz w:val="28"/>
          <w:szCs w:val="28"/>
          <w:lang w:val="kk-KZ"/>
        </w:rPr>
        <w:t>АҚШ кооперациялық үрдіс негізінде</w:t>
      </w:r>
      <w:r w:rsidRPr="00F77245">
        <w:rPr>
          <w:rFonts w:ascii="Times New Roman" w:hAnsi="Times New Roman" w:cs="Times New Roman"/>
          <w:noProof/>
          <w:sz w:val="28"/>
          <w:szCs w:val="28"/>
          <w:lang w:val="kk-KZ"/>
        </w:rPr>
        <w:t xml:space="preserve"> </w:t>
      </w:r>
      <w:r w:rsidRPr="00F77245">
        <w:rPr>
          <w:rFonts w:ascii="Times New Roman" w:hAnsi="Times New Roman" w:cs="Times New Roman"/>
          <w:sz w:val="28"/>
          <w:szCs w:val="28"/>
          <w:lang w:val="kk-KZ"/>
        </w:rPr>
        <w:t>ет бағытындағы фермерлер ара</w:t>
      </w:r>
      <w:r w:rsidR="002D3289" w:rsidRPr="00F77245">
        <w:rPr>
          <w:rFonts w:ascii="Times New Roman" w:hAnsi="Times New Roman" w:cs="Times New Roman"/>
          <w:sz w:val="28"/>
          <w:szCs w:val="28"/>
          <w:lang w:val="kk-KZ"/>
        </w:rPr>
        <w:t>лық</w:t>
      </w:r>
      <w:r w:rsidRPr="00F77245">
        <w:rPr>
          <w:rFonts w:ascii="Times New Roman" w:hAnsi="Times New Roman" w:cs="Times New Roman"/>
          <w:sz w:val="28"/>
          <w:szCs w:val="28"/>
          <w:lang w:val="kk-KZ"/>
        </w:rPr>
        <w:t xml:space="preserve"> </w:t>
      </w:r>
      <w:r w:rsidR="00094EEA" w:rsidRPr="00F77245">
        <w:rPr>
          <w:rFonts w:ascii="Times New Roman" w:hAnsi="Times New Roman" w:cs="Times New Roman"/>
          <w:sz w:val="28"/>
          <w:szCs w:val="28"/>
          <w:lang w:val="kk-KZ"/>
        </w:rPr>
        <w:t xml:space="preserve">ет </w:t>
      </w:r>
      <w:r w:rsidRPr="00F77245">
        <w:rPr>
          <w:rFonts w:ascii="Times New Roman" w:hAnsi="Times New Roman" w:cs="Times New Roman"/>
          <w:sz w:val="28"/>
          <w:szCs w:val="28"/>
          <w:lang w:val="kk-KZ"/>
        </w:rPr>
        <w:t>«өндіру-өңдеу-сату» кооператив</w:t>
      </w:r>
      <w:r w:rsidR="00094EEA" w:rsidRPr="00F77245">
        <w:rPr>
          <w:rFonts w:ascii="Times New Roman" w:hAnsi="Times New Roman" w:cs="Times New Roman"/>
          <w:sz w:val="28"/>
          <w:szCs w:val="28"/>
          <w:lang w:val="kk-KZ"/>
        </w:rPr>
        <w:t xml:space="preserve">тері мен </w:t>
      </w:r>
      <w:r w:rsidRPr="00F77245">
        <w:rPr>
          <w:rFonts w:ascii="Times New Roman" w:hAnsi="Times New Roman" w:cs="Times New Roman"/>
          <w:sz w:val="28"/>
          <w:szCs w:val="28"/>
          <w:lang w:val="kk-KZ"/>
        </w:rPr>
        <w:t>тік интеграциялық бірлестіктер құрқаны анықталды, инновациялық «технологияға бағдарланған» (technologi driven), инновациялық жобаларды өндіріске ендіруді жеделдету; мемлекеттік (еуропа аралық) деңгейде реттеу және қолдау  көрсетіле</w:t>
      </w:r>
      <w:r w:rsidR="00094EEA" w:rsidRPr="00F77245">
        <w:rPr>
          <w:rFonts w:ascii="Times New Roman" w:hAnsi="Times New Roman" w:cs="Times New Roman"/>
          <w:sz w:val="28"/>
          <w:szCs w:val="28"/>
          <w:lang w:val="kk-KZ"/>
        </w:rPr>
        <w:t>тіндігі анықталды</w:t>
      </w:r>
      <w:r w:rsidRPr="00F77245">
        <w:rPr>
          <w:rFonts w:ascii="Times New Roman" w:hAnsi="Times New Roman" w:cs="Times New Roman"/>
          <w:sz w:val="28"/>
          <w:szCs w:val="28"/>
          <w:lang w:val="kk-KZ"/>
        </w:rPr>
        <w:t>.</w:t>
      </w:r>
    </w:p>
    <w:p w:rsidR="00262754" w:rsidRPr="00F77245" w:rsidRDefault="00262754" w:rsidP="00F77245">
      <w:pPr>
        <w:tabs>
          <w:tab w:val="left" w:pos="851"/>
        </w:tabs>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Қазақстанда және оның өңірлерінде ауыл шаруашылығының экономикалық қызметтерінде құрылымдардың инновациялық белсендігінің басқы экономикалық көрсеткіштерін талдау, Қазақстанда 2019-20</w:t>
      </w:r>
      <w:r w:rsidR="00DA500F" w:rsidRPr="00F77245">
        <w:rPr>
          <w:rFonts w:ascii="Times New Roman" w:hAnsi="Times New Roman" w:cs="Times New Roman"/>
          <w:sz w:val="28"/>
          <w:szCs w:val="28"/>
          <w:lang w:val="kk-KZ"/>
        </w:rPr>
        <w:t>22</w:t>
      </w:r>
      <w:r w:rsidRPr="00F77245">
        <w:rPr>
          <w:rFonts w:ascii="Times New Roman" w:hAnsi="Times New Roman" w:cs="Times New Roman"/>
          <w:sz w:val="28"/>
          <w:szCs w:val="28"/>
          <w:lang w:val="kk-KZ"/>
        </w:rPr>
        <w:t xml:space="preserve"> жылдары инновациялық белсенділік дәрежесі 11,3%-дан </w:t>
      </w:r>
      <w:r w:rsidR="0053081D" w:rsidRPr="00F77245">
        <w:rPr>
          <w:rFonts w:ascii="Times New Roman" w:hAnsi="Times New Roman" w:cs="Times New Roman"/>
          <w:sz w:val="28"/>
          <w:szCs w:val="28"/>
          <w:lang w:val="kk-KZ"/>
        </w:rPr>
        <w:t>11,0</w:t>
      </w:r>
      <w:r w:rsidRPr="00F77245">
        <w:rPr>
          <w:rFonts w:ascii="Times New Roman" w:hAnsi="Times New Roman" w:cs="Times New Roman"/>
          <w:sz w:val="28"/>
          <w:szCs w:val="28"/>
          <w:lang w:val="kk-KZ"/>
        </w:rPr>
        <w:t xml:space="preserve">%-ға төмендегенін, ауыл шаруашылығы саласында инновациялық белсенділік </w:t>
      </w:r>
      <w:r w:rsidR="0053081D" w:rsidRPr="00F77245">
        <w:rPr>
          <w:rFonts w:ascii="Times New Roman" w:hAnsi="Times New Roman" w:cs="Times New Roman"/>
          <w:sz w:val="28"/>
          <w:szCs w:val="28"/>
          <w:lang w:val="kk-KZ"/>
        </w:rPr>
        <w:t>9,5</w:t>
      </w:r>
      <w:r w:rsidRPr="00F77245">
        <w:rPr>
          <w:rFonts w:ascii="Times New Roman" w:hAnsi="Times New Roman" w:cs="Times New Roman"/>
          <w:sz w:val="28"/>
          <w:szCs w:val="28"/>
          <w:lang w:val="kk-KZ"/>
        </w:rPr>
        <w:t>%-дан 10,</w:t>
      </w:r>
      <w:r w:rsidR="0053081D" w:rsidRPr="00F77245">
        <w:rPr>
          <w:rFonts w:ascii="Times New Roman" w:hAnsi="Times New Roman" w:cs="Times New Roman"/>
          <w:sz w:val="28"/>
          <w:szCs w:val="28"/>
          <w:lang w:val="kk-KZ"/>
        </w:rPr>
        <w:t>3</w:t>
      </w:r>
      <w:r w:rsidRPr="00F77245">
        <w:rPr>
          <w:rFonts w:ascii="Times New Roman" w:hAnsi="Times New Roman" w:cs="Times New Roman"/>
          <w:sz w:val="28"/>
          <w:szCs w:val="28"/>
          <w:lang w:val="kk-KZ"/>
        </w:rPr>
        <w:t>%-ға жеткенін көрсетті.</w:t>
      </w:r>
    </w:p>
    <w:p w:rsidR="00204010" w:rsidRPr="00F77245" w:rsidRDefault="00204010"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Зерттеу барысында елдің ет шаруашылығы саласы мен оның санаттары қызметтерін зерделеуде форсайт әдістері мен тәсілдері: құрылымдық талдау, модельдеу, тренд үлгілері, уақыттық қатарды талдау және т.б</w:t>
      </w:r>
      <w:r w:rsidR="00B06A7D">
        <w:rPr>
          <w:rFonts w:ascii="Times New Roman" w:hAnsi="Times New Roman" w:cs="Times New Roman"/>
          <w:sz w:val="28"/>
          <w:szCs w:val="28"/>
          <w:lang w:val="kk-KZ"/>
        </w:rPr>
        <w:t xml:space="preserve">. сандық және сапалы бағалауға </w:t>
      </w:r>
      <w:r w:rsidRPr="00F77245">
        <w:rPr>
          <w:rFonts w:ascii="Times New Roman" w:hAnsi="Times New Roman" w:cs="Times New Roman"/>
          <w:sz w:val="28"/>
          <w:szCs w:val="28"/>
          <w:lang w:val="kk-KZ"/>
        </w:rPr>
        <w:t xml:space="preserve">мүмкіндік беретін  </w:t>
      </w:r>
      <w:r w:rsidR="0053081D" w:rsidRPr="00F77245">
        <w:rPr>
          <w:rFonts w:ascii="Times New Roman" w:hAnsi="Times New Roman" w:cs="Times New Roman"/>
          <w:sz w:val="28"/>
          <w:szCs w:val="28"/>
          <w:lang w:val="kk-KZ"/>
        </w:rPr>
        <w:t xml:space="preserve">эконометрикалық, математикалық </w:t>
      </w:r>
      <w:r w:rsidRPr="00F77245">
        <w:rPr>
          <w:rFonts w:ascii="Times New Roman" w:hAnsi="Times New Roman" w:cs="Times New Roman"/>
          <w:sz w:val="28"/>
          <w:szCs w:val="28"/>
          <w:lang w:val="kk-KZ"/>
        </w:rPr>
        <w:t xml:space="preserve">әдістері </w:t>
      </w:r>
      <w:r w:rsidR="0053081D" w:rsidRPr="00F77245">
        <w:rPr>
          <w:rFonts w:ascii="Times New Roman" w:hAnsi="Times New Roman" w:cs="Times New Roman"/>
          <w:sz w:val="28"/>
          <w:szCs w:val="28"/>
          <w:lang w:val="kk-KZ"/>
        </w:rPr>
        <w:t>таңдалынып, қолданылды.</w:t>
      </w:r>
    </w:p>
    <w:p w:rsidR="00BA24FA" w:rsidRPr="00F77245" w:rsidRDefault="00B54E69" w:rsidP="00F77245">
      <w:pPr>
        <w:autoSpaceDE w:val="0"/>
        <w:autoSpaceDN w:val="0"/>
        <w:adjustRightInd w:val="0"/>
        <w:spacing w:after="0" w:line="240" w:lineRule="auto"/>
        <w:ind w:firstLine="709"/>
        <w:jc w:val="both"/>
        <w:rPr>
          <w:rFonts w:ascii="Times New Roman" w:hAnsi="Times New Roman" w:cs="Times New Roman"/>
          <w:sz w:val="28"/>
          <w:szCs w:val="28"/>
          <w:lang w:val="kk-KZ"/>
        </w:rPr>
      </w:pPr>
      <w:r w:rsidRPr="00F77245">
        <w:rPr>
          <w:rFonts w:ascii="Times New Roman" w:eastAsiaTheme="minorHAnsi" w:hAnsi="Times New Roman" w:cs="Times New Roman"/>
          <w:sz w:val="28"/>
          <w:szCs w:val="28"/>
          <w:lang w:val="kk-KZ"/>
        </w:rPr>
        <w:t>3.</w:t>
      </w:r>
      <w:r w:rsidRPr="00F77245">
        <w:rPr>
          <w:rFonts w:ascii="Times New Roman" w:hAnsi="Times New Roman" w:cs="Times New Roman"/>
          <w:sz w:val="28"/>
          <w:szCs w:val="28"/>
          <w:lang w:val="kk-KZ"/>
        </w:rPr>
        <w:t xml:space="preserve"> Түркістан облысы ет өндірісі мен ет өңдеу саласының форсайт әдістері арқылы жалпы ел </w:t>
      </w:r>
      <w:r w:rsidR="00364D22" w:rsidRPr="00F77245">
        <w:rPr>
          <w:rFonts w:ascii="Times New Roman" w:hAnsi="Times New Roman" w:cs="Times New Roman"/>
          <w:sz w:val="28"/>
          <w:szCs w:val="28"/>
          <w:lang w:val="kk-KZ"/>
        </w:rPr>
        <w:t>ішінде өндірілген</w:t>
      </w:r>
      <w:r w:rsidR="00B06A7D">
        <w:rPr>
          <w:rFonts w:ascii="Times New Roman" w:hAnsi="Times New Roman" w:cs="Times New Roman"/>
          <w:sz w:val="28"/>
          <w:szCs w:val="28"/>
          <w:lang w:val="kk-KZ"/>
        </w:rPr>
        <w:t xml:space="preserve"> </w:t>
      </w:r>
      <w:r w:rsidRPr="00F77245">
        <w:rPr>
          <w:rFonts w:ascii="Times New Roman" w:hAnsi="Times New Roman" w:cs="Times New Roman"/>
          <w:sz w:val="28"/>
          <w:szCs w:val="28"/>
          <w:lang w:val="kk-KZ"/>
        </w:rPr>
        <w:t xml:space="preserve">ет өндіріс көлеміндегі Түркістан облысының үлес салмағы, </w:t>
      </w:r>
      <w:r w:rsidR="00364D22" w:rsidRPr="00F77245">
        <w:rPr>
          <w:rFonts w:ascii="Times New Roman" w:hAnsi="Times New Roman" w:cs="Times New Roman"/>
          <w:sz w:val="28"/>
          <w:szCs w:val="28"/>
          <w:lang w:val="kk-KZ"/>
        </w:rPr>
        <w:t>ет</w:t>
      </w:r>
      <w:r w:rsidRPr="00F77245">
        <w:rPr>
          <w:rFonts w:ascii="Times New Roman" w:hAnsi="Times New Roman" w:cs="Times New Roman"/>
          <w:sz w:val="28"/>
          <w:szCs w:val="28"/>
          <w:lang w:val="kk-KZ"/>
        </w:rPr>
        <w:t xml:space="preserve"> сала</w:t>
      </w:r>
      <w:r w:rsidR="00364D22" w:rsidRPr="00F77245">
        <w:rPr>
          <w:rFonts w:ascii="Times New Roman" w:hAnsi="Times New Roman" w:cs="Times New Roman"/>
          <w:sz w:val="28"/>
          <w:szCs w:val="28"/>
          <w:lang w:val="kk-KZ"/>
        </w:rPr>
        <w:t>сындағы</w:t>
      </w:r>
      <w:r w:rsidRPr="00F77245">
        <w:rPr>
          <w:rFonts w:ascii="Times New Roman" w:hAnsi="Times New Roman" w:cs="Times New Roman"/>
          <w:sz w:val="28"/>
          <w:szCs w:val="28"/>
          <w:lang w:val="kk-KZ"/>
        </w:rPr>
        <w:t xml:space="preserve"> шаруашылық санаттардың ет өндірісіндегі қызметтері нәтижелері және құрылым</w:t>
      </w:r>
      <w:r w:rsidR="00364D22" w:rsidRPr="00F77245">
        <w:rPr>
          <w:rFonts w:ascii="Times New Roman" w:hAnsi="Times New Roman" w:cs="Times New Roman"/>
          <w:sz w:val="28"/>
          <w:szCs w:val="28"/>
          <w:lang w:val="kk-KZ"/>
        </w:rPr>
        <w:t>дық</w:t>
      </w:r>
      <w:r w:rsidRPr="00F77245">
        <w:rPr>
          <w:rFonts w:ascii="Times New Roman" w:hAnsi="Times New Roman" w:cs="Times New Roman"/>
          <w:sz w:val="28"/>
          <w:szCs w:val="28"/>
          <w:lang w:val="kk-KZ"/>
        </w:rPr>
        <w:t xml:space="preserve"> үлес</w:t>
      </w:r>
      <w:r w:rsidR="00094EEA" w:rsidRPr="00F77245">
        <w:rPr>
          <w:rFonts w:ascii="Times New Roman" w:hAnsi="Times New Roman" w:cs="Times New Roman"/>
          <w:sz w:val="28"/>
          <w:szCs w:val="28"/>
          <w:lang w:val="kk-KZ"/>
        </w:rPr>
        <w:t>інің</w:t>
      </w:r>
      <w:r w:rsidRPr="00F77245">
        <w:rPr>
          <w:rFonts w:ascii="Times New Roman" w:hAnsi="Times New Roman" w:cs="Times New Roman"/>
          <w:sz w:val="28"/>
          <w:szCs w:val="28"/>
          <w:lang w:val="kk-KZ"/>
        </w:rPr>
        <w:t xml:space="preserve"> </w:t>
      </w:r>
      <w:r w:rsidR="00BA24FA" w:rsidRPr="00F77245">
        <w:rPr>
          <w:rFonts w:ascii="Times New Roman" w:eastAsia="Calibri" w:hAnsi="Times New Roman" w:cs="Times New Roman"/>
          <w:sz w:val="28"/>
          <w:szCs w:val="28"/>
          <w:lang w:val="kk-KZ"/>
        </w:rPr>
        <w:t>қазіргі жағдайы талда</w:t>
      </w:r>
      <w:r w:rsidR="008100CC" w:rsidRPr="00F77245">
        <w:rPr>
          <w:rFonts w:ascii="Times New Roman" w:eastAsia="Calibri" w:hAnsi="Times New Roman" w:cs="Times New Roman"/>
          <w:sz w:val="28"/>
          <w:szCs w:val="28"/>
          <w:lang w:val="kk-KZ"/>
        </w:rPr>
        <w:t>нды</w:t>
      </w:r>
      <w:r w:rsidR="00BA24FA" w:rsidRPr="00F77245">
        <w:rPr>
          <w:rFonts w:ascii="Times New Roman" w:eastAsia="Calibri" w:hAnsi="Times New Roman" w:cs="Times New Roman"/>
          <w:sz w:val="28"/>
          <w:szCs w:val="28"/>
          <w:lang w:val="kk-KZ"/>
        </w:rPr>
        <w:t xml:space="preserve">, </w:t>
      </w:r>
      <w:r w:rsidR="00BA24FA" w:rsidRPr="00F77245">
        <w:rPr>
          <w:rFonts w:ascii="Times New Roman" w:hAnsi="Times New Roman" w:cs="Times New Roman"/>
          <w:sz w:val="28"/>
          <w:szCs w:val="28"/>
          <w:lang w:val="kk-KZ"/>
        </w:rPr>
        <w:t xml:space="preserve">инновациялық ЖШС «Инфрастрой ЛТД» ет өңдеу компаниясының қолданысқа ендірген  </w:t>
      </w:r>
      <w:r w:rsidR="00BA24FA" w:rsidRPr="00F77245">
        <w:rPr>
          <w:rFonts w:ascii="Times New Roman" w:hAnsi="Times New Roman" w:cs="Times New Roman"/>
          <w:noProof/>
          <w:sz w:val="28"/>
          <w:szCs w:val="28"/>
          <w:lang w:val="kk-KZ"/>
        </w:rPr>
        <w:t xml:space="preserve">өндірістік және </w:t>
      </w:r>
      <w:r w:rsidR="00BA24FA" w:rsidRPr="00F77245">
        <w:rPr>
          <w:rFonts w:ascii="Times New Roman" w:hAnsi="Times New Roman" w:cs="Times New Roman"/>
          <w:sz w:val="28"/>
          <w:szCs w:val="28"/>
          <w:lang w:val="kk-KZ"/>
        </w:rPr>
        <w:t xml:space="preserve">өнімдік, </w:t>
      </w:r>
      <w:r w:rsidR="00BA24FA" w:rsidRPr="00F77245">
        <w:rPr>
          <w:rFonts w:ascii="Times New Roman" w:hAnsi="Times New Roman" w:cs="Times New Roman"/>
          <w:noProof/>
          <w:sz w:val="28"/>
          <w:szCs w:val="28"/>
          <w:lang w:val="kk-KZ"/>
        </w:rPr>
        <w:t xml:space="preserve">ұйымдық </w:t>
      </w:r>
      <w:r w:rsidR="00BA24FA" w:rsidRPr="00F77245">
        <w:rPr>
          <w:rFonts w:ascii="Times New Roman" w:hAnsi="Times New Roman" w:cs="Times New Roman"/>
          <w:sz w:val="28"/>
          <w:szCs w:val="28"/>
          <w:lang w:val="kk-KZ"/>
        </w:rPr>
        <w:t>және маркетингтік инновациялар түрлері бағала</w:t>
      </w:r>
      <w:r w:rsidR="008100CC" w:rsidRPr="00F77245">
        <w:rPr>
          <w:rFonts w:ascii="Times New Roman" w:hAnsi="Times New Roman" w:cs="Times New Roman"/>
          <w:sz w:val="28"/>
          <w:szCs w:val="28"/>
          <w:lang w:val="kk-KZ"/>
        </w:rPr>
        <w:t>нды</w:t>
      </w:r>
      <w:r w:rsidR="00BA24FA" w:rsidRPr="00F77245">
        <w:rPr>
          <w:rFonts w:ascii="Times New Roman" w:hAnsi="Times New Roman" w:cs="Times New Roman"/>
          <w:sz w:val="28"/>
          <w:szCs w:val="28"/>
          <w:lang w:val="kk-KZ"/>
        </w:rPr>
        <w:t xml:space="preserve">; қолданыстағы және ұсынылатын ннновациялық қызметтер нәтижесінде </w:t>
      </w:r>
      <w:r w:rsidR="00094EEA" w:rsidRPr="00F77245">
        <w:rPr>
          <w:rFonts w:ascii="Times New Roman" w:hAnsi="Times New Roman" w:cs="Times New Roman"/>
          <w:sz w:val="28"/>
          <w:szCs w:val="28"/>
          <w:lang w:val="kk-KZ"/>
        </w:rPr>
        <w:t>етті «</w:t>
      </w:r>
      <w:r w:rsidR="00BA24FA" w:rsidRPr="00F77245">
        <w:rPr>
          <w:rFonts w:ascii="Times New Roman" w:hAnsi="Times New Roman" w:cs="Times New Roman"/>
          <w:sz w:val="28"/>
          <w:szCs w:val="28"/>
          <w:lang w:val="kk-KZ"/>
        </w:rPr>
        <w:t>өндіру</w:t>
      </w:r>
      <w:r w:rsidR="00094EEA" w:rsidRPr="00F77245">
        <w:rPr>
          <w:rFonts w:ascii="Times New Roman" w:hAnsi="Times New Roman" w:cs="Times New Roman"/>
          <w:sz w:val="28"/>
          <w:szCs w:val="28"/>
          <w:lang w:val="kk-KZ"/>
        </w:rPr>
        <w:t>-</w:t>
      </w:r>
      <w:r w:rsidR="00BA24FA" w:rsidRPr="00F77245">
        <w:rPr>
          <w:rFonts w:ascii="Times New Roman" w:hAnsi="Times New Roman" w:cs="Times New Roman"/>
          <w:sz w:val="28"/>
          <w:szCs w:val="28"/>
          <w:lang w:val="kk-KZ"/>
        </w:rPr>
        <w:t>өңдеу</w:t>
      </w:r>
      <w:r w:rsidR="00094EEA" w:rsidRPr="00F77245">
        <w:rPr>
          <w:rFonts w:ascii="Times New Roman" w:hAnsi="Times New Roman" w:cs="Times New Roman"/>
          <w:sz w:val="28"/>
          <w:szCs w:val="28"/>
          <w:lang w:val="kk-KZ"/>
        </w:rPr>
        <w:t>-</w:t>
      </w:r>
      <w:r w:rsidR="00BA24FA" w:rsidRPr="00F77245">
        <w:rPr>
          <w:rFonts w:ascii="Times New Roman" w:hAnsi="Times New Roman" w:cs="Times New Roman"/>
          <w:sz w:val="28"/>
          <w:szCs w:val="28"/>
          <w:lang w:val="kk-KZ"/>
        </w:rPr>
        <w:t>буып түю</w:t>
      </w:r>
      <w:r w:rsidR="00094EEA" w:rsidRPr="00F77245">
        <w:rPr>
          <w:rFonts w:ascii="Times New Roman" w:hAnsi="Times New Roman" w:cs="Times New Roman"/>
          <w:sz w:val="28"/>
          <w:szCs w:val="28"/>
          <w:lang w:val="kk-KZ"/>
        </w:rPr>
        <w:t>-</w:t>
      </w:r>
      <w:r w:rsidR="00BA24FA" w:rsidRPr="00F77245">
        <w:rPr>
          <w:rFonts w:ascii="Times New Roman" w:hAnsi="Times New Roman" w:cs="Times New Roman"/>
          <w:sz w:val="28"/>
          <w:szCs w:val="28"/>
          <w:lang w:val="kk-KZ"/>
        </w:rPr>
        <w:t>сату</w:t>
      </w:r>
      <w:r w:rsidR="00094EEA" w:rsidRPr="00F77245">
        <w:rPr>
          <w:rFonts w:ascii="Times New Roman" w:hAnsi="Times New Roman" w:cs="Times New Roman"/>
          <w:sz w:val="28"/>
          <w:szCs w:val="28"/>
          <w:lang w:val="kk-KZ"/>
        </w:rPr>
        <w:t>»</w:t>
      </w:r>
      <w:r w:rsidR="00BA24FA" w:rsidRPr="00F77245">
        <w:rPr>
          <w:rFonts w:ascii="Times New Roman" w:hAnsi="Times New Roman" w:cs="Times New Roman"/>
          <w:sz w:val="28"/>
          <w:szCs w:val="28"/>
          <w:lang w:val="kk-KZ"/>
        </w:rPr>
        <w:t xml:space="preserve"> </w:t>
      </w:r>
      <w:r w:rsidR="00BA24FA" w:rsidRPr="00F77245">
        <w:rPr>
          <w:rFonts w:ascii="Times New Roman" w:eastAsiaTheme="minorHAnsi" w:hAnsi="Times New Roman" w:cs="Times New Roman"/>
          <w:sz w:val="28"/>
          <w:szCs w:val="28"/>
          <w:lang w:val="kk-KZ"/>
        </w:rPr>
        <w:t>тік интеграциялық технологиялық үрдістерді</w:t>
      </w:r>
      <w:r w:rsidR="00BA24FA" w:rsidRPr="00F77245">
        <w:rPr>
          <w:rFonts w:ascii="Times New Roman" w:hAnsi="Times New Roman" w:cs="Times New Roman"/>
          <w:sz w:val="28"/>
          <w:szCs w:val="28"/>
          <w:lang w:val="kk-KZ"/>
        </w:rPr>
        <w:t xml:space="preserve"> </w:t>
      </w:r>
      <w:r w:rsidR="008100CC" w:rsidRPr="00F77245">
        <w:rPr>
          <w:rFonts w:ascii="Times New Roman" w:hAnsi="Times New Roman" w:cs="Times New Roman"/>
          <w:sz w:val="28"/>
          <w:szCs w:val="28"/>
          <w:lang w:val="kk-KZ"/>
        </w:rPr>
        <w:t xml:space="preserve">бірегей өз өндірісіне толық ендіргені анықталды, </w:t>
      </w:r>
      <w:r w:rsidR="00BA24FA" w:rsidRPr="00F77245">
        <w:rPr>
          <w:rFonts w:ascii="Times New Roman" w:hAnsi="Times New Roman" w:cs="Times New Roman"/>
          <w:sz w:val="28"/>
          <w:szCs w:val="28"/>
          <w:lang w:val="kk-KZ"/>
        </w:rPr>
        <w:t xml:space="preserve">ұйым ішінде </w:t>
      </w:r>
      <w:r w:rsidR="008100CC" w:rsidRPr="00F77245">
        <w:rPr>
          <w:rFonts w:ascii="Times New Roman" w:hAnsi="Times New Roman" w:cs="Times New Roman"/>
          <w:sz w:val="28"/>
          <w:szCs w:val="28"/>
          <w:lang w:val="kk-KZ"/>
        </w:rPr>
        <w:t xml:space="preserve">өндіріліп жатқан </w:t>
      </w:r>
      <w:r w:rsidR="00BA24FA" w:rsidRPr="00F77245">
        <w:rPr>
          <w:rFonts w:ascii="Times New Roman" w:hAnsi="Times New Roman" w:cs="Times New Roman"/>
          <w:sz w:val="28"/>
          <w:szCs w:val="28"/>
          <w:lang w:val="kk-KZ"/>
        </w:rPr>
        <w:t>инновациялық жаңа ет өнімдері ассортимент көлемі талда</w:t>
      </w:r>
      <w:r w:rsidR="008100CC" w:rsidRPr="00F77245">
        <w:rPr>
          <w:rFonts w:ascii="Times New Roman" w:hAnsi="Times New Roman" w:cs="Times New Roman"/>
          <w:sz w:val="28"/>
          <w:szCs w:val="28"/>
          <w:lang w:val="kk-KZ"/>
        </w:rPr>
        <w:t>нып,</w:t>
      </w:r>
      <w:r w:rsidR="00BA24FA" w:rsidRPr="00F77245">
        <w:rPr>
          <w:rFonts w:ascii="Times New Roman" w:hAnsi="Times New Roman" w:cs="Times New Roman"/>
          <w:sz w:val="28"/>
          <w:szCs w:val="28"/>
          <w:lang w:val="kk-KZ"/>
        </w:rPr>
        <w:t xml:space="preserve"> </w:t>
      </w:r>
      <w:r w:rsidR="008100CC" w:rsidRPr="00F77245">
        <w:rPr>
          <w:rFonts w:ascii="Times New Roman" w:hAnsi="Times New Roman" w:cs="Times New Roman"/>
          <w:sz w:val="28"/>
          <w:szCs w:val="28"/>
          <w:lang w:val="kk-KZ"/>
        </w:rPr>
        <w:t xml:space="preserve">нәтижелері </w:t>
      </w:r>
      <w:r w:rsidR="00BA24FA" w:rsidRPr="00F77245">
        <w:rPr>
          <w:rFonts w:ascii="Times New Roman" w:hAnsi="Times New Roman" w:cs="Times New Roman"/>
          <w:sz w:val="28"/>
          <w:szCs w:val="28"/>
          <w:lang w:val="kk-KZ"/>
        </w:rPr>
        <w:t>бағала</w:t>
      </w:r>
      <w:r w:rsidR="008100CC" w:rsidRPr="00F77245">
        <w:rPr>
          <w:rFonts w:ascii="Times New Roman" w:hAnsi="Times New Roman" w:cs="Times New Roman"/>
          <w:sz w:val="28"/>
          <w:szCs w:val="28"/>
          <w:lang w:val="kk-KZ"/>
        </w:rPr>
        <w:t>нды</w:t>
      </w:r>
      <w:r w:rsidR="0053081D" w:rsidRPr="00F77245">
        <w:rPr>
          <w:rFonts w:ascii="Times New Roman" w:hAnsi="Times New Roman" w:cs="Times New Roman"/>
          <w:sz w:val="28"/>
          <w:szCs w:val="28"/>
          <w:lang w:val="kk-KZ"/>
        </w:rPr>
        <w:t>.</w:t>
      </w:r>
    </w:p>
    <w:p w:rsidR="00B54E69" w:rsidRPr="00F77245" w:rsidRDefault="00B54E69" w:rsidP="00F77245">
      <w:pPr>
        <w:tabs>
          <w:tab w:val="left" w:pos="851"/>
        </w:tabs>
        <w:spacing w:after="0" w:line="240" w:lineRule="auto"/>
        <w:ind w:firstLine="709"/>
        <w:jc w:val="both"/>
        <w:rPr>
          <w:rFonts w:ascii="Times New Roman" w:eastAsiaTheme="minorHAnsi" w:hAnsi="Times New Roman" w:cs="Times New Roman"/>
          <w:sz w:val="28"/>
          <w:szCs w:val="28"/>
          <w:lang w:val="kk-KZ"/>
        </w:rPr>
      </w:pPr>
      <w:r w:rsidRPr="00F77245">
        <w:rPr>
          <w:rFonts w:ascii="Times New Roman" w:eastAsiaTheme="minorHAnsi" w:hAnsi="Times New Roman" w:cs="Times New Roman"/>
          <w:sz w:val="28"/>
          <w:szCs w:val="28"/>
          <w:lang w:val="kk-KZ"/>
        </w:rPr>
        <w:t xml:space="preserve">Зерттеліп жатқан инновациялық </w:t>
      </w:r>
      <w:r w:rsidRPr="00F77245">
        <w:rPr>
          <w:rFonts w:ascii="Times New Roman" w:hAnsi="Times New Roman" w:cs="Times New Roman"/>
          <w:sz w:val="28"/>
          <w:szCs w:val="28"/>
          <w:lang w:val="kk-KZ"/>
        </w:rPr>
        <w:t xml:space="preserve">ЖШС «Инфрастрой ЛТД» </w:t>
      </w:r>
      <w:r w:rsidRPr="00F77245">
        <w:rPr>
          <w:rFonts w:ascii="Times New Roman" w:eastAsiaTheme="minorHAnsi" w:hAnsi="Times New Roman" w:cs="Times New Roman"/>
          <w:sz w:val="28"/>
          <w:szCs w:val="28"/>
          <w:lang w:val="kk-KZ"/>
        </w:rPr>
        <w:t>компаниясында 9 бірлік өндір</w:t>
      </w:r>
      <w:r w:rsidR="00B06A7D">
        <w:rPr>
          <w:rFonts w:ascii="Times New Roman" w:eastAsiaTheme="minorHAnsi" w:hAnsi="Times New Roman" w:cs="Times New Roman"/>
          <w:sz w:val="28"/>
          <w:szCs w:val="28"/>
          <w:lang w:val="kk-KZ"/>
        </w:rPr>
        <w:t xml:space="preserve">істік және үрдістік инновация, </w:t>
      </w:r>
      <w:r w:rsidR="00B06A7D">
        <w:rPr>
          <w:rFonts w:ascii="Times New Roman" w:eastAsiaTheme="minorHAnsi" w:hAnsi="Times New Roman" w:cs="Times New Roman"/>
          <w:noProof/>
          <w:sz w:val="28"/>
          <w:szCs w:val="28"/>
          <w:lang w:val="kk-KZ"/>
        </w:rPr>
        <w:t xml:space="preserve">14 бірлік </w:t>
      </w:r>
      <w:r w:rsidRPr="00F77245">
        <w:rPr>
          <w:rFonts w:ascii="Times New Roman" w:eastAsiaTheme="minorHAnsi" w:hAnsi="Times New Roman" w:cs="Times New Roman"/>
          <w:sz w:val="28"/>
          <w:szCs w:val="28"/>
          <w:lang w:val="kk-KZ"/>
        </w:rPr>
        <w:t xml:space="preserve">өнімдік инновациялар </w:t>
      </w:r>
      <w:r w:rsidR="00B06A7D">
        <w:rPr>
          <w:rFonts w:ascii="Times New Roman" w:eastAsiaTheme="minorHAnsi" w:hAnsi="Times New Roman" w:cs="Times New Roman"/>
          <w:sz w:val="28"/>
          <w:szCs w:val="28"/>
          <w:lang w:val="kk-KZ"/>
        </w:rPr>
        <w:t xml:space="preserve">және </w:t>
      </w:r>
      <w:r w:rsidRPr="00F77245">
        <w:rPr>
          <w:rFonts w:ascii="Times New Roman" w:eastAsiaTheme="minorHAnsi" w:hAnsi="Times New Roman" w:cs="Times New Roman"/>
          <w:noProof/>
          <w:sz w:val="28"/>
          <w:szCs w:val="28"/>
          <w:lang w:val="kk-KZ"/>
        </w:rPr>
        <w:t>12 бірлік</w:t>
      </w:r>
      <w:r w:rsidRPr="00F77245">
        <w:rPr>
          <w:rFonts w:ascii="Times New Roman" w:eastAsiaTheme="minorHAnsi" w:hAnsi="Times New Roman" w:cs="Times New Roman"/>
          <w:sz w:val="28"/>
          <w:szCs w:val="28"/>
          <w:lang w:val="kk-KZ"/>
        </w:rPr>
        <w:t xml:space="preserve"> маркетингтік инновацияларды өз компаниясында жүзеге асырғаны анықталды.</w:t>
      </w:r>
    </w:p>
    <w:p w:rsidR="00F77245" w:rsidRPr="00F77245" w:rsidRDefault="00B54E69" w:rsidP="00F77245">
      <w:pPr>
        <w:spacing w:after="0" w:line="240" w:lineRule="auto"/>
        <w:ind w:firstLine="709"/>
        <w:jc w:val="both"/>
        <w:rPr>
          <w:rFonts w:cs="Estrangelo Edessa"/>
          <w:noProof/>
          <w:vanish/>
          <w:sz w:val="28"/>
          <w:szCs w:val="28"/>
          <w:lang w:val="kk-KZ"/>
        </w:rPr>
      </w:pPr>
      <w:r w:rsidRPr="00F77245">
        <w:rPr>
          <w:rFonts w:ascii="Times New Roman" w:hAnsi="Times New Roman" w:cs="Times New Roman"/>
          <w:noProof/>
          <w:sz w:val="28"/>
          <w:szCs w:val="28"/>
          <w:lang w:val="kk-KZ"/>
        </w:rPr>
        <w:t>Ет</w:t>
      </w:r>
      <w:r w:rsidRPr="00F77245">
        <w:rPr>
          <w:rFonts w:ascii="Times New Roman" w:hAnsi="Times New Roman" w:cs="Times New Roman"/>
          <w:noProof/>
          <w:sz w:val="28"/>
          <w:szCs w:val="28"/>
          <w:lang w:val="sq-AL"/>
        </w:rPr>
        <w:t xml:space="preserve"> және </w:t>
      </w:r>
      <w:r w:rsidRPr="00F77245">
        <w:rPr>
          <w:rFonts w:ascii="Times New Roman" w:hAnsi="Times New Roman" w:cs="Times New Roman"/>
          <w:noProof/>
          <w:sz w:val="28"/>
          <w:szCs w:val="28"/>
          <w:lang w:val="kk-KZ"/>
        </w:rPr>
        <w:t>ет</w:t>
      </w:r>
      <w:r w:rsidRPr="00F77245">
        <w:rPr>
          <w:rFonts w:ascii="Times New Roman" w:hAnsi="Times New Roman" w:cs="Times New Roman"/>
          <w:noProof/>
          <w:sz w:val="28"/>
          <w:szCs w:val="28"/>
          <w:lang w:val="sq-AL"/>
        </w:rPr>
        <w:t xml:space="preserve"> өнімдері нарығының қалыптасуы мен дамуы мемлекет тарапынан </w:t>
      </w:r>
      <w:r w:rsidRPr="00F77245">
        <w:rPr>
          <w:rFonts w:ascii="Times New Roman" w:hAnsi="Times New Roman" w:cs="Times New Roman"/>
          <w:noProof/>
          <w:sz w:val="28"/>
          <w:szCs w:val="28"/>
          <w:lang w:val="kk-KZ"/>
        </w:rPr>
        <w:t>қолдауды,</w:t>
      </w:r>
      <w:r w:rsidR="009D7620" w:rsidRPr="00F77245">
        <w:rPr>
          <w:rFonts w:ascii="Times New Roman" w:hAnsi="Times New Roman" w:cs="Times New Roman"/>
          <w:noProof/>
          <w:sz w:val="28"/>
          <w:szCs w:val="28"/>
          <w:lang w:val="kk-KZ"/>
        </w:rPr>
        <w:t xml:space="preserve"> сыртқы нарық талаптарына сай өнімдер шығару</w:t>
      </w:r>
      <w:r w:rsidR="00092D7E" w:rsidRPr="00F77245">
        <w:rPr>
          <w:rFonts w:ascii="Times New Roman" w:hAnsi="Times New Roman" w:cs="Times New Roman"/>
          <w:noProof/>
          <w:sz w:val="28"/>
          <w:szCs w:val="28"/>
          <w:lang w:val="kk-KZ"/>
        </w:rPr>
        <w:t xml:space="preserve"> жолымен ет өнімдерінің бәсекеге қабілеттігін әлемдік стандартқа</w:t>
      </w:r>
      <w:r w:rsidRPr="00F77245">
        <w:rPr>
          <w:rFonts w:ascii="Times New Roman" w:hAnsi="Times New Roman" w:cs="Times New Roman"/>
          <w:noProof/>
          <w:sz w:val="28"/>
          <w:szCs w:val="28"/>
          <w:lang w:val="sq-AL"/>
        </w:rPr>
        <w:t xml:space="preserve"> </w:t>
      </w:r>
      <w:r w:rsidR="00092D7E" w:rsidRPr="00F77245">
        <w:rPr>
          <w:rFonts w:ascii="Times New Roman" w:hAnsi="Times New Roman" w:cs="Times New Roman"/>
          <w:noProof/>
          <w:sz w:val="28"/>
          <w:szCs w:val="28"/>
          <w:lang w:val="kk-KZ"/>
        </w:rPr>
        <w:t>бейімдей көлемін арттыруды</w:t>
      </w:r>
      <w:r w:rsidRPr="00F77245">
        <w:rPr>
          <w:rFonts w:ascii="Times New Roman" w:hAnsi="Times New Roman" w:cs="Times New Roman"/>
          <w:noProof/>
          <w:sz w:val="28"/>
          <w:szCs w:val="28"/>
          <w:lang w:val="kk-KZ"/>
        </w:rPr>
        <w:t xml:space="preserve"> қолға алу қажеттігі зерделенді. </w:t>
      </w:r>
    </w:p>
    <w:p w:rsidR="00BA24FA" w:rsidRPr="00F77245" w:rsidRDefault="00B54E69" w:rsidP="00F77245">
      <w:pPr>
        <w:spacing w:after="0" w:line="240" w:lineRule="auto"/>
        <w:ind w:firstLine="709"/>
        <w:jc w:val="both"/>
        <w:rPr>
          <w:rFonts w:ascii="Times New Roman" w:hAnsi="Times New Roman" w:cs="Times New Roman"/>
          <w:bCs/>
          <w:sz w:val="28"/>
          <w:szCs w:val="28"/>
          <w:lang w:val="kk-KZ"/>
        </w:rPr>
      </w:pPr>
      <w:r w:rsidRPr="00F77245">
        <w:rPr>
          <w:rFonts w:ascii="Times New Roman" w:eastAsia="Times New Roman" w:hAnsi="Times New Roman" w:cs="Times New Roman"/>
          <w:sz w:val="28"/>
          <w:szCs w:val="28"/>
          <w:lang w:val="kk-KZ"/>
        </w:rPr>
        <w:t xml:space="preserve">4. </w:t>
      </w:r>
      <w:r w:rsidR="00BA24FA" w:rsidRPr="00F77245">
        <w:rPr>
          <w:rFonts w:ascii="Times New Roman" w:hAnsi="Times New Roman" w:cs="Times New Roman"/>
          <w:sz w:val="28"/>
          <w:szCs w:val="28"/>
          <w:lang w:val="kk-KZ"/>
        </w:rPr>
        <w:t xml:space="preserve">Түркістан облысының ет </w:t>
      </w:r>
      <w:r w:rsidR="00BA24FA" w:rsidRPr="00F77245">
        <w:rPr>
          <w:rFonts w:ascii="Times New Roman" w:eastAsia="Calibri" w:hAnsi="Times New Roman" w:cs="Times New Roman"/>
          <w:sz w:val="28"/>
          <w:szCs w:val="28"/>
          <w:lang w:val="kk-KZ"/>
        </w:rPr>
        <w:t xml:space="preserve">шаруашылықтары аралық кооперация негізінде </w:t>
      </w:r>
      <w:r w:rsidR="00BA24FA" w:rsidRPr="00F77245">
        <w:rPr>
          <w:rFonts w:ascii="Times New Roman" w:hAnsi="Times New Roman" w:cs="Times New Roman"/>
          <w:bCs/>
          <w:sz w:val="28"/>
          <w:szCs w:val="28"/>
          <w:lang w:val="kk-KZ"/>
        </w:rPr>
        <w:t xml:space="preserve">инновациялық «ет өндірісі кооперативі» мен «ет өңдеу-сату кооперативін» ұйымдастыру және құру, олардың арасындағы автор ұсынған кооперациялық байланыс </w:t>
      </w:r>
      <w:r w:rsidR="00094EEA" w:rsidRPr="00F77245">
        <w:rPr>
          <w:rFonts w:ascii="Times New Roman" w:hAnsi="Times New Roman" w:cs="Times New Roman"/>
          <w:bCs/>
          <w:sz w:val="28"/>
          <w:szCs w:val="28"/>
          <w:lang w:val="kk-KZ"/>
        </w:rPr>
        <w:t>үлгілері</w:t>
      </w:r>
      <w:r w:rsidR="00BA24FA" w:rsidRPr="00F77245">
        <w:rPr>
          <w:rFonts w:ascii="Times New Roman" w:hAnsi="Times New Roman" w:cs="Times New Roman"/>
          <w:bCs/>
          <w:sz w:val="28"/>
          <w:szCs w:val="28"/>
          <w:lang w:val="kk-KZ"/>
        </w:rPr>
        <w:t>і мен болашаққа негізделген стратегиялық даму жолдары ұсыны</w:t>
      </w:r>
      <w:r w:rsidR="00B41E4E" w:rsidRPr="00F77245">
        <w:rPr>
          <w:rFonts w:ascii="Times New Roman" w:hAnsi="Times New Roman" w:cs="Times New Roman"/>
          <w:bCs/>
          <w:sz w:val="28"/>
          <w:szCs w:val="28"/>
          <w:lang w:val="kk-KZ"/>
        </w:rPr>
        <w:t>лды</w:t>
      </w:r>
      <w:r w:rsidR="0053081D" w:rsidRPr="00F77245">
        <w:rPr>
          <w:rFonts w:ascii="Times New Roman" w:hAnsi="Times New Roman" w:cs="Times New Roman"/>
          <w:bCs/>
          <w:sz w:val="28"/>
          <w:szCs w:val="28"/>
          <w:lang w:val="kk-KZ"/>
        </w:rPr>
        <w:t>.</w:t>
      </w:r>
    </w:p>
    <w:p w:rsidR="00B54E69"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 xml:space="preserve">Бірінші </w:t>
      </w:r>
      <w:r w:rsidR="00094EEA" w:rsidRPr="00F77245">
        <w:rPr>
          <w:rFonts w:ascii="Times New Roman" w:hAnsi="Times New Roman" w:cs="Times New Roman"/>
          <w:sz w:val="28"/>
          <w:szCs w:val="28"/>
          <w:lang w:val="kk-KZ"/>
        </w:rPr>
        <w:t>үлгі</w:t>
      </w:r>
      <w:r w:rsidR="00B41E4E" w:rsidRPr="00F77245">
        <w:rPr>
          <w:rFonts w:ascii="Times New Roman" w:hAnsi="Times New Roman" w:cs="Times New Roman"/>
          <w:sz w:val="28"/>
          <w:szCs w:val="28"/>
          <w:lang w:val="kk-KZ"/>
        </w:rPr>
        <w:t>, е</w:t>
      </w:r>
      <w:r w:rsidRPr="00F77245">
        <w:rPr>
          <w:rFonts w:ascii="Times New Roman" w:hAnsi="Times New Roman" w:cs="Times New Roman"/>
          <w:sz w:val="28"/>
          <w:szCs w:val="28"/>
          <w:lang w:val="kk-KZ"/>
        </w:rPr>
        <w:t xml:space="preserve">т шаруашылықтары аралық кооперациялық байланыс негізінде келісіммен шаруашылық құрылымдардан малын жиып, </w:t>
      </w:r>
      <w:r w:rsidR="00B41E4E" w:rsidRPr="00F77245">
        <w:rPr>
          <w:rFonts w:ascii="Times New Roman" w:eastAsiaTheme="minorHAnsi" w:hAnsi="Times New Roman" w:cs="Times New Roman"/>
          <w:sz w:val="28"/>
          <w:szCs w:val="28"/>
          <w:lang w:val="kk-KZ"/>
        </w:rPr>
        <w:t>өнімдік  және өндірістік инновациялар, үрдістік және маркетингтік инновацияларды негізгі өндірістеріне ендіріп</w:t>
      </w:r>
      <w:r w:rsidRPr="00F77245">
        <w:rPr>
          <w:rFonts w:ascii="Times New Roman" w:hAnsi="Times New Roman" w:cs="Times New Roman"/>
          <w:sz w:val="28"/>
          <w:szCs w:val="28"/>
          <w:lang w:val="kk-KZ"/>
        </w:rPr>
        <w:t xml:space="preserve"> </w:t>
      </w:r>
      <w:r w:rsidR="00B41E4E" w:rsidRPr="00F77245">
        <w:rPr>
          <w:rFonts w:ascii="Times New Roman" w:hAnsi="Times New Roman" w:cs="Times New Roman"/>
          <w:sz w:val="28"/>
          <w:szCs w:val="28"/>
          <w:lang w:val="kk-KZ"/>
        </w:rPr>
        <w:t xml:space="preserve">тік интеграциялық </w:t>
      </w:r>
      <w:r w:rsidRPr="00F77245">
        <w:rPr>
          <w:rFonts w:ascii="Times New Roman" w:hAnsi="Times New Roman" w:cs="Times New Roman"/>
          <w:sz w:val="28"/>
          <w:szCs w:val="28"/>
          <w:lang w:val="kk-KZ"/>
        </w:rPr>
        <w:t xml:space="preserve">инновациялық «ет өңдеу-сату кооперативтін» құру </w:t>
      </w:r>
      <w:r w:rsidR="00094EEA" w:rsidRPr="00F77245">
        <w:rPr>
          <w:rFonts w:ascii="Times New Roman" w:hAnsi="Times New Roman" w:cs="Times New Roman"/>
          <w:sz w:val="28"/>
          <w:szCs w:val="28"/>
          <w:lang w:val="kk-KZ"/>
        </w:rPr>
        <w:t xml:space="preserve">үлгісі </w:t>
      </w:r>
      <w:r w:rsidR="00B41E4E" w:rsidRPr="00F77245">
        <w:rPr>
          <w:rFonts w:ascii="Times New Roman" w:hAnsi="Times New Roman" w:cs="Times New Roman"/>
          <w:sz w:val="28"/>
          <w:szCs w:val="28"/>
          <w:lang w:val="kk-KZ"/>
        </w:rPr>
        <w:t>ұсынылады</w:t>
      </w:r>
      <w:r w:rsidRPr="00F77245">
        <w:rPr>
          <w:rFonts w:ascii="Times New Roman" w:hAnsi="Times New Roman" w:cs="Times New Roman"/>
          <w:sz w:val="28"/>
          <w:szCs w:val="28"/>
          <w:lang w:val="kk-KZ"/>
        </w:rPr>
        <w:t>.</w:t>
      </w:r>
    </w:p>
    <w:p w:rsidR="00B54E69"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 xml:space="preserve">Екінші </w:t>
      </w:r>
      <w:r w:rsidR="00094EEA" w:rsidRPr="00F77245">
        <w:rPr>
          <w:rFonts w:ascii="Times New Roman" w:hAnsi="Times New Roman" w:cs="Times New Roman"/>
          <w:sz w:val="28"/>
          <w:szCs w:val="28"/>
          <w:lang w:val="kk-KZ"/>
        </w:rPr>
        <w:t>үлгі</w:t>
      </w:r>
      <w:r w:rsidR="00B41E4E" w:rsidRPr="00F77245">
        <w:rPr>
          <w:rFonts w:ascii="Times New Roman" w:hAnsi="Times New Roman" w:cs="Times New Roman"/>
          <w:sz w:val="28"/>
          <w:szCs w:val="28"/>
          <w:lang w:val="kk-KZ"/>
        </w:rPr>
        <w:t>, е</w:t>
      </w:r>
      <w:r w:rsidRPr="00F77245">
        <w:rPr>
          <w:rFonts w:ascii="Times New Roman" w:hAnsi="Times New Roman" w:cs="Times New Roman"/>
          <w:sz w:val="28"/>
          <w:szCs w:val="28"/>
          <w:lang w:val="kk-KZ"/>
        </w:rPr>
        <w:t>т шаруашылықтары аралық кооперациялық байланыс негізінде келісіммен ортадан етке мал өсіру мен бордақылауды инновациялық «ет өндірісі кооперативін» құру негізінде (</w:t>
      </w:r>
      <w:r w:rsidR="00094EEA" w:rsidRPr="00F77245">
        <w:rPr>
          <w:rFonts w:ascii="Times New Roman" w:hAnsi="Times New Roman" w:cs="Times New Roman"/>
          <w:sz w:val="28"/>
          <w:szCs w:val="28"/>
          <w:lang w:val="kk-KZ"/>
        </w:rPr>
        <w:t xml:space="preserve">немесе, </w:t>
      </w:r>
      <w:r w:rsidRPr="00F77245">
        <w:rPr>
          <w:rFonts w:ascii="Times New Roman" w:hAnsi="Times New Roman" w:cs="Times New Roman"/>
          <w:sz w:val="28"/>
          <w:szCs w:val="28"/>
          <w:lang w:val="kk-KZ"/>
        </w:rPr>
        <w:t xml:space="preserve">елді мекеннен тыс тауарлы ет фермасында) ұйымдастыру </w:t>
      </w:r>
      <w:r w:rsidR="00094EEA" w:rsidRPr="00F77245">
        <w:rPr>
          <w:rFonts w:ascii="Times New Roman" w:hAnsi="Times New Roman" w:cs="Times New Roman"/>
          <w:sz w:val="28"/>
          <w:szCs w:val="28"/>
          <w:lang w:val="kk-KZ"/>
        </w:rPr>
        <w:t xml:space="preserve">үлгісі </w:t>
      </w:r>
      <w:r w:rsidRPr="00F77245">
        <w:rPr>
          <w:rFonts w:ascii="Times New Roman" w:hAnsi="Times New Roman" w:cs="Times New Roman"/>
          <w:sz w:val="28"/>
          <w:szCs w:val="28"/>
          <w:lang w:val="kk-KZ"/>
        </w:rPr>
        <w:t>ұсын</w:t>
      </w:r>
      <w:r w:rsidR="00B41E4E" w:rsidRPr="00F77245">
        <w:rPr>
          <w:rFonts w:ascii="Times New Roman" w:hAnsi="Times New Roman" w:cs="Times New Roman"/>
          <w:sz w:val="28"/>
          <w:szCs w:val="28"/>
          <w:lang w:val="kk-KZ"/>
        </w:rPr>
        <w:t>ылады.</w:t>
      </w:r>
    </w:p>
    <w:p w:rsidR="00B54E69"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Бұл, «ет өндірісі кооперативі» мен «ет өңдеу-сату кооперативтері» біргелікте келісіммен өздерінің қатысушы-мүшелерінің барлық қызметтерін атқаруды, сонымен бірге, мемлекеттік қолдауды жүзеге асыруды өз міндеттеріне ал</w:t>
      </w:r>
      <w:r w:rsidR="00B41E4E" w:rsidRPr="00F77245">
        <w:rPr>
          <w:rFonts w:ascii="Times New Roman" w:hAnsi="Times New Roman" w:cs="Times New Roman"/>
          <w:sz w:val="28"/>
          <w:szCs w:val="28"/>
          <w:lang w:val="kk-KZ"/>
        </w:rPr>
        <w:t>уы тйіс</w:t>
      </w:r>
      <w:r w:rsidRPr="00F77245">
        <w:rPr>
          <w:rFonts w:ascii="Times New Roman" w:hAnsi="Times New Roman" w:cs="Times New Roman"/>
          <w:sz w:val="28"/>
          <w:szCs w:val="28"/>
          <w:lang w:val="kk-KZ"/>
        </w:rPr>
        <w:t>.</w:t>
      </w:r>
    </w:p>
    <w:p w:rsidR="00B54E69"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Сонымен бірге, ЖШС «Инфрастрой LTD» және «Oрдабасы құс» құс компанияларына екі стратегиялық өсу жолы ұсынылады:</w:t>
      </w:r>
    </w:p>
    <w:p w:rsidR="00B54E69" w:rsidRPr="00F77245" w:rsidRDefault="00B54E69" w:rsidP="00F77245">
      <w:pPr>
        <w:spacing w:after="0" w:line="240" w:lineRule="auto"/>
        <w:ind w:firstLine="709"/>
        <w:jc w:val="both"/>
        <w:rPr>
          <w:rFonts w:ascii="Times New Roman" w:hAnsi="Times New Roman" w:cs="Times New Roman"/>
          <w:bCs/>
          <w:sz w:val="28"/>
          <w:szCs w:val="28"/>
          <w:lang w:val="kk-KZ"/>
        </w:rPr>
      </w:pPr>
      <w:r w:rsidRPr="00F77245">
        <w:rPr>
          <w:rFonts w:ascii="Times New Roman" w:hAnsi="Times New Roman" w:cs="Times New Roman"/>
          <w:sz w:val="28"/>
          <w:szCs w:val="28"/>
          <w:lang w:val="kk-KZ"/>
        </w:rPr>
        <w:t xml:space="preserve">1) кері интеграциялық стратегия негізінде – </w:t>
      </w:r>
      <w:r w:rsidRPr="00F77245">
        <w:rPr>
          <w:rFonts w:ascii="Times New Roman" w:hAnsi="Times New Roman" w:cs="Times New Roman"/>
          <w:bCs/>
          <w:sz w:val="28"/>
          <w:szCs w:val="28"/>
          <w:lang w:val="kk-KZ"/>
        </w:rPr>
        <w:t>асыл тұқымды құс жұмыртқаларын өндіруге бағыталған аналық құс табынын бағатын жаңа стратегиялық интеграциялық құрылымды құру ұсынылады;</w:t>
      </w:r>
    </w:p>
    <w:p w:rsidR="00B54E69" w:rsidRPr="00F77245" w:rsidRDefault="00B54E69" w:rsidP="00F77245">
      <w:pPr>
        <w:spacing w:after="0" w:line="240" w:lineRule="auto"/>
        <w:ind w:firstLine="709"/>
        <w:jc w:val="both"/>
        <w:rPr>
          <w:rFonts w:ascii="Times New Roman" w:hAnsi="Times New Roman" w:cs="Times New Roman"/>
          <w:bCs/>
          <w:sz w:val="28"/>
          <w:szCs w:val="28"/>
          <w:lang w:val="kk-KZ"/>
        </w:rPr>
      </w:pPr>
      <w:r w:rsidRPr="00F77245">
        <w:rPr>
          <w:rFonts w:ascii="Times New Roman" w:hAnsi="Times New Roman" w:cs="Times New Roman"/>
          <w:bCs/>
          <w:sz w:val="28"/>
          <w:szCs w:val="28"/>
          <w:lang w:val="kk-KZ"/>
        </w:rPr>
        <w:t>2)</w:t>
      </w:r>
      <w:r w:rsidRPr="00F77245">
        <w:rPr>
          <w:rFonts w:ascii="Times New Roman" w:hAnsi="Times New Roman" w:cs="Times New Roman"/>
          <w:sz w:val="28"/>
          <w:szCs w:val="28"/>
          <w:lang w:val="kk-KZ"/>
        </w:rPr>
        <w:t xml:space="preserve"> алға жүруші интеграциялық стратегия негізінде - </w:t>
      </w:r>
      <w:r w:rsidRPr="00F77245">
        <w:rPr>
          <w:rFonts w:ascii="Times New Roman" w:hAnsi="Times New Roman" w:cs="Times New Roman"/>
          <w:bCs/>
          <w:sz w:val="28"/>
          <w:szCs w:val="28"/>
          <w:lang w:val="kk-KZ"/>
        </w:rPr>
        <w:t xml:space="preserve">кеңейтілген қайта өндірісті қарқынды дамыту үшін аналық құс табынын алмастыруға  жас балапанды өсірумен шұғылданатын  жаңа </w:t>
      </w:r>
      <w:r w:rsidRPr="00F77245">
        <w:rPr>
          <w:rFonts w:ascii="Times New Roman" w:hAnsi="Times New Roman" w:cs="Times New Roman"/>
          <w:sz w:val="28"/>
          <w:szCs w:val="28"/>
          <w:lang w:val="kk-KZ"/>
        </w:rPr>
        <w:t>стратегиялық</w:t>
      </w:r>
      <w:r w:rsidRPr="00F77245">
        <w:rPr>
          <w:rFonts w:ascii="Times New Roman" w:hAnsi="Times New Roman" w:cs="Times New Roman"/>
          <w:bCs/>
          <w:sz w:val="28"/>
          <w:szCs w:val="28"/>
          <w:lang w:val="kk-KZ"/>
        </w:rPr>
        <w:t xml:space="preserve"> интеграциялық </w:t>
      </w:r>
      <w:r w:rsidRPr="00F77245">
        <w:rPr>
          <w:rFonts w:ascii="Times New Roman" w:hAnsi="Times New Roman" w:cs="Times New Roman"/>
          <w:sz w:val="28"/>
          <w:szCs w:val="28"/>
          <w:lang w:val="kk-KZ"/>
        </w:rPr>
        <w:t>құрылымды құру ұсынылады.</w:t>
      </w:r>
    </w:p>
    <w:p w:rsidR="00B54E69" w:rsidRPr="00F77245" w:rsidRDefault="00B54E69" w:rsidP="00F77245">
      <w:pPr>
        <w:spacing w:after="0" w:line="240" w:lineRule="auto"/>
        <w:ind w:firstLine="709"/>
        <w:jc w:val="both"/>
        <w:rPr>
          <w:rFonts w:ascii="Times New Roman" w:eastAsiaTheme="minorHAnsi" w:hAnsi="Times New Roman" w:cs="Times New Roman"/>
          <w:sz w:val="28"/>
          <w:szCs w:val="28"/>
          <w:lang w:val="kk-KZ"/>
        </w:rPr>
      </w:pPr>
      <w:r w:rsidRPr="00F77245">
        <w:rPr>
          <w:rFonts w:ascii="Times New Roman" w:eastAsiaTheme="minorHAnsi" w:hAnsi="Times New Roman" w:cs="Times New Roman"/>
          <w:sz w:val="28"/>
          <w:szCs w:val="28"/>
          <w:lang w:val="kk-KZ"/>
        </w:rPr>
        <w:t>Сонымен қатар, жаңадан құрылатын «ет өндірісі кооперативі» мен  «ет өңдеу-сату кооперативі» және  стратегиялық «интеграциялық құрылымдар» жаңа инновациялық байланыс шарты негізде қатысушы-мүшелеріне (етке өсіру және бордақылауға нәсілді етті мал мен құстарын жеткізіп беру, қажетті ветеринариялық материалдар мен заттарды,  аралас</w:t>
      </w:r>
      <w:r w:rsidR="006F1C57" w:rsidRPr="00F77245">
        <w:rPr>
          <w:rFonts w:ascii="Times New Roman" w:eastAsiaTheme="minorHAnsi" w:hAnsi="Times New Roman" w:cs="Times New Roman"/>
          <w:sz w:val="28"/>
          <w:szCs w:val="28"/>
          <w:lang w:val="kk-KZ"/>
        </w:rPr>
        <w:t>-</w:t>
      </w:r>
      <w:r w:rsidRPr="00F77245">
        <w:rPr>
          <w:rFonts w:ascii="Times New Roman" w:eastAsiaTheme="minorHAnsi" w:hAnsi="Times New Roman" w:cs="Times New Roman"/>
          <w:sz w:val="28"/>
          <w:szCs w:val="28"/>
          <w:lang w:val="kk-KZ"/>
        </w:rPr>
        <w:t>құрама жем  және т.б.,  яғни форсайттық инновациялық байланыс құру негізінде стратегиялық дамуды қалыптастыруды, мемлекеттік қолдауды қатысушы-мүшелеріне іс жүзіне асыру ұсын</w:t>
      </w:r>
      <w:r w:rsidR="006F1C57" w:rsidRPr="00F77245">
        <w:rPr>
          <w:rFonts w:ascii="Times New Roman" w:eastAsiaTheme="minorHAnsi" w:hAnsi="Times New Roman" w:cs="Times New Roman"/>
          <w:sz w:val="28"/>
          <w:szCs w:val="28"/>
          <w:lang w:val="kk-KZ"/>
        </w:rPr>
        <w:t>ыл</w:t>
      </w:r>
      <w:r w:rsidR="00094EEA" w:rsidRPr="00F77245">
        <w:rPr>
          <w:rFonts w:ascii="Times New Roman" w:eastAsiaTheme="minorHAnsi" w:hAnsi="Times New Roman" w:cs="Times New Roman"/>
          <w:sz w:val="28"/>
          <w:szCs w:val="28"/>
          <w:lang w:val="kk-KZ"/>
        </w:rPr>
        <w:t>а</w:t>
      </w:r>
      <w:r w:rsidR="006F1C57" w:rsidRPr="00F77245">
        <w:rPr>
          <w:rFonts w:ascii="Times New Roman" w:eastAsiaTheme="minorHAnsi" w:hAnsi="Times New Roman" w:cs="Times New Roman"/>
          <w:sz w:val="28"/>
          <w:szCs w:val="28"/>
          <w:lang w:val="kk-KZ"/>
        </w:rPr>
        <w:t>д</w:t>
      </w:r>
      <w:r w:rsidRPr="00F77245">
        <w:rPr>
          <w:rFonts w:ascii="Times New Roman" w:eastAsiaTheme="minorHAnsi" w:hAnsi="Times New Roman" w:cs="Times New Roman"/>
          <w:sz w:val="28"/>
          <w:szCs w:val="28"/>
          <w:lang w:val="kk-KZ"/>
        </w:rPr>
        <w:t>ы.</w:t>
      </w:r>
    </w:p>
    <w:p w:rsidR="00BA24FA" w:rsidRPr="00F77245" w:rsidRDefault="00B54E69" w:rsidP="00F77245">
      <w:pPr>
        <w:pStyle w:val="a8"/>
        <w:ind w:firstLine="709"/>
        <w:jc w:val="both"/>
        <w:rPr>
          <w:rFonts w:ascii="Times New Roman" w:hAnsi="Times New Roman"/>
          <w:sz w:val="28"/>
          <w:szCs w:val="28"/>
          <w:lang w:val="kk-KZ"/>
        </w:rPr>
      </w:pPr>
      <w:r w:rsidRPr="00F77245">
        <w:rPr>
          <w:rFonts w:ascii="Times New Roman" w:hAnsi="Times New Roman"/>
          <w:bCs/>
          <w:sz w:val="28"/>
          <w:szCs w:val="28"/>
          <w:lang w:val="kk-KZ"/>
        </w:rPr>
        <w:t xml:space="preserve">5. </w:t>
      </w:r>
      <w:r w:rsidR="00BA24FA" w:rsidRPr="00F77245">
        <w:rPr>
          <w:rFonts w:ascii="Times New Roman" w:hAnsi="Times New Roman"/>
          <w:sz w:val="28"/>
          <w:szCs w:val="28"/>
          <w:lang w:val="kk-KZ"/>
        </w:rPr>
        <w:t>Форсайттың</w:t>
      </w:r>
      <w:r w:rsidR="00BA24FA" w:rsidRPr="00F77245">
        <w:rPr>
          <w:rFonts w:ascii="Times New Roman" w:hAnsi="Times New Roman"/>
          <w:bCs/>
          <w:sz w:val="28"/>
          <w:szCs w:val="28"/>
          <w:lang w:val="kk-KZ" w:eastAsia="en-US"/>
        </w:rPr>
        <w:t xml:space="preserve"> экономикалық-математикалық, </w:t>
      </w:r>
      <w:r w:rsidR="00BA24FA" w:rsidRPr="00F77245">
        <w:rPr>
          <w:rFonts w:ascii="Times New Roman" w:hAnsi="Times New Roman"/>
          <w:bCs/>
          <w:sz w:val="28"/>
          <w:szCs w:val="28"/>
          <w:lang w:val="kk-KZ"/>
        </w:rPr>
        <w:t>эконометрикалық және тренд</w:t>
      </w:r>
      <w:r w:rsidR="00BA24FA" w:rsidRPr="00F77245">
        <w:rPr>
          <w:rFonts w:ascii="Times New Roman" w:hAnsi="Times New Roman"/>
          <w:bCs/>
          <w:sz w:val="28"/>
          <w:szCs w:val="28"/>
          <w:lang w:val="kk-KZ" w:eastAsia="en-US"/>
        </w:rPr>
        <w:t xml:space="preserve"> үлгілері жәрдемінде елдің ет шаруашылығы саласын болашаққа 2030 ж. стратегиялық дамытудың есептелген параметрлері мен қорытындылары. </w:t>
      </w:r>
      <w:r w:rsidR="00BA24FA" w:rsidRPr="00F77245">
        <w:rPr>
          <w:rFonts w:ascii="Times New Roman" w:hAnsi="Times New Roman"/>
          <w:sz w:val="28"/>
          <w:szCs w:val="28"/>
          <w:lang w:val="kk-KZ"/>
        </w:rPr>
        <w:t>Эконометрикалық үлгілер негізінде есептелген параметрлер дамудың теориялық деңгейін анықтайды, елдің ет шаруашы</w:t>
      </w:r>
      <w:r w:rsidR="00D66F07">
        <w:rPr>
          <w:rFonts w:ascii="Times New Roman" w:hAnsi="Times New Roman"/>
          <w:sz w:val="28"/>
          <w:szCs w:val="28"/>
          <w:lang w:val="kk-KZ"/>
        </w:rPr>
        <w:t xml:space="preserve">лығының болашаққа стратегиялық </w:t>
      </w:r>
      <w:r w:rsidR="00BA24FA" w:rsidRPr="00F77245">
        <w:rPr>
          <w:rFonts w:ascii="Times New Roman" w:hAnsi="Times New Roman"/>
          <w:sz w:val="28"/>
          <w:szCs w:val="28"/>
          <w:lang w:val="kk-KZ"/>
        </w:rPr>
        <w:t>дамуын болжау қорытындылары мен нәтижелері</w:t>
      </w:r>
      <w:r w:rsidR="00094EEA" w:rsidRPr="00F77245">
        <w:rPr>
          <w:rFonts w:ascii="Times New Roman" w:hAnsi="Times New Roman"/>
          <w:sz w:val="28"/>
          <w:szCs w:val="28"/>
          <w:lang w:val="kk-KZ"/>
        </w:rPr>
        <w:t xml:space="preserve"> ұсынылады</w:t>
      </w:r>
      <w:r w:rsidR="00BA24FA" w:rsidRPr="00F77245">
        <w:rPr>
          <w:rFonts w:ascii="Times New Roman" w:hAnsi="Times New Roman"/>
          <w:sz w:val="28"/>
          <w:szCs w:val="28"/>
          <w:lang w:val="kk-KZ"/>
        </w:rPr>
        <w:t>.</w:t>
      </w:r>
    </w:p>
    <w:p w:rsidR="00B54E69" w:rsidRPr="00F77245" w:rsidRDefault="00B54E69" w:rsidP="00F77245">
      <w:pPr>
        <w:pStyle w:val="a8"/>
        <w:ind w:firstLine="709"/>
        <w:jc w:val="both"/>
        <w:rPr>
          <w:rFonts w:ascii="Times New Roman" w:hAnsi="Times New Roman"/>
          <w:sz w:val="28"/>
          <w:szCs w:val="28"/>
          <w:lang w:val="kk-KZ"/>
        </w:rPr>
      </w:pPr>
      <w:r w:rsidRPr="00F77245">
        <w:rPr>
          <w:rFonts w:ascii="Times New Roman" w:hAnsi="Times New Roman"/>
          <w:sz w:val="28"/>
          <w:szCs w:val="28"/>
          <w:lang w:val="kk-KZ"/>
        </w:rPr>
        <w:t>Ет шаруашылығы саласының экономикалық көрсеткiштер нәтижелерi мен оларға әсер етушi факторлар арасындағы өзара байланыстарға талдау жасау, өндiрiстің ерекшелігіне байланысты нәтиже мөлшерінің өзгеру заңдылықтарын анықтау – болашаққа стратегиялық дамуды басқару</w:t>
      </w:r>
      <w:r w:rsidR="006F1C57" w:rsidRPr="00F77245">
        <w:rPr>
          <w:rFonts w:ascii="Times New Roman" w:hAnsi="Times New Roman"/>
          <w:sz w:val="28"/>
          <w:szCs w:val="28"/>
          <w:lang w:val="kk-KZ"/>
        </w:rPr>
        <w:t>ға мүмкіндік жаратады</w:t>
      </w:r>
      <w:r w:rsidRPr="00F77245">
        <w:rPr>
          <w:rFonts w:ascii="Times New Roman" w:hAnsi="Times New Roman"/>
          <w:sz w:val="28"/>
          <w:szCs w:val="28"/>
          <w:lang w:val="kk-KZ"/>
        </w:rPr>
        <w:t>.</w:t>
      </w:r>
    </w:p>
    <w:p w:rsidR="00B54E69" w:rsidRPr="00F77245" w:rsidRDefault="00B54E69" w:rsidP="00F77245">
      <w:pPr>
        <w:spacing w:after="0" w:line="240" w:lineRule="auto"/>
        <w:ind w:firstLine="709"/>
        <w:jc w:val="both"/>
        <w:rPr>
          <w:rFonts w:ascii="Times New Roman" w:hAnsi="Times New Roman" w:cs="Times New Roman"/>
          <w:sz w:val="28"/>
          <w:szCs w:val="28"/>
          <w:lang w:val="kk-KZ"/>
        </w:rPr>
      </w:pPr>
      <w:r w:rsidRPr="00F77245">
        <w:rPr>
          <w:rFonts w:ascii="Times New Roman" w:eastAsiaTheme="minorHAnsi" w:hAnsi="Times New Roman" w:cs="Times New Roman"/>
          <w:sz w:val="28"/>
          <w:szCs w:val="28"/>
          <w:lang w:val="kk-KZ"/>
        </w:rPr>
        <w:t>Е</w:t>
      </w:r>
      <w:r w:rsidRPr="00F77245">
        <w:rPr>
          <w:rFonts w:ascii="Times New Roman" w:eastAsia="Times New Roman" w:hAnsi="Times New Roman" w:cs="Times New Roman"/>
          <w:sz w:val="28"/>
          <w:szCs w:val="28"/>
          <w:lang w:val="kk-KZ"/>
        </w:rPr>
        <w:t xml:space="preserve">л ішіндегі ет және ет өнімдерінің жалпы өнім көлемін  көп жылдық статистикалық </w:t>
      </w:r>
      <w:r w:rsidRPr="00F77245">
        <w:rPr>
          <w:rFonts w:ascii="Times New Roman" w:eastAsiaTheme="minorHAnsi" w:hAnsi="Times New Roman" w:cs="Times New Roman"/>
          <w:sz w:val="28"/>
          <w:szCs w:val="28"/>
          <w:lang w:val="kk-KZ"/>
        </w:rPr>
        <w:t xml:space="preserve">мәлімет негізінде </w:t>
      </w:r>
      <w:r w:rsidRPr="00F77245">
        <w:rPr>
          <w:rFonts w:ascii="Times New Roman" w:hAnsi="Times New Roman" w:cs="Times New Roman"/>
          <w:sz w:val="28"/>
          <w:szCs w:val="28"/>
          <w:lang w:val="kk-KZ"/>
        </w:rPr>
        <w:t xml:space="preserve">елдегі малдың сойылған, союға өткізілген (сойыс салмақта) көлемінің </w:t>
      </w:r>
      <w:r w:rsidRPr="00F77245">
        <w:rPr>
          <w:rFonts w:ascii="Times New Roman" w:eastAsiaTheme="minorHAnsi" w:hAnsi="Times New Roman" w:cs="Times New Roman"/>
          <w:sz w:val="28"/>
          <w:szCs w:val="28"/>
          <w:lang w:val="kk-KZ"/>
        </w:rPr>
        <w:t xml:space="preserve">арнайы бағдарламамен компьютерде есептеп анықталған теориялық математикалық және тренд үлгілері </w:t>
      </w:r>
      <w:r w:rsidRPr="00F77245">
        <w:rPr>
          <w:rFonts w:ascii="Times New Roman" w:hAnsi="Times New Roman" w:cs="Times New Roman"/>
          <w:sz w:val="28"/>
          <w:szCs w:val="28"/>
          <w:lang w:val="kk-KZ"/>
        </w:rPr>
        <w:t>төмендегі көріністе бейнеленді:</w:t>
      </w:r>
      <w:r w:rsidRPr="00F77245">
        <w:rPr>
          <w:rFonts w:ascii="Times New Roman" w:hAnsi="Times New Roman" w:cs="Times New Roman"/>
          <w:position w:val="-10"/>
          <w:sz w:val="28"/>
          <w:szCs w:val="28"/>
          <w:lang w:val="kk-KZ"/>
        </w:rPr>
        <w:t xml:space="preserve"> </w:t>
      </w:r>
      <w:r w:rsidR="0053081D" w:rsidRPr="00F77245">
        <w:rPr>
          <w:rFonts w:ascii="Times New Roman" w:hAnsi="Times New Roman" w:cs="Times New Roman"/>
          <w:position w:val="-10"/>
          <w:sz w:val="28"/>
          <w:szCs w:val="28"/>
          <w:lang w:val="en-US"/>
        </w:rPr>
        <w:object w:dxaOrig="3200" w:dyaOrig="360">
          <v:shape id="_x0000_i1060" type="#_x0000_t75" style="width:178.5pt;height:18.75pt" o:ole="">
            <v:imagedata r:id="rId33" o:title=""/>
          </v:shape>
          <o:OLEObject Type="Embed" ProgID="Equation.3" ShapeID="_x0000_i1060" DrawAspect="Content" ObjectID="_1771837438" r:id="rId74"/>
        </w:object>
      </w:r>
      <w:r w:rsidRPr="00F77245">
        <w:rPr>
          <w:rFonts w:ascii="Times New Roman" w:hAnsi="Times New Roman" w:cs="Times New Roman"/>
          <w:sz w:val="28"/>
          <w:szCs w:val="28"/>
          <w:lang w:val="kk-KZ"/>
        </w:rPr>
        <w:t xml:space="preserve">математикалық теңдеу үлгісі анықталды, оның детерминация коэффициенті мәні </w:t>
      </w:r>
      <w:r w:rsidR="0053081D" w:rsidRPr="00F77245">
        <w:rPr>
          <w:rFonts w:ascii="Times New Roman" w:hAnsi="Times New Roman" w:cs="Times New Roman"/>
          <w:position w:val="-10"/>
          <w:sz w:val="28"/>
          <w:szCs w:val="28"/>
          <w:lang w:val="kk-KZ"/>
        </w:rPr>
        <w:object w:dxaOrig="1260" w:dyaOrig="360">
          <v:shape id="_x0000_i1061" type="#_x0000_t75" style="width:82.5pt;height:18.75pt" o:ole="">
            <v:imagedata r:id="rId75" o:title=""/>
          </v:shape>
          <o:OLEObject Type="Embed" ProgID="Equation.3" ShapeID="_x0000_i1061" DrawAspect="Content" ObjectID="_1771837439" r:id="rId76"/>
        </w:object>
      </w:r>
      <w:r w:rsidRPr="00F77245">
        <w:rPr>
          <w:rFonts w:ascii="Times New Roman" w:hAnsi="Times New Roman" w:cs="Times New Roman"/>
          <w:sz w:val="28"/>
          <w:szCs w:val="28"/>
          <w:lang w:val="kk-KZ"/>
        </w:rPr>
        <w:t xml:space="preserve"> болды.</w:t>
      </w:r>
    </w:p>
    <w:p w:rsidR="00B54E69" w:rsidRPr="00F77245" w:rsidRDefault="006F1C57" w:rsidP="00F77245">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F77245">
        <w:rPr>
          <w:rFonts w:ascii="Times New Roman" w:hAnsi="Times New Roman" w:cs="Times New Roman"/>
          <w:kern w:val="24"/>
          <w:sz w:val="28"/>
          <w:szCs w:val="28"/>
          <w:lang w:val="kk-KZ"/>
        </w:rPr>
        <w:t xml:space="preserve">Елдегі жалпы ет </w:t>
      </w:r>
      <w:r w:rsidR="00B54E69" w:rsidRPr="00F77245">
        <w:rPr>
          <w:rFonts w:ascii="Times New Roman" w:eastAsiaTheme="minorHAnsi" w:hAnsi="Times New Roman" w:cs="Times New Roman"/>
          <w:sz w:val="28"/>
          <w:szCs w:val="28"/>
          <w:lang w:val="kk-KZ"/>
        </w:rPr>
        <w:t>өнімі өндірісі 2010-202</w:t>
      </w:r>
      <w:r w:rsidR="00DA500F" w:rsidRPr="00F77245">
        <w:rPr>
          <w:rFonts w:ascii="Times New Roman" w:eastAsiaTheme="minorHAnsi" w:hAnsi="Times New Roman" w:cs="Times New Roman"/>
          <w:sz w:val="28"/>
          <w:szCs w:val="28"/>
          <w:lang w:val="kk-KZ"/>
        </w:rPr>
        <w:t>2</w:t>
      </w:r>
      <w:r w:rsidR="00B54E69" w:rsidRPr="00F77245">
        <w:rPr>
          <w:rFonts w:ascii="Times New Roman" w:eastAsiaTheme="minorHAnsi" w:hAnsi="Times New Roman" w:cs="Times New Roman"/>
          <w:sz w:val="28"/>
          <w:szCs w:val="28"/>
          <w:lang w:val="kk-KZ"/>
        </w:rPr>
        <w:t xml:space="preserve"> жж. орташа мәнімен салыстырғанда 20</w:t>
      </w:r>
      <w:r w:rsidR="00DA500F" w:rsidRPr="00F77245">
        <w:rPr>
          <w:rFonts w:ascii="Times New Roman" w:eastAsiaTheme="minorHAnsi" w:hAnsi="Times New Roman" w:cs="Times New Roman"/>
          <w:sz w:val="28"/>
          <w:szCs w:val="28"/>
          <w:lang w:val="kk-KZ"/>
        </w:rPr>
        <w:t>30</w:t>
      </w:r>
      <w:r w:rsidR="00B54E69" w:rsidRPr="00F77245">
        <w:rPr>
          <w:rFonts w:ascii="Times New Roman" w:eastAsiaTheme="minorHAnsi" w:hAnsi="Times New Roman" w:cs="Times New Roman"/>
          <w:sz w:val="28"/>
          <w:szCs w:val="28"/>
          <w:lang w:val="kk-KZ"/>
        </w:rPr>
        <w:t xml:space="preserve"> жылы </w:t>
      </w:r>
      <w:r w:rsidR="0060254B" w:rsidRPr="00F77245">
        <w:rPr>
          <w:rFonts w:ascii="Times New Roman" w:eastAsiaTheme="minorHAnsi" w:hAnsi="Times New Roman" w:cs="Times New Roman"/>
          <w:sz w:val="28"/>
          <w:szCs w:val="28"/>
          <w:lang w:val="kk-KZ"/>
        </w:rPr>
        <w:t>87,8</w:t>
      </w:r>
      <w:r w:rsidR="00B54E69" w:rsidRPr="00F77245">
        <w:rPr>
          <w:rFonts w:ascii="Times New Roman" w:eastAsiaTheme="minorHAnsi" w:hAnsi="Times New Roman" w:cs="Times New Roman"/>
          <w:sz w:val="28"/>
          <w:szCs w:val="28"/>
          <w:lang w:val="kk-KZ"/>
        </w:rPr>
        <w:t xml:space="preserve">% артатындыңы, ал, елдегі </w:t>
      </w:r>
      <w:r w:rsidR="0060254B" w:rsidRPr="00F77245">
        <w:rPr>
          <w:rFonts w:ascii="Times New Roman" w:eastAsiaTheme="minorHAnsi" w:hAnsi="Times New Roman" w:cs="Times New Roman"/>
          <w:sz w:val="28"/>
          <w:szCs w:val="28"/>
          <w:lang w:val="kk-KZ"/>
        </w:rPr>
        <w:t>қарамал</w:t>
      </w:r>
      <w:r w:rsidR="00B54E69" w:rsidRPr="00F77245">
        <w:rPr>
          <w:rFonts w:ascii="Times New Roman" w:eastAsiaTheme="minorHAnsi" w:hAnsi="Times New Roman" w:cs="Times New Roman"/>
          <w:sz w:val="28"/>
          <w:szCs w:val="28"/>
          <w:lang w:val="kk-KZ"/>
        </w:rPr>
        <w:t xml:space="preserve"> басы, 2010-202</w:t>
      </w:r>
      <w:r w:rsidR="00DA500F" w:rsidRPr="00F77245">
        <w:rPr>
          <w:rFonts w:ascii="Times New Roman" w:eastAsiaTheme="minorHAnsi" w:hAnsi="Times New Roman" w:cs="Times New Roman"/>
          <w:sz w:val="28"/>
          <w:szCs w:val="28"/>
          <w:lang w:val="kk-KZ"/>
        </w:rPr>
        <w:t xml:space="preserve">2 </w:t>
      </w:r>
      <w:r w:rsidR="00B54E69" w:rsidRPr="00F77245">
        <w:rPr>
          <w:rFonts w:ascii="Times New Roman" w:eastAsiaTheme="minorHAnsi" w:hAnsi="Times New Roman" w:cs="Times New Roman"/>
          <w:sz w:val="28"/>
          <w:szCs w:val="28"/>
          <w:lang w:val="kk-KZ"/>
        </w:rPr>
        <w:t xml:space="preserve">жж. орташа мәнінен </w:t>
      </w:r>
      <w:r w:rsidR="005A70DD" w:rsidRPr="00F77245">
        <w:rPr>
          <w:rFonts w:ascii="Times New Roman" w:eastAsiaTheme="minorHAnsi" w:hAnsi="Times New Roman" w:cs="Times New Roman"/>
          <w:sz w:val="28"/>
          <w:szCs w:val="28"/>
          <w:lang w:val="kk-KZ"/>
        </w:rPr>
        <w:t>6767,7</w:t>
      </w:r>
      <w:r w:rsidR="00A77646" w:rsidRPr="00F77245">
        <w:rPr>
          <w:rFonts w:ascii="Times New Roman" w:eastAsiaTheme="minorHAnsi" w:hAnsi="Times New Roman" w:cs="Times New Roman"/>
          <w:sz w:val="28"/>
          <w:szCs w:val="28"/>
          <w:lang w:val="kk-KZ"/>
        </w:rPr>
        <w:t xml:space="preserve"> мың</w:t>
      </w:r>
      <w:r w:rsidR="0060254B" w:rsidRPr="00F77245">
        <w:rPr>
          <w:rFonts w:ascii="Times New Roman" w:eastAsiaTheme="minorHAnsi" w:hAnsi="Times New Roman" w:cs="Times New Roman"/>
          <w:sz w:val="28"/>
          <w:szCs w:val="28"/>
          <w:lang w:val="kk-KZ"/>
        </w:rPr>
        <w:t xml:space="preserve"> бастан, 20</w:t>
      </w:r>
      <w:r w:rsidR="00DA500F" w:rsidRPr="00F77245">
        <w:rPr>
          <w:rFonts w:ascii="Times New Roman" w:eastAsiaTheme="minorHAnsi" w:hAnsi="Times New Roman" w:cs="Times New Roman"/>
          <w:sz w:val="28"/>
          <w:szCs w:val="28"/>
          <w:lang w:val="kk-KZ"/>
        </w:rPr>
        <w:t>30</w:t>
      </w:r>
      <w:r w:rsidR="0060254B" w:rsidRPr="00F77245">
        <w:rPr>
          <w:rFonts w:ascii="Times New Roman" w:eastAsiaTheme="minorHAnsi" w:hAnsi="Times New Roman" w:cs="Times New Roman"/>
          <w:sz w:val="28"/>
          <w:szCs w:val="28"/>
          <w:lang w:val="kk-KZ"/>
        </w:rPr>
        <w:t xml:space="preserve"> ж. 13</w:t>
      </w:r>
      <w:r w:rsidR="00A77646" w:rsidRPr="00F77245">
        <w:rPr>
          <w:rFonts w:ascii="Times New Roman" w:eastAsiaTheme="minorHAnsi" w:hAnsi="Times New Roman" w:cs="Times New Roman"/>
          <w:sz w:val="28"/>
          <w:szCs w:val="28"/>
          <w:lang w:val="kk-KZ"/>
        </w:rPr>
        <w:t>292 мың</w:t>
      </w:r>
      <w:r w:rsidR="00B54E69" w:rsidRPr="00F77245">
        <w:rPr>
          <w:rFonts w:ascii="Times New Roman" w:eastAsiaTheme="minorHAnsi" w:hAnsi="Times New Roman" w:cs="Times New Roman"/>
          <w:sz w:val="28"/>
          <w:szCs w:val="28"/>
          <w:lang w:val="kk-KZ"/>
        </w:rPr>
        <w:t xml:space="preserve"> басқа</w:t>
      </w:r>
      <w:r w:rsidR="0060254B" w:rsidRPr="00F77245">
        <w:rPr>
          <w:rFonts w:ascii="Times New Roman" w:eastAsiaTheme="minorHAnsi" w:hAnsi="Times New Roman" w:cs="Times New Roman"/>
          <w:sz w:val="28"/>
          <w:szCs w:val="28"/>
          <w:lang w:val="kk-KZ"/>
        </w:rPr>
        <w:t xml:space="preserve"> жетіп</w:t>
      </w:r>
      <w:r w:rsidR="00B54E69" w:rsidRPr="00F77245">
        <w:rPr>
          <w:rFonts w:ascii="Times New Roman" w:eastAsiaTheme="minorHAnsi" w:hAnsi="Times New Roman" w:cs="Times New Roman"/>
          <w:sz w:val="28"/>
          <w:szCs w:val="28"/>
          <w:lang w:val="kk-KZ"/>
        </w:rPr>
        <w:t xml:space="preserve">, </w:t>
      </w:r>
      <w:r w:rsidR="00A77646" w:rsidRPr="00F77245">
        <w:rPr>
          <w:rFonts w:ascii="Times New Roman" w:eastAsiaTheme="minorHAnsi" w:hAnsi="Times New Roman" w:cs="Times New Roman"/>
          <w:sz w:val="28"/>
          <w:szCs w:val="28"/>
          <w:lang w:val="kk-KZ"/>
        </w:rPr>
        <w:t xml:space="preserve">ірі </w:t>
      </w:r>
      <w:r w:rsidR="0060254B" w:rsidRPr="00F77245">
        <w:rPr>
          <w:rFonts w:ascii="Times New Roman" w:eastAsiaTheme="minorHAnsi" w:hAnsi="Times New Roman" w:cs="Times New Roman"/>
          <w:sz w:val="28"/>
          <w:szCs w:val="28"/>
          <w:lang w:val="kk-KZ"/>
        </w:rPr>
        <w:t xml:space="preserve">қарамал бас саны </w:t>
      </w:r>
      <w:r w:rsidR="00B54E69" w:rsidRPr="00F77245">
        <w:rPr>
          <w:rFonts w:ascii="Times New Roman" w:eastAsiaTheme="minorHAnsi" w:hAnsi="Times New Roman" w:cs="Times New Roman"/>
          <w:sz w:val="28"/>
          <w:szCs w:val="28"/>
          <w:lang w:val="kk-KZ"/>
        </w:rPr>
        <w:t xml:space="preserve"> </w:t>
      </w:r>
      <w:r w:rsidR="0060254B" w:rsidRPr="00F77245">
        <w:rPr>
          <w:rFonts w:ascii="Times New Roman" w:eastAsiaTheme="minorHAnsi" w:hAnsi="Times New Roman" w:cs="Times New Roman"/>
          <w:sz w:val="28"/>
          <w:szCs w:val="28"/>
          <w:lang w:val="kk-KZ"/>
        </w:rPr>
        <w:t>екі</w:t>
      </w:r>
      <w:r w:rsidR="00B54E69" w:rsidRPr="00F77245">
        <w:rPr>
          <w:rFonts w:ascii="Times New Roman" w:eastAsiaTheme="minorHAnsi" w:hAnsi="Times New Roman" w:cs="Times New Roman"/>
          <w:sz w:val="28"/>
          <w:szCs w:val="28"/>
          <w:lang w:val="kk-KZ"/>
        </w:rPr>
        <w:t xml:space="preserve"> еседен асатындығы болжамданды.</w:t>
      </w:r>
    </w:p>
    <w:p w:rsidR="006733A8" w:rsidRPr="00F77245" w:rsidRDefault="006733A8" w:rsidP="00F77245">
      <w:pPr>
        <w:spacing w:after="0" w:line="240" w:lineRule="auto"/>
        <w:ind w:firstLine="709"/>
        <w:jc w:val="both"/>
        <w:rPr>
          <w:rFonts w:ascii="Times New Roman" w:hAnsi="Times New Roman" w:cs="Times New Roman"/>
          <w:sz w:val="28"/>
          <w:szCs w:val="28"/>
          <w:lang w:val="kk-KZ"/>
        </w:rPr>
      </w:pPr>
      <w:r w:rsidRPr="00F77245">
        <w:rPr>
          <w:rFonts w:ascii="Times New Roman" w:hAnsi="Times New Roman" w:cs="Times New Roman"/>
          <w:sz w:val="28"/>
          <w:szCs w:val="28"/>
          <w:lang w:val="kk-KZ"/>
        </w:rPr>
        <w:t>Қазақстан халқын ет және ет өнімдеріне деген сұнанысын қанағаттандыру мақсатында елге импортталған ет және ет өнімдері зерттеп жатқан он екі жылдағы орташа көлемі 258,5  мың тн. құраған болса, уақыттық қатарды модельдеу тренд үлгілері бойынша есептелген 2030 ж. болашаққа болжам мәні 357,8 мың тн. жететіндігі анықталды. Ал, экспорттың көлемі 2030 ж. болашаққа болжам мәні 76,9 мың тн. жететіндігі есептеліп, болжамданды.</w:t>
      </w:r>
    </w:p>
    <w:p w:rsidR="00B54E69" w:rsidRPr="00F77245" w:rsidRDefault="00B54E69" w:rsidP="00F77245">
      <w:pPr>
        <w:spacing w:after="0" w:line="240" w:lineRule="auto"/>
        <w:ind w:firstLine="709"/>
        <w:jc w:val="both"/>
        <w:rPr>
          <w:rFonts w:ascii="Times New Roman" w:eastAsiaTheme="minorHAnsi" w:hAnsi="Times New Roman" w:cs="Times New Roman"/>
          <w:sz w:val="28"/>
          <w:szCs w:val="28"/>
          <w:lang w:val="kk-KZ"/>
        </w:rPr>
      </w:pPr>
      <w:r w:rsidRPr="00F77245">
        <w:rPr>
          <w:rFonts w:ascii="Times New Roman" w:eastAsiaTheme="minorHAnsi" w:hAnsi="Times New Roman" w:cs="Times New Roman"/>
          <w:sz w:val="28"/>
          <w:szCs w:val="28"/>
          <w:lang w:val="kk-KZ"/>
        </w:rPr>
        <w:t xml:space="preserve">Қорыта келгенде, ет өндіру және өңдеу шаруашылығы салаларында форсайт жағдайында кәсіпкерлік құрылымдардың өндірістік әлеуетін толық пайдалануға бағытталған инновациялық қызметтер мен стратегиялық даму жолдарын таңдау, саланың кәсіпкерлік құрылымдары мен олардың өнімдерінің бәсекеге қабілеттілігін арттыратын инновациялық </w:t>
      </w:r>
      <w:r w:rsidR="00094EEA" w:rsidRPr="00F77245">
        <w:rPr>
          <w:rFonts w:ascii="Times New Roman" w:eastAsiaTheme="minorHAnsi" w:hAnsi="Times New Roman" w:cs="Times New Roman"/>
          <w:sz w:val="28"/>
          <w:szCs w:val="28"/>
          <w:lang w:val="kk-KZ"/>
        </w:rPr>
        <w:t xml:space="preserve">«ет өндірісі </w:t>
      </w:r>
      <w:r w:rsidRPr="00F77245">
        <w:rPr>
          <w:rFonts w:ascii="Times New Roman" w:eastAsiaTheme="minorHAnsi" w:hAnsi="Times New Roman" w:cs="Times New Roman"/>
          <w:sz w:val="28"/>
          <w:szCs w:val="28"/>
          <w:lang w:val="kk-KZ"/>
        </w:rPr>
        <w:t>кооператив</w:t>
      </w:r>
      <w:r w:rsidR="00094EEA" w:rsidRPr="00F77245">
        <w:rPr>
          <w:rFonts w:ascii="Times New Roman" w:eastAsiaTheme="minorHAnsi" w:hAnsi="Times New Roman" w:cs="Times New Roman"/>
          <w:sz w:val="28"/>
          <w:szCs w:val="28"/>
          <w:lang w:val="kk-KZ"/>
        </w:rPr>
        <w:t>і</w:t>
      </w:r>
      <w:r w:rsidRPr="00F77245">
        <w:rPr>
          <w:rFonts w:ascii="Times New Roman" w:eastAsiaTheme="minorHAnsi" w:hAnsi="Times New Roman" w:cs="Times New Roman"/>
          <w:sz w:val="28"/>
          <w:szCs w:val="28"/>
          <w:lang w:val="kk-KZ"/>
        </w:rPr>
        <w:t xml:space="preserve">» </w:t>
      </w:r>
      <w:r w:rsidR="00094EEA" w:rsidRPr="00F77245">
        <w:rPr>
          <w:rFonts w:ascii="Times New Roman" w:eastAsiaTheme="minorHAnsi" w:hAnsi="Times New Roman" w:cs="Times New Roman"/>
          <w:sz w:val="28"/>
          <w:szCs w:val="28"/>
          <w:lang w:val="kk-KZ"/>
        </w:rPr>
        <w:t>мен</w:t>
      </w:r>
      <w:r w:rsidRPr="00F77245">
        <w:rPr>
          <w:rFonts w:ascii="Times New Roman" w:eastAsiaTheme="minorHAnsi" w:hAnsi="Times New Roman" w:cs="Times New Roman"/>
          <w:sz w:val="28"/>
          <w:szCs w:val="28"/>
          <w:lang w:val="kk-KZ"/>
        </w:rPr>
        <w:t xml:space="preserve"> инновациялық </w:t>
      </w:r>
      <w:r w:rsidR="006733A8" w:rsidRPr="00F77245">
        <w:rPr>
          <w:rFonts w:ascii="Times New Roman" w:eastAsiaTheme="minorHAnsi" w:hAnsi="Times New Roman" w:cs="Times New Roman"/>
          <w:sz w:val="28"/>
          <w:szCs w:val="28"/>
          <w:lang w:val="kk-KZ"/>
        </w:rPr>
        <w:t>«</w:t>
      </w:r>
      <w:r w:rsidR="00094EEA" w:rsidRPr="00F77245">
        <w:rPr>
          <w:rFonts w:ascii="Times New Roman" w:eastAsiaTheme="minorHAnsi" w:hAnsi="Times New Roman" w:cs="Times New Roman"/>
          <w:sz w:val="28"/>
          <w:szCs w:val="28"/>
          <w:lang w:val="kk-KZ"/>
        </w:rPr>
        <w:t>ет өңдеу-сату кооперативтері</w:t>
      </w:r>
      <w:r w:rsidR="006733A8" w:rsidRPr="00F77245">
        <w:rPr>
          <w:rFonts w:ascii="Times New Roman" w:eastAsiaTheme="minorHAnsi" w:hAnsi="Times New Roman" w:cs="Times New Roman"/>
          <w:sz w:val="28"/>
          <w:szCs w:val="28"/>
          <w:lang w:val="kk-KZ"/>
        </w:rPr>
        <w:t>н</w:t>
      </w:r>
      <w:r w:rsidRPr="00F77245">
        <w:rPr>
          <w:rFonts w:ascii="Times New Roman" w:eastAsiaTheme="minorHAnsi" w:hAnsi="Times New Roman" w:cs="Times New Roman"/>
          <w:sz w:val="28"/>
          <w:szCs w:val="28"/>
          <w:lang w:val="kk-KZ"/>
        </w:rPr>
        <w:t>» құру арқылы стратегиялық дамудың, экономикалық өсудің жаңа үлгілерін қалыптастыруға мүмкіндік жаратады. Кәсіпкерлік құрылымдар өндірісіне ендірілген инновациялық қызметтер, біріншіден, ет шаруашылықтары мен компаниялардың экономикалық өсуін, екіншіден, елдегі өндіріліп жатқан ет және ет өнімдерінің бәсекеге қабілеттілігін арттыруға жағдай жасайды.</w:t>
      </w:r>
    </w:p>
    <w:p w:rsidR="00B54E69" w:rsidRPr="00F77245" w:rsidRDefault="00B54E69" w:rsidP="00F77245">
      <w:pPr>
        <w:spacing w:after="0" w:line="240" w:lineRule="auto"/>
        <w:ind w:firstLine="709"/>
        <w:jc w:val="both"/>
        <w:rPr>
          <w:rFonts w:ascii="Times New Roman" w:hAnsi="Times New Roman" w:cs="Times New Roman"/>
          <w:b/>
          <w:sz w:val="28"/>
          <w:szCs w:val="28"/>
          <w:lang w:val="kk-KZ"/>
        </w:rPr>
      </w:pPr>
    </w:p>
    <w:p w:rsidR="00862DAA" w:rsidRPr="00F77245" w:rsidRDefault="00862DAA" w:rsidP="00F77245">
      <w:pPr>
        <w:tabs>
          <w:tab w:val="left" w:pos="851"/>
        </w:tabs>
        <w:spacing w:after="0" w:line="240" w:lineRule="auto"/>
        <w:ind w:firstLine="709"/>
        <w:jc w:val="both"/>
        <w:rPr>
          <w:rFonts w:ascii="Times New Roman" w:hAnsi="Times New Roman" w:cs="Times New Roman"/>
          <w:b/>
          <w:sz w:val="28"/>
          <w:szCs w:val="28"/>
          <w:lang w:val="kk-KZ"/>
        </w:rPr>
      </w:pPr>
    </w:p>
    <w:p w:rsidR="00862DAA" w:rsidRPr="00F77245" w:rsidRDefault="00862DAA" w:rsidP="00F77245">
      <w:pPr>
        <w:tabs>
          <w:tab w:val="left" w:pos="851"/>
        </w:tabs>
        <w:spacing w:after="0" w:line="240" w:lineRule="auto"/>
        <w:ind w:firstLine="709"/>
        <w:jc w:val="both"/>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862DAA" w:rsidRPr="000135A9" w:rsidRDefault="00862DAA" w:rsidP="00566E2D">
      <w:pPr>
        <w:tabs>
          <w:tab w:val="left" w:pos="851"/>
        </w:tabs>
        <w:spacing w:after="0" w:line="240" w:lineRule="auto"/>
        <w:ind w:firstLine="567"/>
        <w:jc w:val="center"/>
        <w:rPr>
          <w:rFonts w:ascii="Times New Roman" w:hAnsi="Times New Roman" w:cs="Times New Roman"/>
          <w:b/>
          <w:sz w:val="28"/>
          <w:szCs w:val="28"/>
          <w:lang w:val="kk-KZ"/>
        </w:rPr>
      </w:pPr>
    </w:p>
    <w:p w:rsidR="00EA30AA" w:rsidRPr="000135A9" w:rsidRDefault="00112D43" w:rsidP="00566E2D">
      <w:pPr>
        <w:tabs>
          <w:tab w:val="left" w:pos="851"/>
        </w:tabs>
        <w:spacing w:after="0" w:line="240" w:lineRule="auto"/>
        <w:ind w:firstLine="567"/>
        <w:jc w:val="center"/>
        <w:rPr>
          <w:rFonts w:ascii="Times New Roman" w:hAnsi="Times New Roman" w:cs="Times New Roman"/>
          <w:b/>
          <w:sz w:val="28"/>
          <w:szCs w:val="28"/>
          <w:lang w:val="kk-KZ"/>
        </w:rPr>
      </w:pPr>
      <w:r w:rsidRPr="000135A9">
        <w:rPr>
          <w:rFonts w:ascii="Times New Roman" w:hAnsi="Times New Roman" w:cs="Times New Roman"/>
          <w:b/>
          <w:sz w:val="28"/>
          <w:szCs w:val="28"/>
          <w:lang w:val="kk-KZ"/>
        </w:rPr>
        <w:t xml:space="preserve">ПАЙДАЛАНЫЛҒАН </w:t>
      </w:r>
      <w:r w:rsidR="00BE4510" w:rsidRPr="000135A9">
        <w:rPr>
          <w:rFonts w:ascii="Times New Roman" w:hAnsi="Times New Roman" w:cs="Times New Roman"/>
          <w:b/>
          <w:sz w:val="28"/>
          <w:szCs w:val="28"/>
          <w:lang w:val="kk-KZ"/>
        </w:rPr>
        <w:t>ӘДЕБИЕТТЕР ТІЗІМІ</w:t>
      </w:r>
    </w:p>
    <w:p w:rsidR="00F615DD" w:rsidRDefault="00F615DD" w:rsidP="00566E2D">
      <w:pPr>
        <w:tabs>
          <w:tab w:val="left" w:pos="851"/>
        </w:tabs>
        <w:spacing w:after="0" w:line="240" w:lineRule="auto"/>
        <w:ind w:firstLine="709"/>
        <w:jc w:val="center"/>
        <w:rPr>
          <w:rFonts w:ascii="Times New Roman" w:hAnsi="Times New Roman" w:cs="Times New Roman"/>
          <w:b/>
          <w:sz w:val="28"/>
          <w:szCs w:val="28"/>
          <w:lang w:val="kk-KZ"/>
        </w:rPr>
      </w:pPr>
    </w:p>
    <w:p w:rsidR="0095134B" w:rsidRPr="00892608" w:rsidRDefault="0095134B" w:rsidP="00A004AF">
      <w:pPr>
        <w:pStyle w:val="a4"/>
        <w:numPr>
          <w:ilvl w:val="0"/>
          <w:numId w:val="9"/>
        </w:numPr>
        <w:tabs>
          <w:tab w:val="left" w:pos="851"/>
        </w:tabs>
        <w:ind w:left="0" w:firstLine="709"/>
        <w:jc w:val="both"/>
        <w:rPr>
          <w:rFonts w:ascii="Times New Roman" w:hAnsi="Times New Roman"/>
          <w:sz w:val="28"/>
          <w:szCs w:val="28"/>
          <w:lang w:val="kk-KZ"/>
        </w:rPr>
      </w:pPr>
      <w:r w:rsidRPr="00060D8E">
        <w:rPr>
          <w:rFonts w:ascii="Times New Roman" w:hAnsi="Times New Roman"/>
          <w:sz w:val="28"/>
          <w:szCs w:val="28"/>
          <w:lang w:val="kk-KZ"/>
        </w:rPr>
        <w:t xml:space="preserve"> Қазақстан Республикасының Президенті Қ-Ж.</w:t>
      </w:r>
      <w:r w:rsidR="0073187D">
        <w:rPr>
          <w:rFonts w:ascii="Times New Roman" w:hAnsi="Times New Roman"/>
          <w:sz w:val="28"/>
          <w:szCs w:val="28"/>
          <w:lang w:val="kk-KZ"/>
        </w:rPr>
        <w:t xml:space="preserve"> </w:t>
      </w:r>
      <w:r w:rsidRPr="00060D8E">
        <w:rPr>
          <w:rFonts w:ascii="Times New Roman" w:hAnsi="Times New Roman"/>
          <w:sz w:val="28"/>
          <w:szCs w:val="28"/>
          <w:lang w:val="kk-KZ"/>
        </w:rPr>
        <w:t>Тоқаев</w:t>
      </w:r>
      <w:r w:rsidR="0073187D">
        <w:rPr>
          <w:rFonts w:ascii="Times New Roman" w:hAnsi="Times New Roman"/>
          <w:sz w:val="28"/>
          <w:szCs w:val="28"/>
          <w:lang w:val="kk-KZ"/>
        </w:rPr>
        <w:t>.</w:t>
      </w:r>
      <w:r w:rsidRPr="00060D8E">
        <w:rPr>
          <w:rFonts w:ascii="Times New Roman" w:hAnsi="Times New Roman"/>
          <w:sz w:val="28"/>
          <w:szCs w:val="28"/>
          <w:lang w:val="kk-KZ"/>
        </w:rPr>
        <w:t xml:space="preserve"> </w:t>
      </w:r>
      <w:r w:rsidR="0073187D">
        <w:rPr>
          <w:rFonts w:ascii="Times New Roman" w:eastAsia="Times New Roman" w:hAnsi="Times New Roman"/>
          <w:sz w:val="28"/>
          <w:szCs w:val="28"/>
          <w:lang w:val="kk-KZ"/>
        </w:rPr>
        <w:t xml:space="preserve">Әділетті </w:t>
      </w:r>
      <w:r w:rsidR="0073187D" w:rsidRPr="00892608">
        <w:rPr>
          <w:rFonts w:ascii="Times New Roman" w:eastAsia="Times New Roman" w:hAnsi="Times New Roman"/>
          <w:sz w:val="28"/>
          <w:szCs w:val="28"/>
          <w:lang w:val="kk-KZ"/>
        </w:rPr>
        <w:t xml:space="preserve">мемлекет. </w:t>
      </w:r>
      <w:r w:rsidRPr="00892608">
        <w:rPr>
          <w:rFonts w:ascii="Times New Roman" w:eastAsia="Times New Roman" w:hAnsi="Times New Roman"/>
          <w:sz w:val="28"/>
          <w:szCs w:val="28"/>
          <w:lang w:val="kk-KZ"/>
        </w:rPr>
        <w:t>Біртұтас ұлт. Берекелі қоғам</w:t>
      </w:r>
      <w:r w:rsidR="0073187D" w:rsidRPr="00892608">
        <w:rPr>
          <w:rFonts w:ascii="Times New Roman" w:eastAsia="Times New Roman" w:hAnsi="Times New Roman"/>
          <w:sz w:val="28"/>
          <w:szCs w:val="28"/>
          <w:lang w:val="kk-KZ"/>
        </w:rPr>
        <w:t>:</w:t>
      </w:r>
      <w:r w:rsidRPr="00892608">
        <w:rPr>
          <w:rFonts w:ascii="Times New Roman" w:hAnsi="Times New Roman"/>
          <w:sz w:val="28"/>
          <w:szCs w:val="28"/>
          <w:lang w:val="kk-KZ"/>
        </w:rPr>
        <w:t xml:space="preserve"> </w:t>
      </w:r>
      <w:r w:rsidRPr="00892608">
        <w:rPr>
          <w:rFonts w:ascii="Times New Roman" w:hAnsi="Times New Roman"/>
          <w:sz w:val="28"/>
          <w:szCs w:val="28"/>
          <w:lang w:val="tr-TR"/>
        </w:rPr>
        <w:t xml:space="preserve">Қазақстан халқына </w:t>
      </w:r>
      <w:r w:rsidR="0073187D" w:rsidRPr="00892608">
        <w:rPr>
          <w:rFonts w:ascii="Times New Roman" w:hAnsi="Times New Roman"/>
          <w:sz w:val="28"/>
          <w:szCs w:val="28"/>
          <w:lang w:val="kk-KZ"/>
        </w:rPr>
        <w:t xml:space="preserve">жолдауы // https://adilet.zan.kz/kaz/docs/K22002022_2. </w:t>
      </w:r>
      <w:r w:rsidR="00892608" w:rsidRPr="00892608">
        <w:rPr>
          <w:rFonts w:ascii="Times New Roman" w:hAnsi="Times New Roman"/>
          <w:sz w:val="28"/>
          <w:szCs w:val="28"/>
          <w:lang w:val="kk-KZ"/>
        </w:rPr>
        <w:t>25.10.2023</w:t>
      </w:r>
      <w:r w:rsidR="00056621" w:rsidRPr="00892608">
        <w:rPr>
          <w:rFonts w:ascii="Times New Roman" w:hAnsi="Times New Roman"/>
          <w:sz w:val="28"/>
          <w:szCs w:val="28"/>
          <w:lang w:val="kk-KZ"/>
        </w:rPr>
        <w:t>.</w:t>
      </w:r>
    </w:p>
    <w:p w:rsidR="0095134B" w:rsidRPr="00892608" w:rsidRDefault="00060D8E" w:rsidP="00A004AF">
      <w:pPr>
        <w:pStyle w:val="a4"/>
        <w:numPr>
          <w:ilvl w:val="0"/>
          <w:numId w:val="9"/>
        </w:numPr>
        <w:tabs>
          <w:tab w:val="left" w:pos="851"/>
        </w:tabs>
        <w:ind w:left="0" w:firstLine="709"/>
        <w:jc w:val="both"/>
        <w:rPr>
          <w:rFonts w:ascii="Times New Roman" w:hAnsi="Times New Roman"/>
          <w:b/>
          <w:sz w:val="28"/>
          <w:szCs w:val="28"/>
          <w:lang w:val="kk-KZ"/>
        </w:rPr>
      </w:pPr>
      <w:r w:rsidRPr="00892608">
        <w:rPr>
          <w:rFonts w:ascii="Times New Roman" w:hAnsi="Times New Roman"/>
          <w:sz w:val="28"/>
          <w:szCs w:val="28"/>
          <w:lang w:val="kk-KZ"/>
        </w:rPr>
        <w:t xml:space="preserve"> </w:t>
      </w:r>
      <w:r w:rsidR="0095134B" w:rsidRPr="00892608">
        <w:rPr>
          <w:rFonts w:ascii="Times New Roman" w:hAnsi="Times New Roman"/>
          <w:sz w:val="28"/>
          <w:szCs w:val="28"/>
          <w:lang w:val="kk-KZ"/>
        </w:rPr>
        <w:t>Қазақстан Президенті Қ-Ж.</w:t>
      </w:r>
      <w:r w:rsidR="00A004AF" w:rsidRPr="00892608">
        <w:rPr>
          <w:rFonts w:ascii="Times New Roman" w:hAnsi="Times New Roman"/>
          <w:sz w:val="28"/>
          <w:szCs w:val="28"/>
          <w:lang w:val="kk-KZ"/>
        </w:rPr>
        <w:t xml:space="preserve"> </w:t>
      </w:r>
      <w:r w:rsidR="0095134B" w:rsidRPr="00892608">
        <w:rPr>
          <w:rFonts w:ascii="Times New Roman" w:hAnsi="Times New Roman"/>
          <w:sz w:val="28"/>
          <w:szCs w:val="28"/>
          <w:lang w:val="kk-KZ"/>
        </w:rPr>
        <w:t>Тоқаев</w:t>
      </w:r>
      <w:r w:rsidR="00A004AF" w:rsidRPr="00892608">
        <w:rPr>
          <w:rFonts w:ascii="Times New Roman" w:hAnsi="Times New Roman"/>
          <w:sz w:val="28"/>
          <w:szCs w:val="28"/>
          <w:lang w:val="kk-KZ"/>
        </w:rPr>
        <w:t>.</w:t>
      </w:r>
      <w:r w:rsidR="0095134B" w:rsidRPr="00892608">
        <w:rPr>
          <w:rFonts w:ascii="Times New Roman" w:hAnsi="Times New Roman"/>
          <w:sz w:val="28"/>
          <w:szCs w:val="28"/>
          <w:lang w:val="kk-KZ"/>
        </w:rPr>
        <w:t xml:space="preserve"> </w:t>
      </w:r>
      <w:r w:rsidR="0095134B" w:rsidRPr="00892608">
        <w:rPr>
          <w:rFonts w:ascii="Times New Roman" w:eastAsia="Times New Roman" w:hAnsi="Times New Roman"/>
          <w:bCs/>
          <w:sz w:val="28"/>
          <w:szCs w:val="28"/>
          <w:lang w:val="kk-KZ"/>
        </w:rPr>
        <w:t>Әділетті Қазақстанның экономикалық бағдары</w:t>
      </w:r>
      <w:r w:rsidR="00A004AF" w:rsidRPr="00892608">
        <w:rPr>
          <w:rFonts w:ascii="Times New Roman" w:eastAsia="Times New Roman" w:hAnsi="Times New Roman"/>
          <w:bCs/>
          <w:sz w:val="28"/>
          <w:szCs w:val="28"/>
          <w:lang w:val="kk-KZ"/>
        </w:rPr>
        <w:t>:</w:t>
      </w:r>
      <w:r w:rsidR="0095134B" w:rsidRPr="00892608">
        <w:rPr>
          <w:rFonts w:ascii="Times New Roman" w:eastAsia="Times New Roman" w:hAnsi="Times New Roman"/>
          <w:sz w:val="28"/>
          <w:szCs w:val="28"/>
          <w:lang w:val="kk-KZ"/>
        </w:rPr>
        <w:t xml:space="preserve"> Қ</w:t>
      </w:r>
      <w:r w:rsidR="0095134B" w:rsidRPr="00892608">
        <w:rPr>
          <w:rFonts w:ascii="Times New Roman" w:hAnsi="Times New Roman"/>
          <w:sz w:val="28"/>
          <w:szCs w:val="28"/>
          <w:lang w:val="kk-KZ"/>
        </w:rPr>
        <w:t>азақстан халқына жолдауы</w:t>
      </w:r>
      <w:r w:rsidR="00A004AF" w:rsidRPr="00892608">
        <w:rPr>
          <w:rFonts w:ascii="Times New Roman" w:hAnsi="Times New Roman"/>
          <w:sz w:val="28"/>
          <w:szCs w:val="28"/>
          <w:lang w:val="kk-KZ"/>
        </w:rPr>
        <w:t xml:space="preserve"> // https://adilet.zan.kz/kaz/docs/K23002023_1</w:t>
      </w:r>
      <w:r w:rsidR="0095134B" w:rsidRPr="00892608">
        <w:rPr>
          <w:rFonts w:ascii="Times New Roman" w:hAnsi="Times New Roman"/>
          <w:sz w:val="28"/>
          <w:szCs w:val="28"/>
          <w:lang w:val="kk-KZ"/>
        </w:rPr>
        <w:t>.</w:t>
      </w:r>
      <w:r w:rsidR="00056621" w:rsidRPr="00892608">
        <w:rPr>
          <w:rFonts w:ascii="Times New Roman" w:hAnsi="Times New Roman"/>
          <w:sz w:val="28"/>
          <w:szCs w:val="28"/>
          <w:lang w:val="kk-KZ"/>
        </w:rPr>
        <w:t xml:space="preserve"> </w:t>
      </w:r>
      <w:r w:rsidR="00892608" w:rsidRPr="00892608">
        <w:rPr>
          <w:rFonts w:ascii="Times New Roman" w:hAnsi="Times New Roman"/>
          <w:sz w:val="28"/>
          <w:szCs w:val="28"/>
          <w:lang w:val="kk-KZ"/>
        </w:rPr>
        <w:t>25.10.2023</w:t>
      </w:r>
      <w:r w:rsidR="00892608">
        <w:rPr>
          <w:rFonts w:ascii="Times New Roman" w:hAnsi="Times New Roman"/>
          <w:sz w:val="28"/>
          <w:szCs w:val="28"/>
          <w:lang w:val="kk-KZ"/>
        </w:rPr>
        <w:t>.</w:t>
      </w:r>
    </w:p>
    <w:p w:rsidR="0095134B" w:rsidRPr="00060D8E" w:rsidRDefault="0095134B" w:rsidP="00A004AF">
      <w:pPr>
        <w:pStyle w:val="a4"/>
        <w:numPr>
          <w:ilvl w:val="0"/>
          <w:numId w:val="9"/>
        </w:numPr>
        <w:tabs>
          <w:tab w:val="left" w:pos="952"/>
        </w:tabs>
        <w:ind w:left="0" w:firstLine="709"/>
        <w:jc w:val="both"/>
        <w:rPr>
          <w:rFonts w:ascii="Times New Roman" w:eastAsia="Times New Roman" w:hAnsi="Times New Roman"/>
          <w:sz w:val="28"/>
          <w:szCs w:val="28"/>
        </w:rPr>
      </w:pPr>
      <w:r w:rsidRPr="00892608">
        <w:rPr>
          <w:rFonts w:ascii="Times New Roman" w:eastAsia="Times New Roman" w:hAnsi="Times New Roman"/>
          <w:sz w:val="28"/>
          <w:szCs w:val="28"/>
          <w:lang w:val="kk-KZ"/>
        </w:rPr>
        <w:t>Кук</w:t>
      </w:r>
      <w:r w:rsidRPr="00892608">
        <w:rPr>
          <w:rFonts w:ascii="Times New Roman" w:eastAsia="Times New Roman" w:hAnsi="Times New Roman"/>
          <w:sz w:val="28"/>
          <w:szCs w:val="28"/>
        </w:rPr>
        <w:t xml:space="preserve">лина И.Р., Ютанов Н.Ю. Форсайт как инструмент управления </w:t>
      </w:r>
      <w:r w:rsidRPr="00060D8E">
        <w:rPr>
          <w:rFonts w:ascii="Times New Roman" w:eastAsia="Times New Roman" w:hAnsi="Times New Roman"/>
          <w:sz w:val="28"/>
          <w:szCs w:val="28"/>
        </w:rPr>
        <w:t>будущим // Наука. Инновации. Образование</w:t>
      </w:r>
      <w:r w:rsidR="00A004AF">
        <w:rPr>
          <w:rFonts w:ascii="Times New Roman" w:eastAsia="Times New Roman" w:hAnsi="Times New Roman"/>
          <w:sz w:val="28"/>
          <w:szCs w:val="28"/>
          <w:lang w:val="kk-KZ"/>
        </w:rPr>
        <w:t>: альманах</w:t>
      </w:r>
      <w:r w:rsidRPr="00060D8E">
        <w:rPr>
          <w:rFonts w:ascii="Times New Roman" w:eastAsia="Times New Roman" w:hAnsi="Times New Roman"/>
          <w:sz w:val="28"/>
          <w:szCs w:val="28"/>
        </w:rPr>
        <w:t xml:space="preserve">.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 xml:space="preserve">М.: Знак, 2008. </w:t>
      </w:r>
      <w:r w:rsidR="00A004AF">
        <w:rPr>
          <w:rFonts w:ascii="Times New Roman" w:eastAsia="Times New Roman" w:hAnsi="Times New Roman"/>
          <w:sz w:val="28"/>
          <w:szCs w:val="28"/>
          <w:lang w:val="kk-KZ"/>
        </w:rPr>
        <w:t xml:space="preserve">– Вып. 5. – </w:t>
      </w:r>
      <w:r w:rsidRPr="00060D8E">
        <w:rPr>
          <w:rFonts w:ascii="Times New Roman" w:eastAsia="Times New Roman" w:hAnsi="Times New Roman"/>
          <w:sz w:val="28"/>
          <w:szCs w:val="28"/>
        </w:rPr>
        <w:t>С. 79</w:t>
      </w:r>
      <w:r w:rsidR="00A004AF">
        <w:rPr>
          <w:rFonts w:ascii="Times New Roman" w:eastAsia="Times New Roman" w:hAnsi="Times New Roman"/>
          <w:sz w:val="28"/>
          <w:szCs w:val="28"/>
          <w:lang w:val="kk-KZ"/>
        </w:rPr>
        <w:t>-</w:t>
      </w:r>
      <w:r w:rsidRPr="00060D8E">
        <w:rPr>
          <w:rFonts w:ascii="Times New Roman" w:eastAsia="Times New Roman" w:hAnsi="Times New Roman"/>
          <w:sz w:val="28"/>
          <w:szCs w:val="28"/>
        </w:rPr>
        <w:t>90</w:t>
      </w:r>
      <w:r w:rsidR="00A004AF">
        <w:rPr>
          <w:rFonts w:ascii="Times New Roman" w:eastAsia="Times New Roman" w:hAnsi="Times New Roman"/>
          <w:sz w:val="28"/>
          <w:szCs w:val="28"/>
          <w:lang w:val="kk-KZ"/>
        </w:rPr>
        <w:t>.</w:t>
      </w:r>
    </w:p>
    <w:p w:rsidR="0095134B" w:rsidRPr="00060D8E" w:rsidRDefault="0095134B" w:rsidP="00A004AF">
      <w:pPr>
        <w:pStyle w:val="a4"/>
        <w:numPr>
          <w:ilvl w:val="0"/>
          <w:numId w:val="9"/>
        </w:numPr>
        <w:tabs>
          <w:tab w:val="left" w:pos="952"/>
        </w:tabs>
        <w:ind w:left="0" w:firstLine="709"/>
        <w:jc w:val="both"/>
        <w:rPr>
          <w:rFonts w:ascii="Times New Roman" w:hAnsi="Times New Roman"/>
          <w:sz w:val="28"/>
          <w:szCs w:val="28"/>
          <w:lang w:val="kk-KZ"/>
        </w:rPr>
      </w:pPr>
      <w:r w:rsidRPr="00060D8E">
        <w:rPr>
          <w:rFonts w:ascii="Times New Roman" w:hAnsi="Times New Roman"/>
          <w:sz w:val="28"/>
          <w:szCs w:val="28"/>
        </w:rPr>
        <w:t>Тотьмянина С.И. Форсайт научно-технологического развития региона (на примере Владимирской области): автореф</w:t>
      </w:r>
      <w:r w:rsidR="00A004AF">
        <w:rPr>
          <w:rFonts w:ascii="Times New Roman" w:hAnsi="Times New Roman"/>
          <w:sz w:val="28"/>
          <w:szCs w:val="28"/>
          <w:lang w:val="kk-KZ"/>
        </w:rPr>
        <w:t>.</w:t>
      </w:r>
      <w:r w:rsidRPr="00060D8E">
        <w:rPr>
          <w:rFonts w:ascii="Times New Roman" w:hAnsi="Times New Roman"/>
          <w:sz w:val="28"/>
          <w:szCs w:val="28"/>
        </w:rPr>
        <w:t xml:space="preserve"> … канд. экон. наук</w:t>
      </w:r>
      <w:r w:rsidR="00A004AF">
        <w:rPr>
          <w:rFonts w:ascii="Times New Roman" w:hAnsi="Times New Roman"/>
          <w:sz w:val="28"/>
          <w:szCs w:val="28"/>
          <w:lang w:val="kk-KZ"/>
        </w:rPr>
        <w:t>: 08.00.05</w:t>
      </w:r>
      <w:r w:rsidRPr="00060D8E">
        <w:rPr>
          <w:rFonts w:ascii="Times New Roman" w:hAnsi="Times New Roman"/>
          <w:sz w:val="28"/>
          <w:szCs w:val="28"/>
        </w:rPr>
        <w:t xml:space="preserve">. </w:t>
      </w:r>
      <w:r w:rsidR="00A004AF">
        <w:rPr>
          <w:rFonts w:ascii="Times New Roman" w:hAnsi="Times New Roman"/>
          <w:sz w:val="28"/>
          <w:szCs w:val="28"/>
          <w:lang w:val="kk-KZ"/>
        </w:rPr>
        <w:t xml:space="preserve">– </w:t>
      </w:r>
      <w:r w:rsidRPr="00060D8E">
        <w:rPr>
          <w:rFonts w:ascii="Times New Roman" w:hAnsi="Times New Roman"/>
          <w:sz w:val="28"/>
          <w:szCs w:val="28"/>
        </w:rPr>
        <w:t>М., 2012. – 23 с</w:t>
      </w:r>
      <w:r w:rsidRPr="00060D8E">
        <w:rPr>
          <w:rFonts w:ascii="Times New Roman" w:hAnsi="Times New Roman"/>
          <w:sz w:val="28"/>
          <w:szCs w:val="28"/>
          <w:lang w:val="kk-KZ"/>
        </w:rPr>
        <w:t>.</w:t>
      </w:r>
    </w:p>
    <w:p w:rsidR="0095134B" w:rsidRPr="00060D8E" w:rsidRDefault="0095134B" w:rsidP="00566E2D">
      <w:pPr>
        <w:pStyle w:val="a4"/>
        <w:numPr>
          <w:ilvl w:val="0"/>
          <w:numId w:val="9"/>
        </w:numPr>
        <w:tabs>
          <w:tab w:val="left" w:pos="952"/>
        </w:tabs>
        <w:ind w:left="0" w:firstLine="709"/>
        <w:jc w:val="both"/>
        <w:rPr>
          <w:rFonts w:ascii="Times New Roman" w:hAnsi="Times New Roman"/>
          <w:sz w:val="28"/>
          <w:szCs w:val="28"/>
        </w:rPr>
      </w:pPr>
      <w:r w:rsidRPr="00060D8E">
        <w:rPr>
          <w:rFonts w:ascii="Times New Roman" w:hAnsi="Times New Roman"/>
          <w:sz w:val="28"/>
          <w:szCs w:val="28"/>
        </w:rPr>
        <w:t xml:space="preserve">Прудский В.Г., Ощепков А.М. Форсайт как основа стратегии социально-экономического развития региона // Вестник Пермского государственного университета. </w:t>
      </w:r>
      <w:r w:rsidR="00A004AF">
        <w:rPr>
          <w:rFonts w:ascii="Times New Roman" w:hAnsi="Times New Roman"/>
          <w:sz w:val="28"/>
          <w:szCs w:val="28"/>
          <w:lang w:val="kk-KZ"/>
        </w:rPr>
        <w:t xml:space="preserve">– </w:t>
      </w:r>
      <w:r w:rsidRPr="00060D8E">
        <w:rPr>
          <w:rFonts w:ascii="Times New Roman" w:hAnsi="Times New Roman"/>
          <w:sz w:val="28"/>
          <w:szCs w:val="28"/>
        </w:rPr>
        <w:t xml:space="preserve">2012. </w:t>
      </w:r>
      <w:r w:rsidR="00A004AF">
        <w:rPr>
          <w:rFonts w:ascii="Times New Roman" w:hAnsi="Times New Roman"/>
          <w:sz w:val="28"/>
          <w:szCs w:val="28"/>
          <w:lang w:val="kk-KZ"/>
        </w:rPr>
        <w:t xml:space="preserve">– </w:t>
      </w:r>
      <w:r w:rsidRPr="00060D8E">
        <w:rPr>
          <w:rFonts w:ascii="Times New Roman" w:hAnsi="Times New Roman"/>
          <w:sz w:val="28"/>
          <w:szCs w:val="28"/>
        </w:rPr>
        <w:t xml:space="preserve">№3. </w:t>
      </w:r>
      <w:r w:rsidR="00A004AF">
        <w:rPr>
          <w:rFonts w:ascii="Times New Roman" w:hAnsi="Times New Roman"/>
          <w:sz w:val="28"/>
          <w:szCs w:val="28"/>
          <w:lang w:val="kk-KZ"/>
        </w:rPr>
        <w:t xml:space="preserve">– </w:t>
      </w:r>
      <w:r w:rsidRPr="00060D8E">
        <w:rPr>
          <w:rFonts w:ascii="Times New Roman" w:hAnsi="Times New Roman"/>
          <w:sz w:val="28"/>
          <w:szCs w:val="28"/>
        </w:rPr>
        <w:t>С.</w:t>
      </w:r>
      <w:r w:rsidR="00A004AF">
        <w:rPr>
          <w:rFonts w:ascii="Times New Roman" w:hAnsi="Times New Roman"/>
          <w:sz w:val="28"/>
          <w:szCs w:val="28"/>
          <w:lang w:val="kk-KZ"/>
        </w:rPr>
        <w:t xml:space="preserve"> </w:t>
      </w:r>
      <w:r w:rsidRPr="00060D8E">
        <w:rPr>
          <w:rFonts w:ascii="Times New Roman" w:hAnsi="Times New Roman"/>
          <w:sz w:val="28"/>
          <w:szCs w:val="28"/>
        </w:rPr>
        <w:t>22-26.</w:t>
      </w:r>
    </w:p>
    <w:p w:rsidR="00BB25A6" w:rsidRPr="00060D8E" w:rsidRDefault="00BB25A6" w:rsidP="00566E2D">
      <w:pPr>
        <w:pStyle w:val="a4"/>
        <w:numPr>
          <w:ilvl w:val="0"/>
          <w:numId w:val="9"/>
        </w:numPr>
        <w:tabs>
          <w:tab w:val="left" w:pos="952"/>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Семенова Н.Н. Форсайт в условиях глобализации // Наука. Инновации. Образование</w:t>
      </w:r>
      <w:r w:rsidR="00A004AF">
        <w:rPr>
          <w:rFonts w:ascii="Times New Roman" w:eastAsia="Times New Roman" w:hAnsi="Times New Roman"/>
          <w:sz w:val="28"/>
          <w:szCs w:val="28"/>
          <w:lang w:val="kk-KZ"/>
        </w:rPr>
        <w:t>: альманах</w:t>
      </w:r>
      <w:r w:rsidRPr="00060D8E">
        <w:rPr>
          <w:rFonts w:ascii="Times New Roman" w:eastAsia="Times New Roman" w:hAnsi="Times New Roman"/>
          <w:sz w:val="28"/>
          <w:szCs w:val="28"/>
        </w:rPr>
        <w:t xml:space="preserve">.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 xml:space="preserve">М., 2008. </w:t>
      </w:r>
      <w:r w:rsidR="00A004AF">
        <w:rPr>
          <w:rFonts w:ascii="Times New Roman" w:eastAsia="Times New Roman" w:hAnsi="Times New Roman"/>
          <w:sz w:val="28"/>
          <w:szCs w:val="28"/>
          <w:lang w:val="kk-KZ"/>
        </w:rPr>
        <w:t xml:space="preserve">– Вып. 5. – </w:t>
      </w:r>
      <w:r w:rsidRPr="00060D8E">
        <w:rPr>
          <w:rFonts w:ascii="Times New Roman" w:eastAsia="Times New Roman" w:hAnsi="Times New Roman"/>
          <w:sz w:val="28"/>
          <w:szCs w:val="28"/>
        </w:rPr>
        <w:t>С. 25</w:t>
      </w:r>
      <w:r w:rsidR="00A004AF">
        <w:rPr>
          <w:rFonts w:ascii="Times New Roman" w:eastAsia="Times New Roman" w:hAnsi="Times New Roman"/>
          <w:sz w:val="28"/>
          <w:szCs w:val="28"/>
          <w:lang w:val="kk-KZ"/>
        </w:rPr>
        <w:t>-</w:t>
      </w:r>
      <w:r w:rsidRPr="00060D8E">
        <w:rPr>
          <w:rFonts w:ascii="Times New Roman" w:eastAsia="Times New Roman" w:hAnsi="Times New Roman"/>
          <w:sz w:val="28"/>
          <w:szCs w:val="28"/>
        </w:rPr>
        <w:t>43</w:t>
      </w:r>
      <w:r w:rsidR="00A004AF">
        <w:rPr>
          <w:rFonts w:ascii="Times New Roman" w:eastAsia="Times New Roman" w:hAnsi="Times New Roman"/>
          <w:sz w:val="28"/>
          <w:szCs w:val="28"/>
          <w:lang w:val="kk-KZ"/>
        </w:rPr>
        <w:t>.</w:t>
      </w:r>
    </w:p>
    <w:p w:rsidR="00BB25A6" w:rsidRPr="00060D8E" w:rsidRDefault="00BB25A6" w:rsidP="00566E2D">
      <w:pPr>
        <w:pStyle w:val="a4"/>
        <w:numPr>
          <w:ilvl w:val="0"/>
          <w:numId w:val="9"/>
        </w:numPr>
        <w:tabs>
          <w:tab w:val="left" w:pos="952"/>
        </w:tabs>
        <w:ind w:left="0" w:firstLine="709"/>
        <w:jc w:val="both"/>
        <w:rPr>
          <w:rFonts w:ascii="Times New Roman" w:hAnsi="Times New Roman"/>
          <w:sz w:val="28"/>
          <w:szCs w:val="28"/>
        </w:rPr>
      </w:pPr>
      <w:r w:rsidRPr="00060D8E">
        <w:rPr>
          <w:rFonts w:ascii="Times New Roman" w:hAnsi="Times New Roman"/>
          <w:sz w:val="28"/>
          <w:szCs w:val="28"/>
        </w:rPr>
        <w:t>Кузьминов Я.И. Перспективы форсайта в России безграничны // Форсайт. – 2007. – Т. 1</w:t>
      </w:r>
      <w:r w:rsidR="00A004AF">
        <w:rPr>
          <w:rFonts w:ascii="Times New Roman" w:hAnsi="Times New Roman"/>
          <w:sz w:val="28"/>
          <w:szCs w:val="28"/>
          <w:lang w:val="kk-KZ"/>
        </w:rPr>
        <w:t>,</w:t>
      </w:r>
      <w:r w:rsidRPr="00060D8E">
        <w:rPr>
          <w:rFonts w:ascii="Times New Roman" w:hAnsi="Times New Roman"/>
          <w:sz w:val="28"/>
          <w:szCs w:val="28"/>
        </w:rPr>
        <w:t xml:space="preserve"> №1. – С. 26</w:t>
      </w:r>
      <w:r w:rsidR="00A004AF">
        <w:rPr>
          <w:rFonts w:ascii="Times New Roman" w:hAnsi="Times New Roman"/>
          <w:sz w:val="28"/>
          <w:szCs w:val="28"/>
          <w:lang w:val="kk-KZ"/>
        </w:rPr>
        <w:t>-</w:t>
      </w:r>
      <w:r w:rsidRPr="00060D8E">
        <w:rPr>
          <w:rFonts w:ascii="Times New Roman" w:hAnsi="Times New Roman"/>
          <w:sz w:val="28"/>
          <w:szCs w:val="28"/>
        </w:rPr>
        <w:t>29.</w:t>
      </w:r>
    </w:p>
    <w:p w:rsidR="00BB25A6" w:rsidRPr="00060D8E" w:rsidRDefault="00BB25A6" w:rsidP="00566E2D">
      <w:pPr>
        <w:pStyle w:val="a4"/>
        <w:numPr>
          <w:ilvl w:val="0"/>
          <w:numId w:val="9"/>
        </w:numPr>
        <w:tabs>
          <w:tab w:val="left" w:pos="952"/>
        </w:tabs>
        <w:ind w:left="0" w:firstLine="709"/>
        <w:jc w:val="both"/>
        <w:rPr>
          <w:rFonts w:ascii="Times New Roman" w:hAnsi="Times New Roman"/>
          <w:sz w:val="28"/>
          <w:szCs w:val="28"/>
        </w:rPr>
      </w:pPr>
      <w:r w:rsidRPr="00060D8E">
        <w:rPr>
          <w:rFonts w:ascii="Times New Roman" w:hAnsi="Times New Roman"/>
          <w:sz w:val="28"/>
          <w:szCs w:val="28"/>
        </w:rPr>
        <w:t xml:space="preserve">Соколов А.В. Форсайт: взгляд в будущее // Форсайт. </w:t>
      </w:r>
      <w:r w:rsidR="00A004AF">
        <w:rPr>
          <w:rFonts w:ascii="Times New Roman" w:hAnsi="Times New Roman"/>
          <w:sz w:val="28"/>
          <w:szCs w:val="28"/>
          <w:lang w:val="kk-KZ"/>
        </w:rPr>
        <w:t xml:space="preserve">– </w:t>
      </w:r>
      <w:r w:rsidRPr="00060D8E">
        <w:rPr>
          <w:rFonts w:ascii="Times New Roman" w:hAnsi="Times New Roman"/>
          <w:sz w:val="28"/>
          <w:szCs w:val="28"/>
        </w:rPr>
        <w:t xml:space="preserve">2007. </w:t>
      </w:r>
      <w:r w:rsidR="00A004AF">
        <w:rPr>
          <w:rFonts w:ascii="Times New Roman" w:hAnsi="Times New Roman"/>
          <w:sz w:val="28"/>
          <w:szCs w:val="28"/>
          <w:lang w:val="kk-KZ"/>
        </w:rPr>
        <w:t xml:space="preserve">– </w:t>
      </w:r>
      <w:r w:rsidRPr="00060D8E">
        <w:rPr>
          <w:rFonts w:ascii="Times New Roman" w:hAnsi="Times New Roman"/>
          <w:sz w:val="28"/>
          <w:szCs w:val="28"/>
        </w:rPr>
        <w:t xml:space="preserve">№1. </w:t>
      </w:r>
      <w:r w:rsidR="00A004AF">
        <w:rPr>
          <w:rFonts w:ascii="Times New Roman" w:hAnsi="Times New Roman"/>
          <w:sz w:val="28"/>
          <w:szCs w:val="28"/>
          <w:lang w:val="kk-KZ"/>
        </w:rPr>
        <w:t xml:space="preserve">– </w:t>
      </w:r>
      <w:r w:rsidRPr="00060D8E">
        <w:rPr>
          <w:rFonts w:ascii="Times New Roman" w:hAnsi="Times New Roman"/>
          <w:sz w:val="28"/>
          <w:szCs w:val="28"/>
        </w:rPr>
        <w:t>С.</w:t>
      </w:r>
      <w:r w:rsidR="00A004AF">
        <w:rPr>
          <w:rFonts w:ascii="Times New Roman" w:hAnsi="Times New Roman"/>
          <w:sz w:val="28"/>
          <w:szCs w:val="28"/>
          <w:lang w:val="kk-KZ"/>
        </w:rPr>
        <w:t> </w:t>
      </w:r>
      <w:r w:rsidR="00A004AF">
        <w:rPr>
          <w:rFonts w:ascii="Times New Roman" w:hAnsi="Times New Roman"/>
          <w:sz w:val="28"/>
          <w:szCs w:val="28"/>
        </w:rPr>
        <w:t>8</w:t>
      </w:r>
      <w:r w:rsidR="00A004AF">
        <w:rPr>
          <w:rFonts w:ascii="Times New Roman" w:hAnsi="Times New Roman"/>
          <w:sz w:val="28"/>
          <w:szCs w:val="28"/>
          <w:lang w:val="kk-KZ"/>
        </w:rPr>
        <w:t>-</w:t>
      </w:r>
      <w:r w:rsidRPr="00060D8E">
        <w:rPr>
          <w:rFonts w:ascii="Times New Roman" w:hAnsi="Times New Roman"/>
          <w:sz w:val="28"/>
          <w:szCs w:val="28"/>
        </w:rPr>
        <w:t>15.</w:t>
      </w:r>
    </w:p>
    <w:p w:rsidR="00BB25A6" w:rsidRPr="00060D8E" w:rsidRDefault="00BB25A6" w:rsidP="00566E2D">
      <w:pPr>
        <w:pStyle w:val="a4"/>
        <w:numPr>
          <w:ilvl w:val="0"/>
          <w:numId w:val="9"/>
        </w:numPr>
        <w:tabs>
          <w:tab w:val="left" w:pos="952"/>
        </w:tabs>
        <w:ind w:left="0" w:firstLine="709"/>
        <w:jc w:val="both"/>
        <w:rPr>
          <w:rFonts w:ascii="Times New Roman" w:hAnsi="Times New Roman"/>
          <w:sz w:val="28"/>
          <w:szCs w:val="28"/>
        </w:rPr>
      </w:pPr>
      <w:r w:rsidRPr="00060D8E">
        <w:rPr>
          <w:rFonts w:ascii="Times New Roman" w:hAnsi="Times New Roman"/>
          <w:sz w:val="28"/>
          <w:szCs w:val="28"/>
        </w:rPr>
        <w:t xml:space="preserve">Малиновская О.В., Скобелева И.П. Форсайт как технология стратегического планирования и управления // Дайджест-финансы. </w:t>
      </w:r>
      <w:r w:rsidR="00A004AF">
        <w:rPr>
          <w:rFonts w:ascii="Times New Roman" w:hAnsi="Times New Roman"/>
          <w:sz w:val="28"/>
          <w:szCs w:val="28"/>
          <w:lang w:val="kk-KZ"/>
        </w:rPr>
        <w:t xml:space="preserve">– </w:t>
      </w:r>
      <w:r w:rsidRPr="00060D8E">
        <w:rPr>
          <w:rFonts w:ascii="Times New Roman" w:hAnsi="Times New Roman"/>
          <w:sz w:val="28"/>
          <w:szCs w:val="28"/>
        </w:rPr>
        <w:t xml:space="preserve">2014. </w:t>
      </w:r>
      <w:r w:rsidR="00A004AF">
        <w:rPr>
          <w:rFonts w:ascii="Times New Roman" w:hAnsi="Times New Roman"/>
          <w:sz w:val="28"/>
          <w:szCs w:val="28"/>
          <w:lang w:val="kk-KZ"/>
        </w:rPr>
        <w:t xml:space="preserve">– </w:t>
      </w:r>
      <w:r w:rsidRPr="00060D8E">
        <w:rPr>
          <w:rFonts w:ascii="Times New Roman" w:hAnsi="Times New Roman"/>
          <w:sz w:val="28"/>
          <w:szCs w:val="28"/>
        </w:rPr>
        <w:t>Т.</w:t>
      </w:r>
      <w:r w:rsidR="00A004AF">
        <w:rPr>
          <w:rFonts w:ascii="Times New Roman" w:hAnsi="Times New Roman"/>
          <w:sz w:val="28"/>
          <w:szCs w:val="28"/>
          <w:lang w:val="kk-KZ"/>
        </w:rPr>
        <w:t> </w:t>
      </w:r>
      <w:r w:rsidRPr="00060D8E">
        <w:rPr>
          <w:rFonts w:ascii="Times New Roman" w:hAnsi="Times New Roman"/>
          <w:sz w:val="28"/>
          <w:szCs w:val="28"/>
        </w:rPr>
        <w:t xml:space="preserve">4, №232. </w:t>
      </w:r>
      <w:r w:rsidR="00A004AF">
        <w:rPr>
          <w:rFonts w:ascii="Times New Roman" w:hAnsi="Times New Roman"/>
          <w:sz w:val="28"/>
          <w:szCs w:val="28"/>
          <w:lang w:val="kk-KZ"/>
        </w:rPr>
        <w:t xml:space="preserve">– </w:t>
      </w:r>
      <w:r w:rsidRPr="00060D8E">
        <w:rPr>
          <w:rFonts w:ascii="Times New Roman" w:hAnsi="Times New Roman"/>
          <w:sz w:val="28"/>
          <w:szCs w:val="28"/>
        </w:rPr>
        <w:t>C. 44</w:t>
      </w:r>
      <w:r w:rsidR="00A004AF">
        <w:rPr>
          <w:rFonts w:ascii="Times New Roman" w:hAnsi="Times New Roman"/>
          <w:sz w:val="28"/>
          <w:szCs w:val="28"/>
          <w:lang w:val="kk-KZ"/>
        </w:rPr>
        <w:t>-</w:t>
      </w:r>
      <w:r w:rsidRPr="00060D8E">
        <w:rPr>
          <w:rFonts w:ascii="Times New Roman" w:hAnsi="Times New Roman"/>
          <w:sz w:val="28"/>
          <w:szCs w:val="28"/>
        </w:rPr>
        <w:t>55.</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Чайников В.Н. Концептуальная модель управления стратегической конкурентоспособностью предприятия // Вестник Чувашского университета. – 2011. – №2. – С. 498</w:t>
      </w:r>
      <w:r w:rsidR="00A004AF">
        <w:rPr>
          <w:rFonts w:ascii="Times New Roman" w:hAnsi="Times New Roman"/>
          <w:sz w:val="28"/>
          <w:szCs w:val="28"/>
          <w:lang w:val="kk-KZ"/>
        </w:rPr>
        <w:t>-</w:t>
      </w:r>
      <w:r w:rsidRPr="00060D8E">
        <w:rPr>
          <w:rFonts w:ascii="Times New Roman" w:hAnsi="Times New Roman"/>
          <w:sz w:val="28"/>
          <w:szCs w:val="28"/>
        </w:rPr>
        <w:t>501.</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Крюков C.B. Форсайт: от прогноза к формированию будущего // Terra Economicus. – 2010. – T. 8</w:t>
      </w:r>
      <w:r w:rsidR="00A004AF">
        <w:rPr>
          <w:rFonts w:ascii="Times New Roman" w:hAnsi="Times New Roman"/>
          <w:sz w:val="28"/>
          <w:szCs w:val="28"/>
          <w:lang w:val="kk-KZ"/>
        </w:rPr>
        <w:t>,</w:t>
      </w:r>
      <w:r w:rsidRPr="00060D8E">
        <w:rPr>
          <w:rFonts w:ascii="Times New Roman" w:hAnsi="Times New Roman"/>
          <w:sz w:val="28"/>
          <w:szCs w:val="28"/>
        </w:rPr>
        <w:t xml:space="preserve"> №3. – С. 7</w:t>
      </w:r>
      <w:r w:rsidR="00A004AF">
        <w:rPr>
          <w:rFonts w:ascii="Times New Roman" w:hAnsi="Times New Roman"/>
          <w:sz w:val="28"/>
          <w:szCs w:val="28"/>
          <w:lang w:val="kk-KZ"/>
        </w:rPr>
        <w:t>-</w:t>
      </w:r>
      <w:r w:rsidRPr="00060D8E">
        <w:rPr>
          <w:rFonts w:ascii="Times New Roman" w:hAnsi="Times New Roman"/>
          <w:sz w:val="28"/>
          <w:szCs w:val="28"/>
        </w:rPr>
        <w:t>17.</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Куклина И. Форсайт как инструмент активного исследования и формирования будущего // Российское экспертное обозрение. – 2007. – №3. – С.</w:t>
      </w:r>
      <w:r w:rsidR="00A004AF">
        <w:rPr>
          <w:rFonts w:ascii="Times New Roman" w:hAnsi="Times New Roman"/>
          <w:sz w:val="28"/>
          <w:szCs w:val="28"/>
          <w:lang w:val="kk-KZ"/>
        </w:rPr>
        <w:t> </w:t>
      </w:r>
      <w:r w:rsidRPr="00060D8E">
        <w:rPr>
          <w:rFonts w:ascii="Times New Roman" w:hAnsi="Times New Roman"/>
          <w:sz w:val="28"/>
          <w:szCs w:val="28"/>
        </w:rPr>
        <w:t>49</w:t>
      </w:r>
      <w:r w:rsidR="00A004AF">
        <w:rPr>
          <w:rFonts w:ascii="Times New Roman" w:hAnsi="Times New Roman"/>
          <w:sz w:val="28"/>
          <w:szCs w:val="28"/>
          <w:lang w:val="kk-KZ"/>
        </w:rPr>
        <w:t>-</w:t>
      </w:r>
      <w:r w:rsidRPr="00060D8E">
        <w:rPr>
          <w:rFonts w:ascii="Times New Roman" w:hAnsi="Times New Roman"/>
          <w:sz w:val="28"/>
          <w:szCs w:val="28"/>
        </w:rPr>
        <w:t>53.</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Воронов Ю.П. Форсайт как инструмент // Научный эксперт. – 2010. – №3. – С. 37</w:t>
      </w:r>
      <w:r w:rsidR="00A004AF">
        <w:rPr>
          <w:rFonts w:ascii="Times New Roman" w:hAnsi="Times New Roman"/>
          <w:sz w:val="28"/>
          <w:szCs w:val="28"/>
          <w:lang w:val="kk-KZ"/>
        </w:rPr>
        <w:t>-</w:t>
      </w:r>
      <w:r w:rsidRPr="00060D8E">
        <w:rPr>
          <w:rFonts w:ascii="Times New Roman" w:hAnsi="Times New Roman"/>
          <w:sz w:val="28"/>
          <w:szCs w:val="28"/>
        </w:rPr>
        <w:t>53.</w:t>
      </w:r>
    </w:p>
    <w:p w:rsidR="00BB25A6" w:rsidRPr="00060D8E" w:rsidRDefault="00BB25A6" w:rsidP="00566E2D">
      <w:pPr>
        <w:pStyle w:val="a4"/>
        <w:numPr>
          <w:ilvl w:val="0"/>
          <w:numId w:val="9"/>
        </w:numPr>
        <w:tabs>
          <w:tab w:val="left" w:pos="851"/>
          <w:tab w:val="left" w:pos="1134"/>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 xml:space="preserve">Балицкий Е.В. Сравнительные эволюционные характеристики технологий будущего // Наука. Инновации. Образование: </w:t>
      </w:r>
      <w:r w:rsidR="00A004AF">
        <w:rPr>
          <w:rFonts w:ascii="Times New Roman" w:eastAsia="Times New Roman" w:hAnsi="Times New Roman"/>
          <w:sz w:val="28"/>
          <w:szCs w:val="28"/>
          <w:lang w:val="kk-KZ"/>
        </w:rPr>
        <w:t>альманах</w:t>
      </w:r>
      <w:r w:rsidRPr="00060D8E">
        <w:rPr>
          <w:rFonts w:ascii="Times New Roman" w:eastAsia="Times New Roman" w:hAnsi="Times New Roman"/>
          <w:sz w:val="28"/>
          <w:szCs w:val="28"/>
        </w:rPr>
        <w:t xml:space="preserve">.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М.</w:t>
      </w:r>
      <w:r w:rsidR="00A004AF">
        <w:rPr>
          <w:rFonts w:ascii="Times New Roman" w:eastAsia="Times New Roman" w:hAnsi="Times New Roman"/>
          <w:sz w:val="28"/>
          <w:szCs w:val="28"/>
        </w:rPr>
        <w:t xml:space="preserve">, 2008.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С. 65</w:t>
      </w:r>
      <w:r w:rsidR="00A004AF">
        <w:rPr>
          <w:rFonts w:ascii="Times New Roman" w:eastAsia="Times New Roman" w:hAnsi="Times New Roman"/>
          <w:sz w:val="28"/>
          <w:szCs w:val="28"/>
          <w:lang w:val="kk-KZ"/>
        </w:rPr>
        <w:t>-</w:t>
      </w:r>
      <w:r w:rsidRPr="00060D8E">
        <w:rPr>
          <w:rFonts w:ascii="Times New Roman" w:eastAsia="Times New Roman" w:hAnsi="Times New Roman"/>
          <w:sz w:val="28"/>
          <w:szCs w:val="28"/>
        </w:rPr>
        <w:t>79.</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 xml:space="preserve">Ансофф И. Стратегическое планирование. </w:t>
      </w:r>
      <w:r w:rsidR="00A004AF">
        <w:rPr>
          <w:rFonts w:ascii="Times New Roman" w:hAnsi="Times New Roman"/>
          <w:sz w:val="28"/>
          <w:szCs w:val="28"/>
          <w:lang w:val="kk-KZ"/>
        </w:rPr>
        <w:t xml:space="preserve">– </w:t>
      </w:r>
      <w:r w:rsidRPr="00060D8E">
        <w:rPr>
          <w:rFonts w:ascii="Times New Roman" w:hAnsi="Times New Roman"/>
          <w:sz w:val="28"/>
          <w:szCs w:val="28"/>
          <w:lang w:val="kk-KZ"/>
        </w:rPr>
        <w:t>М.: Экономика</w:t>
      </w:r>
      <w:r w:rsidR="00A004AF">
        <w:rPr>
          <w:rFonts w:ascii="Times New Roman" w:hAnsi="Times New Roman"/>
          <w:sz w:val="28"/>
          <w:szCs w:val="28"/>
          <w:lang w:val="kk-KZ"/>
        </w:rPr>
        <w:t xml:space="preserve">, </w:t>
      </w:r>
      <w:r w:rsidRPr="00060D8E">
        <w:rPr>
          <w:rFonts w:ascii="Times New Roman" w:hAnsi="Times New Roman"/>
          <w:sz w:val="28"/>
          <w:szCs w:val="28"/>
          <w:lang w:val="kk-KZ"/>
        </w:rPr>
        <w:t>1998</w:t>
      </w:r>
      <w:r w:rsidR="00A004AF">
        <w:rPr>
          <w:rFonts w:ascii="Times New Roman" w:hAnsi="Times New Roman"/>
          <w:sz w:val="28"/>
          <w:szCs w:val="28"/>
          <w:lang w:val="kk-KZ"/>
        </w:rPr>
        <w:t>.</w:t>
      </w:r>
      <w:r w:rsidRPr="00060D8E">
        <w:rPr>
          <w:rFonts w:ascii="Times New Roman" w:hAnsi="Times New Roman"/>
          <w:sz w:val="28"/>
          <w:szCs w:val="28"/>
          <w:lang w:val="kk-KZ"/>
        </w:rPr>
        <w:t xml:space="preserve"> </w:t>
      </w:r>
      <w:r w:rsidR="00A004AF">
        <w:rPr>
          <w:rFonts w:ascii="Times New Roman" w:hAnsi="Times New Roman"/>
          <w:sz w:val="28"/>
          <w:szCs w:val="28"/>
          <w:lang w:val="kk-KZ"/>
        </w:rPr>
        <w:t xml:space="preserve">– </w:t>
      </w:r>
      <w:r w:rsidRPr="00060D8E">
        <w:rPr>
          <w:rFonts w:ascii="Times New Roman" w:hAnsi="Times New Roman"/>
          <w:sz w:val="28"/>
          <w:szCs w:val="28"/>
          <w:lang w:val="kk-KZ"/>
        </w:rPr>
        <w:t>147</w:t>
      </w:r>
      <w:r w:rsidR="00A004AF">
        <w:rPr>
          <w:rFonts w:ascii="Times New Roman" w:hAnsi="Times New Roman"/>
          <w:sz w:val="28"/>
          <w:szCs w:val="28"/>
          <w:lang w:val="kk-KZ"/>
        </w:rPr>
        <w:t xml:space="preserve"> </w:t>
      </w:r>
      <w:r w:rsidRPr="00060D8E">
        <w:rPr>
          <w:rFonts w:ascii="Times New Roman" w:hAnsi="Times New Roman"/>
          <w:sz w:val="28"/>
          <w:szCs w:val="28"/>
          <w:lang w:val="kk-KZ"/>
        </w:rPr>
        <w:t>с.</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Макконел К., Брю С. Экономикс</w:t>
      </w:r>
      <w:r w:rsidR="00A004AF">
        <w:rPr>
          <w:rFonts w:ascii="Times New Roman" w:hAnsi="Times New Roman"/>
          <w:sz w:val="28"/>
          <w:szCs w:val="28"/>
          <w:lang w:val="kk-KZ"/>
        </w:rPr>
        <w:t>: принципы, проблемы и политика /</w:t>
      </w:r>
      <w:r w:rsidRPr="00060D8E">
        <w:rPr>
          <w:rFonts w:ascii="Times New Roman" w:hAnsi="Times New Roman"/>
          <w:sz w:val="28"/>
          <w:szCs w:val="28"/>
        </w:rPr>
        <w:t xml:space="preserve"> </w:t>
      </w:r>
      <w:r w:rsidR="00A004AF" w:rsidRPr="00060D8E">
        <w:rPr>
          <w:rFonts w:ascii="Times New Roman" w:hAnsi="Times New Roman"/>
          <w:sz w:val="28"/>
          <w:szCs w:val="28"/>
        </w:rPr>
        <w:t>пер</w:t>
      </w:r>
      <w:r w:rsidRPr="00060D8E">
        <w:rPr>
          <w:rFonts w:ascii="Times New Roman" w:hAnsi="Times New Roman"/>
          <w:sz w:val="28"/>
          <w:szCs w:val="28"/>
        </w:rPr>
        <w:t xml:space="preserve">. с англ. </w:t>
      </w:r>
      <w:r w:rsidR="00A004AF">
        <w:rPr>
          <w:rFonts w:ascii="Times New Roman" w:hAnsi="Times New Roman"/>
          <w:sz w:val="28"/>
          <w:szCs w:val="28"/>
          <w:lang w:val="kk-KZ"/>
        </w:rPr>
        <w:t xml:space="preserve">– </w:t>
      </w:r>
      <w:r w:rsidRPr="00060D8E">
        <w:rPr>
          <w:rFonts w:ascii="Times New Roman" w:hAnsi="Times New Roman"/>
          <w:sz w:val="28"/>
          <w:szCs w:val="28"/>
        </w:rPr>
        <w:t>М.: ИНФРА-М, 2001.</w:t>
      </w:r>
      <w:r w:rsidR="00A004AF">
        <w:rPr>
          <w:rFonts w:ascii="Times New Roman" w:hAnsi="Times New Roman"/>
          <w:sz w:val="28"/>
          <w:szCs w:val="28"/>
          <w:lang w:val="kk-KZ"/>
        </w:rPr>
        <w:t xml:space="preserve"> – 974 с.</w:t>
      </w:r>
    </w:p>
    <w:p w:rsidR="00BB25A6" w:rsidRPr="00060D8E" w:rsidRDefault="00BB25A6" w:rsidP="00566E2D">
      <w:pPr>
        <w:pStyle w:val="a4"/>
        <w:numPr>
          <w:ilvl w:val="0"/>
          <w:numId w:val="9"/>
        </w:numPr>
        <w:tabs>
          <w:tab w:val="left" w:pos="851"/>
          <w:tab w:val="left" w:pos="1134"/>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Гонтаренко Е.В. У вопросу о сущности стратегического планирования предприятий в Росси</w:t>
      </w:r>
      <w:r w:rsidR="00A004AF">
        <w:rPr>
          <w:rFonts w:ascii="Times New Roman" w:eastAsia="Times New Roman" w:hAnsi="Times New Roman"/>
          <w:sz w:val="28"/>
          <w:szCs w:val="28"/>
        </w:rPr>
        <w:t xml:space="preserve">и и за рубежом // Вестник ОГУ. </w:t>
      </w:r>
      <w:r w:rsidR="00A004AF">
        <w:rPr>
          <w:rFonts w:ascii="Times New Roman" w:eastAsia="Times New Roman" w:hAnsi="Times New Roman"/>
          <w:sz w:val="28"/>
          <w:szCs w:val="28"/>
          <w:lang w:val="kk-KZ"/>
        </w:rPr>
        <w:t xml:space="preserve">– </w:t>
      </w:r>
      <w:r w:rsidR="00A004AF">
        <w:rPr>
          <w:rFonts w:ascii="Times New Roman" w:eastAsia="Times New Roman" w:hAnsi="Times New Roman"/>
          <w:sz w:val="28"/>
          <w:szCs w:val="28"/>
        </w:rPr>
        <w:t xml:space="preserve">2008.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№8</w:t>
      </w:r>
      <w:r w:rsidR="00A004AF">
        <w:rPr>
          <w:rFonts w:ascii="Times New Roman" w:eastAsia="Times New Roman" w:hAnsi="Times New Roman"/>
          <w:sz w:val="28"/>
          <w:szCs w:val="28"/>
        </w:rPr>
        <w:t xml:space="preserve">. </w:t>
      </w:r>
      <w:r w:rsidR="00A004AF">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rPr>
        <w:t>С. 74</w:t>
      </w:r>
      <w:r w:rsidR="00A004AF">
        <w:rPr>
          <w:rFonts w:ascii="Times New Roman" w:eastAsia="Times New Roman" w:hAnsi="Times New Roman"/>
          <w:sz w:val="28"/>
          <w:szCs w:val="28"/>
          <w:lang w:val="kk-KZ"/>
        </w:rPr>
        <w:t>-</w:t>
      </w:r>
      <w:r w:rsidRPr="00060D8E">
        <w:rPr>
          <w:rFonts w:ascii="Times New Roman" w:eastAsia="Times New Roman" w:hAnsi="Times New Roman"/>
          <w:sz w:val="28"/>
          <w:szCs w:val="28"/>
        </w:rPr>
        <w:t>80.</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Ильина Е.Н. К вопросу о сущности и содержании процесса стратегического планирования предпринимательской деятельности // Вестник Тамбовского университета. – 2009. – №3. – С. 333</w:t>
      </w:r>
      <w:r w:rsidR="00A004AF">
        <w:rPr>
          <w:rFonts w:ascii="Times New Roman" w:hAnsi="Times New Roman"/>
          <w:sz w:val="28"/>
          <w:szCs w:val="28"/>
          <w:lang w:val="kk-KZ"/>
        </w:rPr>
        <w:t>-</w:t>
      </w:r>
      <w:r w:rsidRPr="00060D8E">
        <w:rPr>
          <w:rFonts w:ascii="Times New Roman" w:hAnsi="Times New Roman"/>
          <w:sz w:val="28"/>
          <w:szCs w:val="28"/>
        </w:rPr>
        <w:t>338.</w:t>
      </w:r>
    </w:p>
    <w:p w:rsidR="00BB25A6" w:rsidRPr="00892608" w:rsidRDefault="00BB25A6"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Экономика сельского хозяйства</w:t>
      </w:r>
      <w:r w:rsidR="00A004AF">
        <w:rPr>
          <w:rFonts w:ascii="Times New Roman" w:hAnsi="Times New Roman"/>
          <w:sz w:val="28"/>
          <w:szCs w:val="28"/>
          <w:lang w:val="kk-KZ"/>
        </w:rPr>
        <w:t xml:space="preserve"> </w:t>
      </w:r>
      <w:r w:rsidRPr="00060D8E">
        <w:rPr>
          <w:rFonts w:ascii="Times New Roman" w:hAnsi="Times New Roman"/>
          <w:sz w:val="28"/>
          <w:szCs w:val="28"/>
          <w:lang w:val="kk-KZ"/>
        </w:rPr>
        <w:t xml:space="preserve">/ </w:t>
      </w:r>
      <w:r w:rsidR="00A004AF">
        <w:rPr>
          <w:rFonts w:ascii="Times New Roman" w:hAnsi="Times New Roman"/>
          <w:sz w:val="28"/>
          <w:szCs w:val="28"/>
          <w:lang w:val="kk-KZ"/>
        </w:rPr>
        <w:t>п</w:t>
      </w:r>
      <w:r w:rsidRPr="00060D8E">
        <w:rPr>
          <w:rFonts w:ascii="Times New Roman" w:hAnsi="Times New Roman"/>
          <w:sz w:val="28"/>
          <w:szCs w:val="28"/>
          <w:lang w:val="kk-KZ"/>
        </w:rPr>
        <w:t>од ред В.Т.</w:t>
      </w:r>
      <w:r w:rsidR="00A004AF">
        <w:rPr>
          <w:rFonts w:ascii="Times New Roman" w:hAnsi="Times New Roman"/>
          <w:sz w:val="28"/>
          <w:szCs w:val="28"/>
          <w:lang w:val="kk-KZ"/>
        </w:rPr>
        <w:t xml:space="preserve"> </w:t>
      </w:r>
      <w:r w:rsidRPr="00060D8E">
        <w:rPr>
          <w:rFonts w:ascii="Times New Roman" w:hAnsi="Times New Roman"/>
          <w:sz w:val="28"/>
          <w:szCs w:val="28"/>
          <w:lang w:val="kk-KZ"/>
        </w:rPr>
        <w:t>Водянникова. –</w:t>
      </w:r>
      <w:r w:rsidR="00A004AF">
        <w:rPr>
          <w:rFonts w:ascii="Times New Roman" w:hAnsi="Times New Roman"/>
          <w:sz w:val="28"/>
          <w:szCs w:val="28"/>
          <w:lang w:val="kk-KZ"/>
        </w:rPr>
        <w:t xml:space="preserve"> </w:t>
      </w:r>
      <w:r w:rsidRPr="00060D8E">
        <w:rPr>
          <w:rFonts w:ascii="Times New Roman" w:hAnsi="Times New Roman"/>
          <w:sz w:val="28"/>
          <w:szCs w:val="28"/>
          <w:lang w:val="kk-KZ"/>
        </w:rPr>
        <w:t xml:space="preserve">М.: </w:t>
      </w:r>
      <w:r w:rsidRPr="00892608">
        <w:rPr>
          <w:rFonts w:ascii="Times New Roman" w:hAnsi="Times New Roman"/>
          <w:sz w:val="28"/>
          <w:szCs w:val="28"/>
          <w:lang w:val="kk-KZ"/>
        </w:rPr>
        <w:t xml:space="preserve">КолосС, 2007. </w:t>
      </w:r>
      <w:r w:rsidR="00A004AF" w:rsidRPr="00892608">
        <w:rPr>
          <w:rFonts w:ascii="Times New Roman" w:hAnsi="Times New Roman"/>
          <w:sz w:val="28"/>
          <w:szCs w:val="28"/>
          <w:lang w:val="kk-KZ"/>
        </w:rPr>
        <w:t xml:space="preserve">– </w:t>
      </w:r>
      <w:r w:rsidRPr="00892608">
        <w:rPr>
          <w:rFonts w:ascii="Times New Roman" w:hAnsi="Times New Roman"/>
          <w:sz w:val="28"/>
          <w:szCs w:val="28"/>
          <w:lang w:val="kk-KZ"/>
        </w:rPr>
        <w:t>390 с.</w:t>
      </w:r>
    </w:p>
    <w:p w:rsidR="00BB25A6" w:rsidRPr="00892608" w:rsidRDefault="00892608" w:rsidP="00566E2D">
      <w:pPr>
        <w:pStyle w:val="a4"/>
        <w:numPr>
          <w:ilvl w:val="0"/>
          <w:numId w:val="9"/>
        </w:numPr>
        <w:tabs>
          <w:tab w:val="left" w:pos="851"/>
          <w:tab w:val="left" w:pos="1134"/>
        </w:tabs>
        <w:ind w:left="0" w:firstLine="709"/>
        <w:jc w:val="both"/>
        <w:rPr>
          <w:rFonts w:ascii="Times New Roman" w:hAnsi="Times New Roman"/>
          <w:sz w:val="28"/>
          <w:szCs w:val="28"/>
        </w:rPr>
      </w:pPr>
      <w:r w:rsidRPr="00892608">
        <w:rPr>
          <w:rFonts w:ascii="Times New Roman" w:hAnsi="Times New Roman"/>
          <w:sz w:val="28"/>
          <w:szCs w:val="28"/>
          <w:lang w:val="kk-KZ"/>
        </w:rPr>
        <w:t>Драганюк А</w:t>
      </w:r>
      <w:r w:rsidR="00BB25A6" w:rsidRPr="00892608">
        <w:rPr>
          <w:rFonts w:ascii="Times New Roman" w:hAnsi="Times New Roman"/>
          <w:sz w:val="28"/>
          <w:szCs w:val="28"/>
        </w:rPr>
        <w:t>.</w:t>
      </w:r>
      <w:r w:rsidRPr="00892608">
        <w:rPr>
          <w:rFonts w:ascii="Times New Roman" w:hAnsi="Times New Roman"/>
          <w:sz w:val="28"/>
          <w:szCs w:val="28"/>
          <w:lang w:val="kk-KZ"/>
        </w:rPr>
        <w:t>О.</w:t>
      </w:r>
      <w:r w:rsidR="00BB25A6" w:rsidRPr="00892608">
        <w:rPr>
          <w:rFonts w:ascii="Times New Roman" w:hAnsi="Times New Roman"/>
          <w:sz w:val="28"/>
          <w:szCs w:val="28"/>
        </w:rPr>
        <w:t xml:space="preserve"> </w:t>
      </w:r>
      <w:r w:rsidRPr="00892608">
        <w:rPr>
          <w:rFonts w:ascii="Times New Roman" w:hAnsi="Times New Roman"/>
          <w:sz w:val="28"/>
          <w:szCs w:val="28"/>
          <w:lang w:val="kk-KZ"/>
        </w:rPr>
        <w:t>Эволюция форсайта: от прогнозирования и планирования к форсайту</w:t>
      </w:r>
      <w:r w:rsidR="00BB25A6" w:rsidRPr="00892608">
        <w:rPr>
          <w:rFonts w:ascii="Times New Roman" w:hAnsi="Times New Roman"/>
          <w:sz w:val="28"/>
          <w:szCs w:val="28"/>
        </w:rPr>
        <w:t xml:space="preserve"> // </w:t>
      </w:r>
      <w:r w:rsidRPr="00892608">
        <w:rPr>
          <w:rFonts w:ascii="Times New Roman" w:hAnsi="Times New Roman"/>
          <w:sz w:val="28"/>
          <w:szCs w:val="28"/>
          <w:lang w:val="kk-KZ"/>
        </w:rPr>
        <w:t xml:space="preserve">Вестник Алтайской академии экономики и права. </w:t>
      </w:r>
      <w:r w:rsidR="00BB25A6" w:rsidRPr="00892608">
        <w:rPr>
          <w:rFonts w:ascii="Times New Roman" w:hAnsi="Times New Roman"/>
          <w:sz w:val="28"/>
          <w:szCs w:val="28"/>
        </w:rPr>
        <w:t xml:space="preserve">– </w:t>
      </w:r>
      <w:r w:rsidRPr="00892608">
        <w:rPr>
          <w:rFonts w:ascii="Times New Roman" w:hAnsi="Times New Roman"/>
          <w:sz w:val="28"/>
          <w:szCs w:val="28"/>
          <w:lang w:val="kk-KZ"/>
        </w:rPr>
        <w:t xml:space="preserve">2023. </w:t>
      </w:r>
      <w:r w:rsidR="006B3131" w:rsidRPr="00892608">
        <w:rPr>
          <w:rFonts w:ascii="Times New Roman" w:hAnsi="Times New Roman"/>
          <w:sz w:val="28"/>
          <w:szCs w:val="28"/>
          <w:lang w:val="kk-KZ"/>
        </w:rPr>
        <w:t xml:space="preserve">– </w:t>
      </w:r>
      <w:r w:rsidRPr="00892608">
        <w:rPr>
          <w:rFonts w:ascii="Times New Roman" w:hAnsi="Times New Roman"/>
          <w:sz w:val="28"/>
          <w:szCs w:val="28"/>
          <w:lang w:val="kk-KZ"/>
        </w:rPr>
        <w:t xml:space="preserve">№6, ч. 1. </w:t>
      </w:r>
      <w:r w:rsidR="00BB25A6" w:rsidRPr="00892608">
        <w:rPr>
          <w:rFonts w:ascii="Times New Roman" w:hAnsi="Times New Roman"/>
          <w:sz w:val="28"/>
          <w:szCs w:val="28"/>
        </w:rPr>
        <w:t xml:space="preserve">– </w:t>
      </w:r>
      <w:r w:rsidRPr="00892608">
        <w:rPr>
          <w:rFonts w:ascii="Times New Roman" w:hAnsi="Times New Roman"/>
          <w:sz w:val="28"/>
          <w:szCs w:val="28"/>
          <w:lang w:val="kk-KZ"/>
        </w:rPr>
        <w:t>С. 36-41.</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892608">
        <w:rPr>
          <w:rFonts w:ascii="Times New Roman" w:hAnsi="Times New Roman"/>
          <w:sz w:val="28"/>
          <w:szCs w:val="28"/>
        </w:rPr>
        <w:t>Дудин</w:t>
      </w:r>
      <w:r w:rsidRPr="00892608">
        <w:rPr>
          <w:rFonts w:ascii="Times New Roman" w:hAnsi="Times New Roman"/>
          <w:sz w:val="28"/>
          <w:szCs w:val="28"/>
          <w:lang w:val="kk-KZ"/>
        </w:rPr>
        <w:t xml:space="preserve"> </w:t>
      </w:r>
      <w:r w:rsidR="006B3131" w:rsidRPr="00892608">
        <w:rPr>
          <w:rFonts w:ascii="Times New Roman" w:hAnsi="Times New Roman"/>
          <w:sz w:val="28"/>
          <w:szCs w:val="28"/>
        </w:rPr>
        <w:t>М.</w:t>
      </w:r>
      <w:r w:rsidRPr="00892608">
        <w:rPr>
          <w:rFonts w:ascii="Times New Roman" w:hAnsi="Times New Roman"/>
          <w:sz w:val="28"/>
          <w:szCs w:val="28"/>
        </w:rPr>
        <w:t xml:space="preserve">Н. </w:t>
      </w:r>
      <w:r w:rsidR="006B3131" w:rsidRPr="00892608">
        <w:rPr>
          <w:rFonts w:ascii="Times New Roman" w:hAnsi="Times New Roman"/>
          <w:sz w:val="28"/>
          <w:szCs w:val="28"/>
          <w:lang w:val="kk-KZ"/>
        </w:rPr>
        <w:t xml:space="preserve">и др. </w:t>
      </w:r>
      <w:r w:rsidRPr="00892608">
        <w:rPr>
          <w:rFonts w:ascii="Times New Roman" w:hAnsi="Times New Roman"/>
          <w:sz w:val="28"/>
          <w:szCs w:val="28"/>
        </w:rPr>
        <w:t xml:space="preserve">Инновационный форсайт как инструмент </w:t>
      </w:r>
      <w:r w:rsidRPr="00060D8E">
        <w:rPr>
          <w:rFonts w:ascii="Times New Roman" w:hAnsi="Times New Roman"/>
          <w:sz w:val="28"/>
          <w:szCs w:val="28"/>
        </w:rPr>
        <w:t>конкурентоспособного развития предпринимательских структур: монография</w:t>
      </w:r>
      <w:r w:rsidR="006B3131">
        <w:rPr>
          <w:rFonts w:ascii="Times New Roman" w:hAnsi="Times New Roman"/>
          <w:sz w:val="28"/>
          <w:szCs w:val="28"/>
          <w:lang w:val="kk-KZ"/>
        </w:rPr>
        <w:t xml:space="preserve">. </w:t>
      </w:r>
      <w:r w:rsidRPr="00060D8E">
        <w:rPr>
          <w:rFonts w:ascii="Times New Roman" w:hAnsi="Times New Roman"/>
          <w:sz w:val="28"/>
          <w:szCs w:val="28"/>
        </w:rPr>
        <w:t>– М., 2013. – 216 с</w:t>
      </w:r>
      <w:r w:rsidR="006B3131">
        <w:rPr>
          <w:rFonts w:ascii="Times New Roman" w:hAnsi="Times New Roman"/>
          <w:sz w:val="28"/>
          <w:szCs w:val="28"/>
          <w:lang w:val="kk-KZ"/>
        </w:rPr>
        <w:t>.</w:t>
      </w:r>
    </w:p>
    <w:p w:rsidR="00BB25A6" w:rsidRPr="00060D8E" w:rsidRDefault="00BB25A6" w:rsidP="00566E2D">
      <w:pPr>
        <w:pStyle w:val="a4"/>
        <w:numPr>
          <w:ilvl w:val="0"/>
          <w:numId w:val="9"/>
        </w:numPr>
        <w:tabs>
          <w:tab w:val="left" w:pos="851"/>
          <w:tab w:val="left" w:pos="1134"/>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Дудин М.Н., Лясников Н.В. Стратегическая устойчивость предпринимательских структур и инновационное развитие России</w:t>
      </w:r>
      <w:r w:rsidR="006B3131">
        <w:rPr>
          <w:rFonts w:ascii="Times New Roman" w:eastAsia="Times New Roman" w:hAnsi="Times New Roman"/>
          <w:sz w:val="28"/>
          <w:szCs w:val="28"/>
          <w:lang w:val="kk-KZ"/>
        </w:rPr>
        <w:t>:</w:t>
      </w:r>
      <w:r w:rsidRPr="00060D8E">
        <w:rPr>
          <w:rFonts w:ascii="Times New Roman" w:eastAsia="Times New Roman" w:hAnsi="Times New Roman"/>
          <w:sz w:val="28"/>
          <w:szCs w:val="28"/>
        </w:rPr>
        <w:t xml:space="preserve"> </w:t>
      </w:r>
      <w:r w:rsidR="006B3131" w:rsidRPr="00060D8E">
        <w:rPr>
          <w:rFonts w:ascii="Times New Roman" w:eastAsia="Times New Roman" w:hAnsi="Times New Roman"/>
          <w:sz w:val="28"/>
          <w:szCs w:val="28"/>
        </w:rPr>
        <w:t>монография</w:t>
      </w:r>
      <w:r w:rsidRPr="00060D8E">
        <w:rPr>
          <w:rFonts w:ascii="Times New Roman" w:eastAsia="Times New Roman" w:hAnsi="Times New Roman"/>
          <w:sz w:val="28"/>
          <w:szCs w:val="28"/>
        </w:rPr>
        <w:t>. М., 2011.</w:t>
      </w:r>
      <w:r w:rsidR="006B3131">
        <w:rPr>
          <w:rFonts w:ascii="Times New Roman" w:eastAsia="Times New Roman" w:hAnsi="Times New Roman"/>
          <w:sz w:val="28"/>
          <w:szCs w:val="28"/>
          <w:lang w:val="kk-KZ"/>
        </w:rPr>
        <w:t xml:space="preserve"> – 245 с.</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Кинэн М Технологический, форсайт: международн</w:t>
      </w:r>
      <w:r w:rsidR="006B3131">
        <w:rPr>
          <w:rFonts w:ascii="Times New Roman" w:hAnsi="Times New Roman"/>
          <w:sz w:val="28"/>
          <w:szCs w:val="28"/>
        </w:rPr>
        <w:t>ый опыт // Форсайт. – 2009. – №3</w:t>
      </w:r>
      <w:r w:rsidRPr="00060D8E">
        <w:rPr>
          <w:rFonts w:ascii="Times New Roman" w:hAnsi="Times New Roman"/>
          <w:sz w:val="28"/>
          <w:szCs w:val="28"/>
        </w:rPr>
        <w:t>(11). – С. 60</w:t>
      </w:r>
      <w:r w:rsidR="006B3131">
        <w:rPr>
          <w:rFonts w:ascii="Times New Roman" w:hAnsi="Times New Roman"/>
          <w:sz w:val="28"/>
          <w:szCs w:val="28"/>
          <w:lang w:val="kk-KZ"/>
        </w:rPr>
        <w:t>-</w:t>
      </w:r>
      <w:r w:rsidRPr="00060D8E">
        <w:rPr>
          <w:rFonts w:ascii="Times New Roman" w:hAnsi="Times New Roman"/>
          <w:sz w:val="28"/>
          <w:szCs w:val="28"/>
        </w:rPr>
        <w:t>67.</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Третьяк В.П. Форсайт как технология предвидения // Эконо</w:t>
      </w:r>
      <w:r w:rsidR="006B3131">
        <w:rPr>
          <w:rFonts w:ascii="Times New Roman" w:hAnsi="Times New Roman"/>
          <w:sz w:val="28"/>
          <w:szCs w:val="28"/>
        </w:rPr>
        <w:t>мические стратегии. – 2009. – №</w:t>
      </w:r>
      <w:r w:rsidRPr="00060D8E">
        <w:rPr>
          <w:rFonts w:ascii="Times New Roman" w:hAnsi="Times New Roman"/>
          <w:sz w:val="28"/>
          <w:szCs w:val="28"/>
        </w:rPr>
        <w:t>8. – С. 52–59.</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Гретченко A.A. Форсайт как инновационный инструмент прогнозирования и реализации научных и технологических приоритетов // Вестник Сибирского государственного аэрокосмического университета им. Академ</w:t>
      </w:r>
      <w:r w:rsidR="006B3131">
        <w:rPr>
          <w:rFonts w:ascii="Times New Roman" w:hAnsi="Times New Roman"/>
          <w:sz w:val="28"/>
          <w:szCs w:val="28"/>
        </w:rPr>
        <w:t>ика М.Ф. Решетнева. – 2010. – №1. – С. 154</w:t>
      </w:r>
      <w:r w:rsidR="006B3131">
        <w:rPr>
          <w:rFonts w:ascii="Times New Roman" w:hAnsi="Times New Roman"/>
          <w:sz w:val="28"/>
          <w:szCs w:val="28"/>
          <w:lang w:val="kk-KZ"/>
        </w:rPr>
        <w:t>-</w:t>
      </w:r>
      <w:r w:rsidRPr="00060D8E">
        <w:rPr>
          <w:rFonts w:ascii="Times New Roman" w:hAnsi="Times New Roman"/>
          <w:sz w:val="28"/>
          <w:szCs w:val="28"/>
        </w:rPr>
        <w:t>159.</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Строев Е.С. Многоукладная аграрная экономика и российская деревня: (середина 80-х-90-е годы ХХ столетия). – М.: Колос, 2001. – 620 с.</w:t>
      </w:r>
    </w:p>
    <w:p w:rsidR="00BB25A6" w:rsidRPr="006B3131" w:rsidRDefault="00BB25A6" w:rsidP="00566E2D">
      <w:pPr>
        <w:pStyle w:val="a4"/>
        <w:numPr>
          <w:ilvl w:val="0"/>
          <w:numId w:val="9"/>
        </w:numPr>
        <w:tabs>
          <w:tab w:val="left" w:pos="851"/>
          <w:tab w:val="left" w:pos="1134"/>
        </w:tabs>
        <w:ind w:left="0" w:firstLine="709"/>
        <w:jc w:val="both"/>
        <w:rPr>
          <w:rFonts w:ascii="Times New Roman" w:eastAsia="Times New Roman" w:hAnsi="Times New Roman"/>
          <w:sz w:val="28"/>
          <w:szCs w:val="28"/>
          <w:lang w:val="en-US"/>
        </w:rPr>
      </w:pPr>
      <w:r w:rsidRPr="00060D8E">
        <w:rPr>
          <w:rFonts w:ascii="Times New Roman" w:hAnsi="Times New Roman"/>
          <w:sz w:val="28"/>
          <w:szCs w:val="28"/>
          <w:lang w:val="kk-KZ"/>
        </w:rPr>
        <w:t>Mukhamedkhanova</w:t>
      </w:r>
      <w:r w:rsidR="006B3131" w:rsidRPr="006B3131">
        <w:rPr>
          <w:rFonts w:ascii="Times New Roman" w:hAnsi="Times New Roman"/>
          <w:sz w:val="28"/>
          <w:szCs w:val="28"/>
          <w:lang w:val="kk-KZ"/>
        </w:rPr>
        <w:t xml:space="preserve"> </w:t>
      </w:r>
      <w:r w:rsidR="006B3131" w:rsidRPr="00060D8E">
        <w:rPr>
          <w:rFonts w:ascii="Times New Roman" w:hAnsi="Times New Roman"/>
          <w:sz w:val="28"/>
          <w:szCs w:val="28"/>
          <w:lang w:val="kk-KZ"/>
        </w:rPr>
        <w:t>А.В.</w:t>
      </w:r>
      <w:r w:rsidRPr="00060D8E">
        <w:rPr>
          <w:rFonts w:ascii="Times New Roman" w:hAnsi="Times New Roman"/>
          <w:sz w:val="28"/>
          <w:szCs w:val="28"/>
          <w:lang w:val="kk-KZ"/>
        </w:rPr>
        <w:t>, Tulemetova</w:t>
      </w:r>
      <w:r w:rsidR="006B3131" w:rsidRPr="006B3131">
        <w:rPr>
          <w:rFonts w:ascii="Times New Roman" w:hAnsi="Times New Roman"/>
          <w:sz w:val="28"/>
          <w:szCs w:val="28"/>
          <w:lang w:val="kk-KZ"/>
        </w:rPr>
        <w:t xml:space="preserve"> </w:t>
      </w:r>
      <w:r w:rsidR="006B3131">
        <w:rPr>
          <w:rFonts w:ascii="Times New Roman" w:hAnsi="Times New Roman"/>
          <w:sz w:val="28"/>
          <w:szCs w:val="28"/>
          <w:lang w:val="kk-KZ"/>
        </w:rPr>
        <w:t>A.</w:t>
      </w:r>
      <w:r w:rsidR="006B3131" w:rsidRPr="00060D8E">
        <w:rPr>
          <w:rFonts w:ascii="Times New Roman" w:hAnsi="Times New Roman"/>
          <w:sz w:val="28"/>
          <w:szCs w:val="28"/>
          <w:lang w:val="kk-KZ"/>
        </w:rPr>
        <w:t>S.</w:t>
      </w:r>
      <w:r w:rsidRPr="00060D8E">
        <w:rPr>
          <w:rFonts w:ascii="Times New Roman" w:hAnsi="Times New Roman"/>
          <w:sz w:val="28"/>
          <w:szCs w:val="28"/>
          <w:lang w:val="kk-KZ"/>
        </w:rPr>
        <w:t>, Zhurynov</w:t>
      </w:r>
      <w:r w:rsidR="006B3131" w:rsidRPr="006B3131">
        <w:rPr>
          <w:rFonts w:ascii="Times New Roman" w:hAnsi="Times New Roman"/>
          <w:sz w:val="28"/>
          <w:szCs w:val="28"/>
          <w:lang w:val="kk-KZ"/>
        </w:rPr>
        <w:t xml:space="preserve"> </w:t>
      </w:r>
      <w:r w:rsidR="006B3131" w:rsidRPr="00060D8E">
        <w:rPr>
          <w:rFonts w:ascii="Times New Roman" w:hAnsi="Times New Roman"/>
          <w:sz w:val="28"/>
          <w:szCs w:val="28"/>
          <w:lang w:val="kk-KZ"/>
        </w:rPr>
        <w:t>G.M</w:t>
      </w:r>
      <w:r w:rsidRPr="00060D8E">
        <w:rPr>
          <w:rFonts w:ascii="Times New Roman" w:hAnsi="Times New Roman"/>
          <w:sz w:val="28"/>
          <w:szCs w:val="28"/>
          <w:lang w:val="kk-KZ"/>
        </w:rPr>
        <w:t xml:space="preserve">. </w:t>
      </w:r>
      <w:r w:rsidRPr="00060D8E">
        <w:rPr>
          <w:rFonts w:ascii="Times New Roman" w:hAnsi="Times New Roman"/>
          <w:sz w:val="28"/>
          <w:szCs w:val="28"/>
          <w:lang w:val="en-US"/>
        </w:rPr>
        <w:t>Competitiveness of business structures in the innovation environment and definition of the concept of «innovation foresight» systematic approach</w:t>
      </w:r>
      <w:r w:rsidR="006B3131">
        <w:rPr>
          <w:rFonts w:ascii="Times New Roman" w:hAnsi="Times New Roman"/>
          <w:sz w:val="28"/>
          <w:szCs w:val="28"/>
          <w:lang w:val="kk-KZ"/>
        </w:rPr>
        <w:t xml:space="preserve"> //</w:t>
      </w:r>
      <w:r w:rsidRPr="00060D8E">
        <w:rPr>
          <w:rFonts w:ascii="Times New Roman" w:hAnsi="Times New Roman"/>
          <w:sz w:val="28"/>
          <w:szCs w:val="28"/>
          <w:lang w:val="kk-KZ"/>
        </w:rPr>
        <w:t xml:space="preserve"> </w:t>
      </w:r>
      <w:r w:rsidRPr="00060D8E">
        <w:rPr>
          <w:rFonts w:ascii="Times New Roman" w:eastAsia="Times New Roman" w:hAnsi="Times New Roman"/>
          <w:sz w:val="28"/>
          <w:szCs w:val="28"/>
          <w:lang w:val="en-US"/>
        </w:rPr>
        <w:t>Bulletin of National Academy of</w:t>
      </w:r>
      <w:r w:rsidRPr="00060D8E">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lang w:val="en-US"/>
        </w:rPr>
        <w:t>Sciences of the Republic of Kazakhstan</w:t>
      </w:r>
      <w:r w:rsidR="006B3131">
        <w:rPr>
          <w:rFonts w:ascii="Times New Roman" w:eastAsia="Times New Roman" w:hAnsi="Times New Roman"/>
          <w:sz w:val="28"/>
          <w:szCs w:val="28"/>
          <w:lang w:val="kk-KZ"/>
        </w:rPr>
        <w:t>.</w:t>
      </w:r>
      <w:r w:rsidRPr="00060D8E">
        <w:rPr>
          <w:rFonts w:ascii="Times New Roman" w:eastAsia="Times New Roman" w:hAnsi="Times New Roman"/>
          <w:sz w:val="28"/>
          <w:szCs w:val="28"/>
          <w:lang w:val="en-US"/>
        </w:rPr>
        <w:t xml:space="preserve"> </w:t>
      </w:r>
      <w:r w:rsidR="006B3131">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lang w:val="en-US"/>
        </w:rPr>
        <w:t>2021</w:t>
      </w:r>
      <w:r w:rsidR="006B3131">
        <w:rPr>
          <w:rFonts w:ascii="Times New Roman" w:eastAsia="Times New Roman" w:hAnsi="Times New Roman"/>
          <w:sz w:val="28"/>
          <w:szCs w:val="28"/>
          <w:lang w:val="kk-KZ"/>
        </w:rPr>
        <w:t>.</w:t>
      </w:r>
      <w:r w:rsidRPr="00060D8E">
        <w:rPr>
          <w:rFonts w:ascii="Times New Roman" w:eastAsia="Times New Roman" w:hAnsi="Times New Roman"/>
          <w:sz w:val="28"/>
          <w:szCs w:val="28"/>
          <w:lang w:val="en-US"/>
        </w:rPr>
        <w:t xml:space="preserve"> </w:t>
      </w:r>
      <w:r w:rsidR="006B3131">
        <w:rPr>
          <w:rFonts w:ascii="Times New Roman" w:eastAsia="Times New Roman" w:hAnsi="Times New Roman"/>
          <w:sz w:val="28"/>
          <w:szCs w:val="28"/>
          <w:lang w:val="kk-KZ"/>
        </w:rPr>
        <w:t xml:space="preserve">– </w:t>
      </w:r>
      <w:r w:rsidRPr="00060D8E">
        <w:rPr>
          <w:rFonts w:ascii="Times New Roman" w:eastAsia="Times New Roman" w:hAnsi="Times New Roman"/>
          <w:sz w:val="28"/>
          <w:szCs w:val="28"/>
          <w:lang w:val="en-US"/>
        </w:rPr>
        <w:t xml:space="preserve">Vol. 2, </w:t>
      </w:r>
      <w:r w:rsidR="006B3131">
        <w:rPr>
          <w:rFonts w:ascii="Times New Roman" w:eastAsia="Times New Roman" w:hAnsi="Times New Roman"/>
          <w:sz w:val="28"/>
          <w:szCs w:val="28"/>
          <w:lang w:val="kk-KZ"/>
        </w:rPr>
        <w:t>№</w:t>
      </w:r>
      <w:r w:rsidRPr="00060D8E">
        <w:rPr>
          <w:rFonts w:ascii="Times New Roman" w:eastAsia="Times New Roman" w:hAnsi="Times New Roman"/>
          <w:sz w:val="28"/>
          <w:szCs w:val="28"/>
          <w:lang w:val="en-US"/>
        </w:rPr>
        <w:t>390</w:t>
      </w:r>
      <w:r w:rsidR="006B3131">
        <w:rPr>
          <w:rFonts w:ascii="Times New Roman" w:eastAsia="Times New Roman" w:hAnsi="Times New Roman"/>
          <w:sz w:val="28"/>
          <w:szCs w:val="28"/>
          <w:lang w:val="kk-KZ"/>
        </w:rPr>
        <w:t xml:space="preserve">. – </w:t>
      </w:r>
      <w:r w:rsidRPr="00060D8E">
        <w:rPr>
          <w:rFonts w:ascii="Times New Roman" w:eastAsia="Times New Roman" w:hAnsi="Times New Roman"/>
          <w:sz w:val="28"/>
          <w:szCs w:val="28"/>
          <w:lang w:val="en-US"/>
        </w:rPr>
        <w:t>P.</w:t>
      </w:r>
      <w:r w:rsidR="006B3131">
        <w:rPr>
          <w:rFonts w:ascii="Times New Roman" w:eastAsia="Times New Roman" w:hAnsi="Times New Roman"/>
          <w:sz w:val="28"/>
          <w:szCs w:val="28"/>
          <w:lang w:val="kk-KZ"/>
        </w:rPr>
        <w:t> </w:t>
      </w:r>
      <w:r w:rsidRPr="00060D8E">
        <w:rPr>
          <w:rFonts w:ascii="Times New Roman" w:eastAsia="Times New Roman" w:hAnsi="Times New Roman"/>
          <w:sz w:val="28"/>
          <w:szCs w:val="28"/>
          <w:lang w:val="en-US"/>
        </w:rPr>
        <w:t>125-132.</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Шумпетер Й. Теория экономического развития: исследование предпринимательской прибыли, капитала, кредита, процента и цикла конъюнктуры / пер. с нем. </w:t>
      </w:r>
      <w:r w:rsidR="006B3131">
        <w:rPr>
          <w:rFonts w:ascii="Times New Roman" w:hAnsi="Times New Roman"/>
          <w:sz w:val="28"/>
          <w:szCs w:val="28"/>
          <w:lang w:val="kk-KZ"/>
        </w:rPr>
        <w:t xml:space="preserve">– </w:t>
      </w:r>
      <w:r w:rsidRPr="00060D8E">
        <w:rPr>
          <w:rFonts w:ascii="Times New Roman" w:hAnsi="Times New Roman"/>
          <w:sz w:val="28"/>
          <w:szCs w:val="28"/>
        </w:rPr>
        <w:t>М.: Наука, 1982. – 455 с.</w:t>
      </w:r>
    </w:p>
    <w:p w:rsidR="00BB25A6" w:rsidRPr="00060D8E" w:rsidRDefault="00BB25A6"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Санто Б. Инновация как средство экономического развития</w:t>
      </w:r>
      <w:r w:rsidR="006B3131">
        <w:rPr>
          <w:rFonts w:ascii="Times New Roman" w:hAnsi="Times New Roman"/>
          <w:sz w:val="28"/>
          <w:szCs w:val="28"/>
          <w:lang w:val="kk-KZ"/>
        </w:rPr>
        <w:t xml:space="preserve"> / пер. с венгр.</w:t>
      </w:r>
      <w:r w:rsidRPr="00060D8E">
        <w:rPr>
          <w:rFonts w:ascii="Times New Roman" w:hAnsi="Times New Roman"/>
          <w:sz w:val="28"/>
          <w:szCs w:val="28"/>
        </w:rPr>
        <w:t xml:space="preserve"> </w:t>
      </w:r>
      <w:r w:rsidR="006B3131">
        <w:rPr>
          <w:rFonts w:ascii="Times New Roman" w:hAnsi="Times New Roman"/>
          <w:sz w:val="28"/>
          <w:szCs w:val="28"/>
          <w:lang w:val="kk-KZ"/>
        </w:rPr>
        <w:t xml:space="preserve">– </w:t>
      </w:r>
      <w:r w:rsidRPr="00060D8E">
        <w:rPr>
          <w:rFonts w:ascii="Times New Roman" w:hAnsi="Times New Roman"/>
          <w:sz w:val="28"/>
          <w:szCs w:val="28"/>
        </w:rPr>
        <w:t xml:space="preserve">М.: </w:t>
      </w:r>
      <w:r w:rsidRPr="00060D8E">
        <w:rPr>
          <w:rFonts w:ascii="Times New Roman" w:hAnsi="Times New Roman"/>
          <w:sz w:val="28"/>
          <w:szCs w:val="28"/>
          <w:lang w:val="kk-KZ"/>
        </w:rPr>
        <w:t>Прогре</w:t>
      </w:r>
      <w:r w:rsidRPr="00060D8E">
        <w:rPr>
          <w:rFonts w:ascii="Times New Roman" w:hAnsi="Times New Roman"/>
          <w:sz w:val="28"/>
          <w:szCs w:val="28"/>
        </w:rPr>
        <w:t>сс</w:t>
      </w:r>
      <w:r w:rsidRPr="00060D8E">
        <w:rPr>
          <w:rFonts w:ascii="Times New Roman" w:hAnsi="Times New Roman"/>
          <w:sz w:val="28"/>
          <w:szCs w:val="28"/>
          <w:lang w:val="kk-KZ"/>
        </w:rPr>
        <w:t>,</w:t>
      </w:r>
      <w:r w:rsidRPr="00060D8E">
        <w:rPr>
          <w:rFonts w:ascii="Times New Roman" w:hAnsi="Times New Roman"/>
          <w:sz w:val="28"/>
          <w:szCs w:val="28"/>
        </w:rPr>
        <w:t xml:space="preserve"> 1990.</w:t>
      </w:r>
      <w:r w:rsidR="006B3131">
        <w:rPr>
          <w:rFonts w:ascii="Times New Roman" w:hAnsi="Times New Roman"/>
          <w:sz w:val="28"/>
          <w:szCs w:val="28"/>
          <w:lang w:val="kk-KZ"/>
        </w:rPr>
        <w:t xml:space="preserve"> – 295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Пригожин</w:t>
      </w:r>
      <w:r w:rsidRPr="00060D8E">
        <w:rPr>
          <w:rFonts w:ascii="Times New Roman" w:hAnsi="Times New Roman"/>
          <w:sz w:val="28"/>
          <w:szCs w:val="28"/>
          <w:lang w:val="kk-KZ"/>
        </w:rPr>
        <w:t xml:space="preserve"> </w:t>
      </w:r>
      <w:r w:rsidRPr="00060D8E">
        <w:rPr>
          <w:rFonts w:ascii="Times New Roman" w:hAnsi="Times New Roman"/>
          <w:sz w:val="28"/>
          <w:szCs w:val="28"/>
        </w:rPr>
        <w:t>А.И. Нововведения: стимулы и препятствия</w:t>
      </w:r>
      <w:r w:rsidR="006B3131">
        <w:rPr>
          <w:rFonts w:ascii="Times New Roman" w:hAnsi="Times New Roman"/>
          <w:sz w:val="28"/>
          <w:szCs w:val="28"/>
          <w:lang w:val="kk-KZ"/>
        </w:rPr>
        <w:t>: социал</w:t>
      </w:r>
      <w:r w:rsidRPr="00060D8E">
        <w:rPr>
          <w:rFonts w:ascii="Times New Roman" w:hAnsi="Times New Roman"/>
          <w:sz w:val="28"/>
          <w:szCs w:val="28"/>
        </w:rPr>
        <w:t>.</w:t>
      </w:r>
      <w:r w:rsidR="006B3131">
        <w:rPr>
          <w:rFonts w:ascii="Times New Roman" w:hAnsi="Times New Roman"/>
          <w:sz w:val="28"/>
          <w:szCs w:val="28"/>
          <w:lang w:val="kk-KZ"/>
        </w:rPr>
        <w:t xml:space="preserve"> пробл. инноватики.</w:t>
      </w:r>
      <w:r w:rsidRPr="00060D8E">
        <w:rPr>
          <w:rFonts w:ascii="Times New Roman" w:hAnsi="Times New Roman"/>
          <w:sz w:val="28"/>
          <w:szCs w:val="28"/>
        </w:rPr>
        <w:t xml:space="preserve"> </w:t>
      </w:r>
      <w:r w:rsidR="006B3131">
        <w:rPr>
          <w:rFonts w:ascii="Times New Roman" w:hAnsi="Times New Roman"/>
          <w:sz w:val="28"/>
          <w:szCs w:val="28"/>
          <w:lang w:val="kk-KZ"/>
        </w:rPr>
        <w:t xml:space="preserve">– </w:t>
      </w:r>
      <w:r w:rsidRPr="00060D8E">
        <w:rPr>
          <w:rFonts w:ascii="Times New Roman" w:hAnsi="Times New Roman"/>
          <w:sz w:val="28"/>
          <w:szCs w:val="28"/>
        </w:rPr>
        <w:t>М.</w:t>
      </w:r>
      <w:r w:rsidR="006B3131">
        <w:rPr>
          <w:rFonts w:ascii="Times New Roman" w:hAnsi="Times New Roman"/>
          <w:sz w:val="28"/>
          <w:szCs w:val="28"/>
          <w:lang w:val="kk-KZ"/>
        </w:rPr>
        <w:t>,</w:t>
      </w:r>
      <w:r w:rsidRPr="00060D8E">
        <w:rPr>
          <w:rFonts w:ascii="Times New Roman" w:hAnsi="Times New Roman"/>
          <w:sz w:val="28"/>
          <w:szCs w:val="28"/>
        </w:rPr>
        <w:t xml:space="preserve"> 1889.</w:t>
      </w:r>
      <w:r w:rsidR="006B3131">
        <w:rPr>
          <w:rFonts w:ascii="Times New Roman" w:hAnsi="Times New Roman"/>
          <w:sz w:val="28"/>
          <w:szCs w:val="28"/>
          <w:lang w:val="kk-KZ"/>
        </w:rPr>
        <w:t xml:space="preserve"> – 270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Янсен Ф. Эпоха инноваций</w:t>
      </w:r>
      <w:r w:rsidR="006B3131">
        <w:rPr>
          <w:rFonts w:ascii="Times New Roman" w:hAnsi="Times New Roman"/>
          <w:sz w:val="28"/>
          <w:szCs w:val="28"/>
          <w:lang w:val="kk-KZ"/>
        </w:rPr>
        <w:t>: как заниматься бизнесом творчески постоянно, а не от случая к случаю / пер. с англ.</w:t>
      </w:r>
      <w:r w:rsidRPr="00060D8E">
        <w:rPr>
          <w:rFonts w:ascii="Times New Roman" w:hAnsi="Times New Roman"/>
          <w:sz w:val="28"/>
          <w:szCs w:val="28"/>
        </w:rPr>
        <w:t xml:space="preserve"> </w:t>
      </w:r>
      <w:r w:rsidR="006B3131">
        <w:rPr>
          <w:rFonts w:ascii="Times New Roman" w:hAnsi="Times New Roman"/>
          <w:sz w:val="28"/>
          <w:szCs w:val="28"/>
          <w:lang w:val="kk-KZ"/>
        </w:rPr>
        <w:t xml:space="preserve">– </w:t>
      </w:r>
      <w:r w:rsidRPr="00060D8E">
        <w:rPr>
          <w:rFonts w:ascii="Times New Roman" w:hAnsi="Times New Roman"/>
          <w:sz w:val="28"/>
          <w:szCs w:val="28"/>
        </w:rPr>
        <w:t>М.: Инфра-М</w:t>
      </w:r>
      <w:r w:rsidR="006B3131">
        <w:rPr>
          <w:rFonts w:ascii="Times New Roman" w:hAnsi="Times New Roman"/>
          <w:sz w:val="28"/>
          <w:szCs w:val="28"/>
          <w:lang w:val="kk-KZ"/>
        </w:rPr>
        <w:t>,</w:t>
      </w:r>
      <w:r w:rsidRPr="00060D8E">
        <w:rPr>
          <w:rFonts w:ascii="Times New Roman" w:hAnsi="Times New Roman"/>
          <w:sz w:val="28"/>
          <w:szCs w:val="28"/>
        </w:rPr>
        <w:t xml:space="preserve"> 2002</w:t>
      </w:r>
      <w:r w:rsidR="006B3131">
        <w:rPr>
          <w:rFonts w:ascii="Times New Roman" w:hAnsi="Times New Roman"/>
          <w:sz w:val="28"/>
          <w:szCs w:val="28"/>
          <w:lang w:val="kk-KZ"/>
        </w:rPr>
        <w:t>. – 307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Винокуров В.И. Основные термины и определения в сфере инноваций</w:t>
      </w:r>
      <w:r w:rsidR="00D66F07">
        <w:rPr>
          <w:rFonts w:ascii="Times New Roman" w:hAnsi="Times New Roman"/>
          <w:sz w:val="28"/>
          <w:szCs w:val="28"/>
        </w:rPr>
        <w:t xml:space="preserve"> </w:t>
      </w:r>
      <w:r w:rsidRPr="00060D8E">
        <w:rPr>
          <w:rFonts w:ascii="Times New Roman" w:hAnsi="Times New Roman"/>
          <w:sz w:val="28"/>
          <w:szCs w:val="28"/>
        </w:rPr>
        <w:t>// Иннова</w:t>
      </w:r>
      <w:r w:rsidR="006B3131">
        <w:rPr>
          <w:rFonts w:ascii="Times New Roman" w:hAnsi="Times New Roman"/>
          <w:sz w:val="28"/>
          <w:szCs w:val="28"/>
          <w:lang w:val="kk-KZ"/>
        </w:rPr>
        <w:t>ции</w:t>
      </w:r>
      <w:r w:rsidRPr="00060D8E">
        <w:rPr>
          <w:rFonts w:ascii="Times New Roman" w:hAnsi="Times New Roman"/>
          <w:sz w:val="28"/>
          <w:szCs w:val="28"/>
        </w:rPr>
        <w:t xml:space="preserve">. </w:t>
      </w:r>
      <w:r w:rsidR="006B3131">
        <w:rPr>
          <w:rFonts w:ascii="Times New Roman" w:hAnsi="Times New Roman"/>
          <w:sz w:val="28"/>
          <w:szCs w:val="28"/>
          <w:lang w:val="kk-KZ"/>
        </w:rPr>
        <w:t xml:space="preserve">– </w:t>
      </w:r>
      <w:r w:rsidRPr="00060D8E">
        <w:rPr>
          <w:rFonts w:ascii="Times New Roman" w:hAnsi="Times New Roman"/>
          <w:sz w:val="28"/>
          <w:szCs w:val="28"/>
        </w:rPr>
        <w:t xml:space="preserve">2010. </w:t>
      </w:r>
      <w:r w:rsidR="006B3131">
        <w:rPr>
          <w:rFonts w:ascii="Times New Roman" w:hAnsi="Times New Roman"/>
          <w:sz w:val="28"/>
          <w:szCs w:val="28"/>
          <w:lang w:val="kk-KZ"/>
        </w:rPr>
        <w:t xml:space="preserve">– </w:t>
      </w:r>
      <w:r w:rsidRPr="00060D8E">
        <w:rPr>
          <w:rFonts w:ascii="Times New Roman" w:hAnsi="Times New Roman"/>
          <w:sz w:val="28"/>
          <w:szCs w:val="28"/>
        </w:rPr>
        <w:t>№4.</w:t>
      </w:r>
      <w:r w:rsidR="006B3131">
        <w:rPr>
          <w:rFonts w:ascii="Times New Roman" w:hAnsi="Times New Roman"/>
          <w:sz w:val="28"/>
          <w:szCs w:val="28"/>
          <w:lang w:val="kk-KZ"/>
        </w:rPr>
        <w:t xml:space="preserve"> – С. 6-22.</w:t>
      </w:r>
    </w:p>
    <w:p w:rsidR="000278DB" w:rsidRPr="00060D8E" w:rsidRDefault="00D66F07" w:rsidP="00566E2D">
      <w:pPr>
        <w:pStyle w:val="a4"/>
        <w:numPr>
          <w:ilvl w:val="0"/>
          <w:numId w:val="9"/>
        </w:numPr>
        <w:tabs>
          <w:tab w:val="left" w:pos="851"/>
          <w:tab w:val="left" w:pos="1134"/>
        </w:tabs>
        <w:ind w:left="0" w:firstLine="709"/>
        <w:jc w:val="both"/>
        <w:rPr>
          <w:rFonts w:ascii="Times New Roman" w:hAnsi="Times New Roman"/>
          <w:bCs/>
          <w:sz w:val="28"/>
          <w:szCs w:val="28"/>
        </w:rPr>
      </w:pPr>
      <w:r>
        <w:rPr>
          <w:rFonts w:ascii="Times New Roman" w:hAnsi="Times New Roman"/>
          <w:bCs/>
          <w:sz w:val="28"/>
          <w:szCs w:val="28"/>
        </w:rPr>
        <w:t>Баркер А</w:t>
      </w:r>
      <w:r w:rsidR="000278DB" w:rsidRPr="00D66F07">
        <w:rPr>
          <w:rFonts w:ascii="Times New Roman" w:hAnsi="Times New Roman"/>
          <w:bCs/>
          <w:sz w:val="28"/>
          <w:szCs w:val="28"/>
        </w:rPr>
        <w:t>.</w:t>
      </w:r>
      <w:r>
        <w:rPr>
          <w:rFonts w:ascii="Times New Roman" w:hAnsi="Times New Roman"/>
          <w:bCs/>
          <w:sz w:val="28"/>
          <w:szCs w:val="28"/>
        </w:rPr>
        <w:t xml:space="preserve"> Алхимия инноваций / пер. с англ. – М., 2003. – 222 с.</w:t>
      </w:r>
    </w:p>
    <w:p w:rsidR="000278DB" w:rsidRPr="00892608"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rPr>
        <w:t>Яковец Ю.В. Эпохальные инновации XXI</w:t>
      </w:r>
      <w:r w:rsidRPr="00060D8E">
        <w:rPr>
          <w:rFonts w:ascii="Times New Roman" w:hAnsi="Times New Roman"/>
          <w:sz w:val="28"/>
          <w:szCs w:val="28"/>
          <w:lang w:val="kk-KZ"/>
        </w:rPr>
        <w:t xml:space="preserve"> </w:t>
      </w:r>
      <w:r w:rsidRPr="00060D8E">
        <w:rPr>
          <w:rFonts w:ascii="Times New Roman" w:hAnsi="Times New Roman"/>
          <w:sz w:val="28"/>
          <w:szCs w:val="28"/>
        </w:rPr>
        <w:t xml:space="preserve">века. М.: изд-во </w:t>
      </w:r>
      <w:r w:rsidRPr="00892608">
        <w:rPr>
          <w:rFonts w:ascii="Times New Roman" w:hAnsi="Times New Roman"/>
          <w:sz w:val="28"/>
          <w:szCs w:val="28"/>
        </w:rPr>
        <w:t>«Экономика», 2005. – 437 с</w:t>
      </w:r>
      <w:r w:rsidRPr="00892608">
        <w:rPr>
          <w:rFonts w:ascii="Times New Roman" w:hAnsi="Times New Roman"/>
          <w:sz w:val="28"/>
          <w:szCs w:val="28"/>
          <w:lang w:val="kk-KZ"/>
        </w:rPr>
        <w:t>.</w:t>
      </w:r>
    </w:p>
    <w:p w:rsidR="000278DB" w:rsidRPr="00892608" w:rsidRDefault="00892608" w:rsidP="00566E2D">
      <w:pPr>
        <w:pStyle w:val="a4"/>
        <w:numPr>
          <w:ilvl w:val="0"/>
          <w:numId w:val="9"/>
        </w:numPr>
        <w:tabs>
          <w:tab w:val="left" w:pos="851"/>
          <w:tab w:val="left" w:pos="1134"/>
        </w:tabs>
        <w:ind w:left="0" w:firstLine="709"/>
        <w:jc w:val="both"/>
        <w:rPr>
          <w:rFonts w:ascii="Times New Roman" w:hAnsi="Times New Roman"/>
          <w:sz w:val="28"/>
          <w:szCs w:val="28"/>
        </w:rPr>
      </w:pPr>
      <w:r w:rsidRPr="00892608">
        <w:rPr>
          <w:rFonts w:ascii="Times New Roman" w:hAnsi="Times New Roman"/>
          <w:sz w:val="28"/>
          <w:szCs w:val="28"/>
          <w:lang w:val="kk-KZ"/>
        </w:rPr>
        <w:t>Астафьева Л.И. Управление программами стратегических изменений как инновация управления // Менеджмент в России и за рубежом. – 2013. – №5. – С. 59-62.</w:t>
      </w:r>
    </w:p>
    <w:p w:rsidR="000278DB" w:rsidRPr="00566E2D"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en-US"/>
        </w:rPr>
      </w:pPr>
      <w:r w:rsidRPr="00060D8E">
        <w:rPr>
          <w:rFonts w:ascii="Times New Roman" w:hAnsi="Times New Roman"/>
          <w:sz w:val="28"/>
          <w:szCs w:val="28"/>
          <w:lang w:val="kk-KZ"/>
        </w:rPr>
        <w:t>Mukhamedkhanova</w:t>
      </w:r>
      <w:r w:rsidR="00D66F07" w:rsidRPr="00D66F07">
        <w:rPr>
          <w:rFonts w:ascii="Times New Roman" w:hAnsi="Times New Roman"/>
          <w:sz w:val="28"/>
          <w:szCs w:val="28"/>
          <w:lang w:val="kk-KZ"/>
        </w:rPr>
        <w:t xml:space="preserve"> </w:t>
      </w:r>
      <w:r w:rsidR="00D66F07" w:rsidRPr="00060D8E">
        <w:rPr>
          <w:rFonts w:ascii="Times New Roman" w:hAnsi="Times New Roman"/>
          <w:sz w:val="28"/>
          <w:szCs w:val="28"/>
          <w:lang w:val="kk-KZ"/>
        </w:rPr>
        <w:t>А.В.</w:t>
      </w:r>
      <w:r w:rsidRPr="00060D8E">
        <w:rPr>
          <w:rFonts w:ascii="Times New Roman" w:hAnsi="Times New Roman"/>
          <w:sz w:val="28"/>
          <w:szCs w:val="28"/>
          <w:lang w:val="kk-KZ"/>
        </w:rPr>
        <w:t>, Yelikbay</w:t>
      </w:r>
      <w:r w:rsidR="00D66F07" w:rsidRPr="00D66F07">
        <w:rPr>
          <w:rFonts w:ascii="Times New Roman" w:hAnsi="Times New Roman"/>
          <w:sz w:val="28"/>
          <w:szCs w:val="28"/>
          <w:lang w:val="kk-KZ"/>
        </w:rPr>
        <w:t xml:space="preserve"> </w:t>
      </w:r>
      <w:r w:rsidR="00D66F07" w:rsidRPr="00060D8E">
        <w:rPr>
          <w:rFonts w:ascii="Times New Roman" w:hAnsi="Times New Roman"/>
          <w:sz w:val="28"/>
          <w:szCs w:val="28"/>
          <w:lang w:val="kk-KZ"/>
        </w:rPr>
        <w:t>M.A.</w:t>
      </w:r>
      <w:r w:rsidRPr="00060D8E">
        <w:rPr>
          <w:rFonts w:ascii="Times New Roman" w:hAnsi="Times New Roman"/>
          <w:bCs/>
          <w:sz w:val="28"/>
          <w:szCs w:val="28"/>
          <w:lang w:val="kk-KZ"/>
        </w:rPr>
        <w:t xml:space="preserve"> The role of innovation in sustainable development and improving the competitiveness of business structures in Kazakhstan</w:t>
      </w:r>
      <w:r w:rsidR="00D66F07">
        <w:rPr>
          <w:rFonts w:ascii="Times New Roman" w:hAnsi="Times New Roman"/>
          <w:bCs/>
          <w:sz w:val="28"/>
          <w:szCs w:val="28"/>
          <w:lang w:val="kk-KZ"/>
        </w:rPr>
        <w:t xml:space="preserve"> // </w:t>
      </w:r>
      <w:r w:rsidRPr="00060D8E">
        <w:rPr>
          <w:rFonts w:ascii="Times New Roman" w:hAnsi="Times New Roman"/>
          <w:sz w:val="28"/>
          <w:szCs w:val="28"/>
          <w:lang w:val="en-US"/>
        </w:rPr>
        <w:t>R</w:t>
      </w:r>
      <w:r w:rsidR="00D66F07" w:rsidRPr="00060D8E">
        <w:rPr>
          <w:rFonts w:ascii="Times New Roman" w:hAnsi="Times New Roman"/>
          <w:sz w:val="28"/>
          <w:szCs w:val="28"/>
          <w:lang w:val="en-US"/>
        </w:rPr>
        <w:t>ivista</w:t>
      </w:r>
      <w:r w:rsidRPr="00060D8E">
        <w:rPr>
          <w:rFonts w:ascii="Times New Roman" w:hAnsi="Times New Roman"/>
          <w:sz w:val="28"/>
          <w:szCs w:val="28"/>
          <w:lang w:val="en-US"/>
        </w:rPr>
        <w:t xml:space="preserve"> </w:t>
      </w:r>
      <w:r w:rsidR="00D66F07" w:rsidRPr="00060D8E">
        <w:rPr>
          <w:rFonts w:ascii="Times New Roman" w:hAnsi="Times New Roman"/>
          <w:sz w:val="28"/>
          <w:szCs w:val="28"/>
          <w:lang w:val="en-US"/>
        </w:rPr>
        <w:t>di studi sulla sostenibilita</w:t>
      </w:r>
      <w:r w:rsidR="00D66F07">
        <w:rPr>
          <w:rFonts w:ascii="Times New Roman" w:hAnsi="Times New Roman"/>
          <w:sz w:val="28"/>
          <w:szCs w:val="28"/>
          <w:lang w:val="en-US"/>
        </w:rPr>
        <w:t xml:space="preserve">. – 2023. – Vol. </w:t>
      </w:r>
      <w:r w:rsidRPr="00060D8E">
        <w:rPr>
          <w:rFonts w:ascii="Times New Roman" w:hAnsi="Times New Roman"/>
          <w:sz w:val="28"/>
          <w:szCs w:val="28"/>
          <w:lang w:val="en-US"/>
        </w:rPr>
        <w:t>1</w:t>
      </w:r>
      <w:r w:rsidR="00D66F07">
        <w:rPr>
          <w:rFonts w:ascii="Times New Roman" w:hAnsi="Times New Roman"/>
          <w:sz w:val="28"/>
          <w:szCs w:val="28"/>
          <w:lang w:val="en-US"/>
        </w:rPr>
        <w:t>. – P.</w:t>
      </w:r>
      <w:r w:rsidRPr="00060D8E">
        <w:rPr>
          <w:rFonts w:ascii="Times New Roman" w:hAnsi="Times New Roman"/>
          <w:sz w:val="28"/>
          <w:szCs w:val="28"/>
          <w:lang w:val="en-US"/>
        </w:rPr>
        <w:t xml:space="preserve"> 139-151</w:t>
      </w:r>
      <w:r w:rsidR="00D66F07">
        <w:rPr>
          <w:rFonts w:ascii="Times New Roman" w:hAnsi="Times New Roman"/>
          <w:sz w:val="28"/>
          <w:szCs w:val="28"/>
          <w:lang w:val="en-US"/>
        </w:rPr>
        <w:t>.</w:t>
      </w:r>
      <w:r w:rsidRPr="00060D8E">
        <w:rPr>
          <w:rFonts w:ascii="Times New Roman" w:hAnsi="Times New Roman"/>
          <w:sz w:val="28"/>
          <w:szCs w:val="28"/>
          <w:lang w:val="en-US"/>
        </w:rPr>
        <w:t xml:space="preserve"> </w:t>
      </w:r>
    </w:p>
    <w:p w:rsidR="000278DB" w:rsidRPr="00060D8E" w:rsidRDefault="00D66F07" w:rsidP="00566E2D">
      <w:pPr>
        <w:pStyle w:val="a4"/>
        <w:numPr>
          <w:ilvl w:val="0"/>
          <w:numId w:val="9"/>
        </w:numPr>
        <w:tabs>
          <w:tab w:val="left" w:pos="851"/>
          <w:tab w:val="left" w:pos="1134"/>
        </w:tabs>
        <w:ind w:left="0" w:firstLine="709"/>
        <w:jc w:val="both"/>
        <w:rPr>
          <w:rFonts w:ascii="Times New Roman" w:hAnsi="Times New Roman"/>
          <w:bCs/>
          <w:iCs/>
          <w:sz w:val="28"/>
          <w:szCs w:val="28"/>
        </w:rPr>
      </w:pPr>
      <w:r>
        <w:rPr>
          <w:rFonts w:ascii="Times New Roman" w:hAnsi="Times New Roman"/>
          <w:bCs/>
          <w:iCs/>
          <w:sz w:val="28"/>
          <w:szCs w:val="28"/>
        </w:rPr>
        <w:t xml:space="preserve">Бочаров </w:t>
      </w:r>
      <w:r w:rsidR="000278DB" w:rsidRPr="00060D8E">
        <w:rPr>
          <w:rFonts w:ascii="Times New Roman" w:hAnsi="Times New Roman"/>
          <w:bCs/>
          <w:iCs/>
          <w:sz w:val="28"/>
          <w:szCs w:val="28"/>
        </w:rPr>
        <w:t>Н.В. Новация к</w:t>
      </w:r>
      <w:r>
        <w:rPr>
          <w:rFonts w:ascii="Times New Roman" w:hAnsi="Times New Roman"/>
          <w:bCs/>
          <w:iCs/>
          <w:sz w:val="28"/>
          <w:szCs w:val="28"/>
        </w:rPr>
        <w:t xml:space="preserve">ак предмет формирования малого инновационного </w:t>
      </w:r>
      <w:r w:rsidR="000278DB" w:rsidRPr="00060D8E">
        <w:rPr>
          <w:rFonts w:ascii="Times New Roman" w:hAnsi="Times New Roman"/>
          <w:bCs/>
          <w:iCs/>
          <w:sz w:val="28"/>
          <w:szCs w:val="28"/>
        </w:rPr>
        <w:t xml:space="preserve">предпринимательства// Инновации. </w:t>
      </w:r>
      <w:r>
        <w:rPr>
          <w:rFonts w:ascii="Times New Roman" w:hAnsi="Times New Roman"/>
          <w:bCs/>
          <w:iCs/>
          <w:sz w:val="28"/>
          <w:szCs w:val="28"/>
        </w:rPr>
        <w:t xml:space="preserve">– </w:t>
      </w:r>
      <w:r w:rsidR="000278DB" w:rsidRPr="00060D8E">
        <w:rPr>
          <w:rFonts w:ascii="Times New Roman" w:hAnsi="Times New Roman"/>
          <w:bCs/>
          <w:iCs/>
          <w:sz w:val="28"/>
          <w:szCs w:val="28"/>
        </w:rPr>
        <w:t xml:space="preserve">2008. </w:t>
      </w:r>
      <w:r>
        <w:rPr>
          <w:rFonts w:ascii="Times New Roman" w:hAnsi="Times New Roman"/>
          <w:bCs/>
          <w:iCs/>
          <w:sz w:val="28"/>
          <w:szCs w:val="28"/>
        </w:rPr>
        <w:t xml:space="preserve">– </w:t>
      </w:r>
      <w:r w:rsidR="000278DB" w:rsidRPr="00060D8E">
        <w:rPr>
          <w:rFonts w:ascii="Times New Roman" w:hAnsi="Times New Roman"/>
          <w:bCs/>
          <w:iCs/>
          <w:sz w:val="28"/>
          <w:szCs w:val="28"/>
        </w:rPr>
        <w:t>№4.</w:t>
      </w:r>
      <w:r>
        <w:rPr>
          <w:rFonts w:ascii="Times New Roman" w:hAnsi="Times New Roman"/>
          <w:bCs/>
          <w:iCs/>
          <w:sz w:val="28"/>
          <w:szCs w:val="28"/>
        </w:rPr>
        <w:t xml:space="preserve"> – С. 58-61.</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Полянин</w:t>
      </w:r>
      <w:r w:rsidR="00D66F07">
        <w:rPr>
          <w:rFonts w:ascii="Times New Roman" w:hAnsi="Times New Roman"/>
          <w:sz w:val="28"/>
          <w:szCs w:val="28"/>
        </w:rPr>
        <w:t xml:space="preserve"> </w:t>
      </w:r>
      <w:r w:rsidRPr="00060D8E">
        <w:rPr>
          <w:rFonts w:ascii="Times New Roman" w:hAnsi="Times New Roman"/>
          <w:sz w:val="28"/>
          <w:szCs w:val="28"/>
        </w:rPr>
        <w:t xml:space="preserve">А.В. Методы инвестирования инновационной деятельности за рубежом // Инновации. </w:t>
      </w:r>
      <w:r w:rsidR="00D66F07">
        <w:rPr>
          <w:rFonts w:ascii="Times New Roman" w:hAnsi="Times New Roman"/>
          <w:sz w:val="28"/>
          <w:szCs w:val="28"/>
        </w:rPr>
        <w:t xml:space="preserve">– </w:t>
      </w:r>
      <w:r w:rsidRPr="00060D8E">
        <w:rPr>
          <w:rFonts w:ascii="Times New Roman" w:hAnsi="Times New Roman"/>
          <w:sz w:val="28"/>
          <w:szCs w:val="28"/>
        </w:rPr>
        <w:t xml:space="preserve">2008. </w:t>
      </w:r>
      <w:r w:rsidR="00D66F07">
        <w:rPr>
          <w:rFonts w:ascii="Times New Roman" w:hAnsi="Times New Roman"/>
          <w:sz w:val="28"/>
          <w:szCs w:val="28"/>
        </w:rPr>
        <w:t>– №</w:t>
      </w:r>
      <w:r w:rsidRPr="00060D8E">
        <w:rPr>
          <w:rFonts w:ascii="Times New Roman" w:hAnsi="Times New Roman"/>
          <w:sz w:val="28"/>
          <w:szCs w:val="28"/>
        </w:rPr>
        <w:t>3.</w:t>
      </w:r>
      <w:r w:rsidR="00D66F07">
        <w:rPr>
          <w:rFonts w:ascii="Times New Roman" w:hAnsi="Times New Roman"/>
          <w:sz w:val="28"/>
          <w:szCs w:val="28"/>
        </w:rPr>
        <w:t xml:space="preserve"> – С. 97-100.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Кошанов А.К. Глобализация и система региональных экономических интересов</w:t>
      </w:r>
      <w:r w:rsidR="00951227">
        <w:rPr>
          <w:rFonts w:ascii="Times New Roman" w:hAnsi="Times New Roman"/>
          <w:sz w:val="28"/>
          <w:szCs w:val="28"/>
          <w:lang w:val="kk-KZ"/>
        </w:rPr>
        <w:t xml:space="preserve"> // В </w:t>
      </w:r>
      <w:r w:rsidR="00951227" w:rsidRPr="00060D8E">
        <w:rPr>
          <w:rFonts w:ascii="Times New Roman" w:hAnsi="Times New Roman"/>
          <w:sz w:val="28"/>
          <w:szCs w:val="28"/>
          <w:lang w:val="kk-KZ"/>
        </w:rPr>
        <w:t>кн</w:t>
      </w:r>
      <w:r w:rsidRPr="00060D8E">
        <w:rPr>
          <w:rFonts w:ascii="Times New Roman" w:hAnsi="Times New Roman"/>
          <w:sz w:val="28"/>
          <w:szCs w:val="28"/>
          <w:lang w:val="kk-KZ"/>
        </w:rPr>
        <w:t>.</w:t>
      </w:r>
      <w:r w:rsidR="00951227">
        <w:rPr>
          <w:rFonts w:ascii="Times New Roman" w:hAnsi="Times New Roman"/>
          <w:sz w:val="28"/>
          <w:szCs w:val="28"/>
          <w:lang w:val="kk-KZ"/>
        </w:rPr>
        <w:t>:</w:t>
      </w:r>
      <w:r w:rsidRPr="00060D8E">
        <w:rPr>
          <w:rFonts w:ascii="Times New Roman" w:hAnsi="Times New Roman"/>
          <w:sz w:val="28"/>
          <w:szCs w:val="28"/>
          <w:lang w:val="kk-KZ"/>
        </w:rPr>
        <w:t xml:space="preserve"> Проблемы устойчивого экономического развития в условиях глобализации. </w:t>
      </w:r>
      <w:r w:rsidR="00951227">
        <w:rPr>
          <w:rFonts w:ascii="Times New Roman" w:hAnsi="Times New Roman"/>
          <w:sz w:val="28"/>
          <w:szCs w:val="28"/>
          <w:lang w:val="kk-KZ"/>
        </w:rPr>
        <w:t>–</w:t>
      </w:r>
      <w:r w:rsidRPr="00060D8E">
        <w:rPr>
          <w:rFonts w:ascii="Times New Roman" w:hAnsi="Times New Roman"/>
          <w:sz w:val="28"/>
          <w:szCs w:val="28"/>
          <w:lang w:val="kk-KZ"/>
        </w:rPr>
        <w:t xml:space="preserve"> Алматы</w:t>
      </w:r>
      <w:r w:rsidR="00951227">
        <w:rPr>
          <w:rFonts w:ascii="Times New Roman" w:hAnsi="Times New Roman"/>
          <w:sz w:val="28"/>
          <w:szCs w:val="28"/>
          <w:lang w:val="kk-KZ"/>
        </w:rPr>
        <w:t xml:space="preserve">, </w:t>
      </w:r>
      <w:r w:rsidRPr="00060D8E">
        <w:rPr>
          <w:rFonts w:ascii="Times New Roman" w:hAnsi="Times New Roman"/>
          <w:sz w:val="28"/>
          <w:szCs w:val="28"/>
          <w:lang w:val="kk-KZ"/>
        </w:rPr>
        <w:t>2003</w:t>
      </w:r>
      <w:r w:rsidR="00951227">
        <w:rPr>
          <w:rFonts w:ascii="Times New Roman" w:hAnsi="Times New Roman"/>
          <w:sz w:val="28"/>
          <w:szCs w:val="28"/>
          <w:lang w:val="kk-KZ"/>
        </w:rPr>
        <w:t>. – Т. 1. – С. 4-9</w:t>
      </w:r>
      <w:r w:rsidRPr="00060D8E">
        <w:rPr>
          <w:rFonts w:ascii="Times New Roman" w:hAnsi="Times New Roman"/>
          <w:sz w:val="28"/>
          <w:szCs w:val="28"/>
          <w:lang w:val="kk-KZ"/>
        </w:rPr>
        <w:t>.</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Сагадиев К.А. Проблемы конкурентноспособности национальной экономики</w:t>
      </w:r>
      <w:r w:rsidR="00951227">
        <w:rPr>
          <w:rFonts w:ascii="Times New Roman" w:hAnsi="Times New Roman"/>
          <w:sz w:val="28"/>
          <w:szCs w:val="28"/>
          <w:lang w:val="kk-KZ"/>
        </w:rPr>
        <w:t xml:space="preserve"> //</w:t>
      </w:r>
      <w:r w:rsidRPr="00060D8E">
        <w:rPr>
          <w:rFonts w:ascii="Times New Roman" w:hAnsi="Times New Roman"/>
          <w:sz w:val="28"/>
          <w:szCs w:val="28"/>
          <w:lang w:val="kk-KZ"/>
        </w:rPr>
        <w:t xml:space="preserve"> </w:t>
      </w:r>
      <w:r w:rsidR="00951227">
        <w:rPr>
          <w:rFonts w:ascii="Times New Roman" w:hAnsi="Times New Roman"/>
          <w:sz w:val="28"/>
          <w:szCs w:val="28"/>
          <w:lang w:val="kk-KZ"/>
        </w:rPr>
        <w:t xml:space="preserve">В </w:t>
      </w:r>
      <w:r w:rsidR="00951227" w:rsidRPr="00060D8E">
        <w:rPr>
          <w:rFonts w:ascii="Times New Roman" w:hAnsi="Times New Roman"/>
          <w:sz w:val="28"/>
          <w:szCs w:val="28"/>
          <w:lang w:val="kk-KZ"/>
        </w:rPr>
        <w:t>кн</w:t>
      </w:r>
      <w:r w:rsidRPr="00060D8E">
        <w:rPr>
          <w:rFonts w:ascii="Times New Roman" w:hAnsi="Times New Roman"/>
          <w:sz w:val="28"/>
          <w:szCs w:val="28"/>
          <w:lang w:val="kk-KZ"/>
        </w:rPr>
        <w:t>.</w:t>
      </w:r>
      <w:r w:rsidR="00951227">
        <w:rPr>
          <w:rFonts w:ascii="Times New Roman" w:hAnsi="Times New Roman"/>
          <w:sz w:val="28"/>
          <w:szCs w:val="28"/>
          <w:lang w:val="kk-KZ"/>
        </w:rPr>
        <w:t>:</w:t>
      </w:r>
      <w:r w:rsidRPr="00060D8E">
        <w:rPr>
          <w:rFonts w:ascii="Times New Roman" w:hAnsi="Times New Roman"/>
          <w:sz w:val="28"/>
          <w:szCs w:val="28"/>
          <w:lang w:val="kk-KZ"/>
        </w:rPr>
        <w:t xml:space="preserve"> Проблемы устойчивого экономического развития в условиях глобализации. –</w:t>
      </w:r>
      <w:r w:rsidR="00951227">
        <w:rPr>
          <w:rFonts w:ascii="Times New Roman" w:hAnsi="Times New Roman"/>
          <w:sz w:val="28"/>
          <w:szCs w:val="28"/>
          <w:lang w:val="kk-KZ"/>
        </w:rPr>
        <w:t xml:space="preserve"> </w:t>
      </w:r>
      <w:r w:rsidRPr="00060D8E">
        <w:rPr>
          <w:rFonts w:ascii="Times New Roman" w:hAnsi="Times New Roman"/>
          <w:sz w:val="28"/>
          <w:szCs w:val="28"/>
          <w:lang w:val="kk-KZ"/>
        </w:rPr>
        <w:t>Алматы</w:t>
      </w:r>
      <w:r w:rsidR="00951227">
        <w:rPr>
          <w:rFonts w:ascii="Times New Roman" w:hAnsi="Times New Roman"/>
          <w:sz w:val="28"/>
          <w:szCs w:val="28"/>
          <w:lang w:val="kk-KZ"/>
        </w:rPr>
        <w:t xml:space="preserve">, </w:t>
      </w:r>
      <w:r w:rsidRPr="00060D8E">
        <w:rPr>
          <w:rFonts w:ascii="Times New Roman" w:hAnsi="Times New Roman"/>
          <w:sz w:val="28"/>
          <w:szCs w:val="28"/>
          <w:lang w:val="kk-KZ"/>
        </w:rPr>
        <w:t>2003</w:t>
      </w:r>
      <w:r w:rsidR="00951227">
        <w:rPr>
          <w:rFonts w:ascii="Times New Roman" w:hAnsi="Times New Roman"/>
          <w:sz w:val="28"/>
          <w:szCs w:val="28"/>
          <w:lang w:val="kk-KZ"/>
        </w:rPr>
        <w:t xml:space="preserve">. – Т. 1. – </w:t>
      </w:r>
      <w:r w:rsidRPr="00060D8E">
        <w:rPr>
          <w:rFonts w:ascii="Times New Roman" w:hAnsi="Times New Roman"/>
          <w:sz w:val="28"/>
          <w:szCs w:val="28"/>
          <w:lang w:val="kk-KZ"/>
        </w:rPr>
        <w:t>С. 89-90.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Мамыров Н.К. Экономические приоритеты РК в условиях глобализации</w:t>
      </w:r>
      <w:r w:rsidR="00951227">
        <w:rPr>
          <w:rFonts w:ascii="Times New Roman" w:hAnsi="Times New Roman"/>
          <w:sz w:val="28"/>
          <w:szCs w:val="28"/>
          <w:lang w:val="kk-KZ"/>
        </w:rPr>
        <w:t xml:space="preserve"> //</w:t>
      </w:r>
      <w:r w:rsidRPr="00060D8E">
        <w:rPr>
          <w:rFonts w:ascii="Times New Roman" w:hAnsi="Times New Roman"/>
          <w:sz w:val="28"/>
          <w:szCs w:val="28"/>
          <w:lang w:val="kk-KZ"/>
        </w:rPr>
        <w:t xml:space="preserve"> </w:t>
      </w:r>
      <w:r w:rsidR="00951227">
        <w:rPr>
          <w:rFonts w:ascii="Times New Roman" w:hAnsi="Times New Roman"/>
          <w:sz w:val="28"/>
          <w:szCs w:val="28"/>
          <w:lang w:val="kk-KZ"/>
        </w:rPr>
        <w:t xml:space="preserve">В </w:t>
      </w:r>
      <w:r w:rsidR="00951227" w:rsidRPr="00060D8E">
        <w:rPr>
          <w:rFonts w:ascii="Times New Roman" w:hAnsi="Times New Roman"/>
          <w:sz w:val="28"/>
          <w:szCs w:val="28"/>
          <w:lang w:val="kk-KZ"/>
        </w:rPr>
        <w:t>кн</w:t>
      </w:r>
      <w:r w:rsidRPr="00060D8E">
        <w:rPr>
          <w:rFonts w:ascii="Times New Roman" w:hAnsi="Times New Roman"/>
          <w:sz w:val="28"/>
          <w:szCs w:val="28"/>
          <w:lang w:val="kk-KZ"/>
        </w:rPr>
        <w:t>. Проблемы устойчивого экономического развития в условиях гло</w:t>
      </w:r>
      <w:r w:rsidR="00951227">
        <w:rPr>
          <w:rFonts w:ascii="Times New Roman" w:hAnsi="Times New Roman"/>
          <w:sz w:val="28"/>
          <w:szCs w:val="28"/>
          <w:lang w:val="kk-KZ"/>
        </w:rPr>
        <w:t>бализации. Т. 1 –Алматы. -2003. – С. 128-</w:t>
      </w:r>
      <w:r w:rsidRPr="00060D8E">
        <w:rPr>
          <w:rFonts w:ascii="Times New Roman" w:hAnsi="Times New Roman"/>
          <w:sz w:val="28"/>
          <w:szCs w:val="28"/>
          <w:lang w:val="kk-KZ"/>
        </w:rPr>
        <w:t>13</w:t>
      </w:r>
      <w:r w:rsidR="00951227">
        <w:rPr>
          <w:rFonts w:ascii="Times New Roman" w:hAnsi="Times New Roman"/>
          <w:sz w:val="28"/>
          <w:szCs w:val="28"/>
          <w:lang w:val="kk-KZ"/>
        </w:rPr>
        <w:t>5</w:t>
      </w:r>
      <w:r w:rsidRPr="00060D8E">
        <w:rPr>
          <w:rFonts w:ascii="Times New Roman" w:hAnsi="Times New Roman"/>
          <w:sz w:val="28"/>
          <w:szCs w:val="28"/>
          <w:lang w:val="kk-KZ"/>
        </w:rPr>
        <w:t>.</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Кенжегузин М.Б. Концептуальные основы формирования казахстанской мод</w:t>
      </w:r>
      <w:r w:rsidR="00951227">
        <w:rPr>
          <w:rFonts w:ascii="Times New Roman" w:hAnsi="Times New Roman"/>
          <w:sz w:val="28"/>
          <w:szCs w:val="28"/>
          <w:lang w:val="kk-KZ"/>
        </w:rPr>
        <w:t>ели устойчивого экономичекского</w:t>
      </w:r>
      <w:r w:rsidRPr="00060D8E">
        <w:rPr>
          <w:rFonts w:ascii="Times New Roman" w:hAnsi="Times New Roman"/>
          <w:sz w:val="28"/>
          <w:szCs w:val="28"/>
          <w:lang w:val="kk-KZ"/>
        </w:rPr>
        <w:t xml:space="preserve"> рост</w:t>
      </w:r>
      <w:r w:rsidR="00D346CB">
        <w:rPr>
          <w:rFonts w:ascii="Times New Roman" w:hAnsi="Times New Roman"/>
          <w:sz w:val="28"/>
          <w:szCs w:val="28"/>
          <w:lang w:val="kk-KZ"/>
        </w:rPr>
        <w:t>а // В</w:t>
      </w:r>
      <w:r w:rsidRPr="00060D8E">
        <w:rPr>
          <w:rFonts w:ascii="Times New Roman" w:hAnsi="Times New Roman"/>
          <w:sz w:val="28"/>
          <w:szCs w:val="28"/>
          <w:lang w:val="kk-KZ"/>
        </w:rPr>
        <w:t xml:space="preserve"> </w:t>
      </w:r>
      <w:r w:rsidR="00D346CB" w:rsidRPr="00060D8E">
        <w:rPr>
          <w:rFonts w:ascii="Times New Roman" w:hAnsi="Times New Roman"/>
          <w:sz w:val="28"/>
          <w:szCs w:val="28"/>
          <w:lang w:val="kk-KZ"/>
        </w:rPr>
        <w:t>кн</w:t>
      </w:r>
      <w:r w:rsidRPr="00060D8E">
        <w:rPr>
          <w:rFonts w:ascii="Times New Roman" w:hAnsi="Times New Roman"/>
          <w:sz w:val="28"/>
          <w:szCs w:val="28"/>
          <w:lang w:val="kk-KZ"/>
        </w:rPr>
        <w:t>.</w:t>
      </w:r>
      <w:r w:rsidR="00D346CB">
        <w:rPr>
          <w:rFonts w:ascii="Times New Roman" w:hAnsi="Times New Roman"/>
          <w:sz w:val="28"/>
          <w:szCs w:val="28"/>
          <w:lang w:val="kk-KZ"/>
        </w:rPr>
        <w:t>:</w:t>
      </w:r>
      <w:r w:rsidRPr="00060D8E">
        <w:rPr>
          <w:rFonts w:ascii="Times New Roman" w:hAnsi="Times New Roman"/>
          <w:sz w:val="28"/>
          <w:szCs w:val="28"/>
          <w:lang w:val="kk-KZ"/>
        </w:rPr>
        <w:t xml:space="preserve"> Казахстанская модель социально</w:t>
      </w:r>
      <w:r w:rsidR="005F04F9">
        <w:rPr>
          <w:rFonts w:ascii="Times New Roman" w:hAnsi="Times New Roman"/>
          <w:sz w:val="28"/>
          <w:szCs w:val="28"/>
          <w:lang w:val="kk-KZ"/>
        </w:rPr>
        <w:t>-</w:t>
      </w:r>
      <w:r w:rsidRPr="00060D8E">
        <w:rPr>
          <w:rFonts w:ascii="Times New Roman" w:hAnsi="Times New Roman"/>
          <w:sz w:val="28"/>
          <w:szCs w:val="28"/>
          <w:lang w:val="kk-KZ"/>
        </w:rPr>
        <w:t xml:space="preserve">экономического развития: научные основы построения и реализации. </w:t>
      </w:r>
      <w:r w:rsidR="005F04F9">
        <w:rPr>
          <w:rFonts w:ascii="Times New Roman" w:hAnsi="Times New Roman"/>
          <w:sz w:val="28"/>
          <w:szCs w:val="28"/>
          <w:lang w:val="kk-KZ"/>
        </w:rPr>
        <w:t xml:space="preserve">– </w:t>
      </w:r>
      <w:r w:rsidRPr="00060D8E">
        <w:rPr>
          <w:rFonts w:ascii="Times New Roman" w:hAnsi="Times New Roman"/>
          <w:sz w:val="28"/>
          <w:szCs w:val="28"/>
          <w:lang w:val="kk-KZ"/>
        </w:rPr>
        <w:t>Алматы. Атамұра.- 2009</w:t>
      </w:r>
      <w:r w:rsidR="00951227">
        <w:rPr>
          <w:rFonts w:ascii="Times New Roman" w:hAnsi="Times New Roman"/>
          <w:sz w:val="28"/>
          <w:szCs w:val="28"/>
          <w:lang w:val="kk-KZ"/>
        </w:rPr>
        <w:t>. – 361</w:t>
      </w:r>
      <w:r w:rsidRPr="00060D8E">
        <w:rPr>
          <w:rFonts w:ascii="Times New Roman" w:hAnsi="Times New Roman"/>
          <w:sz w:val="28"/>
          <w:szCs w:val="28"/>
          <w:lang w:val="kk-KZ"/>
        </w:rPr>
        <w:t xml:space="preserve">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Куватов </w:t>
      </w:r>
      <w:r w:rsidR="00951227">
        <w:rPr>
          <w:rFonts w:ascii="Times New Roman" w:hAnsi="Times New Roman"/>
          <w:sz w:val="28"/>
          <w:szCs w:val="28"/>
        </w:rPr>
        <w:t>Р.Ю., Есполов Т.И., Керимова У.</w:t>
      </w:r>
      <w:r w:rsidRPr="00060D8E">
        <w:rPr>
          <w:rFonts w:ascii="Times New Roman" w:hAnsi="Times New Roman"/>
          <w:sz w:val="28"/>
          <w:szCs w:val="28"/>
        </w:rPr>
        <w:t>К. Повышение эффективности сельского хозяйства Казахстана в условиях его интеграции с внешними рынками. – Алматы, 2004. – 596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Есиркепов Т.А., Асаинов Б.Б. Становление многообразия форм собственности и хозяйствования в аграрном секторе в условиях перехода к рынку. – Алматы: Университет «Туран», 1998. – 224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Молдашев А.Б., Калиев А.Г. О развитии кооперации в агропромышленном производстве</w:t>
      </w:r>
      <w:r w:rsidR="006A2B75">
        <w:rPr>
          <w:rFonts w:ascii="Times New Roman" w:hAnsi="Times New Roman"/>
          <w:sz w:val="28"/>
          <w:szCs w:val="28"/>
        </w:rPr>
        <w:t xml:space="preserve"> </w:t>
      </w:r>
      <w:r w:rsidRPr="00060D8E">
        <w:rPr>
          <w:rFonts w:ascii="Times New Roman" w:hAnsi="Times New Roman"/>
          <w:sz w:val="28"/>
          <w:szCs w:val="28"/>
        </w:rPr>
        <w:t>//</w:t>
      </w:r>
      <w:r w:rsidR="006A2B75">
        <w:rPr>
          <w:rFonts w:ascii="Times New Roman" w:hAnsi="Times New Roman"/>
          <w:sz w:val="28"/>
          <w:szCs w:val="28"/>
        </w:rPr>
        <w:t xml:space="preserve"> </w:t>
      </w:r>
      <w:r w:rsidRPr="00060D8E">
        <w:rPr>
          <w:rFonts w:ascii="Times New Roman" w:hAnsi="Times New Roman"/>
          <w:sz w:val="28"/>
          <w:szCs w:val="28"/>
        </w:rPr>
        <w:t>Проблемы агрорынка. – 1998. – №2. – С</w:t>
      </w:r>
      <w:r w:rsidR="006A2B75">
        <w:rPr>
          <w:rFonts w:ascii="Times New Roman" w:hAnsi="Times New Roman"/>
          <w:sz w:val="28"/>
          <w:szCs w:val="28"/>
        </w:rPr>
        <w:t>. </w:t>
      </w:r>
      <w:r w:rsidRPr="00060D8E">
        <w:rPr>
          <w:rFonts w:ascii="Times New Roman" w:hAnsi="Times New Roman"/>
          <w:sz w:val="28"/>
          <w:szCs w:val="28"/>
        </w:rPr>
        <w:t>47</w:t>
      </w:r>
      <w:r w:rsidR="006A2B75">
        <w:rPr>
          <w:rFonts w:ascii="Times New Roman" w:hAnsi="Times New Roman"/>
          <w:sz w:val="28"/>
          <w:szCs w:val="28"/>
        </w:rPr>
        <w:t>-52</w:t>
      </w:r>
      <w:r w:rsidRPr="00060D8E">
        <w:rPr>
          <w:rFonts w:ascii="Times New Roman" w:hAnsi="Times New Roman"/>
          <w:sz w:val="28"/>
          <w:szCs w:val="28"/>
        </w:rPr>
        <w:t>.</w:t>
      </w:r>
    </w:p>
    <w:p w:rsidR="000278DB" w:rsidRPr="00326EC7"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Мадиев Г.Р., Есполов А.Т., Керимова У.К. и др. Экономика и </w:t>
      </w:r>
      <w:r w:rsidRPr="00326EC7">
        <w:rPr>
          <w:rFonts w:ascii="Times New Roman" w:hAnsi="Times New Roman"/>
          <w:sz w:val="28"/>
          <w:szCs w:val="28"/>
        </w:rPr>
        <w:t>организация сельскохозяйственной кооперации. – Алматы: КазНАУ, 2017. – 220 с.</w:t>
      </w:r>
    </w:p>
    <w:p w:rsidR="000278DB" w:rsidRPr="00326EC7"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326EC7">
        <w:rPr>
          <w:rFonts w:ascii="Times New Roman" w:hAnsi="Times New Roman"/>
          <w:sz w:val="28"/>
          <w:szCs w:val="28"/>
        </w:rPr>
        <w:t>Разакова Д.И., Истаева</w:t>
      </w:r>
      <w:r w:rsidR="006A2B75" w:rsidRPr="00326EC7">
        <w:rPr>
          <w:rFonts w:ascii="Times New Roman" w:hAnsi="Times New Roman"/>
          <w:sz w:val="28"/>
          <w:szCs w:val="28"/>
        </w:rPr>
        <w:t xml:space="preserve"> А.А.</w:t>
      </w:r>
      <w:r w:rsidRPr="00326EC7">
        <w:rPr>
          <w:rFonts w:ascii="Times New Roman" w:hAnsi="Times New Roman"/>
          <w:sz w:val="28"/>
          <w:szCs w:val="28"/>
        </w:rPr>
        <w:t>, Омарова</w:t>
      </w:r>
      <w:r w:rsidR="006A2B75" w:rsidRPr="00326EC7">
        <w:rPr>
          <w:rFonts w:ascii="Times New Roman" w:hAnsi="Times New Roman"/>
          <w:sz w:val="28"/>
          <w:szCs w:val="28"/>
        </w:rPr>
        <w:t xml:space="preserve"> С.К.</w:t>
      </w:r>
      <w:r w:rsidRPr="00326EC7">
        <w:rPr>
          <w:rFonts w:ascii="Times New Roman" w:hAnsi="Times New Roman"/>
          <w:sz w:val="28"/>
          <w:szCs w:val="28"/>
        </w:rPr>
        <w:t xml:space="preserve"> Организационно-экономическое взаимодействие интегрированных структур в агропромышленном комплексе // Статистика, учет и аудит – 2019. – №1(72)</w:t>
      </w:r>
      <w:r w:rsidR="006A2B75" w:rsidRPr="00326EC7">
        <w:rPr>
          <w:rFonts w:ascii="Times New Roman" w:hAnsi="Times New Roman"/>
          <w:sz w:val="28"/>
          <w:szCs w:val="28"/>
        </w:rPr>
        <w:t>.</w:t>
      </w:r>
      <w:r w:rsidRPr="00326EC7">
        <w:rPr>
          <w:rFonts w:ascii="Times New Roman" w:hAnsi="Times New Roman"/>
          <w:sz w:val="28"/>
          <w:szCs w:val="28"/>
        </w:rPr>
        <w:t xml:space="preserve"> – </w:t>
      </w:r>
      <w:r w:rsidR="006A2B75" w:rsidRPr="00326EC7">
        <w:rPr>
          <w:rFonts w:ascii="Times New Roman" w:hAnsi="Times New Roman"/>
          <w:sz w:val="28"/>
          <w:szCs w:val="28"/>
        </w:rPr>
        <w:t xml:space="preserve">С. </w:t>
      </w:r>
      <w:r w:rsidRPr="00326EC7">
        <w:rPr>
          <w:rFonts w:ascii="Times New Roman" w:hAnsi="Times New Roman"/>
          <w:sz w:val="28"/>
          <w:szCs w:val="28"/>
        </w:rPr>
        <w:t>164</w:t>
      </w:r>
      <w:r w:rsidR="006A2B75" w:rsidRPr="00326EC7">
        <w:rPr>
          <w:rFonts w:ascii="Times New Roman" w:hAnsi="Times New Roman"/>
          <w:sz w:val="28"/>
          <w:szCs w:val="28"/>
        </w:rPr>
        <w:t>-</w:t>
      </w:r>
      <w:r w:rsidRPr="00326EC7">
        <w:rPr>
          <w:rFonts w:ascii="Times New Roman" w:hAnsi="Times New Roman"/>
          <w:sz w:val="28"/>
          <w:szCs w:val="28"/>
        </w:rPr>
        <w:t>169.</w:t>
      </w:r>
    </w:p>
    <w:p w:rsidR="000278DB" w:rsidRPr="00326EC7" w:rsidRDefault="000278DB" w:rsidP="00566E2D">
      <w:pPr>
        <w:pStyle w:val="a4"/>
        <w:numPr>
          <w:ilvl w:val="0"/>
          <w:numId w:val="9"/>
        </w:numPr>
        <w:tabs>
          <w:tab w:val="left" w:pos="851"/>
          <w:tab w:val="left" w:pos="1134"/>
        </w:tabs>
        <w:ind w:left="0" w:firstLine="709"/>
        <w:jc w:val="both"/>
        <w:rPr>
          <w:rFonts w:ascii="Times New Roman" w:hAnsi="Times New Roman"/>
          <w:color w:val="FF0000"/>
          <w:sz w:val="28"/>
          <w:szCs w:val="28"/>
          <w:lang w:val="kk-KZ"/>
        </w:rPr>
      </w:pPr>
      <w:r w:rsidRPr="00326EC7">
        <w:rPr>
          <w:rFonts w:ascii="Times New Roman" w:hAnsi="Times New Roman"/>
          <w:sz w:val="28"/>
          <w:szCs w:val="28"/>
          <w:lang w:val="kk-KZ"/>
        </w:rPr>
        <w:t>Есполов.Т.И., Керимова У.К. Model of effective integration of education, science and business in Kazakhstan // Матер</w:t>
      </w:r>
      <w:r w:rsidR="006A2B75" w:rsidRPr="00326EC7">
        <w:rPr>
          <w:rFonts w:ascii="Times New Roman" w:hAnsi="Times New Roman"/>
          <w:sz w:val="28"/>
          <w:szCs w:val="28"/>
          <w:lang w:val="kk-KZ"/>
        </w:rPr>
        <w:t>.</w:t>
      </w:r>
      <w:r w:rsidRPr="00326EC7">
        <w:rPr>
          <w:rFonts w:ascii="Times New Roman" w:hAnsi="Times New Roman"/>
          <w:sz w:val="28"/>
          <w:szCs w:val="28"/>
          <w:lang w:val="kk-KZ"/>
        </w:rPr>
        <w:t xml:space="preserve"> науч</w:t>
      </w:r>
      <w:r w:rsidR="006A2B75" w:rsidRPr="00326EC7">
        <w:rPr>
          <w:rFonts w:ascii="Times New Roman" w:hAnsi="Times New Roman"/>
          <w:sz w:val="28"/>
          <w:szCs w:val="28"/>
          <w:lang w:val="kk-KZ"/>
        </w:rPr>
        <w:t>.</w:t>
      </w:r>
      <w:r w:rsidRPr="00326EC7">
        <w:rPr>
          <w:rFonts w:ascii="Times New Roman" w:hAnsi="Times New Roman"/>
          <w:sz w:val="28"/>
          <w:szCs w:val="28"/>
          <w:lang w:val="kk-KZ"/>
        </w:rPr>
        <w:t>-практ</w:t>
      </w:r>
      <w:r w:rsidR="006A2B75" w:rsidRPr="00326EC7">
        <w:rPr>
          <w:rFonts w:ascii="Times New Roman" w:hAnsi="Times New Roman"/>
          <w:sz w:val="28"/>
          <w:szCs w:val="28"/>
          <w:lang w:val="kk-KZ"/>
        </w:rPr>
        <w:t>.</w:t>
      </w:r>
      <w:r w:rsidRPr="00326EC7">
        <w:rPr>
          <w:rFonts w:ascii="Times New Roman" w:hAnsi="Times New Roman"/>
          <w:sz w:val="28"/>
          <w:szCs w:val="28"/>
          <w:lang w:val="kk-KZ"/>
        </w:rPr>
        <w:t xml:space="preserve"> 129</w:t>
      </w:r>
      <w:r w:rsidR="006A2B75" w:rsidRPr="00326EC7">
        <w:rPr>
          <w:rFonts w:ascii="Times New Roman" w:hAnsi="Times New Roman"/>
          <w:sz w:val="28"/>
          <w:szCs w:val="28"/>
          <w:lang w:val="kk-KZ"/>
        </w:rPr>
        <w:t>-й</w:t>
      </w:r>
      <w:r w:rsidRPr="00326EC7">
        <w:rPr>
          <w:rFonts w:ascii="Times New Roman" w:hAnsi="Times New Roman"/>
          <w:sz w:val="28"/>
          <w:szCs w:val="28"/>
          <w:lang w:val="kk-KZ"/>
        </w:rPr>
        <w:t xml:space="preserve"> конф</w:t>
      </w:r>
      <w:r w:rsidR="006A2B75" w:rsidRPr="00326EC7">
        <w:rPr>
          <w:rFonts w:ascii="Times New Roman" w:hAnsi="Times New Roman"/>
          <w:sz w:val="28"/>
          <w:szCs w:val="28"/>
          <w:lang w:val="kk-KZ"/>
        </w:rPr>
        <w:t>.</w:t>
      </w:r>
      <w:r w:rsidRPr="00326EC7">
        <w:rPr>
          <w:rFonts w:ascii="Times New Roman" w:hAnsi="Times New Roman"/>
          <w:sz w:val="28"/>
          <w:szCs w:val="28"/>
          <w:lang w:val="kk-KZ"/>
        </w:rPr>
        <w:t xml:space="preserve"> Таврического агротехнологического университета</w:t>
      </w:r>
      <w:r w:rsidR="006A2B75" w:rsidRPr="00326EC7">
        <w:rPr>
          <w:rFonts w:ascii="Times New Roman" w:hAnsi="Times New Roman"/>
          <w:sz w:val="28"/>
          <w:szCs w:val="28"/>
          <w:lang w:val="kk-KZ"/>
        </w:rPr>
        <w:t xml:space="preserve">. – </w:t>
      </w:r>
      <w:r w:rsidR="00326EC7" w:rsidRPr="00326EC7">
        <w:rPr>
          <w:rStyle w:val="extendedtext-short"/>
          <w:rFonts w:ascii="Times New Roman" w:hAnsi="Times New Roman"/>
          <w:sz w:val="28"/>
          <w:szCs w:val="28"/>
        </w:rPr>
        <w:t>Мелитопол</w:t>
      </w:r>
      <w:r w:rsidR="00326EC7" w:rsidRPr="00326EC7">
        <w:rPr>
          <w:rStyle w:val="extendedtext-short"/>
          <w:rFonts w:ascii="Times New Roman" w:hAnsi="Times New Roman"/>
          <w:sz w:val="28"/>
          <w:szCs w:val="28"/>
          <w:lang w:val="kk-KZ"/>
        </w:rPr>
        <w:t>ь</w:t>
      </w:r>
      <w:r w:rsidR="006A2B75" w:rsidRPr="00326EC7">
        <w:rPr>
          <w:rFonts w:ascii="Times New Roman" w:hAnsi="Times New Roman"/>
          <w:sz w:val="28"/>
          <w:szCs w:val="28"/>
          <w:lang w:val="kk-KZ"/>
        </w:rPr>
        <w:t xml:space="preserve">, </w:t>
      </w:r>
      <w:r w:rsidRPr="00326EC7">
        <w:rPr>
          <w:rFonts w:ascii="Times New Roman" w:hAnsi="Times New Roman"/>
          <w:sz w:val="28"/>
          <w:szCs w:val="28"/>
          <w:lang w:val="kk-KZ"/>
        </w:rPr>
        <w:t xml:space="preserve">2014. </w:t>
      </w:r>
      <w:r w:rsidR="006A2B75" w:rsidRPr="00326EC7">
        <w:rPr>
          <w:rFonts w:ascii="Times New Roman" w:hAnsi="Times New Roman"/>
          <w:sz w:val="28"/>
          <w:szCs w:val="28"/>
          <w:lang w:val="kk-KZ"/>
        </w:rPr>
        <w:t>– С.</w:t>
      </w:r>
      <w:r w:rsidR="00326EC7" w:rsidRPr="00326EC7">
        <w:rPr>
          <w:rFonts w:ascii="Times New Roman" w:hAnsi="Times New Roman"/>
          <w:sz w:val="28"/>
          <w:szCs w:val="28"/>
          <w:lang w:val="kk-KZ"/>
        </w:rPr>
        <w:t> </w:t>
      </w:r>
      <w:r w:rsidRPr="00326EC7">
        <w:rPr>
          <w:rFonts w:ascii="Times New Roman" w:hAnsi="Times New Roman"/>
          <w:sz w:val="28"/>
          <w:szCs w:val="28"/>
          <w:lang w:val="kk-KZ"/>
        </w:rPr>
        <w:t>130.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Есполов Т.И. Эффективность агропродовольственного комплекса Казахстана. – Алматы: НИЦ «Гылым», 2002. – 448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Мухамедханова</w:t>
      </w:r>
      <w:r w:rsidR="006A2B75" w:rsidRPr="006A2B75">
        <w:rPr>
          <w:rFonts w:ascii="Times New Roman" w:hAnsi="Times New Roman"/>
          <w:sz w:val="28"/>
          <w:szCs w:val="28"/>
          <w:lang w:val="kk-KZ"/>
        </w:rPr>
        <w:t xml:space="preserve"> </w:t>
      </w:r>
      <w:r w:rsidR="006A2B75" w:rsidRPr="00060D8E">
        <w:rPr>
          <w:rFonts w:ascii="Times New Roman" w:hAnsi="Times New Roman"/>
          <w:sz w:val="28"/>
          <w:szCs w:val="28"/>
          <w:lang w:val="kk-KZ"/>
        </w:rPr>
        <w:t>А.Б.</w:t>
      </w:r>
      <w:r w:rsidRPr="00060D8E">
        <w:rPr>
          <w:rFonts w:ascii="Times New Roman" w:hAnsi="Times New Roman"/>
          <w:sz w:val="28"/>
          <w:szCs w:val="28"/>
          <w:lang w:val="kk-KZ"/>
        </w:rPr>
        <w:t>, Тулеметова</w:t>
      </w:r>
      <w:r w:rsidR="006A2B75" w:rsidRPr="006A2B75">
        <w:rPr>
          <w:rFonts w:ascii="Times New Roman" w:hAnsi="Times New Roman"/>
          <w:sz w:val="28"/>
          <w:szCs w:val="28"/>
          <w:lang w:val="kk-KZ"/>
        </w:rPr>
        <w:t xml:space="preserve"> </w:t>
      </w:r>
      <w:r w:rsidR="006A2B75" w:rsidRPr="00060D8E">
        <w:rPr>
          <w:rFonts w:ascii="Times New Roman" w:hAnsi="Times New Roman"/>
          <w:sz w:val="28"/>
          <w:szCs w:val="28"/>
          <w:lang w:val="kk-KZ"/>
        </w:rPr>
        <w:t>А.С.</w:t>
      </w:r>
      <w:r w:rsidRPr="00060D8E">
        <w:rPr>
          <w:rFonts w:ascii="Times New Roman" w:hAnsi="Times New Roman"/>
          <w:sz w:val="28"/>
          <w:szCs w:val="28"/>
          <w:lang w:val="kk-KZ"/>
        </w:rPr>
        <w:t>, Кулбай</w:t>
      </w:r>
      <w:r w:rsidR="006A2B75" w:rsidRPr="006A2B75">
        <w:rPr>
          <w:rFonts w:ascii="Times New Roman" w:hAnsi="Times New Roman"/>
          <w:sz w:val="28"/>
          <w:szCs w:val="28"/>
          <w:lang w:val="kk-KZ"/>
        </w:rPr>
        <w:t xml:space="preserve"> </w:t>
      </w:r>
      <w:r w:rsidR="006A2B75" w:rsidRPr="00060D8E">
        <w:rPr>
          <w:rFonts w:ascii="Times New Roman" w:hAnsi="Times New Roman"/>
          <w:sz w:val="28"/>
          <w:szCs w:val="28"/>
          <w:lang w:val="kk-KZ"/>
        </w:rPr>
        <w:t>Б.С.</w:t>
      </w:r>
      <w:r w:rsidR="006A2B75">
        <w:rPr>
          <w:rFonts w:ascii="Times New Roman" w:hAnsi="Times New Roman"/>
          <w:sz w:val="28"/>
          <w:szCs w:val="28"/>
          <w:lang w:val="kk-KZ"/>
        </w:rPr>
        <w:t xml:space="preserve"> и др.</w:t>
      </w:r>
      <w:r w:rsidRPr="00060D8E">
        <w:rPr>
          <w:rFonts w:ascii="Times New Roman" w:hAnsi="Times New Roman"/>
          <w:sz w:val="28"/>
          <w:szCs w:val="28"/>
          <w:lang w:val="kk-KZ"/>
        </w:rPr>
        <w:t xml:space="preserve"> Кәсіпкерлік құрылымдардың бәсекеге қабілеттілігін дамыту үшін инновациялық форсайтты пайдалану</w:t>
      </w:r>
      <w:r w:rsidR="006A2B75">
        <w:rPr>
          <w:rFonts w:ascii="Times New Roman" w:hAnsi="Times New Roman"/>
          <w:sz w:val="28"/>
          <w:szCs w:val="28"/>
          <w:lang w:val="kk-KZ"/>
        </w:rPr>
        <w:t xml:space="preserve"> //</w:t>
      </w:r>
      <w:r w:rsidRPr="00060D8E">
        <w:rPr>
          <w:rFonts w:ascii="Times New Roman" w:hAnsi="Times New Roman"/>
          <w:sz w:val="28"/>
          <w:szCs w:val="28"/>
          <w:lang w:val="kk-KZ"/>
        </w:rPr>
        <w:t xml:space="preserve"> Қарағанды университетінің хабаршысы. </w:t>
      </w:r>
      <w:r w:rsidR="006A2B75">
        <w:rPr>
          <w:rFonts w:ascii="Times New Roman" w:hAnsi="Times New Roman"/>
          <w:sz w:val="28"/>
          <w:szCs w:val="28"/>
          <w:lang w:val="kk-KZ"/>
        </w:rPr>
        <w:t xml:space="preserve">– 2023. – </w:t>
      </w:r>
      <w:r w:rsidRPr="00060D8E">
        <w:rPr>
          <w:rFonts w:ascii="Times New Roman" w:hAnsi="Times New Roman"/>
          <w:sz w:val="28"/>
          <w:szCs w:val="28"/>
          <w:lang w:val="kk-KZ"/>
        </w:rPr>
        <w:t>№1(209)</w:t>
      </w:r>
      <w:r w:rsidR="006A2B75">
        <w:rPr>
          <w:rFonts w:ascii="Times New Roman" w:hAnsi="Times New Roman"/>
          <w:sz w:val="28"/>
          <w:szCs w:val="28"/>
          <w:lang w:val="kk-KZ"/>
        </w:rPr>
        <w:t xml:space="preserve">. – </w:t>
      </w:r>
      <w:r w:rsidRPr="00060D8E">
        <w:rPr>
          <w:rFonts w:ascii="Times New Roman" w:hAnsi="Times New Roman"/>
          <w:sz w:val="28"/>
          <w:szCs w:val="28"/>
          <w:lang w:val="kk-KZ"/>
        </w:rPr>
        <w:t>С.</w:t>
      </w:r>
      <w:r w:rsidR="006A2B75">
        <w:rPr>
          <w:rFonts w:ascii="Times New Roman" w:hAnsi="Times New Roman"/>
          <w:sz w:val="28"/>
          <w:szCs w:val="28"/>
          <w:lang w:val="kk-KZ"/>
        </w:rPr>
        <w:t> </w:t>
      </w:r>
      <w:r w:rsidRPr="00060D8E">
        <w:rPr>
          <w:rFonts w:ascii="Times New Roman" w:hAnsi="Times New Roman"/>
          <w:sz w:val="28"/>
          <w:szCs w:val="28"/>
          <w:lang w:val="kk-KZ"/>
        </w:rPr>
        <w:t xml:space="preserve">201-211. </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rPr>
        <w:t xml:space="preserve">Управление инновационными проектами / под ред. В.Л. Попова. </w:t>
      </w:r>
      <w:r w:rsidR="006A2B75">
        <w:rPr>
          <w:rFonts w:ascii="Times New Roman" w:hAnsi="Times New Roman"/>
          <w:sz w:val="28"/>
          <w:szCs w:val="28"/>
        </w:rPr>
        <w:t xml:space="preserve">– </w:t>
      </w:r>
      <w:r w:rsidRPr="00060D8E">
        <w:rPr>
          <w:rFonts w:ascii="Times New Roman" w:hAnsi="Times New Roman"/>
          <w:sz w:val="28"/>
          <w:szCs w:val="28"/>
        </w:rPr>
        <w:t>М.: Инфра-М, 2009. – 330</w:t>
      </w:r>
      <w:r w:rsidRPr="00060D8E">
        <w:rPr>
          <w:rFonts w:ascii="Times New Roman" w:hAnsi="Times New Roman"/>
          <w:sz w:val="28"/>
          <w:szCs w:val="28"/>
          <w:lang w:val="kk-KZ"/>
        </w:rPr>
        <w:t xml:space="preserve"> с.</w:t>
      </w:r>
    </w:p>
    <w:p w:rsidR="000278DB" w:rsidRPr="008B250A"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Мескон М., Альберт М., Хедоури Ф. Основы менеджмента. </w:t>
      </w:r>
      <w:r w:rsidR="006A2B75">
        <w:rPr>
          <w:rFonts w:ascii="Times New Roman" w:hAnsi="Times New Roman"/>
          <w:sz w:val="28"/>
          <w:szCs w:val="28"/>
        </w:rPr>
        <w:t xml:space="preserve">– </w:t>
      </w:r>
      <w:r w:rsidRPr="00060D8E">
        <w:rPr>
          <w:rFonts w:ascii="Times New Roman" w:hAnsi="Times New Roman"/>
          <w:sz w:val="28"/>
          <w:szCs w:val="28"/>
        </w:rPr>
        <w:t>М.: Вильямс, 2009. – 672 с.</w:t>
      </w:r>
    </w:p>
    <w:p w:rsidR="008B250A" w:rsidRPr="008B250A" w:rsidRDefault="008B250A" w:rsidP="008B250A">
      <w:pPr>
        <w:pStyle w:val="a4"/>
        <w:numPr>
          <w:ilvl w:val="0"/>
          <w:numId w:val="9"/>
        </w:numPr>
        <w:tabs>
          <w:tab w:val="left" w:pos="851"/>
          <w:tab w:val="left" w:pos="1134"/>
        </w:tabs>
        <w:ind w:left="0" w:firstLine="709"/>
        <w:jc w:val="both"/>
        <w:rPr>
          <w:rFonts w:ascii="Times New Roman" w:hAnsi="Times New Roman"/>
          <w:sz w:val="28"/>
          <w:szCs w:val="28"/>
        </w:rPr>
      </w:pPr>
      <w:r w:rsidRPr="008B250A">
        <w:rPr>
          <w:rFonts w:ascii="Times New Roman" w:hAnsi="Times New Roman"/>
          <w:sz w:val="28"/>
          <w:szCs w:val="28"/>
          <w:lang w:val="kk-KZ"/>
        </w:rPr>
        <w:t>Дудин М.Н., Лясников Н.В., Поляков В.Л. Формирование инновационной среды как важнейшее условие обеспечения конкурентоспособности предпринимательских структур</w:t>
      </w:r>
      <w:r>
        <w:rPr>
          <w:rFonts w:ascii="Times New Roman" w:hAnsi="Times New Roman"/>
          <w:sz w:val="28"/>
          <w:szCs w:val="28"/>
          <w:lang w:val="kk-KZ"/>
        </w:rPr>
        <w:t>:</w:t>
      </w:r>
      <w:r w:rsidRPr="008B250A">
        <w:rPr>
          <w:rFonts w:ascii="Times New Roman" w:hAnsi="Times New Roman"/>
          <w:sz w:val="28"/>
          <w:szCs w:val="28"/>
          <w:lang w:val="kk-KZ"/>
        </w:rPr>
        <w:t xml:space="preserve"> монография. </w:t>
      </w:r>
      <w:r>
        <w:rPr>
          <w:rFonts w:ascii="Times New Roman" w:hAnsi="Times New Roman"/>
          <w:sz w:val="28"/>
          <w:szCs w:val="28"/>
          <w:lang w:val="kk-KZ"/>
        </w:rPr>
        <w:t xml:space="preserve">– </w:t>
      </w:r>
      <w:r w:rsidRPr="008B250A">
        <w:rPr>
          <w:rFonts w:ascii="Times New Roman" w:hAnsi="Times New Roman"/>
          <w:sz w:val="28"/>
          <w:szCs w:val="28"/>
          <w:lang w:val="kk-KZ"/>
        </w:rPr>
        <w:t>М.</w:t>
      </w:r>
      <w:r>
        <w:rPr>
          <w:rFonts w:ascii="Times New Roman" w:hAnsi="Times New Roman"/>
          <w:sz w:val="28"/>
          <w:szCs w:val="28"/>
          <w:lang w:val="kk-KZ"/>
        </w:rPr>
        <w:t>,</w:t>
      </w:r>
      <w:r w:rsidRPr="008B250A">
        <w:rPr>
          <w:rFonts w:ascii="Times New Roman" w:hAnsi="Times New Roman"/>
          <w:sz w:val="28"/>
          <w:szCs w:val="28"/>
          <w:lang w:val="kk-KZ"/>
        </w:rPr>
        <w:t xml:space="preserve"> 2012. </w:t>
      </w:r>
      <w:r>
        <w:rPr>
          <w:rFonts w:ascii="Times New Roman" w:hAnsi="Times New Roman"/>
          <w:sz w:val="28"/>
          <w:szCs w:val="28"/>
          <w:lang w:val="kk-KZ"/>
        </w:rPr>
        <w:t xml:space="preserve">– </w:t>
      </w:r>
      <w:r w:rsidRPr="008B250A">
        <w:rPr>
          <w:rFonts w:ascii="Times New Roman" w:hAnsi="Times New Roman"/>
          <w:sz w:val="28"/>
          <w:szCs w:val="28"/>
          <w:lang w:val="kk-KZ"/>
        </w:rPr>
        <w:t>210 с.</w:t>
      </w:r>
    </w:p>
    <w:p w:rsidR="000278DB" w:rsidRPr="00060D8E" w:rsidRDefault="006A2B75" w:rsidP="00566E2D">
      <w:pPr>
        <w:pStyle w:val="a4"/>
        <w:numPr>
          <w:ilvl w:val="0"/>
          <w:numId w:val="9"/>
        </w:numPr>
        <w:tabs>
          <w:tab w:val="left" w:pos="851"/>
          <w:tab w:val="left" w:pos="1134"/>
        </w:tabs>
        <w:ind w:left="0" w:firstLine="709"/>
        <w:jc w:val="both"/>
        <w:rPr>
          <w:rFonts w:ascii="Times New Roman" w:hAnsi="Times New Roman"/>
          <w:sz w:val="28"/>
          <w:szCs w:val="28"/>
        </w:rPr>
      </w:pPr>
      <w:r>
        <w:rPr>
          <w:rFonts w:ascii="Times New Roman" w:hAnsi="Times New Roman"/>
          <w:sz w:val="28"/>
          <w:szCs w:val="28"/>
        </w:rPr>
        <w:t xml:space="preserve">Инновационная </w:t>
      </w:r>
      <w:r w:rsidR="000278DB" w:rsidRPr="00060D8E">
        <w:rPr>
          <w:rFonts w:ascii="Times New Roman" w:hAnsi="Times New Roman"/>
          <w:sz w:val="28"/>
          <w:szCs w:val="28"/>
        </w:rPr>
        <w:t>экономика</w:t>
      </w:r>
      <w:r>
        <w:rPr>
          <w:rFonts w:ascii="Times New Roman" w:hAnsi="Times New Roman"/>
          <w:sz w:val="28"/>
          <w:szCs w:val="28"/>
        </w:rPr>
        <w:t xml:space="preserve"> /</w:t>
      </w:r>
      <w:r w:rsidR="000278DB" w:rsidRPr="00060D8E">
        <w:rPr>
          <w:rFonts w:ascii="Times New Roman" w:hAnsi="Times New Roman"/>
          <w:sz w:val="28"/>
          <w:szCs w:val="28"/>
        </w:rPr>
        <w:t xml:space="preserve"> </w:t>
      </w:r>
      <w:r w:rsidRPr="00060D8E">
        <w:rPr>
          <w:rFonts w:ascii="Times New Roman" w:hAnsi="Times New Roman"/>
          <w:sz w:val="28"/>
          <w:szCs w:val="28"/>
        </w:rPr>
        <w:t>под</w:t>
      </w:r>
      <w:r w:rsidR="00CC25CC">
        <w:rPr>
          <w:rFonts w:ascii="Times New Roman" w:hAnsi="Times New Roman"/>
          <w:sz w:val="28"/>
          <w:szCs w:val="28"/>
        </w:rPr>
        <w:t xml:space="preserve">. ред. А.А. </w:t>
      </w:r>
      <w:r w:rsidR="000278DB" w:rsidRPr="00060D8E">
        <w:rPr>
          <w:rFonts w:ascii="Times New Roman" w:hAnsi="Times New Roman"/>
          <w:sz w:val="28"/>
          <w:szCs w:val="28"/>
        </w:rPr>
        <w:t>Дынкина</w:t>
      </w:r>
      <w:r>
        <w:rPr>
          <w:rFonts w:ascii="Times New Roman" w:hAnsi="Times New Roman"/>
          <w:sz w:val="28"/>
          <w:szCs w:val="28"/>
        </w:rPr>
        <w:t>,</w:t>
      </w:r>
      <w:r w:rsidR="00CC25CC">
        <w:rPr>
          <w:rFonts w:ascii="Times New Roman" w:hAnsi="Times New Roman"/>
          <w:sz w:val="28"/>
          <w:szCs w:val="28"/>
        </w:rPr>
        <w:t xml:space="preserve"> Н.</w:t>
      </w:r>
      <w:r w:rsidR="000278DB" w:rsidRPr="00060D8E">
        <w:rPr>
          <w:rFonts w:ascii="Times New Roman" w:hAnsi="Times New Roman"/>
          <w:sz w:val="28"/>
          <w:szCs w:val="28"/>
        </w:rPr>
        <w:t xml:space="preserve">И. Ивановой. </w:t>
      </w:r>
      <w:r w:rsidR="00CC25CC">
        <w:rPr>
          <w:rFonts w:ascii="Times New Roman" w:hAnsi="Times New Roman"/>
          <w:sz w:val="28"/>
          <w:szCs w:val="28"/>
        </w:rPr>
        <w:t xml:space="preserve">– </w:t>
      </w:r>
      <w:r w:rsidR="000278DB" w:rsidRPr="00060D8E">
        <w:rPr>
          <w:rFonts w:ascii="Times New Roman" w:hAnsi="Times New Roman"/>
          <w:sz w:val="28"/>
          <w:szCs w:val="28"/>
        </w:rPr>
        <w:t>М.: Наука, 2004.</w:t>
      </w:r>
      <w:r w:rsidR="00CC25CC">
        <w:rPr>
          <w:rFonts w:ascii="Times New Roman" w:hAnsi="Times New Roman"/>
          <w:sz w:val="28"/>
          <w:szCs w:val="28"/>
        </w:rPr>
        <w:t xml:space="preserve"> – 352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Иванова Е.А. Инновации как фактор повышения конкурентоспособности предприятий // Вестник Таганрогского Института управления и экономики. – 2010. – №1. – С. 1</w:t>
      </w:r>
      <w:r w:rsidR="00CC25CC">
        <w:rPr>
          <w:rFonts w:ascii="Times New Roman" w:hAnsi="Times New Roman"/>
          <w:sz w:val="28"/>
          <w:szCs w:val="28"/>
        </w:rPr>
        <w:t>-</w:t>
      </w:r>
      <w:r w:rsidRPr="00060D8E">
        <w:rPr>
          <w:rFonts w:ascii="Times New Roman" w:hAnsi="Times New Roman"/>
          <w:sz w:val="28"/>
          <w:szCs w:val="28"/>
        </w:rPr>
        <w:t>5.</w:t>
      </w:r>
    </w:p>
    <w:p w:rsidR="000278DB" w:rsidRPr="008B250A" w:rsidRDefault="000278DB" w:rsidP="008B250A">
      <w:pPr>
        <w:pStyle w:val="a4"/>
        <w:numPr>
          <w:ilvl w:val="0"/>
          <w:numId w:val="9"/>
        </w:numPr>
        <w:tabs>
          <w:tab w:val="left" w:pos="851"/>
          <w:tab w:val="left" w:pos="1134"/>
        </w:tabs>
        <w:ind w:left="0" w:firstLine="709"/>
        <w:jc w:val="both"/>
        <w:rPr>
          <w:rFonts w:ascii="Times New Roman" w:hAnsi="Times New Roman"/>
          <w:sz w:val="28"/>
          <w:szCs w:val="28"/>
        </w:rPr>
      </w:pPr>
      <w:r w:rsidRPr="008B250A">
        <w:rPr>
          <w:rFonts w:ascii="Times New Roman" w:hAnsi="Times New Roman"/>
          <w:sz w:val="28"/>
          <w:szCs w:val="28"/>
        </w:rPr>
        <w:t xml:space="preserve">Письмак В. Новые формы организации инновационного </w:t>
      </w:r>
      <w:r w:rsidRPr="008B250A">
        <w:rPr>
          <w:rFonts w:ascii="Times New Roman" w:hAnsi="Times New Roman"/>
          <w:sz w:val="28"/>
          <w:szCs w:val="28"/>
          <w:lang w:val="kk-KZ"/>
        </w:rPr>
        <w:t>процес</w:t>
      </w:r>
      <w:r w:rsidR="00CC25CC" w:rsidRPr="008B250A">
        <w:rPr>
          <w:rFonts w:ascii="Times New Roman" w:hAnsi="Times New Roman"/>
          <w:sz w:val="28"/>
          <w:szCs w:val="28"/>
        </w:rPr>
        <w:t xml:space="preserve">са // </w:t>
      </w:r>
      <w:r w:rsidRPr="008B250A">
        <w:rPr>
          <w:rFonts w:ascii="Times New Roman" w:hAnsi="Times New Roman"/>
          <w:sz w:val="28"/>
          <w:szCs w:val="28"/>
        </w:rPr>
        <w:t xml:space="preserve">Экономист. </w:t>
      </w:r>
      <w:r w:rsidR="00CC25CC" w:rsidRPr="008B250A">
        <w:rPr>
          <w:rFonts w:ascii="Times New Roman" w:hAnsi="Times New Roman"/>
          <w:sz w:val="28"/>
          <w:szCs w:val="28"/>
        </w:rPr>
        <w:t>– 1968. – №</w:t>
      </w:r>
      <w:r w:rsidRPr="008B250A">
        <w:rPr>
          <w:rFonts w:ascii="Times New Roman" w:hAnsi="Times New Roman"/>
          <w:sz w:val="28"/>
          <w:szCs w:val="28"/>
        </w:rPr>
        <w:t>9.</w:t>
      </w:r>
      <w:r w:rsidR="00CC25CC" w:rsidRPr="008B250A">
        <w:rPr>
          <w:rFonts w:ascii="Times New Roman" w:hAnsi="Times New Roman"/>
          <w:sz w:val="28"/>
          <w:szCs w:val="28"/>
        </w:rPr>
        <w:t xml:space="preserve"> – С. 53-65.</w:t>
      </w:r>
    </w:p>
    <w:p w:rsidR="000278DB" w:rsidRPr="008B250A" w:rsidRDefault="008B250A" w:rsidP="008B250A">
      <w:pPr>
        <w:pStyle w:val="a4"/>
        <w:numPr>
          <w:ilvl w:val="0"/>
          <w:numId w:val="9"/>
        </w:numPr>
        <w:tabs>
          <w:tab w:val="left" w:pos="851"/>
          <w:tab w:val="left" w:pos="1134"/>
        </w:tabs>
        <w:ind w:left="0" w:firstLine="709"/>
        <w:jc w:val="both"/>
        <w:rPr>
          <w:rFonts w:ascii="Times New Roman" w:hAnsi="Times New Roman"/>
          <w:color w:val="FF0000"/>
          <w:sz w:val="28"/>
          <w:szCs w:val="28"/>
        </w:rPr>
      </w:pPr>
      <w:r w:rsidRPr="008B250A">
        <w:rPr>
          <w:rFonts w:ascii="Times New Roman" w:hAnsi="Times New Roman"/>
          <w:sz w:val="28"/>
          <w:szCs w:val="28"/>
        </w:rPr>
        <w:t xml:space="preserve">Лаженцев В.Н. Оценка уровней социально-экономического развития регионов (на примере Республики Коми, Архангельской и Вологодской областей) // Экономические и социальные перемены: факты, тенденции, прогноз. </w:t>
      </w:r>
      <w:r>
        <w:rPr>
          <w:rFonts w:ascii="Times New Roman" w:hAnsi="Times New Roman"/>
          <w:sz w:val="28"/>
          <w:szCs w:val="28"/>
          <w:lang w:val="kk-KZ"/>
        </w:rPr>
        <w:t xml:space="preserve">– </w:t>
      </w:r>
      <w:r w:rsidRPr="008B250A">
        <w:rPr>
          <w:rFonts w:ascii="Times New Roman" w:hAnsi="Times New Roman"/>
          <w:sz w:val="28"/>
          <w:szCs w:val="28"/>
        </w:rPr>
        <w:t xml:space="preserve">2011. </w:t>
      </w:r>
      <w:r>
        <w:rPr>
          <w:rFonts w:ascii="Times New Roman" w:hAnsi="Times New Roman"/>
          <w:sz w:val="28"/>
          <w:szCs w:val="28"/>
          <w:lang w:val="kk-KZ"/>
        </w:rPr>
        <w:t xml:space="preserve">– </w:t>
      </w:r>
      <w:r w:rsidRPr="008B250A">
        <w:rPr>
          <w:rFonts w:ascii="Times New Roman" w:hAnsi="Times New Roman"/>
          <w:sz w:val="28"/>
          <w:szCs w:val="28"/>
        </w:rPr>
        <w:t xml:space="preserve">№6(18). </w:t>
      </w:r>
      <w:r>
        <w:rPr>
          <w:rFonts w:ascii="Times New Roman" w:hAnsi="Times New Roman"/>
          <w:sz w:val="28"/>
          <w:szCs w:val="28"/>
          <w:lang w:val="kk-KZ"/>
        </w:rPr>
        <w:t xml:space="preserve">– </w:t>
      </w:r>
      <w:r w:rsidRPr="008B250A">
        <w:rPr>
          <w:rFonts w:ascii="Times New Roman" w:hAnsi="Times New Roman"/>
          <w:sz w:val="28"/>
          <w:szCs w:val="28"/>
        </w:rPr>
        <w:t>С. 54</w:t>
      </w:r>
      <w:r>
        <w:rPr>
          <w:rFonts w:ascii="Times New Roman" w:hAnsi="Times New Roman"/>
          <w:sz w:val="28"/>
          <w:szCs w:val="28"/>
          <w:lang w:val="kk-KZ"/>
        </w:rPr>
        <w:t>-</w:t>
      </w:r>
      <w:r w:rsidRPr="008B250A">
        <w:rPr>
          <w:rFonts w:ascii="Times New Roman" w:hAnsi="Times New Roman"/>
          <w:sz w:val="28"/>
          <w:szCs w:val="28"/>
        </w:rPr>
        <w:t>65.</w:t>
      </w:r>
    </w:p>
    <w:p w:rsidR="000278DB" w:rsidRPr="008B250A" w:rsidRDefault="00CC25CC" w:rsidP="008B250A">
      <w:pPr>
        <w:pStyle w:val="a4"/>
        <w:numPr>
          <w:ilvl w:val="0"/>
          <w:numId w:val="9"/>
        </w:numPr>
        <w:tabs>
          <w:tab w:val="left" w:pos="851"/>
          <w:tab w:val="left" w:pos="1134"/>
        </w:tabs>
        <w:ind w:left="0" w:firstLine="709"/>
        <w:jc w:val="both"/>
        <w:rPr>
          <w:rFonts w:ascii="Times New Roman" w:hAnsi="Times New Roman"/>
          <w:sz w:val="28"/>
          <w:szCs w:val="28"/>
        </w:rPr>
      </w:pPr>
      <w:r w:rsidRPr="008B250A">
        <w:rPr>
          <w:rFonts w:ascii="Times New Roman" w:hAnsi="Times New Roman"/>
          <w:sz w:val="28"/>
          <w:szCs w:val="28"/>
        </w:rPr>
        <w:t xml:space="preserve">Грик </w:t>
      </w:r>
      <w:r w:rsidR="000278DB" w:rsidRPr="008B250A">
        <w:rPr>
          <w:rFonts w:ascii="Times New Roman" w:hAnsi="Times New Roman"/>
          <w:sz w:val="28"/>
          <w:szCs w:val="28"/>
        </w:rPr>
        <w:t xml:space="preserve">Я.Н., Монастырный Е.А. Ресурсный подход к оценке инновационного кластера // Инновации. </w:t>
      </w:r>
      <w:r w:rsidRPr="008B250A">
        <w:rPr>
          <w:rFonts w:ascii="Times New Roman" w:hAnsi="Times New Roman"/>
          <w:sz w:val="28"/>
          <w:szCs w:val="28"/>
        </w:rPr>
        <w:t xml:space="preserve">– </w:t>
      </w:r>
      <w:r w:rsidR="000278DB" w:rsidRPr="008B250A">
        <w:rPr>
          <w:rFonts w:ascii="Times New Roman" w:hAnsi="Times New Roman"/>
          <w:sz w:val="28"/>
          <w:szCs w:val="28"/>
        </w:rPr>
        <w:t xml:space="preserve">2006. </w:t>
      </w:r>
      <w:r w:rsidRPr="008B250A">
        <w:rPr>
          <w:rFonts w:ascii="Times New Roman" w:hAnsi="Times New Roman"/>
          <w:sz w:val="28"/>
          <w:szCs w:val="28"/>
        </w:rPr>
        <w:t xml:space="preserve">– </w:t>
      </w:r>
      <w:r w:rsidR="000278DB" w:rsidRPr="008B250A">
        <w:rPr>
          <w:rFonts w:ascii="Times New Roman" w:hAnsi="Times New Roman"/>
          <w:sz w:val="28"/>
          <w:szCs w:val="28"/>
        </w:rPr>
        <w:t>№5.</w:t>
      </w:r>
      <w:r w:rsidRPr="008B250A">
        <w:rPr>
          <w:rFonts w:ascii="Times New Roman" w:hAnsi="Times New Roman"/>
          <w:sz w:val="28"/>
          <w:szCs w:val="28"/>
        </w:rPr>
        <w:t xml:space="preserve"> – С. 56-60.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bCs/>
          <w:sz w:val="28"/>
          <w:szCs w:val="28"/>
          <w:lang w:val="kk-KZ"/>
        </w:rPr>
        <w:t xml:space="preserve">Мухаметжанова Ж.С. Экономический анализ инновационной деятельности предприятий Казахстана </w:t>
      </w:r>
      <w:r w:rsidRPr="00060D8E">
        <w:rPr>
          <w:rFonts w:ascii="Times New Roman" w:hAnsi="Times New Roman"/>
          <w:bCs/>
          <w:sz w:val="28"/>
          <w:szCs w:val="28"/>
        </w:rPr>
        <w:t xml:space="preserve">// </w:t>
      </w:r>
      <w:r w:rsidRPr="00060D8E">
        <w:rPr>
          <w:rFonts w:ascii="Times New Roman" w:hAnsi="Times New Roman"/>
          <w:bCs/>
          <w:sz w:val="28"/>
          <w:szCs w:val="28"/>
          <w:lang w:val="kk-KZ"/>
        </w:rPr>
        <w:t>С</w:t>
      </w:r>
      <w:r w:rsidRPr="00060D8E">
        <w:rPr>
          <w:rFonts w:ascii="Times New Roman" w:hAnsi="Times New Roman"/>
          <w:bCs/>
          <w:sz w:val="28"/>
          <w:szCs w:val="28"/>
        </w:rPr>
        <w:t>овременные исследования основных напр</w:t>
      </w:r>
      <w:r w:rsidRPr="00060D8E">
        <w:rPr>
          <w:rFonts w:ascii="Times New Roman" w:hAnsi="Times New Roman"/>
          <w:bCs/>
          <w:sz w:val="28"/>
          <w:szCs w:val="28"/>
          <w:lang w:val="kk-KZ"/>
        </w:rPr>
        <w:t>а</w:t>
      </w:r>
      <w:r w:rsidRPr="00060D8E">
        <w:rPr>
          <w:rFonts w:ascii="Times New Roman" w:hAnsi="Times New Roman"/>
          <w:bCs/>
          <w:sz w:val="28"/>
          <w:szCs w:val="28"/>
        </w:rPr>
        <w:t>влений технических и общественны</w:t>
      </w:r>
      <w:r w:rsidRPr="00060D8E">
        <w:rPr>
          <w:rFonts w:ascii="Times New Roman" w:hAnsi="Times New Roman"/>
          <w:bCs/>
          <w:sz w:val="28"/>
          <w:szCs w:val="28"/>
          <w:lang w:val="kk-KZ"/>
        </w:rPr>
        <w:t>х</w:t>
      </w:r>
      <w:r w:rsidRPr="00060D8E">
        <w:rPr>
          <w:rFonts w:ascii="Times New Roman" w:hAnsi="Times New Roman"/>
          <w:bCs/>
          <w:sz w:val="28"/>
          <w:szCs w:val="28"/>
        </w:rPr>
        <w:t xml:space="preserve"> наук: матер</w:t>
      </w:r>
      <w:r w:rsidR="00CC25CC">
        <w:rPr>
          <w:rFonts w:ascii="Times New Roman" w:hAnsi="Times New Roman"/>
          <w:bCs/>
          <w:sz w:val="28"/>
          <w:szCs w:val="28"/>
        </w:rPr>
        <w:t>.</w:t>
      </w:r>
      <w:r w:rsidRPr="00060D8E">
        <w:rPr>
          <w:rFonts w:ascii="Times New Roman" w:hAnsi="Times New Roman"/>
          <w:bCs/>
          <w:sz w:val="28"/>
          <w:szCs w:val="28"/>
        </w:rPr>
        <w:t xml:space="preserve"> междунар</w:t>
      </w:r>
      <w:r w:rsidR="00CC25CC">
        <w:rPr>
          <w:rFonts w:ascii="Times New Roman" w:hAnsi="Times New Roman"/>
          <w:bCs/>
          <w:sz w:val="28"/>
          <w:szCs w:val="28"/>
        </w:rPr>
        <w:t>.</w:t>
      </w:r>
      <w:r w:rsidRPr="00060D8E">
        <w:rPr>
          <w:rFonts w:ascii="Times New Roman" w:hAnsi="Times New Roman"/>
          <w:bCs/>
          <w:sz w:val="28"/>
          <w:szCs w:val="28"/>
        </w:rPr>
        <w:t xml:space="preserve"> науч</w:t>
      </w:r>
      <w:r w:rsidR="00CC25CC">
        <w:rPr>
          <w:rFonts w:ascii="Times New Roman" w:hAnsi="Times New Roman"/>
          <w:bCs/>
          <w:sz w:val="28"/>
          <w:szCs w:val="28"/>
        </w:rPr>
        <w:t>.</w:t>
      </w:r>
      <w:r w:rsidRPr="00060D8E">
        <w:rPr>
          <w:rFonts w:ascii="Times New Roman" w:hAnsi="Times New Roman"/>
          <w:bCs/>
          <w:sz w:val="28"/>
          <w:szCs w:val="28"/>
        </w:rPr>
        <w:t>-практ</w:t>
      </w:r>
      <w:r w:rsidR="00CC25CC">
        <w:rPr>
          <w:rFonts w:ascii="Times New Roman" w:hAnsi="Times New Roman"/>
          <w:bCs/>
          <w:sz w:val="28"/>
          <w:szCs w:val="28"/>
        </w:rPr>
        <w:t>.</w:t>
      </w:r>
      <w:r w:rsidRPr="00060D8E">
        <w:rPr>
          <w:rFonts w:ascii="Times New Roman" w:hAnsi="Times New Roman"/>
          <w:bCs/>
          <w:sz w:val="28"/>
          <w:szCs w:val="28"/>
        </w:rPr>
        <w:t xml:space="preserve"> конф.</w:t>
      </w:r>
      <w:r w:rsidR="00CC25CC">
        <w:rPr>
          <w:rFonts w:ascii="Times New Roman" w:hAnsi="Times New Roman"/>
          <w:bCs/>
          <w:sz w:val="28"/>
          <w:szCs w:val="28"/>
        </w:rPr>
        <w:t xml:space="preserve"> </w:t>
      </w:r>
      <w:r w:rsidRPr="00060D8E">
        <w:rPr>
          <w:rFonts w:ascii="Times New Roman" w:hAnsi="Times New Roman"/>
          <w:bCs/>
          <w:sz w:val="28"/>
          <w:szCs w:val="28"/>
        </w:rPr>
        <w:t>– Казань, 2020</w:t>
      </w:r>
      <w:r w:rsidR="00CC25CC">
        <w:rPr>
          <w:rFonts w:ascii="Times New Roman" w:hAnsi="Times New Roman"/>
          <w:bCs/>
          <w:sz w:val="28"/>
          <w:szCs w:val="28"/>
        </w:rPr>
        <w:t>.</w:t>
      </w:r>
      <w:r w:rsidRPr="00060D8E">
        <w:rPr>
          <w:rFonts w:ascii="Times New Roman" w:hAnsi="Times New Roman"/>
          <w:bCs/>
          <w:sz w:val="28"/>
          <w:szCs w:val="28"/>
        </w:rPr>
        <w:t xml:space="preserve"> – С. 703-706.</w:t>
      </w:r>
    </w:p>
    <w:p w:rsidR="0095134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Мухамедханова</w:t>
      </w:r>
      <w:r w:rsidR="00CC25CC" w:rsidRPr="00CC25CC">
        <w:rPr>
          <w:rFonts w:ascii="Times New Roman" w:hAnsi="Times New Roman"/>
          <w:sz w:val="28"/>
          <w:szCs w:val="28"/>
          <w:lang w:val="kk-KZ"/>
        </w:rPr>
        <w:t xml:space="preserve"> </w:t>
      </w:r>
      <w:r w:rsidR="00CC25CC" w:rsidRPr="00060D8E">
        <w:rPr>
          <w:rFonts w:ascii="Times New Roman" w:hAnsi="Times New Roman"/>
          <w:sz w:val="28"/>
          <w:szCs w:val="28"/>
          <w:lang w:val="kk-KZ"/>
        </w:rPr>
        <w:t>А.Б.</w:t>
      </w:r>
      <w:r w:rsidRPr="00060D8E">
        <w:rPr>
          <w:rFonts w:ascii="Times New Roman" w:hAnsi="Times New Roman"/>
          <w:sz w:val="28"/>
          <w:szCs w:val="28"/>
          <w:lang w:val="kk-KZ"/>
        </w:rPr>
        <w:t>,</w:t>
      </w:r>
      <w:r w:rsidRPr="00060D8E">
        <w:rPr>
          <w:rFonts w:ascii="Times New Roman" w:hAnsi="Times New Roman"/>
          <w:sz w:val="28"/>
          <w:szCs w:val="28"/>
        </w:rPr>
        <w:t xml:space="preserve"> Кулбай</w:t>
      </w:r>
      <w:r w:rsidR="00CC25CC" w:rsidRPr="00CC25CC">
        <w:rPr>
          <w:rFonts w:ascii="Times New Roman" w:hAnsi="Times New Roman"/>
          <w:sz w:val="28"/>
          <w:szCs w:val="28"/>
        </w:rPr>
        <w:t xml:space="preserve"> </w:t>
      </w:r>
      <w:r w:rsidR="00CC25CC" w:rsidRPr="00060D8E">
        <w:rPr>
          <w:rFonts w:ascii="Times New Roman" w:hAnsi="Times New Roman"/>
          <w:sz w:val="28"/>
          <w:szCs w:val="28"/>
        </w:rPr>
        <w:t>Б.С.</w:t>
      </w:r>
      <w:r w:rsidRPr="00060D8E">
        <w:rPr>
          <w:rFonts w:ascii="Times New Roman" w:hAnsi="Times New Roman"/>
          <w:sz w:val="28"/>
          <w:szCs w:val="28"/>
          <w:lang w:val="kk-KZ"/>
        </w:rPr>
        <w:t xml:space="preserve">, </w:t>
      </w:r>
      <w:r w:rsidRPr="00060D8E">
        <w:rPr>
          <w:rFonts w:ascii="Times New Roman" w:hAnsi="Times New Roman"/>
          <w:sz w:val="28"/>
          <w:szCs w:val="28"/>
        </w:rPr>
        <w:t>Сергазиева</w:t>
      </w:r>
      <w:r w:rsidR="00CC25CC" w:rsidRPr="00CC25CC">
        <w:rPr>
          <w:rFonts w:ascii="Times New Roman" w:hAnsi="Times New Roman"/>
          <w:sz w:val="28"/>
          <w:szCs w:val="28"/>
        </w:rPr>
        <w:t xml:space="preserve"> </w:t>
      </w:r>
      <w:r w:rsidR="00CC25CC" w:rsidRPr="00060D8E">
        <w:rPr>
          <w:rFonts w:ascii="Times New Roman" w:hAnsi="Times New Roman"/>
          <w:sz w:val="28"/>
          <w:szCs w:val="28"/>
        </w:rPr>
        <w:t>М.Р.</w:t>
      </w:r>
      <w:r w:rsidRPr="00060D8E">
        <w:rPr>
          <w:rFonts w:ascii="Times New Roman" w:hAnsi="Times New Roman"/>
          <w:sz w:val="28"/>
          <w:szCs w:val="28"/>
          <w:lang w:val="kk-KZ"/>
        </w:rPr>
        <w:t xml:space="preserve"> </w:t>
      </w:r>
      <w:r w:rsidRPr="00060D8E">
        <w:rPr>
          <w:rFonts w:ascii="Times New Roman" w:hAnsi="Times New Roman"/>
          <w:bCs/>
          <w:sz w:val="28"/>
          <w:szCs w:val="28"/>
          <w:lang w:val="kk-KZ"/>
        </w:rPr>
        <w:t>Направления стратегического развития комплексов инновационных предпринимательских структур</w:t>
      </w:r>
      <w:r w:rsidR="00CC25CC">
        <w:rPr>
          <w:rFonts w:ascii="Times New Roman" w:hAnsi="Times New Roman"/>
          <w:bCs/>
          <w:sz w:val="28"/>
          <w:szCs w:val="28"/>
          <w:lang w:val="kk-KZ"/>
        </w:rPr>
        <w:t xml:space="preserve"> //</w:t>
      </w:r>
      <w:r w:rsidRPr="00060D8E">
        <w:rPr>
          <w:rFonts w:ascii="Times New Roman" w:hAnsi="Times New Roman"/>
          <w:bCs/>
          <w:sz w:val="28"/>
          <w:szCs w:val="28"/>
          <w:lang w:val="kk-KZ"/>
        </w:rPr>
        <w:t xml:space="preserve"> </w:t>
      </w:r>
      <w:r w:rsidRPr="00060D8E">
        <w:rPr>
          <w:rFonts w:ascii="Times New Roman" w:hAnsi="Times New Roman"/>
          <w:sz w:val="28"/>
          <w:szCs w:val="28"/>
        </w:rPr>
        <w:t xml:space="preserve">Вестник Карагандинского университета. </w:t>
      </w:r>
      <w:r w:rsidR="00CC25CC">
        <w:rPr>
          <w:rFonts w:ascii="Times New Roman" w:hAnsi="Times New Roman"/>
          <w:sz w:val="28"/>
          <w:szCs w:val="28"/>
        </w:rPr>
        <w:t>– 2022. – №4. – С. 180-187.</w:t>
      </w:r>
    </w:p>
    <w:p w:rsidR="000278DB" w:rsidRPr="00060D8E" w:rsidRDefault="000278DB" w:rsidP="00CC25CC">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Киряков</w:t>
      </w:r>
      <w:r w:rsidR="00CC25CC">
        <w:rPr>
          <w:rFonts w:ascii="Times New Roman" w:hAnsi="Times New Roman"/>
          <w:sz w:val="28"/>
          <w:szCs w:val="28"/>
        </w:rPr>
        <w:t xml:space="preserve"> </w:t>
      </w:r>
      <w:r w:rsidRPr="00060D8E">
        <w:rPr>
          <w:rFonts w:ascii="Times New Roman" w:hAnsi="Times New Roman"/>
          <w:sz w:val="28"/>
          <w:szCs w:val="28"/>
        </w:rPr>
        <w:t>А.Г.,</w:t>
      </w:r>
      <w:r w:rsidR="00CC25CC">
        <w:rPr>
          <w:rFonts w:ascii="Times New Roman" w:hAnsi="Times New Roman"/>
          <w:sz w:val="28"/>
          <w:szCs w:val="28"/>
        </w:rPr>
        <w:t xml:space="preserve"> </w:t>
      </w:r>
      <w:r w:rsidRPr="00060D8E">
        <w:rPr>
          <w:rFonts w:ascii="Times New Roman" w:hAnsi="Times New Roman"/>
          <w:sz w:val="28"/>
          <w:szCs w:val="28"/>
        </w:rPr>
        <w:t>Максимов В.А.</w:t>
      </w:r>
      <w:r w:rsidRPr="00060D8E">
        <w:rPr>
          <w:rFonts w:ascii="Times New Roman" w:hAnsi="Times New Roman"/>
          <w:sz w:val="28"/>
          <w:szCs w:val="28"/>
          <w:lang w:val="kk-KZ"/>
        </w:rPr>
        <w:t xml:space="preserve"> </w:t>
      </w:r>
      <w:r w:rsidRPr="00060D8E">
        <w:rPr>
          <w:rFonts w:ascii="Times New Roman" w:hAnsi="Times New Roman"/>
          <w:sz w:val="28"/>
          <w:szCs w:val="28"/>
        </w:rPr>
        <w:t>Основы инновационног</w:t>
      </w:r>
      <w:r w:rsidRPr="00060D8E">
        <w:rPr>
          <w:rFonts w:ascii="Times New Roman" w:hAnsi="Times New Roman"/>
          <w:sz w:val="28"/>
          <w:szCs w:val="28"/>
          <w:lang w:val="kk-KZ"/>
        </w:rPr>
        <w:t xml:space="preserve">о </w:t>
      </w:r>
      <w:r w:rsidRPr="00060D8E">
        <w:rPr>
          <w:rFonts w:ascii="Times New Roman" w:hAnsi="Times New Roman"/>
          <w:sz w:val="28"/>
          <w:szCs w:val="28"/>
        </w:rPr>
        <w:t xml:space="preserve">предпринимательства. </w:t>
      </w:r>
      <w:r w:rsidR="00CC25CC">
        <w:rPr>
          <w:rFonts w:ascii="Times New Roman" w:hAnsi="Times New Roman"/>
          <w:sz w:val="28"/>
          <w:szCs w:val="28"/>
        </w:rPr>
        <w:t xml:space="preserve">– </w:t>
      </w:r>
      <w:r w:rsidRPr="00060D8E">
        <w:rPr>
          <w:rFonts w:ascii="Times New Roman" w:hAnsi="Times New Roman"/>
          <w:sz w:val="28"/>
          <w:szCs w:val="28"/>
        </w:rPr>
        <w:t>Р-на-Д</w:t>
      </w:r>
      <w:r w:rsidR="00CC25CC">
        <w:rPr>
          <w:rFonts w:ascii="Times New Roman" w:hAnsi="Times New Roman"/>
          <w:sz w:val="28"/>
          <w:szCs w:val="28"/>
        </w:rPr>
        <w:t>.</w:t>
      </w:r>
      <w:r w:rsidRPr="00060D8E">
        <w:rPr>
          <w:rFonts w:ascii="Times New Roman" w:hAnsi="Times New Roman"/>
          <w:sz w:val="28"/>
          <w:szCs w:val="28"/>
        </w:rPr>
        <w:t>: Феникс, 2002.</w:t>
      </w:r>
      <w:r w:rsidR="00CC25CC">
        <w:rPr>
          <w:rFonts w:ascii="Times New Roman" w:hAnsi="Times New Roman"/>
          <w:sz w:val="28"/>
          <w:szCs w:val="28"/>
        </w:rPr>
        <w:t xml:space="preserve"> – 159 с.</w:t>
      </w:r>
    </w:p>
    <w:p w:rsidR="000278DB" w:rsidRPr="00060D8E" w:rsidRDefault="000278DB" w:rsidP="00B5332A">
      <w:pPr>
        <w:pStyle w:val="a4"/>
        <w:numPr>
          <w:ilvl w:val="0"/>
          <w:numId w:val="9"/>
        </w:numPr>
        <w:tabs>
          <w:tab w:val="left" w:pos="142"/>
          <w:tab w:val="left" w:pos="851"/>
          <w:tab w:val="left" w:pos="1134"/>
        </w:tabs>
        <w:ind w:left="0" w:firstLine="710"/>
        <w:jc w:val="both"/>
        <w:rPr>
          <w:rFonts w:ascii="Times New Roman" w:hAnsi="Times New Roman"/>
          <w:sz w:val="28"/>
          <w:szCs w:val="28"/>
          <w:lang w:val="kk-KZ"/>
        </w:rPr>
      </w:pPr>
      <w:r w:rsidRPr="00060D8E">
        <w:rPr>
          <w:rFonts w:ascii="Times New Roman" w:hAnsi="Times New Roman"/>
          <w:sz w:val="28"/>
          <w:szCs w:val="28"/>
          <w:lang w:val="kk-KZ"/>
        </w:rPr>
        <w:t xml:space="preserve">Қазақстан Республикасы Ауыл шаруашылығы министрінің </w:t>
      </w:r>
      <w:r w:rsidR="00CC25CC" w:rsidRPr="00060D8E">
        <w:rPr>
          <w:rFonts w:ascii="Times New Roman" w:hAnsi="Times New Roman"/>
          <w:sz w:val="28"/>
          <w:szCs w:val="28"/>
          <w:lang w:val="kk-KZ"/>
        </w:rPr>
        <w:t xml:space="preserve">Бұйрығы. </w:t>
      </w:r>
      <w:r w:rsidR="00B5332A" w:rsidRPr="00B5332A">
        <w:rPr>
          <w:rFonts w:ascii="Times New Roman" w:hAnsi="Times New Roman"/>
          <w:sz w:val="28"/>
          <w:szCs w:val="28"/>
          <w:lang w:val="kk-KZ"/>
        </w:rPr>
        <w:t>Асыл тұқымды мал шаруашылығын дамытуды, мал шаруашылығының өнімділігін және өнім сапасын арттыруды субсидиялау қағидаларын бекіту туралы</w:t>
      </w:r>
      <w:r w:rsidR="00CC25CC">
        <w:rPr>
          <w:rFonts w:ascii="Times New Roman" w:hAnsi="Times New Roman"/>
          <w:sz w:val="28"/>
          <w:szCs w:val="28"/>
          <w:lang w:val="kk-KZ"/>
        </w:rPr>
        <w:t xml:space="preserve">: </w:t>
      </w:r>
      <w:r w:rsidR="00CC25CC" w:rsidRPr="00060D8E">
        <w:rPr>
          <w:rFonts w:ascii="Times New Roman" w:hAnsi="Times New Roman"/>
          <w:sz w:val="28"/>
          <w:szCs w:val="28"/>
          <w:lang w:val="kk-KZ"/>
        </w:rPr>
        <w:t>201</w:t>
      </w:r>
      <w:r w:rsidR="00B5332A">
        <w:rPr>
          <w:rFonts w:ascii="Times New Roman" w:hAnsi="Times New Roman"/>
          <w:sz w:val="28"/>
          <w:szCs w:val="28"/>
          <w:lang w:val="kk-KZ"/>
        </w:rPr>
        <w:t>4</w:t>
      </w:r>
      <w:r w:rsidR="00CC25CC" w:rsidRPr="00060D8E">
        <w:rPr>
          <w:rFonts w:ascii="Times New Roman" w:hAnsi="Times New Roman"/>
          <w:sz w:val="28"/>
          <w:szCs w:val="28"/>
          <w:lang w:val="kk-KZ"/>
        </w:rPr>
        <w:t xml:space="preserve"> жыл</w:t>
      </w:r>
      <w:r w:rsidR="00B5332A">
        <w:rPr>
          <w:rFonts w:ascii="Times New Roman" w:hAnsi="Times New Roman"/>
          <w:sz w:val="28"/>
          <w:szCs w:val="28"/>
          <w:lang w:val="kk-KZ"/>
        </w:rPr>
        <w:t>д</w:t>
      </w:r>
      <w:r w:rsidR="00CC25CC" w:rsidRPr="00060D8E">
        <w:rPr>
          <w:rFonts w:ascii="Times New Roman" w:hAnsi="Times New Roman"/>
          <w:sz w:val="28"/>
          <w:szCs w:val="28"/>
          <w:lang w:val="kk-KZ"/>
        </w:rPr>
        <w:t>ы</w:t>
      </w:r>
      <w:r w:rsidR="00B5332A">
        <w:rPr>
          <w:rFonts w:ascii="Times New Roman" w:hAnsi="Times New Roman"/>
          <w:sz w:val="28"/>
          <w:szCs w:val="28"/>
          <w:lang w:val="kk-KZ"/>
        </w:rPr>
        <w:t>ң</w:t>
      </w:r>
      <w:r w:rsidR="00CC25CC" w:rsidRPr="00060D8E">
        <w:rPr>
          <w:rFonts w:ascii="Times New Roman" w:hAnsi="Times New Roman"/>
          <w:sz w:val="28"/>
          <w:szCs w:val="28"/>
          <w:lang w:val="kk-KZ"/>
        </w:rPr>
        <w:t xml:space="preserve"> 19 қарашада</w:t>
      </w:r>
      <w:r w:rsidR="00B5332A">
        <w:rPr>
          <w:rFonts w:ascii="Times New Roman" w:hAnsi="Times New Roman"/>
          <w:sz w:val="28"/>
          <w:szCs w:val="28"/>
          <w:lang w:val="kk-KZ"/>
        </w:rPr>
        <w:t>,</w:t>
      </w:r>
      <w:r w:rsidR="00CC25CC" w:rsidRPr="00060D8E">
        <w:rPr>
          <w:rFonts w:ascii="Times New Roman" w:hAnsi="Times New Roman"/>
          <w:sz w:val="28"/>
          <w:szCs w:val="28"/>
          <w:lang w:val="kk-KZ"/>
        </w:rPr>
        <w:t xml:space="preserve"> №3-1/600 </w:t>
      </w:r>
      <w:r w:rsidR="00B5332A">
        <w:rPr>
          <w:rFonts w:ascii="Times New Roman" w:hAnsi="Times New Roman"/>
          <w:sz w:val="28"/>
          <w:szCs w:val="28"/>
          <w:lang w:val="kk-KZ"/>
        </w:rPr>
        <w:t xml:space="preserve">бекітілген </w:t>
      </w:r>
      <w:r w:rsidR="00CC25CC">
        <w:rPr>
          <w:rFonts w:ascii="Times New Roman" w:hAnsi="Times New Roman"/>
          <w:sz w:val="28"/>
          <w:szCs w:val="28"/>
          <w:lang w:val="kk-KZ"/>
        </w:rPr>
        <w:t xml:space="preserve">// </w:t>
      </w:r>
      <w:r w:rsidR="00CC25CC" w:rsidRPr="00CC25CC">
        <w:rPr>
          <w:rFonts w:ascii="Times New Roman" w:hAnsi="Times New Roman"/>
          <w:sz w:val="28"/>
          <w:szCs w:val="28"/>
          <w:lang w:val="kk-KZ"/>
        </w:rPr>
        <w:t>https://adilet.zan.kz/kaz/docs</w:t>
      </w:r>
      <w:r w:rsidR="00B5332A">
        <w:rPr>
          <w:rFonts w:ascii="Times New Roman" w:hAnsi="Times New Roman"/>
          <w:sz w:val="28"/>
          <w:szCs w:val="28"/>
          <w:lang w:val="kk-KZ"/>
        </w:rPr>
        <w:t>.</w:t>
      </w:r>
      <w:r w:rsidR="00970958">
        <w:rPr>
          <w:rFonts w:ascii="Times New Roman" w:hAnsi="Times New Roman"/>
          <w:sz w:val="28"/>
          <w:szCs w:val="28"/>
          <w:lang w:val="kk-KZ"/>
        </w:rPr>
        <w:t xml:space="preserve"> 15.07.2022.</w:t>
      </w:r>
    </w:p>
    <w:p w:rsidR="000278DB" w:rsidRPr="00060D8E" w:rsidRDefault="00970958" w:rsidP="00970958">
      <w:pPr>
        <w:pStyle w:val="a4"/>
        <w:numPr>
          <w:ilvl w:val="0"/>
          <w:numId w:val="9"/>
        </w:numPr>
        <w:tabs>
          <w:tab w:val="left" w:pos="-142"/>
          <w:tab w:val="left" w:pos="851"/>
        </w:tabs>
        <w:ind w:left="0" w:firstLine="710"/>
        <w:jc w:val="both"/>
        <w:rPr>
          <w:rFonts w:ascii="Times New Roman" w:hAnsi="Times New Roman"/>
          <w:sz w:val="28"/>
          <w:szCs w:val="28"/>
          <w:lang w:val="kk-KZ"/>
        </w:rPr>
      </w:pPr>
      <w:r w:rsidRPr="00970958">
        <w:rPr>
          <w:rFonts w:ascii="Times New Roman" w:hAnsi="Times New Roman"/>
          <w:sz w:val="28"/>
          <w:szCs w:val="28"/>
          <w:lang w:val="kk-KZ"/>
        </w:rPr>
        <w:t>Programma po razvitiju agropromyshlennogo kompleksa v Respublike Kazahstan na 2013-2020 gody «Agrobiznes-2020» / agro-uko.gov.kz</w:t>
      </w:r>
      <w:r>
        <w:rPr>
          <w:rFonts w:ascii="Times New Roman" w:hAnsi="Times New Roman"/>
          <w:sz w:val="28"/>
          <w:szCs w:val="28"/>
          <w:lang w:val="kk-KZ"/>
        </w:rPr>
        <w:t>. 15.07.2022.</w:t>
      </w:r>
    </w:p>
    <w:p w:rsidR="000278DB" w:rsidRPr="00970958" w:rsidRDefault="00B5332A" w:rsidP="00B5332A">
      <w:pPr>
        <w:pStyle w:val="a4"/>
        <w:numPr>
          <w:ilvl w:val="0"/>
          <w:numId w:val="9"/>
        </w:numPr>
        <w:tabs>
          <w:tab w:val="left" w:pos="851"/>
          <w:tab w:val="left" w:pos="1134"/>
        </w:tabs>
        <w:ind w:left="0" w:firstLine="710"/>
        <w:jc w:val="both"/>
        <w:rPr>
          <w:rFonts w:ascii="Times New Roman" w:hAnsi="Times New Roman"/>
          <w:spacing w:val="-4"/>
          <w:sz w:val="28"/>
          <w:szCs w:val="28"/>
          <w:lang w:val="kk-KZ"/>
        </w:rPr>
      </w:pPr>
      <w:r w:rsidRPr="00060D8E">
        <w:rPr>
          <w:rFonts w:ascii="Times New Roman" w:hAnsi="Times New Roman"/>
          <w:sz w:val="28"/>
          <w:szCs w:val="28"/>
          <w:lang w:val="kk-KZ"/>
        </w:rPr>
        <w:t>Қазақстан Республикасының Заңы</w:t>
      </w:r>
      <w:r>
        <w:rPr>
          <w:rFonts w:ascii="Times New Roman" w:hAnsi="Times New Roman"/>
          <w:sz w:val="28"/>
          <w:szCs w:val="28"/>
          <w:lang w:val="kk-KZ"/>
        </w:rPr>
        <w:t xml:space="preserve">. </w:t>
      </w:r>
      <w:r w:rsidR="000278DB" w:rsidRPr="00060D8E">
        <w:rPr>
          <w:rFonts w:ascii="Times New Roman" w:hAnsi="Times New Roman"/>
          <w:sz w:val="28"/>
          <w:szCs w:val="28"/>
          <w:lang w:val="kk-KZ"/>
        </w:rPr>
        <w:t>Агроөнеркәсіптік кешенді және ауылдық аумақтарды дамытуды мемлекеттік реттеу туралы</w:t>
      </w:r>
      <w:r>
        <w:rPr>
          <w:rFonts w:ascii="Times New Roman" w:hAnsi="Times New Roman"/>
          <w:sz w:val="28"/>
          <w:szCs w:val="28"/>
          <w:lang w:val="kk-KZ"/>
        </w:rPr>
        <w:t>:</w:t>
      </w:r>
      <w:r w:rsidR="000278DB" w:rsidRPr="00060D8E">
        <w:rPr>
          <w:rFonts w:ascii="Times New Roman" w:hAnsi="Times New Roman"/>
          <w:sz w:val="28"/>
          <w:szCs w:val="28"/>
          <w:lang w:val="kk-KZ"/>
        </w:rPr>
        <w:t xml:space="preserve"> 2005 жыл</w:t>
      </w:r>
      <w:r>
        <w:rPr>
          <w:rFonts w:ascii="Times New Roman" w:hAnsi="Times New Roman"/>
          <w:sz w:val="28"/>
          <w:szCs w:val="28"/>
          <w:lang w:val="kk-KZ"/>
        </w:rPr>
        <w:t>д</w:t>
      </w:r>
      <w:r w:rsidR="000278DB" w:rsidRPr="00060D8E">
        <w:rPr>
          <w:rFonts w:ascii="Times New Roman" w:hAnsi="Times New Roman"/>
          <w:sz w:val="28"/>
          <w:szCs w:val="28"/>
          <w:lang w:val="kk-KZ"/>
        </w:rPr>
        <w:t>ы</w:t>
      </w:r>
      <w:r>
        <w:rPr>
          <w:rFonts w:ascii="Times New Roman" w:hAnsi="Times New Roman"/>
          <w:sz w:val="28"/>
          <w:szCs w:val="28"/>
          <w:lang w:val="kk-KZ"/>
        </w:rPr>
        <w:t>ң</w:t>
      </w:r>
      <w:r w:rsidR="000278DB" w:rsidRPr="00060D8E">
        <w:rPr>
          <w:rFonts w:ascii="Times New Roman" w:hAnsi="Times New Roman"/>
          <w:sz w:val="28"/>
          <w:szCs w:val="28"/>
          <w:lang w:val="kk-KZ"/>
        </w:rPr>
        <w:t xml:space="preserve"> 8 </w:t>
      </w:r>
      <w:r w:rsidR="000278DB" w:rsidRPr="00970958">
        <w:rPr>
          <w:rFonts w:ascii="Times New Roman" w:hAnsi="Times New Roman"/>
          <w:spacing w:val="-4"/>
          <w:sz w:val="28"/>
          <w:szCs w:val="28"/>
          <w:lang w:val="kk-KZ"/>
        </w:rPr>
        <w:t>шілде</w:t>
      </w:r>
      <w:r w:rsidRPr="00970958">
        <w:rPr>
          <w:rFonts w:ascii="Times New Roman" w:hAnsi="Times New Roman"/>
          <w:spacing w:val="-4"/>
          <w:sz w:val="28"/>
          <w:szCs w:val="28"/>
          <w:lang w:val="kk-KZ"/>
        </w:rPr>
        <w:t>сі, №66 қабылданған</w:t>
      </w:r>
      <w:r w:rsidR="000278DB" w:rsidRPr="00970958">
        <w:rPr>
          <w:rFonts w:ascii="Times New Roman" w:hAnsi="Times New Roman"/>
          <w:spacing w:val="-4"/>
          <w:sz w:val="28"/>
          <w:szCs w:val="28"/>
          <w:lang w:val="kk-KZ"/>
        </w:rPr>
        <w:t xml:space="preserve"> </w:t>
      </w:r>
      <w:r w:rsidRPr="00970958">
        <w:rPr>
          <w:rFonts w:ascii="Times New Roman" w:hAnsi="Times New Roman"/>
          <w:spacing w:val="-4"/>
          <w:sz w:val="28"/>
          <w:szCs w:val="28"/>
          <w:lang w:val="kk-KZ"/>
        </w:rPr>
        <w:t>// https://adilet.zan.kz/kaz/docs/Z050000066_</w:t>
      </w:r>
      <w:r w:rsidR="000278DB" w:rsidRPr="00970958">
        <w:rPr>
          <w:rFonts w:ascii="Times New Roman" w:hAnsi="Times New Roman"/>
          <w:spacing w:val="-4"/>
          <w:sz w:val="28"/>
          <w:szCs w:val="28"/>
          <w:lang w:val="kk-KZ"/>
        </w:rPr>
        <w:t>.</w:t>
      </w:r>
      <w:r w:rsidR="00970958" w:rsidRPr="00970958">
        <w:rPr>
          <w:rFonts w:ascii="Times New Roman" w:hAnsi="Times New Roman"/>
          <w:spacing w:val="-4"/>
          <w:sz w:val="28"/>
          <w:szCs w:val="28"/>
          <w:lang w:val="kk-KZ"/>
        </w:rPr>
        <w:t xml:space="preserve"> 15.07.2022.</w:t>
      </w:r>
    </w:p>
    <w:p w:rsidR="000278DB" w:rsidRPr="00B5332A"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B5332A">
        <w:rPr>
          <w:rFonts w:ascii="Times New Roman" w:hAnsi="Times New Roman"/>
          <w:sz w:val="28"/>
          <w:szCs w:val="28"/>
          <w:lang w:val="kk-KZ"/>
        </w:rPr>
        <w:t>Региональные аспекты инновационной и инвестиционной деятельности</w:t>
      </w:r>
      <w:r w:rsidR="00B5332A">
        <w:rPr>
          <w:rFonts w:ascii="Times New Roman" w:hAnsi="Times New Roman"/>
          <w:sz w:val="28"/>
          <w:szCs w:val="28"/>
          <w:lang w:val="kk-KZ"/>
        </w:rPr>
        <w:t xml:space="preserve"> /</w:t>
      </w:r>
      <w:r w:rsidRPr="00B5332A">
        <w:rPr>
          <w:rFonts w:ascii="Times New Roman" w:hAnsi="Times New Roman"/>
          <w:sz w:val="28"/>
          <w:szCs w:val="28"/>
          <w:lang w:val="kk-KZ"/>
        </w:rPr>
        <w:t xml:space="preserve"> </w:t>
      </w:r>
      <w:r w:rsidR="00B5332A" w:rsidRPr="00B5332A">
        <w:rPr>
          <w:rFonts w:ascii="Times New Roman" w:hAnsi="Times New Roman"/>
          <w:sz w:val="28"/>
          <w:szCs w:val="28"/>
          <w:lang w:val="kk-KZ"/>
        </w:rPr>
        <w:t xml:space="preserve">под </w:t>
      </w:r>
      <w:r w:rsidRPr="00B5332A">
        <w:rPr>
          <w:rFonts w:ascii="Times New Roman" w:hAnsi="Times New Roman"/>
          <w:sz w:val="28"/>
          <w:szCs w:val="28"/>
          <w:lang w:val="kk-KZ"/>
        </w:rPr>
        <w:t xml:space="preserve">ред. А.А. Румянцева. </w:t>
      </w:r>
      <w:r w:rsidR="00B5332A">
        <w:rPr>
          <w:rFonts w:ascii="Times New Roman" w:hAnsi="Times New Roman"/>
          <w:sz w:val="28"/>
          <w:szCs w:val="28"/>
          <w:lang w:val="kk-KZ"/>
        </w:rPr>
        <w:t xml:space="preserve">– </w:t>
      </w:r>
      <w:r w:rsidRPr="00B5332A">
        <w:rPr>
          <w:rFonts w:ascii="Times New Roman" w:hAnsi="Times New Roman"/>
          <w:sz w:val="28"/>
          <w:szCs w:val="28"/>
          <w:lang w:val="kk-KZ"/>
        </w:rPr>
        <w:t>СПб.</w:t>
      </w:r>
      <w:r w:rsidR="00B5332A">
        <w:rPr>
          <w:rFonts w:ascii="Times New Roman" w:hAnsi="Times New Roman"/>
          <w:sz w:val="28"/>
          <w:szCs w:val="28"/>
          <w:lang w:val="kk-KZ"/>
        </w:rPr>
        <w:t xml:space="preserve">, </w:t>
      </w:r>
      <w:r w:rsidRPr="00B5332A">
        <w:rPr>
          <w:rFonts w:ascii="Times New Roman" w:hAnsi="Times New Roman"/>
          <w:sz w:val="28"/>
          <w:szCs w:val="28"/>
          <w:lang w:val="kk-KZ"/>
        </w:rPr>
        <w:t>2001.</w:t>
      </w:r>
      <w:r w:rsidR="00B5332A">
        <w:rPr>
          <w:rFonts w:ascii="Times New Roman" w:hAnsi="Times New Roman"/>
          <w:sz w:val="28"/>
          <w:szCs w:val="28"/>
          <w:lang w:val="kk-KZ"/>
        </w:rPr>
        <w:t xml:space="preserve"> – 213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B5332A">
        <w:rPr>
          <w:rFonts w:ascii="Times New Roman" w:hAnsi="Times New Roman"/>
          <w:sz w:val="28"/>
          <w:szCs w:val="28"/>
          <w:lang w:val="kk-KZ"/>
        </w:rPr>
        <w:t>Акимбекова Г.У Сельскохоз</w:t>
      </w:r>
      <w:r w:rsidRPr="00060D8E">
        <w:rPr>
          <w:rFonts w:ascii="Times New Roman" w:hAnsi="Times New Roman"/>
          <w:sz w:val="28"/>
          <w:szCs w:val="28"/>
        </w:rPr>
        <w:t>яйственная кооперация в Республике Казахстан: проблемы и пути решения</w:t>
      </w:r>
      <w:r w:rsidR="00B5332A">
        <w:rPr>
          <w:rFonts w:ascii="Times New Roman" w:hAnsi="Times New Roman"/>
          <w:sz w:val="28"/>
          <w:szCs w:val="28"/>
          <w:lang w:val="kk-KZ"/>
        </w:rPr>
        <w:t xml:space="preserve"> </w:t>
      </w:r>
      <w:r w:rsidRPr="00060D8E">
        <w:rPr>
          <w:rFonts w:ascii="Times New Roman" w:hAnsi="Times New Roman"/>
          <w:sz w:val="28"/>
          <w:szCs w:val="28"/>
        </w:rPr>
        <w:t>// Матер</w:t>
      </w:r>
      <w:r w:rsidR="00B5332A">
        <w:rPr>
          <w:rFonts w:ascii="Times New Roman" w:hAnsi="Times New Roman"/>
          <w:sz w:val="28"/>
          <w:szCs w:val="28"/>
          <w:lang w:val="kk-KZ"/>
        </w:rPr>
        <w:t>.</w:t>
      </w:r>
      <w:r w:rsidRPr="00060D8E">
        <w:rPr>
          <w:rFonts w:ascii="Times New Roman" w:hAnsi="Times New Roman"/>
          <w:sz w:val="28"/>
          <w:szCs w:val="28"/>
        </w:rPr>
        <w:t xml:space="preserve"> междунар</w:t>
      </w:r>
      <w:r w:rsidR="00B5332A">
        <w:rPr>
          <w:rFonts w:ascii="Times New Roman" w:hAnsi="Times New Roman"/>
          <w:sz w:val="28"/>
          <w:szCs w:val="28"/>
          <w:lang w:val="kk-KZ"/>
        </w:rPr>
        <w:t>.</w:t>
      </w:r>
      <w:r w:rsidRPr="00060D8E">
        <w:rPr>
          <w:rFonts w:ascii="Times New Roman" w:hAnsi="Times New Roman"/>
          <w:sz w:val="28"/>
          <w:szCs w:val="28"/>
        </w:rPr>
        <w:t xml:space="preserve"> науч</w:t>
      </w:r>
      <w:r w:rsidR="00B5332A">
        <w:rPr>
          <w:rFonts w:ascii="Times New Roman" w:hAnsi="Times New Roman"/>
          <w:sz w:val="28"/>
          <w:szCs w:val="28"/>
          <w:lang w:val="kk-KZ"/>
        </w:rPr>
        <w:t>.</w:t>
      </w:r>
      <w:r w:rsidRPr="00060D8E">
        <w:rPr>
          <w:rFonts w:ascii="Times New Roman" w:hAnsi="Times New Roman"/>
          <w:sz w:val="28"/>
          <w:szCs w:val="28"/>
        </w:rPr>
        <w:t>-практ</w:t>
      </w:r>
      <w:r w:rsidR="00B5332A">
        <w:rPr>
          <w:rFonts w:ascii="Times New Roman" w:hAnsi="Times New Roman"/>
          <w:sz w:val="28"/>
          <w:szCs w:val="28"/>
          <w:lang w:val="kk-KZ"/>
        </w:rPr>
        <w:t>.</w:t>
      </w:r>
      <w:r w:rsidRPr="00060D8E">
        <w:rPr>
          <w:rFonts w:ascii="Times New Roman" w:hAnsi="Times New Roman"/>
          <w:sz w:val="28"/>
          <w:szCs w:val="28"/>
        </w:rPr>
        <w:t xml:space="preserve"> конф</w:t>
      </w:r>
      <w:r w:rsidR="00B5332A">
        <w:rPr>
          <w:rFonts w:ascii="Times New Roman" w:hAnsi="Times New Roman"/>
          <w:sz w:val="28"/>
          <w:szCs w:val="28"/>
          <w:lang w:val="kk-KZ"/>
        </w:rPr>
        <w:t>.</w:t>
      </w:r>
      <w:r w:rsidRPr="00060D8E">
        <w:rPr>
          <w:rFonts w:ascii="Times New Roman" w:hAnsi="Times New Roman"/>
          <w:sz w:val="28"/>
          <w:szCs w:val="28"/>
        </w:rPr>
        <w:t xml:space="preserve"> </w:t>
      </w:r>
      <w:r w:rsidR="00B5332A" w:rsidRPr="00630189">
        <w:rPr>
          <w:rFonts w:ascii="Times New Roman" w:hAnsi="Times New Roman"/>
          <w:sz w:val="28"/>
          <w:szCs w:val="28"/>
          <w:lang w:val="kk-KZ"/>
        </w:rPr>
        <w:t>«</w:t>
      </w:r>
      <w:r w:rsidRPr="00630189">
        <w:rPr>
          <w:rFonts w:ascii="Times New Roman" w:hAnsi="Times New Roman"/>
          <w:sz w:val="28"/>
          <w:szCs w:val="28"/>
        </w:rPr>
        <w:t xml:space="preserve">Российское село и кооперация: </w:t>
      </w:r>
      <w:r w:rsidR="00630189" w:rsidRPr="00630189">
        <w:rPr>
          <w:rFonts w:ascii="Times New Roman" w:hAnsi="Times New Roman"/>
          <w:sz w:val="28"/>
          <w:szCs w:val="28"/>
        </w:rPr>
        <w:t>с</w:t>
      </w:r>
      <w:r w:rsidRPr="00630189">
        <w:rPr>
          <w:rFonts w:ascii="Times New Roman" w:hAnsi="Times New Roman"/>
          <w:sz w:val="28"/>
          <w:szCs w:val="28"/>
        </w:rPr>
        <w:t>егодня и завтра</w:t>
      </w:r>
      <w:r w:rsidR="00B5332A" w:rsidRPr="00630189">
        <w:rPr>
          <w:rFonts w:ascii="Times New Roman" w:hAnsi="Times New Roman"/>
          <w:sz w:val="28"/>
          <w:szCs w:val="28"/>
          <w:lang w:val="kk-KZ"/>
        </w:rPr>
        <w:t>»</w:t>
      </w:r>
      <w:r w:rsidRPr="00630189">
        <w:rPr>
          <w:rFonts w:ascii="Times New Roman" w:hAnsi="Times New Roman"/>
          <w:sz w:val="28"/>
          <w:szCs w:val="28"/>
        </w:rPr>
        <w:t xml:space="preserve">. – </w:t>
      </w:r>
      <w:r w:rsidR="00630189" w:rsidRPr="00630189">
        <w:rPr>
          <w:rFonts w:ascii="Times New Roman" w:hAnsi="Times New Roman"/>
          <w:sz w:val="28"/>
          <w:szCs w:val="28"/>
          <w:lang w:val="kk-KZ"/>
        </w:rPr>
        <w:t>Ярославль</w:t>
      </w:r>
      <w:r w:rsidR="00630189">
        <w:rPr>
          <w:rFonts w:ascii="Times New Roman" w:hAnsi="Times New Roman"/>
          <w:sz w:val="28"/>
          <w:szCs w:val="28"/>
          <w:lang w:val="kk-KZ"/>
        </w:rPr>
        <w:t>: союз-пресс</w:t>
      </w:r>
      <w:r w:rsidR="00630189" w:rsidRPr="00630189">
        <w:rPr>
          <w:rFonts w:ascii="Times New Roman" w:hAnsi="Times New Roman"/>
          <w:sz w:val="28"/>
          <w:szCs w:val="28"/>
          <w:lang w:val="kk-KZ"/>
        </w:rPr>
        <w:t>,</w:t>
      </w:r>
      <w:r w:rsidR="00B5332A" w:rsidRPr="00630189">
        <w:rPr>
          <w:rFonts w:ascii="Times New Roman" w:hAnsi="Times New Roman"/>
          <w:sz w:val="28"/>
          <w:szCs w:val="28"/>
          <w:lang w:val="kk-KZ"/>
        </w:rPr>
        <w:t xml:space="preserve"> </w:t>
      </w:r>
      <w:r w:rsidRPr="00630189">
        <w:rPr>
          <w:rFonts w:ascii="Times New Roman" w:hAnsi="Times New Roman"/>
          <w:sz w:val="28"/>
          <w:szCs w:val="28"/>
        </w:rPr>
        <w:t xml:space="preserve">2017. – </w:t>
      </w:r>
      <w:r w:rsidR="00B5332A" w:rsidRPr="00630189">
        <w:rPr>
          <w:rFonts w:ascii="Times New Roman" w:hAnsi="Times New Roman"/>
          <w:sz w:val="28"/>
          <w:szCs w:val="28"/>
          <w:lang w:val="kk-KZ"/>
        </w:rPr>
        <w:t xml:space="preserve">С. </w:t>
      </w:r>
      <w:r w:rsidRPr="00630189">
        <w:rPr>
          <w:rFonts w:ascii="Times New Roman" w:hAnsi="Times New Roman"/>
          <w:sz w:val="28"/>
          <w:szCs w:val="28"/>
        </w:rPr>
        <w:t>36-</w:t>
      </w:r>
      <w:r w:rsidRPr="00060D8E">
        <w:rPr>
          <w:rFonts w:ascii="Times New Roman" w:hAnsi="Times New Roman"/>
          <w:sz w:val="28"/>
          <w:szCs w:val="28"/>
        </w:rPr>
        <w:t>45.</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Портер М. Конкурентная стратегия: Методика анализа отраслей и конкурентов /</w:t>
      </w:r>
      <w:r w:rsidR="00B5332A">
        <w:rPr>
          <w:rFonts w:ascii="Times New Roman" w:hAnsi="Times New Roman"/>
          <w:sz w:val="28"/>
          <w:szCs w:val="28"/>
          <w:lang w:val="kk-KZ"/>
        </w:rPr>
        <w:t xml:space="preserve"> </w:t>
      </w:r>
      <w:r w:rsidR="00B5332A" w:rsidRPr="00060D8E">
        <w:rPr>
          <w:rFonts w:ascii="Times New Roman" w:hAnsi="Times New Roman"/>
          <w:sz w:val="28"/>
          <w:szCs w:val="28"/>
          <w:lang w:val="kk-KZ"/>
        </w:rPr>
        <w:t>пер</w:t>
      </w:r>
      <w:r w:rsidRPr="00060D8E">
        <w:rPr>
          <w:rFonts w:ascii="Times New Roman" w:hAnsi="Times New Roman"/>
          <w:sz w:val="28"/>
          <w:szCs w:val="28"/>
          <w:lang w:val="kk-KZ"/>
        </w:rPr>
        <w:t xml:space="preserve">. </w:t>
      </w:r>
      <w:r w:rsidR="00B5332A" w:rsidRPr="00060D8E">
        <w:rPr>
          <w:rFonts w:ascii="Times New Roman" w:hAnsi="Times New Roman"/>
          <w:sz w:val="28"/>
          <w:szCs w:val="28"/>
          <w:lang w:val="kk-KZ"/>
        </w:rPr>
        <w:t xml:space="preserve">с </w:t>
      </w:r>
      <w:r w:rsidRPr="00060D8E">
        <w:rPr>
          <w:rFonts w:ascii="Times New Roman" w:hAnsi="Times New Roman"/>
          <w:sz w:val="28"/>
          <w:szCs w:val="28"/>
          <w:lang w:val="kk-KZ"/>
        </w:rPr>
        <w:t xml:space="preserve">англ. – </w:t>
      </w:r>
      <w:r w:rsidR="00B5332A">
        <w:rPr>
          <w:rFonts w:ascii="Times New Roman" w:hAnsi="Times New Roman"/>
          <w:sz w:val="28"/>
          <w:szCs w:val="28"/>
          <w:lang w:val="kk-KZ"/>
        </w:rPr>
        <w:t xml:space="preserve">Изд. </w:t>
      </w:r>
      <w:r w:rsidRPr="00060D8E">
        <w:rPr>
          <w:rFonts w:ascii="Times New Roman" w:hAnsi="Times New Roman"/>
          <w:sz w:val="28"/>
          <w:szCs w:val="28"/>
          <w:lang w:val="kk-KZ"/>
        </w:rPr>
        <w:t xml:space="preserve">3-е. – М.: Альпина Бизнес Букс, 2007. </w:t>
      </w:r>
      <w:r w:rsidR="00B5332A">
        <w:rPr>
          <w:rFonts w:ascii="Times New Roman" w:hAnsi="Times New Roman"/>
          <w:sz w:val="28"/>
          <w:szCs w:val="28"/>
          <w:lang w:val="kk-KZ"/>
        </w:rPr>
        <w:t xml:space="preserve">– </w:t>
      </w:r>
      <w:r w:rsidRPr="00060D8E">
        <w:rPr>
          <w:rFonts w:ascii="Times New Roman" w:hAnsi="Times New Roman"/>
          <w:sz w:val="28"/>
          <w:szCs w:val="28"/>
          <w:lang w:val="kk-KZ"/>
        </w:rPr>
        <w:t>453 с.</w:t>
      </w:r>
    </w:p>
    <w:p w:rsidR="000278DB" w:rsidRPr="00630189"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Рогаль К.В., Соболев А.С. Управление стратегической </w:t>
      </w:r>
      <w:r w:rsidRPr="00630189">
        <w:rPr>
          <w:rFonts w:ascii="Times New Roman" w:hAnsi="Times New Roman"/>
          <w:sz w:val="28"/>
          <w:szCs w:val="28"/>
        </w:rPr>
        <w:t xml:space="preserve">конкурентоспособностью предприятия в условиях инновационной экономики // Известия Санкт-Петербургского университета экономики и финансов. – 2010. – </w:t>
      </w:r>
      <w:r w:rsidR="00B5332A" w:rsidRPr="00630189">
        <w:rPr>
          <w:rFonts w:ascii="Times New Roman" w:hAnsi="Times New Roman"/>
          <w:sz w:val="28"/>
          <w:szCs w:val="28"/>
          <w:lang w:val="kk-KZ"/>
        </w:rPr>
        <w:t>№</w:t>
      </w:r>
      <w:r w:rsidR="00630189" w:rsidRPr="00630189">
        <w:rPr>
          <w:rFonts w:ascii="Times New Roman" w:hAnsi="Times New Roman"/>
          <w:sz w:val="28"/>
          <w:szCs w:val="28"/>
          <w:lang w:val="kk-KZ"/>
        </w:rPr>
        <w:t>3</w:t>
      </w:r>
      <w:r w:rsidR="00B5332A" w:rsidRPr="00630189">
        <w:rPr>
          <w:rFonts w:ascii="Times New Roman" w:hAnsi="Times New Roman"/>
          <w:sz w:val="28"/>
          <w:szCs w:val="28"/>
          <w:lang w:val="kk-KZ"/>
        </w:rPr>
        <w:t xml:space="preserve">. – </w:t>
      </w:r>
      <w:r w:rsidR="00B5332A" w:rsidRPr="00630189">
        <w:rPr>
          <w:rFonts w:ascii="Times New Roman" w:hAnsi="Times New Roman"/>
          <w:sz w:val="28"/>
          <w:szCs w:val="28"/>
        </w:rPr>
        <w:t>С. 13</w:t>
      </w:r>
      <w:r w:rsidR="00630189" w:rsidRPr="00630189">
        <w:rPr>
          <w:rFonts w:ascii="Times New Roman" w:hAnsi="Times New Roman"/>
          <w:sz w:val="28"/>
          <w:szCs w:val="28"/>
          <w:lang w:val="kk-KZ"/>
        </w:rPr>
        <w:t>8</w:t>
      </w:r>
      <w:r w:rsidR="00B5332A" w:rsidRPr="00630189">
        <w:rPr>
          <w:rFonts w:ascii="Times New Roman" w:hAnsi="Times New Roman"/>
          <w:sz w:val="28"/>
          <w:szCs w:val="28"/>
          <w:lang w:val="kk-KZ"/>
        </w:rPr>
        <w:t>-</w:t>
      </w:r>
      <w:r w:rsidRPr="00630189">
        <w:rPr>
          <w:rFonts w:ascii="Times New Roman" w:hAnsi="Times New Roman"/>
          <w:sz w:val="28"/>
          <w:szCs w:val="28"/>
        </w:rPr>
        <w:t>140.</w:t>
      </w:r>
    </w:p>
    <w:p w:rsidR="000278DB" w:rsidRPr="00060D8E" w:rsidRDefault="00B5332A" w:rsidP="00566E2D">
      <w:pPr>
        <w:pStyle w:val="a4"/>
        <w:numPr>
          <w:ilvl w:val="0"/>
          <w:numId w:val="9"/>
        </w:numPr>
        <w:tabs>
          <w:tab w:val="left" w:pos="851"/>
          <w:tab w:val="left" w:pos="1134"/>
        </w:tabs>
        <w:ind w:left="0" w:firstLine="709"/>
        <w:jc w:val="both"/>
        <w:rPr>
          <w:rFonts w:ascii="Times New Roman" w:hAnsi="Times New Roman"/>
          <w:sz w:val="28"/>
          <w:szCs w:val="28"/>
        </w:rPr>
      </w:pPr>
      <w:r w:rsidRPr="00630189">
        <w:rPr>
          <w:rFonts w:ascii="Times New Roman" w:hAnsi="Times New Roman"/>
          <w:sz w:val="28"/>
          <w:szCs w:val="28"/>
        </w:rPr>
        <w:t>Летунов И.</w:t>
      </w:r>
      <w:r w:rsidR="000278DB" w:rsidRPr="00630189">
        <w:rPr>
          <w:rFonts w:ascii="Times New Roman" w:hAnsi="Times New Roman"/>
          <w:sz w:val="28"/>
          <w:szCs w:val="28"/>
        </w:rPr>
        <w:t xml:space="preserve">И. Инновационная стратегия развития и сокращение </w:t>
      </w:r>
      <w:r w:rsidR="000278DB" w:rsidRPr="00060D8E">
        <w:rPr>
          <w:rFonts w:ascii="Times New Roman" w:hAnsi="Times New Roman"/>
          <w:sz w:val="28"/>
          <w:szCs w:val="28"/>
        </w:rPr>
        <w:t>издержек производства // Экономика сельскохозяйственных и перерабатывающих предприятий.</w:t>
      </w:r>
      <w:r>
        <w:rPr>
          <w:rFonts w:ascii="Times New Roman" w:hAnsi="Times New Roman"/>
          <w:sz w:val="28"/>
          <w:szCs w:val="28"/>
          <w:lang w:val="kk-KZ"/>
        </w:rPr>
        <w:t xml:space="preserve"> </w:t>
      </w:r>
      <w:r>
        <w:rPr>
          <w:rFonts w:ascii="Times New Roman" w:hAnsi="Times New Roman"/>
          <w:sz w:val="28"/>
          <w:szCs w:val="28"/>
        </w:rPr>
        <w:t>–</w:t>
      </w:r>
      <w:r w:rsidR="000278DB" w:rsidRPr="00060D8E">
        <w:rPr>
          <w:rFonts w:ascii="Times New Roman" w:hAnsi="Times New Roman"/>
          <w:sz w:val="28"/>
          <w:szCs w:val="28"/>
        </w:rPr>
        <w:t xml:space="preserve"> 2014. </w:t>
      </w:r>
      <w:r>
        <w:rPr>
          <w:rFonts w:ascii="Times New Roman" w:hAnsi="Times New Roman"/>
          <w:sz w:val="28"/>
          <w:szCs w:val="28"/>
        </w:rPr>
        <w:t>–</w:t>
      </w:r>
      <w:r w:rsidR="000278DB" w:rsidRPr="00060D8E">
        <w:rPr>
          <w:rFonts w:ascii="Times New Roman" w:hAnsi="Times New Roman"/>
          <w:sz w:val="28"/>
          <w:szCs w:val="28"/>
        </w:rPr>
        <w:t xml:space="preserve"> </w:t>
      </w:r>
      <w:r>
        <w:rPr>
          <w:rFonts w:ascii="Times New Roman" w:hAnsi="Times New Roman"/>
          <w:sz w:val="28"/>
          <w:szCs w:val="28"/>
        </w:rPr>
        <w:t>№</w:t>
      </w:r>
      <w:r w:rsidR="000278DB" w:rsidRPr="00060D8E">
        <w:rPr>
          <w:rFonts w:ascii="Times New Roman" w:hAnsi="Times New Roman"/>
          <w:sz w:val="28"/>
          <w:szCs w:val="28"/>
        </w:rPr>
        <w:t xml:space="preserve">7. </w:t>
      </w:r>
      <w:r>
        <w:rPr>
          <w:rFonts w:ascii="Times New Roman" w:hAnsi="Times New Roman"/>
          <w:sz w:val="28"/>
          <w:szCs w:val="28"/>
        </w:rPr>
        <w:t>–</w:t>
      </w:r>
      <w:r w:rsidR="000278DB" w:rsidRPr="00060D8E">
        <w:rPr>
          <w:rFonts w:ascii="Times New Roman" w:hAnsi="Times New Roman"/>
          <w:sz w:val="28"/>
          <w:szCs w:val="28"/>
        </w:rPr>
        <w:t xml:space="preserve"> С. 20-22</w:t>
      </w:r>
      <w:r>
        <w:rPr>
          <w:rFonts w:ascii="Times New Roman" w:hAnsi="Times New Roman"/>
          <w:sz w:val="28"/>
          <w:szCs w:val="28"/>
          <w:lang w:val="kk-KZ"/>
        </w:rPr>
        <w:t>.</w:t>
      </w:r>
    </w:p>
    <w:p w:rsidR="000278DB" w:rsidRPr="00060D8E" w:rsidRDefault="00B5332A"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Pr>
          <w:rFonts w:ascii="Times New Roman" w:hAnsi="Times New Roman"/>
          <w:sz w:val="28"/>
          <w:szCs w:val="28"/>
        </w:rPr>
        <w:t>Родионов</w:t>
      </w:r>
      <w:r>
        <w:rPr>
          <w:rFonts w:ascii="Times New Roman" w:hAnsi="Times New Roman"/>
          <w:sz w:val="28"/>
          <w:szCs w:val="28"/>
          <w:lang w:val="kk-KZ"/>
        </w:rPr>
        <w:t xml:space="preserve"> </w:t>
      </w:r>
      <w:r w:rsidR="000278DB" w:rsidRPr="00060D8E">
        <w:rPr>
          <w:rFonts w:ascii="Times New Roman" w:hAnsi="Times New Roman"/>
          <w:sz w:val="28"/>
          <w:szCs w:val="28"/>
        </w:rPr>
        <w:t>И.И.</w:t>
      </w:r>
      <w:r w:rsidR="00A934EB">
        <w:rPr>
          <w:rFonts w:ascii="Times New Roman" w:hAnsi="Times New Roman"/>
          <w:sz w:val="28"/>
          <w:szCs w:val="28"/>
          <w:lang w:val="kk-KZ"/>
        </w:rPr>
        <w:t>, Дмитриев Н.Н.</w:t>
      </w:r>
      <w:r w:rsidR="000278DB" w:rsidRPr="00060D8E">
        <w:rPr>
          <w:rFonts w:ascii="Times New Roman" w:hAnsi="Times New Roman"/>
          <w:sz w:val="28"/>
          <w:szCs w:val="28"/>
        </w:rPr>
        <w:t xml:space="preserve"> </w:t>
      </w:r>
      <w:r w:rsidR="00A934EB">
        <w:rPr>
          <w:rFonts w:ascii="Times New Roman" w:hAnsi="Times New Roman"/>
          <w:sz w:val="28"/>
          <w:szCs w:val="28"/>
          <w:lang w:val="kk-KZ"/>
        </w:rPr>
        <w:t xml:space="preserve">Развитие </w:t>
      </w:r>
      <w:r w:rsidR="00A934EB" w:rsidRPr="00060D8E">
        <w:rPr>
          <w:rFonts w:ascii="Times New Roman" w:hAnsi="Times New Roman"/>
          <w:sz w:val="28"/>
          <w:szCs w:val="28"/>
        </w:rPr>
        <w:t>институт</w:t>
      </w:r>
      <w:r w:rsidR="00A934EB">
        <w:rPr>
          <w:rFonts w:ascii="Times New Roman" w:hAnsi="Times New Roman"/>
          <w:sz w:val="28"/>
          <w:szCs w:val="28"/>
          <w:lang w:val="kk-KZ"/>
        </w:rPr>
        <w:t>а</w:t>
      </w:r>
      <w:r w:rsidR="00A934EB" w:rsidRPr="00060D8E">
        <w:rPr>
          <w:rFonts w:ascii="Times New Roman" w:hAnsi="Times New Roman"/>
          <w:sz w:val="28"/>
          <w:szCs w:val="28"/>
        </w:rPr>
        <w:t xml:space="preserve"> </w:t>
      </w:r>
      <w:r w:rsidR="000278DB" w:rsidRPr="00060D8E">
        <w:rPr>
          <w:rFonts w:ascii="Times New Roman" w:hAnsi="Times New Roman"/>
          <w:sz w:val="28"/>
          <w:szCs w:val="28"/>
        </w:rPr>
        <w:t>венчурных инв</w:t>
      </w:r>
      <w:r w:rsidR="00A934EB">
        <w:rPr>
          <w:rFonts w:ascii="Times New Roman" w:hAnsi="Times New Roman"/>
          <w:sz w:val="28"/>
          <w:szCs w:val="28"/>
        </w:rPr>
        <w:t>естиций</w:t>
      </w:r>
      <w:r w:rsidR="00A934EB">
        <w:rPr>
          <w:rFonts w:ascii="Times New Roman" w:hAnsi="Times New Roman"/>
          <w:sz w:val="28"/>
          <w:szCs w:val="28"/>
          <w:lang w:val="kk-KZ"/>
        </w:rPr>
        <w:t xml:space="preserve"> в России на основе механизмов</w:t>
      </w:r>
      <w:r>
        <w:rPr>
          <w:rFonts w:ascii="Times New Roman" w:hAnsi="Times New Roman"/>
          <w:sz w:val="28"/>
          <w:szCs w:val="28"/>
        </w:rPr>
        <w:t xml:space="preserve"> </w:t>
      </w:r>
      <w:r w:rsidR="00A934EB">
        <w:rPr>
          <w:rFonts w:ascii="Times New Roman" w:hAnsi="Times New Roman"/>
          <w:sz w:val="28"/>
          <w:szCs w:val="28"/>
        </w:rPr>
        <w:t>ч</w:t>
      </w:r>
      <w:r>
        <w:rPr>
          <w:rFonts w:ascii="Times New Roman" w:hAnsi="Times New Roman"/>
          <w:sz w:val="28"/>
          <w:szCs w:val="28"/>
        </w:rPr>
        <w:t>астно-государственно</w:t>
      </w:r>
      <w:r w:rsidR="00A934EB">
        <w:rPr>
          <w:rFonts w:ascii="Times New Roman" w:hAnsi="Times New Roman"/>
          <w:sz w:val="28"/>
          <w:szCs w:val="28"/>
          <w:lang w:val="kk-KZ"/>
        </w:rPr>
        <w:t>го</w:t>
      </w:r>
      <w:r>
        <w:rPr>
          <w:rFonts w:ascii="Times New Roman" w:hAnsi="Times New Roman"/>
          <w:sz w:val="28"/>
          <w:szCs w:val="28"/>
          <w:lang w:val="kk-KZ"/>
        </w:rPr>
        <w:t xml:space="preserve"> </w:t>
      </w:r>
      <w:r w:rsidR="000278DB" w:rsidRPr="00060D8E">
        <w:rPr>
          <w:rFonts w:ascii="Times New Roman" w:hAnsi="Times New Roman"/>
          <w:sz w:val="28"/>
          <w:szCs w:val="28"/>
        </w:rPr>
        <w:t>партнерств</w:t>
      </w:r>
      <w:r w:rsidR="00A934EB">
        <w:rPr>
          <w:rFonts w:ascii="Times New Roman" w:hAnsi="Times New Roman"/>
          <w:sz w:val="28"/>
          <w:szCs w:val="28"/>
          <w:lang w:val="kk-KZ"/>
        </w:rPr>
        <w:t>а</w:t>
      </w:r>
      <w:r w:rsidR="000278DB" w:rsidRPr="00060D8E">
        <w:rPr>
          <w:rFonts w:ascii="Times New Roman" w:hAnsi="Times New Roman"/>
          <w:sz w:val="28"/>
          <w:szCs w:val="28"/>
        </w:rPr>
        <w:t xml:space="preserve"> // </w:t>
      </w:r>
      <w:r w:rsidR="00A934EB">
        <w:rPr>
          <w:rFonts w:ascii="Times New Roman" w:hAnsi="Times New Roman"/>
          <w:sz w:val="28"/>
          <w:szCs w:val="28"/>
          <w:lang w:val="kk-KZ"/>
        </w:rPr>
        <w:t xml:space="preserve">Вестник РГГУ. – 2009. – </w:t>
      </w:r>
      <w:r w:rsidR="000278DB" w:rsidRPr="00060D8E">
        <w:rPr>
          <w:rFonts w:ascii="Times New Roman" w:hAnsi="Times New Roman"/>
          <w:sz w:val="28"/>
          <w:szCs w:val="28"/>
        </w:rPr>
        <w:t>№</w:t>
      </w:r>
      <w:r w:rsidR="00A934EB">
        <w:rPr>
          <w:rFonts w:ascii="Times New Roman" w:hAnsi="Times New Roman"/>
          <w:sz w:val="28"/>
          <w:szCs w:val="28"/>
          <w:lang w:val="kk-KZ"/>
        </w:rPr>
        <w:t>3</w:t>
      </w:r>
      <w:r w:rsidR="000278DB" w:rsidRPr="00060D8E">
        <w:rPr>
          <w:rFonts w:ascii="Times New Roman" w:hAnsi="Times New Roman"/>
          <w:sz w:val="28"/>
          <w:szCs w:val="28"/>
          <w:lang w:val="kk-KZ"/>
        </w:rPr>
        <w:t>.</w:t>
      </w:r>
      <w:r w:rsidR="00A934EB">
        <w:rPr>
          <w:rFonts w:ascii="Times New Roman" w:hAnsi="Times New Roman"/>
          <w:sz w:val="28"/>
          <w:szCs w:val="28"/>
          <w:lang w:val="kk-KZ"/>
        </w:rPr>
        <w:t xml:space="preserve"> – С. 159-163.</w:t>
      </w:r>
    </w:p>
    <w:p w:rsidR="000278DB" w:rsidRPr="00A934EB" w:rsidRDefault="000278DB" w:rsidP="00566E2D">
      <w:pPr>
        <w:pStyle w:val="a4"/>
        <w:numPr>
          <w:ilvl w:val="0"/>
          <w:numId w:val="9"/>
        </w:numPr>
        <w:tabs>
          <w:tab w:val="left" w:pos="851"/>
          <w:tab w:val="left" w:pos="1134"/>
        </w:tabs>
        <w:ind w:left="0" w:firstLine="709"/>
        <w:jc w:val="both"/>
        <w:rPr>
          <w:rFonts w:ascii="Times New Roman" w:hAnsi="Times New Roman"/>
          <w:bCs/>
          <w:sz w:val="28"/>
          <w:szCs w:val="28"/>
          <w:lang w:val="en-US"/>
        </w:rPr>
      </w:pPr>
      <w:r w:rsidRPr="00060D8E">
        <w:rPr>
          <w:rFonts w:ascii="Times New Roman" w:hAnsi="Times New Roman"/>
          <w:bCs/>
          <w:sz w:val="28"/>
          <w:szCs w:val="28"/>
          <w:lang w:val="en-US"/>
        </w:rPr>
        <w:t>Hadhri</w:t>
      </w:r>
      <w:r w:rsidR="00A934EB" w:rsidRPr="00A934EB">
        <w:rPr>
          <w:rFonts w:ascii="Times New Roman" w:hAnsi="Times New Roman"/>
          <w:bCs/>
          <w:sz w:val="28"/>
          <w:szCs w:val="28"/>
          <w:lang w:val="en-US"/>
        </w:rPr>
        <w:t xml:space="preserve"> </w:t>
      </w:r>
      <w:r w:rsidR="00A934EB" w:rsidRPr="00060D8E">
        <w:rPr>
          <w:rFonts w:ascii="Times New Roman" w:hAnsi="Times New Roman"/>
          <w:bCs/>
          <w:sz w:val="28"/>
          <w:szCs w:val="28"/>
          <w:lang w:val="en-US"/>
        </w:rPr>
        <w:t>W</w:t>
      </w:r>
      <w:r w:rsidR="00A934EB">
        <w:rPr>
          <w:rFonts w:ascii="Times New Roman" w:hAnsi="Times New Roman"/>
          <w:bCs/>
          <w:sz w:val="28"/>
          <w:szCs w:val="28"/>
          <w:lang w:val="en-US"/>
        </w:rPr>
        <w:t>.</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Arvanitis</w:t>
      </w:r>
      <w:r w:rsidR="00A934EB" w:rsidRPr="00A934EB">
        <w:rPr>
          <w:rFonts w:ascii="Times New Roman" w:hAnsi="Times New Roman"/>
          <w:bCs/>
          <w:sz w:val="28"/>
          <w:szCs w:val="28"/>
          <w:lang w:val="en-US"/>
        </w:rPr>
        <w:t xml:space="preserve"> </w:t>
      </w:r>
      <w:r w:rsidR="00A934EB" w:rsidRPr="00060D8E">
        <w:rPr>
          <w:rFonts w:ascii="Times New Roman" w:hAnsi="Times New Roman"/>
          <w:bCs/>
          <w:sz w:val="28"/>
          <w:szCs w:val="28"/>
          <w:lang w:val="en-US"/>
        </w:rPr>
        <w:t>R</w:t>
      </w:r>
      <w:r w:rsidR="00A934EB">
        <w:rPr>
          <w:rFonts w:ascii="Times New Roman" w:hAnsi="Times New Roman"/>
          <w:bCs/>
          <w:sz w:val="28"/>
          <w:szCs w:val="28"/>
          <w:lang w:val="en-US"/>
        </w:rPr>
        <w:t>.</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M</w:t>
      </w:r>
      <w:r w:rsidRPr="00A934EB">
        <w:rPr>
          <w:rFonts w:ascii="Times New Roman" w:hAnsi="Times New Roman"/>
          <w:bCs/>
          <w:sz w:val="28"/>
          <w:szCs w:val="28"/>
          <w:lang w:val="en-US"/>
        </w:rPr>
        <w:t>’</w:t>
      </w:r>
      <w:r w:rsidRPr="00060D8E">
        <w:rPr>
          <w:rFonts w:ascii="Times New Roman" w:hAnsi="Times New Roman"/>
          <w:bCs/>
          <w:sz w:val="28"/>
          <w:szCs w:val="28"/>
          <w:lang w:val="en-US"/>
        </w:rPr>
        <w:t>Henni</w:t>
      </w:r>
      <w:r w:rsidR="00A934EB" w:rsidRPr="00A934EB">
        <w:rPr>
          <w:rFonts w:ascii="Times New Roman" w:hAnsi="Times New Roman"/>
          <w:bCs/>
          <w:sz w:val="28"/>
          <w:szCs w:val="28"/>
          <w:lang w:val="en-US"/>
        </w:rPr>
        <w:t xml:space="preserve"> </w:t>
      </w:r>
      <w:r w:rsidR="00A934EB" w:rsidRPr="00060D8E">
        <w:rPr>
          <w:rFonts w:ascii="Times New Roman" w:hAnsi="Times New Roman"/>
          <w:bCs/>
          <w:sz w:val="28"/>
          <w:szCs w:val="28"/>
          <w:lang w:val="en-US"/>
        </w:rPr>
        <w:t>H</w:t>
      </w:r>
      <w:r w:rsidRPr="00060D8E">
        <w:rPr>
          <w:rFonts w:ascii="Times New Roman" w:hAnsi="Times New Roman"/>
          <w:bCs/>
          <w:sz w:val="28"/>
          <w:szCs w:val="28"/>
          <w:lang w:val="kk-KZ"/>
        </w:rPr>
        <w:t>.</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Determinants</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of</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innovation</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activities</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in</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small</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and</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open</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economies</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the</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 xml:space="preserve">Lebanese business sector // Journal of Innovation Economics &amp; Management. – 2019. </w:t>
      </w:r>
      <w:r w:rsidR="00A934EB">
        <w:rPr>
          <w:rFonts w:ascii="Times New Roman" w:hAnsi="Times New Roman"/>
          <w:bCs/>
          <w:sz w:val="28"/>
          <w:szCs w:val="28"/>
          <w:lang w:val="en-US"/>
        </w:rPr>
        <w:t xml:space="preserve">– Vol. </w:t>
      </w:r>
      <w:r w:rsidRPr="00A934EB">
        <w:rPr>
          <w:rFonts w:ascii="Times New Roman" w:hAnsi="Times New Roman"/>
          <w:bCs/>
          <w:sz w:val="28"/>
          <w:szCs w:val="28"/>
          <w:lang w:val="en-US"/>
        </w:rPr>
        <w:t>3</w:t>
      </w:r>
      <w:r w:rsidR="00A934EB">
        <w:rPr>
          <w:rFonts w:ascii="Times New Roman" w:hAnsi="Times New Roman"/>
          <w:bCs/>
          <w:sz w:val="28"/>
          <w:szCs w:val="28"/>
          <w:lang w:val="en-US"/>
        </w:rPr>
        <w:t xml:space="preserve">, Issue </w:t>
      </w:r>
      <w:r w:rsidRPr="00A934EB">
        <w:rPr>
          <w:rFonts w:ascii="Times New Roman" w:hAnsi="Times New Roman"/>
          <w:bCs/>
          <w:sz w:val="28"/>
          <w:szCs w:val="28"/>
          <w:lang w:val="en-US"/>
        </w:rPr>
        <w:t xml:space="preserve">21. – </w:t>
      </w:r>
      <w:r w:rsidR="00A934EB" w:rsidRPr="00060D8E">
        <w:rPr>
          <w:rFonts w:ascii="Times New Roman" w:hAnsi="Times New Roman"/>
          <w:bCs/>
          <w:sz w:val="28"/>
          <w:szCs w:val="28"/>
          <w:lang w:val="en-US"/>
        </w:rPr>
        <w:t>P</w:t>
      </w:r>
      <w:r w:rsidRPr="00A934EB">
        <w:rPr>
          <w:rFonts w:ascii="Times New Roman" w:hAnsi="Times New Roman"/>
          <w:bCs/>
          <w:sz w:val="28"/>
          <w:szCs w:val="28"/>
          <w:lang w:val="en-US"/>
        </w:rPr>
        <w:t>. 77-107.</w:t>
      </w:r>
    </w:p>
    <w:p w:rsidR="000278DB" w:rsidRPr="00A934EB"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en-US"/>
        </w:rPr>
      </w:pPr>
      <w:r w:rsidRPr="00060D8E">
        <w:rPr>
          <w:rFonts w:ascii="Times New Roman" w:hAnsi="Times New Roman"/>
          <w:sz w:val="28"/>
          <w:szCs w:val="28"/>
          <w:lang w:val="en-US"/>
        </w:rPr>
        <w:t>Unido Technology Foresight Manual</w:t>
      </w:r>
      <w:r w:rsidR="00A934EB">
        <w:rPr>
          <w:rFonts w:ascii="Times New Roman" w:hAnsi="Times New Roman"/>
          <w:sz w:val="28"/>
          <w:szCs w:val="28"/>
          <w:lang w:val="en-US"/>
        </w:rPr>
        <w:t xml:space="preserve"> /</w:t>
      </w:r>
      <w:r w:rsidRPr="00060D8E">
        <w:rPr>
          <w:rFonts w:ascii="Times New Roman" w:hAnsi="Times New Roman"/>
          <w:sz w:val="28"/>
          <w:szCs w:val="28"/>
          <w:lang w:val="en-US"/>
        </w:rPr>
        <w:t xml:space="preserve"> United Nations Industrial Development Organization. </w:t>
      </w:r>
      <w:r w:rsidR="00A934EB">
        <w:rPr>
          <w:rFonts w:ascii="Times New Roman" w:hAnsi="Times New Roman"/>
          <w:sz w:val="28"/>
          <w:szCs w:val="28"/>
          <w:lang w:val="en-US"/>
        </w:rPr>
        <w:t xml:space="preserve">– </w:t>
      </w:r>
      <w:r w:rsidRPr="00060D8E">
        <w:rPr>
          <w:rFonts w:ascii="Times New Roman" w:hAnsi="Times New Roman"/>
          <w:sz w:val="28"/>
          <w:szCs w:val="28"/>
          <w:lang w:val="en-US"/>
        </w:rPr>
        <w:t>Vienna</w:t>
      </w:r>
      <w:r w:rsidR="00A934EB">
        <w:rPr>
          <w:rFonts w:ascii="Times New Roman" w:hAnsi="Times New Roman"/>
          <w:sz w:val="28"/>
          <w:szCs w:val="28"/>
          <w:lang w:val="en-US"/>
        </w:rPr>
        <w:t>,</w:t>
      </w:r>
      <w:r w:rsidRPr="00060D8E">
        <w:rPr>
          <w:rFonts w:ascii="Times New Roman" w:hAnsi="Times New Roman"/>
          <w:sz w:val="28"/>
          <w:szCs w:val="28"/>
          <w:lang w:val="en-US"/>
        </w:rPr>
        <w:t xml:space="preserve"> </w:t>
      </w:r>
      <w:r w:rsidRPr="00A934EB">
        <w:rPr>
          <w:rFonts w:ascii="Times New Roman" w:hAnsi="Times New Roman"/>
          <w:sz w:val="28"/>
          <w:szCs w:val="28"/>
          <w:lang w:val="en-US"/>
        </w:rPr>
        <w:t xml:space="preserve">2005. </w:t>
      </w:r>
      <w:r w:rsidR="00A934EB">
        <w:rPr>
          <w:rFonts w:ascii="Times New Roman" w:hAnsi="Times New Roman"/>
          <w:sz w:val="28"/>
          <w:szCs w:val="28"/>
          <w:lang w:val="en-US"/>
        </w:rPr>
        <w:t xml:space="preserve">– </w:t>
      </w:r>
      <w:r w:rsidRPr="00A934EB">
        <w:rPr>
          <w:rFonts w:ascii="Times New Roman" w:hAnsi="Times New Roman"/>
          <w:sz w:val="28"/>
          <w:szCs w:val="28"/>
          <w:lang w:val="en-US"/>
        </w:rPr>
        <w:t xml:space="preserve">Vol. </w:t>
      </w:r>
      <w:r w:rsidR="00A934EB">
        <w:rPr>
          <w:rFonts w:ascii="Times New Roman" w:hAnsi="Times New Roman"/>
          <w:sz w:val="28"/>
          <w:szCs w:val="28"/>
          <w:lang w:val="en-US"/>
        </w:rPr>
        <w:t>2</w:t>
      </w:r>
      <w:r w:rsidRPr="00A934EB">
        <w:rPr>
          <w:rFonts w:ascii="Times New Roman" w:hAnsi="Times New Roman"/>
          <w:sz w:val="28"/>
          <w:szCs w:val="28"/>
          <w:lang w:val="en-US"/>
        </w:rPr>
        <w:t xml:space="preserve">. </w:t>
      </w:r>
      <w:r w:rsidR="00A934EB">
        <w:rPr>
          <w:rFonts w:ascii="Times New Roman" w:hAnsi="Times New Roman"/>
          <w:sz w:val="28"/>
          <w:szCs w:val="28"/>
          <w:lang w:val="en-US"/>
        </w:rPr>
        <w:t>– 288 p.</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en-US"/>
        </w:rPr>
        <w:t xml:space="preserve">Becker P. Corporate Foresight in Europe: A First Overview. </w:t>
      </w:r>
      <w:r w:rsidR="00A934EB">
        <w:rPr>
          <w:rFonts w:ascii="Times New Roman" w:hAnsi="Times New Roman"/>
          <w:sz w:val="28"/>
          <w:szCs w:val="28"/>
          <w:lang w:val="en-US"/>
        </w:rPr>
        <w:t xml:space="preserve">– </w:t>
      </w:r>
      <w:r w:rsidRPr="00060D8E">
        <w:rPr>
          <w:rFonts w:ascii="Times New Roman" w:hAnsi="Times New Roman"/>
          <w:sz w:val="28"/>
          <w:szCs w:val="28"/>
          <w:lang w:val="en-US"/>
        </w:rPr>
        <w:t>Luxembourg</w:t>
      </w:r>
      <w:r w:rsidR="00A934EB">
        <w:rPr>
          <w:rFonts w:ascii="Times New Roman" w:hAnsi="Times New Roman"/>
          <w:sz w:val="28"/>
          <w:szCs w:val="28"/>
          <w:lang w:val="en-US"/>
        </w:rPr>
        <w:t>,</w:t>
      </w:r>
      <w:r w:rsidRPr="00060D8E">
        <w:rPr>
          <w:rFonts w:ascii="Times New Roman" w:hAnsi="Times New Roman"/>
          <w:sz w:val="28"/>
          <w:szCs w:val="28"/>
          <w:lang w:val="en-US"/>
        </w:rPr>
        <w:t xml:space="preserve"> 2003. </w:t>
      </w:r>
      <w:r w:rsidR="00A934EB">
        <w:rPr>
          <w:rFonts w:ascii="Times New Roman" w:hAnsi="Times New Roman"/>
          <w:sz w:val="28"/>
          <w:szCs w:val="28"/>
          <w:lang w:val="en-US"/>
        </w:rPr>
        <w:t xml:space="preserve">– </w:t>
      </w:r>
      <w:r w:rsidRPr="00060D8E">
        <w:rPr>
          <w:rFonts w:ascii="Times New Roman" w:hAnsi="Times New Roman"/>
          <w:sz w:val="28"/>
          <w:szCs w:val="28"/>
          <w:lang w:val="en-US"/>
        </w:rPr>
        <w:t>247</w:t>
      </w:r>
      <w:r w:rsidR="00A934EB">
        <w:rPr>
          <w:rFonts w:ascii="Times New Roman" w:hAnsi="Times New Roman"/>
          <w:sz w:val="28"/>
          <w:szCs w:val="28"/>
          <w:lang w:val="en-US"/>
        </w:rPr>
        <w:t xml:space="preserve"> p</w:t>
      </w:r>
      <w:r w:rsidRPr="00060D8E">
        <w:rPr>
          <w:rFonts w:ascii="Times New Roman" w:hAnsi="Times New Roman"/>
          <w:sz w:val="28"/>
          <w:szCs w:val="28"/>
          <w:lang w:val="kk-KZ"/>
        </w:rPr>
        <w:t>.</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 xml:space="preserve">Иванова Т.Б., Синько Ю.В. Кредитные кооперативы Германии: история и современность// Финансы и кредит. </w:t>
      </w:r>
      <w:r w:rsidR="00A934EB" w:rsidRPr="00A934EB">
        <w:rPr>
          <w:rFonts w:ascii="Times New Roman" w:hAnsi="Times New Roman"/>
          <w:sz w:val="28"/>
          <w:szCs w:val="28"/>
        </w:rPr>
        <w:t xml:space="preserve">– 2004. </w:t>
      </w:r>
      <w:r w:rsidR="00A934EB">
        <w:rPr>
          <w:rFonts w:ascii="Times New Roman" w:hAnsi="Times New Roman"/>
          <w:sz w:val="28"/>
          <w:szCs w:val="28"/>
        </w:rPr>
        <w:t>–</w:t>
      </w:r>
      <w:r w:rsidR="00A934EB" w:rsidRPr="00A934EB">
        <w:rPr>
          <w:rFonts w:ascii="Times New Roman" w:hAnsi="Times New Roman"/>
          <w:sz w:val="28"/>
          <w:szCs w:val="28"/>
        </w:rPr>
        <w:t xml:space="preserve"> </w:t>
      </w:r>
      <w:r w:rsidRPr="00060D8E">
        <w:rPr>
          <w:rFonts w:ascii="Times New Roman" w:hAnsi="Times New Roman"/>
          <w:sz w:val="28"/>
          <w:szCs w:val="28"/>
        </w:rPr>
        <w:t>№3(141). – С. 79-90.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Ламберт Р. Обзор сотрудничества университетов и бизнеса в Великобритании</w:t>
      </w:r>
      <w:r w:rsidR="00A934EB">
        <w:rPr>
          <w:rFonts w:ascii="Times New Roman" w:hAnsi="Times New Roman"/>
          <w:sz w:val="28"/>
          <w:szCs w:val="28"/>
        </w:rPr>
        <w:t>: отчет</w:t>
      </w:r>
      <w:r w:rsidRPr="00060D8E">
        <w:rPr>
          <w:rFonts w:ascii="Times New Roman" w:hAnsi="Times New Roman"/>
          <w:sz w:val="28"/>
          <w:szCs w:val="28"/>
        </w:rPr>
        <w:t xml:space="preserve">. </w:t>
      </w:r>
      <w:r w:rsidR="00A934EB">
        <w:rPr>
          <w:rFonts w:ascii="Times New Roman" w:hAnsi="Times New Roman"/>
          <w:sz w:val="28"/>
          <w:szCs w:val="28"/>
        </w:rPr>
        <w:t>– Лондон, 2003. – 133 с.</w:t>
      </w:r>
    </w:p>
    <w:p w:rsidR="000278DB" w:rsidRPr="00A934EB" w:rsidRDefault="000278DB" w:rsidP="00566E2D">
      <w:pPr>
        <w:pStyle w:val="a4"/>
        <w:numPr>
          <w:ilvl w:val="0"/>
          <w:numId w:val="9"/>
        </w:numPr>
        <w:tabs>
          <w:tab w:val="left" w:pos="851"/>
          <w:tab w:val="left" w:pos="1134"/>
        </w:tabs>
        <w:ind w:left="0" w:firstLine="709"/>
        <w:jc w:val="both"/>
        <w:rPr>
          <w:rFonts w:ascii="Times New Roman" w:hAnsi="Times New Roman"/>
          <w:bCs/>
          <w:sz w:val="28"/>
          <w:szCs w:val="28"/>
          <w:lang w:val="en-US"/>
        </w:rPr>
      </w:pPr>
      <w:r w:rsidRPr="00060D8E">
        <w:rPr>
          <w:rFonts w:ascii="Times New Roman" w:hAnsi="Times New Roman"/>
          <w:bCs/>
          <w:sz w:val="28"/>
          <w:szCs w:val="28"/>
          <w:lang w:val="en-US"/>
        </w:rPr>
        <w:t>Mairesse</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J</w:t>
      </w:r>
      <w:r w:rsidRPr="00A934EB">
        <w:rPr>
          <w:rFonts w:ascii="Times New Roman" w:hAnsi="Times New Roman"/>
          <w:bCs/>
          <w:sz w:val="28"/>
          <w:szCs w:val="28"/>
          <w:lang w:val="en-US"/>
        </w:rPr>
        <w:t xml:space="preserve">., </w:t>
      </w:r>
      <w:r w:rsidRPr="00060D8E">
        <w:rPr>
          <w:rFonts w:ascii="Times New Roman" w:hAnsi="Times New Roman"/>
          <w:bCs/>
          <w:sz w:val="28"/>
          <w:szCs w:val="28"/>
          <w:lang w:val="en-US"/>
        </w:rPr>
        <w:t>Mohnen P., Kremp E. The importance of R&amp;D and innovation for productivity</w:t>
      </w:r>
      <w:r w:rsidRPr="00060D8E">
        <w:rPr>
          <w:rFonts w:ascii="Times New Roman" w:hAnsi="Times New Roman"/>
          <w:bCs/>
          <w:sz w:val="28"/>
          <w:szCs w:val="28"/>
          <w:lang w:val="kk-KZ"/>
        </w:rPr>
        <w:t xml:space="preserve">: </w:t>
      </w:r>
      <w:r w:rsidRPr="00060D8E">
        <w:rPr>
          <w:rFonts w:ascii="Times New Roman" w:hAnsi="Times New Roman"/>
          <w:bCs/>
          <w:sz w:val="28"/>
          <w:szCs w:val="28"/>
          <w:lang w:val="en-US"/>
        </w:rPr>
        <w:t>A reexamination in light of the French Innovation Survey // Annales d’Economic et de Statisique.</w:t>
      </w:r>
      <w:r w:rsidR="00A934EB">
        <w:rPr>
          <w:rFonts w:ascii="Times New Roman" w:hAnsi="Times New Roman"/>
          <w:bCs/>
          <w:sz w:val="28"/>
          <w:szCs w:val="28"/>
          <w:lang w:val="en-US"/>
        </w:rPr>
        <w:t xml:space="preserve"> </w:t>
      </w:r>
      <w:r w:rsidRPr="00060D8E">
        <w:rPr>
          <w:rFonts w:ascii="Times New Roman" w:hAnsi="Times New Roman"/>
          <w:bCs/>
          <w:sz w:val="28"/>
          <w:szCs w:val="28"/>
          <w:lang w:val="en-US"/>
        </w:rPr>
        <w:t xml:space="preserve">– 2010. – </w:t>
      </w:r>
      <w:r w:rsidR="00A934EB">
        <w:rPr>
          <w:rFonts w:ascii="Times New Roman" w:hAnsi="Times New Roman"/>
          <w:bCs/>
          <w:sz w:val="28"/>
          <w:szCs w:val="28"/>
          <w:lang w:val="en-US"/>
        </w:rPr>
        <w:t xml:space="preserve">Vol. </w:t>
      </w:r>
      <w:r w:rsidRPr="00060D8E">
        <w:rPr>
          <w:rFonts w:ascii="Times New Roman" w:hAnsi="Times New Roman"/>
          <w:bCs/>
          <w:sz w:val="28"/>
          <w:szCs w:val="28"/>
          <w:lang w:val="en-US"/>
        </w:rPr>
        <w:t>79</w:t>
      </w:r>
      <w:r w:rsidRPr="00060D8E">
        <w:rPr>
          <w:rFonts w:ascii="Times New Roman" w:hAnsi="Times New Roman"/>
          <w:bCs/>
          <w:sz w:val="28"/>
          <w:szCs w:val="28"/>
          <w:lang w:val="kk-KZ"/>
        </w:rPr>
        <w:t>/80</w:t>
      </w:r>
      <w:r w:rsidRPr="00060D8E">
        <w:rPr>
          <w:rFonts w:ascii="Times New Roman" w:hAnsi="Times New Roman"/>
          <w:bCs/>
          <w:sz w:val="28"/>
          <w:szCs w:val="28"/>
          <w:lang w:val="en-US"/>
        </w:rPr>
        <w:t xml:space="preserve">. – </w:t>
      </w:r>
      <w:r w:rsidR="00A934EB" w:rsidRPr="00060D8E">
        <w:rPr>
          <w:rFonts w:ascii="Times New Roman" w:hAnsi="Times New Roman"/>
          <w:bCs/>
          <w:sz w:val="28"/>
          <w:szCs w:val="28"/>
          <w:lang w:val="en-US"/>
        </w:rPr>
        <w:t>P</w:t>
      </w:r>
      <w:r w:rsidRPr="00060D8E">
        <w:rPr>
          <w:rFonts w:ascii="Times New Roman" w:hAnsi="Times New Roman"/>
          <w:bCs/>
          <w:sz w:val="28"/>
          <w:szCs w:val="28"/>
          <w:lang w:val="en-US"/>
        </w:rPr>
        <w:t>. 487-527.</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Шелюбская Н.В. Практика форсайта в странах Западной Европы // Наука. Инновации. Образование</w:t>
      </w:r>
      <w:r w:rsidR="00A934EB">
        <w:rPr>
          <w:rFonts w:ascii="Times New Roman" w:hAnsi="Times New Roman"/>
          <w:sz w:val="28"/>
          <w:szCs w:val="28"/>
        </w:rPr>
        <w:t>:</w:t>
      </w:r>
      <w:r w:rsidR="00A934EB" w:rsidRPr="00A934EB">
        <w:rPr>
          <w:rFonts w:ascii="Times New Roman" w:hAnsi="Times New Roman"/>
          <w:sz w:val="28"/>
          <w:szCs w:val="28"/>
        </w:rPr>
        <w:t xml:space="preserve"> </w:t>
      </w:r>
      <w:r w:rsidR="00A934EB" w:rsidRPr="00060D8E">
        <w:rPr>
          <w:rFonts w:ascii="Times New Roman" w:hAnsi="Times New Roman"/>
          <w:sz w:val="28"/>
          <w:szCs w:val="28"/>
        </w:rPr>
        <w:t>альманах</w:t>
      </w:r>
      <w:r w:rsidRPr="00060D8E">
        <w:rPr>
          <w:rFonts w:ascii="Times New Roman" w:hAnsi="Times New Roman"/>
          <w:sz w:val="28"/>
          <w:szCs w:val="28"/>
        </w:rPr>
        <w:t xml:space="preserve">. </w:t>
      </w:r>
      <w:r w:rsidR="00A934EB">
        <w:rPr>
          <w:rFonts w:ascii="Times New Roman" w:hAnsi="Times New Roman"/>
          <w:sz w:val="28"/>
          <w:szCs w:val="28"/>
        </w:rPr>
        <w:t xml:space="preserve">– </w:t>
      </w:r>
      <w:r w:rsidRPr="00060D8E">
        <w:rPr>
          <w:rFonts w:ascii="Times New Roman" w:hAnsi="Times New Roman"/>
          <w:sz w:val="28"/>
          <w:szCs w:val="28"/>
        </w:rPr>
        <w:t xml:space="preserve">М.: Знак, 2008. </w:t>
      </w:r>
      <w:r w:rsidR="00A934EB">
        <w:rPr>
          <w:rFonts w:ascii="Times New Roman" w:hAnsi="Times New Roman"/>
          <w:sz w:val="28"/>
          <w:szCs w:val="28"/>
        </w:rPr>
        <w:t xml:space="preserve">– Вып. 5. </w:t>
      </w:r>
      <w:r w:rsidRPr="00060D8E">
        <w:rPr>
          <w:rFonts w:ascii="Times New Roman" w:hAnsi="Times New Roman"/>
          <w:sz w:val="28"/>
          <w:szCs w:val="28"/>
        </w:rPr>
        <w:t>– С. 11</w:t>
      </w:r>
      <w:r w:rsidR="00A934EB">
        <w:rPr>
          <w:rFonts w:ascii="Times New Roman" w:hAnsi="Times New Roman"/>
          <w:sz w:val="28"/>
          <w:szCs w:val="28"/>
        </w:rPr>
        <w:t>-</w:t>
      </w:r>
      <w:r w:rsidRPr="00060D8E">
        <w:rPr>
          <w:rFonts w:ascii="Times New Roman" w:hAnsi="Times New Roman"/>
          <w:sz w:val="28"/>
          <w:szCs w:val="28"/>
        </w:rPr>
        <w:t>26.</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bCs/>
          <w:sz w:val="28"/>
          <w:szCs w:val="28"/>
        </w:rPr>
        <w:t xml:space="preserve">Патрик Э., Яшин В. Инновационная деятельность в Германии // Проблемы теории и практики управления. </w:t>
      </w:r>
      <w:r w:rsidR="00A934EB">
        <w:rPr>
          <w:rFonts w:ascii="Times New Roman" w:hAnsi="Times New Roman"/>
          <w:bCs/>
          <w:sz w:val="28"/>
          <w:szCs w:val="28"/>
        </w:rPr>
        <w:t xml:space="preserve">– 2009. </w:t>
      </w:r>
      <w:r w:rsidRPr="00060D8E">
        <w:rPr>
          <w:rFonts w:ascii="Times New Roman" w:hAnsi="Times New Roman"/>
          <w:bCs/>
          <w:sz w:val="28"/>
          <w:szCs w:val="28"/>
        </w:rPr>
        <w:t>– №1.</w:t>
      </w:r>
      <w:r w:rsidR="00A934EB">
        <w:rPr>
          <w:rFonts w:ascii="Times New Roman" w:hAnsi="Times New Roman"/>
          <w:bCs/>
          <w:sz w:val="28"/>
          <w:szCs w:val="28"/>
        </w:rPr>
        <w:t xml:space="preserve"> </w:t>
      </w:r>
      <w:r w:rsidRPr="00060D8E">
        <w:rPr>
          <w:rFonts w:ascii="Times New Roman" w:hAnsi="Times New Roman"/>
          <w:bCs/>
          <w:sz w:val="28"/>
          <w:szCs w:val="28"/>
        </w:rPr>
        <w:t>– С. 78-85</w:t>
      </w:r>
      <w:r w:rsidRPr="00060D8E">
        <w:rPr>
          <w:rFonts w:ascii="Times New Roman" w:hAnsi="Times New Roman"/>
          <w:bCs/>
          <w:sz w:val="28"/>
          <w:szCs w:val="28"/>
          <w:lang w:val="kk-KZ"/>
        </w:rPr>
        <w:t>.</w:t>
      </w:r>
    </w:p>
    <w:p w:rsidR="000278DB" w:rsidRPr="00A934EB"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en-US"/>
        </w:rPr>
      </w:pPr>
      <w:r w:rsidRPr="00060D8E">
        <w:rPr>
          <w:rFonts w:ascii="Times New Roman" w:hAnsi="Times New Roman"/>
          <w:sz w:val="28"/>
          <w:szCs w:val="28"/>
        </w:rPr>
        <w:t>Агафонов В. Системные принципы стратегического планирования. Кластерный</w:t>
      </w:r>
      <w:r w:rsidRPr="00A934EB">
        <w:rPr>
          <w:rFonts w:ascii="Times New Roman" w:hAnsi="Times New Roman"/>
          <w:sz w:val="28"/>
          <w:szCs w:val="28"/>
          <w:lang w:val="en-US"/>
        </w:rPr>
        <w:t xml:space="preserve"> </w:t>
      </w:r>
      <w:r w:rsidRPr="00060D8E">
        <w:rPr>
          <w:rFonts w:ascii="Times New Roman" w:hAnsi="Times New Roman"/>
          <w:sz w:val="28"/>
          <w:szCs w:val="28"/>
        </w:rPr>
        <w:t>подход</w:t>
      </w:r>
      <w:r w:rsidRPr="00A934EB">
        <w:rPr>
          <w:rFonts w:ascii="Times New Roman" w:hAnsi="Times New Roman"/>
          <w:sz w:val="28"/>
          <w:szCs w:val="28"/>
          <w:lang w:val="en-US"/>
        </w:rPr>
        <w:t xml:space="preserve">. </w:t>
      </w:r>
      <w:r w:rsidR="00A934EB" w:rsidRPr="00A934EB">
        <w:rPr>
          <w:rFonts w:ascii="Times New Roman" w:hAnsi="Times New Roman"/>
          <w:sz w:val="28"/>
          <w:szCs w:val="28"/>
          <w:lang w:val="en-US"/>
        </w:rPr>
        <w:t xml:space="preserve">– </w:t>
      </w:r>
      <w:r w:rsidRPr="00060D8E">
        <w:rPr>
          <w:rFonts w:ascii="Times New Roman" w:hAnsi="Times New Roman"/>
          <w:sz w:val="28"/>
          <w:szCs w:val="28"/>
        </w:rPr>
        <w:t>М</w:t>
      </w:r>
      <w:r w:rsidRPr="00A934EB">
        <w:rPr>
          <w:rFonts w:ascii="Times New Roman" w:hAnsi="Times New Roman"/>
          <w:sz w:val="28"/>
          <w:szCs w:val="28"/>
          <w:lang w:val="en-US"/>
        </w:rPr>
        <w:t xml:space="preserve">.: </w:t>
      </w:r>
      <w:r w:rsidRPr="00060D8E">
        <w:rPr>
          <w:rFonts w:ascii="Times New Roman" w:hAnsi="Times New Roman"/>
          <w:sz w:val="28"/>
          <w:szCs w:val="28"/>
          <w:lang w:val="en-US"/>
        </w:rPr>
        <w:t>Palmarium</w:t>
      </w:r>
      <w:r w:rsidRPr="00A934EB">
        <w:rPr>
          <w:rFonts w:ascii="Times New Roman" w:hAnsi="Times New Roman"/>
          <w:sz w:val="28"/>
          <w:szCs w:val="28"/>
          <w:lang w:val="en-US"/>
        </w:rPr>
        <w:t xml:space="preserve"> </w:t>
      </w:r>
      <w:r w:rsidRPr="00060D8E">
        <w:rPr>
          <w:rFonts w:ascii="Times New Roman" w:hAnsi="Times New Roman"/>
          <w:sz w:val="28"/>
          <w:szCs w:val="28"/>
          <w:lang w:val="en-US"/>
        </w:rPr>
        <w:t>Academic</w:t>
      </w:r>
      <w:r w:rsidRPr="00A934EB">
        <w:rPr>
          <w:rFonts w:ascii="Times New Roman" w:hAnsi="Times New Roman"/>
          <w:sz w:val="28"/>
          <w:szCs w:val="28"/>
          <w:lang w:val="en-US"/>
        </w:rPr>
        <w:t xml:space="preserve"> </w:t>
      </w:r>
      <w:r w:rsidRPr="00060D8E">
        <w:rPr>
          <w:rFonts w:ascii="Times New Roman" w:hAnsi="Times New Roman"/>
          <w:sz w:val="28"/>
          <w:szCs w:val="28"/>
          <w:lang w:val="en-US"/>
        </w:rPr>
        <w:t>Publishing</w:t>
      </w:r>
      <w:r w:rsidRPr="00A934EB">
        <w:rPr>
          <w:rFonts w:ascii="Times New Roman" w:hAnsi="Times New Roman"/>
          <w:sz w:val="28"/>
          <w:szCs w:val="28"/>
          <w:lang w:val="en-US"/>
        </w:rPr>
        <w:t>, 2014.</w:t>
      </w:r>
      <w:r w:rsidR="00A934EB" w:rsidRPr="00A934EB">
        <w:rPr>
          <w:rFonts w:ascii="Times New Roman" w:hAnsi="Times New Roman"/>
          <w:sz w:val="28"/>
          <w:szCs w:val="28"/>
          <w:lang w:val="en-US"/>
        </w:rPr>
        <w:t xml:space="preserve"> </w:t>
      </w:r>
      <w:r w:rsidR="00A934EB">
        <w:rPr>
          <w:rFonts w:ascii="Times New Roman" w:hAnsi="Times New Roman"/>
          <w:sz w:val="28"/>
          <w:szCs w:val="28"/>
          <w:lang w:val="en-US"/>
        </w:rPr>
        <w:t>–</w:t>
      </w:r>
      <w:r w:rsidR="00A934EB" w:rsidRPr="00A934EB">
        <w:rPr>
          <w:rFonts w:ascii="Times New Roman" w:hAnsi="Times New Roman"/>
          <w:sz w:val="28"/>
          <w:szCs w:val="28"/>
          <w:lang w:val="en-US"/>
        </w:rPr>
        <w:t xml:space="preserve"> 572 </w:t>
      </w:r>
      <w:r w:rsidR="00A934EB">
        <w:rPr>
          <w:rFonts w:ascii="Times New Roman" w:hAnsi="Times New Roman"/>
          <w:sz w:val="28"/>
          <w:szCs w:val="28"/>
        </w:rPr>
        <w:t>с</w:t>
      </w:r>
      <w:r w:rsidR="00A934EB" w:rsidRPr="00A934EB">
        <w:rPr>
          <w:rFonts w:ascii="Times New Roman" w:hAnsi="Times New Roman"/>
          <w:sz w:val="28"/>
          <w:szCs w:val="28"/>
          <w:lang w:val="en-US"/>
        </w:rPr>
        <w:t>.</w:t>
      </w:r>
    </w:p>
    <w:p w:rsidR="000278DB" w:rsidRPr="00630189" w:rsidRDefault="00A934EB" w:rsidP="00566E2D">
      <w:pPr>
        <w:pStyle w:val="a4"/>
        <w:numPr>
          <w:ilvl w:val="0"/>
          <w:numId w:val="9"/>
        </w:numPr>
        <w:tabs>
          <w:tab w:val="left" w:pos="851"/>
          <w:tab w:val="left" w:pos="1134"/>
        </w:tabs>
        <w:ind w:left="0" w:firstLine="709"/>
        <w:jc w:val="both"/>
        <w:rPr>
          <w:rFonts w:ascii="Times New Roman" w:hAnsi="Times New Roman"/>
          <w:sz w:val="28"/>
          <w:szCs w:val="28"/>
        </w:rPr>
      </w:pPr>
      <w:r w:rsidRPr="00630189">
        <w:rPr>
          <w:rFonts w:ascii="Times New Roman" w:hAnsi="Times New Roman"/>
          <w:sz w:val="28"/>
          <w:szCs w:val="28"/>
        </w:rPr>
        <w:t xml:space="preserve">Основные отрасли / </w:t>
      </w:r>
      <w:r w:rsidR="000278DB" w:rsidRPr="00630189">
        <w:rPr>
          <w:rFonts w:ascii="Times New Roman" w:hAnsi="Times New Roman"/>
          <w:sz w:val="28"/>
          <w:szCs w:val="28"/>
        </w:rPr>
        <w:t xml:space="preserve">Министерство иностранных дел Израиля </w:t>
      </w:r>
      <w:r w:rsidRPr="00630189">
        <w:rPr>
          <w:rFonts w:ascii="Times New Roman" w:hAnsi="Times New Roman"/>
          <w:sz w:val="28"/>
          <w:szCs w:val="28"/>
        </w:rPr>
        <w:t xml:space="preserve">// </w:t>
      </w:r>
      <w:hyperlink r:id="rId77" w:history="1">
        <w:r w:rsidR="00630189" w:rsidRPr="00630189">
          <w:rPr>
            <w:rStyle w:val="af1"/>
            <w:rFonts w:ascii="Times New Roman" w:hAnsi="Times New Roman"/>
            <w:color w:val="auto"/>
            <w:sz w:val="28"/>
            <w:szCs w:val="28"/>
            <w:u w:val="none"/>
          </w:rPr>
          <w:t>https://www.gov.il/ru/departments/ministry_of_foreign_affairs/govil</w:t>
        </w:r>
      </w:hyperlink>
      <w:r w:rsidR="00630189" w:rsidRPr="00630189">
        <w:rPr>
          <w:rFonts w:ascii="Times New Roman" w:hAnsi="Times New Roman"/>
          <w:sz w:val="28"/>
          <w:szCs w:val="28"/>
          <w:lang w:val="kk-KZ"/>
        </w:rPr>
        <w:t xml:space="preserve">. </w:t>
      </w:r>
      <w:r w:rsidRPr="00630189">
        <w:rPr>
          <w:rFonts w:ascii="Times New Roman" w:hAnsi="Times New Roman"/>
          <w:sz w:val="28"/>
          <w:szCs w:val="28"/>
        </w:rPr>
        <w:t>21.02.2019</w:t>
      </w:r>
      <w:r w:rsidR="000278DB" w:rsidRPr="00630189">
        <w:rPr>
          <w:rFonts w:ascii="Times New Roman" w:hAnsi="Times New Roman"/>
          <w:sz w:val="28"/>
          <w:szCs w:val="28"/>
        </w:rPr>
        <w:t>.</w:t>
      </w:r>
    </w:p>
    <w:p w:rsidR="000278DB" w:rsidRPr="00630189"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630189">
        <w:rPr>
          <w:rFonts w:ascii="Times New Roman" w:hAnsi="Times New Roman"/>
          <w:sz w:val="28"/>
          <w:szCs w:val="28"/>
          <w:lang w:val="kk-KZ"/>
        </w:rPr>
        <w:t xml:space="preserve">Мильнер Б.З. </w:t>
      </w:r>
      <w:r w:rsidR="00A934EB" w:rsidRPr="00630189">
        <w:rPr>
          <w:rFonts w:ascii="Times New Roman" w:hAnsi="Times New Roman"/>
          <w:sz w:val="28"/>
          <w:szCs w:val="28"/>
          <w:lang w:val="kk-KZ"/>
        </w:rPr>
        <w:t xml:space="preserve">и др. Управление знаниями в </w:t>
      </w:r>
      <w:r w:rsidRPr="00630189">
        <w:rPr>
          <w:rFonts w:ascii="Times New Roman" w:hAnsi="Times New Roman"/>
          <w:sz w:val="28"/>
          <w:szCs w:val="28"/>
          <w:lang w:val="kk-KZ"/>
        </w:rPr>
        <w:t xml:space="preserve">корпорациях. </w:t>
      </w:r>
      <w:r w:rsidR="00A934EB" w:rsidRPr="00630189">
        <w:rPr>
          <w:rFonts w:ascii="Times New Roman" w:hAnsi="Times New Roman"/>
          <w:sz w:val="28"/>
          <w:szCs w:val="28"/>
          <w:lang w:val="kk-KZ"/>
        </w:rPr>
        <w:t xml:space="preserve">– </w:t>
      </w:r>
      <w:r w:rsidRPr="00630189">
        <w:rPr>
          <w:rFonts w:ascii="Times New Roman" w:hAnsi="Times New Roman"/>
          <w:sz w:val="28"/>
          <w:szCs w:val="28"/>
          <w:lang w:val="kk-KZ"/>
        </w:rPr>
        <w:t>М., 2006.</w:t>
      </w:r>
      <w:r w:rsidR="00A934EB" w:rsidRPr="00630189">
        <w:rPr>
          <w:rFonts w:ascii="Times New Roman" w:hAnsi="Times New Roman"/>
          <w:sz w:val="28"/>
          <w:szCs w:val="28"/>
          <w:lang w:val="kk-KZ"/>
        </w:rPr>
        <w:t xml:space="preserve"> – 303 с.</w:t>
      </w:r>
    </w:p>
    <w:p w:rsidR="000278DB" w:rsidRPr="00630189" w:rsidRDefault="000278DB" w:rsidP="00566E2D">
      <w:pPr>
        <w:pStyle w:val="a4"/>
        <w:numPr>
          <w:ilvl w:val="0"/>
          <w:numId w:val="9"/>
        </w:numPr>
        <w:tabs>
          <w:tab w:val="left" w:pos="851"/>
          <w:tab w:val="left" w:pos="1134"/>
        </w:tabs>
        <w:ind w:left="0" w:firstLine="709"/>
        <w:jc w:val="both"/>
        <w:rPr>
          <w:rFonts w:ascii="Times New Roman" w:hAnsi="Times New Roman"/>
          <w:bCs/>
          <w:sz w:val="28"/>
          <w:szCs w:val="28"/>
          <w:lang w:val="en-US"/>
        </w:rPr>
      </w:pPr>
      <w:r w:rsidRPr="00630189">
        <w:rPr>
          <w:rFonts w:ascii="Times New Roman" w:hAnsi="Times New Roman"/>
          <w:bCs/>
          <w:sz w:val="28"/>
          <w:szCs w:val="28"/>
          <w:lang w:val="en-US"/>
        </w:rPr>
        <w:t>Hall</w:t>
      </w:r>
      <w:r w:rsidRPr="00630189">
        <w:rPr>
          <w:rFonts w:ascii="Times New Roman" w:hAnsi="Times New Roman"/>
          <w:bCs/>
          <w:sz w:val="28"/>
          <w:szCs w:val="28"/>
          <w:lang w:val="kk-KZ"/>
        </w:rPr>
        <w:t xml:space="preserve"> </w:t>
      </w:r>
      <w:r w:rsidRPr="00630189">
        <w:rPr>
          <w:rFonts w:ascii="Times New Roman" w:hAnsi="Times New Roman"/>
          <w:bCs/>
          <w:sz w:val="28"/>
          <w:szCs w:val="28"/>
          <w:lang w:val="en-US"/>
        </w:rPr>
        <w:t xml:space="preserve">B.H., </w:t>
      </w:r>
      <w:r w:rsidR="00025FFD" w:rsidRPr="00630189">
        <w:rPr>
          <w:rFonts w:ascii="Times New Roman" w:hAnsi="Times New Roman"/>
          <w:bCs/>
          <w:sz w:val="28"/>
          <w:szCs w:val="28"/>
          <w:lang w:val="en-US"/>
        </w:rPr>
        <w:t xml:space="preserve">Lotti </w:t>
      </w:r>
      <w:r w:rsidRPr="00630189">
        <w:rPr>
          <w:rFonts w:ascii="Times New Roman" w:hAnsi="Times New Roman"/>
          <w:bCs/>
          <w:sz w:val="28"/>
          <w:szCs w:val="28"/>
          <w:lang w:val="en-US"/>
        </w:rPr>
        <w:t>F., Mairesse J. Innovation and Productivity in SMEs: Empirical Evidence for Ita</w:t>
      </w:r>
      <w:r w:rsidR="00025FFD" w:rsidRPr="00630189">
        <w:rPr>
          <w:rFonts w:ascii="Times New Roman" w:hAnsi="Times New Roman"/>
          <w:bCs/>
          <w:sz w:val="28"/>
          <w:szCs w:val="28"/>
          <w:lang w:val="en-US"/>
        </w:rPr>
        <w:t>ly // Small Business Economics.</w:t>
      </w:r>
      <w:r w:rsidRPr="00630189">
        <w:rPr>
          <w:rFonts w:ascii="Times New Roman" w:hAnsi="Times New Roman"/>
          <w:bCs/>
          <w:sz w:val="28"/>
          <w:szCs w:val="28"/>
          <w:lang w:val="en-US"/>
        </w:rPr>
        <w:t xml:space="preserve"> – 2009. – </w:t>
      </w:r>
      <w:r w:rsidR="00025FFD" w:rsidRPr="00630189">
        <w:rPr>
          <w:rFonts w:ascii="Times New Roman" w:hAnsi="Times New Roman"/>
          <w:bCs/>
          <w:sz w:val="28"/>
          <w:szCs w:val="28"/>
          <w:lang w:val="en-US"/>
        </w:rPr>
        <w:t>Vol.</w:t>
      </w:r>
      <w:r w:rsidRPr="00630189">
        <w:rPr>
          <w:rFonts w:ascii="Times New Roman" w:hAnsi="Times New Roman"/>
          <w:bCs/>
          <w:sz w:val="28"/>
          <w:szCs w:val="28"/>
          <w:lang w:val="en-US"/>
        </w:rPr>
        <w:t xml:space="preserve"> 33. – </w:t>
      </w:r>
      <w:r w:rsidR="00025FFD" w:rsidRPr="00630189">
        <w:rPr>
          <w:rFonts w:ascii="Times New Roman" w:hAnsi="Times New Roman"/>
          <w:bCs/>
          <w:sz w:val="28"/>
          <w:szCs w:val="28"/>
          <w:lang w:val="en-US"/>
        </w:rPr>
        <w:t>P</w:t>
      </w:r>
      <w:r w:rsidRPr="00630189">
        <w:rPr>
          <w:rFonts w:ascii="Times New Roman" w:hAnsi="Times New Roman"/>
          <w:bCs/>
          <w:sz w:val="28"/>
          <w:szCs w:val="28"/>
          <w:lang w:val="en-US"/>
        </w:rPr>
        <w:t>.</w:t>
      </w:r>
      <w:r w:rsidR="00025FFD" w:rsidRPr="00630189">
        <w:rPr>
          <w:rFonts w:ascii="Times New Roman" w:hAnsi="Times New Roman"/>
          <w:bCs/>
          <w:sz w:val="28"/>
          <w:szCs w:val="28"/>
          <w:lang w:val="en-US"/>
        </w:rPr>
        <w:t> </w:t>
      </w:r>
      <w:r w:rsidRPr="00630189">
        <w:rPr>
          <w:rFonts w:ascii="Times New Roman" w:hAnsi="Times New Roman"/>
          <w:bCs/>
          <w:sz w:val="28"/>
          <w:szCs w:val="28"/>
          <w:lang w:val="en-US"/>
        </w:rPr>
        <w:t>13-33</w:t>
      </w:r>
    </w:p>
    <w:p w:rsidR="000278DB" w:rsidRPr="00630189" w:rsidRDefault="00025FFD" w:rsidP="00566E2D">
      <w:pPr>
        <w:pStyle w:val="a4"/>
        <w:numPr>
          <w:ilvl w:val="0"/>
          <w:numId w:val="9"/>
        </w:numPr>
        <w:tabs>
          <w:tab w:val="left" w:pos="851"/>
          <w:tab w:val="left" w:pos="1134"/>
        </w:tabs>
        <w:ind w:left="0" w:firstLine="709"/>
        <w:jc w:val="both"/>
        <w:rPr>
          <w:rFonts w:ascii="Times New Roman" w:hAnsi="Times New Roman"/>
          <w:sz w:val="28"/>
          <w:szCs w:val="28"/>
        </w:rPr>
      </w:pPr>
      <w:r w:rsidRPr="00630189">
        <w:rPr>
          <w:rFonts w:ascii="Times New Roman" w:hAnsi="Times New Roman"/>
          <w:sz w:val="28"/>
          <w:szCs w:val="28"/>
        </w:rPr>
        <w:t xml:space="preserve">Месяц </w:t>
      </w:r>
      <w:r w:rsidR="000278DB" w:rsidRPr="00630189">
        <w:rPr>
          <w:rFonts w:ascii="Times New Roman" w:hAnsi="Times New Roman"/>
          <w:sz w:val="28"/>
          <w:szCs w:val="28"/>
        </w:rPr>
        <w:t>А.Г., Алдошин С.М. Бузник В.М.</w:t>
      </w:r>
      <w:r w:rsidRPr="00630189">
        <w:rPr>
          <w:rFonts w:ascii="Times New Roman" w:hAnsi="Times New Roman"/>
          <w:sz w:val="28"/>
          <w:szCs w:val="28"/>
        </w:rPr>
        <w:t xml:space="preserve"> и др.</w:t>
      </w:r>
      <w:r w:rsidR="000278DB" w:rsidRPr="00630189">
        <w:rPr>
          <w:rFonts w:ascii="Times New Roman" w:hAnsi="Times New Roman"/>
          <w:sz w:val="28"/>
          <w:szCs w:val="28"/>
        </w:rPr>
        <w:t xml:space="preserve"> Ан</w:t>
      </w:r>
      <w:r w:rsidRPr="00630189">
        <w:rPr>
          <w:rFonts w:ascii="Times New Roman" w:hAnsi="Times New Roman"/>
          <w:sz w:val="28"/>
          <w:szCs w:val="28"/>
        </w:rPr>
        <w:t xml:space="preserve">ализ инновационной деятельности </w:t>
      </w:r>
      <w:r w:rsidR="000278DB" w:rsidRPr="00630189">
        <w:rPr>
          <w:rFonts w:ascii="Times New Roman" w:hAnsi="Times New Roman"/>
          <w:sz w:val="28"/>
          <w:szCs w:val="28"/>
        </w:rPr>
        <w:t>РАН</w:t>
      </w:r>
      <w:r w:rsidRPr="00630189">
        <w:rPr>
          <w:rFonts w:ascii="Times New Roman" w:hAnsi="Times New Roman"/>
          <w:sz w:val="28"/>
          <w:szCs w:val="28"/>
        </w:rPr>
        <w:t xml:space="preserve"> </w:t>
      </w:r>
      <w:r w:rsidR="000278DB" w:rsidRPr="00630189">
        <w:rPr>
          <w:rFonts w:ascii="Times New Roman" w:hAnsi="Times New Roman"/>
          <w:sz w:val="28"/>
          <w:szCs w:val="28"/>
        </w:rPr>
        <w:t xml:space="preserve">// Инновации. </w:t>
      </w:r>
      <w:r w:rsidRPr="00630189">
        <w:rPr>
          <w:rFonts w:ascii="Times New Roman" w:hAnsi="Times New Roman"/>
          <w:sz w:val="28"/>
          <w:szCs w:val="28"/>
        </w:rPr>
        <w:t xml:space="preserve">– </w:t>
      </w:r>
      <w:r w:rsidR="000278DB" w:rsidRPr="00630189">
        <w:rPr>
          <w:rFonts w:ascii="Times New Roman" w:hAnsi="Times New Roman"/>
          <w:sz w:val="28"/>
          <w:szCs w:val="28"/>
        </w:rPr>
        <w:t xml:space="preserve">2010. </w:t>
      </w:r>
      <w:r w:rsidRPr="00630189">
        <w:rPr>
          <w:rFonts w:ascii="Times New Roman" w:hAnsi="Times New Roman"/>
          <w:sz w:val="28"/>
          <w:szCs w:val="28"/>
        </w:rPr>
        <w:t xml:space="preserve">– </w:t>
      </w:r>
      <w:r w:rsidR="000278DB" w:rsidRPr="00630189">
        <w:rPr>
          <w:rFonts w:ascii="Times New Roman" w:hAnsi="Times New Roman"/>
          <w:sz w:val="28"/>
          <w:szCs w:val="28"/>
        </w:rPr>
        <w:t>№3.</w:t>
      </w:r>
      <w:r w:rsidRPr="00630189">
        <w:rPr>
          <w:rFonts w:ascii="Times New Roman" w:hAnsi="Times New Roman"/>
          <w:sz w:val="28"/>
          <w:szCs w:val="28"/>
        </w:rPr>
        <w:t xml:space="preserve"> – С. 3-10.</w:t>
      </w:r>
    </w:p>
    <w:p w:rsidR="000278DB" w:rsidRPr="00630189" w:rsidRDefault="00630189" w:rsidP="00566E2D">
      <w:pPr>
        <w:pStyle w:val="a4"/>
        <w:numPr>
          <w:ilvl w:val="0"/>
          <w:numId w:val="9"/>
        </w:numPr>
        <w:tabs>
          <w:tab w:val="left" w:pos="851"/>
          <w:tab w:val="left" w:pos="1134"/>
        </w:tabs>
        <w:ind w:left="0" w:firstLine="709"/>
        <w:jc w:val="both"/>
        <w:rPr>
          <w:rFonts w:ascii="Times New Roman" w:eastAsia="Times New Roman" w:hAnsi="Times New Roman"/>
          <w:sz w:val="28"/>
          <w:szCs w:val="28"/>
          <w:lang w:val="kk-KZ"/>
        </w:rPr>
      </w:pPr>
      <w:r w:rsidRPr="00630189">
        <w:rPr>
          <w:rFonts w:ascii="Times New Roman" w:hAnsi="Times New Roman"/>
          <w:sz w:val="28"/>
          <w:szCs w:val="28"/>
          <w:lang w:val="kk-KZ"/>
        </w:rPr>
        <w:t xml:space="preserve">Шуваев М.А. Роль инноваций в формировании национальной конкурентоспособности // Инновационная деятельность. </w:t>
      </w:r>
      <w:r>
        <w:rPr>
          <w:rFonts w:ascii="Times New Roman" w:hAnsi="Times New Roman"/>
          <w:sz w:val="28"/>
          <w:szCs w:val="28"/>
          <w:lang w:val="kk-KZ"/>
        </w:rPr>
        <w:t xml:space="preserve">– </w:t>
      </w:r>
      <w:r w:rsidRPr="00630189">
        <w:rPr>
          <w:rFonts w:ascii="Times New Roman" w:hAnsi="Times New Roman"/>
          <w:sz w:val="28"/>
          <w:szCs w:val="28"/>
          <w:lang w:val="kk-KZ"/>
        </w:rPr>
        <w:t xml:space="preserve">2010. </w:t>
      </w:r>
      <w:r>
        <w:rPr>
          <w:rFonts w:ascii="Times New Roman" w:hAnsi="Times New Roman"/>
          <w:sz w:val="28"/>
          <w:szCs w:val="28"/>
          <w:lang w:val="kk-KZ"/>
        </w:rPr>
        <w:t xml:space="preserve">– </w:t>
      </w:r>
      <w:r w:rsidRPr="00630189">
        <w:rPr>
          <w:rFonts w:ascii="Times New Roman" w:hAnsi="Times New Roman"/>
          <w:sz w:val="28"/>
          <w:szCs w:val="28"/>
        </w:rPr>
        <w:t>№</w:t>
      </w:r>
      <w:r w:rsidRPr="00630189">
        <w:rPr>
          <w:rFonts w:ascii="Times New Roman" w:hAnsi="Times New Roman"/>
          <w:sz w:val="28"/>
          <w:szCs w:val="28"/>
          <w:lang w:val="kk-KZ"/>
        </w:rPr>
        <w:t>4. –</w:t>
      </w:r>
      <w:r>
        <w:rPr>
          <w:rFonts w:ascii="Times New Roman" w:hAnsi="Times New Roman"/>
          <w:sz w:val="28"/>
          <w:szCs w:val="28"/>
          <w:lang w:val="kk-KZ"/>
        </w:rPr>
        <w:t xml:space="preserve"> </w:t>
      </w:r>
      <w:r w:rsidRPr="00630189">
        <w:rPr>
          <w:rFonts w:ascii="Times New Roman" w:hAnsi="Times New Roman"/>
          <w:sz w:val="28"/>
          <w:szCs w:val="28"/>
          <w:lang w:val="kk-KZ"/>
        </w:rPr>
        <w:t>С.</w:t>
      </w:r>
      <w:r>
        <w:rPr>
          <w:rFonts w:ascii="Times New Roman" w:hAnsi="Times New Roman"/>
          <w:sz w:val="28"/>
          <w:szCs w:val="28"/>
          <w:lang w:val="kk-KZ"/>
        </w:rPr>
        <w:t xml:space="preserve"> </w:t>
      </w:r>
      <w:r w:rsidRPr="00630189">
        <w:rPr>
          <w:rFonts w:ascii="Times New Roman" w:hAnsi="Times New Roman"/>
          <w:sz w:val="28"/>
          <w:szCs w:val="28"/>
          <w:lang w:val="kk-KZ"/>
        </w:rPr>
        <w:t>52-58.</w:t>
      </w:r>
      <w:r>
        <w:rPr>
          <w:rFonts w:ascii="Times New Roman" w:hAnsi="Times New Roman"/>
          <w:sz w:val="28"/>
          <w:szCs w:val="28"/>
          <w:lang w:val="kk-KZ"/>
        </w:rPr>
        <w:t xml:space="preserve"> </w:t>
      </w:r>
    </w:p>
    <w:p w:rsidR="000278DB" w:rsidRPr="00630189"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630189">
        <w:rPr>
          <w:rFonts w:ascii="Times New Roman" w:hAnsi="Times New Roman"/>
          <w:sz w:val="28"/>
          <w:szCs w:val="28"/>
          <w:lang w:val="kk-KZ"/>
        </w:rPr>
        <w:t>Сайлыбаева А.Б. Зарубежный опыт внедрения нововедений в сферы растениводс</w:t>
      </w:r>
      <w:r w:rsidR="00025FFD" w:rsidRPr="00630189">
        <w:rPr>
          <w:rFonts w:ascii="Times New Roman" w:hAnsi="Times New Roman"/>
          <w:sz w:val="28"/>
          <w:szCs w:val="28"/>
          <w:lang w:val="kk-KZ"/>
        </w:rPr>
        <w:t xml:space="preserve">тва и </w:t>
      </w:r>
      <w:r w:rsidRPr="00630189">
        <w:rPr>
          <w:rFonts w:ascii="Times New Roman" w:hAnsi="Times New Roman"/>
          <w:sz w:val="28"/>
          <w:szCs w:val="28"/>
          <w:lang w:val="kk-KZ"/>
        </w:rPr>
        <w:t>животноводства //</w:t>
      </w:r>
      <w:r w:rsidR="00025FFD" w:rsidRPr="00630189">
        <w:rPr>
          <w:rFonts w:ascii="Times New Roman" w:hAnsi="Times New Roman"/>
          <w:sz w:val="28"/>
          <w:szCs w:val="28"/>
          <w:lang w:val="kk-KZ"/>
        </w:rPr>
        <w:t xml:space="preserve"> </w:t>
      </w:r>
      <w:r w:rsidRPr="00630189">
        <w:rPr>
          <w:rFonts w:ascii="Times New Roman" w:hAnsi="Times New Roman"/>
          <w:sz w:val="28"/>
          <w:szCs w:val="28"/>
          <w:lang w:val="kk-KZ"/>
        </w:rPr>
        <w:t>КазЭУ Хабаршысы</w:t>
      </w:r>
      <w:r w:rsidR="00025FFD" w:rsidRPr="00630189">
        <w:rPr>
          <w:rFonts w:ascii="Times New Roman" w:hAnsi="Times New Roman"/>
          <w:sz w:val="28"/>
          <w:szCs w:val="28"/>
          <w:lang w:val="kk-KZ"/>
        </w:rPr>
        <w:t>.</w:t>
      </w:r>
      <w:r w:rsidRPr="00630189">
        <w:rPr>
          <w:rFonts w:ascii="Times New Roman" w:hAnsi="Times New Roman"/>
          <w:sz w:val="28"/>
          <w:szCs w:val="28"/>
          <w:lang w:val="kk-KZ"/>
        </w:rPr>
        <w:t xml:space="preserve"> </w:t>
      </w:r>
      <w:r w:rsidR="00025FFD" w:rsidRPr="00630189">
        <w:rPr>
          <w:rFonts w:ascii="Times New Roman" w:hAnsi="Times New Roman"/>
          <w:sz w:val="28"/>
          <w:szCs w:val="28"/>
          <w:lang w:val="kk-KZ"/>
        </w:rPr>
        <w:t>– 2003.</w:t>
      </w:r>
      <w:r w:rsidRPr="00630189">
        <w:rPr>
          <w:rFonts w:ascii="Times New Roman" w:hAnsi="Times New Roman"/>
          <w:sz w:val="28"/>
          <w:szCs w:val="28"/>
          <w:lang w:val="kk-KZ"/>
        </w:rPr>
        <w:t xml:space="preserve"> </w:t>
      </w:r>
      <w:r w:rsidR="00025FFD" w:rsidRPr="00630189">
        <w:rPr>
          <w:rFonts w:ascii="Times New Roman" w:hAnsi="Times New Roman"/>
          <w:sz w:val="28"/>
          <w:szCs w:val="28"/>
          <w:lang w:val="kk-KZ"/>
        </w:rPr>
        <w:t>– №2.</w:t>
      </w:r>
      <w:r w:rsidRPr="00630189">
        <w:rPr>
          <w:rFonts w:ascii="Times New Roman" w:hAnsi="Times New Roman"/>
          <w:sz w:val="28"/>
          <w:szCs w:val="28"/>
          <w:lang w:val="kk-KZ"/>
        </w:rPr>
        <w:t xml:space="preserve"> </w:t>
      </w:r>
      <w:r w:rsidR="00025FFD" w:rsidRPr="00630189">
        <w:rPr>
          <w:rFonts w:ascii="Times New Roman" w:hAnsi="Times New Roman"/>
          <w:sz w:val="28"/>
          <w:szCs w:val="28"/>
          <w:lang w:val="kk-KZ"/>
        </w:rPr>
        <w:t xml:space="preserve">– С. </w:t>
      </w:r>
      <w:r w:rsidRPr="00630189">
        <w:rPr>
          <w:rFonts w:ascii="Times New Roman" w:hAnsi="Times New Roman"/>
          <w:sz w:val="28"/>
          <w:szCs w:val="28"/>
          <w:lang w:val="kk-KZ"/>
        </w:rPr>
        <w:t>121</w:t>
      </w:r>
      <w:r w:rsidR="00025FFD" w:rsidRPr="00630189">
        <w:rPr>
          <w:rFonts w:ascii="Times New Roman" w:hAnsi="Times New Roman"/>
          <w:sz w:val="28"/>
          <w:szCs w:val="28"/>
          <w:lang w:val="kk-KZ"/>
        </w:rPr>
        <w:t>-</w:t>
      </w:r>
      <w:r w:rsidR="00630189">
        <w:rPr>
          <w:rFonts w:ascii="Times New Roman" w:hAnsi="Times New Roman"/>
          <w:sz w:val="28"/>
          <w:szCs w:val="28"/>
          <w:lang w:val="kk-KZ"/>
        </w:rPr>
        <w:t>129</w:t>
      </w:r>
      <w:r w:rsidRPr="00630189">
        <w:rPr>
          <w:rFonts w:ascii="Times New Roman" w:hAnsi="Times New Roman"/>
          <w:sz w:val="28"/>
          <w:szCs w:val="28"/>
          <w:lang w:val="kk-KZ"/>
        </w:rPr>
        <w:t>.</w:t>
      </w:r>
    </w:p>
    <w:p w:rsidR="000278DB" w:rsidRPr="00025FFD"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630189">
        <w:rPr>
          <w:rFonts w:ascii="Times New Roman" w:hAnsi="Times New Roman"/>
          <w:sz w:val="28"/>
          <w:szCs w:val="28"/>
        </w:rPr>
        <w:t xml:space="preserve">Аксенов С.М. Шведская модель развития общества // Экономика и </w:t>
      </w:r>
      <w:r w:rsidRPr="00060D8E">
        <w:rPr>
          <w:rFonts w:ascii="Times New Roman" w:hAnsi="Times New Roman"/>
          <w:sz w:val="28"/>
          <w:szCs w:val="28"/>
        </w:rPr>
        <w:t>организация промышленного производства. – 2006. – №10.</w:t>
      </w:r>
      <w:r w:rsidR="00025FFD">
        <w:rPr>
          <w:rFonts w:ascii="Times New Roman" w:hAnsi="Times New Roman"/>
          <w:sz w:val="28"/>
          <w:szCs w:val="28"/>
        </w:rPr>
        <w:t xml:space="preserve"> – </w:t>
      </w:r>
      <w:r w:rsidR="00025FFD" w:rsidRPr="00025FFD">
        <w:rPr>
          <w:rFonts w:ascii="Times New Roman" w:hAnsi="Times New Roman"/>
          <w:sz w:val="28"/>
          <w:szCs w:val="28"/>
        </w:rPr>
        <w:t xml:space="preserve">С. </w:t>
      </w:r>
      <w:r w:rsidR="00025FFD">
        <w:rPr>
          <w:rFonts w:ascii="Times New Roman" w:hAnsi="Times New Roman"/>
          <w:sz w:val="28"/>
          <w:szCs w:val="28"/>
        </w:rPr>
        <w:t>137-151.</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Бекетов М. Перспективы развития национальной инновационной системы России</w:t>
      </w:r>
      <w:r w:rsidR="00025FFD">
        <w:rPr>
          <w:rFonts w:ascii="Times New Roman" w:hAnsi="Times New Roman"/>
          <w:sz w:val="28"/>
          <w:szCs w:val="28"/>
        </w:rPr>
        <w:t xml:space="preserve"> </w:t>
      </w:r>
      <w:r w:rsidRPr="00060D8E">
        <w:rPr>
          <w:rFonts w:ascii="Times New Roman" w:hAnsi="Times New Roman"/>
          <w:sz w:val="28"/>
          <w:szCs w:val="28"/>
        </w:rPr>
        <w:t xml:space="preserve">// Вопросы экономики. </w:t>
      </w:r>
      <w:r w:rsidR="00025FFD">
        <w:rPr>
          <w:rFonts w:ascii="Times New Roman" w:hAnsi="Times New Roman"/>
          <w:sz w:val="28"/>
          <w:szCs w:val="28"/>
        </w:rPr>
        <w:t xml:space="preserve">– </w:t>
      </w:r>
      <w:r w:rsidRPr="00060D8E">
        <w:rPr>
          <w:rFonts w:ascii="Times New Roman" w:hAnsi="Times New Roman"/>
          <w:sz w:val="28"/>
          <w:szCs w:val="28"/>
        </w:rPr>
        <w:t xml:space="preserve">2004. </w:t>
      </w:r>
      <w:r w:rsidR="00025FFD">
        <w:rPr>
          <w:rFonts w:ascii="Times New Roman" w:hAnsi="Times New Roman"/>
          <w:sz w:val="28"/>
          <w:szCs w:val="28"/>
        </w:rPr>
        <w:t xml:space="preserve">– </w:t>
      </w:r>
      <w:r w:rsidRPr="00060D8E">
        <w:rPr>
          <w:rFonts w:ascii="Times New Roman" w:hAnsi="Times New Roman"/>
          <w:sz w:val="28"/>
          <w:szCs w:val="28"/>
        </w:rPr>
        <w:t>№ 7.</w:t>
      </w:r>
      <w:r w:rsidR="00025FFD">
        <w:rPr>
          <w:rFonts w:ascii="Times New Roman" w:hAnsi="Times New Roman"/>
          <w:sz w:val="28"/>
          <w:szCs w:val="28"/>
        </w:rPr>
        <w:t xml:space="preserve"> – С. 96-105.</w:t>
      </w:r>
    </w:p>
    <w:p w:rsidR="00630189" w:rsidRPr="00630189" w:rsidRDefault="00630189" w:rsidP="00566E2D">
      <w:pPr>
        <w:pStyle w:val="a4"/>
        <w:numPr>
          <w:ilvl w:val="0"/>
          <w:numId w:val="9"/>
        </w:numPr>
        <w:tabs>
          <w:tab w:val="left" w:pos="851"/>
          <w:tab w:val="left" w:pos="1134"/>
        </w:tabs>
        <w:ind w:left="0" w:firstLine="709"/>
        <w:jc w:val="both"/>
        <w:rPr>
          <w:rFonts w:ascii="Times New Roman" w:hAnsi="Times New Roman"/>
          <w:sz w:val="28"/>
          <w:szCs w:val="28"/>
          <w:lang w:val="en-US"/>
        </w:rPr>
      </w:pPr>
      <w:r w:rsidRPr="003823A9">
        <w:rPr>
          <w:rFonts w:ascii="Times New Roman" w:hAnsi="Times New Roman"/>
          <w:sz w:val="28"/>
          <w:szCs w:val="28"/>
          <w:lang w:val="en-US"/>
        </w:rPr>
        <w:t xml:space="preserve">Barker A. Alchemy of innovations. </w:t>
      </w:r>
      <w:r>
        <w:rPr>
          <w:rFonts w:ascii="Times New Roman" w:hAnsi="Times New Roman"/>
          <w:sz w:val="28"/>
          <w:szCs w:val="28"/>
          <w:lang w:val="en-US"/>
        </w:rPr>
        <w:t>–</w:t>
      </w:r>
      <w:r w:rsidRPr="003823A9">
        <w:rPr>
          <w:rFonts w:ascii="Times New Roman" w:hAnsi="Times New Roman"/>
          <w:sz w:val="28"/>
          <w:szCs w:val="28"/>
          <w:lang w:val="en-US"/>
        </w:rPr>
        <w:t xml:space="preserve"> M.: Vershina, 2003. </w:t>
      </w:r>
      <w:r>
        <w:rPr>
          <w:rFonts w:ascii="Times New Roman" w:hAnsi="Times New Roman"/>
          <w:sz w:val="28"/>
          <w:szCs w:val="28"/>
          <w:lang w:val="en-US"/>
        </w:rPr>
        <w:t>–</w:t>
      </w:r>
      <w:r>
        <w:rPr>
          <w:rFonts w:ascii="Times New Roman" w:hAnsi="Times New Roman"/>
          <w:sz w:val="28"/>
          <w:szCs w:val="28"/>
          <w:lang w:val="kk-KZ"/>
        </w:rPr>
        <w:t xml:space="preserve"> </w:t>
      </w:r>
      <w:r w:rsidRPr="003823A9">
        <w:rPr>
          <w:rFonts w:ascii="Times New Roman" w:hAnsi="Times New Roman"/>
          <w:sz w:val="28"/>
          <w:szCs w:val="28"/>
          <w:lang w:val="en-US"/>
        </w:rPr>
        <w:t>224 р</w:t>
      </w:r>
      <w:r>
        <w:rPr>
          <w:rFonts w:ascii="Times New Roman" w:hAnsi="Times New Roman"/>
          <w:sz w:val="28"/>
          <w:szCs w:val="28"/>
          <w:lang w:val="kk-KZ"/>
        </w:rPr>
        <w:t>.</w:t>
      </w:r>
      <w:r w:rsidRPr="00060D8E">
        <w:rPr>
          <w:rFonts w:ascii="Times New Roman" w:hAnsi="Times New Roman"/>
          <w:sz w:val="28"/>
          <w:szCs w:val="28"/>
          <w:lang w:val="en-US"/>
        </w:rPr>
        <w:t xml:space="preserve"> </w:t>
      </w:r>
    </w:p>
    <w:p w:rsidR="000278DB" w:rsidRPr="00566E2D"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en-US"/>
        </w:rPr>
      </w:pPr>
      <w:r w:rsidRPr="00060D8E">
        <w:rPr>
          <w:rFonts w:ascii="Times New Roman" w:hAnsi="Times New Roman"/>
          <w:sz w:val="28"/>
          <w:szCs w:val="28"/>
          <w:lang w:val="en-US"/>
        </w:rPr>
        <w:t xml:space="preserve">Nilsson J. The emergence of new organizational models for agricultural cooperatives // Swedish Journal of Agricultural Research. – 1998. – </w:t>
      </w:r>
      <w:r w:rsidR="00025FFD">
        <w:rPr>
          <w:rFonts w:ascii="Times New Roman" w:hAnsi="Times New Roman"/>
          <w:sz w:val="28"/>
          <w:szCs w:val="28"/>
          <w:lang w:val="en-US"/>
        </w:rPr>
        <w:t>Vol.</w:t>
      </w:r>
      <w:r w:rsidRPr="00060D8E">
        <w:rPr>
          <w:rFonts w:ascii="Times New Roman" w:hAnsi="Times New Roman"/>
          <w:sz w:val="28"/>
          <w:szCs w:val="28"/>
          <w:lang w:val="en-US"/>
        </w:rPr>
        <w:t xml:space="preserve"> 28</w:t>
      </w:r>
      <w:r w:rsidR="00025FFD">
        <w:rPr>
          <w:rFonts w:ascii="Times New Roman" w:hAnsi="Times New Roman"/>
          <w:sz w:val="28"/>
          <w:szCs w:val="28"/>
          <w:lang w:val="en-US"/>
        </w:rPr>
        <w:t>, Issue 1</w:t>
      </w:r>
      <w:r w:rsidRPr="00060D8E">
        <w:rPr>
          <w:rFonts w:ascii="Times New Roman" w:hAnsi="Times New Roman"/>
          <w:sz w:val="28"/>
          <w:szCs w:val="28"/>
          <w:lang w:val="en-US"/>
        </w:rPr>
        <w:t xml:space="preserve">. – </w:t>
      </w:r>
      <w:r w:rsidRPr="00060D8E">
        <w:rPr>
          <w:rFonts w:ascii="Times New Roman" w:hAnsi="Times New Roman"/>
          <w:sz w:val="28"/>
          <w:szCs w:val="28"/>
        </w:rPr>
        <w:t>Р</w:t>
      </w:r>
      <w:r w:rsidRPr="00060D8E">
        <w:rPr>
          <w:rFonts w:ascii="Times New Roman" w:hAnsi="Times New Roman"/>
          <w:sz w:val="28"/>
          <w:szCs w:val="28"/>
          <w:lang w:val="en-US"/>
        </w:rPr>
        <w:t>. 39-47.</w:t>
      </w:r>
    </w:p>
    <w:p w:rsidR="000278DB" w:rsidRPr="00025FFD"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Лаптев</w:t>
      </w:r>
      <w:r w:rsidR="00025FFD">
        <w:rPr>
          <w:rFonts w:ascii="Times New Roman" w:hAnsi="Times New Roman"/>
          <w:sz w:val="28"/>
          <w:szCs w:val="28"/>
        </w:rPr>
        <w:t xml:space="preserve"> </w:t>
      </w:r>
      <w:r w:rsidRPr="00060D8E">
        <w:rPr>
          <w:rFonts w:ascii="Times New Roman" w:hAnsi="Times New Roman"/>
          <w:sz w:val="28"/>
          <w:szCs w:val="28"/>
        </w:rPr>
        <w:t>А</w:t>
      </w:r>
      <w:r w:rsidRPr="00025FFD">
        <w:rPr>
          <w:rFonts w:ascii="Times New Roman" w:hAnsi="Times New Roman"/>
          <w:sz w:val="28"/>
          <w:szCs w:val="28"/>
        </w:rPr>
        <w:t>.</w:t>
      </w:r>
      <w:r w:rsidRPr="00060D8E">
        <w:rPr>
          <w:rFonts w:ascii="Times New Roman" w:hAnsi="Times New Roman"/>
          <w:sz w:val="28"/>
          <w:szCs w:val="28"/>
        </w:rPr>
        <w:t>А</w:t>
      </w:r>
      <w:r w:rsidRPr="00025FFD">
        <w:rPr>
          <w:rFonts w:ascii="Times New Roman" w:hAnsi="Times New Roman"/>
          <w:sz w:val="28"/>
          <w:szCs w:val="28"/>
        </w:rPr>
        <w:t>.</w:t>
      </w:r>
      <w:r w:rsidR="00025FFD">
        <w:rPr>
          <w:rFonts w:ascii="Times New Roman" w:hAnsi="Times New Roman"/>
          <w:sz w:val="28"/>
          <w:szCs w:val="28"/>
        </w:rPr>
        <w:t xml:space="preserve"> </w:t>
      </w:r>
      <w:r w:rsidRPr="00060D8E">
        <w:rPr>
          <w:rFonts w:ascii="Times New Roman" w:hAnsi="Times New Roman"/>
          <w:sz w:val="28"/>
          <w:szCs w:val="28"/>
        </w:rPr>
        <w:t>Понятие</w:t>
      </w:r>
      <w:r w:rsidRPr="00025FFD">
        <w:rPr>
          <w:rFonts w:ascii="Times New Roman" w:hAnsi="Times New Roman"/>
          <w:sz w:val="28"/>
          <w:szCs w:val="28"/>
        </w:rPr>
        <w:t xml:space="preserve"> «</w:t>
      </w:r>
      <w:r w:rsidRPr="00060D8E">
        <w:rPr>
          <w:rFonts w:ascii="Times New Roman" w:hAnsi="Times New Roman"/>
          <w:sz w:val="28"/>
          <w:szCs w:val="28"/>
        </w:rPr>
        <w:t>высокотехнологичной</w:t>
      </w:r>
      <w:r w:rsidRPr="00025FFD">
        <w:rPr>
          <w:rFonts w:ascii="Times New Roman" w:hAnsi="Times New Roman"/>
          <w:sz w:val="28"/>
          <w:szCs w:val="28"/>
        </w:rPr>
        <w:t xml:space="preserve"> </w:t>
      </w:r>
      <w:r w:rsidRPr="00060D8E">
        <w:rPr>
          <w:rFonts w:ascii="Times New Roman" w:hAnsi="Times New Roman"/>
          <w:sz w:val="28"/>
          <w:szCs w:val="28"/>
        </w:rPr>
        <w:t>компании</w:t>
      </w:r>
      <w:r w:rsidRPr="00025FFD">
        <w:rPr>
          <w:rFonts w:ascii="Times New Roman" w:hAnsi="Times New Roman"/>
          <w:sz w:val="28"/>
          <w:szCs w:val="28"/>
        </w:rPr>
        <w:t xml:space="preserve">» </w:t>
      </w:r>
      <w:r w:rsidRPr="00060D8E">
        <w:rPr>
          <w:rFonts w:ascii="Times New Roman" w:hAnsi="Times New Roman"/>
          <w:sz w:val="28"/>
          <w:szCs w:val="28"/>
        </w:rPr>
        <w:t>в</w:t>
      </w:r>
      <w:r w:rsidRPr="00025FFD">
        <w:rPr>
          <w:rFonts w:ascii="Times New Roman" w:hAnsi="Times New Roman"/>
          <w:sz w:val="28"/>
          <w:szCs w:val="28"/>
        </w:rPr>
        <w:t xml:space="preserve"> </w:t>
      </w:r>
      <w:r w:rsidRPr="00060D8E">
        <w:rPr>
          <w:rFonts w:ascii="Times New Roman" w:hAnsi="Times New Roman"/>
          <w:sz w:val="28"/>
          <w:szCs w:val="28"/>
        </w:rPr>
        <w:t>современной</w:t>
      </w:r>
      <w:r w:rsidR="00025FFD">
        <w:rPr>
          <w:rFonts w:ascii="Times New Roman" w:hAnsi="Times New Roman"/>
          <w:sz w:val="28"/>
          <w:szCs w:val="28"/>
        </w:rPr>
        <w:t xml:space="preserve"> </w:t>
      </w:r>
      <w:r w:rsidRPr="00060D8E">
        <w:rPr>
          <w:rFonts w:ascii="Times New Roman" w:hAnsi="Times New Roman"/>
          <w:sz w:val="28"/>
          <w:szCs w:val="28"/>
        </w:rPr>
        <w:t>микроэкономической</w:t>
      </w:r>
      <w:r w:rsidR="00025FFD">
        <w:rPr>
          <w:rFonts w:ascii="Times New Roman" w:hAnsi="Times New Roman"/>
          <w:sz w:val="28"/>
          <w:szCs w:val="28"/>
        </w:rPr>
        <w:t xml:space="preserve"> </w:t>
      </w:r>
      <w:r w:rsidRPr="00060D8E">
        <w:rPr>
          <w:rFonts w:ascii="Times New Roman" w:hAnsi="Times New Roman"/>
          <w:sz w:val="28"/>
          <w:szCs w:val="28"/>
        </w:rPr>
        <w:t>теории</w:t>
      </w:r>
      <w:r w:rsidRPr="00025FFD">
        <w:rPr>
          <w:rFonts w:ascii="Times New Roman" w:hAnsi="Times New Roman"/>
          <w:sz w:val="28"/>
          <w:szCs w:val="28"/>
        </w:rPr>
        <w:t xml:space="preserve"> //</w:t>
      </w:r>
      <w:r w:rsidR="00025FFD">
        <w:rPr>
          <w:rFonts w:ascii="Times New Roman" w:hAnsi="Times New Roman"/>
          <w:sz w:val="28"/>
          <w:szCs w:val="28"/>
        </w:rPr>
        <w:t xml:space="preserve"> </w:t>
      </w:r>
      <w:r w:rsidRPr="00060D8E">
        <w:rPr>
          <w:rFonts w:ascii="Times New Roman" w:hAnsi="Times New Roman"/>
          <w:sz w:val="28"/>
          <w:szCs w:val="28"/>
        </w:rPr>
        <w:t>Инновации</w:t>
      </w:r>
      <w:r w:rsidRPr="00025FFD">
        <w:rPr>
          <w:rFonts w:ascii="Times New Roman" w:hAnsi="Times New Roman"/>
          <w:sz w:val="28"/>
          <w:szCs w:val="28"/>
        </w:rPr>
        <w:t>.</w:t>
      </w:r>
      <w:r w:rsidR="00025FFD">
        <w:rPr>
          <w:rFonts w:ascii="Times New Roman" w:hAnsi="Times New Roman"/>
          <w:sz w:val="28"/>
          <w:szCs w:val="28"/>
        </w:rPr>
        <w:t xml:space="preserve"> – </w:t>
      </w:r>
      <w:r w:rsidRPr="00025FFD">
        <w:rPr>
          <w:rFonts w:ascii="Times New Roman" w:hAnsi="Times New Roman"/>
          <w:sz w:val="28"/>
          <w:szCs w:val="28"/>
        </w:rPr>
        <w:t>2007</w:t>
      </w:r>
      <w:r w:rsidR="00025FFD">
        <w:rPr>
          <w:rFonts w:ascii="Times New Roman" w:hAnsi="Times New Roman"/>
          <w:sz w:val="28"/>
          <w:szCs w:val="28"/>
        </w:rPr>
        <w:t>.</w:t>
      </w:r>
      <w:r w:rsidRPr="00025FFD">
        <w:rPr>
          <w:rFonts w:ascii="Times New Roman" w:hAnsi="Times New Roman"/>
          <w:sz w:val="28"/>
          <w:szCs w:val="28"/>
        </w:rPr>
        <w:t xml:space="preserve"> </w:t>
      </w:r>
      <w:r w:rsidR="00025FFD">
        <w:rPr>
          <w:rFonts w:ascii="Times New Roman" w:hAnsi="Times New Roman"/>
          <w:sz w:val="28"/>
          <w:szCs w:val="28"/>
        </w:rPr>
        <w:t xml:space="preserve">– </w:t>
      </w:r>
      <w:r w:rsidRPr="00025FFD">
        <w:rPr>
          <w:rFonts w:ascii="Times New Roman" w:hAnsi="Times New Roman"/>
          <w:sz w:val="28"/>
          <w:szCs w:val="28"/>
        </w:rPr>
        <w:t>№7</w:t>
      </w:r>
      <w:r w:rsidR="00025FFD">
        <w:rPr>
          <w:rFonts w:ascii="Times New Roman" w:hAnsi="Times New Roman"/>
          <w:sz w:val="28"/>
          <w:szCs w:val="28"/>
        </w:rPr>
        <w:t>(105)</w:t>
      </w:r>
      <w:r w:rsidRPr="00025FFD">
        <w:rPr>
          <w:rFonts w:ascii="Times New Roman" w:hAnsi="Times New Roman"/>
          <w:sz w:val="28"/>
          <w:szCs w:val="28"/>
        </w:rPr>
        <w:t>.</w:t>
      </w:r>
      <w:r w:rsidR="00025FFD">
        <w:rPr>
          <w:rFonts w:ascii="Times New Roman" w:hAnsi="Times New Roman"/>
          <w:sz w:val="28"/>
          <w:szCs w:val="28"/>
        </w:rPr>
        <w:t xml:space="preserve"> – С. 35-41.</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Есиркепов</w:t>
      </w:r>
      <w:r w:rsidRPr="00025FFD">
        <w:rPr>
          <w:rFonts w:ascii="Times New Roman" w:hAnsi="Times New Roman"/>
          <w:sz w:val="28"/>
          <w:szCs w:val="28"/>
        </w:rPr>
        <w:t xml:space="preserve"> </w:t>
      </w:r>
      <w:r w:rsidRPr="00060D8E">
        <w:rPr>
          <w:rFonts w:ascii="Times New Roman" w:hAnsi="Times New Roman"/>
          <w:sz w:val="28"/>
          <w:szCs w:val="28"/>
        </w:rPr>
        <w:t>Т</w:t>
      </w:r>
      <w:r w:rsidRPr="00025FFD">
        <w:rPr>
          <w:rFonts w:ascii="Times New Roman" w:hAnsi="Times New Roman"/>
          <w:sz w:val="28"/>
          <w:szCs w:val="28"/>
        </w:rPr>
        <w:t>.</w:t>
      </w:r>
      <w:r w:rsidRPr="00060D8E">
        <w:rPr>
          <w:rFonts w:ascii="Times New Roman" w:hAnsi="Times New Roman"/>
          <w:sz w:val="28"/>
          <w:szCs w:val="28"/>
        </w:rPr>
        <w:t>А</w:t>
      </w:r>
      <w:r w:rsidRPr="00025FFD">
        <w:rPr>
          <w:rFonts w:ascii="Times New Roman" w:hAnsi="Times New Roman"/>
          <w:sz w:val="28"/>
          <w:szCs w:val="28"/>
        </w:rPr>
        <w:t xml:space="preserve">. </w:t>
      </w:r>
      <w:r w:rsidRPr="00060D8E">
        <w:rPr>
          <w:rFonts w:ascii="Times New Roman" w:hAnsi="Times New Roman"/>
          <w:sz w:val="28"/>
          <w:szCs w:val="28"/>
        </w:rPr>
        <w:t>Модели организации агробизнеса в Республике Казахстан в условиях перехода к рынку // Вестник Университета Турана. – 2019. – №12 – С.</w:t>
      </w:r>
      <w:r w:rsidR="00025FFD">
        <w:rPr>
          <w:rFonts w:ascii="Times New Roman" w:hAnsi="Times New Roman"/>
          <w:sz w:val="28"/>
          <w:szCs w:val="28"/>
        </w:rPr>
        <w:t xml:space="preserve"> </w:t>
      </w:r>
      <w:r w:rsidRPr="00060D8E">
        <w:rPr>
          <w:rFonts w:ascii="Times New Roman" w:hAnsi="Times New Roman"/>
          <w:sz w:val="28"/>
          <w:szCs w:val="28"/>
        </w:rPr>
        <w:t>278</w:t>
      </w:r>
      <w:r w:rsidR="00025FFD">
        <w:rPr>
          <w:rFonts w:ascii="Times New Roman" w:hAnsi="Times New Roman"/>
          <w:sz w:val="28"/>
          <w:szCs w:val="28"/>
        </w:rPr>
        <w:t>-</w:t>
      </w:r>
      <w:r w:rsidRPr="00060D8E">
        <w:rPr>
          <w:rFonts w:ascii="Times New Roman" w:hAnsi="Times New Roman"/>
          <w:sz w:val="28"/>
          <w:szCs w:val="28"/>
        </w:rPr>
        <w:t>284.</w:t>
      </w:r>
    </w:p>
    <w:p w:rsidR="000278DB" w:rsidRPr="00060D8E" w:rsidRDefault="00025FFD" w:rsidP="00566E2D">
      <w:pPr>
        <w:pStyle w:val="a4"/>
        <w:numPr>
          <w:ilvl w:val="0"/>
          <w:numId w:val="9"/>
        </w:numPr>
        <w:tabs>
          <w:tab w:val="left" w:pos="851"/>
          <w:tab w:val="left" w:pos="1134"/>
        </w:tabs>
        <w:ind w:left="0" w:firstLine="709"/>
        <w:jc w:val="both"/>
        <w:rPr>
          <w:rFonts w:ascii="Times New Roman" w:hAnsi="Times New Roman"/>
          <w:sz w:val="28"/>
          <w:szCs w:val="28"/>
        </w:rPr>
      </w:pPr>
      <w:r>
        <w:rPr>
          <w:rFonts w:ascii="Times New Roman" w:hAnsi="Times New Roman"/>
          <w:sz w:val="28"/>
          <w:szCs w:val="28"/>
        </w:rPr>
        <w:t xml:space="preserve">Попова </w:t>
      </w:r>
      <w:r w:rsidR="000278DB" w:rsidRPr="00060D8E">
        <w:rPr>
          <w:rFonts w:ascii="Times New Roman" w:hAnsi="Times New Roman"/>
          <w:sz w:val="28"/>
          <w:szCs w:val="28"/>
        </w:rPr>
        <w:t xml:space="preserve">Е.В. Роль Российской академии наук в национальной инновационной системе // Инновации. </w:t>
      </w:r>
      <w:r>
        <w:rPr>
          <w:rFonts w:ascii="Times New Roman" w:hAnsi="Times New Roman"/>
          <w:sz w:val="28"/>
          <w:szCs w:val="28"/>
        </w:rPr>
        <w:t xml:space="preserve">– </w:t>
      </w:r>
      <w:r w:rsidR="000278DB" w:rsidRPr="00060D8E">
        <w:rPr>
          <w:rFonts w:ascii="Times New Roman" w:hAnsi="Times New Roman"/>
          <w:sz w:val="28"/>
          <w:szCs w:val="28"/>
        </w:rPr>
        <w:t xml:space="preserve">2008. </w:t>
      </w:r>
      <w:r>
        <w:rPr>
          <w:rFonts w:ascii="Times New Roman" w:hAnsi="Times New Roman"/>
          <w:sz w:val="28"/>
          <w:szCs w:val="28"/>
        </w:rPr>
        <w:t xml:space="preserve">– </w:t>
      </w:r>
      <w:r w:rsidR="000278DB" w:rsidRPr="00060D8E">
        <w:rPr>
          <w:rFonts w:ascii="Times New Roman" w:hAnsi="Times New Roman"/>
          <w:sz w:val="28"/>
          <w:szCs w:val="28"/>
        </w:rPr>
        <w:t>№1.</w:t>
      </w:r>
      <w:r>
        <w:rPr>
          <w:rFonts w:ascii="Times New Roman" w:hAnsi="Times New Roman"/>
          <w:sz w:val="28"/>
          <w:szCs w:val="28"/>
        </w:rPr>
        <w:t xml:space="preserve"> – С. 3-10.</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Кошанов А. Собрание сочинений</w:t>
      </w:r>
      <w:r w:rsidR="00827B73">
        <w:rPr>
          <w:rFonts w:ascii="Times New Roman" w:hAnsi="Times New Roman"/>
          <w:sz w:val="28"/>
          <w:szCs w:val="28"/>
        </w:rPr>
        <w:t>:</w:t>
      </w:r>
      <w:r w:rsidRPr="00060D8E">
        <w:rPr>
          <w:rFonts w:ascii="Times New Roman" w:hAnsi="Times New Roman"/>
          <w:sz w:val="28"/>
          <w:szCs w:val="28"/>
        </w:rPr>
        <w:t xml:space="preserve"> в 10 т. – Алматы: Экономика, 2014. </w:t>
      </w:r>
      <w:r w:rsidR="00827B73">
        <w:rPr>
          <w:rFonts w:ascii="Times New Roman" w:hAnsi="Times New Roman"/>
          <w:sz w:val="28"/>
          <w:szCs w:val="28"/>
        </w:rPr>
        <w:t>– Т. 8. – 421 с.</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rPr>
        <w:t xml:space="preserve">Философова Т.Г., Быков В.А. Конкуренция и конкурентоспособность. </w:t>
      </w:r>
      <w:r w:rsidR="00827B73">
        <w:rPr>
          <w:rFonts w:ascii="Times New Roman" w:hAnsi="Times New Roman"/>
          <w:sz w:val="28"/>
          <w:szCs w:val="28"/>
        </w:rPr>
        <w:t xml:space="preserve">– </w:t>
      </w:r>
      <w:r w:rsidRPr="00060D8E">
        <w:rPr>
          <w:rFonts w:ascii="Times New Roman" w:hAnsi="Times New Roman"/>
          <w:sz w:val="28"/>
          <w:szCs w:val="28"/>
        </w:rPr>
        <w:t>М.: Юнити-Дана, 2007. – 272 с</w:t>
      </w:r>
      <w:r w:rsidRPr="00060D8E">
        <w:rPr>
          <w:rFonts w:ascii="Times New Roman" w:hAnsi="Times New Roman"/>
          <w:sz w:val="28"/>
          <w:szCs w:val="28"/>
          <w:lang w:val="kk-KZ"/>
        </w:rPr>
        <w:t>.</w:t>
      </w:r>
    </w:p>
    <w:p w:rsidR="000278DB" w:rsidRPr="00060D8E" w:rsidRDefault="000278DB" w:rsidP="00566E2D">
      <w:pPr>
        <w:pStyle w:val="a4"/>
        <w:numPr>
          <w:ilvl w:val="0"/>
          <w:numId w:val="9"/>
        </w:numPr>
        <w:tabs>
          <w:tab w:val="left" w:pos="851"/>
          <w:tab w:val="left" w:pos="1134"/>
        </w:tabs>
        <w:ind w:left="0" w:firstLine="709"/>
        <w:jc w:val="both"/>
        <w:rPr>
          <w:rFonts w:ascii="Times New Roman" w:hAnsi="Times New Roman"/>
          <w:sz w:val="28"/>
          <w:szCs w:val="28"/>
        </w:rPr>
      </w:pPr>
      <w:r w:rsidRPr="00060D8E">
        <w:rPr>
          <w:rFonts w:ascii="Times New Roman" w:hAnsi="Times New Roman"/>
          <w:sz w:val="28"/>
          <w:szCs w:val="28"/>
        </w:rPr>
        <w:t>Муртазин А.С. Интеллектуальный капитал как фактор повышения конкурентоспособности малого инновационного бизнеса в современной экономике // Известия Пензенского государственного университета им. В.Г.</w:t>
      </w:r>
      <w:r w:rsidR="00827B73">
        <w:rPr>
          <w:rFonts w:ascii="Times New Roman" w:hAnsi="Times New Roman"/>
          <w:sz w:val="28"/>
          <w:szCs w:val="28"/>
        </w:rPr>
        <w:t> </w:t>
      </w:r>
      <w:r w:rsidRPr="00060D8E">
        <w:rPr>
          <w:rFonts w:ascii="Times New Roman" w:hAnsi="Times New Roman"/>
          <w:sz w:val="28"/>
          <w:szCs w:val="28"/>
        </w:rPr>
        <w:t>Беллинского. – 2011. – №24. – С. 360</w:t>
      </w:r>
      <w:r w:rsidR="00827B73">
        <w:rPr>
          <w:rFonts w:ascii="Times New Roman" w:hAnsi="Times New Roman"/>
          <w:sz w:val="28"/>
          <w:szCs w:val="28"/>
        </w:rPr>
        <w:t>-</w:t>
      </w:r>
      <w:r w:rsidRPr="00060D8E">
        <w:rPr>
          <w:rFonts w:ascii="Times New Roman" w:hAnsi="Times New Roman"/>
          <w:sz w:val="28"/>
          <w:szCs w:val="28"/>
        </w:rPr>
        <w:t>367.</w:t>
      </w:r>
    </w:p>
    <w:p w:rsidR="0068298B" w:rsidRPr="0068298B" w:rsidRDefault="0068298B" w:rsidP="00566E2D">
      <w:pPr>
        <w:pStyle w:val="a4"/>
        <w:numPr>
          <w:ilvl w:val="0"/>
          <w:numId w:val="9"/>
        </w:numPr>
        <w:tabs>
          <w:tab w:val="left" w:pos="851"/>
          <w:tab w:val="left" w:pos="1134"/>
        </w:tabs>
        <w:ind w:left="0" w:firstLine="709"/>
        <w:jc w:val="both"/>
        <w:rPr>
          <w:rFonts w:ascii="Times New Roman" w:hAnsi="Times New Roman"/>
          <w:sz w:val="28"/>
          <w:szCs w:val="28"/>
        </w:rPr>
      </w:pPr>
      <w:r w:rsidRPr="000073D3">
        <w:rPr>
          <w:rFonts w:ascii="Times New Roman" w:hAnsi="Times New Roman"/>
          <w:sz w:val="28"/>
          <w:szCs w:val="28"/>
          <w:lang w:val="kk-KZ"/>
        </w:rPr>
        <w:t>Статистика регионов Республики Казахстан</w:t>
      </w:r>
      <w:r>
        <w:rPr>
          <w:rFonts w:ascii="Times New Roman" w:hAnsi="Times New Roman"/>
          <w:sz w:val="28"/>
          <w:szCs w:val="28"/>
          <w:lang w:val="kk-KZ"/>
        </w:rPr>
        <w:t xml:space="preserve"> //</w:t>
      </w:r>
      <w:r w:rsidRPr="000073D3">
        <w:rPr>
          <w:rFonts w:ascii="Times New Roman" w:hAnsi="Times New Roman"/>
          <w:sz w:val="28"/>
          <w:szCs w:val="28"/>
          <w:lang w:val="kk-KZ"/>
        </w:rPr>
        <w:t xml:space="preserve"> https://stat.gov.kz/ru/region/turkestan/</w:t>
      </w:r>
      <w:r>
        <w:rPr>
          <w:rFonts w:ascii="Times New Roman" w:hAnsi="Times New Roman"/>
          <w:sz w:val="28"/>
          <w:szCs w:val="28"/>
          <w:lang w:val="kk-KZ"/>
        </w:rPr>
        <w:t>. 10.08.2022.</w:t>
      </w:r>
    </w:p>
    <w:p w:rsidR="000278DB" w:rsidRPr="00ED50E2" w:rsidRDefault="00970958" w:rsidP="00566E2D">
      <w:pPr>
        <w:pStyle w:val="a4"/>
        <w:numPr>
          <w:ilvl w:val="0"/>
          <w:numId w:val="9"/>
        </w:numPr>
        <w:tabs>
          <w:tab w:val="left" w:pos="851"/>
          <w:tab w:val="left" w:pos="1134"/>
        </w:tabs>
        <w:ind w:left="0" w:firstLine="709"/>
        <w:jc w:val="both"/>
        <w:rPr>
          <w:rStyle w:val="af1"/>
          <w:rFonts w:ascii="Times New Roman" w:hAnsi="Times New Roman"/>
          <w:color w:val="auto"/>
          <w:sz w:val="28"/>
          <w:szCs w:val="28"/>
          <w:u w:val="none"/>
        </w:rPr>
      </w:pPr>
      <w:r w:rsidRPr="00CF034B">
        <w:rPr>
          <w:rFonts w:ascii="Times New Roman" w:hAnsi="Times New Roman"/>
          <w:sz w:val="28"/>
          <w:szCs w:val="28"/>
        </w:rPr>
        <w:t xml:space="preserve">Статистические данные </w:t>
      </w:r>
      <w:r>
        <w:rPr>
          <w:rFonts w:ascii="Times New Roman" w:hAnsi="Times New Roman"/>
          <w:sz w:val="28"/>
          <w:szCs w:val="28"/>
          <w:lang w:val="kk-KZ"/>
        </w:rPr>
        <w:t xml:space="preserve">/ </w:t>
      </w:r>
      <w:r w:rsidRPr="00CF034B">
        <w:rPr>
          <w:rFonts w:ascii="Times New Roman" w:hAnsi="Times New Roman"/>
          <w:sz w:val="28"/>
          <w:szCs w:val="28"/>
        </w:rPr>
        <w:t>Бюро национальной статистики Агентства по стратегическому планированию и реформам Республики Казахстан</w:t>
      </w:r>
      <w:r w:rsidRPr="00970958">
        <w:rPr>
          <w:rFonts w:ascii="Times New Roman" w:hAnsi="Times New Roman"/>
          <w:sz w:val="28"/>
          <w:szCs w:val="28"/>
        </w:rPr>
        <w:t xml:space="preserve"> </w:t>
      </w:r>
      <w:r w:rsidR="00827B73" w:rsidRPr="00970958">
        <w:rPr>
          <w:rFonts w:ascii="Times New Roman" w:hAnsi="Times New Roman"/>
          <w:sz w:val="28"/>
          <w:szCs w:val="28"/>
        </w:rPr>
        <w:t>/</w:t>
      </w:r>
      <w:r w:rsidR="000278DB" w:rsidRPr="00970958">
        <w:rPr>
          <w:rFonts w:ascii="Times New Roman" w:hAnsi="Times New Roman"/>
          <w:sz w:val="28"/>
          <w:szCs w:val="28"/>
        </w:rPr>
        <w:t xml:space="preserve">/ </w:t>
      </w:r>
      <w:hyperlink r:id="rId78" w:history="1">
        <w:r w:rsidR="000278DB" w:rsidRPr="00970958">
          <w:rPr>
            <w:rStyle w:val="af1"/>
            <w:rFonts w:ascii="Times New Roman" w:eastAsiaTheme="majorEastAsia" w:hAnsi="Times New Roman"/>
            <w:color w:val="auto"/>
            <w:sz w:val="28"/>
            <w:szCs w:val="28"/>
            <w:u w:val="none"/>
          </w:rPr>
          <w:t>www.stat.gov.kz</w:t>
        </w:r>
      </w:hyperlink>
      <w:r w:rsidR="00827B73" w:rsidRPr="00970958">
        <w:rPr>
          <w:rStyle w:val="af1"/>
          <w:rFonts w:ascii="Times New Roman" w:eastAsiaTheme="majorEastAsia" w:hAnsi="Times New Roman"/>
          <w:color w:val="auto"/>
          <w:sz w:val="28"/>
          <w:szCs w:val="28"/>
          <w:u w:val="none"/>
        </w:rPr>
        <w:t xml:space="preserve">. </w:t>
      </w:r>
      <w:r w:rsidRPr="00970958">
        <w:rPr>
          <w:rStyle w:val="af1"/>
          <w:rFonts w:ascii="Times New Roman" w:eastAsiaTheme="majorEastAsia" w:hAnsi="Times New Roman"/>
          <w:color w:val="auto"/>
          <w:sz w:val="28"/>
          <w:szCs w:val="28"/>
          <w:u w:val="none"/>
          <w:lang w:val="kk-KZ"/>
        </w:rPr>
        <w:t>10.08.2022.</w:t>
      </w:r>
    </w:p>
    <w:p w:rsidR="00ED50E2" w:rsidRPr="00060D8E" w:rsidRDefault="00ED50E2" w:rsidP="00ED50E2">
      <w:pPr>
        <w:pStyle w:val="a4"/>
        <w:numPr>
          <w:ilvl w:val="0"/>
          <w:numId w:val="9"/>
        </w:numPr>
        <w:tabs>
          <w:tab w:val="left" w:pos="851"/>
          <w:tab w:val="left" w:pos="1134"/>
        </w:tabs>
        <w:ind w:left="0" w:firstLine="709"/>
        <w:jc w:val="both"/>
        <w:rPr>
          <w:rFonts w:ascii="Times New Roman" w:hAnsi="Times New Roman"/>
          <w:sz w:val="28"/>
          <w:szCs w:val="28"/>
          <w:lang w:val="kk-KZ"/>
        </w:rPr>
      </w:pPr>
      <w:r w:rsidRPr="00060D8E">
        <w:rPr>
          <w:rFonts w:ascii="Times New Roman" w:hAnsi="Times New Roman"/>
          <w:sz w:val="28"/>
          <w:szCs w:val="28"/>
          <w:lang w:val="kk-KZ"/>
        </w:rPr>
        <w:t>Эконометрика: учеб</w:t>
      </w:r>
      <w:r>
        <w:rPr>
          <w:rFonts w:ascii="Times New Roman" w:hAnsi="Times New Roman"/>
          <w:sz w:val="28"/>
          <w:szCs w:val="28"/>
          <w:lang w:val="kk-KZ"/>
        </w:rPr>
        <w:t xml:space="preserve">. </w:t>
      </w:r>
      <w:r w:rsidRPr="00060D8E">
        <w:rPr>
          <w:rFonts w:ascii="Times New Roman" w:hAnsi="Times New Roman"/>
          <w:sz w:val="28"/>
          <w:szCs w:val="28"/>
          <w:lang w:val="kk-KZ"/>
        </w:rPr>
        <w:t>/ под ред. И.И.</w:t>
      </w:r>
      <w:r>
        <w:rPr>
          <w:rFonts w:ascii="Times New Roman" w:hAnsi="Times New Roman"/>
          <w:sz w:val="28"/>
          <w:szCs w:val="28"/>
          <w:lang w:val="kk-KZ"/>
        </w:rPr>
        <w:t xml:space="preserve"> </w:t>
      </w:r>
      <w:r w:rsidRPr="00060D8E">
        <w:rPr>
          <w:rFonts w:ascii="Times New Roman" w:hAnsi="Times New Roman"/>
          <w:sz w:val="28"/>
          <w:szCs w:val="28"/>
          <w:lang w:val="kk-KZ"/>
        </w:rPr>
        <w:t>Елисеевой. –</w:t>
      </w:r>
      <w:r>
        <w:rPr>
          <w:rFonts w:ascii="Times New Roman" w:hAnsi="Times New Roman"/>
          <w:sz w:val="28"/>
          <w:szCs w:val="28"/>
          <w:lang w:val="kk-KZ"/>
        </w:rPr>
        <w:t xml:space="preserve"> </w:t>
      </w:r>
      <w:r w:rsidRPr="00060D8E">
        <w:rPr>
          <w:rFonts w:ascii="Times New Roman" w:hAnsi="Times New Roman"/>
          <w:sz w:val="28"/>
          <w:szCs w:val="28"/>
          <w:lang w:val="kk-KZ"/>
        </w:rPr>
        <w:t xml:space="preserve">М.: Финансы и статистика, 2004. </w:t>
      </w:r>
      <w:r>
        <w:rPr>
          <w:rFonts w:ascii="Times New Roman" w:hAnsi="Times New Roman"/>
          <w:sz w:val="28"/>
          <w:szCs w:val="28"/>
          <w:lang w:val="kk-KZ"/>
        </w:rPr>
        <w:t xml:space="preserve">– </w:t>
      </w:r>
      <w:r w:rsidRPr="00060D8E">
        <w:rPr>
          <w:rFonts w:ascii="Times New Roman" w:hAnsi="Times New Roman"/>
          <w:sz w:val="28"/>
          <w:szCs w:val="28"/>
          <w:lang w:val="kk-KZ"/>
        </w:rPr>
        <w:t>344 с.</w:t>
      </w:r>
    </w:p>
    <w:p w:rsidR="00ED50E2" w:rsidRPr="00060D8E" w:rsidRDefault="00ED50E2" w:rsidP="00ED50E2">
      <w:pPr>
        <w:pStyle w:val="a4"/>
        <w:numPr>
          <w:ilvl w:val="0"/>
          <w:numId w:val="9"/>
        </w:numPr>
        <w:tabs>
          <w:tab w:val="left" w:pos="851"/>
          <w:tab w:val="left" w:pos="1134"/>
        </w:tabs>
        <w:ind w:left="0" w:firstLine="709"/>
        <w:jc w:val="both"/>
        <w:rPr>
          <w:rFonts w:ascii="Times New Roman" w:eastAsia="Calibri" w:hAnsi="Times New Roman"/>
          <w:sz w:val="28"/>
          <w:szCs w:val="28"/>
          <w:lang w:val="kk-KZ"/>
        </w:rPr>
      </w:pPr>
      <w:r w:rsidRPr="00060D8E">
        <w:rPr>
          <w:rFonts w:ascii="Times New Roman" w:eastAsia="Calibri" w:hAnsi="Times New Roman"/>
          <w:sz w:val="28"/>
          <w:szCs w:val="28"/>
          <w:lang w:val="kk-KZ"/>
        </w:rPr>
        <w:t xml:space="preserve">Гатаулин А.М., Гаврилов Г.В., Ускенов М.К. и др. Экономико-математические методы в планирование сельскохозяйственного производства. </w:t>
      </w:r>
      <w:r>
        <w:rPr>
          <w:rFonts w:ascii="Times New Roman" w:eastAsia="Calibri" w:hAnsi="Times New Roman"/>
          <w:sz w:val="28"/>
          <w:szCs w:val="28"/>
          <w:lang w:val="kk-KZ"/>
        </w:rPr>
        <w:t xml:space="preserve">– </w:t>
      </w:r>
      <w:r w:rsidRPr="00060D8E">
        <w:rPr>
          <w:rFonts w:ascii="Times New Roman" w:eastAsia="Calibri" w:hAnsi="Times New Roman"/>
          <w:sz w:val="28"/>
          <w:szCs w:val="28"/>
        </w:rPr>
        <w:t>Ташкент, 1990</w:t>
      </w:r>
      <w:r w:rsidRPr="00060D8E">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 </w:t>
      </w:r>
      <w:r w:rsidRPr="00060D8E">
        <w:rPr>
          <w:rFonts w:ascii="Times New Roman" w:eastAsia="Calibri" w:hAnsi="Times New Roman"/>
          <w:sz w:val="28"/>
          <w:szCs w:val="28"/>
          <w:lang w:val="kk-KZ"/>
        </w:rPr>
        <w:t>292 с.</w:t>
      </w:r>
    </w:p>
    <w:p w:rsidR="000278DB" w:rsidRPr="000073D3" w:rsidRDefault="00ED50E2" w:rsidP="000073D3">
      <w:pPr>
        <w:pStyle w:val="a4"/>
        <w:numPr>
          <w:ilvl w:val="0"/>
          <w:numId w:val="9"/>
        </w:numPr>
        <w:tabs>
          <w:tab w:val="left" w:pos="0"/>
          <w:tab w:val="left" w:pos="851"/>
          <w:tab w:val="left" w:pos="1134"/>
        </w:tabs>
        <w:ind w:left="0" w:firstLine="710"/>
        <w:jc w:val="both"/>
        <w:rPr>
          <w:rFonts w:ascii="Times New Roman" w:hAnsi="Times New Roman"/>
          <w:sz w:val="28"/>
          <w:szCs w:val="28"/>
        </w:rPr>
      </w:pPr>
      <w:r>
        <w:rPr>
          <w:rFonts w:ascii="Times New Roman" w:hAnsi="Times New Roman"/>
          <w:sz w:val="28"/>
          <w:szCs w:val="28"/>
          <w:lang w:val="kk-KZ"/>
        </w:rPr>
        <w:t xml:space="preserve"> </w:t>
      </w:r>
      <w:r w:rsidR="000073D3" w:rsidRPr="000073D3">
        <w:rPr>
          <w:rFonts w:ascii="Times New Roman" w:hAnsi="Times New Roman"/>
          <w:sz w:val="28"/>
          <w:szCs w:val="28"/>
        </w:rPr>
        <w:t xml:space="preserve">Крылатых Э.Н. Инновационные факторы развития агропродовольственной системы России // Экономика АПК. </w:t>
      </w:r>
      <w:r w:rsidR="000073D3">
        <w:rPr>
          <w:rFonts w:ascii="Times New Roman" w:hAnsi="Times New Roman"/>
          <w:sz w:val="28"/>
          <w:szCs w:val="28"/>
        </w:rPr>
        <w:t>–</w:t>
      </w:r>
      <w:r w:rsidR="000073D3" w:rsidRPr="000073D3">
        <w:rPr>
          <w:rFonts w:ascii="Times New Roman" w:hAnsi="Times New Roman"/>
          <w:sz w:val="28"/>
          <w:szCs w:val="28"/>
        </w:rPr>
        <w:t xml:space="preserve"> 2011. </w:t>
      </w:r>
      <w:r w:rsidR="000073D3">
        <w:rPr>
          <w:rFonts w:ascii="Times New Roman" w:hAnsi="Times New Roman"/>
          <w:sz w:val="28"/>
          <w:szCs w:val="28"/>
        </w:rPr>
        <w:t>–</w:t>
      </w:r>
      <w:r w:rsidR="000073D3" w:rsidRPr="000073D3">
        <w:rPr>
          <w:rFonts w:ascii="Times New Roman" w:hAnsi="Times New Roman"/>
          <w:sz w:val="28"/>
          <w:szCs w:val="28"/>
        </w:rPr>
        <w:t xml:space="preserve"> №1. – С.</w:t>
      </w:r>
      <w:r w:rsidR="000073D3">
        <w:rPr>
          <w:rFonts w:ascii="Times New Roman" w:hAnsi="Times New Roman"/>
          <w:sz w:val="28"/>
          <w:szCs w:val="28"/>
          <w:lang w:val="kk-KZ"/>
        </w:rPr>
        <w:t> </w:t>
      </w:r>
      <w:r w:rsidR="000073D3" w:rsidRPr="000073D3">
        <w:rPr>
          <w:rFonts w:ascii="Times New Roman" w:hAnsi="Times New Roman"/>
          <w:sz w:val="28"/>
          <w:szCs w:val="28"/>
        </w:rPr>
        <w:t>149-155.</w:t>
      </w:r>
    </w:p>
    <w:p w:rsidR="000278DB" w:rsidRPr="00060D8E" w:rsidRDefault="000278DB" w:rsidP="00566E2D">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Николова А.Г., Димова В.Д. Методики экономической оценки инновационных  продуктов // Сервис Plus. – 2008. – №4(2).</w:t>
      </w:r>
      <w:r w:rsidR="00827B73">
        <w:rPr>
          <w:rFonts w:ascii="Times New Roman" w:hAnsi="Times New Roman"/>
          <w:sz w:val="28"/>
          <w:szCs w:val="28"/>
        </w:rPr>
        <w:t xml:space="preserve"> – С. 41-45.</w:t>
      </w:r>
    </w:p>
    <w:p w:rsidR="000278DB" w:rsidRPr="00060D8E" w:rsidRDefault="000278DB" w:rsidP="00566E2D">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 xml:space="preserve">Фатхутдинов Р.А. Управление конкурентоспособностью организации. </w:t>
      </w:r>
      <w:r w:rsidR="00827B73">
        <w:rPr>
          <w:rFonts w:ascii="Times New Roman" w:hAnsi="Times New Roman"/>
          <w:sz w:val="28"/>
          <w:szCs w:val="28"/>
        </w:rPr>
        <w:t xml:space="preserve">– </w:t>
      </w:r>
      <w:r w:rsidRPr="00060D8E">
        <w:rPr>
          <w:rFonts w:ascii="Times New Roman" w:hAnsi="Times New Roman"/>
          <w:sz w:val="28"/>
          <w:szCs w:val="28"/>
        </w:rPr>
        <w:t>М.: Маркет ДС, 2008. – 432 с.</w:t>
      </w:r>
    </w:p>
    <w:p w:rsidR="000278DB" w:rsidRPr="00060D8E" w:rsidRDefault="000278DB" w:rsidP="00566E2D">
      <w:pPr>
        <w:pStyle w:val="a4"/>
        <w:numPr>
          <w:ilvl w:val="0"/>
          <w:numId w:val="9"/>
        </w:numPr>
        <w:tabs>
          <w:tab w:val="left" w:pos="851"/>
          <w:tab w:val="left" w:pos="1276"/>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Неганова И.С. Повышение конкурентоспособности предприятий на основе развития ключевых компетенций: автореф</w:t>
      </w:r>
      <w:r w:rsidR="00827B73">
        <w:rPr>
          <w:rFonts w:ascii="Times New Roman" w:eastAsia="Times New Roman" w:hAnsi="Times New Roman"/>
          <w:sz w:val="28"/>
          <w:szCs w:val="28"/>
        </w:rPr>
        <w:t>.</w:t>
      </w:r>
      <w:r w:rsidRPr="00060D8E">
        <w:rPr>
          <w:rFonts w:ascii="Times New Roman" w:eastAsia="Times New Roman" w:hAnsi="Times New Roman"/>
          <w:sz w:val="28"/>
          <w:szCs w:val="28"/>
        </w:rPr>
        <w:t xml:space="preserve"> </w:t>
      </w:r>
      <w:r w:rsidR="00827B73">
        <w:rPr>
          <w:rFonts w:ascii="Times New Roman" w:eastAsia="Times New Roman" w:hAnsi="Times New Roman"/>
          <w:sz w:val="28"/>
          <w:szCs w:val="28"/>
        </w:rPr>
        <w:t>…</w:t>
      </w:r>
      <w:r w:rsidRPr="00060D8E">
        <w:rPr>
          <w:rFonts w:ascii="Times New Roman" w:eastAsia="Times New Roman" w:hAnsi="Times New Roman"/>
          <w:sz w:val="28"/>
          <w:szCs w:val="28"/>
        </w:rPr>
        <w:t xml:space="preserve"> канд. экон. наук</w:t>
      </w:r>
      <w:r w:rsidR="00827B73">
        <w:rPr>
          <w:rFonts w:ascii="Times New Roman" w:eastAsia="Times New Roman" w:hAnsi="Times New Roman"/>
          <w:sz w:val="28"/>
          <w:szCs w:val="28"/>
        </w:rPr>
        <w:t>: 08.00.05.</w:t>
      </w:r>
      <w:r w:rsidRPr="00060D8E">
        <w:rPr>
          <w:rFonts w:ascii="Times New Roman" w:eastAsia="Times New Roman" w:hAnsi="Times New Roman"/>
          <w:sz w:val="28"/>
          <w:szCs w:val="28"/>
        </w:rPr>
        <w:t xml:space="preserve"> </w:t>
      </w:r>
      <w:r w:rsidR="00827B73">
        <w:rPr>
          <w:rFonts w:ascii="Times New Roman" w:eastAsia="Times New Roman" w:hAnsi="Times New Roman"/>
          <w:sz w:val="28"/>
          <w:szCs w:val="28"/>
        </w:rPr>
        <w:t>– Екатеринбург, 2006. – 22 с.</w:t>
      </w:r>
    </w:p>
    <w:p w:rsidR="000278DB" w:rsidRPr="00827B73" w:rsidRDefault="000278DB" w:rsidP="00566E2D">
      <w:pPr>
        <w:pStyle w:val="a4"/>
        <w:numPr>
          <w:ilvl w:val="0"/>
          <w:numId w:val="9"/>
        </w:numPr>
        <w:tabs>
          <w:tab w:val="left" w:pos="851"/>
          <w:tab w:val="left" w:pos="1276"/>
        </w:tabs>
        <w:ind w:left="0" w:firstLine="710"/>
        <w:jc w:val="both"/>
        <w:rPr>
          <w:rFonts w:ascii="Times New Roman" w:hAnsi="Times New Roman"/>
          <w:sz w:val="28"/>
          <w:szCs w:val="28"/>
          <w:lang w:val="kk-KZ"/>
        </w:rPr>
      </w:pPr>
      <w:r w:rsidRPr="00060D8E">
        <w:rPr>
          <w:rFonts w:ascii="Times New Roman" w:hAnsi="Times New Roman"/>
          <w:sz w:val="28"/>
          <w:szCs w:val="28"/>
          <w:lang w:val="kk-KZ"/>
        </w:rPr>
        <w:t xml:space="preserve">Қазақстан </w:t>
      </w:r>
      <w:r w:rsidR="00AF4734">
        <w:rPr>
          <w:rFonts w:ascii="Times New Roman" w:hAnsi="Times New Roman"/>
          <w:sz w:val="28"/>
          <w:szCs w:val="28"/>
          <w:lang w:val="kk-KZ"/>
        </w:rPr>
        <w:t xml:space="preserve">Республикасының </w:t>
      </w:r>
      <w:r w:rsidRPr="00060D8E">
        <w:rPr>
          <w:rFonts w:ascii="Times New Roman" w:hAnsi="Times New Roman"/>
          <w:sz w:val="28"/>
          <w:szCs w:val="28"/>
          <w:lang w:val="kk-KZ"/>
        </w:rPr>
        <w:t>Президенті</w:t>
      </w:r>
      <w:r w:rsidR="00AF4734">
        <w:rPr>
          <w:rFonts w:ascii="Times New Roman" w:hAnsi="Times New Roman"/>
          <w:sz w:val="28"/>
          <w:szCs w:val="28"/>
          <w:lang w:val="kk-KZ"/>
        </w:rPr>
        <w:t xml:space="preserve"> Н.Ә. Назарбаев.</w:t>
      </w:r>
      <w:r w:rsidRPr="00060D8E">
        <w:rPr>
          <w:rFonts w:ascii="Times New Roman" w:hAnsi="Times New Roman"/>
          <w:sz w:val="28"/>
          <w:szCs w:val="28"/>
          <w:lang w:val="kk-KZ"/>
        </w:rPr>
        <w:t xml:space="preserve"> Қазақстан </w:t>
      </w:r>
      <w:r w:rsidR="00AF4734" w:rsidRPr="00060D8E">
        <w:rPr>
          <w:rFonts w:ascii="Times New Roman" w:hAnsi="Times New Roman"/>
          <w:sz w:val="28"/>
          <w:szCs w:val="28"/>
          <w:lang w:val="kk-KZ"/>
        </w:rPr>
        <w:t>Ү</w:t>
      </w:r>
      <w:r w:rsidRPr="00060D8E">
        <w:rPr>
          <w:rFonts w:ascii="Times New Roman" w:hAnsi="Times New Roman"/>
          <w:sz w:val="28"/>
          <w:szCs w:val="28"/>
          <w:lang w:val="kk-KZ"/>
        </w:rPr>
        <w:t xml:space="preserve">шінші жаңғыру: </w:t>
      </w:r>
      <w:r w:rsidR="00AF4734" w:rsidRPr="00060D8E">
        <w:rPr>
          <w:rFonts w:ascii="Times New Roman" w:hAnsi="Times New Roman"/>
          <w:sz w:val="28"/>
          <w:szCs w:val="28"/>
          <w:lang w:val="kk-KZ"/>
        </w:rPr>
        <w:t xml:space="preserve">жаһандық </w:t>
      </w:r>
      <w:r w:rsidRPr="00060D8E">
        <w:rPr>
          <w:rFonts w:ascii="Times New Roman" w:hAnsi="Times New Roman"/>
          <w:sz w:val="28"/>
          <w:szCs w:val="28"/>
          <w:lang w:val="kk-KZ"/>
        </w:rPr>
        <w:t>бәсекеге қабілеттілік</w:t>
      </w:r>
      <w:r w:rsidR="00AF4734">
        <w:rPr>
          <w:rFonts w:ascii="Times New Roman" w:hAnsi="Times New Roman"/>
          <w:sz w:val="28"/>
          <w:szCs w:val="28"/>
          <w:lang w:val="kk-KZ"/>
        </w:rPr>
        <w:t>:</w:t>
      </w:r>
      <w:r w:rsidRPr="00060D8E">
        <w:rPr>
          <w:rFonts w:ascii="Times New Roman" w:hAnsi="Times New Roman"/>
          <w:sz w:val="28"/>
          <w:szCs w:val="28"/>
          <w:lang w:val="kk-KZ"/>
        </w:rPr>
        <w:t xml:space="preserve"> Қазақстан халқына </w:t>
      </w:r>
      <w:r w:rsidR="00AF4734" w:rsidRPr="00060D8E">
        <w:rPr>
          <w:rFonts w:ascii="Times New Roman" w:hAnsi="Times New Roman"/>
          <w:sz w:val="28"/>
          <w:szCs w:val="28"/>
          <w:lang w:val="kk-KZ"/>
        </w:rPr>
        <w:t>жолдауы</w:t>
      </w:r>
      <w:r w:rsidR="00AF4734">
        <w:rPr>
          <w:rFonts w:ascii="Times New Roman" w:hAnsi="Times New Roman"/>
          <w:sz w:val="28"/>
          <w:szCs w:val="28"/>
          <w:lang w:val="kk-KZ"/>
        </w:rPr>
        <w:t xml:space="preserve"> </w:t>
      </w:r>
      <w:r w:rsidR="00AF4734" w:rsidRPr="00827B73">
        <w:rPr>
          <w:rFonts w:ascii="Times New Roman" w:hAnsi="Times New Roman"/>
          <w:sz w:val="28"/>
          <w:szCs w:val="28"/>
          <w:lang w:val="kk-KZ"/>
        </w:rPr>
        <w:t>//</w:t>
      </w:r>
      <w:r w:rsidR="00534AAB" w:rsidRPr="00827B73">
        <w:rPr>
          <w:rFonts w:ascii="Times New Roman" w:hAnsi="Times New Roman"/>
          <w:sz w:val="28"/>
          <w:szCs w:val="28"/>
          <w:lang w:val="kk-KZ"/>
        </w:rPr>
        <w:t xml:space="preserve"> </w:t>
      </w:r>
      <w:hyperlink r:id="rId79" w:history="1">
        <w:r w:rsidR="00827B73" w:rsidRPr="00827B73">
          <w:rPr>
            <w:rStyle w:val="af1"/>
            <w:rFonts w:ascii="Times New Roman" w:hAnsi="Times New Roman"/>
            <w:color w:val="auto"/>
            <w:sz w:val="28"/>
            <w:szCs w:val="28"/>
            <w:u w:val="none"/>
            <w:lang w:val="kk-KZ"/>
          </w:rPr>
          <w:t>https://adilet.zan.kz/kaz/docs/K1700002017</w:t>
        </w:r>
      </w:hyperlink>
      <w:r w:rsidR="00827B73" w:rsidRPr="00827B73">
        <w:rPr>
          <w:rFonts w:ascii="Times New Roman" w:hAnsi="Times New Roman"/>
          <w:sz w:val="28"/>
          <w:szCs w:val="28"/>
          <w:lang w:val="kk-KZ"/>
        </w:rPr>
        <w:t xml:space="preserve">. </w:t>
      </w:r>
      <w:r w:rsidR="000073D3">
        <w:rPr>
          <w:rFonts w:ascii="Times New Roman" w:hAnsi="Times New Roman"/>
          <w:sz w:val="28"/>
          <w:szCs w:val="28"/>
          <w:lang w:val="kk-KZ"/>
        </w:rPr>
        <w:t>10.08.2022.</w:t>
      </w:r>
    </w:p>
    <w:p w:rsidR="000278DB" w:rsidRPr="00060D8E" w:rsidRDefault="000278DB" w:rsidP="00566E2D">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Румянцев А.А. Инновационная деятельность и экономическое развитие промышленности региона (на примере Санкт-Петербурга)</w:t>
      </w:r>
      <w:r w:rsidR="00276370">
        <w:rPr>
          <w:rFonts w:ascii="Times New Roman" w:hAnsi="Times New Roman"/>
          <w:sz w:val="28"/>
          <w:szCs w:val="28"/>
          <w:lang w:val="kk-KZ"/>
        </w:rPr>
        <w:t xml:space="preserve"> </w:t>
      </w:r>
      <w:r w:rsidRPr="00060D8E">
        <w:rPr>
          <w:rFonts w:ascii="Times New Roman" w:hAnsi="Times New Roman"/>
          <w:sz w:val="28"/>
          <w:szCs w:val="28"/>
        </w:rPr>
        <w:t xml:space="preserve">// Экономика Северо-Запада: проблемы и перспективы развития. </w:t>
      </w:r>
      <w:r w:rsidR="00276370">
        <w:rPr>
          <w:rFonts w:ascii="Times New Roman" w:hAnsi="Times New Roman"/>
          <w:sz w:val="28"/>
          <w:szCs w:val="28"/>
          <w:lang w:val="kk-KZ"/>
        </w:rPr>
        <w:t xml:space="preserve">– </w:t>
      </w:r>
      <w:r w:rsidRPr="00060D8E">
        <w:rPr>
          <w:rFonts w:ascii="Times New Roman" w:hAnsi="Times New Roman"/>
          <w:sz w:val="28"/>
          <w:szCs w:val="28"/>
        </w:rPr>
        <w:t xml:space="preserve">2007. </w:t>
      </w:r>
      <w:r w:rsidR="00276370">
        <w:rPr>
          <w:rFonts w:ascii="Times New Roman" w:hAnsi="Times New Roman"/>
          <w:sz w:val="28"/>
          <w:szCs w:val="28"/>
          <w:lang w:val="kk-KZ"/>
        </w:rPr>
        <w:t xml:space="preserve">– </w:t>
      </w:r>
      <w:r w:rsidRPr="00060D8E">
        <w:rPr>
          <w:rFonts w:ascii="Times New Roman" w:hAnsi="Times New Roman"/>
          <w:sz w:val="28"/>
          <w:szCs w:val="28"/>
        </w:rPr>
        <w:t>№2.</w:t>
      </w:r>
      <w:r w:rsidR="00276370">
        <w:rPr>
          <w:rFonts w:ascii="Times New Roman" w:hAnsi="Times New Roman"/>
          <w:sz w:val="28"/>
          <w:szCs w:val="28"/>
          <w:lang w:val="kk-KZ"/>
        </w:rPr>
        <w:t xml:space="preserve"> –С. </w:t>
      </w:r>
      <w:r w:rsidR="00534AAB">
        <w:rPr>
          <w:rFonts w:ascii="Times New Roman" w:hAnsi="Times New Roman"/>
          <w:sz w:val="28"/>
          <w:szCs w:val="28"/>
          <w:lang w:val="kk-KZ"/>
        </w:rPr>
        <w:t>6.</w:t>
      </w:r>
    </w:p>
    <w:p w:rsidR="000278DB" w:rsidRPr="00060D8E" w:rsidRDefault="000278DB"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hAnsi="Times New Roman"/>
          <w:sz w:val="28"/>
          <w:szCs w:val="28"/>
          <w:lang w:val="kk-KZ"/>
        </w:rPr>
        <w:t>Жапаров К.Ж. Конкурентноспособность агропродукций Р</w:t>
      </w:r>
      <w:r w:rsidR="00276370">
        <w:rPr>
          <w:rFonts w:ascii="Times New Roman" w:hAnsi="Times New Roman"/>
          <w:sz w:val="28"/>
          <w:szCs w:val="28"/>
          <w:lang w:val="kk-KZ"/>
        </w:rPr>
        <w:t xml:space="preserve">еспублики </w:t>
      </w:r>
      <w:r w:rsidRPr="00060D8E">
        <w:rPr>
          <w:rFonts w:ascii="Times New Roman" w:hAnsi="Times New Roman"/>
          <w:sz w:val="28"/>
          <w:szCs w:val="28"/>
          <w:lang w:val="kk-KZ"/>
        </w:rPr>
        <w:t>К</w:t>
      </w:r>
      <w:r w:rsidR="00276370">
        <w:rPr>
          <w:rFonts w:ascii="Times New Roman" w:hAnsi="Times New Roman"/>
          <w:sz w:val="28"/>
          <w:szCs w:val="28"/>
          <w:lang w:val="kk-KZ"/>
        </w:rPr>
        <w:t xml:space="preserve">азахстан </w:t>
      </w:r>
      <w:r w:rsidRPr="00060D8E">
        <w:rPr>
          <w:rFonts w:ascii="Times New Roman" w:hAnsi="Times New Roman"/>
          <w:sz w:val="28"/>
          <w:szCs w:val="28"/>
          <w:lang w:val="kk-KZ"/>
        </w:rPr>
        <w:t>//</w:t>
      </w:r>
      <w:r w:rsidR="00276370">
        <w:rPr>
          <w:rFonts w:ascii="Times New Roman" w:hAnsi="Times New Roman"/>
          <w:sz w:val="28"/>
          <w:szCs w:val="28"/>
          <w:lang w:val="kk-KZ"/>
        </w:rPr>
        <w:t xml:space="preserve"> </w:t>
      </w:r>
      <w:r w:rsidRPr="00060D8E">
        <w:rPr>
          <w:rFonts w:ascii="Times New Roman" w:hAnsi="Times New Roman"/>
          <w:sz w:val="28"/>
          <w:szCs w:val="28"/>
          <w:lang w:val="kk-KZ"/>
        </w:rPr>
        <w:t>Пищевая промышл</w:t>
      </w:r>
      <w:r w:rsidR="00276370">
        <w:rPr>
          <w:rFonts w:ascii="Times New Roman" w:hAnsi="Times New Roman"/>
          <w:sz w:val="28"/>
          <w:szCs w:val="28"/>
          <w:lang w:val="kk-KZ"/>
        </w:rPr>
        <w:t>енность</w:t>
      </w:r>
      <w:r w:rsidRPr="00060D8E">
        <w:rPr>
          <w:rFonts w:ascii="Times New Roman" w:hAnsi="Times New Roman"/>
          <w:sz w:val="28"/>
          <w:szCs w:val="28"/>
          <w:lang w:val="kk-KZ"/>
        </w:rPr>
        <w:t xml:space="preserve">. </w:t>
      </w:r>
      <w:r w:rsidR="00276370">
        <w:rPr>
          <w:rFonts w:ascii="Times New Roman" w:hAnsi="Times New Roman"/>
          <w:sz w:val="28"/>
          <w:szCs w:val="28"/>
          <w:lang w:val="kk-KZ"/>
        </w:rPr>
        <w:t xml:space="preserve">– </w:t>
      </w:r>
      <w:r w:rsidRPr="00060D8E">
        <w:rPr>
          <w:rFonts w:ascii="Times New Roman" w:hAnsi="Times New Roman"/>
          <w:sz w:val="28"/>
          <w:szCs w:val="28"/>
          <w:lang w:val="kk-KZ"/>
        </w:rPr>
        <w:t>2004</w:t>
      </w:r>
      <w:r w:rsidR="00276370">
        <w:rPr>
          <w:rFonts w:ascii="Times New Roman" w:hAnsi="Times New Roman"/>
          <w:sz w:val="28"/>
          <w:szCs w:val="28"/>
          <w:lang w:val="kk-KZ"/>
        </w:rPr>
        <w:t xml:space="preserve">. – </w:t>
      </w:r>
      <w:r w:rsidRPr="00060D8E">
        <w:rPr>
          <w:rFonts w:ascii="Times New Roman" w:hAnsi="Times New Roman"/>
          <w:sz w:val="28"/>
          <w:szCs w:val="28"/>
          <w:lang w:val="kk-KZ"/>
        </w:rPr>
        <w:t>№5</w:t>
      </w:r>
      <w:r w:rsidR="00276370">
        <w:rPr>
          <w:rFonts w:ascii="Times New Roman" w:hAnsi="Times New Roman"/>
          <w:sz w:val="28"/>
          <w:szCs w:val="28"/>
          <w:lang w:val="kk-KZ"/>
        </w:rPr>
        <w:t>. – С.</w:t>
      </w:r>
      <w:r w:rsidRPr="00060D8E">
        <w:rPr>
          <w:rFonts w:ascii="Times New Roman" w:hAnsi="Times New Roman"/>
          <w:sz w:val="28"/>
          <w:szCs w:val="28"/>
          <w:lang w:val="kk-KZ"/>
        </w:rPr>
        <w:t xml:space="preserve"> 41.</w:t>
      </w:r>
    </w:p>
    <w:p w:rsidR="000278DB" w:rsidRPr="00060D8E" w:rsidRDefault="000278DB" w:rsidP="00566E2D">
      <w:pPr>
        <w:pStyle w:val="a4"/>
        <w:numPr>
          <w:ilvl w:val="0"/>
          <w:numId w:val="9"/>
        </w:numPr>
        <w:tabs>
          <w:tab w:val="left" w:pos="851"/>
          <w:tab w:val="left" w:pos="1276"/>
        </w:tabs>
        <w:ind w:left="0" w:firstLine="710"/>
        <w:jc w:val="both"/>
        <w:rPr>
          <w:rFonts w:ascii="Times New Roman" w:hAnsi="Times New Roman"/>
          <w:bCs/>
          <w:sz w:val="28"/>
          <w:szCs w:val="28"/>
        </w:rPr>
      </w:pPr>
      <w:r w:rsidRPr="00060D8E">
        <w:rPr>
          <w:rFonts w:ascii="Times New Roman" w:hAnsi="Times New Roman"/>
          <w:sz w:val="28"/>
          <w:szCs w:val="28"/>
        </w:rPr>
        <w:t>Приказ Министра сельского хозяйства Республики Казахстан</w:t>
      </w:r>
      <w:r w:rsidR="00276370">
        <w:rPr>
          <w:rFonts w:ascii="Times New Roman" w:hAnsi="Times New Roman"/>
          <w:sz w:val="28"/>
          <w:szCs w:val="28"/>
          <w:lang w:val="kk-KZ"/>
        </w:rPr>
        <w:t>.</w:t>
      </w:r>
      <w:r w:rsidRPr="00060D8E">
        <w:rPr>
          <w:rFonts w:ascii="Times New Roman" w:hAnsi="Times New Roman"/>
          <w:sz w:val="28"/>
          <w:szCs w:val="28"/>
        </w:rPr>
        <w:t xml:space="preserve"> </w:t>
      </w:r>
      <w:r w:rsidRPr="00060D8E">
        <w:rPr>
          <w:rFonts w:ascii="Times New Roman" w:hAnsi="Times New Roman"/>
          <w:bCs/>
          <w:sz w:val="28"/>
          <w:szCs w:val="28"/>
        </w:rPr>
        <w:t>Об</w:t>
      </w:r>
      <w:r w:rsidR="00276370">
        <w:rPr>
          <w:rFonts w:ascii="Times New Roman" w:hAnsi="Times New Roman"/>
          <w:bCs/>
          <w:sz w:val="28"/>
          <w:szCs w:val="28"/>
          <w:lang w:val="kk-KZ"/>
        </w:rPr>
        <w:t> у</w:t>
      </w:r>
      <w:r w:rsidRPr="00060D8E">
        <w:rPr>
          <w:rFonts w:ascii="Times New Roman" w:hAnsi="Times New Roman"/>
          <w:bCs/>
          <w:sz w:val="28"/>
          <w:szCs w:val="28"/>
        </w:rPr>
        <w:t>тверждении Правил субсидирования развития племенного животноводства, повышени</w:t>
      </w:r>
      <w:r w:rsidR="00276370">
        <w:rPr>
          <w:rFonts w:ascii="Times New Roman" w:hAnsi="Times New Roman"/>
          <w:bCs/>
          <w:sz w:val="28"/>
          <w:szCs w:val="28"/>
          <w:lang w:val="kk-KZ"/>
        </w:rPr>
        <w:t>я</w:t>
      </w:r>
      <w:r w:rsidRPr="00060D8E">
        <w:rPr>
          <w:rFonts w:ascii="Times New Roman" w:hAnsi="Times New Roman"/>
          <w:bCs/>
          <w:sz w:val="28"/>
          <w:szCs w:val="28"/>
        </w:rPr>
        <w:t xml:space="preserve"> продуктивности и качества продукции животноводства</w:t>
      </w:r>
      <w:r w:rsidR="00276370">
        <w:rPr>
          <w:rFonts w:ascii="Times New Roman" w:hAnsi="Times New Roman"/>
          <w:bCs/>
          <w:sz w:val="28"/>
          <w:szCs w:val="28"/>
          <w:lang w:val="kk-KZ"/>
        </w:rPr>
        <w:t>:</w:t>
      </w:r>
      <w:r w:rsidR="00276370" w:rsidRPr="00276370">
        <w:rPr>
          <w:rFonts w:ascii="Times New Roman" w:hAnsi="Times New Roman"/>
          <w:sz w:val="28"/>
          <w:szCs w:val="28"/>
        </w:rPr>
        <w:t xml:space="preserve"> </w:t>
      </w:r>
      <w:r w:rsidR="00276370">
        <w:rPr>
          <w:rFonts w:ascii="Times New Roman" w:hAnsi="Times New Roman"/>
          <w:sz w:val="28"/>
          <w:szCs w:val="28"/>
          <w:lang w:val="kk-KZ"/>
        </w:rPr>
        <w:t>утв.</w:t>
      </w:r>
      <w:r w:rsidR="00276370" w:rsidRPr="00060D8E">
        <w:rPr>
          <w:rFonts w:ascii="Times New Roman" w:hAnsi="Times New Roman"/>
          <w:sz w:val="28"/>
          <w:szCs w:val="28"/>
        </w:rPr>
        <w:t xml:space="preserve"> 19 ноября 2019 года</w:t>
      </w:r>
      <w:r w:rsidR="00276370">
        <w:rPr>
          <w:rFonts w:ascii="Times New Roman" w:hAnsi="Times New Roman"/>
          <w:sz w:val="28"/>
          <w:szCs w:val="28"/>
          <w:lang w:val="kk-KZ"/>
        </w:rPr>
        <w:t>,</w:t>
      </w:r>
      <w:r w:rsidR="00276370" w:rsidRPr="00060D8E">
        <w:rPr>
          <w:rFonts w:ascii="Times New Roman" w:hAnsi="Times New Roman"/>
          <w:sz w:val="28"/>
          <w:szCs w:val="28"/>
        </w:rPr>
        <w:t xml:space="preserve"> №3-1/600</w:t>
      </w:r>
      <w:r w:rsidR="00276370">
        <w:rPr>
          <w:rFonts w:ascii="Times New Roman" w:hAnsi="Times New Roman"/>
          <w:sz w:val="28"/>
          <w:szCs w:val="28"/>
          <w:lang w:val="kk-KZ"/>
        </w:rPr>
        <w:t xml:space="preserve"> //</w:t>
      </w:r>
      <w:r w:rsidR="00276370">
        <w:rPr>
          <w:rFonts w:ascii="Times New Roman" w:hAnsi="Times New Roman"/>
          <w:bCs/>
          <w:sz w:val="28"/>
          <w:szCs w:val="28"/>
          <w:lang w:val="kk-KZ"/>
        </w:rPr>
        <w:t xml:space="preserve"> </w:t>
      </w:r>
      <w:r w:rsidR="00276370" w:rsidRPr="00276370">
        <w:rPr>
          <w:rFonts w:ascii="Times New Roman" w:hAnsi="Times New Roman"/>
          <w:bCs/>
          <w:sz w:val="28"/>
          <w:szCs w:val="28"/>
          <w:lang w:val="kk-KZ"/>
        </w:rPr>
        <w:t>https://adilet.zan.kz/rus/docs/V1900018404</w:t>
      </w:r>
      <w:r w:rsidR="00276370">
        <w:rPr>
          <w:rFonts w:ascii="Times New Roman" w:hAnsi="Times New Roman"/>
          <w:bCs/>
          <w:sz w:val="28"/>
          <w:szCs w:val="28"/>
          <w:lang w:val="kk-KZ"/>
        </w:rPr>
        <w:t xml:space="preserve">. </w:t>
      </w:r>
      <w:r w:rsidR="000073D3">
        <w:rPr>
          <w:rFonts w:ascii="Times New Roman" w:hAnsi="Times New Roman"/>
          <w:bCs/>
          <w:sz w:val="28"/>
          <w:szCs w:val="28"/>
          <w:lang w:val="kk-KZ"/>
        </w:rPr>
        <w:t>10.08.2022.</w:t>
      </w:r>
    </w:p>
    <w:p w:rsidR="000278DB" w:rsidRPr="00ED50E2" w:rsidRDefault="00276370" w:rsidP="000073D3">
      <w:pPr>
        <w:pStyle w:val="a4"/>
        <w:numPr>
          <w:ilvl w:val="0"/>
          <w:numId w:val="9"/>
        </w:numPr>
        <w:tabs>
          <w:tab w:val="left" w:pos="851"/>
          <w:tab w:val="left" w:pos="1276"/>
        </w:tabs>
        <w:ind w:left="0" w:firstLine="709"/>
        <w:jc w:val="both"/>
        <w:rPr>
          <w:rFonts w:ascii="Times New Roman" w:eastAsia="Times New Roman" w:hAnsi="Times New Roman"/>
          <w:sz w:val="28"/>
          <w:szCs w:val="28"/>
        </w:rPr>
      </w:pPr>
      <w:r w:rsidRPr="00060D8E">
        <w:rPr>
          <w:rFonts w:ascii="Times New Roman" w:eastAsia="Times New Roman" w:hAnsi="Times New Roman"/>
          <w:sz w:val="28"/>
          <w:szCs w:val="28"/>
        </w:rPr>
        <w:t>Манвелян М.О</w:t>
      </w:r>
      <w:r w:rsidRPr="00060D8E">
        <w:rPr>
          <w:rFonts w:ascii="Times New Roman" w:eastAsia="Times New Roman" w:hAnsi="Times New Roman"/>
          <w:sz w:val="28"/>
          <w:szCs w:val="28"/>
          <w:lang w:val="kk-KZ"/>
        </w:rPr>
        <w:t>.,</w:t>
      </w:r>
      <w:r w:rsidRPr="00060D8E">
        <w:rPr>
          <w:rFonts w:ascii="Times New Roman" w:eastAsia="Times New Roman" w:hAnsi="Times New Roman"/>
          <w:sz w:val="28"/>
          <w:szCs w:val="28"/>
        </w:rPr>
        <w:t xml:space="preserve"> Глухих Л.В. Стратегическая и операционная конкурентоспособность в отраслях российской промышленности // </w:t>
      </w:r>
      <w:r w:rsidRPr="000073D3">
        <w:rPr>
          <w:rFonts w:ascii="Times New Roman" w:eastAsia="Times New Roman" w:hAnsi="Times New Roman"/>
          <w:sz w:val="28"/>
          <w:szCs w:val="28"/>
        </w:rPr>
        <w:t>Политематический сетевой электрон. науч. журнал КубГАУ. – 2008. – №40. – С. 69-77.</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bCs/>
          <w:sz w:val="28"/>
          <w:szCs w:val="28"/>
        </w:rPr>
      </w:pPr>
      <w:r w:rsidRPr="00DE0F58">
        <w:rPr>
          <w:rFonts w:ascii="Times New Roman" w:hAnsi="Times New Roman"/>
          <w:bCs/>
          <w:sz w:val="28"/>
          <w:szCs w:val="28"/>
          <w:lang w:val="kk-KZ"/>
        </w:rPr>
        <w:t>Ускенов М.К</w:t>
      </w:r>
      <w:r>
        <w:rPr>
          <w:rFonts w:ascii="Times New Roman" w:hAnsi="Times New Roman"/>
          <w:bCs/>
          <w:sz w:val="28"/>
          <w:szCs w:val="28"/>
          <w:lang w:val="kk-KZ"/>
        </w:rPr>
        <w:t>.</w:t>
      </w:r>
      <w:r w:rsidRPr="00DE0F58">
        <w:rPr>
          <w:rFonts w:ascii="Times New Roman" w:hAnsi="Times New Roman"/>
          <w:bCs/>
          <w:sz w:val="28"/>
          <w:szCs w:val="28"/>
          <w:lang w:val="kk-KZ"/>
        </w:rPr>
        <w:t>, Айдарова А</w:t>
      </w:r>
      <w:r w:rsidRPr="00060D8E">
        <w:rPr>
          <w:rFonts w:ascii="Times New Roman" w:hAnsi="Times New Roman"/>
          <w:bCs/>
          <w:sz w:val="28"/>
          <w:szCs w:val="28"/>
        </w:rPr>
        <w:t xml:space="preserve">.Б., Есболова А.Е. </w:t>
      </w:r>
      <w:r w:rsidRPr="00060D8E">
        <w:rPr>
          <w:rFonts w:ascii="Times New Roman" w:hAnsi="Times New Roman"/>
          <w:bCs/>
          <w:sz w:val="28"/>
          <w:szCs w:val="28"/>
          <w:lang w:val="kk-KZ"/>
        </w:rPr>
        <w:t>Формирование и развитие инновационных организационных форм интеграции в птицеводстве // Статистика, учет и аудит</w:t>
      </w:r>
      <w:r>
        <w:rPr>
          <w:rFonts w:ascii="Times New Roman" w:hAnsi="Times New Roman"/>
          <w:bCs/>
          <w:sz w:val="28"/>
          <w:szCs w:val="28"/>
          <w:lang w:val="kk-KZ"/>
        </w:rPr>
        <w:t>. – 2018. – №</w:t>
      </w:r>
      <w:r w:rsidRPr="00060D8E">
        <w:rPr>
          <w:rFonts w:ascii="Times New Roman" w:hAnsi="Times New Roman"/>
          <w:bCs/>
          <w:sz w:val="28"/>
          <w:szCs w:val="28"/>
          <w:lang w:val="kk-KZ"/>
        </w:rPr>
        <w:t xml:space="preserve">4(71). </w:t>
      </w:r>
      <w:r w:rsidRPr="00060D8E">
        <w:rPr>
          <w:rFonts w:ascii="Times New Roman" w:hAnsi="Times New Roman"/>
          <w:bCs/>
          <w:sz w:val="28"/>
          <w:szCs w:val="28"/>
        </w:rPr>
        <w:t>– С. 172-176.</w:t>
      </w:r>
    </w:p>
    <w:p w:rsidR="000278DB" w:rsidRDefault="000278DB" w:rsidP="000073D3">
      <w:pPr>
        <w:pStyle w:val="a4"/>
        <w:numPr>
          <w:ilvl w:val="0"/>
          <w:numId w:val="9"/>
        </w:numPr>
        <w:tabs>
          <w:tab w:val="left" w:pos="851"/>
          <w:tab w:val="left" w:pos="1276"/>
        </w:tabs>
        <w:ind w:left="0" w:firstLine="709"/>
        <w:jc w:val="both"/>
        <w:rPr>
          <w:rFonts w:ascii="Times New Roman" w:hAnsi="Times New Roman"/>
          <w:sz w:val="28"/>
          <w:szCs w:val="28"/>
          <w:lang w:val="kk-KZ"/>
        </w:rPr>
      </w:pPr>
      <w:r w:rsidRPr="000073D3">
        <w:rPr>
          <w:rFonts w:ascii="Times New Roman" w:hAnsi="Times New Roman"/>
          <w:sz w:val="28"/>
          <w:szCs w:val="28"/>
          <w:lang w:val="kk-KZ"/>
        </w:rPr>
        <w:t>Түркістан</w:t>
      </w:r>
      <w:r w:rsidRPr="000073D3">
        <w:rPr>
          <w:rFonts w:ascii="Times New Roman" w:hAnsi="Times New Roman"/>
          <w:sz w:val="28"/>
          <w:szCs w:val="28"/>
        </w:rPr>
        <w:t xml:space="preserve"> облас</w:t>
      </w:r>
      <w:r w:rsidRPr="000073D3">
        <w:rPr>
          <w:rFonts w:ascii="Times New Roman" w:hAnsi="Times New Roman"/>
          <w:sz w:val="28"/>
          <w:szCs w:val="28"/>
          <w:lang w:val="kk-KZ"/>
        </w:rPr>
        <w:t>ы және оның аймақтары</w:t>
      </w:r>
      <w:r w:rsidR="00276370" w:rsidRPr="000073D3">
        <w:rPr>
          <w:rFonts w:ascii="Times New Roman" w:hAnsi="Times New Roman"/>
          <w:sz w:val="28"/>
          <w:szCs w:val="28"/>
          <w:lang w:val="kk-KZ"/>
        </w:rPr>
        <w:t xml:space="preserve">: </w:t>
      </w:r>
      <w:r w:rsidR="00276370" w:rsidRPr="000073D3">
        <w:rPr>
          <w:rFonts w:ascii="Times New Roman" w:hAnsi="Times New Roman"/>
          <w:sz w:val="28"/>
          <w:szCs w:val="28"/>
        </w:rPr>
        <w:t>2014-202</w:t>
      </w:r>
      <w:r w:rsidR="00276370" w:rsidRPr="000073D3">
        <w:rPr>
          <w:rFonts w:ascii="Times New Roman" w:hAnsi="Times New Roman"/>
          <w:sz w:val="28"/>
          <w:szCs w:val="28"/>
          <w:lang w:val="kk-KZ"/>
        </w:rPr>
        <w:t>2</w:t>
      </w:r>
      <w:r w:rsidR="00276370" w:rsidRPr="000073D3">
        <w:rPr>
          <w:rFonts w:ascii="Times New Roman" w:hAnsi="Times New Roman"/>
          <w:sz w:val="28"/>
          <w:szCs w:val="28"/>
        </w:rPr>
        <w:t xml:space="preserve"> гг.</w:t>
      </w:r>
      <w:r w:rsidR="00276370" w:rsidRPr="000073D3">
        <w:rPr>
          <w:rFonts w:ascii="Times New Roman" w:hAnsi="Times New Roman"/>
          <w:sz w:val="28"/>
          <w:szCs w:val="28"/>
          <w:lang w:val="kk-KZ"/>
        </w:rPr>
        <w:t>: стат</w:t>
      </w:r>
      <w:r w:rsidRPr="000073D3">
        <w:rPr>
          <w:rFonts w:ascii="Times New Roman" w:hAnsi="Times New Roman"/>
          <w:sz w:val="28"/>
          <w:szCs w:val="28"/>
        </w:rPr>
        <w:t xml:space="preserve">. </w:t>
      </w:r>
      <w:r w:rsidR="00276370" w:rsidRPr="000073D3">
        <w:rPr>
          <w:rFonts w:ascii="Times New Roman" w:hAnsi="Times New Roman"/>
          <w:sz w:val="28"/>
          <w:szCs w:val="28"/>
          <w:lang w:val="kk-KZ"/>
        </w:rPr>
        <w:t xml:space="preserve">жин. / </w:t>
      </w:r>
      <w:r w:rsidR="000073D3" w:rsidRPr="000073D3">
        <w:rPr>
          <w:rFonts w:ascii="Times New Roman" w:hAnsi="Times New Roman"/>
          <w:sz w:val="28"/>
          <w:szCs w:val="28"/>
        </w:rPr>
        <w:t>https://stat.gov.kz/ru/region/turkestan/</w:t>
      </w:r>
      <w:r w:rsidR="000073D3" w:rsidRPr="000073D3">
        <w:rPr>
          <w:rFonts w:ascii="Times New Roman" w:hAnsi="Times New Roman"/>
          <w:sz w:val="28"/>
          <w:szCs w:val="28"/>
          <w:lang w:val="kk-KZ"/>
        </w:rPr>
        <w:t>. 10.08.2022.</w:t>
      </w:r>
      <w:r w:rsidRPr="000073D3">
        <w:rPr>
          <w:rFonts w:ascii="Times New Roman" w:hAnsi="Times New Roman"/>
          <w:sz w:val="28"/>
          <w:szCs w:val="28"/>
          <w:lang w:val="kk-KZ"/>
        </w:rPr>
        <w:t xml:space="preserve"> </w:t>
      </w:r>
    </w:p>
    <w:p w:rsidR="00ED50E2" w:rsidRPr="00DE0F58" w:rsidRDefault="00ED50E2" w:rsidP="00ED50E2">
      <w:pPr>
        <w:pStyle w:val="a4"/>
        <w:numPr>
          <w:ilvl w:val="0"/>
          <w:numId w:val="9"/>
        </w:numPr>
        <w:tabs>
          <w:tab w:val="left" w:pos="851"/>
          <w:tab w:val="left" w:pos="1276"/>
        </w:tabs>
        <w:ind w:left="0" w:firstLine="709"/>
        <w:jc w:val="both"/>
        <w:rPr>
          <w:rFonts w:ascii="Times New Roman" w:eastAsia="Times New Roman" w:hAnsi="Times New Roman"/>
          <w:sz w:val="28"/>
          <w:szCs w:val="28"/>
          <w:lang w:val="en-US"/>
        </w:rPr>
      </w:pPr>
      <w:r w:rsidRPr="00060D8E">
        <w:rPr>
          <w:rFonts w:ascii="Times New Roman" w:hAnsi="Times New Roman"/>
          <w:sz w:val="28"/>
          <w:szCs w:val="28"/>
          <w:lang w:val="kk-KZ"/>
        </w:rPr>
        <w:t>Mukhamedkhanova</w:t>
      </w:r>
      <w:r w:rsidRPr="00DE0F58">
        <w:rPr>
          <w:rFonts w:ascii="Times New Roman" w:hAnsi="Times New Roman"/>
          <w:sz w:val="28"/>
          <w:szCs w:val="28"/>
          <w:lang w:val="kk-KZ"/>
        </w:rPr>
        <w:t xml:space="preserve"> </w:t>
      </w:r>
      <w:r w:rsidRPr="00060D8E">
        <w:rPr>
          <w:rFonts w:ascii="Times New Roman" w:hAnsi="Times New Roman"/>
          <w:sz w:val="28"/>
          <w:szCs w:val="28"/>
          <w:lang w:val="kk-KZ"/>
        </w:rPr>
        <w:t>А.В., Tulemetova</w:t>
      </w:r>
      <w:r w:rsidRPr="00DE0F58">
        <w:rPr>
          <w:rFonts w:ascii="Times New Roman" w:hAnsi="Times New Roman"/>
          <w:sz w:val="28"/>
          <w:szCs w:val="28"/>
          <w:lang w:val="kk-KZ"/>
        </w:rPr>
        <w:t xml:space="preserve"> </w:t>
      </w:r>
      <w:r w:rsidRPr="00060D8E">
        <w:rPr>
          <w:rFonts w:ascii="Times New Roman" w:hAnsi="Times New Roman"/>
          <w:sz w:val="28"/>
          <w:szCs w:val="28"/>
          <w:lang w:val="kk-KZ"/>
        </w:rPr>
        <w:t>А.S., Zhurynov</w:t>
      </w:r>
      <w:r w:rsidRPr="00DE0F58">
        <w:rPr>
          <w:rFonts w:ascii="Times New Roman" w:hAnsi="Times New Roman"/>
          <w:sz w:val="28"/>
          <w:szCs w:val="28"/>
          <w:lang w:val="kk-KZ"/>
        </w:rPr>
        <w:t xml:space="preserve"> </w:t>
      </w:r>
      <w:r w:rsidRPr="00060D8E">
        <w:rPr>
          <w:rFonts w:ascii="Times New Roman" w:hAnsi="Times New Roman"/>
          <w:sz w:val="28"/>
          <w:szCs w:val="28"/>
          <w:lang w:val="kk-KZ"/>
        </w:rPr>
        <w:t xml:space="preserve">G.M. </w:t>
      </w:r>
      <w:r w:rsidRPr="00060D8E">
        <w:rPr>
          <w:rFonts w:ascii="Times New Roman" w:hAnsi="Times New Roman"/>
          <w:sz w:val="28"/>
          <w:szCs w:val="28"/>
          <w:lang w:val="en-US"/>
        </w:rPr>
        <w:t>Interaction</w:t>
      </w:r>
      <w:r w:rsidRPr="00DE0F58">
        <w:rPr>
          <w:rFonts w:ascii="Times New Roman" w:hAnsi="Times New Roman"/>
          <w:sz w:val="28"/>
          <w:szCs w:val="28"/>
          <w:lang w:val="en-US"/>
        </w:rPr>
        <w:t xml:space="preserve"> </w:t>
      </w:r>
      <w:r w:rsidRPr="00060D8E">
        <w:rPr>
          <w:rFonts w:ascii="Times New Roman" w:hAnsi="Times New Roman"/>
          <w:sz w:val="28"/>
          <w:szCs w:val="28"/>
          <w:lang w:val="en-US"/>
        </w:rPr>
        <w:t>between</w:t>
      </w:r>
      <w:r w:rsidRPr="00DE0F58">
        <w:rPr>
          <w:rFonts w:ascii="Times New Roman" w:hAnsi="Times New Roman"/>
          <w:sz w:val="28"/>
          <w:szCs w:val="28"/>
          <w:lang w:val="en-US"/>
        </w:rPr>
        <w:t xml:space="preserve"> </w:t>
      </w:r>
      <w:r w:rsidRPr="00060D8E">
        <w:rPr>
          <w:rFonts w:ascii="Times New Roman" w:hAnsi="Times New Roman"/>
          <w:sz w:val="28"/>
          <w:szCs w:val="28"/>
          <w:lang w:val="en-US"/>
        </w:rPr>
        <w:t>innovation</w:t>
      </w:r>
      <w:r w:rsidRPr="00DE0F58">
        <w:rPr>
          <w:rFonts w:ascii="Times New Roman" w:hAnsi="Times New Roman"/>
          <w:sz w:val="28"/>
          <w:szCs w:val="28"/>
          <w:lang w:val="en-US"/>
        </w:rPr>
        <w:t xml:space="preserve"> </w:t>
      </w:r>
      <w:r w:rsidRPr="00060D8E">
        <w:rPr>
          <w:rFonts w:ascii="Times New Roman" w:hAnsi="Times New Roman"/>
          <w:sz w:val="28"/>
          <w:szCs w:val="28"/>
          <w:lang w:val="en-US"/>
        </w:rPr>
        <w:t>foresight</w:t>
      </w:r>
      <w:r w:rsidRPr="00DE0F58">
        <w:rPr>
          <w:rFonts w:ascii="Times New Roman" w:hAnsi="Times New Roman"/>
          <w:sz w:val="28"/>
          <w:szCs w:val="28"/>
          <w:lang w:val="en-US"/>
        </w:rPr>
        <w:t xml:space="preserve"> </w:t>
      </w:r>
      <w:r w:rsidRPr="00060D8E">
        <w:rPr>
          <w:rFonts w:ascii="Times New Roman" w:hAnsi="Times New Roman"/>
          <w:sz w:val="28"/>
          <w:szCs w:val="28"/>
          <w:lang w:val="en-US"/>
        </w:rPr>
        <w:t>and</w:t>
      </w:r>
      <w:r w:rsidRPr="00DE0F58">
        <w:rPr>
          <w:rFonts w:ascii="Times New Roman" w:hAnsi="Times New Roman"/>
          <w:sz w:val="28"/>
          <w:szCs w:val="28"/>
          <w:lang w:val="en-US"/>
        </w:rPr>
        <w:t xml:space="preserve"> </w:t>
      </w:r>
      <w:r w:rsidRPr="00060D8E">
        <w:rPr>
          <w:rFonts w:ascii="Times New Roman" w:hAnsi="Times New Roman"/>
          <w:sz w:val="28"/>
          <w:szCs w:val="28"/>
          <w:lang w:val="en-US"/>
        </w:rPr>
        <w:t>ensuring</w:t>
      </w:r>
      <w:r w:rsidRPr="00DE0F58">
        <w:rPr>
          <w:rFonts w:ascii="Times New Roman" w:hAnsi="Times New Roman"/>
          <w:sz w:val="28"/>
          <w:szCs w:val="28"/>
          <w:lang w:val="en-US"/>
        </w:rPr>
        <w:t xml:space="preserve"> </w:t>
      </w:r>
      <w:r w:rsidRPr="00060D8E">
        <w:rPr>
          <w:rFonts w:ascii="Times New Roman" w:hAnsi="Times New Roman"/>
          <w:sz w:val="28"/>
          <w:szCs w:val="28"/>
          <w:lang w:val="en-US"/>
        </w:rPr>
        <w:t>the</w:t>
      </w:r>
      <w:r w:rsidRPr="00DE0F58">
        <w:rPr>
          <w:rFonts w:ascii="Times New Roman" w:hAnsi="Times New Roman"/>
          <w:sz w:val="28"/>
          <w:szCs w:val="28"/>
          <w:lang w:val="en-US"/>
        </w:rPr>
        <w:t xml:space="preserve"> </w:t>
      </w:r>
      <w:r w:rsidRPr="00060D8E">
        <w:rPr>
          <w:rFonts w:ascii="Times New Roman" w:hAnsi="Times New Roman"/>
          <w:sz w:val="28"/>
          <w:szCs w:val="28"/>
          <w:lang w:val="en-US"/>
        </w:rPr>
        <w:t>competitiveness</w:t>
      </w:r>
      <w:r w:rsidRPr="00DE0F58">
        <w:rPr>
          <w:rFonts w:ascii="Times New Roman" w:hAnsi="Times New Roman"/>
          <w:sz w:val="28"/>
          <w:szCs w:val="28"/>
          <w:lang w:val="en-US"/>
        </w:rPr>
        <w:t xml:space="preserve"> </w:t>
      </w:r>
      <w:r w:rsidRPr="00060D8E">
        <w:rPr>
          <w:rFonts w:ascii="Times New Roman" w:hAnsi="Times New Roman"/>
          <w:sz w:val="28"/>
          <w:szCs w:val="28"/>
          <w:lang w:val="en-US"/>
        </w:rPr>
        <w:t>of</w:t>
      </w:r>
      <w:r w:rsidRPr="00DE0F58">
        <w:rPr>
          <w:rFonts w:ascii="Times New Roman" w:hAnsi="Times New Roman"/>
          <w:sz w:val="28"/>
          <w:szCs w:val="28"/>
          <w:lang w:val="en-US"/>
        </w:rPr>
        <w:t xml:space="preserve"> </w:t>
      </w:r>
      <w:r w:rsidRPr="00060D8E">
        <w:rPr>
          <w:rFonts w:ascii="Times New Roman" w:hAnsi="Times New Roman"/>
          <w:sz w:val="28"/>
          <w:szCs w:val="28"/>
          <w:lang w:val="en-US"/>
        </w:rPr>
        <w:t>business</w:t>
      </w:r>
      <w:r w:rsidRPr="00DE0F58">
        <w:rPr>
          <w:rFonts w:ascii="Times New Roman" w:hAnsi="Times New Roman"/>
          <w:sz w:val="28"/>
          <w:szCs w:val="28"/>
          <w:lang w:val="en-US"/>
        </w:rPr>
        <w:t xml:space="preserve"> </w:t>
      </w:r>
      <w:r w:rsidRPr="00060D8E">
        <w:rPr>
          <w:rFonts w:ascii="Times New Roman" w:hAnsi="Times New Roman"/>
          <w:sz w:val="28"/>
          <w:szCs w:val="28"/>
          <w:lang w:val="en-US"/>
        </w:rPr>
        <w:t>structures</w:t>
      </w:r>
      <w:r w:rsidRPr="00060D8E">
        <w:rPr>
          <w:rFonts w:ascii="Times New Roman" w:hAnsi="Times New Roman"/>
          <w:sz w:val="28"/>
          <w:szCs w:val="28"/>
          <w:lang w:val="kk-KZ"/>
        </w:rPr>
        <w:t xml:space="preserve"> </w:t>
      </w:r>
      <w:r w:rsidRPr="00DE0F58">
        <w:rPr>
          <w:rFonts w:ascii="Times New Roman" w:hAnsi="Times New Roman"/>
          <w:sz w:val="28"/>
          <w:szCs w:val="28"/>
          <w:lang w:val="en-US"/>
        </w:rPr>
        <w:t xml:space="preserve">// </w:t>
      </w:r>
      <w:r w:rsidRPr="00060D8E">
        <w:rPr>
          <w:rFonts w:ascii="Times New Roman" w:eastAsia="Times New Roman" w:hAnsi="Times New Roman"/>
          <w:sz w:val="28"/>
          <w:szCs w:val="28"/>
          <w:lang w:val="en-US"/>
        </w:rPr>
        <w:t>Bulletin</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of</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National</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Academy</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of</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Sciences</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of</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the</w:t>
      </w:r>
      <w:r w:rsidRPr="00DE0F58">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Republi</w:t>
      </w:r>
      <w:r>
        <w:rPr>
          <w:rFonts w:ascii="Times New Roman" w:eastAsia="Times New Roman" w:hAnsi="Times New Roman"/>
          <w:sz w:val="28"/>
          <w:szCs w:val="28"/>
          <w:lang w:val="en-US"/>
        </w:rPr>
        <w:t>c</w:t>
      </w:r>
      <w:r w:rsidRPr="00DE0F5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of</w:t>
      </w:r>
      <w:r w:rsidRPr="00DE0F5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Kazakhstan</w:t>
      </w:r>
      <w:r w:rsidRPr="00DE0F58">
        <w:rPr>
          <w:rFonts w:ascii="Times New Roman" w:eastAsia="Times New Roman" w:hAnsi="Times New Roman"/>
          <w:sz w:val="28"/>
          <w:szCs w:val="28"/>
          <w:lang w:val="en-US"/>
        </w:rPr>
        <w:t>. – 2021. –</w:t>
      </w:r>
      <w:r>
        <w:rPr>
          <w:rFonts w:ascii="Times New Roman" w:eastAsia="Times New Roman" w:hAnsi="Times New Roman"/>
          <w:sz w:val="28"/>
          <w:szCs w:val="28"/>
          <w:lang w:val="en-US"/>
        </w:rPr>
        <w:t xml:space="preserve"> Vol.</w:t>
      </w:r>
      <w:r w:rsidRPr="00DE0F58">
        <w:rPr>
          <w:rFonts w:ascii="Times New Roman" w:eastAsia="Times New Roman" w:hAnsi="Times New Roman"/>
          <w:sz w:val="28"/>
          <w:szCs w:val="28"/>
          <w:lang w:val="en-US"/>
        </w:rPr>
        <w:t xml:space="preserve"> 3, </w:t>
      </w:r>
      <w:r>
        <w:rPr>
          <w:rFonts w:ascii="Times New Roman" w:eastAsia="Times New Roman" w:hAnsi="Times New Roman"/>
          <w:sz w:val="28"/>
          <w:szCs w:val="28"/>
          <w:lang w:val="en-US"/>
        </w:rPr>
        <w:t xml:space="preserve">Issue </w:t>
      </w:r>
      <w:r w:rsidRPr="00DE0F58">
        <w:rPr>
          <w:rFonts w:ascii="Times New Roman" w:eastAsia="Times New Roman" w:hAnsi="Times New Roman"/>
          <w:sz w:val="28"/>
          <w:szCs w:val="28"/>
          <w:lang w:val="en-US"/>
        </w:rPr>
        <w:t>391</w:t>
      </w:r>
      <w:r>
        <w:rPr>
          <w:rFonts w:ascii="Times New Roman" w:eastAsia="Times New Roman" w:hAnsi="Times New Roman"/>
          <w:sz w:val="28"/>
          <w:szCs w:val="28"/>
          <w:lang w:val="en-US"/>
        </w:rPr>
        <w:t>.</w:t>
      </w:r>
      <w:r w:rsidRPr="00DE0F58">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r w:rsidRPr="00060D8E">
        <w:rPr>
          <w:rFonts w:ascii="Times New Roman" w:eastAsia="Times New Roman" w:hAnsi="Times New Roman"/>
          <w:sz w:val="28"/>
          <w:szCs w:val="28"/>
          <w:lang w:val="en-US"/>
        </w:rPr>
        <w:t>P</w:t>
      </w:r>
      <w:r w:rsidRPr="00DE0F58">
        <w:rPr>
          <w:rFonts w:ascii="Times New Roman" w:eastAsia="Times New Roman" w:hAnsi="Times New Roman"/>
          <w:sz w:val="28"/>
          <w:szCs w:val="28"/>
          <w:lang w:val="en-US"/>
        </w:rPr>
        <w:t xml:space="preserve">. 86-91. </w:t>
      </w:r>
    </w:p>
    <w:p w:rsidR="00ED50E2" w:rsidRPr="000073D3" w:rsidRDefault="00ED50E2" w:rsidP="00ED50E2">
      <w:pPr>
        <w:pStyle w:val="a4"/>
        <w:numPr>
          <w:ilvl w:val="0"/>
          <w:numId w:val="9"/>
        </w:numPr>
        <w:tabs>
          <w:tab w:val="left" w:pos="851"/>
          <w:tab w:val="left" w:pos="1276"/>
        </w:tabs>
        <w:ind w:left="0" w:firstLine="709"/>
        <w:jc w:val="both"/>
        <w:rPr>
          <w:rFonts w:ascii="Times New Roman" w:hAnsi="Times New Roman"/>
          <w:bCs/>
          <w:iCs/>
          <w:sz w:val="28"/>
          <w:szCs w:val="28"/>
          <w:lang w:eastAsia="ko-KR"/>
        </w:rPr>
      </w:pPr>
      <w:r w:rsidRPr="000073D3">
        <w:rPr>
          <w:rFonts w:ascii="Times New Roman" w:hAnsi="Times New Roman"/>
          <w:bCs/>
          <w:iCs/>
          <w:sz w:val="28"/>
          <w:szCs w:val="28"/>
        </w:rPr>
        <w:t>Ускенов М.К</w:t>
      </w:r>
      <w:r w:rsidRPr="000073D3">
        <w:rPr>
          <w:rFonts w:ascii="Times New Roman" w:hAnsi="Times New Roman"/>
          <w:bCs/>
          <w:iCs/>
          <w:sz w:val="28"/>
          <w:szCs w:val="28"/>
          <w:lang w:val="kk-KZ"/>
        </w:rPr>
        <w:t>.</w:t>
      </w:r>
      <w:r w:rsidRPr="000073D3">
        <w:rPr>
          <w:rFonts w:ascii="Times New Roman" w:hAnsi="Times New Roman"/>
          <w:bCs/>
          <w:iCs/>
          <w:sz w:val="28"/>
          <w:szCs w:val="28"/>
        </w:rPr>
        <w:t xml:space="preserve">, </w:t>
      </w:r>
      <w:r w:rsidRPr="000073D3">
        <w:rPr>
          <w:rFonts w:ascii="Times New Roman" w:hAnsi="Times New Roman"/>
          <w:bCs/>
          <w:iCs/>
          <w:sz w:val="28"/>
          <w:szCs w:val="28"/>
          <w:lang w:val="kk-KZ"/>
        </w:rPr>
        <w:t xml:space="preserve">Айдарова А.Б., </w:t>
      </w:r>
      <w:r w:rsidRPr="000073D3">
        <w:rPr>
          <w:rFonts w:ascii="Times New Roman" w:hAnsi="Times New Roman"/>
          <w:bCs/>
          <w:iCs/>
          <w:sz w:val="28"/>
          <w:szCs w:val="28"/>
        </w:rPr>
        <w:t xml:space="preserve">Есболова А.Е. </w:t>
      </w:r>
      <w:r w:rsidRPr="000073D3">
        <w:rPr>
          <w:rFonts w:ascii="Times New Roman" w:eastAsia="Calibri" w:hAnsi="Times New Roman"/>
          <w:bCs/>
          <w:iCs/>
          <w:sz w:val="28"/>
          <w:szCs w:val="28"/>
        </w:rPr>
        <w:t xml:space="preserve">Экономический анализ состояния и развития птицеводства в Республике Казахстан </w:t>
      </w:r>
      <w:r w:rsidRPr="000073D3">
        <w:rPr>
          <w:rFonts w:ascii="Times New Roman" w:hAnsi="Times New Roman"/>
          <w:bCs/>
          <w:iCs/>
          <w:sz w:val="28"/>
          <w:szCs w:val="28"/>
          <w:lang w:eastAsia="ko-KR"/>
        </w:rPr>
        <w:t>//</w:t>
      </w:r>
      <w:r w:rsidRPr="000073D3">
        <w:rPr>
          <w:rFonts w:ascii="Times New Roman" w:hAnsi="Times New Roman"/>
          <w:bCs/>
          <w:iCs/>
          <w:sz w:val="28"/>
          <w:szCs w:val="28"/>
          <w:lang w:val="kk-KZ" w:eastAsia="ko-KR"/>
        </w:rPr>
        <w:t xml:space="preserve"> </w:t>
      </w:r>
      <w:r w:rsidRPr="000073D3">
        <w:rPr>
          <w:rFonts w:ascii="Times New Roman" w:hAnsi="Times New Roman"/>
          <w:bCs/>
          <w:iCs/>
          <w:sz w:val="28"/>
          <w:szCs w:val="28"/>
          <w:lang w:eastAsia="ko-KR"/>
        </w:rPr>
        <w:t xml:space="preserve">Вестник КазЭУ. </w:t>
      </w:r>
      <w:r w:rsidRPr="000073D3">
        <w:rPr>
          <w:rFonts w:ascii="Times New Roman" w:hAnsi="Times New Roman"/>
          <w:bCs/>
          <w:iCs/>
          <w:sz w:val="28"/>
          <w:szCs w:val="28"/>
          <w:lang w:val="kk-KZ" w:eastAsia="ko-KR"/>
        </w:rPr>
        <w:t xml:space="preserve">– 2019. – </w:t>
      </w:r>
      <w:r w:rsidRPr="000073D3">
        <w:rPr>
          <w:rFonts w:ascii="Times New Roman" w:hAnsi="Times New Roman"/>
          <w:bCs/>
          <w:iCs/>
          <w:sz w:val="28"/>
          <w:szCs w:val="28"/>
          <w:lang w:eastAsia="ko-KR"/>
        </w:rPr>
        <w:t>№2(109). – С.</w:t>
      </w:r>
      <w:r w:rsidRPr="000073D3">
        <w:rPr>
          <w:rFonts w:ascii="Times New Roman" w:hAnsi="Times New Roman"/>
          <w:bCs/>
          <w:iCs/>
          <w:sz w:val="28"/>
          <w:szCs w:val="28"/>
          <w:lang w:val="kk-KZ" w:eastAsia="ko-KR"/>
        </w:rPr>
        <w:t xml:space="preserve"> </w:t>
      </w:r>
      <w:r w:rsidRPr="000073D3">
        <w:rPr>
          <w:rFonts w:ascii="Times New Roman" w:hAnsi="Times New Roman"/>
          <w:bCs/>
          <w:iCs/>
          <w:sz w:val="28"/>
          <w:szCs w:val="28"/>
          <w:lang w:eastAsia="ko-KR"/>
        </w:rPr>
        <w:t>99-108.</w:t>
      </w:r>
    </w:p>
    <w:p w:rsidR="000278DB" w:rsidRPr="000073D3" w:rsidRDefault="000278DB" w:rsidP="000073D3">
      <w:pPr>
        <w:pStyle w:val="a4"/>
        <w:numPr>
          <w:ilvl w:val="0"/>
          <w:numId w:val="9"/>
        </w:numPr>
        <w:tabs>
          <w:tab w:val="left" w:pos="851"/>
          <w:tab w:val="left" w:pos="1276"/>
        </w:tabs>
        <w:ind w:left="0" w:firstLine="709"/>
        <w:jc w:val="both"/>
        <w:rPr>
          <w:rFonts w:ascii="Times New Roman" w:hAnsi="Times New Roman"/>
          <w:sz w:val="28"/>
          <w:szCs w:val="28"/>
          <w:lang w:val="kk-KZ"/>
        </w:rPr>
      </w:pPr>
      <w:r w:rsidRPr="000073D3">
        <w:rPr>
          <w:rFonts w:ascii="Times New Roman" w:hAnsi="Times New Roman"/>
          <w:sz w:val="28"/>
          <w:szCs w:val="28"/>
          <w:lang w:val="kk-KZ"/>
        </w:rPr>
        <w:t>ЖШС «Инфрастрой ЛТД» статистикалық мәліметтері. 2014-2022 жж.</w:t>
      </w:r>
      <w:r w:rsidR="00276370" w:rsidRPr="000073D3">
        <w:rPr>
          <w:rFonts w:ascii="Times New Roman" w:hAnsi="Times New Roman"/>
          <w:sz w:val="28"/>
          <w:szCs w:val="28"/>
          <w:lang w:val="kk-KZ"/>
        </w:rPr>
        <w:t xml:space="preserve"> // </w:t>
      </w:r>
      <w:hyperlink r:id="rId80" w:history="1">
        <w:r w:rsidR="000073D3" w:rsidRPr="000073D3">
          <w:rPr>
            <w:rStyle w:val="af1"/>
            <w:rFonts w:ascii="Times New Roman" w:hAnsi="Times New Roman"/>
            <w:color w:val="auto"/>
            <w:sz w:val="28"/>
            <w:szCs w:val="28"/>
            <w:u w:val="none"/>
            <w:lang w:val="kk-KZ"/>
          </w:rPr>
          <w:t>https://statsnet.co/companies/kz/18343051</w:t>
        </w:r>
      </w:hyperlink>
      <w:r w:rsidR="000073D3" w:rsidRPr="000073D3">
        <w:rPr>
          <w:rFonts w:ascii="Times New Roman" w:hAnsi="Times New Roman"/>
          <w:sz w:val="28"/>
          <w:szCs w:val="28"/>
          <w:lang w:val="kk-KZ"/>
        </w:rPr>
        <w:t>. 10.08.2022.</w:t>
      </w:r>
    </w:p>
    <w:p w:rsidR="000073D3" w:rsidRPr="000073D3" w:rsidRDefault="000278DB" w:rsidP="000073D3">
      <w:pPr>
        <w:pStyle w:val="a4"/>
        <w:numPr>
          <w:ilvl w:val="0"/>
          <w:numId w:val="9"/>
        </w:numPr>
        <w:tabs>
          <w:tab w:val="left" w:pos="851"/>
          <w:tab w:val="left" w:pos="1276"/>
        </w:tabs>
        <w:ind w:left="0" w:firstLine="709"/>
        <w:jc w:val="both"/>
        <w:rPr>
          <w:rFonts w:ascii="Times New Roman" w:hAnsi="Times New Roman"/>
          <w:bCs/>
          <w:iCs/>
          <w:sz w:val="28"/>
          <w:szCs w:val="28"/>
          <w:lang w:eastAsia="ko-KR"/>
        </w:rPr>
      </w:pPr>
      <w:r w:rsidRPr="000073D3">
        <w:rPr>
          <w:rFonts w:ascii="Times New Roman" w:hAnsi="Times New Roman"/>
          <w:sz w:val="28"/>
          <w:szCs w:val="28"/>
          <w:lang w:val="kk-KZ"/>
        </w:rPr>
        <w:t>ЖШС «Ордабасы құс» статистикалық мәліметтері. 2014-2022 жж</w:t>
      </w:r>
      <w:r w:rsidR="00276370" w:rsidRPr="000073D3">
        <w:rPr>
          <w:rFonts w:ascii="Times New Roman" w:hAnsi="Times New Roman"/>
          <w:sz w:val="28"/>
          <w:szCs w:val="28"/>
          <w:lang w:val="kk-KZ"/>
        </w:rPr>
        <w:t xml:space="preserve">. // </w:t>
      </w:r>
      <w:r w:rsidR="000073D3" w:rsidRPr="000073D3">
        <w:rPr>
          <w:rFonts w:ascii="Times New Roman" w:hAnsi="Times New Roman"/>
          <w:sz w:val="28"/>
          <w:szCs w:val="28"/>
          <w:lang w:val="kk-KZ"/>
        </w:rPr>
        <w:t xml:space="preserve">https://eldala.kz/dannye/kompanii/1116-ordabasy-kus. 10.08.2022. </w:t>
      </w:r>
    </w:p>
    <w:p w:rsidR="000278DB" w:rsidRPr="00ED50E2" w:rsidRDefault="00EB105C" w:rsidP="00566E2D">
      <w:pPr>
        <w:pStyle w:val="a4"/>
        <w:numPr>
          <w:ilvl w:val="0"/>
          <w:numId w:val="9"/>
        </w:numPr>
        <w:tabs>
          <w:tab w:val="left" w:pos="851"/>
          <w:tab w:val="left" w:pos="1276"/>
        </w:tabs>
        <w:ind w:left="0" w:firstLine="710"/>
        <w:jc w:val="both"/>
        <w:rPr>
          <w:rFonts w:ascii="Times New Roman" w:hAnsi="Times New Roman"/>
          <w:spacing w:val="2"/>
          <w:sz w:val="28"/>
          <w:szCs w:val="28"/>
          <w:lang w:val="kk-KZ"/>
        </w:rPr>
      </w:pPr>
      <w:r w:rsidRPr="00ED50E2">
        <w:rPr>
          <w:rFonts w:ascii="Times New Roman" w:hAnsi="Times New Roman"/>
          <w:spacing w:val="2"/>
          <w:sz w:val="28"/>
          <w:szCs w:val="28"/>
          <w:lang w:val="kk-KZ"/>
        </w:rPr>
        <w:t>Қазақстан Республикасы Үкіметінің Қаулысы.</w:t>
      </w:r>
      <w:r w:rsidRPr="00ED50E2">
        <w:rPr>
          <w:rFonts w:ascii="Times New Roman" w:hAnsi="Times New Roman"/>
          <w:bCs/>
          <w:sz w:val="28"/>
          <w:szCs w:val="28"/>
          <w:lang w:val="kk-KZ"/>
        </w:rPr>
        <w:t xml:space="preserve"> </w:t>
      </w:r>
      <w:r w:rsidR="000278DB" w:rsidRPr="00ED50E2">
        <w:rPr>
          <w:rFonts w:ascii="Times New Roman" w:hAnsi="Times New Roman"/>
          <w:bCs/>
          <w:sz w:val="28"/>
          <w:szCs w:val="28"/>
          <w:lang w:val="kk-KZ"/>
        </w:rPr>
        <w:t>«Жеке қосалқы шаруашылық туралы» Қазақстан Республикасы Заңының жобасы туралы</w:t>
      </w:r>
      <w:r w:rsidR="00276370" w:rsidRPr="00ED50E2">
        <w:rPr>
          <w:rFonts w:ascii="Times New Roman" w:hAnsi="Times New Roman"/>
          <w:bCs/>
          <w:sz w:val="28"/>
          <w:szCs w:val="28"/>
          <w:lang w:val="kk-KZ"/>
        </w:rPr>
        <w:t>:</w:t>
      </w:r>
      <w:r w:rsidR="000278DB" w:rsidRPr="00ED50E2">
        <w:rPr>
          <w:rFonts w:ascii="Times New Roman" w:hAnsi="Times New Roman"/>
          <w:bCs/>
          <w:sz w:val="28"/>
          <w:szCs w:val="28"/>
          <w:lang w:val="kk-KZ"/>
        </w:rPr>
        <w:t xml:space="preserve"> </w:t>
      </w:r>
      <w:r w:rsidR="000278DB" w:rsidRPr="00ED50E2">
        <w:rPr>
          <w:rFonts w:ascii="Times New Roman" w:hAnsi="Times New Roman"/>
          <w:spacing w:val="2"/>
          <w:sz w:val="28"/>
          <w:szCs w:val="28"/>
          <w:lang w:val="kk-KZ"/>
        </w:rPr>
        <w:t>2021 жыл</w:t>
      </w:r>
      <w:r w:rsidR="00276370" w:rsidRPr="00ED50E2">
        <w:rPr>
          <w:rFonts w:ascii="Times New Roman" w:hAnsi="Times New Roman"/>
          <w:spacing w:val="2"/>
          <w:sz w:val="28"/>
          <w:szCs w:val="28"/>
          <w:lang w:val="kk-KZ"/>
        </w:rPr>
        <w:t>д</w:t>
      </w:r>
      <w:r w:rsidR="000278DB" w:rsidRPr="00ED50E2">
        <w:rPr>
          <w:rFonts w:ascii="Times New Roman" w:hAnsi="Times New Roman"/>
          <w:spacing w:val="2"/>
          <w:sz w:val="28"/>
          <w:szCs w:val="28"/>
          <w:lang w:val="kk-KZ"/>
        </w:rPr>
        <w:t>ы</w:t>
      </w:r>
      <w:r w:rsidR="00276370" w:rsidRPr="00ED50E2">
        <w:rPr>
          <w:rFonts w:ascii="Times New Roman" w:hAnsi="Times New Roman"/>
          <w:spacing w:val="2"/>
          <w:sz w:val="28"/>
          <w:szCs w:val="28"/>
          <w:lang w:val="kk-KZ"/>
        </w:rPr>
        <w:t>ң</w:t>
      </w:r>
      <w:r w:rsidR="000278DB" w:rsidRPr="00ED50E2">
        <w:rPr>
          <w:rFonts w:ascii="Times New Roman" w:hAnsi="Times New Roman"/>
          <w:spacing w:val="2"/>
          <w:sz w:val="28"/>
          <w:szCs w:val="28"/>
          <w:lang w:val="kk-KZ"/>
        </w:rPr>
        <w:t xml:space="preserve"> 31 желтоқсанда</w:t>
      </w:r>
      <w:r w:rsidR="00276370" w:rsidRPr="00ED50E2">
        <w:rPr>
          <w:rFonts w:ascii="Times New Roman" w:hAnsi="Times New Roman"/>
          <w:spacing w:val="2"/>
          <w:sz w:val="28"/>
          <w:szCs w:val="28"/>
          <w:lang w:val="kk-KZ"/>
        </w:rPr>
        <w:t>,</w:t>
      </w:r>
      <w:r w:rsidR="000278DB" w:rsidRPr="00ED50E2">
        <w:rPr>
          <w:rFonts w:ascii="Times New Roman" w:hAnsi="Times New Roman"/>
          <w:spacing w:val="2"/>
          <w:sz w:val="28"/>
          <w:szCs w:val="28"/>
          <w:lang w:val="kk-KZ"/>
        </w:rPr>
        <w:t xml:space="preserve"> №985</w:t>
      </w:r>
      <w:r w:rsidR="00276370" w:rsidRPr="00ED50E2">
        <w:rPr>
          <w:rFonts w:ascii="Times New Roman" w:hAnsi="Times New Roman"/>
          <w:spacing w:val="2"/>
          <w:sz w:val="28"/>
          <w:szCs w:val="28"/>
          <w:lang w:val="kk-KZ"/>
        </w:rPr>
        <w:t xml:space="preserve"> бекітілген //</w:t>
      </w:r>
      <w:r w:rsidRPr="00ED50E2">
        <w:rPr>
          <w:rFonts w:ascii="Times New Roman" w:hAnsi="Times New Roman"/>
          <w:spacing w:val="2"/>
          <w:sz w:val="28"/>
          <w:szCs w:val="28"/>
          <w:lang w:val="kk-KZ"/>
        </w:rPr>
        <w:t xml:space="preserve"> https://adilet.zan.kz/kaz/docs/P2100000985</w:t>
      </w:r>
      <w:r w:rsidR="00827B73" w:rsidRPr="00ED50E2">
        <w:rPr>
          <w:rFonts w:ascii="Times New Roman" w:hAnsi="Times New Roman"/>
          <w:spacing w:val="2"/>
          <w:sz w:val="28"/>
          <w:szCs w:val="28"/>
          <w:lang w:val="kk-KZ"/>
        </w:rPr>
        <w:t xml:space="preserve">. </w:t>
      </w:r>
      <w:r w:rsidR="000073D3" w:rsidRPr="00ED50E2">
        <w:rPr>
          <w:rFonts w:ascii="Times New Roman" w:hAnsi="Times New Roman"/>
          <w:spacing w:val="2"/>
          <w:sz w:val="28"/>
          <w:szCs w:val="28"/>
          <w:lang w:val="kk-KZ"/>
        </w:rPr>
        <w:t>10.08.2022.</w:t>
      </w:r>
    </w:p>
    <w:p w:rsidR="000278DB" w:rsidRPr="00855C3D" w:rsidRDefault="00EB105C"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970958">
        <w:rPr>
          <w:rFonts w:ascii="Times New Roman" w:hAnsi="Times New Roman"/>
          <w:sz w:val="28"/>
          <w:szCs w:val="28"/>
          <w:lang w:val="kk-KZ"/>
        </w:rPr>
        <w:t xml:space="preserve">Қазақстан Республикасының Заңы. </w:t>
      </w:r>
      <w:r w:rsidR="000278DB" w:rsidRPr="00970958">
        <w:rPr>
          <w:rFonts w:ascii="Times New Roman" w:hAnsi="Times New Roman"/>
          <w:sz w:val="28"/>
          <w:szCs w:val="28"/>
          <w:lang w:val="kk-KZ"/>
        </w:rPr>
        <w:t>Ауыл шаруашылығы кооперативтері туралы</w:t>
      </w:r>
      <w:r w:rsidRPr="00970958">
        <w:rPr>
          <w:rFonts w:ascii="Times New Roman" w:hAnsi="Times New Roman"/>
          <w:sz w:val="28"/>
          <w:szCs w:val="28"/>
          <w:lang w:val="kk-KZ"/>
        </w:rPr>
        <w:t>: 2015 жылд</w:t>
      </w:r>
      <w:r w:rsidR="000278DB" w:rsidRPr="00970958">
        <w:rPr>
          <w:rFonts w:ascii="Times New Roman" w:hAnsi="Times New Roman"/>
          <w:sz w:val="28"/>
          <w:szCs w:val="28"/>
          <w:lang w:val="kk-KZ"/>
        </w:rPr>
        <w:t>ы</w:t>
      </w:r>
      <w:r w:rsidRPr="00970958">
        <w:rPr>
          <w:rFonts w:ascii="Times New Roman" w:hAnsi="Times New Roman"/>
          <w:sz w:val="28"/>
          <w:szCs w:val="28"/>
          <w:lang w:val="kk-KZ"/>
        </w:rPr>
        <w:t>ң</w:t>
      </w:r>
      <w:r w:rsidR="000278DB" w:rsidRPr="00970958">
        <w:rPr>
          <w:rFonts w:ascii="Times New Roman" w:hAnsi="Times New Roman"/>
          <w:sz w:val="28"/>
          <w:szCs w:val="28"/>
          <w:lang w:val="kk-KZ"/>
        </w:rPr>
        <w:t xml:space="preserve"> 29 қазанда</w:t>
      </w:r>
      <w:r w:rsidRPr="00970958">
        <w:rPr>
          <w:rFonts w:ascii="Times New Roman" w:hAnsi="Times New Roman"/>
          <w:sz w:val="28"/>
          <w:szCs w:val="28"/>
          <w:lang w:val="kk-KZ"/>
        </w:rPr>
        <w:t>,</w:t>
      </w:r>
      <w:r w:rsidR="000278DB" w:rsidRPr="00970958">
        <w:rPr>
          <w:rFonts w:ascii="Times New Roman" w:hAnsi="Times New Roman"/>
          <w:sz w:val="28"/>
          <w:szCs w:val="28"/>
          <w:lang w:val="kk-KZ"/>
        </w:rPr>
        <w:t xml:space="preserve"> №372-V ҚРЗ</w:t>
      </w:r>
      <w:r w:rsidRPr="00970958">
        <w:rPr>
          <w:rFonts w:ascii="Times New Roman" w:hAnsi="Times New Roman"/>
          <w:sz w:val="28"/>
          <w:szCs w:val="28"/>
          <w:lang w:val="kk-KZ"/>
        </w:rPr>
        <w:t xml:space="preserve"> қабылданған // https://adilet.zan.kz/kaz/docs/Z1500000372</w:t>
      </w:r>
      <w:r w:rsidR="000278DB" w:rsidRPr="00970958">
        <w:rPr>
          <w:rFonts w:ascii="Times New Roman" w:hAnsi="Times New Roman"/>
          <w:sz w:val="28"/>
          <w:szCs w:val="28"/>
          <w:lang w:val="kk-KZ"/>
        </w:rPr>
        <w:t>.</w:t>
      </w:r>
      <w:r w:rsidR="00827B73" w:rsidRPr="00970958">
        <w:rPr>
          <w:rFonts w:ascii="Times New Roman" w:hAnsi="Times New Roman"/>
          <w:spacing w:val="2"/>
          <w:sz w:val="28"/>
          <w:szCs w:val="28"/>
          <w:lang w:val="kk-KZ"/>
        </w:rPr>
        <w:t xml:space="preserve"> </w:t>
      </w:r>
      <w:r w:rsidR="00272CF7" w:rsidRPr="00970958">
        <w:rPr>
          <w:rFonts w:ascii="Times New Roman" w:hAnsi="Times New Roman"/>
          <w:spacing w:val="2"/>
          <w:sz w:val="28"/>
          <w:szCs w:val="28"/>
          <w:lang w:val="kk-KZ"/>
        </w:rPr>
        <w:t>.10.10.2022.</w:t>
      </w:r>
    </w:p>
    <w:p w:rsidR="00855C3D" w:rsidRP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eastAsia="Times New Roman" w:hAnsi="Times New Roman"/>
          <w:sz w:val="28"/>
          <w:szCs w:val="28"/>
        </w:rPr>
        <w:t>Оселедько И.В. Информация как фактор формирования конкурентоспособности фирмы // Вестник Югорского государственного университета</w:t>
      </w:r>
      <w:r>
        <w:rPr>
          <w:rFonts w:ascii="Times New Roman" w:eastAsia="Times New Roman" w:hAnsi="Times New Roman"/>
          <w:sz w:val="28"/>
          <w:szCs w:val="28"/>
        </w:rPr>
        <w:t>.</w:t>
      </w:r>
      <w:r w:rsidRPr="00060D8E">
        <w:rPr>
          <w:rFonts w:ascii="Times New Roman" w:eastAsia="Times New Roman" w:hAnsi="Times New Roman"/>
          <w:sz w:val="28"/>
          <w:szCs w:val="28"/>
        </w:rPr>
        <w:t xml:space="preserve">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2007.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w:t>
      </w:r>
      <w:r>
        <w:rPr>
          <w:rFonts w:ascii="Times New Roman" w:eastAsia="Times New Roman" w:hAnsi="Times New Roman"/>
          <w:sz w:val="28"/>
          <w:szCs w:val="28"/>
        </w:rPr>
        <w:t>№</w:t>
      </w:r>
      <w:r w:rsidRPr="00060D8E">
        <w:rPr>
          <w:rFonts w:ascii="Times New Roman" w:eastAsia="Times New Roman" w:hAnsi="Times New Roman"/>
          <w:sz w:val="28"/>
          <w:szCs w:val="28"/>
        </w:rPr>
        <w:t xml:space="preserve">6. </w:t>
      </w:r>
      <w:r>
        <w:rPr>
          <w:rFonts w:ascii="Times New Roman" w:eastAsia="Times New Roman" w:hAnsi="Times New Roman"/>
          <w:sz w:val="28"/>
          <w:szCs w:val="28"/>
        </w:rPr>
        <w:t xml:space="preserve">– </w:t>
      </w:r>
      <w:r w:rsidRPr="00060D8E">
        <w:rPr>
          <w:rFonts w:ascii="Times New Roman" w:eastAsia="Times New Roman" w:hAnsi="Times New Roman"/>
          <w:sz w:val="28"/>
          <w:szCs w:val="28"/>
        </w:rPr>
        <w:t>С. 70</w:t>
      </w:r>
      <w:r>
        <w:rPr>
          <w:rFonts w:ascii="Times New Roman" w:eastAsia="Times New Roman" w:hAnsi="Times New Roman"/>
          <w:sz w:val="28"/>
          <w:szCs w:val="28"/>
        </w:rPr>
        <w:t>-</w:t>
      </w:r>
      <w:r w:rsidRPr="00060D8E">
        <w:rPr>
          <w:rFonts w:ascii="Times New Roman" w:eastAsia="Times New Roman" w:hAnsi="Times New Roman"/>
          <w:sz w:val="28"/>
          <w:szCs w:val="28"/>
        </w:rPr>
        <w:t>72</w:t>
      </w:r>
      <w:r>
        <w:rPr>
          <w:rFonts w:ascii="Times New Roman" w:eastAsia="Times New Roman" w:hAnsi="Times New Roman"/>
          <w:sz w:val="28"/>
          <w:szCs w:val="28"/>
          <w:lang w:val="kk-KZ"/>
        </w:rPr>
        <w:t>.</w:t>
      </w:r>
    </w:p>
    <w:p w:rsidR="00855C3D" w:rsidRP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272CF7">
        <w:rPr>
          <w:rFonts w:ascii="Times New Roman" w:eastAsia="Times New Roman" w:hAnsi="Times New Roman"/>
          <w:sz w:val="28"/>
          <w:szCs w:val="28"/>
        </w:rPr>
        <w:t>Манвелян М.О</w:t>
      </w:r>
      <w:r>
        <w:rPr>
          <w:rFonts w:ascii="Times New Roman" w:eastAsia="Times New Roman" w:hAnsi="Times New Roman"/>
          <w:sz w:val="28"/>
          <w:szCs w:val="28"/>
          <w:lang w:val="kk-KZ"/>
        </w:rPr>
        <w:t>. Конкурентоспособность промышленных предприятий: метолика оценки и пути повышения: дис. ... канд. эконом. наук: 08.00.05. – Краснодар, 2009. – 170 с.</w:t>
      </w:r>
    </w:p>
    <w:p w:rsidR="00855C3D" w:rsidRP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eastAsia="Times New Roman" w:hAnsi="Times New Roman"/>
          <w:sz w:val="28"/>
          <w:szCs w:val="28"/>
        </w:rPr>
        <w:t xml:space="preserve">Чайников В.Н. Концептуальная модель управления стратегической конкурентоспособностью предприятия // Вестник Чувашского университета.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2011.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№2.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С. 498</w:t>
      </w:r>
      <w:r>
        <w:rPr>
          <w:rFonts w:ascii="Times New Roman" w:eastAsia="Times New Roman" w:hAnsi="Times New Roman"/>
          <w:sz w:val="28"/>
          <w:szCs w:val="28"/>
        </w:rPr>
        <w:t>-</w:t>
      </w:r>
      <w:r w:rsidRPr="00060D8E">
        <w:rPr>
          <w:rFonts w:ascii="Times New Roman" w:eastAsia="Times New Roman" w:hAnsi="Times New Roman"/>
          <w:sz w:val="28"/>
          <w:szCs w:val="28"/>
        </w:rPr>
        <w:t>501.</w:t>
      </w:r>
    </w:p>
    <w:p w:rsidR="00855C3D" w:rsidRP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eastAsia="Times New Roman" w:hAnsi="Times New Roman"/>
          <w:sz w:val="28"/>
          <w:szCs w:val="28"/>
          <w:lang w:val="kk-KZ"/>
        </w:rPr>
        <w:t xml:space="preserve">Гончаров П.П., Федорова И.А. Повышение конкурентоспособности предприятий за счет снижения логистических затрат // Вестник Удмуртского университета. </w:t>
      </w:r>
      <w:r>
        <w:rPr>
          <w:rFonts w:ascii="Times New Roman" w:eastAsia="Times New Roman" w:hAnsi="Times New Roman"/>
          <w:sz w:val="28"/>
          <w:szCs w:val="28"/>
          <w:lang w:val="kk-KZ"/>
        </w:rPr>
        <w:t>–</w:t>
      </w:r>
      <w:r w:rsidRPr="00060D8E">
        <w:rPr>
          <w:rFonts w:ascii="Times New Roman" w:eastAsia="Times New Roman" w:hAnsi="Times New Roman"/>
          <w:sz w:val="28"/>
          <w:szCs w:val="28"/>
          <w:lang w:val="kk-KZ"/>
        </w:rPr>
        <w:t xml:space="preserve"> 2012. </w:t>
      </w:r>
      <w:r>
        <w:rPr>
          <w:rFonts w:ascii="Times New Roman" w:eastAsia="Times New Roman" w:hAnsi="Times New Roman"/>
          <w:sz w:val="28"/>
          <w:szCs w:val="28"/>
          <w:lang w:val="kk-KZ"/>
        </w:rPr>
        <w:t>–</w:t>
      </w:r>
      <w:r w:rsidRPr="00060D8E">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w:t>
      </w:r>
      <w:r w:rsidRPr="00060D8E">
        <w:rPr>
          <w:rFonts w:ascii="Times New Roman" w:eastAsia="Times New Roman" w:hAnsi="Times New Roman"/>
          <w:sz w:val="28"/>
          <w:szCs w:val="28"/>
          <w:lang w:val="kk-KZ"/>
        </w:rPr>
        <w:t xml:space="preserve">4. </w:t>
      </w:r>
      <w:r>
        <w:rPr>
          <w:rFonts w:ascii="Times New Roman" w:eastAsia="Times New Roman" w:hAnsi="Times New Roman"/>
          <w:sz w:val="28"/>
          <w:szCs w:val="28"/>
          <w:lang w:val="kk-KZ"/>
        </w:rPr>
        <w:t>–</w:t>
      </w:r>
      <w:r w:rsidRPr="00060D8E">
        <w:rPr>
          <w:rFonts w:ascii="Times New Roman" w:eastAsia="Times New Roman" w:hAnsi="Times New Roman"/>
          <w:sz w:val="28"/>
          <w:szCs w:val="28"/>
          <w:lang w:val="kk-KZ"/>
        </w:rPr>
        <w:t xml:space="preserve"> С. 26</w:t>
      </w:r>
      <w:r>
        <w:rPr>
          <w:rFonts w:ascii="Times New Roman" w:eastAsia="Times New Roman" w:hAnsi="Times New Roman"/>
          <w:sz w:val="28"/>
          <w:szCs w:val="28"/>
          <w:lang w:val="kk-KZ"/>
        </w:rPr>
        <w:t>-</w:t>
      </w:r>
      <w:r w:rsidRPr="00060D8E">
        <w:rPr>
          <w:rFonts w:ascii="Times New Roman" w:eastAsia="Times New Roman" w:hAnsi="Times New Roman"/>
          <w:sz w:val="28"/>
          <w:szCs w:val="28"/>
          <w:lang w:val="kk-KZ"/>
        </w:rPr>
        <w:t>31.</w:t>
      </w:r>
    </w:p>
    <w:p w:rsidR="00855C3D" w:rsidRPr="00970958"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eastAsia="Times New Roman" w:hAnsi="Times New Roman"/>
          <w:sz w:val="28"/>
          <w:szCs w:val="28"/>
        </w:rPr>
        <w:t xml:space="preserve">Воробьева Н.П. Совершенствование бизнес-процессов как способ повышения конкурентоспособности фирмы // Современная конкуренция.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2011.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№6. </w:t>
      </w:r>
      <w:r>
        <w:rPr>
          <w:rFonts w:ascii="Times New Roman" w:eastAsia="Times New Roman" w:hAnsi="Times New Roman"/>
          <w:sz w:val="28"/>
          <w:szCs w:val="28"/>
        </w:rPr>
        <w:t>–</w:t>
      </w:r>
      <w:r w:rsidRPr="00060D8E">
        <w:rPr>
          <w:rFonts w:ascii="Times New Roman" w:eastAsia="Times New Roman" w:hAnsi="Times New Roman"/>
          <w:sz w:val="28"/>
          <w:szCs w:val="28"/>
        </w:rPr>
        <w:t xml:space="preserve"> С. 89</w:t>
      </w:r>
      <w:r>
        <w:rPr>
          <w:rFonts w:ascii="Times New Roman" w:eastAsia="Times New Roman" w:hAnsi="Times New Roman"/>
          <w:sz w:val="28"/>
          <w:szCs w:val="28"/>
        </w:rPr>
        <w:t>-</w:t>
      </w:r>
      <w:r w:rsidRPr="00060D8E">
        <w:rPr>
          <w:rFonts w:ascii="Times New Roman" w:eastAsia="Times New Roman" w:hAnsi="Times New Roman"/>
          <w:sz w:val="28"/>
          <w:szCs w:val="28"/>
        </w:rPr>
        <w:t>100</w:t>
      </w:r>
      <w:r>
        <w:rPr>
          <w:rFonts w:ascii="Times New Roman" w:eastAsia="Times New Roman" w:hAnsi="Times New Roman"/>
          <w:sz w:val="28"/>
          <w:szCs w:val="28"/>
        </w:rPr>
        <w:t>.</w:t>
      </w:r>
    </w:p>
    <w:p w:rsidR="000278DB" w:rsidRDefault="00272CF7"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970958">
        <w:rPr>
          <w:rFonts w:ascii="Times New Roman" w:hAnsi="Times New Roman"/>
          <w:sz w:val="28"/>
          <w:szCs w:val="28"/>
          <w:lang w:val="kk-KZ"/>
        </w:rPr>
        <w:t>Макаренко А.П. Теория и история кооперативного движения: учеб. пос. – М.: ИВЦ Маркетинг, 1999. – 334 с.</w:t>
      </w:r>
    </w:p>
    <w:p w:rsid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970958">
        <w:rPr>
          <w:rFonts w:ascii="Times New Roman" w:hAnsi="Times New Roman"/>
          <w:sz w:val="28"/>
          <w:szCs w:val="28"/>
          <w:lang w:val="kk-KZ"/>
        </w:rPr>
        <w:t xml:space="preserve">Қазақстан – 2050 – Страгиялар мен бағдарламалар // </w:t>
      </w:r>
      <w:hyperlink r:id="rId81" w:history="1">
        <w:r w:rsidRPr="00970958">
          <w:rPr>
            <w:rStyle w:val="af1"/>
            <w:rFonts w:ascii="Times New Roman" w:hAnsi="Times New Roman"/>
            <w:color w:val="auto"/>
            <w:sz w:val="28"/>
            <w:szCs w:val="28"/>
            <w:u w:val="none"/>
            <w:lang w:val="kk-KZ"/>
          </w:rPr>
          <w:t>https://www.akorda.kz/ru/official_documents/strategies_and_programs</w:t>
        </w:r>
      </w:hyperlink>
      <w:r w:rsidRPr="00970958">
        <w:rPr>
          <w:rFonts w:ascii="Times New Roman" w:hAnsi="Times New Roman"/>
          <w:sz w:val="28"/>
          <w:szCs w:val="28"/>
          <w:lang w:val="kk-KZ"/>
        </w:rPr>
        <w:t>. 10.04.2022.</w:t>
      </w:r>
    </w:p>
    <w:p w:rsidR="00855C3D"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hAnsi="Times New Roman"/>
          <w:sz w:val="28"/>
          <w:szCs w:val="28"/>
        </w:rPr>
        <w:t xml:space="preserve">Стратегический менеджмент / ред. А.Н. Петров. </w:t>
      </w:r>
      <w:r>
        <w:rPr>
          <w:rFonts w:ascii="Times New Roman" w:hAnsi="Times New Roman"/>
          <w:sz w:val="28"/>
          <w:szCs w:val="28"/>
        </w:rPr>
        <w:t>–</w:t>
      </w:r>
      <w:r w:rsidRPr="00060D8E">
        <w:rPr>
          <w:rFonts w:ascii="Times New Roman" w:hAnsi="Times New Roman"/>
          <w:sz w:val="28"/>
          <w:szCs w:val="28"/>
        </w:rPr>
        <w:t xml:space="preserve"> </w:t>
      </w:r>
      <w:r>
        <w:rPr>
          <w:rFonts w:ascii="Times New Roman" w:hAnsi="Times New Roman"/>
          <w:sz w:val="28"/>
          <w:szCs w:val="28"/>
        </w:rPr>
        <w:t xml:space="preserve">Изд. </w:t>
      </w:r>
      <w:r w:rsidRPr="00060D8E">
        <w:rPr>
          <w:rFonts w:ascii="Times New Roman" w:hAnsi="Times New Roman"/>
          <w:sz w:val="28"/>
          <w:szCs w:val="28"/>
        </w:rPr>
        <w:t xml:space="preserve">2-е. </w:t>
      </w:r>
      <w:r>
        <w:rPr>
          <w:rFonts w:ascii="Times New Roman" w:hAnsi="Times New Roman"/>
          <w:sz w:val="28"/>
          <w:szCs w:val="28"/>
        </w:rPr>
        <w:t>–</w:t>
      </w:r>
      <w:r w:rsidRPr="00060D8E">
        <w:rPr>
          <w:rFonts w:ascii="Times New Roman" w:hAnsi="Times New Roman"/>
          <w:sz w:val="28"/>
          <w:szCs w:val="28"/>
        </w:rPr>
        <w:t xml:space="preserve"> СПб.: Питер, 2008. </w:t>
      </w:r>
      <w:r>
        <w:rPr>
          <w:rFonts w:ascii="Times New Roman" w:hAnsi="Times New Roman"/>
          <w:sz w:val="28"/>
          <w:szCs w:val="28"/>
        </w:rPr>
        <w:t>–</w:t>
      </w:r>
      <w:r w:rsidRPr="00060D8E">
        <w:rPr>
          <w:rFonts w:ascii="Times New Roman" w:hAnsi="Times New Roman"/>
          <w:sz w:val="28"/>
          <w:szCs w:val="28"/>
        </w:rPr>
        <w:t xml:space="preserve"> 496 с.</w:t>
      </w:r>
    </w:p>
    <w:p w:rsidR="00855C3D" w:rsidRPr="00970958" w:rsidRDefault="00855C3D" w:rsidP="00566E2D">
      <w:pPr>
        <w:pStyle w:val="a4"/>
        <w:numPr>
          <w:ilvl w:val="0"/>
          <w:numId w:val="9"/>
        </w:numPr>
        <w:tabs>
          <w:tab w:val="left" w:pos="851"/>
          <w:tab w:val="left" w:pos="1276"/>
        </w:tabs>
        <w:ind w:left="0" w:firstLine="709"/>
        <w:jc w:val="both"/>
        <w:rPr>
          <w:rFonts w:ascii="Times New Roman" w:hAnsi="Times New Roman"/>
          <w:sz w:val="28"/>
          <w:szCs w:val="28"/>
          <w:lang w:val="kk-KZ"/>
        </w:rPr>
      </w:pPr>
      <w:r w:rsidRPr="001B399E">
        <w:rPr>
          <w:rFonts w:ascii="Times New Roman" w:hAnsi="Times New Roman"/>
          <w:sz w:val="28"/>
          <w:szCs w:val="28"/>
          <w:lang w:val="kk-KZ"/>
        </w:rPr>
        <w:t>Портер М. Конкурентное преимущество: как достичь высокого результата и обеспечить его устойчивость. – М., 2005. – 715 с.</w:t>
      </w:r>
    </w:p>
    <w:p w:rsidR="000278DB" w:rsidRPr="00855C3D" w:rsidRDefault="000278DB" w:rsidP="00855C3D">
      <w:pPr>
        <w:pStyle w:val="a4"/>
        <w:numPr>
          <w:ilvl w:val="0"/>
          <w:numId w:val="9"/>
        </w:numPr>
        <w:tabs>
          <w:tab w:val="left" w:pos="851"/>
          <w:tab w:val="left" w:pos="1276"/>
        </w:tabs>
        <w:ind w:left="0" w:firstLine="709"/>
        <w:jc w:val="both"/>
        <w:rPr>
          <w:rFonts w:ascii="Times New Roman" w:hAnsi="Times New Roman"/>
          <w:sz w:val="28"/>
          <w:szCs w:val="28"/>
          <w:lang w:val="kk-KZ"/>
        </w:rPr>
      </w:pPr>
      <w:r w:rsidRPr="00060D8E">
        <w:rPr>
          <w:rFonts w:ascii="Times New Roman" w:hAnsi="Times New Roman"/>
          <w:sz w:val="28"/>
          <w:szCs w:val="28"/>
        </w:rPr>
        <w:t xml:space="preserve">Конти Т., Кондо Ё., Ватсон Г. Качество в XXI веке: </w:t>
      </w:r>
      <w:r w:rsidR="00EB105C" w:rsidRPr="00060D8E">
        <w:rPr>
          <w:rFonts w:ascii="Times New Roman" w:hAnsi="Times New Roman"/>
          <w:sz w:val="28"/>
          <w:szCs w:val="28"/>
        </w:rPr>
        <w:t>р</w:t>
      </w:r>
      <w:r w:rsidRPr="00060D8E">
        <w:rPr>
          <w:rFonts w:ascii="Times New Roman" w:hAnsi="Times New Roman"/>
          <w:sz w:val="28"/>
          <w:szCs w:val="28"/>
        </w:rPr>
        <w:t xml:space="preserve">оль качества в обеспечении конкурентоспособности и устойчивого развития. </w:t>
      </w:r>
      <w:r w:rsidR="00EB105C">
        <w:rPr>
          <w:rFonts w:ascii="Times New Roman" w:hAnsi="Times New Roman"/>
          <w:sz w:val="28"/>
          <w:szCs w:val="28"/>
        </w:rPr>
        <w:t xml:space="preserve">– </w:t>
      </w:r>
      <w:r w:rsidRPr="00060D8E">
        <w:rPr>
          <w:rFonts w:ascii="Times New Roman" w:hAnsi="Times New Roman"/>
          <w:sz w:val="28"/>
          <w:szCs w:val="28"/>
        </w:rPr>
        <w:t>М.: Стандарты и качество, 2005. – 280 с.</w:t>
      </w:r>
    </w:p>
    <w:p w:rsidR="00ED50E2" w:rsidRPr="00855C3D" w:rsidRDefault="00060D8E" w:rsidP="00855C3D">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Иванова Е.А. Инновации как фактор повышения конкурентоспособности предприятий // Вестник Таганрогского Института управления и экономики. – 2010. – №1. – С. 1</w:t>
      </w:r>
      <w:r w:rsidR="00DE0F58">
        <w:rPr>
          <w:rFonts w:ascii="Times New Roman" w:hAnsi="Times New Roman"/>
          <w:sz w:val="28"/>
          <w:szCs w:val="28"/>
        </w:rPr>
        <w:t>-</w:t>
      </w:r>
      <w:r w:rsidRPr="00060D8E">
        <w:rPr>
          <w:rFonts w:ascii="Times New Roman" w:hAnsi="Times New Roman"/>
          <w:sz w:val="28"/>
          <w:szCs w:val="28"/>
        </w:rPr>
        <w:t>5.</w:t>
      </w:r>
    </w:p>
    <w:p w:rsidR="00060D8E" w:rsidRPr="00855C3D" w:rsidRDefault="00ED50E2" w:rsidP="00855C3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lang w:val="kk-KZ"/>
        </w:rPr>
        <w:t xml:space="preserve">Виханский О.С. Стратегическое управление. </w:t>
      </w:r>
      <w:r>
        <w:rPr>
          <w:rFonts w:ascii="Times New Roman" w:hAnsi="Times New Roman"/>
          <w:sz w:val="28"/>
          <w:szCs w:val="28"/>
          <w:lang w:val="kk-KZ"/>
        </w:rPr>
        <w:t xml:space="preserve">– Изд. </w:t>
      </w:r>
      <w:r w:rsidRPr="00060D8E">
        <w:rPr>
          <w:rFonts w:ascii="Times New Roman" w:hAnsi="Times New Roman"/>
          <w:sz w:val="28"/>
          <w:szCs w:val="28"/>
        </w:rPr>
        <w:t xml:space="preserve">2-е, перер. и доп. </w:t>
      </w:r>
      <w:r>
        <w:rPr>
          <w:rFonts w:ascii="Times New Roman" w:hAnsi="Times New Roman"/>
          <w:sz w:val="28"/>
          <w:szCs w:val="28"/>
        </w:rPr>
        <w:t xml:space="preserve">– </w:t>
      </w:r>
      <w:r w:rsidRPr="00060D8E">
        <w:rPr>
          <w:rFonts w:ascii="Times New Roman" w:hAnsi="Times New Roman"/>
          <w:sz w:val="28"/>
          <w:szCs w:val="28"/>
        </w:rPr>
        <w:t xml:space="preserve">М.: Гардарика, 1998. </w:t>
      </w:r>
      <w:r>
        <w:rPr>
          <w:rFonts w:ascii="Times New Roman" w:hAnsi="Times New Roman"/>
          <w:sz w:val="28"/>
          <w:szCs w:val="28"/>
        </w:rPr>
        <w:t xml:space="preserve">– </w:t>
      </w:r>
      <w:r w:rsidR="00855C3D">
        <w:rPr>
          <w:rFonts w:ascii="Times New Roman" w:hAnsi="Times New Roman"/>
          <w:sz w:val="28"/>
          <w:szCs w:val="28"/>
        </w:rPr>
        <w:t>296 с</w:t>
      </w:r>
      <w:r w:rsidR="00855C3D">
        <w:rPr>
          <w:rFonts w:ascii="Times New Roman" w:hAnsi="Times New Roman"/>
          <w:sz w:val="28"/>
          <w:szCs w:val="28"/>
          <w:lang w:val="kk-KZ"/>
        </w:rPr>
        <w:t>.</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bCs/>
          <w:sz w:val="28"/>
          <w:szCs w:val="28"/>
        </w:rPr>
        <w:t xml:space="preserve">Жигалин М.М. </w:t>
      </w:r>
      <w:r w:rsidRPr="00060D8E">
        <w:rPr>
          <w:rFonts w:ascii="Times New Roman" w:hAnsi="Times New Roman"/>
          <w:sz w:val="28"/>
          <w:szCs w:val="28"/>
        </w:rPr>
        <w:t>Проблемы формирования и экономического развития птицепродуктового подкомплекса</w:t>
      </w:r>
      <w:r>
        <w:rPr>
          <w:rFonts w:ascii="Times New Roman" w:hAnsi="Times New Roman"/>
          <w:sz w:val="28"/>
          <w:szCs w:val="28"/>
        </w:rPr>
        <w:t xml:space="preserve">: </w:t>
      </w:r>
      <w:r w:rsidRPr="00060D8E">
        <w:rPr>
          <w:rFonts w:ascii="Times New Roman" w:hAnsi="Times New Roman"/>
          <w:sz w:val="28"/>
          <w:szCs w:val="28"/>
        </w:rPr>
        <w:t>теория, методология, практика. – М.</w:t>
      </w:r>
      <w:r>
        <w:rPr>
          <w:rFonts w:ascii="Times New Roman" w:hAnsi="Times New Roman"/>
          <w:sz w:val="28"/>
          <w:szCs w:val="28"/>
        </w:rPr>
        <w:t>,</w:t>
      </w:r>
      <w:r w:rsidRPr="00060D8E">
        <w:rPr>
          <w:rFonts w:ascii="Times New Roman" w:hAnsi="Times New Roman"/>
          <w:sz w:val="28"/>
          <w:szCs w:val="28"/>
        </w:rPr>
        <w:t xml:space="preserve"> 1998.– 433 с.</w:t>
      </w:r>
    </w:p>
    <w:p w:rsidR="00ED50E2" w:rsidRPr="00ED50E2"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ED50E2">
        <w:rPr>
          <w:rFonts w:ascii="Times New Roman" w:hAnsi="Times New Roman"/>
          <w:sz w:val="28"/>
          <w:szCs w:val="28"/>
        </w:rPr>
        <w:t>Воробьева Н.П. Совершенствование бизнес-процессов как способ повышения конкурентоспособности фирмы // Современная конк</w:t>
      </w:r>
      <w:r w:rsidR="00DE0F58" w:rsidRPr="00ED50E2">
        <w:rPr>
          <w:rFonts w:ascii="Times New Roman" w:hAnsi="Times New Roman"/>
          <w:sz w:val="28"/>
          <w:szCs w:val="28"/>
        </w:rPr>
        <w:t>уренция. – 2011. – №6. – С. 89-</w:t>
      </w:r>
      <w:r w:rsidRPr="00ED50E2">
        <w:rPr>
          <w:rFonts w:ascii="Times New Roman" w:hAnsi="Times New Roman"/>
          <w:sz w:val="28"/>
          <w:szCs w:val="28"/>
        </w:rPr>
        <w:t>100.</w:t>
      </w:r>
    </w:p>
    <w:p w:rsidR="00060D8E" w:rsidRPr="00060D8E"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lang w:val="kk-KZ"/>
        </w:rPr>
        <w:t>К</w:t>
      </w:r>
      <w:r w:rsidR="00DE0F58">
        <w:rPr>
          <w:rFonts w:ascii="Times New Roman" w:hAnsi="Times New Roman"/>
          <w:sz w:val="28"/>
          <w:szCs w:val="28"/>
          <w:lang w:val="kk-KZ"/>
        </w:rPr>
        <w:t xml:space="preserve">отлер Ф. Маркетинг. Менеджмент. – </w:t>
      </w:r>
      <w:r w:rsidRPr="00060D8E">
        <w:rPr>
          <w:rFonts w:ascii="Times New Roman" w:hAnsi="Times New Roman"/>
          <w:sz w:val="28"/>
          <w:szCs w:val="28"/>
          <w:lang w:val="kk-KZ"/>
        </w:rPr>
        <w:t>СПб.: Питер, 2006. – 464 с</w:t>
      </w:r>
      <w:r w:rsidRPr="00060D8E">
        <w:rPr>
          <w:rFonts w:ascii="Times New Roman" w:hAnsi="Times New Roman"/>
          <w:sz w:val="28"/>
          <w:szCs w:val="28"/>
        </w:rPr>
        <w:t>.</w:t>
      </w:r>
    </w:p>
    <w:p w:rsidR="00060D8E" w:rsidRPr="00060D8E"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rPr>
        <w:t>Никонов А.А. Проблемы и перспективы развития кооперации. – М.: Формула, 2009. –</w:t>
      </w:r>
      <w:r w:rsidR="00DE0F58">
        <w:rPr>
          <w:rFonts w:ascii="Times New Roman" w:hAnsi="Times New Roman"/>
          <w:sz w:val="28"/>
          <w:szCs w:val="28"/>
        </w:rPr>
        <w:t xml:space="preserve"> </w:t>
      </w:r>
      <w:r w:rsidRPr="00060D8E">
        <w:rPr>
          <w:rFonts w:ascii="Times New Roman" w:hAnsi="Times New Roman"/>
          <w:sz w:val="28"/>
          <w:szCs w:val="28"/>
        </w:rPr>
        <w:t>320 с.</w:t>
      </w:r>
    </w:p>
    <w:p w:rsidR="00060D8E" w:rsidRPr="00060D8E"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eastAsia="Calibri" w:hAnsi="Times New Roman"/>
          <w:sz w:val="28"/>
          <w:szCs w:val="28"/>
        </w:rPr>
        <w:t xml:space="preserve">Ускенов М.К. </w:t>
      </w:r>
      <w:r w:rsidRPr="00060D8E">
        <w:rPr>
          <w:rFonts w:ascii="Times New Roman" w:eastAsia="Calibri" w:hAnsi="Times New Roman"/>
          <w:bCs/>
          <w:sz w:val="28"/>
          <w:szCs w:val="28"/>
          <w:lang w:val="kk-KZ"/>
        </w:rPr>
        <w:t>Специализация и кооперация сельскохозяйственного производства</w:t>
      </w:r>
      <w:r w:rsidR="00DE0F58">
        <w:rPr>
          <w:rFonts w:ascii="Times New Roman" w:eastAsia="Calibri" w:hAnsi="Times New Roman"/>
          <w:bCs/>
          <w:sz w:val="28"/>
          <w:szCs w:val="28"/>
          <w:lang w:val="kk-KZ"/>
        </w:rPr>
        <w:t>:</w:t>
      </w:r>
      <w:r w:rsidRPr="00060D8E">
        <w:rPr>
          <w:rFonts w:ascii="Times New Roman" w:hAnsi="Times New Roman"/>
          <w:bCs/>
          <w:sz w:val="28"/>
          <w:szCs w:val="28"/>
          <w:lang w:val="kk-KZ"/>
        </w:rPr>
        <w:t xml:space="preserve"> </w:t>
      </w:r>
      <w:r w:rsidR="00DE0F58" w:rsidRPr="00060D8E">
        <w:rPr>
          <w:rFonts w:ascii="Times New Roman" w:eastAsia="Calibri" w:hAnsi="Times New Roman"/>
          <w:bCs/>
          <w:sz w:val="28"/>
          <w:szCs w:val="28"/>
          <w:lang w:val="kk-KZ"/>
        </w:rPr>
        <w:t>монография</w:t>
      </w:r>
      <w:r w:rsidRPr="00060D8E">
        <w:rPr>
          <w:rFonts w:ascii="Times New Roman" w:eastAsia="Calibri" w:hAnsi="Times New Roman"/>
          <w:bCs/>
          <w:sz w:val="28"/>
          <w:szCs w:val="28"/>
          <w:lang w:val="kk-KZ"/>
        </w:rPr>
        <w:t xml:space="preserve">. </w:t>
      </w:r>
      <w:r w:rsidR="00DE0F58">
        <w:rPr>
          <w:rFonts w:ascii="Times New Roman" w:eastAsia="Calibri" w:hAnsi="Times New Roman"/>
          <w:bCs/>
          <w:sz w:val="28"/>
          <w:szCs w:val="28"/>
          <w:lang w:val="kk-KZ"/>
        </w:rPr>
        <w:t xml:space="preserve">– </w:t>
      </w:r>
      <w:r w:rsidRPr="00060D8E">
        <w:rPr>
          <w:rFonts w:ascii="Times New Roman" w:eastAsia="Calibri" w:hAnsi="Times New Roman"/>
          <w:bCs/>
          <w:sz w:val="28"/>
          <w:szCs w:val="28"/>
          <w:lang w:val="kk-KZ"/>
        </w:rPr>
        <w:t>Шымкент</w:t>
      </w:r>
      <w:r w:rsidR="00DE0F58">
        <w:rPr>
          <w:rFonts w:ascii="Times New Roman" w:eastAsia="Calibri" w:hAnsi="Times New Roman"/>
          <w:bCs/>
          <w:sz w:val="28"/>
          <w:szCs w:val="28"/>
          <w:lang w:val="kk-KZ"/>
        </w:rPr>
        <w:t>,</w:t>
      </w:r>
      <w:r w:rsidRPr="00060D8E">
        <w:rPr>
          <w:rFonts w:ascii="Times New Roman" w:eastAsia="Calibri" w:hAnsi="Times New Roman"/>
          <w:bCs/>
          <w:sz w:val="28"/>
          <w:szCs w:val="28"/>
          <w:lang w:val="kk-KZ"/>
        </w:rPr>
        <w:t xml:space="preserve"> 2008. </w:t>
      </w:r>
      <w:r w:rsidR="00DE0F58">
        <w:rPr>
          <w:rFonts w:ascii="Times New Roman" w:eastAsia="Calibri" w:hAnsi="Times New Roman"/>
          <w:bCs/>
          <w:sz w:val="28"/>
          <w:szCs w:val="28"/>
          <w:lang w:val="kk-KZ"/>
        </w:rPr>
        <w:t xml:space="preserve">– </w:t>
      </w:r>
      <w:r w:rsidRPr="00060D8E">
        <w:rPr>
          <w:rFonts w:ascii="Times New Roman" w:eastAsia="Calibri" w:hAnsi="Times New Roman"/>
          <w:bCs/>
          <w:sz w:val="28"/>
          <w:szCs w:val="28"/>
          <w:lang w:val="kk-KZ"/>
        </w:rPr>
        <w:t xml:space="preserve">152 </w:t>
      </w:r>
      <w:r w:rsidRPr="00060D8E">
        <w:rPr>
          <w:rFonts w:ascii="Times New Roman" w:hAnsi="Times New Roman"/>
          <w:bCs/>
          <w:sz w:val="28"/>
          <w:szCs w:val="28"/>
          <w:lang w:val="kk-KZ"/>
        </w:rPr>
        <w:t>с</w:t>
      </w:r>
      <w:r w:rsidRPr="00060D8E">
        <w:rPr>
          <w:rFonts w:ascii="Times New Roman" w:eastAsia="Calibri" w:hAnsi="Times New Roman"/>
          <w:bCs/>
          <w:sz w:val="28"/>
          <w:szCs w:val="28"/>
          <w:lang w:val="kk-KZ"/>
        </w:rPr>
        <w:t>.</w:t>
      </w:r>
    </w:p>
    <w:p w:rsidR="00060D8E" w:rsidRPr="00060D8E"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lang w:val="kk-KZ"/>
        </w:rPr>
        <w:t>Мухамедханова</w:t>
      </w:r>
      <w:r w:rsidR="00DE0F58" w:rsidRPr="00DE0F58">
        <w:rPr>
          <w:rFonts w:ascii="Times New Roman" w:hAnsi="Times New Roman"/>
          <w:sz w:val="28"/>
          <w:szCs w:val="28"/>
          <w:lang w:val="kk-KZ"/>
        </w:rPr>
        <w:t xml:space="preserve"> </w:t>
      </w:r>
      <w:r w:rsidR="00DE0F58" w:rsidRPr="00060D8E">
        <w:rPr>
          <w:rFonts w:ascii="Times New Roman" w:hAnsi="Times New Roman"/>
          <w:sz w:val="28"/>
          <w:szCs w:val="28"/>
          <w:lang w:val="kk-KZ"/>
        </w:rPr>
        <w:t>А.Б.</w:t>
      </w:r>
      <w:r w:rsidRPr="00060D8E">
        <w:rPr>
          <w:rFonts w:ascii="Times New Roman" w:hAnsi="Times New Roman"/>
          <w:sz w:val="28"/>
          <w:szCs w:val="28"/>
          <w:lang w:val="kk-KZ"/>
        </w:rPr>
        <w:t>, Нурсой</w:t>
      </w:r>
      <w:r w:rsidR="00DE0F58" w:rsidRPr="00DE0F58">
        <w:rPr>
          <w:rFonts w:ascii="Times New Roman" w:hAnsi="Times New Roman"/>
          <w:sz w:val="28"/>
          <w:szCs w:val="28"/>
          <w:lang w:val="kk-KZ"/>
        </w:rPr>
        <w:t xml:space="preserve"> </w:t>
      </w:r>
      <w:r w:rsidR="00DE0F58" w:rsidRPr="00060D8E">
        <w:rPr>
          <w:rFonts w:ascii="Times New Roman" w:hAnsi="Times New Roman"/>
          <w:sz w:val="28"/>
          <w:szCs w:val="28"/>
          <w:lang w:val="kk-KZ"/>
        </w:rPr>
        <w:t>М.</w:t>
      </w:r>
      <w:r w:rsidR="00DE0F58">
        <w:rPr>
          <w:rFonts w:ascii="Times New Roman" w:hAnsi="Times New Roman"/>
          <w:sz w:val="28"/>
          <w:szCs w:val="28"/>
          <w:lang w:val="kk-KZ"/>
        </w:rPr>
        <w:t xml:space="preserve"> </w:t>
      </w:r>
      <w:r w:rsidRPr="00060D8E">
        <w:rPr>
          <w:rFonts w:ascii="Times New Roman" w:hAnsi="Times New Roman"/>
          <w:sz w:val="28"/>
          <w:szCs w:val="28"/>
          <w:lang w:val="kk-KZ"/>
        </w:rPr>
        <w:t>Түркістан облысында инновациялық кәсіпкерлік құрылымдардың қазіргі жағдайы және даму барысы</w:t>
      </w:r>
      <w:r w:rsidR="00DE0F58">
        <w:rPr>
          <w:rFonts w:ascii="Times New Roman" w:hAnsi="Times New Roman"/>
          <w:sz w:val="28"/>
          <w:szCs w:val="28"/>
          <w:lang w:val="kk-KZ"/>
        </w:rPr>
        <w:t xml:space="preserve"> //</w:t>
      </w:r>
      <w:r w:rsidRPr="00060D8E">
        <w:rPr>
          <w:rFonts w:ascii="Times New Roman" w:hAnsi="Times New Roman"/>
          <w:sz w:val="28"/>
          <w:szCs w:val="28"/>
          <w:lang w:val="kk-KZ"/>
        </w:rPr>
        <w:t xml:space="preserve"> Қарағанды университетінің хабаршысы. </w:t>
      </w:r>
      <w:r w:rsidR="00DE0F58">
        <w:rPr>
          <w:rFonts w:ascii="Times New Roman" w:hAnsi="Times New Roman"/>
          <w:sz w:val="28"/>
          <w:szCs w:val="28"/>
          <w:lang w:val="kk-KZ"/>
        </w:rPr>
        <w:t xml:space="preserve">– 2023. – </w:t>
      </w:r>
      <w:r w:rsidRPr="00060D8E">
        <w:rPr>
          <w:rFonts w:ascii="Times New Roman" w:hAnsi="Times New Roman"/>
          <w:sz w:val="28"/>
          <w:szCs w:val="28"/>
          <w:lang w:val="kk-KZ"/>
        </w:rPr>
        <w:t>№2(110)</w:t>
      </w:r>
      <w:r w:rsidR="00DE0F58">
        <w:rPr>
          <w:rFonts w:ascii="Times New Roman" w:hAnsi="Times New Roman"/>
          <w:sz w:val="28"/>
          <w:szCs w:val="28"/>
          <w:lang w:val="kk-KZ"/>
        </w:rPr>
        <w:t xml:space="preserve">. – </w:t>
      </w:r>
      <w:r w:rsidRPr="00060D8E">
        <w:rPr>
          <w:rFonts w:ascii="Times New Roman" w:hAnsi="Times New Roman"/>
          <w:sz w:val="28"/>
          <w:szCs w:val="28"/>
          <w:lang w:val="kk-KZ"/>
        </w:rPr>
        <w:t xml:space="preserve">С. 265-274. </w:t>
      </w:r>
    </w:p>
    <w:p w:rsidR="00060D8E" w:rsidRPr="00060D8E" w:rsidRDefault="00DE0F58"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DE0F58">
        <w:rPr>
          <w:rFonts w:ascii="Times New Roman" w:hAnsi="Times New Roman"/>
          <w:sz w:val="28"/>
          <w:szCs w:val="28"/>
          <w:lang w:val="kk-KZ"/>
        </w:rPr>
        <w:t>Нечаев В.</w:t>
      </w:r>
      <w:r w:rsidR="00060D8E" w:rsidRPr="00DE0F58">
        <w:rPr>
          <w:rFonts w:ascii="Times New Roman" w:hAnsi="Times New Roman"/>
          <w:sz w:val="28"/>
          <w:szCs w:val="28"/>
          <w:lang w:val="kk-KZ"/>
        </w:rPr>
        <w:t>И.</w:t>
      </w:r>
      <w:r w:rsidRPr="00DE0F58">
        <w:rPr>
          <w:rFonts w:ascii="Times New Roman" w:hAnsi="Times New Roman"/>
          <w:sz w:val="28"/>
          <w:szCs w:val="28"/>
          <w:lang w:val="kk-KZ"/>
        </w:rPr>
        <w:t xml:space="preserve">, Фетисов С.Д. </w:t>
      </w:r>
      <w:r w:rsidR="00060D8E" w:rsidRPr="00DE0F58">
        <w:rPr>
          <w:rFonts w:ascii="Times New Roman" w:hAnsi="Times New Roman"/>
          <w:sz w:val="28"/>
          <w:szCs w:val="28"/>
          <w:lang w:val="kk-KZ"/>
        </w:rPr>
        <w:t>Экономика промышленного птицеводства: монография.</w:t>
      </w:r>
      <w:r w:rsidRPr="00DE0F58">
        <w:rPr>
          <w:rFonts w:ascii="Times New Roman" w:hAnsi="Times New Roman"/>
          <w:sz w:val="28"/>
          <w:szCs w:val="28"/>
          <w:lang w:val="kk-KZ"/>
        </w:rPr>
        <w:t xml:space="preserve"> </w:t>
      </w:r>
      <w:r w:rsidR="00060D8E" w:rsidRPr="00DE0F58">
        <w:rPr>
          <w:rFonts w:ascii="Times New Roman" w:hAnsi="Times New Roman"/>
          <w:sz w:val="28"/>
          <w:szCs w:val="28"/>
          <w:lang w:val="kk-KZ"/>
        </w:rPr>
        <w:t>– Краснодар, 2015. – 150 с.</w:t>
      </w:r>
    </w:p>
    <w:p w:rsidR="00060D8E" w:rsidRPr="00ED50E2" w:rsidRDefault="00060D8E" w:rsidP="00566E2D">
      <w:pPr>
        <w:pStyle w:val="a4"/>
        <w:numPr>
          <w:ilvl w:val="0"/>
          <w:numId w:val="9"/>
        </w:numPr>
        <w:tabs>
          <w:tab w:val="left" w:pos="851"/>
          <w:tab w:val="left" w:pos="1276"/>
        </w:tabs>
        <w:ind w:left="0" w:firstLine="709"/>
        <w:jc w:val="both"/>
        <w:rPr>
          <w:rFonts w:ascii="Times New Roman" w:eastAsia="Times New Roman" w:hAnsi="Times New Roman"/>
          <w:sz w:val="28"/>
          <w:szCs w:val="28"/>
        </w:rPr>
      </w:pPr>
      <w:r w:rsidRPr="00060D8E">
        <w:rPr>
          <w:rFonts w:ascii="Times New Roman" w:hAnsi="Times New Roman"/>
          <w:bCs/>
          <w:sz w:val="28"/>
          <w:szCs w:val="28"/>
        </w:rPr>
        <w:t>Сёмин А.Н.</w:t>
      </w:r>
      <w:r w:rsidR="00DE0F58" w:rsidRPr="00DE0F58">
        <w:rPr>
          <w:rFonts w:ascii="Times New Roman" w:hAnsi="Times New Roman"/>
          <w:bCs/>
          <w:sz w:val="28"/>
          <w:szCs w:val="28"/>
        </w:rPr>
        <w:t xml:space="preserve">, </w:t>
      </w:r>
      <w:r w:rsidR="00DE0F58" w:rsidRPr="00060D8E">
        <w:rPr>
          <w:rFonts w:ascii="Times New Roman" w:hAnsi="Times New Roman"/>
          <w:sz w:val="28"/>
          <w:szCs w:val="28"/>
        </w:rPr>
        <w:t>Сычева</w:t>
      </w:r>
      <w:r w:rsidR="00DE0F58" w:rsidRPr="00DE0F58">
        <w:rPr>
          <w:rFonts w:ascii="Times New Roman" w:hAnsi="Times New Roman"/>
          <w:sz w:val="28"/>
          <w:szCs w:val="28"/>
        </w:rPr>
        <w:t xml:space="preserve"> </w:t>
      </w:r>
      <w:r w:rsidR="00DE0F58" w:rsidRPr="00060D8E">
        <w:rPr>
          <w:rFonts w:ascii="Times New Roman" w:hAnsi="Times New Roman"/>
          <w:sz w:val="28"/>
          <w:szCs w:val="28"/>
        </w:rPr>
        <w:t>Ф.А., Эйриян</w:t>
      </w:r>
      <w:r w:rsidR="00DE0F58" w:rsidRPr="00DE0F58">
        <w:rPr>
          <w:rFonts w:ascii="Times New Roman" w:hAnsi="Times New Roman"/>
          <w:sz w:val="28"/>
          <w:szCs w:val="28"/>
        </w:rPr>
        <w:t xml:space="preserve"> </w:t>
      </w:r>
      <w:r w:rsidR="00DE0F58" w:rsidRPr="00060D8E">
        <w:rPr>
          <w:rFonts w:ascii="Times New Roman" w:hAnsi="Times New Roman"/>
          <w:sz w:val="28"/>
          <w:szCs w:val="28"/>
        </w:rPr>
        <w:t>С.К.</w:t>
      </w:r>
      <w:r w:rsidR="00DE0F58" w:rsidRPr="00DE0F58">
        <w:rPr>
          <w:rFonts w:ascii="Times New Roman" w:hAnsi="Times New Roman"/>
          <w:sz w:val="28"/>
          <w:szCs w:val="28"/>
        </w:rPr>
        <w:t xml:space="preserve"> </w:t>
      </w:r>
      <w:r w:rsidRPr="00060D8E">
        <w:rPr>
          <w:rFonts w:ascii="Times New Roman" w:hAnsi="Times New Roman"/>
          <w:sz w:val="28"/>
          <w:szCs w:val="28"/>
        </w:rPr>
        <w:t xml:space="preserve">Стратегия устойчивого развития регионального птицеводства: инновационные аспекты. </w:t>
      </w:r>
      <w:r w:rsidR="00DE0F58" w:rsidRPr="00DE0F58">
        <w:rPr>
          <w:rFonts w:ascii="Times New Roman" w:hAnsi="Times New Roman"/>
          <w:sz w:val="28"/>
          <w:szCs w:val="28"/>
        </w:rPr>
        <w:t xml:space="preserve">– </w:t>
      </w:r>
      <w:r w:rsidRPr="00060D8E">
        <w:rPr>
          <w:rFonts w:ascii="Times New Roman" w:hAnsi="Times New Roman"/>
          <w:sz w:val="28"/>
          <w:szCs w:val="28"/>
        </w:rPr>
        <w:t>Екатеринбург: Уральское изд-во, 2003. – 260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rPr>
        <w:t>Николова А.Г., Димова В.Д. Методики экономической оценки инновационных продуктов // Сервис Plus. – 2008. – №4(2).</w:t>
      </w:r>
      <w:r>
        <w:rPr>
          <w:rFonts w:ascii="Times New Roman" w:hAnsi="Times New Roman"/>
          <w:sz w:val="28"/>
          <w:szCs w:val="28"/>
        </w:rPr>
        <w:t xml:space="preserve"> – С. 41-45.</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rPr>
        <w:t xml:space="preserve">Управление инновационными проектами / под ред. В.Л. Попова. </w:t>
      </w:r>
      <w:r>
        <w:rPr>
          <w:rFonts w:ascii="Times New Roman" w:hAnsi="Times New Roman"/>
          <w:sz w:val="28"/>
          <w:szCs w:val="28"/>
        </w:rPr>
        <w:t xml:space="preserve">– </w:t>
      </w:r>
      <w:r w:rsidRPr="00060D8E">
        <w:rPr>
          <w:rFonts w:ascii="Times New Roman" w:hAnsi="Times New Roman"/>
          <w:sz w:val="28"/>
          <w:szCs w:val="28"/>
        </w:rPr>
        <w:t>М.: Инфра-М, 2009. – 330</w:t>
      </w:r>
      <w:r w:rsidRPr="00060D8E">
        <w:rPr>
          <w:rFonts w:ascii="Times New Roman" w:hAnsi="Times New Roman"/>
          <w:sz w:val="28"/>
          <w:szCs w:val="28"/>
          <w:lang w:val="kk-KZ"/>
        </w:rPr>
        <w:t xml:space="preserve">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b/>
          <w:sz w:val="28"/>
          <w:szCs w:val="28"/>
          <w:lang w:val="kk-KZ"/>
        </w:rPr>
      </w:pPr>
      <w:r>
        <w:rPr>
          <w:rFonts w:ascii="Times New Roman" w:hAnsi="Times New Roman"/>
          <w:sz w:val="28"/>
          <w:szCs w:val="28"/>
          <w:lang w:val="kk-KZ"/>
        </w:rPr>
        <w:t>Ткач А.</w:t>
      </w:r>
      <w:r w:rsidRPr="00060D8E">
        <w:rPr>
          <w:rFonts w:ascii="Times New Roman" w:hAnsi="Times New Roman"/>
          <w:sz w:val="28"/>
          <w:szCs w:val="28"/>
          <w:lang w:val="kk-KZ"/>
        </w:rPr>
        <w:t>В. Сельскохозяйственная кооперация: учеб. пос. – М.</w:t>
      </w:r>
      <w:r>
        <w:rPr>
          <w:rFonts w:ascii="Times New Roman" w:hAnsi="Times New Roman"/>
          <w:sz w:val="28"/>
          <w:szCs w:val="28"/>
          <w:lang w:val="kk-KZ"/>
        </w:rPr>
        <w:t>,</w:t>
      </w:r>
      <w:r w:rsidRPr="00060D8E">
        <w:rPr>
          <w:rFonts w:ascii="Times New Roman" w:hAnsi="Times New Roman"/>
          <w:sz w:val="28"/>
          <w:szCs w:val="28"/>
          <w:lang w:val="kk-KZ"/>
        </w:rPr>
        <w:t xml:space="preserve"> 2002. – 304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 xml:space="preserve">Чаянов А.В. Краткий курс кооперации. – </w:t>
      </w:r>
      <w:r>
        <w:rPr>
          <w:rFonts w:ascii="Times New Roman" w:hAnsi="Times New Roman"/>
          <w:sz w:val="28"/>
          <w:szCs w:val="28"/>
        </w:rPr>
        <w:t xml:space="preserve">М., </w:t>
      </w:r>
      <w:r w:rsidRPr="00060D8E">
        <w:rPr>
          <w:rFonts w:ascii="Times New Roman" w:hAnsi="Times New Roman"/>
          <w:sz w:val="28"/>
          <w:szCs w:val="28"/>
        </w:rPr>
        <w:t>1990. – 79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Туган-Барановский</w:t>
      </w:r>
      <w:r>
        <w:rPr>
          <w:rFonts w:ascii="Times New Roman" w:hAnsi="Times New Roman"/>
          <w:sz w:val="28"/>
          <w:szCs w:val="28"/>
        </w:rPr>
        <w:t xml:space="preserve"> М.</w:t>
      </w:r>
      <w:r w:rsidRPr="00060D8E">
        <w:rPr>
          <w:rFonts w:ascii="Times New Roman" w:hAnsi="Times New Roman"/>
          <w:sz w:val="28"/>
          <w:szCs w:val="28"/>
        </w:rPr>
        <w:t>И. Социальные основы кооперации – М</w:t>
      </w:r>
      <w:r>
        <w:rPr>
          <w:rFonts w:ascii="Times New Roman" w:hAnsi="Times New Roman"/>
          <w:sz w:val="28"/>
          <w:szCs w:val="28"/>
        </w:rPr>
        <w:t>.</w:t>
      </w:r>
      <w:r w:rsidRPr="00060D8E">
        <w:rPr>
          <w:rFonts w:ascii="Times New Roman" w:hAnsi="Times New Roman"/>
          <w:sz w:val="28"/>
          <w:szCs w:val="28"/>
        </w:rPr>
        <w:t>: Экономика, 1989. – 496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Макаренко А.П. Теория и история кооперативного движения: учеб. пос. – М.: ИВЦ Маркетинг, 2002. – 328 с.</w:t>
      </w:r>
    </w:p>
    <w:p w:rsidR="00ED50E2" w:rsidRPr="00060D8E" w:rsidRDefault="00ED50E2" w:rsidP="00ED50E2">
      <w:pPr>
        <w:pStyle w:val="a4"/>
        <w:numPr>
          <w:ilvl w:val="0"/>
          <w:numId w:val="9"/>
        </w:numPr>
        <w:tabs>
          <w:tab w:val="left" w:pos="851"/>
          <w:tab w:val="left" w:pos="1276"/>
        </w:tabs>
        <w:ind w:left="0" w:firstLine="709"/>
        <w:jc w:val="both"/>
        <w:rPr>
          <w:rFonts w:ascii="Times New Roman" w:hAnsi="Times New Roman"/>
          <w:sz w:val="28"/>
          <w:szCs w:val="28"/>
        </w:rPr>
      </w:pPr>
      <w:r w:rsidRPr="00060D8E">
        <w:rPr>
          <w:rFonts w:ascii="Times New Roman" w:hAnsi="Times New Roman"/>
          <w:sz w:val="28"/>
          <w:szCs w:val="28"/>
        </w:rPr>
        <w:t>Никонов А.А. Проблемы и перспективы развития кооперации. – М.: Формула, 2009. –</w:t>
      </w:r>
      <w:r>
        <w:rPr>
          <w:rFonts w:ascii="Times New Roman" w:hAnsi="Times New Roman"/>
          <w:sz w:val="28"/>
          <w:szCs w:val="28"/>
        </w:rPr>
        <w:t xml:space="preserve"> </w:t>
      </w:r>
      <w:r w:rsidRPr="00060D8E">
        <w:rPr>
          <w:rFonts w:ascii="Times New Roman" w:hAnsi="Times New Roman"/>
          <w:sz w:val="28"/>
          <w:szCs w:val="28"/>
        </w:rPr>
        <w:t>320</w:t>
      </w:r>
      <w:r>
        <w:rPr>
          <w:rFonts w:ascii="Times New Roman" w:hAnsi="Times New Roman"/>
          <w:sz w:val="28"/>
          <w:szCs w:val="28"/>
        </w:rPr>
        <w:t xml:space="preserve"> с.</w:t>
      </w:r>
    </w:p>
    <w:p w:rsidR="00ED50E2" w:rsidRPr="00060D8E" w:rsidRDefault="00ED50E2" w:rsidP="00ED50E2">
      <w:pPr>
        <w:pStyle w:val="a4"/>
        <w:numPr>
          <w:ilvl w:val="0"/>
          <w:numId w:val="9"/>
        </w:numPr>
        <w:tabs>
          <w:tab w:val="left" w:pos="851"/>
          <w:tab w:val="left" w:pos="1276"/>
        </w:tabs>
        <w:ind w:left="0" w:firstLine="709"/>
        <w:jc w:val="both"/>
        <w:rPr>
          <w:rFonts w:ascii="Times New Roman" w:eastAsia="Times New Roman" w:hAnsi="Times New Roman"/>
          <w:sz w:val="28"/>
          <w:szCs w:val="28"/>
        </w:rPr>
      </w:pPr>
      <w:r w:rsidRPr="00060D8E">
        <w:rPr>
          <w:rFonts w:ascii="Times New Roman" w:hAnsi="Times New Roman"/>
          <w:sz w:val="28"/>
          <w:szCs w:val="28"/>
        </w:rPr>
        <w:t>Курносов А.П., Рахметова Р.У. Разработка экономико-математической модели по определению оптимальной специализации и сочетания отраслей в сельскохозяйственных предприятиях</w:t>
      </w:r>
      <w:r>
        <w:rPr>
          <w:rFonts w:ascii="Times New Roman" w:hAnsi="Times New Roman"/>
          <w:sz w:val="28"/>
          <w:szCs w:val="28"/>
        </w:rPr>
        <w:t>: лекция</w:t>
      </w:r>
      <w:r w:rsidRPr="00060D8E">
        <w:rPr>
          <w:rFonts w:ascii="Times New Roman" w:hAnsi="Times New Roman"/>
          <w:sz w:val="28"/>
          <w:szCs w:val="28"/>
        </w:rPr>
        <w:t xml:space="preserve">. – </w:t>
      </w:r>
      <w:r>
        <w:rPr>
          <w:rFonts w:ascii="Times New Roman" w:hAnsi="Times New Roman"/>
          <w:sz w:val="28"/>
          <w:szCs w:val="28"/>
        </w:rPr>
        <w:t xml:space="preserve">Воронеж, </w:t>
      </w:r>
      <w:r w:rsidRPr="00060D8E">
        <w:rPr>
          <w:rFonts w:ascii="Times New Roman" w:hAnsi="Times New Roman"/>
          <w:sz w:val="28"/>
          <w:szCs w:val="28"/>
        </w:rPr>
        <w:t xml:space="preserve">1982. – </w:t>
      </w:r>
      <w:r>
        <w:rPr>
          <w:rFonts w:ascii="Times New Roman" w:hAnsi="Times New Roman"/>
          <w:sz w:val="28"/>
          <w:szCs w:val="28"/>
        </w:rPr>
        <w:t>49</w:t>
      </w:r>
      <w:r w:rsidRPr="00060D8E">
        <w:rPr>
          <w:rFonts w:ascii="Times New Roman" w:hAnsi="Times New Roman"/>
          <w:sz w:val="28"/>
          <w:szCs w:val="28"/>
        </w:rPr>
        <w:t xml:space="preserve"> с.</w:t>
      </w:r>
    </w:p>
    <w:p w:rsidR="00060D8E" w:rsidRPr="00060D8E" w:rsidRDefault="00276370" w:rsidP="00566E2D">
      <w:pPr>
        <w:pStyle w:val="a4"/>
        <w:numPr>
          <w:ilvl w:val="0"/>
          <w:numId w:val="9"/>
        </w:numPr>
        <w:tabs>
          <w:tab w:val="left" w:pos="851"/>
          <w:tab w:val="left" w:pos="1276"/>
        </w:tabs>
        <w:ind w:left="0" w:firstLine="709"/>
        <w:jc w:val="both"/>
        <w:rPr>
          <w:rFonts w:ascii="Times New Roman" w:hAnsi="Times New Roman"/>
          <w:b/>
          <w:sz w:val="28"/>
          <w:szCs w:val="28"/>
        </w:rPr>
      </w:pPr>
      <w:r>
        <w:rPr>
          <w:rFonts w:ascii="Times New Roman" w:hAnsi="Times New Roman"/>
          <w:sz w:val="28"/>
          <w:szCs w:val="28"/>
        </w:rPr>
        <w:t>Стрикленд А.Дж.</w:t>
      </w:r>
      <w:r w:rsidR="00060D8E" w:rsidRPr="00060D8E">
        <w:rPr>
          <w:rFonts w:ascii="Times New Roman" w:hAnsi="Times New Roman"/>
          <w:sz w:val="28"/>
          <w:szCs w:val="28"/>
        </w:rPr>
        <w:t xml:space="preserve">, Томпсон. А.А. Стратегический менеджмент: концепции и ситуации для анализа. </w:t>
      </w:r>
      <w:r w:rsidR="00EA4C13">
        <w:rPr>
          <w:rFonts w:ascii="Times New Roman" w:hAnsi="Times New Roman"/>
          <w:sz w:val="28"/>
          <w:szCs w:val="28"/>
        </w:rPr>
        <w:t xml:space="preserve">– </w:t>
      </w:r>
      <w:r w:rsidR="00060D8E" w:rsidRPr="00060D8E">
        <w:rPr>
          <w:rFonts w:ascii="Times New Roman" w:hAnsi="Times New Roman"/>
          <w:sz w:val="28"/>
          <w:szCs w:val="28"/>
        </w:rPr>
        <w:t>М.: Вильямс, 2007. – 928 с.</w:t>
      </w:r>
    </w:p>
    <w:p w:rsidR="00060D8E" w:rsidRPr="00060D8E" w:rsidRDefault="00060D8E"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060D8E">
        <w:rPr>
          <w:rFonts w:ascii="Times New Roman" w:hAnsi="Times New Roman"/>
          <w:sz w:val="28"/>
          <w:szCs w:val="28"/>
          <w:lang w:val="kk-KZ"/>
        </w:rPr>
        <w:t>Mukhamedkhanova</w:t>
      </w:r>
      <w:r w:rsidR="00EA4C13" w:rsidRPr="00EA4C13">
        <w:rPr>
          <w:rFonts w:ascii="Times New Roman" w:hAnsi="Times New Roman"/>
          <w:sz w:val="28"/>
          <w:szCs w:val="28"/>
          <w:lang w:val="kk-KZ"/>
        </w:rPr>
        <w:t xml:space="preserve"> </w:t>
      </w:r>
      <w:r w:rsidR="00EA4C13" w:rsidRPr="00060D8E">
        <w:rPr>
          <w:rFonts w:ascii="Times New Roman" w:hAnsi="Times New Roman"/>
          <w:sz w:val="28"/>
          <w:szCs w:val="28"/>
          <w:lang w:val="kk-KZ"/>
        </w:rPr>
        <w:t>А.В.</w:t>
      </w:r>
      <w:r w:rsidRPr="00060D8E">
        <w:rPr>
          <w:rFonts w:ascii="Times New Roman" w:hAnsi="Times New Roman"/>
          <w:sz w:val="28"/>
          <w:szCs w:val="28"/>
          <w:lang w:val="kk-KZ"/>
        </w:rPr>
        <w:t xml:space="preserve">, </w:t>
      </w:r>
      <w:r w:rsidRPr="00060D8E">
        <w:rPr>
          <w:rFonts w:ascii="Times New Roman" w:hAnsi="Times New Roman"/>
          <w:sz w:val="28"/>
          <w:szCs w:val="28"/>
          <w:lang w:val="en-US"/>
        </w:rPr>
        <w:t>Tulemetova</w:t>
      </w:r>
      <w:r w:rsidR="00EA4C13" w:rsidRPr="00EA4C13">
        <w:rPr>
          <w:rFonts w:ascii="Times New Roman" w:hAnsi="Times New Roman"/>
          <w:sz w:val="28"/>
          <w:szCs w:val="28"/>
          <w:lang w:val="kk-KZ"/>
        </w:rPr>
        <w:t xml:space="preserve"> </w:t>
      </w:r>
      <w:r w:rsidR="00EA4C13">
        <w:rPr>
          <w:rFonts w:ascii="Times New Roman" w:hAnsi="Times New Roman"/>
          <w:sz w:val="28"/>
          <w:szCs w:val="28"/>
          <w:lang w:val="kk-KZ"/>
        </w:rPr>
        <w:t>А.</w:t>
      </w:r>
      <w:r w:rsidR="00EA4C13" w:rsidRPr="00060D8E">
        <w:rPr>
          <w:rFonts w:ascii="Times New Roman" w:hAnsi="Times New Roman"/>
          <w:sz w:val="28"/>
          <w:szCs w:val="28"/>
          <w:lang w:val="en-US"/>
        </w:rPr>
        <w:t>S.</w:t>
      </w:r>
      <w:r w:rsidRPr="00060D8E">
        <w:rPr>
          <w:rFonts w:ascii="Times New Roman" w:hAnsi="Times New Roman"/>
          <w:sz w:val="28"/>
          <w:szCs w:val="28"/>
          <w:lang w:val="kk-KZ"/>
        </w:rPr>
        <w:t xml:space="preserve">, </w:t>
      </w:r>
      <w:r w:rsidRPr="00060D8E">
        <w:rPr>
          <w:rFonts w:ascii="Times New Roman" w:hAnsi="Times New Roman"/>
          <w:sz w:val="28"/>
          <w:szCs w:val="28"/>
          <w:lang w:val="en-US"/>
        </w:rPr>
        <w:t>Nursoy M.</w:t>
      </w:r>
      <w:r w:rsidRPr="00060D8E">
        <w:rPr>
          <w:rFonts w:ascii="Times New Roman" w:hAnsi="Times New Roman"/>
          <w:sz w:val="28"/>
          <w:szCs w:val="28"/>
          <w:lang w:val="kk-KZ"/>
        </w:rPr>
        <w:t xml:space="preserve"> </w:t>
      </w:r>
      <w:r w:rsidRPr="00060D8E">
        <w:rPr>
          <w:rFonts w:ascii="Times New Roman" w:hAnsi="Times New Roman"/>
          <w:sz w:val="28"/>
          <w:szCs w:val="28"/>
          <w:lang w:val="en-US"/>
        </w:rPr>
        <w:t>Innovative entrepreneurship: modern tools for improving competitiveness</w:t>
      </w:r>
      <w:r w:rsidRPr="00060D8E">
        <w:rPr>
          <w:rFonts w:ascii="Times New Roman" w:hAnsi="Times New Roman"/>
          <w:sz w:val="28"/>
          <w:szCs w:val="28"/>
          <w:lang w:val="kk-KZ"/>
        </w:rPr>
        <w:t xml:space="preserve"> </w:t>
      </w:r>
      <w:r w:rsidR="00EA4C13">
        <w:rPr>
          <w:rFonts w:ascii="Times New Roman" w:hAnsi="Times New Roman"/>
          <w:sz w:val="28"/>
          <w:szCs w:val="28"/>
          <w:lang w:val="kk-KZ"/>
        </w:rPr>
        <w:t xml:space="preserve">// </w:t>
      </w:r>
      <w:r w:rsidR="00DE0F58">
        <w:rPr>
          <w:rFonts w:ascii="Times New Roman" w:hAnsi="Times New Roman"/>
          <w:sz w:val="28"/>
          <w:szCs w:val="28"/>
          <w:lang w:val="en-US"/>
        </w:rPr>
        <w:t xml:space="preserve">Procced. </w:t>
      </w:r>
      <w:r w:rsidR="00DE0F58" w:rsidRPr="00060D8E">
        <w:rPr>
          <w:rStyle w:val="fontstyle01"/>
          <w:rFonts w:ascii="Times New Roman" w:hAnsi="Times New Roman"/>
          <w:color w:val="auto"/>
          <w:lang w:val="en-US"/>
        </w:rPr>
        <w:t xml:space="preserve">the </w:t>
      </w:r>
      <w:r w:rsidR="00DE0F58">
        <w:rPr>
          <w:rStyle w:val="fontstyle01"/>
          <w:rFonts w:ascii="Times New Roman" w:hAnsi="Times New Roman"/>
          <w:color w:val="auto"/>
          <w:lang w:val="en-US"/>
        </w:rPr>
        <w:t>11th</w:t>
      </w:r>
      <w:r w:rsidRPr="00060D8E">
        <w:rPr>
          <w:rStyle w:val="fontstyle01"/>
          <w:rFonts w:ascii="Times New Roman" w:hAnsi="Times New Roman"/>
          <w:color w:val="auto"/>
          <w:lang w:val="en-US"/>
        </w:rPr>
        <w:t xml:space="preserve"> </w:t>
      </w:r>
      <w:r w:rsidR="00DE0F58" w:rsidRPr="00060D8E">
        <w:rPr>
          <w:rStyle w:val="fontstyle01"/>
          <w:rFonts w:ascii="Times New Roman" w:hAnsi="Times New Roman"/>
          <w:color w:val="auto"/>
          <w:lang w:val="en-US"/>
        </w:rPr>
        <w:t>internat</w:t>
      </w:r>
      <w:r w:rsidR="00DE0F58">
        <w:rPr>
          <w:rStyle w:val="fontstyle01"/>
          <w:rFonts w:ascii="Times New Roman" w:hAnsi="Times New Roman"/>
          <w:color w:val="auto"/>
          <w:lang w:val="en-US"/>
        </w:rPr>
        <w:t>.</w:t>
      </w:r>
      <w:r w:rsidR="00DE0F58" w:rsidRPr="00060D8E">
        <w:rPr>
          <w:rStyle w:val="fontstyle01"/>
          <w:rFonts w:ascii="Times New Roman" w:hAnsi="Times New Roman"/>
          <w:color w:val="auto"/>
          <w:lang w:val="en-US"/>
        </w:rPr>
        <w:t xml:space="preserve"> scien</w:t>
      </w:r>
      <w:r w:rsidR="00DE0F58">
        <w:rPr>
          <w:rStyle w:val="fontstyle01"/>
          <w:rFonts w:ascii="Times New Roman" w:hAnsi="Times New Roman"/>
          <w:color w:val="auto"/>
          <w:lang w:val="en-US"/>
        </w:rPr>
        <w:t>.</w:t>
      </w:r>
      <w:r w:rsidR="00DE0F58" w:rsidRPr="00060D8E">
        <w:rPr>
          <w:rStyle w:val="fontstyle01"/>
          <w:rFonts w:ascii="Times New Roman" w:hAnsi="Times New Roman"/>
          <w:color w:val="auto"/>
          <w:lang w:val="en-US"/>
        </w:rPr>
        <w:t xml:space="preserve"> conf</w:t>
      </w:r>
      <w:r w:rsidR="00DE0F58">
        <w:rPr>
          <w:rStyle w:val="fontstyle01"/>
          <w:rFonts w:ascii="Times New Roman" w:hAnsi="Times New Roman"/>
          <w:color w:val="auto"/>
          <w:lang w:val="en-US"/>
        </w:rPr>
        <w:t>.</w:t>
      </w:r>
      <w:r w:rsidR="00DE0F58" w:rsidRPr="00060D8E">
        <w:rPr>
          <w:rStyle w:val="fontstyle01"/>
          <w:rFonts w:ascii="Times New Roman" w:hAnsi="Times New Roman"/>
          <w:color w:val="auto"/>
          <w:lang w:val="en-US"/>
        </w:rPr>
        <w:t xml:space="preserve"> </w:t>
      </w:r>
      <w:r w:rsidRPr="00060D8E">
        <w:rPr>
          <w:rStyle w:val="fontstyle01"/>
          <w:rFonts w:ascii="Times New Roman" w:hAnsi="Times New Roman"/>
          <w:color w:val="auto"/>
          <w:lang w:val="en-US"/>
        </w:rPr>
        <w:t>«Implementation of modern science in</w:t>
      </w:r>
      <w:r w:rsidRPr="00060D8E">
        <w:rPr>
          <w:rStyle w:val="fontstyle01"/>
          <w:rFonts w:ascii="Times New Roman" w:hAnsi="Times New Roman"/>
          <w:color w:val="auto"/>
          <w:lang w:val="kk-KZ"/>
        </w:rPr>
        <w:t xml:space="preserve"> </w:t>
      </w:r>
      <w:r w:rsidRPr="00060D8E">
        <w:rPr>
          <w:rStyle w:val="fontstyle01"/>
          <w:rFonts w:ascii="Times New Roman" w:hAnsi="Times New Roman"/>
          <w:color w:val="auto"/>
          <w:lang w:val="en-US"/>
        </w:rPr>
        <w:t>practice»</w:t>
      </w:r>
      <w:r w:rsidR="00DE0F58">
        <w:rPr>
          <w:rStyle w:val="fontstyle01"/>
          <w:rFonts w:ascii="Times New Roman" w:hAnsi="Times New Roman"/>
          <w:color w:val="auto"/>
          <w:lang w:val="en-US"/>
        </w:rPr>
        <w:t>.</w:t>
      </w:r>
      <w:r w:rsidRPr="00060D8E">
        <w:rPr>
          <w:rStyle w:val="fontstyle01"/>
          <w:rFonts w:ascii="Times New Roman" w:hAnsi="Times New Roman"/>
          <w:color w:val="auto"/>
          <w:lang w:val="en-US"/>
        </w:rPr>
        <w:t xml:space="preserve"> – San Francisco, </w:t>
      </w:r>
      <w:r w:rsidRPr="00060D8E">
        <w:rPr>
          <w:rStyle w:val="fontstyle01"/>
          <w:rFonts w:ascii="Times New Roman" w:hAnsi="Times New Roman"/>
          <w:color w:val="auto"/>
          <w:lang w:val="kk-KZ"/>
        </w:rPr>
        <w:t>2021</w:t>
      </w:r>
      <w:r w:rsidR="00DE0F58">
        <w:rPr>
          <w:rStyle w:val="fontstyle01"/>
          <w:rFonts w:ascii="Times New Roman" w:hAnsi="Times New Roman"/>
          <w:color w:val="auto"/>
          <w:lang w:val="en-US"/>
        </w:rPr>
        <w:t xml:space="preserve">. – P. </w:t>
      </w:r>
      <w:r w:rsidRPr="00060D8E">
        <w:rPr>
          <w:rStyle w:val="fontstyle01"/>
          <w:rFonts w:ascii="Times New Roman" w:hAnsi="Times New Roman"/>
          <w:color w:val="auto"/>
          <w:lang w:val="kk-KZ"/>
        </w:rPr>
        <w:t>80-85</w:t>
      </w:r>
      <w:r w:rsidR="00DE0F58">
        <w:rPr>
          <w:rStyle w:val="fontstyle01"/>
          <w:rFonts w:ascii="Times New Roman" w:hAnsi="Times New Roman"/>
          <w:color w:val="auto"/>
          <w:lang w:val="en-US"/>
        </w:rPr>
        <w:t>.</w:t>
      </w:r>
    </w:p>
    <w:p w:rsidR="00060D8E" w:rsidRPr="00ED50E2" w:rsidRDefault="00EA4C13" w:rsidP="00566E2D">
      <w:pPr>
        <w:pStyle w:val="a4"/>
        <w:numPr>
          <w:ilvl w:val="0"/>
          <w:numId w:val="9"/>
        </w:numPr>
        <w:tabs>
          <w:tab w:val="left" w:pos="851"/>
          <w:tab w:val="left" w:pos="1276"/>
        </w:tabs>
        <w:ind w:left="0" w:firstLine="709"/>
        <w:jc w:val="both"/>
        <w:rPr>
          <w:rFonts w:ascii="Times New Roman" w:hAnsi="Times New Roman"/>
          <w:b/>
          <w:sz w:val="28"/>
          <w:szCs w:val="28"/>
          <w:lang w:val="kk-KZ"/>
        </w:rPr>
      </w:pPr>
      <w:r w:rsidRPr="00ED50E2">
        <w:rPr>
          <w:rFonts w:ascii="Times New Roman" w:hAnsi="Times New Roman"/>
          <w:sz w:val="28"/>
          <w:szCs w:val="28"/>
          <w:lang w:val="kk-KZ"/>
        </w:rPr>
        <w:t>Mukhamedkhanova A.B., Nursoy M., Tulemetova A.S.</w:t>
      </w:r>
      <w:r w:rsidR="00060D8E" w:rsidRPr="00ED50E2">
        <w:rPr>
          <w:rFonts w:ascii="Times New Roman" w:hAnsi="Times New Roman"/>
          <w:sz w:val="28"/>
          <w:szCs w:val="28"/>
          <w:lang w:val="kk-KZ"/>
        </w:rPr>
        <w:t xml:space="preserve"> </w:t>
      </w:r>
      <w:r w:rsidRPr="00ED50E2">
        <w:rPr>
          <w:rFonts w:ascii="Times New Roman" w:hAnsi="Times New Roman"/>
          <w:noProof/>
          <w:spacing w:val="-1"/>
          <w:sz w:val="28"/>
          <w:szCs w:val="28"/>
          <w:lang w:val="kk-KZ"/>
        </w:rPr>
        <w:t>Cyclical Nature of Economic Systems as one of the Factors of the Basic Development of Innovative Entrepreneurship</w:t>
      </w:r>
      <w:r w:rsidRPr="00ED50E2">
        <w:rPr>
          <w:rFonts w:ascii="Times New Roman" w:hAnsi="Times New Roman"/>
          <w:sz w:val="28"/>
          <w:szCs w:val="28"/>
          <w:lang w:val="kk-KZ"/>
        </w:rPr>
        <w:t xml:space="preserve"> // Инновации в управлении социально-экономическими системами: матер. Междунар. науч.-практ. конф. – М., 2022. – С. 418-430.</w:t>
      </w:r>
    </w:p>
    <w:p w:rsidR="00EA30AA" w:rsidRPr="00060D8E" w:rsidRDefault="00EA30AA" w:rsidP="00566E2D">
      <w:pPr>
        <w:tabs>
          <w:tab w:val="left" w:pos="851"/>
          <w:tab w:val="left" w:pos="1276"/>
        </w:tabs>
        <w:spacing w:after="0" w:line="240" w:lineRule="auto"/>
        <w:ind w:firstLine="567"/>
        <w:jc w:val="center"/>
        <w:rPr>
          <w:rFonts w:ascii="Times New Roman" w:hAnsi="Times New Roman" w:cs="Times New Roman"/>
          <w:b/>
          <w:sz w:val="28"/>
          <w:szCs w:val="28"/>
          <w:lang w:val="kk-KZ"/>
        </w:rPr>
      </w:pPr>
    </w:p>
    <w:p w:rsidR="008612F4" w:rsidRPr="000135A9" w:rsidRDefault="008612F4" w:rsidP="00566E2D">
      <w:pPr>
        <w:tabs>
          <w:tab w:val="left" w:pos="851"/>
        </w:tabs>
        <w:spacing w:after="0" w:line="240" w:lineRule="auto"/>
        <w:ind w:firstLine="567"/>
        <w:jc w:val="center"/>
        <w:rPr>
          <w:rFonts w:ascii="Times New Roman" w:hAnsi="Times New Roman" w:cs="Times New Roman"/>
          <w:b/>
          <w:sz w:val="28"/>
          <w:szCs w:val="28"/>
          <w:lang w:val="kk-KZ"/>
        </w:rPr>
      </w:pPr>
    </w:p>
    <w:sectPr w:rsidR="008612F4" w:rsidRPr="000135A9" w:rsidSect="00060D8E">
      <w:footerReference w:type="default" r:id="rId82"/>
      <w:pgSz w:w="11910" w:h="16840" w:code="9"/>
      <w:pgMar w:top="1134" w:right="567" w:bottom="1134" w:left="1701" w:header="0" w:footer="9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3F" w:rsidRDefault="000B713F" w:rsidP="005425D5">
      <w:pPr>
        <w:spacing w:after="0" w:line="240" w:lineRule="auto"/>
      </w:pPr>
      <w:r>
        <w:separator/>
      </w:r>
    </w:p>
  </w:endnote>
  <w:endnote w:type="continuationSeparator" w:id="0">
    <w:p w:rsidR="000B713F" w:rsidRDefault="000B713F" w:rsidP="0054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KZ Arial">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TimesNewRomanPSMT">
    <w:altName w:val="MS Gothic"/>
    <w:charset w:val="CC"/>
    <w:family w:val="auto"/>
    <w:pitch w:val="variable"/>
  </w:font>
  <w:font w:name="Estrangelo Edessa">
    <w:altName w:val="Times New Roman"/>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9E" w:rsidRPr="009624BC" w:rsidRDefault="001B399E">
    <w:pPr>
      <w:pStyle w:val="ad"/>
      <w:jc w:val="center"/>
      <w:rPr>
        <w:rFonts w:ascii="Times New Roman" w:hAnsi="Times New Roman"/>
      </w:rPr>
    </w:pPr>
    <w:r w:rsidRPr="009624BC">
      <w:rPr>
        <w:rFonts w:ascii="Times New Roman" w:hAnsi="Times New Roman"/>
      </w:rPr>
      <w:fldChar w:fldCharType="begin"/>
    </w:r>
    <w:r w:rsidRPr="009624BC">
      <w:rPr>
        <w:rFonts w:ascii="Times New Roman" w:hAnsi="Times New Roman"/>
      </w:rPr>
      <w:instrText xml:space="preserve"> PAGE   \* MERGEFORMAT </w:instrText>
    </w:r>
    <w:r w:rsidRPr="009624BC">
      <w:rPr>
        <w:rFonts w:ascii="Times New Roman" w:hAnsi="Times New Roman"/>
      </w:rPr>
      <w:fldChar w:fldCharType="separate"/>
    </w:r>
    <w:r w:rsidR="00572E63">
      <w:rPr>
        <w:rFonts w:ascii="Times New Roman" w:hAnsi="Times New Roman"/>
        <w:noProof/>
      </w:rPr>
      <w:t>21</w:t>
    </w:r>
    <w:r w:rsidRPr="009624BC">
      <w:rPr>
        <w:rFonts w:ascii="Times New Roman" w:hAnsi="Times New Roman"/>
        <w:noProof/>
      </w:rPr>
      <w:fldChar w:fldCharType="end"/>
    </w:r>
  </w:p>
  <w:p w:rsidR="001B399E" w:rsidRPr="009624BC" w:rsidRDefault="001B399E">
    <w:pPr>
      <w:pStyle w:val="ad"/>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9E" w:rsidRPr="009624BC" w:rsidRDefault="001B399E">
    <w:pPr>
      <w:pStyle w:val="ad"/>
      <w:jc w:val="center"/>
      <w:rPr>
        <w:rFonts w:ascii="Times New Roman" w:hAnsi="Times New Roman"/>
      </w:rPr>
    </w:pPr>
    <w:r w:rsidRPr="009624BC">
      <w:rPr>
        <w:rFonts w:ascii="Times New Roman" w:hAnsi="Times New Roman"/>
      </w:rPr>
      <w:fldChar w:fldCharType="begin"/>
    </w:r>
    <w:r w:rsidRPr="009624BC">
      <w:rPr>
        <w:rFonts w:ascii="Times New Roman" w:hAnsi="Times New Roman"/>
      </w:rPr>
      <w:instrText xml:space="preserve"> PAGE   \* MERGEFORMAT </w:instrText>
    </w:r>
    <w:r w:rsidRPr="009624BC">
      <w:rPr>
        <w:rFonts w:ascii="Times New Roman" w:hAnsi="Times New Roman"/>
      </w:rPr>
      <w:fldChar w:fldCharType="separate"/>
    </w:r>
    <w:r w:rsidR="00572E63">
      <w:rPr>
        <w:rFonts w:ascii="Times New Roman" w:hAnsi="Times New Roman"/>
        <w:noProof/>
      </w:rPr>
      <w:t>133</w:t>
    </w:r>
    <w:r w:rsidRPr="009624BC">
      <w:rPr>
        <w:rFonts w:ascii="Times New Roman" w:hAnsi="Times New Roman"/>
        <w:noProof/>
      </w:rPr>
      <w:fldChar w:fldCharType="end"/>
    </w:r>
  </w:p>
  <w:p w:rsidR="001B399E" w:rsidRPr="009624BC" w:rsidRDefault="001B399E">
    <w:pPr>
      <w:pStyle w:val="ad"/>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3F" w:rsidRDefault="000B713F" w:rsidP="005425D5">
      <w:pPr>
        <w:spacing w:after="0" w:line="240" w:lineRule="auto"/>
      </w:pPr>
      <w:r>
        <w:separator/>
      </w:r>
    </w:p>
  </w:footnote>
  <w:footnote w:type="continuationSeparator" w:id="0">
    <w:p w:rsidR="000B713F" w:rsidRDefault="000B713F" w:rsidP="00542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BCE"/>
    <w:multiLevelType w:val="hybridMultilevel"/>
    <w:tmpl w:val="3ABA3DCA"/>
    <w:lvl w:ilvl="0" w:tplc="B28896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6F2DD6"/>
    <w:multiLevelType w:val="hybridMultilevel"/>
    <w:tmpl w:val="2AA2F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982C03"/>
    <w:multiLevelType w:val="hybridMultilevel"/>
    <w:tmpl w:val="5E068AFE"/>
    <w:lvl w:ilvl="0" w:tplc="839215B2">
      <w:start w:val="1"/>
      <w:numFmt w:val="bullet"/>
      <w:lvlText w:val="-"/>
      <w:lvlJc w:val="left"/>
      <w:pPr>
        <w:ind w:left="1080" w:hanging="360"/>
      </w:pPr>
      <w:rPr>
        <w:rFonts w:ascii="Sitka Small" w:hAnsi="Sitka Smal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DC70A65"/>
    <w:multiLevelType w:val="hybridMultilevel"/>
    <w:tmpl w:val="2F08B7B6"/>
    <w:lvl w:ilvl="0" w:tplc="0B483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2916CB"/>
    <w:multiLevelType w:val="hybridMultilevel"/>
    <w:tmpl w:val="8402B622"/>
    <w:lvl w:ilvl="0" w:tplc="A0E4E5B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6082774"/>
    <w:multiLevelType w:val="hybridMultilevel"/>
    <w:tmpl w:val="116CBC82"/>
    <w:lvl w:ilvl="0" w:tplc="8DBE3E2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677B170D"/>
    <w:multiLevelType w:val="hybridMultilevel"/>
    <w:tmpl w:val="45BEDCC0"/>
    <w:lvl w:ilvl="0" w:tplc="8DBE3E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D4671FA"/>
    <w:multiLevelType w:val="hybridMultilevel"/>
    <w:tmpl w:val="3716B118"/>
    <w:lvl w:ilvl="0" w:tplc="6A6C2AAA">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2D06C7"/>
    <w:multiLevelType w:val="hybridMultilevel"/>
    <w:tmpl w:val="B16AB77A"/>
    <w:lvl w:ilvl="0" w:tplc="6728CAEC">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4"/>
  </w:num>
  <w:num w:numId="4">
    <w:abstractNumId w:val="2"/>
  </w:num>
  <w:num w:numId="5">
    <w:abstractNumId w:val="7"/>
  </w:num>
  <w:num w:numId="6">
    <w:abstractNumId w:val="3"/>
  </w:num>
  <w:num w:numId="7">
    <w:abstractNumId w:val="0"/>
  </w:num>
  <w:num w:numId="8">
    <w:abstractNumId w:val="1"/>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9"/>
    <w:rsid w:val="00000445"/>
    <w:rsid w:val="0000049B"/>
    <w:rsid w:val="00000577"/>
    <w:rsid w:val="00003418"/>
    <w:rsid w:val="00006B95"/>
    <w:rsid w:val="000073D3"/>
    <w:rsid w:val="00007944"/>
    <w:rsid w:val="000126E3"/>
    <w:rsid w:val="00012D05"/>
    <w:rsid w:val="000135A9"/>
    <w:rsid w:val="000169A7"/>
    <w:rsid w:val="00025FFD"/>
    <w:rsid w:val="000278DB"/>
    <w:rsid w:val="00030C07"/>
    <w:rsid w:val="0003168D"/>
    <w:rsid w:val="000316EA"/>
    <w:rsid w:val="00034F45"/>
    <w:rsid w:val="00036B89"/>
    <w:rsid w:val="0003778C"/>
    <w:rsid w:val="00037A52"/>
    <w:rsid w:val="000406AB"/>
    <w:rsid w:val="0004622A"/>
    <w:rsid w:val="00050A61"/>
    <w:rsid w:val="00051189"/>
    <w:rsid w:val="000528FD"/>
    <w:rsid w:val="0005305E"/>
    <w:rsid w:val="00056621"/>
    <w:rsid w:val="00060D8E"/>
    <w:rsid w:val="00063ECB"/>
    <w:rsid w:val="00064510"/>
    <w:rsid w:val="0007020A"/>
    <w:rsid w:val="00070FDA"/>
    <w:rsid w:val="0007499B"/>
    <w:rsid w:val="00075406"/>
    <w:rsid w:val="000771CF"/>
    <w:rsid w:val="0008016A"/>
    <w:rsid w:val="00082BC1"/>
    <w:rsid w:val="00084714"/>
    <w:rsid w:val="0008509D"/>
    <w:rsid w:val="00087844"/>
    <w:rsid w:val="00091300"/>
    <w:rsid w:val="00091C70"/>
    <w:rsid w:val="00092D7E"/>
    <w:rsid w:val="00094EEA"/>
    <w:rsid w:val="00097A1B"/>
    <w:rsid w:val="00097A40"/>
    <w:rsid w:val="000A2EB1"/>
    <w:rsid w:val="000A2F9C"/>
    <w:rsid w:val="000A660E"/>
    <w:rsid w:val="000B713F"/>
    <w:rsid w:val="000D4C41"/>
    <w:rsid w:val="000D6A93"/>
    <w:rsid w:val="000E4D12"/>
    <w:rsid w:val="000F27FA"/>
    <w:rsid w:val="000F2C2F"/>
    <w:rsid w:val="000F2CDE"/>
    <w:rsid w:val="000F3093"/>
    <w:rsid w:val="000F3158"/>
    <w:rsid w:val="000F4E97"/>
    <w:rsid w:val="000F4F7A"/>
    <w:rsid w:val="000F6B26"/>
    <w:rsid w:val="000F718E"/>
    <w:rsid w:val="001029A3"/>
    <w:rsid w:val="0010446B"/>
    <w:rsid w:val="001044AE"/>
    <w:rsid w:val="0010686C"/>
    <w:rsid w:val="00107311"/>
    <w:rsid w:val="00112D43"/>
    <w:rsid w:val="0011450C"/>
    <w:rsid w:val="00115A4A"/>
    <w:rsid w:val="00120490"/>
    <w:rsid w:val="00123AB7"/>
    <w:rsid w:val="0012434F"/>
    <w:rsid w:val="00124A82"/>
    <w:rsid w:val="00125867"/>
    <w:rsid w:val="00126654"/>
    <w:rsid w:val="00130466"/>
    <w:rsid w:val="00131495"/>
    <w:rsid w:val="00133EA2"/>
    <w:rsid w:val="00142FD9"/>
    <w:rsid w:val="001434D2"/>
    <w:rsid w:val="001453D0"/>
    <w:rsid w:val="0014555D"/>
    <w:rsid w:val="00156B45"/>
    <w:rsid w:val="001610B6"/>
    <w:rsid w:val="0016472C"/>
    <w:rsid w:val="00165121"/>
    <w:rsid w:val="001677EA"/>
    <w:rsid w:val="00170742"/>
    <w:rsid w:val="00172C89"/>
    <w:rsid w:val="00192549"/>
    <w:rsid w:val="00192F6B"/>
    <w:rsid w:val="00194969"/>
    <w:rsid w:val="001967EC"/>
    <w:rsid w:val="001A4FA7"/>
    <w:rsid w:val="001B27F4"/>
    <w:rsid w:val="001B3690"/>
    <w:rsid w:val="001B372C"/>
    <w:rsid w:val="001B399E"/>
    <w:rsid w:val="001B4D83"/>
    <w:rsid w:val="001C278A"/>
    <w:rsid w:val="001D0010"/>
    <w:rsid w:val="001D4BF4"/>
    <w:rsid w:val="001D617B"/>
    <w:rsid w:val="001E1D81"/>
    <w:rsid w:val="001E2C16"/>
    <w:rsid w:val="001E634E"/>
    <w:rsid w:val="001F2717"/>
    <w:rsid w:val="001F30B8"/>
    <w:rsid w:val="001F4901"/>
    <w:rsid w:val="001F7D3C"/>
    <w:rsid w:val="00200867"/>
    <w:rsid w:val="00200C82"/>
    <w:rsid w:val="00200CD1"/>
    <w:rsid w:val="00204010"/>
    <w:rsid w:val="0020422A"/>
    <w:rsid w:val="0021602D"/>
    <w:rsid w:val="00220B0B"/>
    <w:rsid w:val="00224AFC"/>
    <w:rsid w:val="002259EC"/>
    <w:rsid w:val="00226773"/>
    <w:rsid w:val="00231C00"/>
    <w:rsid w:val="00234027"/>
    <w:rsid w:val="002350BD"/>
    <w:rsid w:val="00237413"/>
    <w:rsid w:val="00243C22"/>
    <w:rsid w:val="00245358"/>
    <w:rsid w:val="00245DBA"/>
    <w:rsid w:val="00250176"/>
    <w:rsid w:val="002513FD"/>
    <w:rsid w:val="002523D6"/>
    <w:rsid w:val="00252640"/>
    <w:rsid w:val="00254B94"/>
    <w:rsid w:val="00257510"/>
    <w:rsid w:val="00257C99"/>
    <w:rsid w:val="00262754"/>
    <w:rsid w:val="002723A8"/>
    <w:rsid w:val="00272CF7"/>
    <w:rsid w:val="00276370"/>
    <w:rsid w:val="00277F2F"/>
    <w:rsid w:val="00280C78"/>
    <w:rsid w:val="002828F4"/>
    <w:rsid w:val="00286F61"/>
    <w:rsid w:val="00287F77"/>
    <w:rsid w:val="00290296"/>
    <w:rsid w:val="00292072"/>
    <w:rsid w:val="00296A0E"/>
    <w:rsid w:val="00297D86"/>
    <w:rsid w:val="002A1A83"/>
    <w:rsid w:val="002A5302"/>
    <w:rsid w:val="002A7195"/>
    <w:rsid w:val="002A7B68"/>
    <w:rsid w:val="002A7C3D"/>
    <w:rsid w:val="002B177A"/>
    <w:rsid w:val="002B1F67"/>
    <w:rsid w:val="002B2FE3"/>
    <w:rsid w:val="002B7491"/>
    <w:rsid w:val="002B7842"/>
    <w:rsid w:val="002C13FB"/>
    <w:rsid w:val="002C14CE"/>
    <w:rsid w:val="002C5D61"/>
    <w:rsid w:val="002C6865"/>
    <w:rsid w:val="002D054B"/>
    <w:rsid w:val="002D1377"/>
    <w:rsid w:val="002D1981"/>
    <w:rsid w:val="002D3289"/>
    <w:rsid w:val="002D7100"/>
    <w:rsid w:val="002E1AB9"/>
    <w:rsid w:val="002E5163"/>
    <w:rsid w:val="002E6537"/>
    <w:rsid w:val="002E6B9F"/>
    <w:rsid w:val="002F13D0"/>
    <w:rsid w:val="002F79AA"/>
    <w:rsid w:val="00300B7D"/>
    <w:rsid w:val="00301683"/>
    <w:rsid w:val="00301CF4"/>
    <w:rsid w:val="00302EEE"/>
    <w:rsid w:val="0030362F"/>
    <w:rsid w:val="00303850"/>
    <w:rsid w:val="00305EFA"/>
    <w:rsid w:val="00307ECA"/>
    <w:rsid w:val="003105B5"/>
    <w:rsid w:val="0031138C"/>
    <w:rsid w:val="0031663A"/>
    <w:rsid w:val="00316EBD"/>
    <w:rsid w:val="0032349B"/>
    <w:rsid w:val="00323E78"/>
    <w:rsid w:val="00326EC7"/>
    <w:rsid w:val="0032716D"/>
    <w:rsid w:val="00331A03"/>
    <w:rsid w:val="003345ED"/>
    <w:rsid w:val="00334F14"/>
    <w:rsid w:val="00342A5E"/>
    <w:rsid w:val="00357672"/>
    <w:rsid w:val="00364AC9"/>
    <w:rsid w:val="00364D22"/>
    <w:rsid w:val="00367011"/>
    <w:rsid w:val="00370A61"/>
    <w:rsid w:val="003724A5"/>
    <w:rsid w:val="00373327"/>
    <w:rsid w:val="003744AB"/>
    <w:rsid w:val="00375A38"/>
    <w:rsid w:val="00381B89"/>
    <w:rsid w:val="003A5D45"/>
    <w:rsid w:val="003A64C4"/>
    <w:rsid w:val="003B1440"/>
    <w:rsid w:val="003B24B9"/>
    <w:rsid w:val="003B28F3"/>
    <w:rsid w:val="003B596B"/>
    <w:rsid w:val="003C21A6"/>
    <w:rsid w:val="003C223D"/>
    <w:rsid w:val="003C3363"/>
    <w:rsid w:val="003D2878"/>
    <w:rsid w:val="003D308C"/>
    <w:rsid w:val="003D3860"/>
    <w:rsid w:val="003E3715"/>
    <w:rsid w:val="003E46B4"/>
    <w:rsid w:val="003F2C27"/>
    <w:rsid w:val="0040108F"/>
    <w:rsid w:val="004056B0"/>
    <w:rsid w:val="00407591"/>
    <w:rsid w:val="00411329"/>
    <w:rsid w:val="00413FF7"/>
    <w:rsid w:val="00420BD7"/>
    <w:rsid w:val="00423F99"/>
    <w:rsid w:val="0042466A"/>
    <w:rsid w:val="004247FC"/>
    <w:rsid w:val="00425C76"/>
    <w:rsid w:val="00426886"/>
    <w:rsid w:val="004277B6"/>
    <w:rsid w:val="004408A9"/>
    <w:rsid w:val="004417DC"/>
    <w:rsid w:val="00442A0C"/>
    <w:rsid w:val="0045336F"/>
    <w:rsid w:val="0046001F"/>
    <w:rsid w:val="00465F5B"/>
    <w:rsid w:val="00471318"/>
    <w:rsid w:val="00471B02"/>
    <w:rsid w:val="00474AA6"/>
    <w:rsid w:val="00477E48"/>
    <w:rsid w:val="00481C4B"/>
    <w:rsid w:val="00483F4B"/>
    <w:rsid w:val="00484981"/>
    <w:rsid w:val="00486A23"/>
    <w:rsid w:val="0049130C"/>
    <w:rsid w:val="004925D1"/>
    <w:rsid w:val="00492CAB"/>
    <w:rsid w:val="00493433"/>
    <w:rsid w:val="0049355B"/>
    <w:rsid w:val="004941D4"/>
    <w:rsid w:val="004959CC"/>
    <w:rsid w:val="00495DA2"/>
    <w:rsid w:val="004A3D8C"/>
    <w:rsid w:val="004A3F81"/>
    <w:rsid w:val="004B17CC"/>
    <w:rsid w:val="004B65F1"/>
    <w:rsid w:val="004B6908"/>
    <w:rsid w:val="004C0090"/>
    <w:rsid w:val="004C195E"/>
    <w:rsid w:val="004D1B66"/>
    <w:rsid w:val="004D1D79"/>
    <w:rsid w:val="004D2936"/>
    <w:rsid w:val="004D4673"/>
    <w:rsid w:val="004D4B4E"/>
    <w:rsid w:val="004D6282"/>
    <w:rsid w:val="004D69DC"/>
    <w:rsid w:val="004D6CA1"/>
    <w:rsid w:val="004E047E"/>
    <w:rsid w:val="004E4285"/>
    <w:rsid w:val="004E6536"/>
    <w:rsid w:val="004E65C5"/>
    <w:rsid w:val="004E7BF3"/>
    <w:rsid w:val="004F0962"/>
    <w:rsid w:val="004F1D78"/>
    <w:rsid w:val="004F1E46"/>
    <w:rsid w:val="004F2525"/>
    <w:rsid w:val="004F6F70"/>
    <w:rsid w:val="004F749A"/>
    <w:rsid w:val="00500E7B"/>
    <w:rsid w:val="00502510"/>
    <w:rsid w:val="005120DD"/>
    <w:rsid w:val="005134CB"/>
    <w:rsid w:val="00522B8A"/>
    <w:rsid w:val="0052304B"/>
    <w:rsid w:val="0052418D"/>
    <w:rsid w:val="00524C47"/>
    <w:rsid w:val="00526FBF"/>
    <w:rsid w:val="00527670"/>
    <w:rsid w:val="0053081D"/>
    <w:rsid w:val="0053110A"/>
    <w:rsid w:val="00533E97"/>
    <w:rsid w:val="00534AAB"/>
    <w:rsid w:val="00534B96"/>
    <w:rsid w:val="00541218"/>
    <w:rsid w:val="005425D5"/>
    <w:rsid w:val="00545415"/>
    <w:rsid w:val="00550241"/>
    <w:rsid w:val="0055389C"/>
    <w:rsid w:val="0055450F"/>
    <w:rsid w:val="005550C6"/>
    <w:rsid w:val="00555431"/>
    <w:rsid w:val="00556C56"/>
    <w:rsid w:val="005576EE"/>
    <w:rsid w:val="00561B99"/>
    <w:rsid w:val="00562F91"/>
    <w:rsid w:val="0056542A"/>
    <w:rsid w:val="00566717"/>
    <w:rsid w:val="00566E2D"/>
    <w:rsid w:val="00570E49"/>
    <w:rsid w:val="00572E63"/>
    <w:rsid w:val="00576589"/>
    <w:rsid w:val="00580AA0"/>
    <w:rsid w:val="00580C34"/>
    <w:rsid w:val="0058223D"/>
    <w:rsid w:val="00586322"/>
    <w:rsid w:val="005901B7"/>
    <w:rsid w:val="005912CE"/>
    <w:rsid w:val="00591E04"/>
    <w:rsid w:val="005A0AFF"/>
    <w:rsid w:val="005A1A3B"/>
    <w:rsid w:val="005A3C32"/>
    <w:rsid w:val="005A446E"/>
    <w:rsid w:val="005A4B58"/>
    <w:rsid w:val="005A70DD"/>
    <w:rsid w:val="005A7712"/>
    <w:rsid w:val="005B1B72"/>
    <w:rsid w:val="005B5489"/>
    <w:rsid w:val="005B61CC"/>
    <w:rsid w:val="005C1078"/>
    <w:rsid w:val="005C18C3"/>
    <w:rsid w:val="005C1FC2"/>
    <w:rsid w:val="005C245C"/>
    <w:rsid w:val="005C4D28"/>
    <w:rsid w:val="005C5218"/>
    <w:rsid w:val="005C680E"/>
    <w:rsid w:val="005D0C04"/>
    <w:rsid w:val="005D3565"/>
    <w:rsid w:val="005E3C5F"/>
    <w:rsid w:val="005E5A56"/>
    <w:rsid w:val="005E6D5E"/>
    <w:rsid w:val="005F04F9"/>
    <w:rsid w:val="005F0662"/>
    <w:rsid w:val="005F0DAC"/>
    <w:rsid w:val="0060169E"/>
    <w:rsid w:val="0060254B"/>
    <w:rsid w:val="00602584"/>
    <w:rsid w:val="00607AFD"/>
    <w:rsid w:val="006120D0"/>
    <w:rsid w:val="00615923"/>
    <w:rsid w:val="00620D11"/>
    <w:rsid w:val="0062303A"/>
    <w:rsid w:val="00627506"/>
    <w:rsid w:val="00630189"/>
    <w:rsid w:val="006340D1"/>
    <w:rsid w:val="00636BA8"/>
    <w:rsid w:val="00641B86"/>
    <w:rsid w:val="006455E0"/>
    <w:rsid w:val="006521B4"/>
    <w:rsid w:val="006533BE"/>
    <w:rsid w:val="00653C1A"/>
    <w:rsid w:val="00653DCB"/>
    <w:rsid w:val="0065498F"/>
    <w:rsid w:val="00654EC2"/>
    <w:rsid w:val="00656446"/>
    <w:rsid w:val="00660BFF"/>
    <w:rsid w:val="006708CB"/>
    <w:rsid w:val="00670F27"/>
    <w:rsid w:val="006733A8"/>
    <w:rsid w:val="00676F67"/>
    <w:rsid w:val="0068298B"/>
    <w:rsid w:val="00686F2B"/>
    <w:rsid w:val="0069291B"/>
    <w:rsid w:val="006A122E"/>
    <w:rsid w:val="006A1B29"/>
    <w:rsid w:val="006A2B75"/>
    <w:rsid w:val="006A3F61"/>
    <w:rsid w:val="006A56C4"/>
    <w:rsid w:val="006A6F31"/>
    <w:rsid w:val="006B3131"/>
    <w:rsid w:val="006B4EB1"/>
    <w:rsid w:val="006B7211"/>
    <w:rsid w:val="006B7DFD"/>
    <w:rsid w:val="006C0726"/>
    <w:rsid w:val="006C19F6"/>
    <w:rsid w:val="006C279B"/>
    <w:rsid w:val="006D1DA2"/>
    <w:rsid w:val="006D362F"/>
    <w:rsid w:val="006D3FCC"/>
    <w:rsid w:val="006D76C8"/>
    <w:rsid w:val="006E07BD"/>
    <w:rsid w:val="006E2AA0"/>
    <w:rsid w:val="006E6E3B"/>
    <w:rsid w:val="006E77B4"/>
    <w:rsid w:val="006F0956"/>
    <w:rsid w:val="006F1C57"/>
    <w:rsid w:val="006F212A"/>
    <w:rsid w:val="006F2131"/>
    <w:rsid w:val="006F2495"/>
    <w:rsid w:val="006F68A7"/>
    <w:rsid w:val="0070297A"/>
    <w:rsid w:val="00706BCB"/>
    <w:rsid w:val="0071106F"/>
    <w:rsid w:val="007119B9"/>
    <w:rsid w:val="00713EA7"/>
    <w:rsid w:val="00716D14"/>
    <w:rsid w:val="00724010"/>
    <w:rsid w:val="007241C2"/>
    <w:rsid w:val="00727897"/>
    <w:rsid w:val="0073187D"/>
    <w:rsid w:val="00731AF4"/>
    <w:rsid w:val="00734E0F"/>
    <w:rsid w:val="0073584E"/>
    <w:rsid w:val="00745F17"/>
    <w:rsid w:val="007522CB"/>
    <w:rsid w:val="007576E4"/>
    <w:rsid w:val="00762F98"/>
    <w:rsid w:val="007707E7"/>
    <w:rsid w:val="00781079"/>
    <w:rsid w:val="00782FC8"/>
    <w:rsid w:val="00783B2E"/>
    <w:rsid w:val="00785465"/>
    <w:rsid w:val="00786419"/>
    <w:rsid w:val="00786F0A"/>
    <w:rsid w:val="00796FDD"/>
    <w:rsid w:val="007A4B26"/>
    <w:rsid w:val="007A5B2C"/>
    <w:rsid w:val="007A5E2D"/>
    <w:rsid w:val="007C14EF"/>
    <w:rsid w:val="007C4D6B"/>
    <w:rsid w:val="007D0AF4"/>
    <w:rsid w:val="007D60DF"/>
    <w:rsid w:val="007E437D"/>
    <w:rsid w:val="007E6375"/>
    <w:rsid w:val="007F061A"/>
    <w:rsid w:val="007F10B7"/>
    <w:rsid w:val="007F16D0"/>
    <w:rsid w:val="007F5B22"/>
    <w:rsid w:val="00804EFC"/>
    <w:rsid w:val="00806AB8"/>
    <w:rsid w:val="008100CC"/>
    <w:rsid w:val="00812763"/>
    <w:rsid w:val="00813B0F"/>
    <w:rsid w:val="008212AE"/>
    <w:rsid w:val="00827303"/>
    <w:rsid w:val="00827B73"/>
    <w:rsid w:val="00836661"/>
    <w:rsid w:val="00836F5A"/>
    <w:rsid w:val="00841753"/>
    <w:rsid w:val="0084197F"/>
    <w:rsid w:val="008420C7"/>
    <w:rsid w:val="0084233D"/>
    <w:rsid w:val="00842845"/>
    <w:rsid w:val="008474B0"/>
    <w:rsid w:val="0085341C"/>
    <w:rsid w:val="008534DC"/>
    <w:rsid w:val="0085587A"/>
    <w:rsid w:val="00855C3D"/>
    <w:rsid w:val="00857D79"/>
    <w:rsid w:val="00860646"/>
    <w:rsid w:val="008612F4"/>
    <w:rsid w:val="00862DAA"/>
    <w:rsid w:val="00867439"/>
    <w:rsid w:val="0087568A"/>
    <w:rsid w:val="00886D3A"/>
    <w:rsid w:val="008925D1"/>
    <w:rsid w:val="00892608"/>
    <w:rsid w:val="008939E4"/>
    <w:rsid w:val="008A5F56"/>
    <w:rsid w:val="008A6EEF"/>
    <w:rsid w:val="008B0889"/>
    <w:rsid w:val="008B250A"/>
    <w:rsid w:val="008C1E5B"/>
    <w:rsid w:val="008C25F4"/>
    <w:rsid w:val="008C2C64"/>
    <w:rsid w:val="008C31BD"/>
    <w:rsid w:val="008C3893"/>
    <w:rsid w:val="008D0255"/>
    <w:rsid w:val="008E3ECF"/>
    <w:rsid w:val="008E4434"/>
    <w:rsid w:val="008F2081"/>
    <w:rsid w:val="008F5683"/>
    <w:rsid w:val="0090097F"/>
    <w:rsid w:val="0090253D"/>
    <w:rsid w:val="00902B18"/>
    <w:rsid w:val="009045DD"/>
    <w:rsid w:val="00904EF5"/>
    <w:rsid w:val="009059C1"/>
    <w:rsid w:val="0091056D"/>
    <w:rsid w:val="00910991"/>
    <w:rsid w:val="009112C8"/>
    <w:rsid w:val="0091191A"/>
    <w:rsid w:val="0092094E"/>
    <w:rsid w:val="00925B1C"/>
    <w:rsid w:val="00926C93"/>
    <w:rsid w:val="009277AA"/>
    <w:rsid w:val="0093066D"/>
    <w:rsid w:val="00934B65"/>
    <w:rsid w:val="009353BA"/>
    <w:rsid w:val="00935A0E"/>
    <w:rsid w:val="00935CA7"/>
    <w:rsid w:val="0093780A"/>
    <w:rsid w:val="0094034D"/>
    <w:rsid w:val="00942F97"/>
    <w:rsid w:val="009478FD"/>
    <w:rsid w:val="009502EE"/>
    <w:rsid w:val="00951227"/>
    <w:rsid w:val="0095134B"/>
    <w:rsid w:val="00951DC3"/>
    <w:rsid w:val="00952369"/>
    <w:rsid w:val="00957DC5"/>
    <w:rsid w:val="0096202F"/>
    <w:rsid w:val="0096230A"/>
    <w:rsid w:val="0096305E"/>
    <w:rsid w:val="00970958"/>
    <w:rsid w:val="009727BD"/>
    <w:rsid w:val="00975EFE"/>
    <w:rsid w:val="00977C52"/>
    <w:rsid w:val="00981C48"/>
    <w:rsid w:val="00983E23"/>
    <w:rsid w:val="0098427A"/>
    <w:rsid w:val="0098567B"/>
    <w:rsid w:val="00985B35"/>
    <w:rsid w:val="00985BFB"/>
    <w:rsid w:val="009909D5"/>
    <w:rsid w:val="0099206E"/>
    <w:rsid w:val="00992B1C"/>
    <w:rsid w:val="00995C25"/>
    <w:rsid w:val="009A1510"/>
    <w:rsid w:val="009A3259"/>
    <w:rsid w:val="009A4548"/>
    <w:rsid w:val="009A7527"/>
    <w:rsid w:val="009B03AE"/>
    <w:rsid w:val="009B08CE"/>
    <w:rsid w:val="009B5943"/>
    <w:rsid w:val="009C5BE5"/>
    <w:rsid w:val="009D145A"/>
    <w:rsid w:val="009D7620"/>
    <w:rsid w:val="009D762D"/>
    <w:rsid w:val="009D7B7A"/>
    <w:rsid w:val="009F7599"/>
    <w:rsid w:val="00A004AF"/>
    <w:rsid w:val="00A04ECE"/>
    <w:rsid w:val="00A04F6F"/>
    <w:rsid w:val="00A107A9"/>
    <w:rsid w:val="00A111DF"/>
    <w:rsid w:val="00A12509"/>
    <w:rsid w:val="00A130ED"/>
    <w:rsid w:val="00A132C5"/>
    <w:rsid w:val="00A146DE"/>
    <w:rsid w:val="00A15375"/>
    <w:rsid w:val="00A15657"/>
    <w:rsid w:val="00A1783A"/>
    <w:rsid w:val="00A2040E"/>
    <w:rsid w:val="00A44539"/>
    <w:rsid w:val="00A446A8"/>
    <w:rsid w:val="00A4730A"/>
    <w:rsid w:val="00A53E89"/>
    <w:rsid w:val="00A54643"/>
    <w:rsid w:val="00A575EA"/>
    <w:rsid w:val="00A57A03"/>
    <w:rsid w:val="00A62163"/>
    <w:rsid w:val="00A628A0"/>
    <w:rsid w:val="00A662A5"/>
    <w:rsid w:val="00A7281E"/>
    <w:rsid w:val="00A75142"/>
    <w:rsid w:val="00A77646"/>
    <w:rsid w:val="00A85FFC"/>
    <w:rsid w:val="00A934EB"/>
    <w:rsid w:val="00A944D4"/>
    <w:rsid w:val="00A95217"/>
    <w:rsid w:val="00A96798"/>
    <w:rsid w:val="00AA1E99"/>
    <w:rsid w:val="00AA1FD4"/>
    <w:rsid w:val="00AB10F7"/>
    <w:rsid w:val="00AB1DD5"/>
    <w:rsid w:val="00AB2AD7"/>
    <w:rsid w:val="00AB5836"/>
    <w:rsid w:val="00AC2B14"/>
    <w:rsid w:val="00AC346F"/>
    <w:rsid w:val="00AC5D65"/>
    <w:rsid w:val="00AD0C4A"/>
    <w:rsid w:val="00AD4763"/>
    <w:rsid w:val="00AD7BCF"/>
    <w:rsid w:val="00AE10E7"/>
    <w:rsid w:val="00AE15E2"/>
    <w:rsid w:val="00AF1499"/>
    <w:rsid w:val="00AF3253"/>
    <w:rsid w:val="00AF4734"/>
    <w:rsid w:val="00AF629A"/>
    <w:rsid w:val="00B00107"/>
    <w:rsid w:val="00B02E6A"/>
    <w:rsid w:val="00B0569B"/>
    <w:rsid w:val="00B064AD"/>
    <w:rsid w:val="00B06A7D"/>
    <w:rsid w:val="00B079EE"/>
    <w:rsid w:val="00B104A8"/>
    <w:rsid w:val="00B1513F"/>
    <w:rsid w:val="00B16A46"/>
    <w:rsid w:val="00B20D5E"/>
    <w:rsid w:val="00B20E53"/>
    <w:rsid w:val="00B2147E"/>
    <w:rsid w:val="00B316A9"/>
    <w:rsid w:val="00B34F31"/>
    <w:rsid w:val="00B36E58"/>
    <w:rsid w:val="00B37F6E"/>
    <w:rsid w:val="00B4078F"/>
    <w:rsid w:val="00B41E4E"/>
    <w:rsid w:val="00B44A17"/>
    <w:rsid w:val="00B460FB"/>
    <w:rsid w:val="00B46E9E"/>
    <w:rsid w:val="00B52B89"/>
    <w:rsid w:val="00B52D24"/>
    <w:rsid w:val="00B5332A"/>
    <w:rsid w:val="00B54E69"/>
    <w:rsid w:val="00B54FF3"/>
    <w:rsid w:val="00B6084B"/>
    <w:rsid w:val="00B60AF0"/>
    <w:rsid w:val="00B66D5A"/>
    <w:rsid w:val="00B72836"/>
    <w:rsid w:val="00B7349A"/>
    <w:rsid w:val="00B76BD4"/>
    <w:rsid w:val="00B76D97"/>
    <w:rsid w:val="00B77E16"/>
    <w:rsid w:val="00B83FF4"/>
    <w:rsid w:val="00B87751"/>
    <w:rsid w:val="00B92377"/>
    <w:rsid w:val="00B92B6F"/>
    <w:rsid w:val="00B9417E"/>
    <w:rsid w:val="00BA0804"/>
    <w:rsid w:val="00BA24FA"/>
    <w:rsid w:val="00BB0077"/>
    <w:rsid w:val="00BB25A6"/>
    <w:rsid w:val="00BB5605"/>
    <w:rsid w:val="00BB5B75"/>
    <w:rsid w:val="00BB60D7"/>
    <w:rsid w:val="00BC2638"/>
    <w:rsid w:val="00BC583B"/>
    <w:rsid w:val="00BC5D2B"/>
    <w:rsid w:val="00BC6DD2"/>
    <w:rsid w:val="00BC7749"/>
    <w:rsid w:val="00BD0F8B"/>
    <w:rsid w:val="00BD122E"/>
    <w:rsid w:val="00BD2CB3"/>
    <w:rsid w:val="00BD4CD6"/>
    <w:rsid w:val="00BD6EFE"/>
    <w:rsid w:val="00BE0AD7"/>
    <w:rsid w:val="00BE2059"/>
    <w:rsid w:val="00BE2D4E"/>
    <w:rsid w:val="00BE356A"/>
    <w:rsid w:val="00BE4510"/>
    <w:rsid w:val="00BE5C59"/>
    <w:rsid w:val="00BE6860"/>
    <w:rsid w:val="00BF566A"/>
    <w:rsid w:val="00C027E3"/>
    <w:rsid w:val="00C02D11"/>
    <w:rsid w:val="00C1017B"/>
    <w:rsid w:val="00C11BC1"/>
    <w:rsid w:val="00C13745"/>
    <w:rsid w:val="00C14069"/>
    <w:rsid w:val="00C14588"/>
    <w:rsid w:val="00C15F6D"/>
    <w:rsid w:val="00C17F6C"/>
    <w:rsid w:val="00C21D02"/>
    <w:rsid w:val="00C242BC"/>
    <w:rsid w:val="00C25248"/>
    <w:rsid w:val="00C27406"/>
    <w:rsid w:val="00C31EE1"/>
    <w:rsid w:val="00C34291"/>
    <w:rsid w:val="00C344A5"/>
    <w:rsid w:val="00C361F9"/>
    <w:rsid w:val="00C50C44"/>
    <w:rsid w:val="00C66B15"/>
    <w:rsid w:val="00C67B07"/>
    <w:rsid w:val="00C71CC4"/>
    <w:rsid w:val="00C7313A"/>
    <w:rsid w:val="00C74CBC"/>
    <w:rsid w:val="00C7686F"/>
    <w:rsid w:val="00C7756B"/>
    <w:rsid w:val="00C779EB"/>
    <w:rsid w:val="00C82BF7"/>
    <w:rsid w:val="00C84A4D"/>
    <w:rsid w:val="00C85957"/>
    <w:rsid w:val="00C86712"/>
    <w:rsid w:val="00C86CC1"/>
    <w:rsid w:val="00C87BB4"/>
    <w:rsid w:val="00C93248"/>
    <w:rsid w:val="00C96A03"/>
    <w:rsid w:val="00CA14E6"/>
    <w:rsid w:val="00CA1E97"/>
    <w:rsid w:val="00CA2A62"/>
    <w:rsid w:val="00CA6D8A"/>
    <w:rsid w:val="00CA71BB"/>
    <w:rsid w:val="00CB07AB"/>
    <w:rsid w:val="00CB6180"/>
    <w:rsid w:val="00CB7874"/>
    <w:rsid w:val="00CB7E3C"/>
    <w:rsid w:val="00CB7E4D"/>
    <w:rsid w:val="00CC25CC"/>
    <w:rsid w:val="00CC299F"/>
    <w:rsid w:val="00CC3C12"/>
    <w:rsid w:val="00CC54B4"/>
    <w:rsid w:val="00CD2D20"/>
    <w:rsid w:val="00CD421A"/>
    <w:rsid w:val="00CD67CC"/>
    <w:rsid w:val="00CD7615"/>
    <w:rsid w:val="00CE145B"/>
    <w:rsid w:val="00CF0F7C"/>
    <w:rsid w:val="00CF1BF4"/>
    <w:rsid w:val="00CF56FA"/>
    <w:rsid w:val="00D00F52"/>
    <w:rsid w:val="00D01A79"/>
    <w:rsid w:val="00D023E6"/>
    <w:rsid w:val="00D10C5B"/>
    <w:rsid w:val="00D11E15"/>
    <w:rsid w:val="00D16CB5"/>
    <w:rsid w:val="00D25629"/>
    <w:rsid w:val="00D33769"/>
    <w:rsid w:val="00D34195"/>
    <w:rsid w:val="00D346CB"/>
    <w:rsid w:val="00D34827"/>
    <w:rsid w:val="00D4282A"/>
    <w:rsid w:val="00D50220"/>
    <w:rsid w:val="00D510AD"/>
    <w:rsid w:val="00D5292D"/>
    <w:rsid w:val="00D537E7"/>
    <w:rsid w:val="00D53B50"/>
    <w:rsid w:val="00D5700A"/>
    <w:rsid w:val="00D60567"/>
    <w:rsid w:val="00D61873"/>
    <w:rsid w:val="00D63073"/>
    <w:rsid w:val="00D6629C"/>
    <w:rsid w:val="00D66F07"/>
    <w:rsid w:val="00D67F58"/>
    <w:rsid w:val="00D71104"/>
    <w:rsid w:val="00D71108"/>
    <w:rsid w:val="00D8149F"/>
    <w:rsid w:val="00D84D6F"/>
    <w:rsid w:val="00D863BE"/>
    <w:rsid w:val="00D900D4"/>
    <w:rsid w:val="00D910FC"/>
    <w:rsid w:val="00D912C6"/>
    <w:rsid w:val="00D919EA"/>
    <w:rsid w:val="00D9347F"/>
    <w:rsid w:val="00D96576"/>
    <w:rsid w:val="00DA1597"/>
    <w:rsid w:val="00DA4DEF"/>
    <w:rsid w:val="00DA500F"/>
    <w:rsid w:val="00DB0F0D"/>
    <w:rsid w:val="00DB591A"/>
    <w:rsid w:val="00DB6BD6"/>
    <w:rsid w:val="00DD1345"/>
    <w:rsid w:val="00DD6850"/>
    <w:rsid w:val="00DE0F58"/>
    <w:rsid w:val="00DE1583"/>
    <w:rsid w:val="00DF1B62"/>
    <w:rsid w:val="00DF2897"/>
    <w:rsid w:val="00DF68BC"/>
    <w:rsid w:val="00DF694E"/>
    <w:rsid w:val="00E00E77"/>
    <w:rsid w:val="00E17060"/>
    <w:rsid w:val="00E17562"/>
    <w:rsid w:val="00E2250C"/>
    <w:rsid w:val="00E345CF"/>
    <w:rsid w:val="00E412E5"/>
    <w:rsid w:val="00E423AB"/>
    <w:rsid w:val="00E442CE"/>
    <w:rsid w:val="00E47D18"/>
    <w:rsid w:val="00E62983"/>
    <w:rsid w:val="00E63635"/>
    <w:rsid w:val="00E641A9"/>
    <w:rsid w:val="00E6448E"/>
    <w:rsid w:val="00E6486B"/>
    <w:rsid w:val="00E655D8"/>
    <w:rsid w:val="00E72081"/>
    <w:rsid w:val="00E722F7"/>
    <w:rsid w:val="00E738AA"/>
    <w:rsid w:val="00E80944"/>
    <w:rsid w:val="00E81F67"/>
    <w:rsid w:val="00E85968"/>
    <w:rsid w:val="00E86411"/>
    <w:rsid w:val="00E8739C"/>
    <w:rsid w:val="00E9148C"/>
    <w:rsid w:val="00E918A2"/>
    <w:rsid w:val="00E97E95"/>
    <w:rsid w:val="00EA044A"/>
    <w:rsid w:val="00EA0508"/>
    <w:rsid w:val="00EA30AA"/>
    <w:rsid w:val="00EA4C13"/>
    <w:rsid w:val="00EA649A"/>
    <w:rsid w:val="00EA7799"/>
    <w:rsid w:val="00EB105C"/>
    <w:rsid w:val="00EB29B9"/>
    <w:rsid w:val="00EB3CF0"/>
    <w:rsid w:val="00EB488C"/>
    <w:rsid w:val="00EB6605"/>
    <w:rsid w:val="00EB747A"/>
    <w:rsid w:val="00EC1D39"/>
    <w:rsid w:val="00EC64AA"/>
    <w:rsid w:val="00EC6977"/>
    <w:rsid w:val="00ED50E2"/>
    <w:rsid w:val="00ED6671"/>
    <w:rsid w:val="00ED70F0"/>
    <w:rsid w:val="00ED727B"/>
    <w:rsid w:val="00ED79DE"/>
    <w:rsid w:val="00EE1A68"/>
    <w:rsid w:val="00EE2750"/>
    <w:rsid w:val="00EF6D91"/>
    <w:rsid w:val="00EF7ACA"/>
    <w:rsid w:val="00F042AC"/>
    <w:rsid w:val="00F05D93"/>
    <w:rsid w:val="00F06080"/>
    <w:rsid w:val="00F1430B"/>
    <w:rsid w:val="00F22CFF"/>
    <w:rsid w:val="00F250A4"/>
    <w:rsid w:val="00F25BF1"/>
    <w:rsid w:val="00F34C9C"/>
    <w:rsid w:val="00F36E24"/>
    <w:rsid w:val="00F37FB0"/>
    <w:rsid w:val="00F403F0"/>
    <w:rsid w:val="00F42204"/>
    <w:rsid w:val="00F4514F"/>
    <w:rsid w:val="00F46B0D"/>
    <w:rsid w:val="00F47161"/>
    <w:rsid w:val="00F519F7"/>
    <w:rsid w:val="00F52199"/>
    <w:rsid w:val="00F5261C"/>
    <w:rsid w:val="00F6047E"/>
    <w:rsid w:val="00F615DD"/>
    <w:rsid w:val="00F630A5"/>
    <w:rsid w:val="00F64EFA"/>
    <w:rsid w:val="00F6504B"/>
    <w:rsid w:val="00F65418"/>
    <w:rsid w:val="00F6555E"/>
    <w:rsid w:val="00F7290D"/>
    <w:rsid w:val="00F74454"/>
    <w:rsid w:val="00F7473A"/>
    <w:rsid w:val="00F77245"/>
    <w:rsid w:val="00F80217"/>
    <w:rsid w:val="00F8022A"/>
    <w:rsid w:val="00F80D93"/>
    <w:rsid w:val="00F81343"/>
    <w:rsid w:val="00F84782"/>
    <w:rsid w:val="00F85B09"/>
    <w:rsid w:val="00F95AFC"/>
    <w:rsid w:val="00F9796A"/>
    <w:rsid w:val="00FA02E6"/>
    <w:rsid w:val="00FA7A84"/>
    <w:rsid w:val="00FB485D"/>
    <w:rsid w:val="00FC5670"/>
    <w:rsid w:val="00FD29C8"/>
    <w:rsid w:val="00FD2C9F"/>
    <w:rsid w:val="00FD5B55"/>
    <w:rsid w:val="00FE1667"/>
    <w:rsid w:val="00FE2B1B"/>
    <w:rsid w:val="00FE7369"/>
    <w:rsid w:val="00FE769C"/>
    <w:rsid w:val="00FF21B0"/>
    <w:rsid w:val="00FF5B82"/>
    <w:rsid w:val="00FF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57025-298D-46AE-AF8D-9B282CDA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54E69"/>
    <w:pPr>
      <w:keepNext/>
      <w:spacing w:before="240" w:after="60" w:line="240" w:lineRule="auto"/>
      <w:outlineLvl w:val="0"/>
    </w:pPr>
    <w:rPr>
      <w:rFonts w:asciiTheme="majorHAnsi" w:eastAsiaTheme="majorEastAsia" w:hAnsiTheme="majorHAnsi" w:cs="Times New Roman"/>
      <w:b/>
      <w:bCs/>
      <w:kern w:val="32"/>
      <w:sz w:val="32"/>
      <w:szCs w:val="32"/>
      <w:lang w:eastAsia="en-US"/>
    </w:rPr>
  </w:style>
  <w:style w:type="paragraph" w:styleId="2">
    <w:name w:val="heading 2"/>
    <w:basedOn w:val="a"/>
    <w:next w:val="a"/>
    <w:link w:val="20"/>
    <w:uiPriority w:val="9"/>
    <w:unhideWhenUsed/>
    <w:qFormat/>
    <w:rsid w:val="00B54E69"/>
    <w:pPr>
      <w:keepNext/>
      <w:spacing w:before="240" w:after="60" w:line="240" w:lineRule="auto"/>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unhideWhenUsed/>
    <w:qFormat/>
    <w:rsid w:val="00B54E69"/>
    <w:pPr>
      <w:keepNext/>
      <w:spacing w:before="240" w:after="60" w:line="240" w:lineRule="auto"/>
      <w:outlineLvl w:val="2"/>
    </w:pPr>
    <w:rPr>
      <w:rFonts w:asciiTheme="majorHAnsi" w:eastAsiaTheme="majorEastAsia" w:hAnsiTheme="majorHAnsi" w:cs="Times New Roman"/>
      <w:b/>
      <w:bCs/>
      <w:sz w:val="26"/>
      <w:szCs w:val="26"/>
      <w:lang w:eastAsia="en-US"/>
    </w:rPr>
  </w:style>
  <w:style w:type="paragraph" w:styleId="4">
    <w:name w:val="heading 4"/>
    <w:basedOn w:val="a"/>
    <w:next w:val="a"/>
    <w:link w:val="40"/>
    <w:uiPriority w:val="9"/>
    <w:unhideWhenUsed/>
    <w:qFormat/>
    <w:rsid w:val="00B54E69"/>
    <w:pPr>
      <w:keepNext/>
      <w:spacing w:before="240" w:after="60" w:line="240" w:lineRule="auto"/>
      <w:outlineLvl w:val="3"/>
    </w:pPr>
    <w:rPr>
      <w:rFonts w:cs="Times New Roman"/>
      <w:b/>
      <w:bCs/>
      <w:sz w:val="28"/>
      <w:szCs w:val="28"/>
      <w:lang w:eastAsia="en-US"/>
    </w:rPr>
  </w:style>
  <w:style w:type="paragraph" w:styleId="5">
    <w:name w:val="heading 5"/>
    <w:basedOn w:val="a"/>
    <w:next w:val="a"/>
    <w:link w:val="50"/>
    <w:uiPriority w:val="9"/>
    <w:unhideWhenUsed/>
    <w:qFormat/>
    <w:rsid w:val="00B54E69"/>
    <w:pPr>
      <w:spacing w:before="240" w:after="60" w:line="240" w:lineRule="auto"/>
      <w:outlineLvl w:val="4"/>
    </w:pPr>
    <w:rPr>
      <w:rFonts w:cs="Times New Roman"/>
      <w:b/>
      <w:bCs/>
      <w:i/>
      <w:iCs/>
      <w:sz w:val="26"/>
      <w:szCs w:val="26"/>
      <w:lang w:eastAsia="en-US"/>
    </w:rPr>
  </w:style>
  <w:style w:type="paragraph" w:styleId="6">
    <w:name w:val="heading 6"/>
    <w:basedOn w:val="a"/>
    <w:next w:val="a"/>
    <w:link w:val="60"/>
    <w:uiPriority w:val="9"/>
    <w:unhideWhenUsed/>
    <w:qFormat/>
    <w:rsid w:val="00B54E69"/>
    <w:pPr>
      <w:spacing w:before="240" w:after="60" w:line="240" w:lineRule="auto"/>
      <w:outlineLvl w:val="5"/>
    </w:pPr>
    <w:rPr>
      <w:rFonts w:cs="Times New Roman"/>
      <w:b/>
      <w:bCs/>
      <w:lang w:eastAsia="en-US"/>
    </w:rPr>
  </w:style>
  <w:style w:type="paragraph" w:styleId="7">
    <w:name w:val="heading 7"/>
    <w:basedOn w:val="a"/>
    <w:next w:val="a"/>
    <w:link w:val="70"/>
    <w:uiPriority w:val="9"/>
    <w:unhideWhenUsed/>
    <w:qFormat/>
    <w:rsid w:val="00B54E69"/>
    <w:pPr>
      <w:spacing w:before="240" w:after="60" w:line="240" w:lineRule="auto"/>
      <w:outlineLvl w:val="6"/>
    </w:pPr>
    <w:rPr>
      <w:rFonts w:cstheme="majorBidi"/>
      <w:sz w:val="24"/>
      <w:szCs w:val="24"/>
      <w:lang w:eastAsia="en-US"/>
    </w:rPr>
  </w:style>
  <w:style w:type="paragraph" w:styleId="8">
    <w:name w:val="heading 8"/>
    <w:basedOn w:val="a"/>
    <w:next w:val="a"/>
    <w:link w:val="80"/>
    <w:unhideWhenUsed/>
    <w:qFormat/>
    <w:rsid w:val="00B54E69"/>
    <w:pPr>
      <w:spacing w:before="240" w:after="60" w:line="240" w:lineRule="auto"/>
      <w:outlineLvl w:val="7"/>
    </w:pPr>
    <w:rPr>
      <w:rFonts w:cstheme="majorBidi"/>
      <w:i/>
      <w:iCs/>
      <w:sz w:val="24"/>
      <w:szCs w:val="24"/>
      <w:lang w:eastAsia="en-US"/>
    </w:rPr>
  </w:style>
  <w:style w:type="paragraph" w:styleId="9">
    <w:name w:val="heading 9"/>
    <w:basedOn w:val="a"/>
    <w:next w:val="a"/>
    <w:link w:val="90"/>
    <w:uiPriority w:val="9"/>
    <w:unhideWhenUsed/>
    <w:qFormat/>
    <w:rsid w:val="00B54E69"/>
    <w:pPr>
      <w:spacing w:before="240" w:after="60" w:line="240" w:lineRule="auto"/>
      <w:outlineLvl w:val="8"/>
    </w:pPr>
    <w:rPr>
      <w:rFonts w:asciiTheme="majorHAnsi" w:eastAsiaTheme="majorEastAsia" w:hAnsiTheme="majorHAns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E69"/>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0"/>
    <w:link w:val="2"/>
    <w:uiPriority w:val="9"/>
    <w:rsid w:val="00B54E69"/>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rsid w:val="00B54E69"/>
    <w:rPr>
      <w:rFonts w:asciiTheme="majorHAnsi" w:eastAsiaTheme="majorEastAsia" w:hAnsiTheme="majorHAnsi" w:cs="Times New Roman"/>
      <w:b/>
      <w:bCs/>
      <w:sz w:val="26"/>
      <w:szCs w:val="26"/>
      <w:lang w:eastAsia="en-US"/>
    </w:rPr>
  </w:style>
  <w:style w:type="character" w:customStyle="1" w:styleId="40">
    <w:name w:val="Заголовок 4 Знак"/>
    <w:basedOn w:val="a0"/>
    <w:link w:val="4"/>
    <w:uiPriority w:val="9"/>
    <w:rsid w:val="00B54E69"/>
    <w:rPr>
      <w:rFonts w:cs="Times New Roman"/>
      <w:b/>
      <w:bCs/>
      <w:sz w:val="28"/>
      <w:szCs w:val="28"/>
      <w:lang w:eastAsia="en-US"/>
    </w:rPr>
  </w:style>
  <w:style w:type="character" w:customStyle="1" w:styleId="50">
    <w:name w:val="Заголовок 5 Знак"/>
    <w:basedOn w:val="a0"/>
    <w:link w:val="5"/>
    <w:uiPriority w:val="9"/>
    <w:rsid w:val="00B54E69"/>
    <w:rPr>
      <w:rFonts w:cs="Times New Roman"/>
      <w:b/>
      <w:bCs/>
      <w:i/>
      <w:iCs/>
      <w:sz w:val="26"/>
      <w:szCs w:val="26"/>
      <w:lang w:eastAsia="en-US"/>
    </w:rPr>
  </w:style>
  <w:style w:type="character" w:customStyle="1" w:styleId="60">
    <w:name w:val="Заголовок 6 Знак"/>
    <w:basedOn w:val="a0"/>
    <w:link w:val="6"/>
    <w:uiPriority w:val="9"/>
    <w:rsid w:val="00B54E69"/>
    <w:rPr>
      <w:rFonts w:cs="Times New Roman"/>
      <w:b/>
      <w:bCs/>
      <w:lang w:eastAsia="en-US"/>
    </w:rPr>
  </w:style>
  <w:style w:type="character" w:customStyle="1" w:styleId="70">
    <w:name w:val="Заголовок 7 Знак"/>
    <w:basedOn w:val="a0"/>
    <w:link w:val="7"/>
    <w:uiPriority w:val="9"/>
    <w:rsid w:val="00B54E69"/>
    <w:rPr>
      <w:rFonts w:cstheme="majorBidi"/>
      <w:sz w:val="24"/>
      <w:szCs w:val="24"/>
      <w:lang w:eastAsia="en-US"/>
    </w:rPr>
  </w:style>
  <w:style w:type="character" w:customStyle="1" w:styleId="80">
    <w:name w:val="Заголовок 8 Знак"/>
    <w:basedOn w:val="a0"/>
    <w:link w:val="8"/>
    <w:rsid w:val="00B54E69"/>
    <w:rPr>
      <w:rFonts w:cstheme="majorBidi"/>
      <w:i/>
      <w:iCs/>
      <w:sz w:val="24"/>
      <w:szCs w:val="24"/>
      <w:lang w:eastAsia="en-US"/>
    </w:rPr>
  </w:style>
  <w:style w:type="character" w:customStyle="1" w:styleId="90">
    <w:name w:val="Заголовок 9 Знак"/>
    <w:basedOn w:val="a0"/>
    <w:link w:val="9"/>
    <w:uiPriority w:val="9"/>
    <w:rsid w:val="00B54E69"/>
    <w:rPr>
      <w:rFonts w:asciiTheme="majorHAnsi" w:eastAsiaTheme="majorEastAsia" w:hAnsiTheme="majorHAnsi" w:cs="Times New Roman"/>
      <w:lang w:eastAsia="en-US"/>
    </w:rPr>
  </w:style>
  <w:style w:type="table" w:styleId="a3">
    <w:name w:val="Table Grid"/>
    <w:basedOn w:val="a1"/>
    <w:uiPriority w:val="59"/>
    <w:rsid w:val="00B54E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4,Абзац списка41,ПАРАГРАФ,без абзаца,References,NUMBERED PARAGRAPH,List Paragraph 1,Bullets,List_Paragraph,Multilevel para_II,List Paragraph1,Akapit z listą BS,List Paragraph (numbered (a)),IBL List Paragraph,List Paragraph nowy"/>
    <w:basedOn w:val="a"/>
    <w:link w:val="a5"/>
    <w:uiPriority w:val="34"/>
    <w:qFormat/>
    <w:rsid w:val="00B54E69"/>
    <w:pPr>
      <w:spacing w:after="0" w:line="240" w:lineRule="auto"/>
      <w:ind w:left="720"/>
      <w:contextualSpacing/>
    </w:pPr>
    <w:rPr>
      <w:rFonts w:cs="Times New Roman"/>
      <w:sz w:val="24"/>
      <w:szCs w:val="24"/>
      <w:lang w:eastAsia="en-US"/>
    </w:rPr>
  </w:style>
  <w:style w:type="character" w:customStyle="1" w:styleId="a5">
    <w:name w:val="Абзац списка Знак"/>
    <w:aliases w:val="Абзац списка4 Знак,Абзац списка41 Знак,ПАРАГРАФ Знак,без абзаца Знак,References Знак,NUMBERED PARAGRAPH Знак,List Paragraph 1 Знак,Bullets Знак,List_Paragraph Знак,Multilevel para_II Знак,List Paragraph1 Знак,Akapit z listą BS Знак"/>
    <w:link w:val="a4"/>
    <w:uiPriority w:val="34"/>
    <w:qFormat/>
    <w:rsid w:val="00B54E69"/>
    <w:rPr>
      <w:rFonts w:cs="Times New Roman"/>
      <w:sz w:val="24"/>
      <w:szCs w:val="24"/>
      <w:lang w:eastAsia="en-US"/>
    </w:rPr>
  </w:style>
  <w:style w:type="paragraph" w:styleId="a6">
    <w:name w:val="Body Text"/>
    <w:aliases w:val="gl"/>
    <w:basedOn w:val="a"/>
    <w:link w:val="a7"/>
    <w:rsid w:val="00B54E69"/>
    <w:pPr>
      <w:spacing w:after="0" w:line="360" w:lineRule="auto"/>
    </w:pPr>
    <w:rPr>
      <w:rFonts w:ascii="Times New Roman" w:eastAsia="Times New Roman" w:hAnsi="Times New Roman" w:cs="Times New Roman"/>
      <w:sz w:val="28"/>
      <w:szCs w:val="24"/>
      <w:lang w:val="kk-KZ"/>
    </w:rPr>
  </w:style>
  <w:style w:type="character" w:customStyle="1" w:styleId="a7">
    <w:name w:val="Основной текст Знак"/>
    <w:aliases w:val="gl Знак"/>
    <w:basedOn w:val="a0"/>
    <w:link w:val="a6"/>
    <w:rsid w:val="00B54E69"/>
    <w:rPr>
      <w:rFonts w:ascii="Times New Roman" w:eastAsia="Times New Roman" w:hAnsi="Times New Roman" w:cs="Times New Roman"/>
      <w:sz w:val="28"/>
      <w:szCs w:val="24"/>
      <w:lang w:val="kk-KZ"/>
    </w:rPr>
  </w:style>
  <w:style w:type="paragraph" w:styleId="31">
    <w:name w:val="Body Text Indent 3"/>
    <w:basedOn w:val="a"/>
    <w:link w:val="32"/>
    <w:rsid w:val="00B54E69"/>
    <w:pPr>
      <w:tabs>
        <w:tab w:val="left" w:pos="720"/>
      </w:tabs>
      <w:spacing w:after="0" w:line="240" w:lineRule="auto"/>
      <w:ind w:firstLine="540"/>
      <w:jc w:val="center"/>
    </w:pPr>
    <w:rPr>
      <w:rFonts w:ascii="Times Kaz" w:eastAsia="Times New Roman" w:hAnsi="Times Kaz" w:cs="Times New Roman"/>
      <w:b/>
      <w:sz w:val="28"/>
      <w:szCs w:val="24"/>
    </w:rPr>
  </w:style>
  <w:style w:type="character" w:customStyle="1" w:styleId="32">
    <w:name w:val="Основной текст с отступом 3 Знак"/>
    <w:basedOn w:val="a0"/>
    <w:link w:val="31"/>
    <w:rsid w:val="00B54E69"/>
    <w:rPr>
      <w:rFonts w:ascii="Times Kaz" w:eastAsia="Times New Roman" w:hAnsi="Times Kaz" w:cs="Times New Roman"/>
      <w:b/>
      <w:sz w:val="28"/>
      <w:szCs w:val="24"/>
    </w:rPr>
  </w:style>
  <w:style w:type="paragraph" w:styleId="a8">
    <w:name w:val="Body Text Indent"/>
    <w:basedOn w:val="a"/>
    <w:link w:val="a9"/>
    <w:rsid w:val="00B54E69"/>
    <w:pPr>
      <w:spacing w:after="0" w:line="240" w:lineRule="auto"/>
      <w:jc w:val="center"/>
    </w:pPr>
    <w:rPr>
      <w:rFonts w:ascii="Times Kaz" w:eastAsia="Times New Roman" w:hAnsi="Times Kaz" w:cs="Times New Roman"/>
      <w:sz w:val="20"/>
      <w:szCs w:val="24"/>
    </w:rPr>
  </w:style>
  <w:style w:type="character" w:customStyle="1" w:styleId="a9">
    <w:name w:val="Основной текст с отступом Знак"/>
    <w:basedOn w:val="a0"/>
    <w:link w:val="a8"/>
    <w:rsid w:val="00B54E69"/>
    <w:rPr>
      <w:rFonts w:ascii="Times Kaz" w:eastAsia="Times New Roman" w:hAnsi="Times Kaz" w:cs="Times New Roman"/>
      <w:sz w:val="20"/>
      <w:szCs w:val="24"/>
    </w:rPr>
  </w:style>
  <w:style w:type="character" w:styleId="aa">
    <w:name w:val="Strong"/>
    <w:basedOn w:val="a0"/>
    <w:uiPriority w:val="22"/>
    <w:qFormat/>
    <w:rsid w:val="00B54E69"/>
    <w:rPr>
      <w:b/>
      <w:bCs/>
    </w:rPr>
  </w:style>
  <w:style w:type="character" w:customStyle="1" w:styleId="word">
    <w:name w:val="word"/>
    <w:basedOn w:val="a0"/>
    <w:rsid w:val="00B54E69"/>
  </w:style>
  <w:style w:type="paragraph" w:styleId="ab">
    <w:name w:val="header"/>
    <w:basedOn w:val="a"/>
    <w:link w:val="ac"/>
    <w:uiPriority w:val="99"/>
    <w:unhideWhenUsed/>
    <w:rsid w:val="00B54E69"/>
    <w:pPr>
      <w:tabs>
        <w:tab w:val="center" w:pos="4677"/>
        <w:tab w:val="right" w:pos="9355"/>
      </w:tabs>
      <w:spacing w:after="0" w:line="240" w:lineRule="auto"/>
    </w:pPr>
    <w:rPr>
      <w:rFonts w:cs="Times New Roman"/>
      <w:sz w:val="24"/>
      <w:szCs w:val="24"/>
      <w:lang w:eastAsia="en-US"/>
    </w:rPr>
  </w:style>
  <w:style w:type="character" w:customStyle="1" w:styleId="ac">
    <w:name w:val="Верхний колонтитул Знак"/>
    <w:basedOn w:val="a0"/>
    <w:link w:val="ab"/>
    <w:uiPriority w:val="99"/>
    <w:rsid w:val="00B54E69"/>
    <w:rPr>
      <w:rFonts w:cs="Times New Roman"/>
      <w:sz w:val="24"/>
      <w:szCs w:val="24"/>
      <w:lang w:eastAsia="en-US"/>
    </w:rPr>
  </w:style>
  <w:style w:type="paragraph" w:styleId="ad">
    <w:name w:val="footer"/>
    <w:basedOn w:val="a"/>
    <w:link w:val="ae"/>
    <w:uiPriority w:val="99"/>
    <w:unhideWhenUsed/>
    <w:rsid w:val="00B54E69"/>
    <w:pPr>
      <w:tabs>
        <w:tab w:val="center" w:pos="4677"/>
        <w:tab w:val="right" w:pos="9355"/>
      </w:tabs>
      <w:spacing w:after="0" w:line="240" w:lineRule="auto"/>
    </w:pPr>
    <w:rPr>
      <w:rFonts w:cs="Times New Roman"/>
      <w:sz w:val="24"/>
      <w:szCs w:val="24"/>
      <w:lang w:eastAsia="en-US"/>
    </w:rPr>
  </w:style>
  <w:style w:type="character" w:customStyle="1" w:styleId="ae">
    <w:name w:val="Нижний колонтитул Знак"/>
    <w:basedOn w:val="a0"/>
    <w:link w:val="ad"/>
    <w:uiPriority w:val="99"/>
    <w:rsid w:val="00B54E69"/>
    <w:rPr>
      <w:rFonts w:cs="Times New Roman"/>
      <w:sz w:val="24"/>
      <w:szCs w:val="24"/>
      <w:lang w:eastAsia="en-US"/>
    </w:rPr>
  </w:style>
  <w:style w:type="paragraph" w:customStyle="1" w:styleId="11">
    <w:name w:val="Абзац списка1"/>
    <w:aliases w:val="маркированный,List Paragraph"/>
    <w:basedOn w:val="a"/>
    <w:link w:val="ListParagraphChar"/>
    <w:rsid w:val="00B54E69"/>
    <w:pPr>
      <w:spacing w:after="0" w:line="240" w:lineRule="auto"/>
      <w:ind w:left="720"/>
      <w:contextualSpacing/>
    </w:pPr>
    <w:rPr>
      <w:rFonts w:ascii="Calibri" w:eastAsia="Times New Roman" w:hAnsi="Calibri" w:cs="Times New Roman"/>
      <w:sz w:val="24"/>
      <w:szCs w:val="24"/>
      <w:lang w:eastAsia="en-US"/>
    </w:rPr>
  </w:style>
  <w:style w:type="character" w:customStyle="1" w:styleId="ListParagraphChar">
    <w:name w:val="List Paragraph Char"/>
    <w:aliases w:val="маркированный Char"/>
    <w:basedOn w:val="a0"/>
    <w:link w:val="11"/>
    <w:locked/>
    <w:rsid w:val="00B54E69"/>
    <w:rPr>
      <w:rFonts w:ascii="Calibri" w:eastAsia="Times New Roman" w:hAnsi="Calibri" w:cs="Times New Roman"/>
      <w:sz w:val="24"/>
      <w:szCs w:val="24"/>
      <w:lang w:eastAsia="en-US"/>
    </w:rPr>
  </w:style>
  <w:style w:type="paragraph" w:styleId="af">
    <w:name w:val="Balloon Text"/>
    <w:basedOn w:val="a"/>
    <w:link w:val="af0"/>
    <w:uiPriority w:val="99"/>
    <w:semiHidden/>
    <w:rsid w:val="00B54E69"/>
    <w:pPr>
      <w:spacing w:after="0" w:line="240" w:lineRule="auto"/>
    </w:pPr>
    <w:rPr>
      <w:rFonts w:ascii="Tahoma" w:eastAsia="Calibri" w:hAnsi="Tahoma" w:cs="Times New Roman"/>
      <w:sz w:val="16"/>
      <w:szCs w:val="16"/>
      <w:lang w:eastAsia="en-US"/>
    </w:rPr>
  </w:style>
  <w:style w:type="character" w:customStyle="1" w:styleId="af0">
    <w:name w:val="Текст выноски Знак"/>
    <w:basedOn w:val="a0"/>
    <w:link w:val="af"/>
    <w:uiPriority w:val="99"/>
    <w:semiHidden/>
    <w:rsid w:val="00B54E69"/>
    <w:rPr>
      <w:rFonts w:ascii="Tahoma" w:eastAsia="Calibri" w:hAnsi="Tahoma" w:cs="Times New Roman"/>
      <w:sz w:val="16"/>
      <w:szCs w:val="16"/>
      <w:lang w:eastAsia="en-US"/>
    </w:rPr>
  </w:style>
  <w:style w:type="character" w:styleId="af1">
    <w:name w:val="Hyperlink"/>
    <w:uiPriority w:val="99"/>
    <w:rsid w:val="00B54E69"/>
    <w:rPr>
      <w:rFonts w:cs="Times New Roman"/>
      <w:color w:val="0000FF"/>
      <w:u w:val="single"/>
    </w:rPr>
  </w:style>
  <w:style w:type="character" w:customStyle="1" w:styleId="apple-converted-space">
    <w:name w:val="apple-converted-space"/>
    <w:rsid w:val="00B54E69"/>
    <w:rPr>
      <w:rFonts w:cs="Times New Roman"/>
    </w:rPr>
  </w:style>
  <w:style w:type="paragraph" w:styleId="af2">
    <w:name w:val="footnote text"/>
    <w:basedOn w:val="a"/>
    <w:link w:val="af3"/>
    <w:semiHidden/>
    <w:rsid w:val="00B54E69"/>
    <w:pPr>
      <w:spacing w:after="0" w:line="240" w:lineRule="auto"/>
    </w:pPr>
    <w:rPr>
      <w:rFonts w:ascii="Calibri" w:eastAsia="Calibri" w:hAnsi="Calibri" w:cs="Times New Roman"/>
      <w:sz w:val="20"/>
      <w:szCs w:val="20"/>
      <w:lang w:eastAsia="en-US"/>
    </w:rPr>
  </w:style>
  <w:style w:type="character" w:customStyle="1" w:styleId="af3">
    <w:name w:val="Текст сноски Знак"/>
    <w:basedOn w:val="a0"/>
    <w:link w:val="af2"/>
    <w:semiHidden/>
    <w:rsid w:val="00B54E69"/>
    <w:rPr>
      <w:rFonts w:ascii="Calibri" w:eastAsia="Calibri" w:hAnsi="Calibri" w:cs="Times New Roman"/>
      <w:sz w:val="20"/>
      <w:szCs w:val="20"/>
      <w:lang w:eastAsia="en-US"/>
    </w:rPr>
  </w:style>
  <w:style w:type="character" w:customStyle="1" w:styleId="af4">
    <w:name w:val="Текст концевой сноски Знак"/>
    <w:basedOn w:val="a0"/>
    <w:link w:val="af5"/>
    <w:uiPriority w:val="99"/>
    <w:semiHidden/>
    <w:rsid w:val="00B54E69"/>
    <w:rPr>
      <w:rFonts w:ascii="Calibri" w:eastAsia="Calibri" w:hAnsi="Calibri" w:cs="Times New Roman"/>
      <w:sz w:val="20"/>
      <w:szCs w:val="20"/>
      <w:lang w:eastAsia="en-US"/>
    </w:rPr>
  </w:style>
  <w:style w:type="paragraph" w:styleId="af5">
    <w:name w:val="endnote text"/>
    <w:basedOn w:val="a"/>
    <w:link w:val="af4"/>
    <w:uiPriority w:val="99"/>
    <w:semiHidden/>
    <w:rsid w:val="00B54E69"/>
    <w:pPr>
      <w:spacing w:after="0" w:line="240" w:lineRule="auto"/>
    </w:pPr>
    <w:rPr>
      <w:rFonts w:ascii="Calibri" w:eastAsia="Calibri" w:hAnsi="Calibri" w:cs="Times New Roman"/>
      <w:sz w:val="20"/>
      <w:szCs w:val="20"/>
      <w:lang w:eastAsia="en-US"/>
    </w:rPr>
  </w:style>
  <w:style w:type="character" w:customStyle="1" w:styleId="12">
    <w:name w:val="Текст концевой сноски Знак1"/>
    <w:basedOn w:val="a0"/>
    <w:uiPriority w:val="99"/>
    <w:semiHidden/>
    <w:rsid w:val="00B54E69"/>
    <w:rPr>
      <w:sz w:val="20"/>
      <w:szCs w:val="20"/>
    </w:rPr>
  </w:style>
  <w:style w:type="paragraph" w:styleId="af6">
    <w:name w:val="Normal (Web)"/>
    <w:aliases w:val="Обычный (Web)1,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веб) Знак1,Знак Знак1 Знак"/>
    <w:basedOn w:val="a"/>
    <w:link w:val="af7"/>
    <w:uiPriority w:val="99"/>
    <w:unhideWhenUsed/>
    <w:qFormat/>
    <w:rsid w:val="00B54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веб) Знак"/>
    <w:aliases w:val="Обычный (Web)1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6"/>
    <w:uiPriority w:val="99"/>
    <w:locked/>
    <w:rsid w:val="00B54E69"/>
    <w:rPr>
      <w:rFonts w:ascii="Times New Roman" w:eastAsia="Times New Roman" w:hAnsi="Times New Roman" w:cs="Times New Roman"/>
      <w:sz w:val="24"/>
      <w:szCs w:val="24"/>
    </w:rPr>
  </w:style>
  <w:style w:type="paragraph" w:styleId="21">
    <w:name w:val="Body Text Indent 2"/>
    <w:basedOn w:val="a"/>
    <w:link w:val="22"/>
    <w:rsid w:val="00B54E69"/>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54E69"/>
    <w:rPr>
      <w:rFonts w:ascii="Times New Roman" w:eastAsia="Times New Roman" w:hAnsi="Times New Roman" w:cs="Times New Roman"/>
      <w:sz w:val="24"/>
      <w:szCs w:val="24"/>
    </w:rPr>
  </w:style>
  <w:style w:type="paragraph" w:customStyle="1" w:styleId="af8">
    <w:name w:val="Табличный шрифт"/>
    <w:basedOn w:val="a"/>
    <w:rsid w:val="00B54E69"/>
    <w:pPr>
      <w:spacing w:before="120" w:after="120" w:line="240" w:lineRule="auto"/>
    </w:pPr>
    <w:rPr>
      <w:rFonts w:ascii="Times New Roman" w:eastAsia="Calibri" w:hAnsi="Times New Roman" w:cs="Times New Roman"/>
      <w:sz w:val="24"/>
      <w:szCs w:val="24"/>
      <w:lang w:eastAsia="en-US"/>
    </w:rPr>
  </w:style>
  <w:style w:type="paragraph" w:customStyle="1" w:styleId="51">
    <w:name w:val="заголовок 5.х"/>
    <w:basedOn w:val="a"/>
    <w:rsid w:val="00B54E69"/>
    <w:pPr>
      <w:keepNext/>
      <w:spacing w:before="200" w:after="0" w:line="240" w:lineRule="auto"/>
      <w:ind w:left="1440" w:hanging="360"/>
      <w:jc w:val="center"/>
      <w:outlineLvl w:val="1"/>
    </w:pPr>
    <w:rPr>
      <w:rFonts w:ascii="Times New Roman" w:eastAsia="Calibri" w:hAnsi="Times New Roman" w:cs="Times New Roman"/>
      <w:b/>
      <w:bCs/>
      <w:spacing w:val="16"/>
      <w:sz w:val="32"/>
      <w:szCs w:val="26"/>
      <w:lang w:eastAsia="en-US"/>
    </w:rPr>
  </w:style>
  <w:style w:type="paragraph" w:styleId="23">
    <w:name w:val="Body Text 2"/>
    <w:basedOn w:val="a"/>
    <w:link w:val="24"/>
    <w:rsid w:val="00B54E69"/>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B54E69"/>
    <w:rPr>
      <w:rFonts w:ascii="Times New Roman" w:eastAsia="Times New Roman" w:hAnsi="Times New Roman" w:cs="Times New Roman"/>
      <w:sz w:val="24"/>
      <w:szCs w:val="24"/>
    </w:rPr>
  </w:style>
  <w:style w:type="paragraph" w:styleId="af9">
    <w:name w:val="caption"/>
    <w:basedOn w:val="a"/>
    <w:next w:val="a"/>
    <w:rsid w:val="00B54E69"/>
    <w:pPr>
      <w:spacing w:after="0" w:line="240" w:lineRule="auto"/>
    </w:pPr>
    <w:rPr>
      <w:rFonts w:ascii="Times New Roman" w:eastAsia="Times New Roman" w:hAnsi="Times New Roman" w:cs="Times New Roman"/>
      <w:b/>
      <w:bCs/>
      <w:sz w:val="20"/>
      <w:szCs w:val="20"/>
    </w:rPr>
  </w:style>
  <w:style w:type="paragraph" w:customStyle="1" w:styleId="Default">
    <w:name w:val="Default"/>
    <w:uiPriority w:val="99"/>
    <w:rsid w:val="00B54E69"/>
    <w:pPr>
      <w:autoSpaceDE w:val="0"/>
      <w:autoSpaceDN w:val="0"/>
      <w:adjustRightInd w:val="0"/>
      <w:spacing w:after="0" w:line="240" w:lineRule="auto"/>
    </w:pPr>
    <w:rPr>
      <w:rFonts w:ascii="Arial" w:hAnsi="Arial" w:cs="Arial"/>
      <w:color w:val="000000"/>
      <w:sz w:val="24"/>
      <w:szCs w:val="24"/>
      <w:lang w:eastAsia="en-US"/>
    </w:rPr>
  </w:style>
  <w:style w:type="paragraph" w:customStyle="1" w:styleId="afa">
    <w:name w:val="Знак Знак Знак Знак Знак Знак Знак"/>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FR4">
    <w:name w:val="FR4"/>
    <w:rsid w:val="00B54E69"/>
    <w:pPr>
      <w:widowControl w:val="0"/>
      <w:spacing w:after="0" w:line="280" w:lineRule="auto"/>
      <w:ind w:left="3000" w:right="2000"/>
      <w:jc w:val="center"/>
    </w:pPr>
    <w:rPr>
      <w:rFonts w:ascii="Arial" w:eastAsia="Times New Roman" w:hAnsi="Arial" w:cs="Times New Roman"/>
      <w:b/>
      <w:sz w:val="20"/>
      <w:szCs w:val="20"/>
    </w:rPr>
  </w:style>
  <w:style w:type="paragraph" w:customStyle="1" w:styleId="13">
    <w:name w:val="1"/>
    <w:basedOn w:val="a"/>
    <w:next w:val="af6"/>
    <w:uiPriority w:val="99"/>
    <w:rsid w:val="00B54E6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4">
    <w:name w:val="Обычный1"/>
    <w:rsid w:val="00B54E69"/>
    <w:pPr>
      <w:spacing w:before="100" w:after="100" w:line="240" w:lineRule="auto"/>
    </w:pPr>
    <w:rPr>
      <w:rFonts w:ascii="Times New Roman" w:eastAsia="Times New Roman" w:hAnsi="Times New Roman" w:cs="Times New Roman"/>
      <w:snapToGrid w:val="0"/>
      <w:sz w:val="24"/>
      <w:szCs w:val="20"/>
    </w:rPr>
  </w:style>
  <w:style w:type="paragraph" w:customStyle="1" w:styleId="afb">
    <w:name w:val="Дисертация (докторская)"/>
    <w:basedOn w:val="a"/>
    <w:rsid w:val="00B54E69"/>
    <w:pPr>
      <w:widowControl w:val="0"/>
      <w:spacing w:after="0" w:line="360" w:lineRule="auto"/>
      <w:ind w:firstLine="709"/>
      <w:jc w:val="both"/>
    </w:pPr>
    <w:rPr>
      <w:rFonts w:ascii="Courier New" w:eastAsia="Times New Roman" w:hAnsi="Courier New" w:cs="Times New Roman"/>
      <w:sz w:val="28"/>
      <w:szCs w:val="20"/>
    </w:rPr>
  </w:style>
  <w:style w:type="paragraph" w:customStyle="1" w:styleId="TOCI">
    <w:name w:val="TOCI"/>
    <w:basedOn w:val="Default"/>
    <w:next w:val="Default"/>
    <w:uiPriority w:val="99"/>
    <w:rsid w:val="00B54E69"/>
    <w:pPr>
      <w:spacing w:before="120" w:after="120"/>
    </w:pPr>
    <w:rPr>
      <w:rFonts w:ascii="Times New Roman" w:hAnsi="Times New Roman" w:cs="Times New Roman"/>
      <w:color w:val="auto"/>
    </w:rPr>
  </w:style>
  <w:style w:type="paragraph" w:customStyle="1" w:styleId="25">
    <w:name w:val="Заголов 2"/>
    <w:basedOn w:val="2"/>
    <w:next w:val="a"/>
    <w:uiPriority w:val="99"/>
    <w:rsid w:val="00B54E69"/>
    <w:pPr>
      <w:spacing w:before="320" w:after="200"/>
    </w:pPr>
    <w:rPr>
      <w:rFonts w:ascii="Arial" w:eastAsia="Times New Roman" w:hAnsi="Arial" w:cs="Times New Roman"/>
      <w:bCs w:val="0"/>
      <w:sz w:val="24"/>
      <w:szCs w:val="20"/>
      <w:lang w:eastAsia="ru-RU"/>
    </w:rPr>
  </w:style>
  <w:style w:type="paragraph" w:customStyle="1" w:styleId="afc">
    <w:name w:val="Наименование"/>
    <w:basedOn w:val="a"/>
    <w:next w:val="a"/>
    <w:link w:val="afd"/>
    <w:qFormat/>
    <w:rsid w:val="00B54E69"/>
    <w:pPr>
      <w:spacing w:before="360" w:after="80" w:line="240" w:lineRule="auto"/>
      <w:jc w:val="center"/>
    </w:pPr>
    <w:rPr>
      <w:rFonts w:ascii="Times New Roman" w:eastAsia="Times New Roman" w:hAnsi="Times New Roman" w:cs="Times New Roman"/>
      <w:b/>
      <w:sz w:val="24"/>
      <w:szCs w:val="20"/>
    </w:rPr>
  </w:style>
  <w:style w:type="paragraph" w:customStyle="1" w:styleId="afe">
    <w:name w:val="Единица измерения"/>
    <w:basedOn w:val="a"/>
    <w:next w:val="a"/>
    <w:link w:val="aff"/>
    <w:uiPriority w:val="99"/>
    <w:rsid w:val="00B54E69"/>
    <w:pPr>
      <w:spacing w:before="60" w:after="40" w:line="240" w:lineRule="auto"/>
      <w:jc w:val="right"/>
    </w:pPr>
    <w:rPr>
      <w:rFonts w:ascii="Times New Roman" w:eastAsia="Times New Roman" w:hAnsi="Times New Roman" w:cs="Times New Roman"/>
      <w:sz w:val="16"/>
      <w:szCs w:val="20"/>
    </w:rPr>
  </w:style>
  <w:style w:type="character" w:customStyle="1" w:styleId="aff">
    <w:name w:val="Единица измерения Знак"/>
    <w:basedOn w:val="a0"/>
    <w:link w:val="afe"/>
    <w:uiPriority w:val="99"/>
    <w:locked/>
    <w:rsid w:val="00B54E69"/>
    <w:rPr>
      <w:rFonts w:ascii="Times New Roman" w:eastAsia="Times New Roman" w:hAnsi="Times New Roman" w:cs="Times New Roman"/>
      <w:sz w:val="16"/>
      <w:szCs w:val="20"/>
    </w:rPr>
  </w:style>
  <w:style w:type="paragraph" w:customStyle="1" w:styleId="aff0">
    <w:name w:val="Боковик"/>
    <w:basedOn w:val="a"/>
    <w:link w:val="aff1"/>
    <w:qFormat/>
    <w:rsid w:val="00B54E69"/>
    <w:pPr>
      <w:spacing w:after="0" w:line="240" w:lineRule="auto"/>
    </w:pPr>
    <w:rPr>
      <w:rFonts w:ascii="Times New Roman" w:eastAsia="Times New Roman" w:hAnsi="Times New Roman" w:cs="Times New Roman"/>
      <w:sz w:val="16"/>
      <w:szCs w:val="20"/>
    </w:rPr>
  </w:style>
  <w:style w:type="character" w:customStyle="1" w:styleId="aff1">
    <w:name w:val="Боковик Знак"/>
    <w:basedOn w:val="a0"/>
    <w:link w:val="aff0"/>
    <w:rsid w:val="00B54E69"/>
    <w:rPr>
      <w:rFonts w:ascii="Times New Roman" w:eastAsia="Times New Roman" w:hAnsi="Times New Roman" w:cs="Times New Roman"/>
      <w:sz w:val="16"/>
      <w:szCs w:val="20"/>
    </w:rPr>
  </w:style>
  <w:style w:type="paragraph" w:customStyle="1" w:styleId="aff2">
    <w:name w:val="Столбец"/>
    <w:basedOn w:val="a"/>
    <w:link w:val="aff3"/>
    <w:qFormat/>
    <w:rsid w:val="00B54E69"/>
    <w:pPr>
      <w:suppressAutoHyphens/>
      <w:spacing w:after="0" w:line="240" w:lineRule="auto"/>
      <w:ind w:right="-79"/>
      <w:jc w:val="right"/>
    </w:pPr>
    <w:rPr>
      <w:rFonts w:ascii="Times New Roman" w:eastAsia="Times New Roman" w:hAnsi="Times New Roman" w:cs="Times New Roman"/>
      <w:snapToGrid w:val="0"/>
      <w:color w:val="000000"/>
      <w:sz w:val="16"/>
      <w:szCs w:val="20"/>
    </w:rPr>
  </w:style>
  <w:style w:type="character" w:customStyle="1" w:styleId="aff3">
    <w:name w:val="Столбец Знак"/>
    <w:basedOn w:val="a0"/>
    <w:link w:val="aff2"/>
    <w:rsid w:val="00B54E69"/>
    <w:rPr>
      <w:rFonts w:ascii="Times New Roman" w:eastAsia="Times New Roman" w:hAnsi="Times New Roman" w:cs="Times New Roman"/>
      <w:snapToGrid w:val="0"/>
      <w:color w:val="000000"/>
      <w:sz w:val="16"/>
      <w:szCs w:val="20"/>
    </w:rPr>
  </w:style>
  <w:style w:type="paragraph" w:customStyle="1" w:styleId="Stlb">
    <w:name w:val="Stlb"/>
    <w:basedOn w:val="a"/>
    <w:rsid w:val="00B54E69"/>
    <w:pPr>
      <w:spacing w:after="0" w:line="240" w:lineRule="auto"/>
      <w:jc w:val="right"/>
    </w:pPr>
    <w:rPr>
      <w:rFonts w:ascii="KZ Arial" w:eastAsia="Times New Roman" w:hAnsi="KZ Arial" w:cs="Times New Roman"/>
      <w:sz w:val="18"/>
      <w:szCs w:val="20"/>
    </w:rPr>
  </w:style>
  <w:style w:type="paragraph" w:customStyle="1" w:styleId="aff4">
    <w:name w:val="ШапкаТаблицы"/>
    <w:basedOn w:val="a"/>
    <w:next w:val="aff0"/>
    <w:link w:val="aff5"/>
    <w:qFormat/>
    <w:rsid w:val="00B54E69"/>
    <w:pPr>
      <w:suppressAutoHyphens/>
      <w:spacing w:after="0" w:line="240" w:lineRule="auto"/>
      <w:jc w:val="center"/>
    </w:pPr>
    <w:rPr>
      <w:rFonts w:ascii="Arial" w:eastAsia="Times New Roman" w:hAnsi="Arial" w:cs="Times New Roman"/>
      <w:color w:val="000000"/>
      <w:sz w:val="14"/>
      <w:szCs w:val="20"/>
    </w:rPr>
  </w:style>
  <w:style w:type="character" w:customStyle="1" w:styleId="aff5">
    <w:name w:val="ШапкаТаблицы Знак"/>
    <w:basedOn w:val="a0"/>
    <w:link w:val="aff4"/>
    <w:rsid w:val="00B54E69"/>
    <w:rPr>
      <w:rFonts w:ascii="Arial" w:eastAsia="Times New Roman" w:hAnsi="Arial" w:cs="Times New Roman"/>
      <w:color w:val="000000"/>
      <w:sz w:val="14"/>
      <w:szCs w:val="20"/>
    </w:rPr>
  </w:style>
  <w:style w:type="character" w:customStyle="1" w:styleId="hps">
    <w:name w:val="hps"/>
    <w:basedOn w:val="a0"/>
    <w:rsid w:val="00B54E69"/>
  </w:style>
  <w:style w:type="character" w:customStyle="1" w:styleId="shorttext">
    <w:name w:val="short_text"/>
    <w:rsid w:val="00B54E69"/>
  </w:style>
  <w:style w:type="paragraph" w:customStyle="1" w:styleId="aff6">
    <w:name w:val="a"/>
    <w:basedOn w:val="a"/>
    <w:rsid w:val="00B54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basedOn w:val="a0"/>
    <w:link w:val="HTML0"/>
    <w:uiPriority w:val="99"/>
    <w:semiHidden/>
    <w:rsid w:val="00B54E69"/>
    <w:rPr>
      <w:rFonts w:ascii="Courier New" w:hAnsi="Courier New" w:cs="Courier New"/>
      <w:color w:val="000000"/>
    </w:rPr>
  </w:style>
  <w:style w:type="paragraph" w:styleId="HTML0">
    <w:name w:val="HTML Preformatted"/>
    <w:basedOn w:val="a"/>
    <w:link w:val="HTML"/>
    <w:uiPriority w:val="99"/>
    <w:semiHidden/>
    <w:unhideWhenUsed/>
    <w:rsid w:val="00B5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rPr>
  </w:style>
  <w:style w:type="character" w:customStyle="1" w:styleId="HTML1">
    <w:name w:val="Стандартный HTML Знак1"/>
    <w:basedOn w:val="a0"/>
    <w:uiPriority w:val="99"/>
    <w:semiHidden/>
    <w:rsid w:val="00B54E69"/>
    <w:rPr>
      <w:rFonts w:ascii="Consolas" w:hAnsi="Consolas"/>
      <w:sz w:val="20"/>
      <w:szCs w:val="20"/>
    </w:rPr>
  </w:style>
  <w:style w:type="character" w:customStyle="1" w:styleId="s0">
    <w:name w:val="s0"/>
    <w:basedOn w:val="a0"/>
    <w:rsid w:val="00B54E69"/>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B54E69"/>
    <w:rPr>
      <w:rFonts w:ascii="Times New Roman" w:hAnsi="Times New Roman" w:cs="Times New Roman" w:hint="default"/>
      <w:b/>
      <w:bCs/>
      <w:i w:val="0"/>
      <w:iCs w:val="0"/>
      <w:strike w:val="0"/>
      <w:dstrike w:val="0"/>
      <w:color w:val="000000"/>
      <w:sz w:val="22"/>
      <w:szCs w:val="22"/>
      <w:u w:val="none"/>
      <w:effect w:val="none"/>
    </w:rPr>
  </w:style>
  <w:style w:type="paragraph" w:customStyle="1" w:styleId="imagename">
    <w:name w:val="imagename"/>
    <w:basedOn w:val="a"/>
    <w:rsid w:val="00B54E69"/>
    <w:pP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thead">
    <w:name w:val="thead"/>
    <w:basedOn w:val="a"/>
    <w:rsid w:val="00B54E69"/>
    <w:pPr>
      <w:spacing w:before="100" w:beforeAutospacing="1" w:after="100" w:afterAutospacing="1" w:line="240" w:lineRule="auto"/>
      <w:ind w:left="26" w:right="26"/>
      <w:jc w:val="center"/>
    </w:pPr>
    <w:rPr>
      <w:rFonts w:ascii="Tahoma" w:eastAsia="Times New Roman" w:hAnsi="Tahoma" w:cs="Tahoma"/>
      <w:b/>
      <w:bCs/>
      <w:sz w:val="16"/>
      <w:szCs w:val="16"/>
    </w:rPr>
  </w:style>
  <w:style w:type="paragraph" w:customStyle="1" w:styleId="tusual">
    <w:name w:val="tusual"/>
    <w:basedOn w:val="a"/>
    <w:rsid w:val="00B54E69"/>
    <w:pPr>
      <w:spacing w:before="100" w:beforeAutospacing="1" w:after="100" w:afterAutospacing="1" w:line="240" w:lineRule="auto"/>
      <w:ind w:left="64" w:right="64"/>
    </w:pPr>
    <w:rPr>
      <w:rFonts w:ascii="Tahoma" w:eastAsia="Times New Roman" w:hAnsi="Tahoma" w:cs="Tahoma"/>
      <w:sz w:val="16"/>
      <w:szCs w:val="16"/>
    </w:rPr>
  </w:style>
  <w:style w:type="paragraph" w:styleId="aff7">
    <w:name w:val="List Bullet"/>
    <w:basedOn w:val="a"/>
    <w:autoRedefine/>
    <w:rsid w:val="00B54E69"/>
    <w:pPr>
      <w:tabs>
        <w:tab w:val="num" w:pos="420"/>
      </w:tabs>
      <w:spacing w:after="0" w:line="240" w:lineRule="auto"/>
      <w:ind w:left="420" w:hanging="420"/>
    </w:pPr>
    <w:rPr>
      <w:rFonts w:ascii="Times New Roman" w:eastAsia="Times New Roman" w:hAnsi="Times New Roman" w:cs="Times New Roman"/>
      <w:sz w:val="20"/>
      <w:szCs w:val="20"/>
    </w:rPr>
  </w:style>
  <w:style w:type="paragraph" w:customStyle="1" w:styleId="-">
    <w:name w:val="Òàá-ñíîñêà"/>
    <w:basedOn w:val="a"/>
    <w:rsid w:val="00B54E69"/>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aff8">
    <w:name w:val="Ëèò"/>
    <w:basedOn w:val="a"/>
    <w:rsid w:val="00B54E69"/>
    <w:pPr>
      <w:suppressAutoHyphens/>
      <w:overflowPunct w:val="0"/>
      <w:autoSpaceDE w:val="0"/>
      <w:autoSpaceDN w:val="0"/>
      <w:adjustRightInd w:val="0"/>
      <w:spacing w:before="120" w:after="0" w:line="240" w:lineRule="auto"/>
      <w:ind w:left="720"/>
      <w:textAlignment w:val="baseline"/>
    </w:pPr>
    <w:rPr>
      <w:rFonts w:ascii="Times New Roman" w:eastAsia="Times New Roman" w:hAnsi="Times New Roman" w:cs="Times New Roman"/>
      <w:sz w:val="28"/>
      <w:szCs w:val="20"/>
    </w:rPr>
  </w:style>
  <w:style w:type="paragraph" w:customStyle="1" w:styleId="Eeo">
    <w:name w:val="Eeo"/>
    <w:basedOn w:val="a"/>
    <w:rsid w:val="00B54E69"/>
    <w:pPr>
      <w:suppressAutoHyphens/>
      <w:overflowPunct w:val="0"/>
      <w:autoSpaceDE w:val="0"/>
      <w:autoSpaceDN w:val="0"/>
      <w:adjustRightInd w:val="0"/>
      <w:spacing w:before="120" w:after="0" w:line="240" w:lineRule="auto"/>
      <w:ind w:left="720"/>
      <w:textAlignment w:val="baseline"/>
    </w:pPr>
    <w:rPr>
      <w:rFonts w:ascii="Times New Roman" w:eastAsia="Times New Roman" w:hAnsi="Times New Roman" w:cs="Times New Roman"/>
      <w:sz w:val="28"/>
      <w:szCs w:val="20"/>
    </w:rPr>
  </w:style>
  <w:style w:type="paragraph" w:styleId="aff9">
    <w:name w:val="Title"/>
    <w:basedOn w:val="a"/>
    <w:next w:val="a"/>
    <w:link w:val="affa"/>
    <w:uiPriority w:val="10"/>
    <w:qFormat/>
    <w:rsid w:val="00B54E69"/>
    <w:pPr>
      <w:spacing w:before="240" w:after="60" w:line="240" w:lineRule="auto"/>
      <w:jc w:val="center"/>
      <w:outlineLvl w:val="0"/>
    </w:pPr>
    <w:rPr>
      <w:rFonts w:asciiTheme="majorHAnsi" w:eastAsiaTheme="majorEastAsia" w:hAnsiTheme="majorHAnsi" w:cs="Times New Roman"/>
      <w:b/>
      <w:bCs/>
      <w:kern w:val="28"/>
      <w:sz w:val="32"/>
      <w:szCs w:val="32"/>
      <w:lang w:eastAsia="en-US"/>
    </w:rPr>
  </w:style>
  <w:style w:type="character" w:customStyle="1" w:styleId="affa">
    <w:name w:val="Название Знак"/>
    <w:basedOn w:val="a0"/>
    <w:link w:val="aff9"/>
    <w:uiPriority w:val="10"/>
    <w:rsid w:val="00B54E69"/>
    <w:rPr>
      <w:rFonts w:asciiTheme="majorHAnsi" w:eastAsiaTheme="majorEastAsia" w:hAnsiTheme="majorHAnsi" w:cs="Times New Roman"/>
      <w:b/>
      <w:bCs/>
      <w:kern w:val="28"/>
      <w:sz w:val="32"/>
      <w:szCs w:val="32"/>
      <w:lang w:eastAsia="en-US"/>
    </w:rPr>
  </w:style>
  <w:style w:type="character" w:styleId="affb">
    <w:name w:val="page number"/>
    <w:basedOn w:val="a0"/>
    <w:rsid w:val="00B54E69"/>
  </w:style>
  <w:style w:type="paragraph" w:styleId="33">
    <w:name w:val="Body Text 3"/>
    <w:basedOn w:val="a"/>
    <w:link w:val="34"/>
    <w:rsid w:val="00B54E6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B54E69"/>
    <w:rPr>
      <w:rFonts w:ascii="Times New Roman" w:eastAsia="Times New Roman" w:hAnsi="Times New Roman" w:cs="Times New Roman"/>
      <w:sz w:val="16"/>
      <w:szCs w:val="16"/>
    </w:rPr>
  </w:style>
  <w:style w:type="paragraph" w:styleId="affc">
    <w:name w:val="Block Text"/>
    <w:basedOn w:val="a"/>
    <w:rsid w:val="00B54E69"/>
    <w:pPr>
      <w:spacing w:after="0" w:line="240" w:lineRule="auto"/>
      <w:ind w:left="113" w:right="113"/>
    </w:pPr>
    <w:rPr>
      <w:rFonts w:ascii="Times New Roman" w:eastAsia="Times New Roman" w:hAnsi="Times New Roman" w:cs="Times New Roman"/>
      <w:sz w:val="24"/>
      <w:szCs w:val="24"/>
      <w:lang w:val="kk-KZ"/>
    </w:rPr>
  </w:style>
  <w:style w:type="paragraph" w:customStyle="1" w:styleId="15">
    <w:name w:val="Знак Знак Знак Знак Знак Знак Знак1"/>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affd">
    <w:name w:val="Знак Знак Знак Знак Знак Знак Знак Знак Знак Знак"/>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16">
    <w:name w:val="Знак Знак Знак1 Знак"/>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affe">
    <w:name w:val="График"/>
    <w:basedOn w:val="a"/>
    <w:next w:val="a"/>
    <w:rsid w:val="00B54E69"/>
    <w:pPr>
      <w:spacing w:before="120" w:after="0" w:line="240" w:lineRule="auto"/>
      <w:jc w:val="center"/>
    </w:pPr>
    <w:rPr>
      <w:rFonts w:ascii="Times New Roman" w:eastAsia="Times New Roman" w:hAnsi="Times New Roman" w:cs="Times New Roman"/>
      <w:sz w:val="20"/>
      <w:szCs w:val="20"/>
    </w:rPr>
  </w:style>
  <w:style w:type="paragraph" w:customStyle="1" w:styleId="afff">
    <w:name w:val="Знак Знак Знак Знак"/>
    <w:basedOn w:val="a"/>
    <w:autoRedefine/>
    <w:rsid w:val="00B54E69"/>
    <w:pPr>
      <w:spacing w:after="0" w:line="240" w:lineRule="auto"/>
    </w:pPr>
    <w:rPr>
      <w:rFonts w:ascii="Times New Roman" w:eastAsia="SimSun" w:hAnsi="Times New Roman" w:cs="Times New Roman"/>
      <w:sz w:val="28"/>
      <w:szCs w:val="28"/>
      <w:lang w:val="kk-KZ" w:eastAsia="en-US"/>
    </w:rPr>
  </w:style>
  <w:style w:type="paragraph" w:customStyle="1" w:styleId="afff0">
    <w:name w:val="Заголовок таблицы"/>
    <w:basedOn w:val="a"/>
    <w:rsid w:val="00B54E69"/>
    <w:pPr>
      <w:keepNext/>
      <w:spacing w:before="120" w:after="120" w:line="240" w:lineRule="auto"/>
      <w:ind w:left="644" w:hanging="360"/>
      <w:jc w:val="center"/>
    </w:pPr>
    <w:rPr>
      <w:rFonts w:ascii="Times New Roman" w:eastAsia="Calibri" w:hAnsi="Times New Roman" w:cs="Times New Roman"/>
      <w:b/>
      <w:sz w:val="28"/>
      <w:szCs w:val="24"/>
      <w:lang w:eastAsia="en-US"/>
    </w:rPr>
  </w:style>
  <w:style w:type="paragraph" w:customStyle="1" w:styleId="17">
    <w:name w:val="Без интервала1"/>
    <w:basedOn w:val="a"/>
    <w:rsid w:val="00B54E69"/>
    <w:pPr>
      <w:spacing w:before="120" w:after="0" w:line="240" w:lineRule="auto"/>
      <w:ind w:firstLine="709"/>
      <w:jc w:val="both"/>
    </w:pPr>
    <w:rPr>
      <w:rFonts w:ascii="Times New Roman" w:eastAsia="Calibri" w:hAnsi="Times New Roman" w:cs="Times New Roman"/>
      <w:sz w:val="28"/>
      <w:szCs w:val="24"/>
      <w:lang w:eastAsia="en-US"/>
    </w:rPr>
  </w:style>
  <w:style w:type="paragraph" w:customStyle="1" w:styleId="110">
    <w:name w:val="Абзац списка11"/>
    <w:basedOn w:val="a"/>
    <w:rsid w:val="00B54E69"/>
    <w:pPr>
      <w:spacing w:after="0" w:line="240" w:lineRule="auto"/>
      <w:ind w:left="720"/>
    </w:pPr>
    <w:rPr>
      <w:rFonts w:ascii="Calibri" w:eastAsia="Calibri" w:hAnsi="Calibri" w:cs="Times New Roman"/>
      <w:sz w:val="24"/>
      <w:szCs w:val="24"/>
      <w:lang w:eastAsia="en-US"/>
    </w:rPr>
  </w:style>
  <w:style w:type="paragraph" w:customStyle="1" w:styleId="41">
    <w:name w:val="заголовок 4.х"/>
    <w:basedOn w:val="2"/>
    <w:rsid w:val="00B54E69"/>
    <w:pPr>
      <w:ind w:left="1080" w:hanging="360"/>
      <w:jc w:val="center"/>
    </w:pPr>
    <w:rPr>
      <w:rFonts w:ascii="Times New Roman" w:eastAsia="Calibri" w:hAnsi="Times New Roman" w:cs="Times New Roman"/>
      <w:spacing w:val="16"/>
      <w:sz w:val="32"/>
    </w:rPr>
  </w:style>
  <w:style w:type="paragraph" w:customStyle="1" w:styleId="441">
    <w:name w:val="4.4.1"/>
    <w:basedOn w:val="a"/>
    <w:link w:val="4410"/>
    <w:rsid w:val="00B54E69"/>
    <w:pPr>
      <w:spacing w:before="240" w:after="120" w:line="240" w:lineRule="auto"/>
      <w:ind w:left="2149" w:hanging="360"/>
      <w:outlineLvl w:val="2"/>
    </w:pPr>
    <w:rPr>
      <w:rFonts w:ascii="Times New Roman" w:eastAsia="Times New Roman" w:hAnsi="Times New Roman" w:cs="Times New Roman"/>
      <w:b/>
      <w:bCs/>
      <w:sz w:val="28"/>
      <w:szCs w:val="28"/>
      <w:lang w:eastAsia="en-US"/>
    </w:rPr>
  </w:style>
  <w:style w:type="character" w:customStyle="1" w:styleId="4410">
    <w:name w:val="4.4.1 Знак"/>
    <w:basedOn w:val="a0"/>
    <w:link w:val="441"/>
    <w:locked/>
    <w:rsid w:val="00B54E69"/>
    <w:rPr>
      <w:rFonts w:ascii="Times New Roman" w:eastAsia="Times New Roman" w:hAnsi="Times New Roman" w:cs="Times New Roman"/>
      <w:b/>
      <w:bCs/>
      <w:sz w:val="28"/>
      <w:szCs w:val="28"/>
      <w:lang w:eastAsia="en-US"/>
    </w:rPr>
  </w:style>
  <w:style w:type="paragraph" w:customStyle="1" w:styleId="afff1">
    <w:name w:val="таблица моя"/>
    <w:basedOn w:val="a"/>
    <w:link w:val="afff2"/>
    <w:rsid w:val="00B54E69"/>
    <w:pPr>
      <w:spacing w:after="0" w:line="240" w:lineRule="auto"/>
      <w:jc w:val="both"/>
    </w:pPr>
    <w:rPr>
      <w:rFonts w:ascii="Times New Roman" w:eastAsia="Times New Roman" w:hAnsi="Times New Roman" w:cs="Times New Roman"/>
      <w:bCs/>
      <w:sz w:val="24"/>
      <w:szCs w:val="24"/>
      <w:lang w:eastAsia="en-US"/>
    </w:rPr>
  </w:style>
  <w:style w:type="character" w:customStyle="1" w:styleId="afff2">
    <w:name w:val="таблица моя Знак"/>
    <w:basedOn w:val="a0"/>
    <w:link w:val="afff1"/>
    <w:locked/>
    <w:rsid w:val="00B54E69"/>
    <w:rPr>
      <w:rFonts w:ascii="Times New Roman" w:eastAsia="Times New Roman" w:hAnsi="Times New Roman" w:cs="Times New Roman"/>
      <w:bCs/>
      <w:sz w:val="24"/>
      <w:szCs w:val="24"/>
      <w:lang w:eastAsia="en-US"/>
    </w:rPr>
  </w:style>
  <w:style w:type="paragraph" w:customStyle="1" w:styleId="421">
    <w:name w:val="4.2.1"/>
    <w:basedOn w:val="a"/>
    <w:link w:val="4210"/>
    <w:rsid w:val="00B54E69"/>
    <w:pPr>
      <w:spacing w:before="240" w:after="120" w:line="240" w:lineRule="auto"/>
      <w:ind w:left="1429" w:hanging="360"/>
      <w:outlineLvl w:val="2"/>
    </w:pPr>
    <w:rPr>
      <w:rFonts w:ascii="Times New Roman" w:eastAsia="Times New Roman" w:hAnsi="Times New Roman" w:cs="Times New Roman"/>
      <w:b/>
      <w:bCs/>
      <w:sz w:val="28"/>
      <w:szCs w:val="28"/>
      <w:lang w:eastAsia="en-US"/>
    </w:rPr>
  </w:style>
  <w:style w:type="character" w:customStyle="1" w:styleId="4210">
    <w:name w:val="4.2.1 Знак"/>
    <w:basedOn w:val="a0"/>
    <w:link w:val="421"/>
    <w:locked/>
    <w:rsid w:val="00B54E69"/>
    <w:rPr>
      <w:rFonts w:ascii="Times New Roman" w:eastAsia="Times New Roman" w:hAnsi="Times New Roman" w:cs="Times New Roman"/>
      <w:b/>
      <w:bCs/>
      <w:sz w:val="28"/>
      <w:szCs w:val="28"/>
      <w:lang w:eastAsia="en-US"/>
    </w:rPr>
  </w:style>
  <w:style w:type="paragraph" w:customStyle="1" w:styleId="81">
    <w:name w:val="Стиль8"/>
    <w:basedOn w:val="421"/>
    <w:link w:val="82"/>
    <w:rsid w:val="00B54E69"/>
  </w:style>
  <w:style w:type="character" w:customStyle="1" w:styleId="82">
    <w:name w:val="Стиль8 Знак"/>
    <w:basedOn w:val="4210"/>
    <w:link w:val="81"/>
    <w:locked/>
    <w:rsid w:val="00B54E69"/>
    <w:rPr>
      <w:rFonts w:ascii="Times New Roman" w:eastAsia="Times New Roman" w:hAnsi="Times New Roman" w:cs="Times New Roman"/>
      <w:b/>
      <w:bCs/>
      <w:sz w:val="28"/>
      <w:szCs w:val="28"/>
      <w:lang w:eastAsia="en-US"/>
    </w:rPr>
  </w:style>
  <w:style w:type="paragraph" w:customStyle="1" w:styleId="26">
    <w:name w:val="Стиль2"/>
    <w:basedOn w:val="a"/>
    <w:rsid w:val="00B54E69"/>
    <w:pPr>
      <w:spacing w:before="120" w:after="120" w:line="240" w:lineRule="auto"/>
      <w:ind w:firstLine="709"/>
      <w:contextualSpacing/>
      <w:jc w:val="both"/>
    </w:pPr>
    <w:rPr>
      <w:rFonts w:ascii="Times New Roman" w:eastAsia="Calibri" w:hAnsi="Times New Roman" w:cs="Times New Roman"/>
      <w:b/>
      <w:sz w:val="28"/>
      <w:szCs w:val="24"/>
      <w:lang w:eastAsia="en-US"/>
    </w:rPr>
  </w:style>
  <w:style w:type="paragraph" w:customStyle="1" w:styleId="42">
    <w:name w:val="Стиль4"/>
    <w:basedOn w:val="26"/>
    <w:link w:val="43"/>
    <w:rsid w:val="00B54E69"/>
    <w:pPr>
      <w:outlineLvl w:val="3"/>
    </w:pPr>
  </w:style>
  <w:style w:type="character" w:customStyle="1" w:styleId="43">
    <w:name w:val="Стиль4 Знак"/>
    <w:basedOn w:val="a0"/>
    <w:link w:val="42"/>
    <w:locked/>
    <w:rsid w:val="00B54E69"/>
    <w:rPr>
      <w:rFonts w:ascii="Times New Roman" w:eastAsia="Calibri" w:hAnsi="Times New Roman" w:cs="Times New Roman"/>
      <w:b/>
      <w:sz w:val="28"/>
      <w:szCs w:val="24"/>
      <w:lang w:eastAsia="en-US"/>
    </w:rPr>
  </w:style>
  <w:style w:type="character" w:customStyle="1" w:styleId="A00">
    <w:name w:val="A0"/>
    <w:uiPriority w:val="99"/>
    <w:rsid w:val="00B54E69"/>
    <w:rPr>
      <w:rFonts w:cs="Minion Pro"/>
      <w:b/>
      <w:bCs/>
      <w:color w:val="000000"/>
      <w:sz w:val="19"/>
      <w:szCs w:val="19"/>
    </w:rPr>
  </w:style>
  <w:style w:type="paragraph" w:customStyle="1" w:styleId="afff3">
    <w:name w:val="Абзац"/>
    <w:basedOn w:val="a"/>
    <w:rsid w:val="00B54E69"/>
    <w:pPr>
      <w:spacing w:after="0" w:line="240" w:lineRule="auto"/>
      <w:ind w:firstLine="709"/>
      <w:jc w:val="both"/>
    </w:pPr>
    <w:rPr>
      <w:rFonts w:ascii="Times New Roman" w:eastAsia="Times New Roman" w:hAnsi="Times New Roman" w:cs="Times New Roman"/>
      <w:sz w:val="28"/>
      <w:szCs w:val="20"/>
    </w:rPr>
  </w:style>
  <w:style w:type="paragraph" w:customStyle="1" w:styleId="afff4">
    <w:name w:val="Текст_дисс"/>
    <w:basedOn w:val="a"/>
    <w:rsid w:val="00B54E69"/>
    <w:pPr>
      <w:spacing w:after="0" w:line="360" w:lineRule="auto"/>
      <w:ind w:firstLine="709"/>
      <w:jc w:val="both"/>
    </w:pPr>
    <w:rPr>
      <w:rFonts w:ascii="Times New Roman" w:eastAsia="Times New Roman" w:hAnsi="Times New Roman" w:cs="Times New Roman"/>
      <w:sz w:val="28"/>
      <w:szCs w:val="24"/>
    </w:rPr>
  </w:style>
  <w:style w:type="paragraph" w:customStyle="1" w:styleId="27">
    <w:name w:val="Обычный2"/>
    <w:rsid w:val="00B54E69"/>
    <w:pPr>
      <w:spacing w:before="100" w:after="100" w:line="240" w:lineRule="auto"/>
    </w:pPr>
    <w:rPr>
      <w:rFonts w:ascii="Times New Roman" w:eastAsia="Times New Roman" w:hAnsi="Times New Roman" w:cs="Times New Roman"/>
      <w:snapToGrid w:val="0"/>
      <w:sz w:val="24"/>
      <w:szCs w:val="20"/>
    </w:rPr>
  </w:style>
  <w:style w:type="paragraph" w:customStyle="1" w:styleId="35">
    <w:name w:val="Обычный3"/>
    <w:rsid w:val="00B54E69"/>
    <w:pPr>
      <w:spacing w:before="100" w:after="100" w:line="240" w:lineRule="auto"/>
    </w:pPr>
    <w:rPr>
      <w:rFonts w:ascii="Times New Roman" w:eastAsia="Times New Roman" w:hAnsi="Times New Roman" w:cs="Times New Roman"/>
      <w:snapToGrid w:val="0"/>
      <w:sz w:val="24"/>
      <w:szCs w:val="20"/>
    </w:rPr>
  </w:style>
  <w:style w:type="paragraph" w:styleId="afff5">
    <w:name w:val="Intense Quote"/>
    <w:basedOn w:val="a"/>
    <w:next w:val="a"/>
    <w:link w:val="afff6"/>
    <w:uiPriority w:val="30"/>
    <w:qFormat/>
    <w:rsid w:val="00B54E69"/>
    <w:pPr>
      <w:spacing w:after="0" w:line="240" w:lineRule="auto"/>
      <w:ind w:left="720" w:right="720"/>
    </w:pPr>
    <w:rPr>
      <w:rFonts w:cs="Times New Roman"/>
      <w:b/>
      <w:i/>
      <w:sz w:val="24"/>
      <w:lang w:eastAsia="en-US"/>
    </w:rPr>
  </w:style>
  <w:style w:type="character" w:customStyle="1" w:styleId="afff6">
    <w:name w:val="Выделенная цитата Знак"/>
    <w:basedOn w:val="a0"/>
    <w:link w:val="afff5"/>
    <w:uiPriority w:val="30"/>
    <w:rsid w:val="00B54E69"/>
    <w:rPr>
      <w:rFonts w:cs="Times New Roman"/>
      <w:b/>
      <w:i/>
      <w:sz w:val="24"/>
      <w:lang w:eastAsia="en-US"/>
    </w:rPr>
  </w:style>
  <w:style w:type="character" w:customStyle="1" w:styleId="textsmall1">
    <w:name w:val="textsmall1"/>
    <w:basedOn w:val="a0"/>
    <w:rsid w:val="00B54E69"/>
    <w:rPr>
      <w:sz w:val="16"/>
      <w:szCs w:val="16"/>
    </w:rPr>
  </w:style>
  <w:style w:type="paragraph" w:customStyle="1" w:styleId="44">
    <w:name w:val="Обычный4"/>
    <w:rsid w:val="00B54E69"/>
    <w:pPr>
      <w:spacing w:before="100" w:after="100" w:line="240" w:lineRule="auto"/>
    </w:pPr>
    <w:rPr>
      <w:rFonts w:ascii="Times New Roman" w:eastAsia="Times New Roman" w:hAnsi="Times New Roman" w:cs="Times New Roman"/>
      <w:snapToGrid w:val="0"/>
      <w:sz w:val="24"/>
      <w:szCs w:val="20"/>
    </w:rPr>
  </w:style>
  <w:style w:type="paragraph" w:customStyle="1" w:styleId="28">
    <w:name w:val="Без интервала2"/>
    <w:basedOn w:val="a"/>
    <w:rsid w:val="00B54E69"/>
    <w:pPr>
      <w:spacing w:before="120" w:after="0" w:line="240" w:lineRule="auto"/>
      <w:ind w:firstLine="709"/>
      <w:jc w:val="both"/>
    </w:pPr>
    <w:rPr>
      <w:rFonts w:ascii="Times New Roman" w:eastAsia="Calibri" w:hAnsi="Times New Roman" w:cs="Times New Roman"/>
      <w:sz w:val="28"/>
      <w:szCs w:val="24"/>
      <w:lang w:eastAsia="en-US"/>
    </w:rPr>
  </w:style>
  <w:style w:type="paragraph" w:customStyle="1" w:styleId="52">
    <w:name w:val="Обычный5"/>
    <w:rsid w:val="00B54E69"/>
    <w:pPr>
      <w:spacing w:before="100" w:after="100" w:line="240" w:lineRule="auto"/>
    </w:pPr>
    <w:rPr>
      <w:rFonts w:ascii="Times New Roman" w:eastAsia="Times New Roman" w:hAnsi="Times New Roman" w:cs="Times New Roman"/>
      <w:snapToGrid w:val="0"/>
      <w:sz w:val="24"/>
      <w:szCs w:val="20"/>
    </w:rPr>
  </w:style>
  <w:style w:type="character" w:customStyle="1" w:styleId="text1">
    <w:name w:val="text1"/>
    <w:rsid w:val="00B54E69"/>
    <w:rPr>
      <w:rFonts w:ascii="Arial" w:hAnsi="Arial" w:cs="Arial"/>
      <w:strike w:val="0"/>
      <w:dstrike w:val="0"/>
      <w:color w:val="000000"/>
      <w:spacing w:val="0"/>
      <w:position w:val="0"/>
      <w:sz w:val="20"/>
      <w:u w:val="none"/>
      <w:vertAlign w:val="baseline"/>
    </w:rPr>
  </w:style>
  <w:style w:type="paragraph" w:customStyle="1" w:styleId="afff7">
    <w:name w:val="Источник"/>
    <w:basedOn w:val="a"/>
    <w:link w:val="afff8"/>
    <w:rsid w:val="00B54E69"/>
    <w:pPr>
      <w:keepLines/>
      <w:spacing w:before="120" w:after="120" w:line="240" w:lineRule="auto"/>
      <w:jc w:val="both"/>
    </w:pPr>
    <w:rPr>
      <w:rFonts w:ascii="Times New Roman" w:eastAsia="Calibri" w:hAnsi="Times New Roman" w:cs="Times New Roman"/>
      <w:i/>
      <w:sz w:val="24"/>
      <w:szCs w:val="24"/>
      <w:lang w:eastAsia="en-US"/>
    </w:rPr>
  </w:style>
  <w:style w:type="character" w:customStyle="1" w:styleId="afff8">
    <w:name w:val="Источник Знак"/>
    <w:basedOn w:val="a0"/>
    <w:link w:val="afff7"/>
    <w:locked/>
    <w:rsid w:val="00B54E69"/>
    <w:rPr>
      <w:rFonts w:ascii="Times New Roman" w:eastAsia="Calibri" w:hAnsi="Times New Roman" w:cs="Times New Roman"/>
      <w:i/>
      <w:sz w:val="24"/>
      <w:szCs w:val="24"/>
      <w:lang w:eastAsia="en-US"/>
    </w:rPr>
  </w:style>
  <w:style w:type="paragraph" w:customStyle="1" w:styleId="afff9">
    <w:name w:val="Заголовок диаграммы"/>
    <w:basedOn w:val="afff7"/>
    <w:rsid w:val="00B54E69"/>
    <w:pPr>
      <w:keepNext/>
      <w:keepLines w:val="0"/>
      <w:tabs>
        <w:tab w:val="num" w:pos="360"/>
      </w:tabs>
      <w:jc w:val="center"/>
    </w:pPr>
    <w:rPr>
      <w:b/>
      <w:i w:val="0"/>
      <w:sz w:val="28"/>
    </w:rPr>
  </w:style>
  <w:style w:type="character" w:customStyle="1" w:styleId="29">
    <w:name w:val="Обычный (веб) Знак2"/>
    <w:aliases w:val="Обычный (Web)1 Знак1,Обычный (Web) Знак2,Знак4 Знак1,Обычный (Web) Знак Знак Знак Знак Знак2,Обычный (Web) Знак Знак Знак Знак Знак Знак Знак Знак Знак Знак1,Обычный (Web) Знак Знак Знак Знак Знак Знак1,Обычный (Web) Знак Знак1"/>
    <w:basedOn w:val="a0"/>
    <w:uiPriority w:val="30"/>
    <w:locked/>
    <w:rsid w:val="00B54E69"/>
    <w:rPr>
      <w:b/>
      <w:bCs/>
      <w:i/>
      <w:iCs/>
      <w:color w:val="4F81BD" w:themeColor="accent1"/>
    </w:rPr>
  </w:style>
  <w:style w:type="paragraph" w:customStyle="1" w:styleId="afffa">
    <w:name w:val="ОснТекст"/>
    <w:link w:val="2a"/>
    <w:rsid w:val="00B54E69"/>
    <w:pPr>
      <w:spacing w:after="0" w:line="240" w:lineRule="auto"/>
      <w:ind w:firstLine="709"/>
      <w:jc w:val="both"/>
    </w:pPr>
    <w:rPr>
      <w:rFonts w:ascii="Times New Roman" w:eastAsia="Times New Roman" w:hAnsi="Times New Roman" w:cs="Times New Roman"/>
      <w:sz w:val="20"/>
      <w:szCs w:val="20"/>
    </w:rPr>
  </w:style>
  <w:style w:type="character" w:customStyle="1" w:styleId="18">
    <w:name w:val="Название Знак1"/>
    <w:basedOn w:val="a0"/>
    <w:rsid w:val="00B54E69"/>
    <w:rPr>
      <w:rFonts w:asciiTheme="majorHAnsi" w:eastAsiaTheme="majorEastAsia" w:hAnsiTheme="majorHAnsi" w:cstheme="majorBidi"/>
      <w:color w:val="17365D" w:themeColor="text2" w:themeShade="BF"/>
      <w:spacing w:val="5"/>
      <w:kern w:val="28"/>
      <w:sz w:val="52"/>
      <w:szCs w:val="52"/>
    </w:rPr>
  </w:style>
  <w:style w:type="character" w:customStyle="1" w:styleId="19">
    <w:name w:val="Выделенная цитата Знак1"/>
    <w:basedOn w:val="a0"/>
    <w:uiPriority w:val="30"/>
    <w:rsid w:val="00B54E69"/>
    <w:rPr>
      <w:b/>
      <w:bCs/>
      <w:i/>
      <w:iCs/>
      <w:color w:val="4F81BD" w:themeColor="accent1"/>
      <w:sz w:val="22"/>
      <w:szCs w:val="22"/>
    </w:rPr>
  </w:style>
  <w:style w:type="paragraph" w:customStyle="1" w:styleId="140">
    <w:name w:val="Таймс 14 полут."/>
    <w:basedOn w:val="a"/>
    <w:rsid w:val="00B54E69"/>
    <w:pPr>
      <w:spacing w:after="0" w:line="360" w:lineRule="auto"/>
      <w:ind w:firstLine="720"/>
      <w:jc w:val="both"/>
    </w:pPr>
    <w:rPr>
      <w:rFonts w:ascii="Times New Roman" w:eastAsia="Times New Roman" w:hAnsi="Times New Roman" w:cs="Times New Roman"/>
      <w:sz w:val="28"/>
      <w:szCs w:val="20"/>
    </w:rPr>
  </w:style>
  <w:style w:type="paragraph" w:styleId="afffb">
    <w:name w:val="No Spacing"/>
    <w:basedOn w:val="a"/>
    <w:uiPriority w:val="1"/>
    <w:qFormat/>
    <w:rsid w:val="00B54E69"/>
    <w:pPr>
      <w:spacing w:after="0" w:line="240" w:lineRule="auto"/>
    </w:pPr>
    <w:rPr>
      <w:rFonts w:cs="Times New Roman"/>
      <w:sz w:val="24"/>
      <w:szCs w:val="32"/>
      <w:lang w:eastAsia="en-US"/>
    </w:rPr>
  </w:style>
  <w:style w:type="table" w:customStyle="1" w:styleId="2b">
    <w:name w:val="Сетка таблицы2"/>
    <w:basedOn w:val="a1"/>
    <w:next w:val="a3"/>
    <w:rsid w:val="00B54E6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Subtitle"/>
    <w:basedOn w:val="a"/>
    <w:next w:val="a"/>
    <w:link w:val="afffd"/>
    <w:uiPriority w:val="11"/>
    <w:qFormat/>
    <w:rsid w:val="00B54E69"/>
    <w:pPr>
      <w:spacing w:after="60" w:line="240" w:lineRule="auto"/>
      <w:jc w:val="center"/>
      <w:outlineLvl w:val="1"/>
    </w:pPr>
    <w:rPr>
      <w:rFonts w:asciiTheme="majorHAnsi" w:eastAsiaTheme="majorEastAsia" w:hAnsiTheme="majorHAnsi" w:cs="Times New Roman"/>
      <w:sz w:val="24"/>
      <w:szCs w:val="24"/>
      <w:lang w:eastAsia="en-US"/>
    </w:rPr>
  </w:style>
  <w:style w:type="character" w:customStyle="1" w:styleId="afffd">
    <w:name w:val="Подзаголовок Знак"/>
    <w:basedOn w:val="a0"/>
    <w:link w:val="afffc"/>
    <w:uiPriority w:val="11"/>
    <w:rsid w:val="00B54E69"/>
    <w:rPr>
      <w:rFonts w:asciiTheme="majorHAnsi" w:eastAsiaTheme="majorEastAsia" w:hAnsiTheme="majorHAnsi" w:cs="Times New Roman"/>
      <w:sz w:val="24"/>
      <w:szCs w:val="24"/>
      <w:lang w:eastAsia="en-US"/>
    </w:rPr>
  </w:style>
  <w:style w:type="character" w:styleId="afffe">
    <w:name w:val="Emphasis"/>
    <w:basedOn w:val="a0"/>
    <w:uiPriority w:val="20"/>
    <w:qFormat/>
    <w:rsid w:val="00B54E69"/>
    <w:rPr>
      <w:rFonts w:asciiTheme="minorHAnsi" w:hAnsiTheme="minorHAnsi"/>
      <w:b/>
      <w:i/>
      <w:iCs/>
    </w:rPr>
  </w:style>
  <w:style w:type="paragraph" w:styleId="2c">
    <w:name w:val="Quote"/>
    <w:basedOn w:val="a"/>
    <w:next w:val="a"/>
    <w:link w:val="2d"/>
    <w:uiPriority w:val="29"/>
    <w:qFormat/>
    <w:rsid w:val="00B54E69"/>
    <w:pPr>
      <w:spacing w:after="0" w:line="240" w:lineRule="auto"/>
    </w:pPr>
    <w:rPr>
      <w:rFonts w:cs="Times New Roman"/>
      <w:i/>
      <w:sz w:val="24"/>
      <w:szCs w:val="24"/>
      <w:lang w:eastAsia="en-US"/>
    </w:rPr>
  </w:style>
  <w:style w:type="character" w:customStyle="1" w:styleId="2d">
    <w:name w:val="Цитата 2 Знак"/>
    <w:basedOn w:val="a0"/>
    <w:link w:val="2c"/>
    <w:uiPriority w:val="29"/>
    <w:rsid w:val="00B54E69"/>
    <w:rPr>
      <w:rFonts w:cs="Times New Roman"/>
      <w:i/>
      <w:sz w:val="24"/>
      <w:szCs w:val="24"/>
      <w:lang w:eastAsia="en-US"/>
    </w:rPr>
  </w:style>
  <w:style w:type="character" w:styleId="affff">
    <w:name w:val="Subtle Emphasis"/>
    <w:uiPriority w:val="19"/>
    <w:qFormat/>
    <w:rsid w:val="00B54E69"/>
    <w:rPr>
      <w:i/>
      <w:color w:val="5A5A5A" w:themeColor="text1" w:themeTint="A5"/>
    </w:rPr>
  </w:style>
  <w:style w:type="character" w:styleId="affff0">
    <w:name w:val="Intense Emphasis"/>
    <w:basedOn w:val="a0"/>
    <w:uiPriority w:val="21"/>
    <w:qFormat/>
    <w:rsid w:val="00B54E69"/>
    <w:rPr>
      <w:b/>
      <w:i/>
      <w:sz w:val="24"/>
      <w:szCs w:val="24"/>
      <w:u w:val="single"/>
    </w:rPr>
  </w:style>
  <w:style w:type="character" w:styleId="affff1">
    <w:name w:val="Subtle Reference"/>
    <w:basedOn w:val="a0"/>
    <w:uiPriority w:val="31"/>
    <w:qFormat/>
    <w:rsid w:val="00B54E69"/>
    <w:rPr>
      <w:sz w:val="24"/>
      <w:szCs w:val="24"/>
      <w:u w:val="single"/>
    </w:rPr>
  </w:style>
  <w:style w:type="character" w:styleId="affff2">
    <w:name w:val="Intense Reference"/>
    <w:basedOn w:val="a0"/>
    <w:uiPriority w:val="32"/>
    <w:qFormat/>
    <w:rsid w:val="00B54E69"/>
    <w:rPr>
      <w:b/>
      <w:sz w:val="24"/>
      <w:u w:val="single"/>
    </w:rPr>
  </w:style>
  <w:style w:type="character" w:styleId="affff3">
    <w:name w:val="Book Title"/>
    <w:basedOn w:val="a0"/>
    <w:uiPriority w:val="33"/>
    <w:qFormat/>
    <w:rsid w:val="00B54E69"/>
    <w:rPr>
      <w:rFonts w:asciiTheme="majorHAnsi" w:eastAsiaTheme="majorEastAsia" w:hAnsiTheme="majorHAnsi"/>
      <w:b/>
      <w:i/>
      <w:sz w:val="24"/>
      <w:szCs w:val="24"/>
    </w:rPr>
  </w:style>
  <w:style w:type="paragraph" w:styleId="affff4">
    <w:name w:val="TOC Heading"/>
    <w:basedOn w:val="1"/>
    <w:next w:val="a"/>
    <w:uiPriority w:val="39"/>
    <w:semiHidden/>
    <w:unhideWhenUsed/>
    <w:qFormat/>
    <w:rsid w:val="00B54E69"/>
    <w:pPr>
      <w:outlineLvl w:val="9"/>
    </w:pPr>
  </w:style>
  <w:style w:type="paragraph" w:customStyle="1" w:styleId="111">
    <w:name w:val="Заголовок 11"/>
    <w:basedOn w:val="a"/>
    <w:next w:val="a"/>
    <w:uiPriority w:val="9"/>
    <w:qFormat/>
    <w:rsid w:val="00B54E69"/>
    <w:pPr>
      <w:keepNext/>
      <w:spacing w:before="240" w:after="6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customStyle="1" w:styleId="210">
    <w:name w:val="Заголовок 21"/>
    <w:basedOn w:val="a"/>
    <w:next w:val="a"/>
    <w:uiPriority w:val="9"/>
    <w:unhideWhenUsed/>
    <w:qFormat/>
    <w:rsid w:val="00B54E69"/>
    <w:pPr>
      <w:keepNext/>
      <w:spacing w:before="240" w:after="60" w:line="240" w:lineRule="auto"/>
      <w:outlineLvl w:val="1"/>
    </w:pPr>
    <w:rPr>
      <w:rFonts w:ascii="Cambria" w:eastAsia="Times New Roman" w:hAnsi="Cambria" w:cs="Times New Roman"/>
      <w:b/>
      <w:bCs/>
      <w:i/>
      <w:iCs/>
      <w:sz w:val="28"/>
      <w:szCs w:val="28"/>
      <w:lang w:eastAsia="en-US"/>
    </w:rPr>
  </w:style>
  <w:style w:type="paragraph" w:customStyle="1" w:styleId="310">
    <w:name w:val="Заголовок 31"/>
    <w:basedOn w:val="a"/>
    <w:next w:val="a"/>
    <w:uiPriority w:val="9"/>
    <w:unhideWhenUsed/>
    <w:qFormat/>
    <w:rsid w:val="00B54E69"/>
    <w:pPr>
      <w:keepNext/>
      <w:spacing w:before="240" w:after="60" w:line="240" w:lineRule="auto"/>
      <w:outlineLvl w:val="2"/>
    </w:pPr>
    <w:rPr>
      <w:rFonts w:ascii="Cambria" w:eastAsia="Times New Roman" w:hAnsi="Cambria" w:cs="Times New Roman"/>
      <w:b/>
      <w:bCs/>
      <w:sz w:val="26"/>
      <w:szCs w:val="26"/>
      <w:lang w:eastAsia="en-US"/>
    </w:rPr>
  </w:style>
  <w:style w:type="paragraph" w:customStyle="1" w:styleId="71">
    <w:name w:val="Заголовок 71"/>
    <w:basedOn w:val="a"/>
    <w:next w:val="a"/>
    <w:uiPriority w:val="9"/>
    <w:unhideWhenUsed/>
    <w:qFormat/>
    <w:rsid w:val="00B54E69"/>
    <w:pPr>
      <w:spacing w:before="240" w:after="60" w:line="240" w:lineRule="auto"/>
      <w:outlineLvl w:val="6"/>
    </w:pPr>
    <w:rPr>
      <w:rFonts w:eastAsia="Times New Roman" w:cs="Times New Roman"/>
      <w:sz w:val="24"/>
      <w:szCs w:val="24"/>
      <w:lang w:eastAsia="en-US"/>
    </w:rPr>
  </w:style>
  <w:style w:type="paragraph" w:customStyle="1" w:styleId="810">
    <w:name w:val="Заголовок 81"/>
    <w:basedOn w:val="a"/>
    <w:next w:val="a"/>
    <w:uiPriority w:val="9"/>
    <w:unhideWhenUsed/>
    <w:qFormat/>
    <w:rsid w:val="00B54E69"/>
    <w:pPr>
      <w:spacing w:before="240" w:after="60" w:line="240" w:lineRule="auto"/>
      <w:outlineLvl w:val="7"/>
    </w:pPr>
    <w:rPr>
      <w:rFonts w:eastAsia="Times New Roman" w:cs="Times New Roman"/>
      <w:i/>
      <w:iCs/>
      <w:sz w:val="24"/>
      <w:szCs w:val="24"/>
      <w:lang w:eastAsia="en-US"/>
    </w:rPr>
  </w:style>
  <w:style w:type="paragraph" w:customStyle="1" w:styleId="91">
    <w:name w:val="Заголовок 91"/>
    <w:basedOn w:val="a"/>
    <w:next w:val="a"/>
    <w:uiPriority w:val="9"/>
    <w:unhideWhenUsed/>
    <w:qFormat/>
    <w:rsid w:val="00B54E69"/>
    <w:pPr>
      <w:spacing w:before="240" w:after="60" w:line="240" w:lineRule="auto"/>
      <w:outlineLvl w:val="8"/>
    </w:pPr>
    <w:rPr>
      <w:rFonts w:ascii="Cambria" w:eastAsia="Times New Roman" w:hAnsi="Cambria" w:cs="Times New Roman"/>
      <w:lang w:eastAsia="en-US"/>
    </w:rPr>
  </w:style>
  <w:style w:type="numbering" w:customStyle="1" w:styleId="1a">
    <w:name w:val="Нет списка1"/>
    <w:next w:val="a2"/>
    <w:uiPriority w:val="99"/>
    <w:semiHidden/>
    <w:unhideWhenUsed/>
    <w:rsid w:val="00B54E69"/>
  </w:style>
  <w:style w:type="character" w:styleId="affff5">
    <w:name w:val="footnote reference"/>
    <w:semiHidden/>
    <w:rsid w:val="00B54E69"/>
    <w:rPr>
      <w:rFonts w:cs="Times New Roman"/>
      <w:vertAlign w:val="superscript"/>
    </w:rPr>
  </w:style>
  <w:style w:type="character" w:styleId="affff6">
    <w:name w:val="endnote reference"/>
    <w:uiPriority w:val="99"/>
    <w:semiHidden/>
    <w:rsid w:val="00B54E69"/>
    <w:rPr>
      <w:rFonts w:cs="Times New Roman"/>
      <w:vertAlign w:val="superscript"/>
    </w:rPr>
  </w:style>
  <w:style w:type="table" w:customStyle="1" w:styleId="1b">
    <w:name w:val="Сетка таблицы1"/>
    <w:basedOn w:val="a1"/>
    <w:next w:val="a3"/>
    <w:rsid w:val="00B54E6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Абзац списка12"/>
    <w:basedOn w:val="a"/>
    <w:rsid w:val="00B54E69"/>
    <w:pPr>
      <w:spacing w:after="0" w:line="240" w:lineRule="auto"/>
      <w:ind w:left="720"/>
    </w:pPr>
    <w:rPr>
      <w:rFonts w:ascii="Calibri" w:eastAsia="Calibri" w:hAnsi="Calibri" w:cs="Times New Roman"/>
      <w:sz w:val="24"/>
      <w:szCs w:val="24"/>
      <w:lang w:eastAsia="en-US"/>
    </w:rPr>
  </w:style>
  <w:style w:type="character" w:customStyle="1" w:styleId="1c">
    <w:name w:val="Текст выноски Знак1"/>
    <w:basedOn w:val="a0"/>
    <w:uiPriority w:val="99"/>
    <w:semiHidden/>
    <w:rsid w:val="00B54E69"/>
    <w:rPr>
      <w:rFonts w:ascii="Tahoma" w:hAnsi="Tahoma" w:cs="Tahoma"/>
      <w:sz w:val="16"/>
      <w:szCs w:val="16"/>
    </w:rPr>
  </w:style>
  <w:style w:type="paragraph" w:customStyle="1" w:styleId="1d">
    <w:name w:val="Заголовок1"/>
    <w:basedOn w:val="a"/>
    <w:next w:val="a"/>
    <w:uiPriority w:val="10"/>
    <w:qFormat/>
    <w:rsid w:val="00B54E69"/>
    <w:pPr>
      <w:spacing w:before="240" w:after="60" w:line="240" w:lineRule="auto"/>
      <w:jc w:val="center"/>
      <w:outlineLvl w:val="0"/>
    </w:pPr>
    <w:rPr>
      <w:rFonts w:ascii="Cambria" w:eastAsia="Times New Roman" w:hAnsi="Cambria" w:cs="Times New Roman"/>
      <w:b/>
      <w:bCs/>
      <w:kern w:val="28"/>
      <w:sz w:val="32"/>
      <w:szCs w:val="32"/>
      <w:lang w:eastAsia="en-US"/>
    </w:rPr>
  </w:style>
  <w:style w:type="table" w:customStyle="1" w:styleId="-41">
    <w:name w:val="Светлая заливка - Акцент 41"/>
    <w:basedOn w:val="a1"/>
    <w:next w:val="-4"/>
    <w:uiPriority w:val="60"/>
    <w:rsid w:val="00B54E69"/>
    <w:pPr>
      <w:spacing w:after="0" w:line="240" w:lineRule="auto"/>
    </w:pPr>
    <w:rPr>
      <w:rFonts w:eastAsia="Times New Roman" w:cs="Times New Roman"/>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ый список - Акцент 51"/>
    <w:basedOn w:val="a1"/>
    <w:next w:val="-5"/>
    <w:uiPriority w:val="61"/>
    <w:rsid w:val="00B54E69"/>
    <w:pPr>
      <w:spacing w:after="0" w:line="240" w:lineRule="auto"/>
    </w:pPr>
    <w:rPr>
      <w:rFonts w:eastAsia="Times New Roman" w:cs="Times New Roman"/>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
    <w:name w:val="Светлый список - Акцент 31"/>
    <w:basedOn w:val="a1"/>
    <w:next w:val="-3"/>
    <w:uiPriority w:val="61"/>
    <w:rsid w:val="00B54E69"/>
    <w:pPr>
      <w:spacing w:after="0" w:line="240" w:lineRule="auto"/>
    </w:pPr>
    <w:rPr>
      <w:rFonts w:eastAsia="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36">
    <w:name w:val="Знак Знак Знак Знак Знак Знак Знак3"/>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121">
    <w:name w:val="Знак Знак Знак1 Знак2"/>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1e">
    <w:name w:val="Знак Знак Знак Знак1"/>
    <w:basedOn w:val="a"/>
    <w:autoRedefine/>
    <w:rsid w:val="00B54E69"/>
    <w:pPr>
      <w:spacing w:after="0" w:line="240" w:lineRule="auto"/>
    </w:pPr>
    <w:rPr>
      <w:rFonts w:ascii="Times New Roman" w:eastAsia="SimSun" w:hAnsi="Times New Roman" w:cs="Times New Roman"/>
      <w:sz w:val="28"/>
      <w:szCs w:val="28"/>
      <w:lang w:val="kk-KZ" w:eastAsia="en-US"/>
    </w:rPr>
  </w:style>
  <w:style w:type="paragraph" w:customStyle="1" w:styleId="2e">
    <w:name w:val="Знак Знак Знак Знак Знак Знак Знак2"/>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paragraph" w:customStyle="1" w:styleId="112">
    <w:name w:val="Знак Знак Знак1 Знак1"/>
    <w:basedOn w:val="a"/>
    <w:autoRedefine/>
    <w:rsid w:val="00B54E69"/>
    <w:pPr>
      <w:spacing w:after="160" w:line="240" w:lineRule="exact"/>
    </w:pPr>
    <w:rPr>
      <w:rFonts w:ascii="Times New Roman" w:eastAsia="Times New Roman" w:hAnsi="Times New Roman" w:cs="Times New Roman"/>
      <w:sz w:val="28"/>
      <w:szCs w:val="28"/>
      <w:lang w:val="en-US" w:eastAsia="en-US"/>
    </w:rPr>
  </w:style>
  <w:style w:type="character" w:customStyle="1" w:styleId="1f">
    <w:name w:val="Основной текст Знак1"/>
    <w:aliases w:val="gl Знак1"/>
    <w:basedOn w:val="a0"/>
    <w:semiHidden/>
    <w:rsid w:val="00B54E69"/>
  </w:style>
  <w:style w:type="paragraph" w:customStyle="1" w:styleId="1f0">
    <w:name w:val="Подзаголовок1"/>
    <w:basedOn w:val="a"/>
    <w:next w:val="a"/>
    <w:uiPriority w:val="11"/>
    <w:qFormat/>
    <w:rsid w:val="00B54E69"/>
    <w:pPr>
      <w:spacing w:after="60" w:line="240" w:lineRule="auto"/>
      <w:jc w:val="center"/>
      <w:outlineLvl w:val="1"/>
    </w:pPr>
    <w:rPr>
      <w:rFonts w:ascii="Cambria" w:eastAsia="Times New Roman" w:hAnsi="Cambria" w:cs="Times New Roman"/>
      <w:sz w:val="24"/>
      <w:szCs w:val="24"/>
      <w:lang w:eastAsia="en-US"/>
    </w:rPr>
  </w:style>
  <w:style w:type="character" w:customStyle="1" w:styleId="1f1">
    <w:name w:val="Выделение1"/>
    <w:basedOn w:val="a0"/>
    <w:uiPriority w:val="20"/>
    <w:qFormat/>
    <w:rsid w:val="00B54E69"/>
    <w:rPr>
      <w:rFonts w:ascii="Calibri" w:hAnsi="Calibri"/>
      <w:b/>
      <w:i/>
      <w:iCs/>
    </w:rPr>
  </w:style>
  <w:style w:type="character" w:customStyle="1" w:styleId="1f2">
    <w:name w:val="Слабое выделение1"/>
    <w:uiPriority w:val="19"/>
    <w:qFormat/>
    <w:rsid w:val="00B54E69"/>
    <w:rPr>
      <w:i/>
      <w:color w:val="5A5A5A"/>
    </w:rPr>
  </w:style>
  <w:style w:type="character" w:customStyle="1" w:styleId="1f3">
    <w:name w:val="Название книги1"/>
    <w:basedOn w:val="a0"/>
    <w:uiPriority w:val="33"/>
    <w:qFormat/>
    <w:rsid w:val="00B54E69"/>
    <w:rPr>
      <w:rFonts w:ascii="Cambria" w:eastAsia="Times New Roman" w:hAnsi="Cambria"/>
      <w:b/>
      <w:i/>
      <w:sz w:val="24"/>
      <w:szCs w:val="24"/>
    </w:rPr>
  </w:style>
  <w:style w:type="character" w:customStyle="1" w:styleId="113">
    <w:name w:val="Заголовок 1 Знак1"/>
    <w:basedOn w:val="a0"/>
    <w:uiPriority w:val="9"/>
    <w:rsid w:val="00B54E69"/>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B54E69"/>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54E69"/>
    <w:rPr>
      <w:rFonts w:asciiTheme="majorHAnsi" w:eastAsiaTheme="majorEastAsia" w:hAnsiTheme="majorHAnsi" w:cstheme="majorBidi"/>
      <w:color w:val="243F60" w:themeColor="accent1" w:themeShade="7F"/>
      <w:sz w:val="24"/>
      <w:szCs w:val="24"/>
    </w:rPr>
  </w:style>
  <w:style w:type="character" w:customStyle="1" w:styleId="710">
    <w:name w:val="Заголовок 7 Знак1"/>
    <w:basedOn w:val="a0"/>
    <w:uiPriority w:val="9"/>
    <w:semiHidden/>
    <w:rsid w:val="00B54E69"/>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B54E69"/>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54E69"/>
    <w:rPr>
      <w:rFonts w:asciiTheme="majorHAnsi" w:eastAsiaTheme="majorEastAsia" w:hAnsiTheme="majorHAnsi" w:cstheme="majorBidi"/>
      <w:i/>
      <w:iCs/>
      <w:color w:val="272727" w:themeColor="text1" w:themeTint="D8"/>
      <w:sz w:val="21"/>
      <w:szCs w:val="21"/>
    </w:rPr>
  </w:style>
  <w:style w:type="character" w:customStyle="1" w:styleId="1f4">
    <w:name w:val="Заголовок Знак1"/>
    <w:basedOn w:val="a0"/>
    <w:uiPriority w:val="10"/>
    <w:rsid w:val="00B54E69"/>
    <w:rPr>
      <w:rFonts w:asciiTheme="majorHAnsi" w:eastAsiaTheme="majorEastAsia" w:hAnsiTheme="majorHAnsi" w:cstheme="majorBidi"/>
      <w:spacing w:val="-10"/>
      <w:kern w:val="28"/>
      <w:sz w:val="56"/>
      <w:szCs w:val="56"/>
    </w:rPr>
  </w:style>
  <w:style w:type="table" w:styleId="-4">
    <w:name w:val="Light Shading Accent 4"/>
    <w:basedOn w:val="a1"/>
    <w:uiPriority w:val="60"/>
    <w:unhideWhenUsed/>
    <w:rsid w:val="00B54E69"/>
    <w:pPr>
      <w:spacing w:after="0" w:line="240" w:lineRule="auto"/>
    </w:pPr>
    <w:rPr>
      <w:rFonts w:eastAsiaTheme="minorHAns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List Accent 5"/>
    <w:basedOn w:val="a1"/>
    <w:uiPriority w:val="61"/>
    <w:unhideWhenUsed/>
    <w:rsid w:val="00B54E69"/>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List Accent 3"/>
    <w:basedOn w:val="a1"/>
    <w:uiPriority w:val="61"/>
    <w:unhideWhenUsed/>
    <w:rsid w:val="00B54E69"/>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f5">
    <w:name w:val="Подзаголовок Знак1"/>
    <w:basedOn w:val="a0"/>
    <w:uiPriority w:val="11"/>
    <w:rsid w:val="00B54E69"/>
    <w:rPr>
      <w:rFonts w:eastAsiaTheme="minorEastAsia"/>
      <w:color w:val="5A5A5A" w:themeColor="text1" w:themeTint="A5"/>
      <w:spacing w:val="15"/>
    </w:rPr>
  </w:style>
  <w:style w:type="character" w:styleId="affff7">
    <w:name w:val="Placeholder Text"/>
    <w:basedOn w:val="a0"/>
    <w:uiPriority w:val="99"/>
    <w:semiHidden/>
    <w:rsid w:val="00B54E69"/>
    <w:rPr>
      <w:color w:val="808080"/>
    </w:rPr>
  </w:style>
  <w:style w:type="character" w:customStyle="1" w:styleId="afd">
    <w:name w:val="Наименование Знак"/>
    <w:link w:val="afc"/>
    <w:rsid w:val="00B54E69"/>
    <w:rPr>
      <w:rFonts w:ascii="Times New Roman" w:eastAsia="Times New Roman" w:hAnsi="Times New Roman" w:cs="Times New Roman"/>
      <w:b/>
      <w:sz w:val="24"/>
      <w:szCs w:val="20"/>
    </w:rPr>
  </w:style>
  <w:style w:type="paragraph" w:customStyle="1" w:styleId="Bok">
    <w:name w:val="Bok"/>
    <w:basedOn w:val="a"/>
    <w:rsid w:val="00B54E69"/>
    <w:pPr>
      <w:spacing w:after="0" w:line="240" w:lineRule="auto"/>
    </w:pPr>
    <w:rPr>
      <w:rFonts w:ascii="KZ Arial" w:eastAsia="Times New Roman" w:hAnsi="KZ Arial" w:cs="Times New Roman"/>
      <w:sz w:val="18"/>
      <w:szCs w:val="20"/>
    </w:rPr>
  </w:style>
  <w:style w:type="character" w:customStyle="1" w:styleId="A40">
    <w:name w:val="A4"/>
    <w:uiPriority w:val="99"/>
    <w:rsid w:val="00B54E69"/>
    <w:rPr>
      <w:rFonts w:cs="Calibri"/>
      <w:color w:val="000000"/>
      <w:sz w:val="14"/>
      <w:szCs w:val="14"/>
    </w:rPr>
  </w:style>
  <w:style w:type="character" w:customStyle="1" w:styleId="A80">
    <w:name w:val="A8"/>
    <w:uiPriority w:val="99"/>
    <w:rsid w:val="00B54E69"/>
    <w:rPr>
      <w:rFonts w:cs="Calibri"/>
      <w:color w:val="000000"/>
      <w:sz w:val="12"/>
      <w:szCs w:val="12"/>
    </w:rPr>
  </w:style>
  <w:style w:type="paragraph" w:customStyle="1" w:styleId="OsnTxt">
    <w:name w:val="OsnTxt"/>
    <w:uiPriority w:val="99"/>
    <w:qFormat/>
    <w:rsid w:val="00B54E69"/>
    <w:pPr>
      <w:suppressAutoHyphens/>
      <w:spacing w:after="0" w:line="280" w:lineRule="exact"/>
      <w:ind w:firstLine="794"/>
      <w:jc w:val="both"/>
    </w:pPr>
    <w:rPr>
      <w:rFonts w:ascii="KZ Arial" w:eastAsia="Times New Roman" w:hAnsi="KZ Arial" w:cs="KZ Arial"/>
      <w:sz w:val="20"/>
      <w:szCs w:val="20"/>
      <w:lang w:eastAsia="ar-SA"/>
    </w:rPr>
  </w:style>
  <w:style w:type="paragraph" w:customStyle="1" w:styleId="Naimenovanie">
    <w:name w:val="Naimenovanie"/>
    <w:basedOn w:val="OsnTxt"/>
    <w:next w:val="OsnTxt"/>
    <w:uiPriority w:val="99"/>
    <w:rsid w:val="00B54E69"/>
    <w:pPr>
      <w:spacing w:before="120" w:after="80" w:line="240" w:lineRule="auto"/>
      <w:ind w:firstLine="0"/>
      <w:jc w:val="center"/>
    </w:pPr>
    <w:rPr>
      <w:b/>
      <w:bCs/>
      <w:sz w:val="22"/>
      <w:szCs w:val="22"/>
    </w:rPr>
  </w:style>
  <w:style w:type="paragraph" w:customStyle="1" w:styleId="First">
    <w:name w:val="FirstОснТекст"/>
    <w:basedOn w:val="afffa"/>
    <w:next w:val="afffa"/>
    <w:uiPriority w:val="99"/>
    <w:rsid w:val="00B54E69"/>
    <w:pPr>
      <w:suppressAutoHyphens/>
      <w:autoSpaceDE w:val="0"/>
      <w:autoSpaceDN w:val="0"/>
      <w:spacing w:before="160"/>
      <w:ind w:firstLine="0"/>
    </w:pPr>
    <w:rPr>
      <w:rFonts w:ascii="Courier New" w:hAnsi="Courier New" w:cs="Courier New"/>
    </w:rPr>
  </w:style>
  <w:style w:type="paragraph" w:customStyle="1" w:styleId="affff8">
    <w:name w:val="ОснТекст:"/>
    <w:basedOn w:val="afffa"/>
    <w:next w:val="a"/>
    <w:rsid w:val="00B54E69"/>
    <w:pPr>
      <w:spacing w:before="30" w:after="120"/>
    </w:pPr>
    <w:rPr>
      <w:rFonts w:ascii="Arial" w:hAnsi="Arial"/>
      <w:noProof/>
    </w:rPr>
  </w:style>
  <w:style w:type="character" w:customStyle="1" w:styleId="WW8Num7z0">
    <w:name w:val="WW8Num7z0"/>
    <w:uiPriority w:val="99"/>
    <w:rsid w:val="00B54E69"/>
  </w:style>
  <w:style w:type="paragraph" w:customStyle="1" w:styleId="xl27">
    <w:name w:val="xl27"/>
    <w:basedOn w:val="a"/>
    <w:uiPriority w:val="99"/>
    <w:rsid w:val="00B54E69"/>
    <w:pPr>
      <w:suppressAutoHyphens/>
      <w:spacing w:before="100" w:after="100" w:line="240" w:lineRule="auto"/>
      <w:jc w:val="right"/>
    </w:pPr>
    <w:rPr>
      <w:rFonts w:ascii="Times New Roman" w:eastAsia="Times New Roman" w:hAnsi="Times New Roman" w:cs="Times New Roman"/>
      <w:color w:val="000000"/>
      <w:sz w:val="20"/>
      <w:szCs w:val="20"/>
      <w:lang w:eastAsia="ar-SA"/>
    </w:rPr>
  </w:style>
  <w:style w:type="paragraph" w:customStyle="1" w:styleId="affff9">
    <w:name w:val="Примечание"/>
    <w:basedOn w:val="afffa"/>
    <w:next w:val="First"/>
    <w:rsid w:val="00B54E69"/>
    <w:pPr>
      <w:spacing w:before="240" w:after="120"/>
      <w:ind w:firstLine="0"/>
      <w:jc w:val="left"/>
    </w:pPr>
    <w:rPr>
      <w:rFonts w:ascii="Calibri" w:eastAsia="Calibri" w:hAnsi="Calibri"/>
      <w:i/>
      <w:sz w:val="16"/>
    </w:rPr>
  </w:style>
  <w:style w:type="character" w:customStyle="1" w:styleId="2a">
    <w:name w:val="ОснТекст Знак2"/>
    <w:link w:val="afffa"/>
    <w:rsid w:val="00B54E69"/>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B54E6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4E69"/>
    <w:pPr>
      <w:widowControl w:val="0"/>
      <w:autoSpaceDE w:val="0"/>
      <w:autoSpaceDN w:val="0"/>
      <w:spacing w:after="0" w:line="240" w:lineRule="auto"/>
      <w:jc w:val="center"/>
    </w:pPr>
    <w:rPr>
      <w:rFonts w:ascii="Times New Roman" w:eastAsia="Times New Roman" w:hAnsi="Times New Roman" w:cs="Times New Roman"/>
      <w:lang w:val="kk-KZ" w:eastAsia="en-US"/>
    </w:rPr>
  </w:style>
  <w:style w:type="character" w:customStyle="1" w:styleId="fontstyle01">
    <w:name w:val="fontstyle01"/>
    <w:rsid w:val="00EA649A"/>
    <w:rPr>
      <w:rFonts w:ascii="TimesNewRomanPSMT" w:hAnsi="TimesNewRomanPSMT" w:hint="default"/>
      <w:b w:val="0"/>
      <w:bCs w:val="0"/>
      <w:i w:val="0"/>
      <w:iCs w:val="0"/>
      <w:color w:val="000000"/>
      <w:sz w:val="28"/>
      <w:szCs w:val="28"/>
    </w:rPr>
  </w:style>
  <w:style w:type="table" w:customStyle="1" w:styleId="37">
    <w:name w:val="Сетка таблицы3"/>
    <w:basedOn w:val="a1"/>
    <w:next w:val="a3"/>
    <w:uiPriority w:val="39"/>
    <w:rsid w:val="005550C6"/>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short"/>
    <w:basedOn w:val="a0"/>
    <w:rsid w:val="00326EC7"/>
  </w:style>
  <w:style w:type="character" w:customStyle="1" w:styleId="rynqvb">
    <w:name w:val="rynqvb"/>
    <w:basedOn w:val="a0"/>
    <w:rsid w:val="001B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9926">
      <w:bodyDiv w:val="1"/>
      <w:marLeft w:val="0"/>
      <w:marRight w:val="0"/>
      <w:marTop w:val="0"/>
      <w:marBottom w:val="0"/>
      <w:divBdr>
        <w:top w:val="none" w:sz="0" w:space="0" w:color="auto"/>
        <w:left w:val="none" w:sz="0" w:space="0" w:color="auto"/>
        <w:bottom w:val="none" w:sz="0" w:space="0" w:color="auto"/>
        <w:right w:val="none" w:sz="0" w:space="0" w:color="auto"/>
      </w:divBdr>
    </w:div>
    <w:div w:id="1061053981">
      <w:bodyDiv w:val="1"/>
      <w:marLeft w:val="0"/>
      <w:marRight w:val="0"/>
      <w:marTop w:val="0"/>
      <w:marBottom w:val="0"/>
      <w:divBdr>
        <w:top w:val="none" w:sz="0" w:space="0" w:color="auto"/>
        <w:left w:val="none" w:sz="0" w:space="0" w:color="auto"/>
        <w:bottom w:val="none" w:sz="0" w:space="0" w:color="auto"/>
        <w:right w:val="none" w:sz="0" w:space="0" w:color="auto"/>
      </w:divBdr>
    </w:div>
    <w:div w:id="1316689762">
      <w:bodyDiv w:val="1"/>
      <w:marLeft w:val="0"/>
      <w:marRight w:val="0"/>
      <w:marTop w:val="0"/>
      <w:marBottom w:val="0"/>
      <w:divBdr>
        <w:top w:val="none" w:sz="0" w:space="0" w:color="auto"/>
        <w:left w:val="none" w:sz="0" w:space="0" w:color="auto"/>
        <w:bottom w:val="none" w:sz="0" w:space="0" w:color="auto"/>
        <w:right w:val="none" w:sz="0" w:space="0" w:color="auto"/>
      </w:divBdr>
    </w:div>
    <w:div w:id="1617562556">
      <w:bodyDiv w:val="1"/>
      <w:marLeft w:val="0"/>
      <w:marRight w:val="0"/>
      <w:marTop w:val="0"/>
      <w:marBottom w:val="0"/>
      <w:divBdr>
        <w:top w:val="none" w:sz="0" w:space="0" w:color="auto"/>
        <w:left w:val="none" w:sz="0" w:space="0" w:color="auto"/>
        <w:bottom w:val="none" w:sz="0" w:space="0" w:color="auto"/>
        <w:right w:val="none" w:sz="0" w:space="0" w:color="auto"/>
      </w:divBdr>
    </w:div>
    <w:div w:id="1777363340">
      <w:bodyDiv w:val="1"/>
      <w:marLeft w:val="0"/>
      <w:marRight w:val="0"/>
      <w:marTop w:val="0"/>
      <w:marBottom w:val="0"/>
      <w:divBdr>
        <w:top w:val="none" w:sz="0" w:space="0" w:color="auto"/>
        <w:left w:val="none" w:sz="0" w:space="0" w:color="auto"/>
        <w:bottom w:val="none" w:sz="0" w:space="0" w:color="auto"/>
        <w:right w:val="none" w:sz="0" w:space="0" w:color="auto"/>
      </w:divBdr>
    </w:div>
    <w:div w:id="1837959883">
      <w:bodyDiv w:val="1"/>
      <w:marLeft w:val="0"/>
      <w:marRight w:val="0"/>
      <w:marTop w:val="0"/>
      <w:marBottom w:val="0"/>
      <w:divBdr>
        <w:top w:val="none" w:sz="0" w:space="0" w:color="auto"/>
        <w:left w:val="none" w:sz="0" w:space="0" w:color="auto"/>
        <w:bottom w:val="none" w:sz="0" w:space="0" w:color="auto"/>
        <w:right w:val="none" w:sz="0" w:space="0" w:color="auto"/>
      </w:divBdr>
    </w:div>
    <w:div w:id="18904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chart" Target="charts/chart2.xml"/><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31.bin"/><Relationship Id="rId84" Type="http://schemas.openxmlformats.org/officeDocument/2006/relationships/theme" Target="theme/theme1.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chart" Target="charts/chart4.xml"/><Relationship Id="rId53" Type="http://schemas.openxmlformats.org/officeDocument/2006/relationships/oleObject" Target="embeddings/oleObject21.bin"/><Relationship Id="rId58" Type="http://schemas.openxmlformats.org/officeDocument/2006/relationships/footer" Target="footer1.xml"/><Relationship Id="rId74" Type="http://schemas.openxmlformats.org/officeDocument/2006/relationships/oleObject" Target="embeddings/oleObject36.bin"/><Relationship Id="rId79" Type="http://schemas.openxmlformats.org/officeDocument/2006/relationships/hyperlink" Target="https://adilet.zan.kz/kaz/docs/K1700002017" TargetMode="Externa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footer" Target="footer2.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oleObject" Target="embeddings/oleObject27.bin"/><Relationship Id="rId69" Type="http://schemas.openxmlformats.org/officeDocument/2006/relationships/oleObject" Target="embeddings/oleObject32.bin"/><Relationship Id="rId77" Type="http://schemas.openxmlformats.org/officeDocument/2006/relationships/hyperlink" Target="https://www.gov.il/ru/departments/ministry_of_foreign_affairs/govil" TargetMode="External"/><Relationship Id="rId8" Type="http://schemas.openxmlformats.org/officeDocument/2006/relationships/chart" Target="charts/chart1.xml"/><Relationship Id="rId51" Type="http://schemas.openxmlformats.org/officeDocument/2006/relationships/oleObject" Target="embeddings/oleObject20.bin"/><Relationship Id="rId72" Type="http://schemas.openxmlformats.org/officeDocument/2006/relationships/image" Target="media/image26.wmf"/><Relationship Id="rId80" Type="http://schemas.openxmlformats.org/officeDocument/2006/relationships/hyperlink" Target="https://statsnet.co/companies/kz/18343051"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27.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4.bin"/><Relationship Id="rId65" Type="http://schemas.openxmlformats.org/officeDocument/2006/relationships/oleObject" Target="embeddings/oleObject28.bin"/><Relationship Id="rId73" Type="http://schemas.openxmlformats.org/officeDocument/2006/relationships/oleObject" Target="embeddings/oleObject35.bin"/><Relationship Id="rId78" Type="http://schemas.openxmlformats.org/officeDocument/2006/relationships/hyperlink" Target="http://www.stat.gov.kz" TargetMode="External"/><Relationship Id="rId81" Type="http://schemas.openxmlformats.org/officeDocument/2006/relationships/hyperlink" Target="https://www.akorda.kz/ru/official_documents/strategies_and_programs"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chart" Target="charts/chart3.xml"/><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9.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001\Desktop\&#1060;&#1054;&#1056;&#1057;&#1040;&#1049;&#1058;%20&#1040;.&#1052;.&#1041;\&#1058;&#1056;&#1045;&#1053;&#1044;%20-3%20%20&#1040;&#1050;&#1058;&#1048;&#1042;&#1053;&#1067;&#1045;%20&#1058;&#1056;&#1045;&#1053;&#1044;%20%20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p.stat.kz\public\&#1059;&#1087;&#1088;&#1072;&#1074;&#1083;&#1077;&#1085;&#1080;&#1077;%20&#1089;&#1090;&#1072;&#1090;&#1080;&#1089;&#1090;&#1080;&#1082;&#1080;%20&#1091;&#1089;&#1083;&#1091;&#1075;%20&#1080;%20&#1101;&#1085;&#1077;&#1088;&#1075;&#1077;&#1090;&#1080;&#1082;&#1080;\719\_=&#1055;&#1091;&#1073;&#1083;&#1080;&#1082;&#1072;&#1094;&#1080;&#1080;=_\&#1057;&#1073;&#1086;&#1088;&#1085;&#1080;&#1082;&#1080;\&#1053;&#1072;&#1091;&#1082;&#1072;%20&#1080;%20&#1080;&#1085;&#1085;&#1086;&#1074;&#1072;&#1094;&#1080;&#1103;\2022\&#1075;&#1088;&#1072;&#1092;&#1080;&#1082;&#1080;%20&#1085;&#1072;%20&#1089;&#1073;&#1086;&#1088;&#1085;&#1080;&#1082;%20&#1087;&#1086;%20&#1085;&#1072;&#1091;&#1082;&#1077;%20&#1080;%20&#1080;&#1085;&#1085;&#1086;&#1074;&#1072;&#1094;&#1080;&#108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001\Desktop\&#1060;&#1054;&#1056;&#1057;&#1040;&#1049;&#1058;%20&#1040;.&#1052;.&#1041;\&#1058;&#1056;&#1045;&#1053;&#1044;%20-3%20%20&#1040;&#1050;&#1058;&#1048;&#1042;&#1053;&#1067;&#1045;%20&#1058;&#1056;&#1045;&#1053;&#1044;%20%20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001\Desktop\&#1060;&#1054;&#1056;&#1057;&#1040;&#1049;&#1058;%20&#1040;.&#1052;.&#1041;\&#1058;&#1056;&#1045;&#1053;&#1044;%20-3%20%20&#1040;&#1050;&#1058;&#1048;&#1042;&#1053;&#1067;&#1045;%20&#1058;&#1056;&#1045;&#1053;&#1044;%20%20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1106514994894E-2"/>
          <c:y val="1.1965811965812157E-2"/>
          <c:w val="0.94208893485005152"/>
          <c:h val="0.7378839566035259"/>
        </c:manualLayout>
      </c:layout>
      <c:lineChart>
        <c:grouping val="standard"/>
        <c:varyColors val="0"/>
        <c:ser>
          <c:idx val="0"/>
          <c:order val="0"/>
          <c:tx>
            <c:strRef>
              <c:f>'Молоко 21'!$D$1:$D$3</c:f>
              <c:strCache>
                <c:ptCount val="1"/>
                <c:pt idx="0">
                  <c:v>Қазақстанда инновация саласындағы  белсенділік, %-бен</c:v>
                </c:pt>
              </c:strCache>
            </c:strRef>
          </c:tx>
          <c:dLbls>
            <c:dLbl>
              <c:idx val="0"/>
              <c:layout>
                <c:manualLayout>
                  <c:x val="-3.3229491173416399E-2"/>
                  <c:y val="-3.63306085376932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536863966770497E-2"/>
                  <c:y val="-3.33030578262186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946002076843199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115264797507809E-2"/>
                  <c:y val="-3.3303057826218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1152647975078059E-2"/>
                  <c:y val="-3.93581592491674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383177570094017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530633437175501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229491173416399E-2"/>
                  <c:y val="-3.027550711474452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530633437175501E-2"/>
                  <c:y val="-4.541326067211674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6998961578400999E-2"/>
                  <c:y val="-5.1468362095065057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forward val="8"/>
            <c:dispRSqr val="0"/>
            <c:dispEq val="0"/>
          </c:trendline>
          <c:trendline>
            <c:trendlineType val="linear"/>
            <c:forward val="8"/>
            <c:dispRSqr val="1"/>
            <c:dispEq val="1"/>
            <c:trendlineLbl>
              <c:layout>
                <c:manualLayout>
                  <c:x val="-5.0693040764540453E-2"/>
                  <c:y val="-6.3668914682667388E-2"/>
                </c:manualLayout>
              </c:layout>
              <c:numFmt formatCode="General" sourceLinked="0"/>
            </c:trendlineLbl>
          </c:trendline>
          <c:cat>
            <c:numRef>
              <c:f>'Молоко 21'!$A$5:$A$22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21'!$D$5:$D$14</c:f>
              <c:numCache>
                <c:formatCode>General</c:formatCode>
                <c:ptCount val="10"/>
                <c:pt idx="0">
                  <c:v>8</c:v>
                </c:pt>
                <c:pt idx="1">
                  <c:v>8.1</c:v>
                </c:pt>
                <c:pt idx="2">
                  <c:v>8.1</c:v>
                </c:pt>
                <c:pt idx="3">
                  <c:v>9.3000000000000007</c:v>
                </c:pt>
                <c:pt idx="4">
                  <c:v>9.6</c:v>
                </c:pt>
                <c:pt idx="5">
                  <c:v>10.6</c:v>
                </c:pt>
                <c:pt idx="6">
                  <c:v>11.3</c:v>
                </c:pt>
                <c:pt idx="7">
                  <c:v>11.5</c:v>
                </c:pt>
                <c:pt idx="8">
                  <c:v>10.5</c:v>
                </c:pt>
                <c:pt idx="9">
                  <c:v>11.6</c:v>
                </c:pt>
              </c:numCache>
            </c:numRef>
          </c:val>
          <c:smooth val="0"/>
        </c:ser>
        <c:ser>
          <c:idx val="4"/>
          <c:order val="1"/>
          <c:tx>
            <c:strRef>
              <c:f>'Молоко 21'!$E$1:$E$3</c:f>
              <c:strCache>
                <c:ptCount val="1"/>
                <c:pt idx="0">
                  <c:v>Инновациялық өнімдердің (тауарлар мен қызметтердің) ЖІӨ-дегі  үлесі,%.</c:v>
                </c:pt>
              </c:strCache>
            </c:strRef>
          </c:tx>
          <c:dLbls>
            <c:dLbl>
              <c:idx val="0"/>
              <c:layout>
                <c:manualLayout>
                  <c:x val="-3.7383177570094017E-2"/>
                  <c:y val="-3.33030578262186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383177570094017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530633437175501E-2"/>
                  <c:y val="-3.633060853769325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229491173416399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3613707165108997E-2"/>
                  <c:y val="-3.633060853769325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530633437175501E-2"/>
                  <c:y val="-3.330305782621861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6998961578400999E-2"/>
                  <c:y val="-3.633060853769325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4922118380062312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115264797507809E-2"/>
                  <c:y val="-3.027550711474452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3229491173416399E-2"/>
                  <c:y val="-3.9358159249167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1.5218069005742105E-2"/>
                  <c:y val="-5.0095475122830746E-2"/>
                </c:manualLayout>
              </c:layout>
              <c:numFmt formatCode="General" sourceLinked="0"/>
            </c:trendlineLbl>
          </c:trendline>
          <c:cat>
            <c:numRef>
              <c:f>'Молоко 21'!$A$5:$A$22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21'!$E$5:$E$14</c:f>
              <c:numCache>
                <c:formatCode>General</c:formatCode>
                <c:ptCount val="10"/>
                <c:pt idx="0">
                  <c:v>1.61</c:v>
                </c:pt>
                <c:pt idx="1">
                  <c:v>1.6400000000000001</c:v>
                </c:pt>
                <c:pt idx="2">
                  <c:v>0.92</c:v>
                </c:pt>
                <c:pt idx="3">
                  <c:v>0.95000000000000062</c:v>
                </c:pt>
                <c:pt idx="4">
                  <c:v>1.55</c:v>
                </c:pt>
                <c:pt idx="5">
                  <c:v>1.7200000000000037</c:v>
                </c:pt>
                <c:pt idx="6">
                  <c:v>1.6</c:v>
                </c:pt>
                <c:pt idx="7">
                  <c:v>2.13</c:v>
                </c:pt>
                <c:pt idx="8">
                  <c:v>1.7100000000000037</c:v>
                </c:pt>
                <c:pt idx="9">
                  <c:v>1.81</c:v>
                </c:pt>
              </c:numCache>
            </c:numRef>
          </c:val>
          <c:smooth val="0"/>
        </c:ser>
        <c:ser>
          <c:idx val="1"/>
          <c:order val="2"/>
          <c:tx>
            <c:strRef>
              <c:f>'Молоко 21'!$F$1:$F$3</c:f>
              <c:strCache>
                <c:ptCount val="1"/>
                <c:pt idx="0">
                  <c:v>Өнімдік және үрдістік инновациялар бойынша  белсенділік идеңгейі,%.</c:v>
                </c:pt>
              </c:strCache>
            </c:strRef>
          </c:tx>
          <c:dLbls>
            <c:dLbl>
              <c:idx val="0"/>
              <c:layout>
                <c:manualLayout>
                  <c:x val="-3.7383177570094017E-2"/>
                  <c:y val="-3.027550711474452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530633437175501E-2"/>
                  <c:y val="-3.027550711474458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7383177570094017E-2"/>
                  <c:y val="-3.02755071147445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1536863966770497E-2"/>
                  <c:y val="-3.02755071147445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460020768431955E-2"/>
                  <c:y val="-2.724795640327020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569055036344756E-2"/>
                  <c:y val="-3.027550711474458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9844236760124623E-2"/>
                  <c:y val="-3.027550711474452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3997923156802297E-2"/>
                  <c:y val="-2.724795640327016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1921079958463137E-2"/>
                  <c:y val="-3.330305782621861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569055036344756E-2"/>
                  <c:y val="-3.9358159249167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4677413407615434E-2"/>
                  <c:y val="0.29889053377864905"/>
                </c:manualLayout>
              </c:layout>
              <c:numFmt formatCode="General" sourceLinked="0"/>
            </c:trendlineLbl>
          </c:trendline>
          <c:cat>
            <c:numRef>
              <c:f>'Молоко 21'!$A$5:$A$22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21'!$F$5:$F$14</c:f>
              <c:numCache>
                <c:formatCode>General</c:formatCode>
                <c:ptCount val="10"/>
                <c:pt idx="0">
                  <c:v>5.5</c:v>
                </c:pt>
                <c:pt idx="1">
                  <c:v>5.6</c:v>
                </c:pt>
                <c:pt idx="2">
                  <c:v>5.5</c:v>
                </c:pt>
                <c:pt idx="3">
                  <c:v>5.6</c:v>
                </c:pt>
                <c:pt idx="4">
                  <c:v>5.6</c:v>
                </c:pt>
                <c:pt idx="5">
                  <c:v>5.7</c:v>
                </c:pt>
                <c:pt idx="6">
                  <c:v>6.6</c:v>
                </c:pt>
                <c:pt idx="7">
                  <c:v>7.5</c:v>
                </c:pt>
                <c:pt idx="8">
                  <c:v>8.5</c:v>
                </c:pt>
                <c:pt idx="9">
                  <c:v>7.79</c:v>
                </c:pt>
              </c:numCache>
            </c:numRef>
          </c:val>
          <c:smooth val="0"/>
        </c:ser>
        <c:dLbls>
          <c:showLegendKey val="0"/>
          <c:showVal val="0"/>
          <c:showCatName val="0"/>
          <c:showSerName val="0"/>
          <c:showPercent val="0"/>
          <c:showBubbleSize val="0"/>
        </c:dLbls>
        <c:marker val="1"/>
        <c:smooth val="0"/>
        <c:axId val="-86331456"/>
        <c:axId val="-86329280"/>
      </c:lineChart>
      <c:catAx>
        <c:axId val="-86331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6329280"/>
        <c:crosses val="autoZero"/>
        <c:auto val="1"/>
        <c:lblAlgn val="ctr"/>
        <c:lblOffset val="100"/>
        <c:noMultiLvlLbl val="0"/>
      </c:catAx>
      <c:valAx>
        <c:axId val="-8632928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6331456"/>
        <c:crosses val="autoZero"/>
        <c:crossBetween val="between"/>
      </c:valAx>
      <c:spPr>
        <a:noFill/>
        <a:ln w="25400">
          <a:noFill/>
        </a:ln>
      </c:spPr>
    </c:plotArea>
    <c:legend>
      <c:legendPos val="b"/>
      <c:legendEntry>
        <c:idx val="0"/>
        <c:txPr>
          <a:bodyPr/>
          <a:lstStyle/>
          <a:p>
            <a:pPr>
              <a:defRPr sz="1100" b="0" i="0" u="none" strike="noStrike" baseline="0">
                <a:solidFill>
                  <a:srgbClr val="000000"/>
                </a:solidFill>
                <a:latin typeface="Times New Roman" pitchFamily="18" charset="0"/>
                <a:ea typeface="Times New Roman"/>
                <a:cs typeface="Times New Roman" pitchFamily="18" charset="0"/>
              </a:defRPr>
            </a:pPr>
            <a:endParaRPr lang="ru-RU"/>
          </a:p>
        </c:txPr>
      </c:legendEntry>
      <c:legendEntry>
        <c:idx val="3"/>
        <c:delete val="1"/>
      </c:legendEntry>
      <c:legendEntry>
        <c:idx val="4"/>
        <c:delete val="1"/>
      </c:legendEntry>
      <c:legendEntry>
        <c:idx val="5"/>
        <c:delete val="1"/>
      </c:legendEntry>
      <c:legendEntry>
        <c:idx val="6"/>
        <c:delete val="1"/>
      </c:legendEntry>
      <c:layout>
        <c:manualLayout>
          <c:xMode val="edge"/>
          <c:yMode val="edge"/>
          <c:x val="2.0682523267838628E-2"/>
          <c:y val="0.84281671875484232"/>
          <c:w val="0.9581247845570493"/>
          <c:h val="0.12721434343867791"/>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29239293806324"/>
          <c:y val="5.2380952380952375E-2"/>
          <c:w val="0.75263638199071259"/>
          <c:h val="0.9362369703787026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'6.4'!$A$1:$A$17</c:f>
              <c:strCache>
                <c:ptCount val="17"/>
                <c:pt idx="0">
                  <c:v>Павлодар</c:v>
                </c:pt>
                <c:pt idx="1">
                  <c:v>Ақмола</c:v>
                </c:pt>
                <c:pt idx="2">
                  <c:v>Маңғыстау</c:v>
                </c:pt>
                <c:pt idx="3">
                  <c:v>Батыс Қазақстан</c:v>
                </c:pt>
                <c:pt idx="4">
                  <c:v>Шымкент қаласы</c:v>
                </c:pt>
                <c:pt idx="5">
                  <c:v>Алматы</c:v>
                </c:pt>
                <c:pt idx="6">
                  <c:v>Жамбыл</c:v>
                </c:pt>
                <c:pt idx="7">
                  <c:v>Атырау</c:v>
                </c:pt>
                <c:pt idx="8">
                  <c:v>Түркістан</c:v>
                </c:pt>
                <c:pt idx="9">
                  <c:v>Қызылорда</c:v>
                </c:pt>
                <c:pt idx="10">
                  <c:v>Шығыс  Қазақстан</c:v>
                </c:pt>
                <c:pt idx="11">
                  <c:v>Солтүстік Қазақстан</c:v>
                </c:pt>
                <c:pt idx="12">
                  <c:v>Алматы қаласы</c:v>
                </c:pt>
                <c:pt idx="13">
                  <c:v>Қостанай</c:v>
                </c:pt>
                <c:pt idx="14">
                  <c:v>Ақтөбе</c:v>
                </c:pt>
                <c:pt idx="15">
                  <c:v>Қарағанды</c:v>
                </c:pt>
                <c:pt idx="16">
                  <c:v>Астана қаласы</c:v>
                </c:pt>
              </c:strCache>
            </c:strRef>
          </c:cat>
          <c:val>
            <c:numRef>
              <c:f>'6.4'!$B$1:$B$17</c:f>
              <c:numCache>
                <c:formatCode>###\ ###\ ###\ ##0.0</c:formatCode>
                <c:ptCount val="17"/>
                <c:pt idx="0">
                  <c:v>5.2</c:v>
                </c:pt>
                <c:pt idx="1">
                  <c:v>5.8</c:v>
                </c:pt>
                <c:pt idx="2">
                  <c:v>6.3</c:v>
                </c:pt>
                <c:pt idx="3">
                  <c:v>6.9</c:v>
                </c:pt>
                <c:pt idx="4">
                  <c:v>7</c:v>
                </c:pt>
                <c:pt idx="5">
                  <c:v>8.1</c:v>
                </c:pt>
                <c:pt idx="6">
                  <c:v>9.2000000000000011</c:v>
                </c:pt>
                <c:pt idx="7">
                  <c:v>10.1</c:v>
                </c:pt>
                <c:pt idx="8">
                  <c:v>10.4</c:v>
                </c:pt>
                <c:pt idx="9">
                  <c:v>11.2</c:v>
                </c:pt>
                <c:pt idx="10">
                  <c:v>11.2</c:v>
                </c:pt>
                <c:pt idx="11">
                  <c:v>11.3</c:v>
                </c:pt>
                <c:pt idx="12">
                  <c:v>11.4</c:v>
                </c:pt>
                <c:pt idx="13">
                  <c:v>11.9</c:v>
                </c:pt>
                <c:pt idx="14">
                  <c:v>12.5</c:v>
                </c:pt>
                <c:pt idx="15">
                  <c:v>13</c:v>
                </c:pt>
                <c:pt idx="16">
                  <c:v>13.5</c:v>
                </c:pt>
              </c:numCache>
            </c:numRef>
          </c:val>
        </c:ser>
        <c:dLbls>
          <c:showLegendKey val="0"/>
          <c:showVal val="0"/>
          <c:showCatName val="0"/>
          <c:showSerName val="0"/>
          <c:showPercent val="0"/>
          <c:showBubbleSize val="0"/>
        </c:dLbls>
        <c:gapWidth val="150"/>
        <c:axId val="-86337440"/>
        <c:axId val="-86327104"/>
      </c:barChart>
      <c:catAx>
        <c:axId val="-86337440"/>
        <c:scaling>
          <c:orientation val="minMax"/>
        </c:scaling>
        <c:delete val="0"/>
        <c:axPos val="l"/>
        <c:numFmt formatCode="General" sourceLinked="1"/>
        <c:majorTickMark val="out"/>
        <c:minorTickMark val="none"/>
        <c:tickLblPos val="nextTo"/>
        <c:crossAx val="-86327104"/>
        <c:crosses val="autoZero"/>
        <c:auto val="1"/>
        <c:lblAlgn val="ctr"/>
        <c:lblOffset val="100"/>
        <c:noMultiLvlLbl val="0"/>
      </c:catAx>
      <c:valAx>
        <c:axId val="-86327104"/>
        <c:scaling>
          <c:orientation val="minMax"/>
        </c:scaling>
        <c:delete val="1"/>
        <c:axPos val="b"/>
        <c:numFmt formatCode="###\ ###\ ###\ ##0.0" sourceLinked="1"/>
        <c:majorTickMark val="out"/>
        <c:minorTickMark val="none"/>
        <c:tickLblPos val="nextTo"/>
        <c:crossAx val="-86337440"/>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013443640124093E-2"/>
          <c:y val="1.1965811965812144E-2"/>
          <c:w val="0.93898655635988193"/>
          <c:h val="0.78632478632478664"/>
        </c:manualLayout>
      </c:layout>
      <c:lineChart>
        <c:grouping val="standard"/>
        <c:varyColors val="0"/>
        <c:ser>
          <c:idx val="1"/>
          <c:order val="0"/>
          <c:tx>
            <c:strRef>
              <c:f>'Айнур мухам табл 2'!$B$1:$B$4</c:f>
              <c:strCache>
                <c:ptCount val="1"/>
                <c:pt idx="0">
                  <c:v>Қазақстанда ірі қара мал  саны, мың бас.</c:v>
                </c:pt>
              </c:strCache>
            </c:strRef>
          </c:tx>
          <c:dLbls>
            <c:dLbl>
              <c:idx val="0"/>
              <c:layout>
                <c:manualLayout>
                  <c:x val="-3.7735849056604188E-2"/>
                  <c:y val="-3.414762280010507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735849056604182E-2"/>
                  <c:y val="3.15208825847124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218029350104823E-2"/>
                  <c:y val="-3.677436301549780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121593291404445E-2"/>
                  <c:y val="3.677436301549788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0314465408805034E-2"/>
                  <c:y val="-2.889414236931989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0314630482511044E-2"/>
                  <c:y val="3.940110323089046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0796645702306591E-2"/>
                  <c:y val="-4.202784344628316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4507337526205533E-2"/>
                  <c:y val="3.940110323089046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6.4989517819707104E-2"/>
                  <c:y val="-3.414762280010507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6.0796645702306591E-2"/>
                  <c:y val="4.202784344628316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5.8700209643605894E-2"/>
                  <c:y val="-2.889414236931989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6.0796645702306591E-2"/>
                  <c:y val="3.6774363015497802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4989682893412032E-2"/>
                  <c:y val="-3.94011032308904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9.4899222502848411E-3"/>
                  <c:y val="-5.6734279373470753E-2"/>
                </c:manualLayout>
              </c:layout>
              <c:numFmt formatCode="General" sourceLinked="0"/>
            </c:trendlineLbl>
          </c:trendline>
          <c:cat>
            <c:numRef>
              <c:f>'Айнур мухам табл 2'!$A$6:$A$26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'Айнур мухам табл 2'!$B$6:$B$18</c:f>
              <c:numCache>
                <c:formatCode>General</c:formatCode>
                <c:ptCount val="13"/>
                <c:pt idx="0">
                  <c:v>6175.3</c:v>
                </c:pt>
                <c:pt idx="1">
                  <c:v>5702.4</c:v>
                </c:pt>
                <c:pt idx="2">
                  <c:v>5690</c:v>
                </c:pt>
                <c:pt idx="3">
                  <c:v>5851.2</c:v>
                </c:pt>
                <c:pt idx="4">
                  <c:v>6032.7</c:v>
                </c:pt>
                <c:pt idx="5">
                  <c:v>6183.9</c:v>
                </c:pt>
                <c:pt idx="6">
                  <c:v>6413.2</c:v>
                </c:pt>
                <c:pt idx="7">
                  <c:v>6764.2</c:v>
                </c:pt>
                <c:pt idx="8">
                  <c:v>7150.9</c:v>
                </c:pt>
                <c:pt idx="9">
                  <c:v>7436.4</c:v>
                </c:pt>
                <c:pt idx="10">
                  <c:v>7850</c:v>
                </c:pt>
                <c:pt idx="11">
                  <c:v>8192.4</c:v>
                </c:pt>
                <c:pt idx="12">
                  <c:v>8538.1</c:v>
                </c:pt>
              </c:numCache>
            </c:numRef>
          </c:val>
          <c:smooth val="0"/>
        </c:ser>
        <c:ser>
          <c:idx val="0"/>
          <c:order val="1"/>
          <c:tx>
            <c:strRef>
              <c:f>'Айнур мухам табл 2'!$C$1:$C$4</c:f>
              <c:strCache>
                <c:ptCount val="1"/>
                <c:pt idx="0">
                  <c:v>Қазақстанда қой мен ешкі саны, мың бас.</c:v>
                </c:pt>
              </c:strCache>
            </c:strRef>
          </c:tx>
          <c:dLbls>
            <c:dLbl>
              <c:idx val="0"/>
              <c:layout>
                <c:manualLayout>
                  <c:x val="-3.7735849056604188E-2"/>
                  <c:y val="-3.41476228001051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218029350104823E-2"/>
                  <c:y val="4.202763661634547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0482180293501184E-2"/>
                  <c:y val="3.414762280010515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5953878406708623E-2"/>
                  <c:y val="-3.414762280010507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6121593291404445E-2"/>
                  <c:y val="-2.10139217231416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8218029350104864E-2"/>
                  <c:y val="4.465458366167579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8700209643605894E-2"/>
                  <c:y val="-3.414762280010507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1928721174004167E-2"/>
                  <c:y val="3.4147622800105151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6603773584905662E-2"/>
                  <c:y val="-2.626740215392700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5.6603773584905662E-2"/>
                  <c:y val="3.940110323089046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5.6603773584905662E-2"/>
                  <c:y val="-3.414762280010507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5.0314465408805034E-2"/>
                  <c:y val="4.2027843446283214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7735849056604251E-2"/>
                  <c:y val="-4.465458366167585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numFmt formatCode="General" sourceLinked="0"/>
            </c:trendlineLbl>
          </c:trendline>
          <c:cat>
            <c:numRef>
              <c:f>'Айнур мухам табл 2'!$A$6:$A$26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'Айнур мухам табл 2'!$C$6:$C$18</c:f>
              <c:numCache>
                <c:formatCode>General</c:formatCode>
                <c:ptCount val="13"/>
                <c:pt idx="0">
                  <c:v>17988.099999999897</c:v>
                </c:pt>
                <c:pt idx="1">
                  <c:v>18091.900000000001</c:v>
                </c:pt>
                <c:pt idx="2">
                  <c:v>17633.3</c:v>
                </c:pt>
                <c:pt idx="3">
                  <c:v>17560.599999999897</c:v>
                </c:pt>
                <c:pt idx="4">
                  <c:v>17914.599999999897</c:v>
                </c:pt>
                <c:pt idx="5">
                  <c:v>18015.5</c:v>
                </c:pt>
                <c:pt idx="6">
                  <c:v>18184.2</c:v>
                </c:pt>
                <c:pt idx="7">
                  <c:v>18329</c:v>
                </c:pt>
                <c:pt idx="8">
                  <c:v>18699.099999999897</c:v>
                </c:pt>
                <c:pt idx="9">
                  <c:v>19155.7</c:v>
                </c:pt>
                <c:pt idx="10">
                  <c:v>20057.599999999897</c:v>
                </c:pt>
                <c:pt idx="11">
                  <c:v>20876.8</c:v>
                </c:pt>
                <c:pt idx="12">
                  <c:v>21786</c:v>
                </c:pt>
              </c:numCache>
            </c:numRef>
          </c:val>
          <c:smooth val="0"/>
        </c:ser>
        <c:ser>
          <c:idx val="3"/>
          <c:order val="2"/>
          <c:tx>
            <c:strRef>
              <c:f>'Айнур мухам табл 2'!$E$1:$E$5</c:f>
              <c:strCache>
                <c:ptCount val="1"/>
                <c:pt idx="0">
                  <c:v>Қазақстанда мал мен құстардың  сойылғаны, союға өткізілгені (сойыс салмақта), мың тн.</c:v>
                </c:pt>
              </c:strCache>
            </c:strRef>
          </c:tx>
          <c:dLbls>
            <c:dLbl>
              <c:idx val="0"/>
              <c:layout>
                <c:manualLayout>
                  <c:x val="-2.935010482180294E-2"/>
                  <c:y val="-2.626740215392708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928721174004167E-2"/>
                  <c:y val="5.253480430785397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0251572327044E-2"/>
                  <c:y val="-3.152108941465060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364066193853426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9664570230607981E-2"/>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0314465408805104E-2"/>
                  <c:y val="1.576044129235633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8218029350104823E-2"/>
                  <c:y val="-5.2534804307854885E-3"/>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218029350104823E-2"/>
                  <c:y val="1.05069608615707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6603773584905662E-2"/>
                  <c:y val="-1.313370107696350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0964360587002202E-2"/>
                  <c:y val="2.364066193853417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7735849056604182E-2"/>
                  <c:y val="-2.364066193853436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5157232704402552E-2"/>
                  <c:y val="1.0506960861570694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7253833836808152E-2"/>
                  <c:y val="-3.152088258471241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poly"/>
            <c:order val="2"/>
            <c:forward val="8"/>
            <c:dispRSqr val="1"/>
            <c:dispEq val="1"/>
            <c:trendlineLbl>
              <c:layout>
                <c:manualLayout>
                  <c:x val="2.7204641872596202E-2"/>
                  <c:y val="-9.2284622814583162E-2"/>
                </c:manualLayout>
              </c:layout>
              <c:numFmt formatCode="General" sourceLinked="0"/>
            </c:trendlineLbl>
          </c:trendline>
          <c:cat>
            <c:numRef>
              <c:f>'Айнур мухам табл 2'!$A$6:$A$26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'Айнур мухам табл 2'!$E$6:$E$18</c:f>
              <c:numCache>
                <c:formatCode>General</c:formatCode>
                <c:ptCount val="13"/>
                <c:pt idx="0">
                  <c:v>834.4</c:v>
                </c:pt>
                <c:pt idx="1">
                  <c:v>838.1</c:v>
                </c:pt>
                <c:pt idx="2">
                  <c:v>844.7</c:v>
                </c:pt>
                <c:pt idx="3">
                  <c:v>871</c:v>
                </c:pt>
                <c:pt idx="4">
                  <c:v>900.2</c:v>
                </c:pt>
                <c:pt idx="5">
                  <c:v>931</c:v>
                </c:pt>
                <c:pt idx="6">
                  <c:v>960.7</c:v>
                </c:pt>
                <c:pt idx="7">
                  <c:v>1017.6</c:v>
                </c:pt>
                <c:pt idx="8">
                  <c:v>1059.5999999999999</c:v>
                </c:pt>
                <c:pt idx="9">
                  <c:v>1120.5999999999999</c:v>
                </c:pt>
                <c:pt idx="10">
                  <c:v>1168.5999999999999</c:v>
                </c:pt>
                <c:pt idx="11">
                  <c:v>1231.0999999999999</c:v>
                </c:pt>
                <c:pt idx="12">
                  <c:v>1240.5999999999999</c:v>
                </c:pt>
              </c:numCache>
            </c:numRef>
          </c:val>
          <c:smooth val="0"/>
        </c:ser>
        <c:dLbls>
          <c:showLegendKey val="0"/>
          <c:showVal val="0"/>
          <c:showCatName val="0"/>
          <c:showSerName val="0"/>
          <c:showPercent val="0"/>
          <c:showBubbleSize val="0"/>
        </c:dLbls>
        <c:marker val="1"/>
        <c:smooth val="0"/>
        <c:axId val="-86333088"/>
        <c:axId val="-86336896"/>
      </c:lineChart>
      <c:catAx>
        <c:axId val="-86333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86336896"/>
        <c:crosses val="autoZero"/>
        <c:auto val="1"/>
        <c:lblAlgn val="ctr"/>
        <c:lblOffset val="100"/>
        <c:noMultiLvlLbl val="0"/>
      </c:catAx>
      <c:valAx>
        <c:axId val="-8633689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6333088"/>
        <c:crosses val="autoZero"/>
        <c:crossBetween val="between"/>
      </c:valAx>
      <c:spPr>
        <a:noFill/>
        <a:ln w="25400">
          <a:noFill/>
        </a:ln>
      </c:spPr>
    </c:plotArea>
    <c:legend>
      <c:legendPos val="b"/>
      <c:legendEntry>
        <c:idx val="0"/>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3"/>
        <c:delete val="1"/>
      </c:legendEntry>
      <c:legendEntry>
        <c:idx val="4"/>
        <c:delete val="1"/>
      </c:legendEntry>
      <c:legendEntry>
        <c:idx val="5"/>
        <c:delete val="1"/>
      </c:legendEntry>
      <c:legendEntry>
        <c:idx val="6"/>
        <c:delete val="1"/>
      </c:legendEntry>
      <c:layout>
        <c:manualLayout>
          <c:xMode val="edge"/>
          <c:yMode val="edge"/>
          <c:x val="4.8218029350104823E-2"/>
          <c:y val="0.86396443352383334"/>
          <c:w val="0.92864672576305318"/>
          <c:h val="0.12024422654715423"/>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914512237159597E-2"/>
          <c:y val="1.7333243600960137E-2"/>
          <c:w val="0.94829369183040335"/>
          <c:h val="0.72459635727352756"/>
        </c:manualLayout>
      </c:layout>
      <c:lineChart>
        <c:grouping val="standard"/>
        <c:varyColors val="0"/>
        <c:ser>
          <c:idx val="3"/>
          <c:order val="0"/>
          <c:tx>
            <c:strRef>
              <c:f>'Айнур мухам табл 2'!$G$1:$G$4</c:f>
              <c:strCache>
                <c:ptCount val="1"/>
                <c:pt idx="0">
                  <c:v>Қазақстанда ет өнімдері экспорты, мың тн.</c:v>
                </c:pt>
              </c:strCache>
            </c:strRef>
          </c:tx>
          <c:dLbls>
            <c:dLbl>
              <c:idx val="0"/>
              <c:layout>
                <c:manualLayout>
                  <c:x val="-3.3229491173416399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383177570094003E-2"/>
                  <c:y val="-2.805836139169472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7383177570094031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3613707165109025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460020768431983E-2"/>
                  <c:y val="-5.6116722783389463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5306334371754976E-2"/>
                  <c:y val="-1.402918069584746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383177570093976E-2"/>
                  <c:y val="-1.122334455667788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1152647975077892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2845275181724405E-2"/>
                  <c:y val="-1.964085297418634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152647975077892E-2"/>
                  <c:y val="-8.4175084175084746E-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6998961578400912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6614745586708203E-2"/>
                  <c:y val="2.8058361391694726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2305295950156455E-3"/>
                  <c:y val="2.24466891133557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121977743436276E-2"/>
                  <c:y val="-0.10745269846319716"/>
                </c:manualLayout>
              </c:layout>
              <c:numFmt formatCode="General" sourceLinked="0"/>
            </c:trendlineLbl>
          </c:trendline>
          <c:trendline>
            <c:trendlineType val="poly"/>
            <c:order val="2"/>
            <c:forward val="5"/>
            <c:dispRSqr val="0"/>
            <c:dispEq val="0"/>
          </c:trendline>
          <c:cat>
            <c:numRef>
              <c:f>'Айнур мухам табл 2'!$A$6:$A$26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'Айнур мухам табл 2'!$G$6:$G$18</c:f>
              <c:numCache>
                <c:formatCode>General</c:formatCode>
                <c:ptCount val="13"/>
                <c:pt idx="0">
                  <c:v>2.5</c:v>
                </c:pt>
                <c:pt idx="1">
                  <c:v>1.6</c:v>
                </c:pt>
                <c:pt idx="2">
                  <c:v>3.2</c:v>
                </c:pt>
                <c:pt idx="3">
                  <c:v>4.0999999999999996</c:v>
                </c:pt>
                <c:pt idx="4">
                  <c:v>11.7</c:v>
                </c:pt>
                <c:pt idx="5">
                  <c:v>14</c:v>
                </c:pt>
                <c:pt idx="6">
                  <c:v>14.9</c:v>
                </c:pt>
                <c:pt idx="7">
                  <c:v>11.8</c:v>
                </c:pt>
                <c:pt idx="8">
                  <c:v>20</c:v>
                </c:pt>
                <c:pt idx="9">
                  <c:v>25.3</c:v>
                </c:pt>
                <c:pt idx="10">
                  <c:v>27.1</c:v>
                </c:pt>
                <c:pt idx="11">
                  <c:v>35.5</c:v>
                </c:pt>
                <c:pt idx="12">
                  <c:v>44.6</c:v>
                </c:pt>
              </c:numCache>
            </c:numRef>
          </c:val>
          <c:smooth val="0"/>
        </c:ser>
        <c:ser>
          <c:idx val="1"/>
          <c:order val="1"/>
          <c:tx>
            <c:strRef>
              <c:f>'Айнур мухам табл 2'!$F$1:$F$4</c:f>
              <c:strCache>
                <c:ptCount val="1"/>
                <c:pt idx="0">
                  <c:v>Қазақстанда ет өнімдері импорты, мың тн.</c:v>
                </c:pt>
              </c:strCache>
            </c:strRef>
          </c:tx>
          <c:dLbls>
            <c:dLbl>
              <c:idx val="0"/>
              <c:layout>
                <c:manualLayout>
                  <c:x val="-2.2845275181724405E-2"/>
                  <c:y val="3.92817059483726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6458982346832812E-2"/>
                  <c:y val="-4.20875420875420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767557092747215E-2"/>
                  <c:y val="-4.489337822671209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306334371754941E-2"/>
                  <c:y val="-5.331088664421999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6998961578400846E-2"/>
                  <c:y val="-4.20875420875420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9075804776739638E-2"/>
                  <c:y val="-3.647586980920359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1536863966770469E-2"/>
                  <c:y val="2.805836139169472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8151609553478714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569055036344756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569055036344756E-2"/>
                  <c:y val="-3.928170594837265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7767393561786504E-2"/>
                  <c:y val="-3.647586980920356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1152647975077892E-2"/>
                  <c:y val="-3.367003367003369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1.2461059190031223E-2"/>
                  <c:y val="-3.647586980920354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5"/>
            <c:dispRSqr val="1"/>
            <c:dispEq val="1"/>
            <c:trendlineLbl>
              <c:layout>
                <c:manualLayout>
                  <c:x val="0.15360626650640807"/>
                  <c:y val="-6.0432187138224486E-2"/>
                </c:manualLayout>
              </c:layout>
              <c:numFmt formatCode="General" sourceLinked="0"/>
            </c:trendlineLbl>
          </c:trendline>
          <c:cat>
            <c:numRef>
              <c:f>'Айнур мухам табл 2'!$A$6:$A$26</c:f>
              <c:numCache>
                <c:formatCode>General</c:formatCode>
                <c:ptCount val="2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numCache>
            </c:numRef>
          </c:cat>
          <c:val>
            <c:numRef>
              <c:f>'Айнур мухам табл 2'!$F$6:$F$18</c:f>
              <c:numCache>
                <c:formatCode>General</c:formatCode>
                <c:ptCount val="13"/>
                <c:pt idx="0">
                  <c:v>202.4</c:v>
                </c:pt>
                <c:pt idx="1">
                  <c:v>245.5</c:v>
                </c:pt>
                <c:pt idx="2">
                  <c:v>254.6</c:v>
                </c:pt>
                <c:pt idx="3">
                  <c:v>260.10000000000002</c:v>
                </c:pt>
                <c:pt idx="4">
                  <c:v>250.8</c:v>
                </c:pt>
                <c:pt idx="5">
                  <c:v>236.4</c:v>
                </c:pt>
                <c:pt idx="6">
                  <c:v>226.8</c:v>
                </c:pt>
                <c:pt idx="7">
                  <c:v>244.4</c:v>
                </c:pt>
                <c:pt idx="8">
                  <c:v>261.89999999999969</c:v>
                </c:pt>
                <c:pt idx="9">
                  <c:v>267.10000000000002</c:v>
                </c:pt>
                <c:pt idx="10">
                  <c:v>287.3</c:v>
                </c:pt>
                <c:pt idx="11">
                  <c:v>286.39999999999969</c:v>
                </c:pt>
                <c:pt idx="12">
                  <c:v>256.10000000000002</c:v>
                </c:pt>
              </c:numCache>
            </c:numRef>
          </c:val>
          <c:smooth val="0"/>
        </c:ser>
        <c:ser>
          <c:idx val="2"/>
          <c:order val="2"/>
          <c:tx>
            <c:strRef>
              <c:f>'Айнур мухам табл 2'!$H$1:$H$5</c:f>
              <c:strCache>
                <c:ptCount val="1"/>
                <c:pt idx="0">
                  <c:v>Қазақстанда ет өніміне халықтың жан басына шаққандағы тұтынуы, кг/жыл.</c:v>
                </c:pt>
              </c:strCache>
            </c:strRef>
          </c:tx>
          <c:dLbls>
            <c:dLbl>
              <c:idx val="0"/>
              <c:layout>
                <c:manualLayout>
                  <c:x val="-3.7383177570094003E-2"/>
                  <c:y val="2.80583613916947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536863966770497E-2"/>
                  <c:y val="1.68350168350168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1537027497731034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9460020768431983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306334371754941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3229491173416448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3613707165108997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229491173416399E-2"/>
                  <c:y val="-3.36700336700336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6998961578400846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6998961578400846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4922118380062381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0768431983385169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1.6614745586708203E-2"/>
                  <c:y val="-3.36700336700336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0949624287618322E-2"/>
                  <c:y val="-6.2823996747881888E-2"/>
                </c:manualLayout>
              </c:layout>
              <c:numFmt formatCode="General" sourceLinked="0"/>
            </c:trendlineLbl>
          </c:trendline>
          <c:val>
            <c:numRef>
              <c:f>'Айнур мухам табл 2'!$H$6:$H$18</c:f>
              <c:numCache>
                <c:formatCode>General</c:formatCode>
                <c:ptCount val="13"/>
                <c:pt idx="0">
                  <c:v>61.9</c:v>
                </c:pt>
                <c:pt idx="1">
                  <c:v>64.7</c:v>
                </c:pt>
                <c:pt idx="2">
                  <c:v>65.8</c:v>
                </c:pt>
                <c:pt idx="3">
                  <c:v>66.3</c:v>
                </c:pt>
                <c:pt idx="4">
                  <c:v>66.2</c:v>
                </c:pt>
                <c:pt idx="5">
                  <c:v>69</c:v>
                </c:pt>
                <c:pt idx="6">
                  <c:v>68.3</c:v>
                </c:pt>
                <c:pt idx="7">
                  <c:v>68.3</c:v>
                </c:pt>
                <c:pt idx="8">
                  <c:v>70.3</c:v>
                </c:pt>
                <c:pt idx="9">
                  <c:v>72.7</c:v>
                </c:pt>
                <c:pt idx="10">
                  <c:v>75.3</c:v>
                </c:pt>
                <c:pt idx="11">
                  <c:v>77.099999999999994</c:v>
                </c:pt>
                <c:pt idx="12">
                  <c:v>73.400000000000006</c:v>
                </c:pt>
              </c:numCache>
            </c:numRef>
          </c:val>
          <c:smooth val="0"/>
        </c:ser>
        <c:ser>
          <c:idx val="0"/>
          <c:order val="3"/>
          <c:tx>
            <c:strRef>
              <c:f>'Айнур мухам табл 2'!$D$1:$D$4</c:f>
              <c:strCache>
                <c:ptCount val="1"/>
                <c:pt idx="0">
                  <c:v>Қазақстанда құс саны, млн. бас.</c:v>
                </c:pt>
              </c:strCache>
            </c:strRef>
          </c:tx>
          <c:dLbls>
            <c:dLbl>
              <c:idx val="0"/>
              <c:layout>
                <c:manualLayout>
                  <c:x val="-2.9075804776739607E-2"/>
                  <c:y val="-8.4175084175084746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9075804776739607E-2"/>
                  <c:y val="-1.68350168350168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075804776739617E-2"/>
                  <c:y val="-1.964085297418634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306334371754941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306334371754941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383177570094045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1152647975077892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229491173416399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383177570094003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152647975077892E-2"/>
                  <c:y val="-1.964085297418634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1536863966770567E-2"/>
                  <c:y val="-2.244668911335578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5306334371754941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9075804776739607E-2"/>
                  <c:y val="-2.24466891133557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0949624287618322E-2"/>
                  <c:y val="9.0559576517582924E-2"/>
                </c:manualLayout>
              </c:layout>
              <c:numFmt formatCode="General" sourceLinked="0"/>
            </c:trendlineLbl>
          </c:trendline>
          <c:val>
            <c:numRef>
              <c:f>'Айнур мухам табл 2'!$D$6:$D$18</c:f>
              <c:numCache>
                <c:formatCode>General</c:formatCode>
                <c:ptCount val="13"/>
                <c:pt idx="0">
                  <c:v>32.800000000000004</c:v>
                </c:pt>
                <c:pt idx="1">
                  <c:v>32.9</c:v>
                </c:pt>
                <c:pt idx="2">
                  <c:v>33.5</c:v>
                </c:pt>
                <c:pt idx="3">
                  <c:v>34.200000000000003</c:v>
                </c:pt>
                <c:pt idx="4">
                  <c:v>35</c:v>
                </c:pt>
                <c:pt idx="5">
                  <c:v>35.6</c:v>
                </c:pt>
                <c:pt idx="6">
                  <c:v>36.9</c:v>
                </c:pt>
                <c:pt idx="7">
                  <c:v>39.9</c:v>
                </c:pt>
                <c:pt idx="8">
                  <c:v>44.3</c:v>
                </c:pt>
                <c:pt idx="9">
                  <c:v>45</c:v>
                </c:pt>
                <c:pt idx="10">
                  <c:v>43.3</c:v>
                </c:pt>
                <c:pt idx="11">
                  <c:v>47.9</c:v>
                </c:pt>
                <c:pt idx="12">
                  <c:v>49.8</c:v>
                </c:pt>
              </c:numCache>
            </c:numRef>
          </c:val>
          <c:smooth val="0"/>
        </c:ser>
        <c:ser>
          <c:idx val="4"/>
          <c:order val="4"/>
          <c:tx>
            <c:strRef>
              <c:f>'Айнур мухам табл 2'!$I$1:$I$4</c:f>
              <c:strCache>
                <c:ptCount val="1"/>
                <c:pt idx="0">
                  <c:v>Қазақстанда құс еті өнімі көлемі, мың тн.</c:v>
                </c:pt>
              </c:strCache>
            </c:strRef>
          </c:tx>
          <c:dLbls>
            <c:dLbl>
              <c:idx val="0"/>
              <c:layout>
                <c:manualLayout>
                  <c:x val="-3.3229491173416399E-2"/>
                  <c:y val="-2.525252525252524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383177570094003E-2"/>
                  <c:y val="-5.611672278338945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984423676012463E-2"/>
                  <c:y val="-4.489337822671209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1536863966770497E-2"/>
                  <c:y val="-3.647586980920356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9460020768431983E-2"/>
                  <c:y val="-4.20875420875420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1536863966770546E-2"/>
                  <c:y val="-3.6475869809203608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460020768431948E-2"/>
                  <c:y val="-4.208754208754203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9460020768431983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383177570094003E-2"/>
                  <c:y val="-3.6475869809203518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1152647975077892E-2"/>
                  <c:y val="-5.611672278338945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9075804776739673E-2"/>
                  <c:y val="-3.086419753086429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6614745586708203E-2"/>
                  <c:y val="-3.9281705948372651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0768431983385228E-3"/>
                  <c:y val="-5.05050505050504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1458532636691463E-2"/>
                  <c:y val="-9.1830377263448226E-3"/>
                </c:manualLayout>
              </c:layout>
              <c:numFmt formatCode="General" sourceLinked="0"/>
            </c:trendlineLbl>
          </c:trendline>
          <c:val>
            <c:numRef>
              <c:f>'Айнур мухам табл 2'!$I$6:$I$18</c:f>
              <c:numCache>
                <c:formatCode>General</c:formatCode>
                <c:ptCount val="13"/>
                <c:pt idx="0">
                  <c:v>64.3</c:v>
                </c:pt>
                <c:pt idx="1">
                  <c:v>65.3</c:v>
                </c:pt>
                <c:pt idx="2">
                  <c:v>79.5</c:v>
                </c:pt>
                <c:pt idx="3">
                  <c:v>103</c:v>
                </c:pt>
                <c:pt idx="4">
                  <c:v>102</c:v>
                </c:pt>
                <c:pt idx="5">
                  <c:v>123.1</c:v>
                </c:pt>
                <c:pt idx="6">
                  <c:v>135.80000000000001</c:v>
                </c:pt>
                <c:pt idx="7">
                  <c:v>134.19999999999999</c:v>
                </c:pt>
                <c:pt idx="8">
                  <c:v>146.1</c:v>
                </c:pt>
                <c:pt idx="9">
                  <c:v>152.69999999999999</c:v>
                </c:pt>
                <c:pt idx="10">
                  <c:v>179.6</c:v>
                </c:pt>
                <c:pt idx="11">
                  <c:v>181</c:v>
                </c:pt>
                <c:pt idx="12">
                  <c:v>184.8</c:v>
                </c:pt>
              </c:numCache>
            </c:numRef>
          </c:val>
          <c:smooth val="0"/>
        </c:ser>
        <c:dLbls>
          <c:showLegendKey val="0"/>
          <c:showVal val="0"/>
          <c:showCatName val="0"/>
          <c:showSerName val="0"/>
          <c:showPercent val="0"/>
          <c:showBubbleSize val="0"/>
        </c:dLbls>
        <c:marker val="1"/>
        <c:smooth val="0"/>
        <c:axId val="-86324928"/>
        <c:axId val="-86339072"/>
      </c:lineChart>
      <c:catAx>
        <c:axId val="-86324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itchFamily="18" charset="0"/>
                <a:ea typeface="Arial Cyr"/>
                <a:cs typeface="Times New Roman" pitchFamily="18" charset="0"/>
              </a:defRPr>
            </a:pPr>
            <a:endParaRPr lang="ru-RU"/>
          </a:p>
        </c:txPr>
        <c:crossAx val="-86339072"/>
        <c:crosses val="autoZero"/>
        <c:auto val="1"/>
        <c:lblAlgn val="ctr"/>
        <c:lblOffset val="100"/>
        <c:tickLblSkip val="1"/>
        <c:tickMarkSkip val="1"/>
        <c:noMultiLvlLbl val="0"/>
      </c:catAx>
      <c:valAx>
        <c:axId val="-8633907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86324928"/>
        <c:crosses val="autoZero"/>
        <c:crossBetween val="between"/>
      </c:valAx>
      <c:spPr>
        <a:noFill/>
        <a:ln w="25400">
          <a:noFill/>
        </a:ln>
      </c:spPr>
    </c:plotArea>
    <c:legend>
      <c:legendPos val="b"/>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ayout>
        <c:manualLayout>
          <c:xMode val="edge"/>
          <c:yMode val="edge"/>
          <c:x val="1.2388289426784615E-2"/>
          <c:y val="0.81414030948151683"/>
          <c:w val="0.96909319205470124"/>
          <c:h val="0.17463634319182053"/>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8326-875C-4589-89E7-27B36783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47982</Words>
  <Characters>273502</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2024-03-13T07:16:00Z</dcterms:created>
  <dcterms:modified xsi:type="dcterms:W3CDTF">2024-03-13T07:16:00Z</dcterms:modified>
</cp:coreProperties>
</file>